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2401" w:rsidRPr="00847859" w:rsidRDefault="004E3FF4" w:rsidP="004E3FF4">
      <w:pPr>
        <w:jc w:val="center"/>
        <w:rPr>
          <w:rFonts w:ascii="Times New Roman" w:eastAsia="PMingLiU" w:hAnsi="Times New Roman" w:cs="Times New Roman"/>
          <w:b/>
          <w:bCs/>
          <w:sz w:val="32"/>
          <w:szCs w:val="40"/>
        </w:rPr>
      </w:pPr>
      <w:bookmarkStart w:id="0" w:name="_GoBack"/>
      <w:bookmarkEnd w:id="0"/>
      <w:r w:rsidRPr="00847859">
        <w:rPr>
          <w:rFonts w:ascii="Times New Roman" w:eastAsia="PMingLiU" w:hAnsi="Times New Roman" w:cs="Times New Roman"/>
          <w:b/>
          <w:bCs/>
          <w:sz w:val="32"/>
          <w:szCs w:val="40"/>
        </w:rPr>
        <w:t>Submission from the Hong Kong Confederation of Trade Unions (HKCTU) to the Committee on Economic, Social and Cultural Rights on the Implementation of the International Covenant on Econo</w:t>
      </w:r>
      <w:r w:rsidR="00E46139">
        <w:rPr>
          <w:rFonts w:ascii="Times New Roman" w:eastAsia="PMingLiU" w:hAnsi="Times New Roman" w:cs="Times New Roman"/>
          <w:b/>
          <w:bCs/>
          <w:sz w:val="32"/>
          <w:szCs w:val="40"/>
        </w:rPr>
        <w:t>mic, Social and Cultural Rights</w:t>
      </w:r>
      <w:r w:rsidRPr="00847859">
        <w:rPr>
          <w:rFonts w:ascii="Times New Roman" w:eastAsia="PMingLiU" w:hAnsi="Times New Roman" w:cs="Times New Roman"/>
          <w:b/>
          <w:bCs/>
          <w:sz w:val="32"/>
          <w:szCs w:val="40"/>
        </w:rPr>
        <w:t xml:space="preserve"> in the Hong Kong Special Administrative Region (HKSAR)</w:t>
      </w:r>
      <w:r w:rsidR="00B23F11" w:rsidRPr="00847859">
        <w:rPr>
          <w:rFonts w:ascii="Times New Roman" w:eastAsia="PMingLiU" w:hAnsi="Times New Roman" w:cs="Times New Roman"/>
          <w:b/>
          <w:bCs/>
          <w:sz w:val="32"/>
          <w:szCs w:val="40"/>
        </w:rPr>
        <w:t xml:space="preserve"> and the mainland China</w:t>
      </w:r>
    </w:p>
    <w:p w:rsidR="00B23F11" w:rsidRPr="00847859" w:rsidRDefault="00B23F11" w:rsidP="004E3FF4">
      <w:pPr>
        <w:jc w:val="center"/>
        <w:rPr>
          <w:rFonts w:ascii="Times New Roman" w:eastAsia="PMingLiU" w:hAnsi="Times New Roman" w:cs="Times New Roman"/>
          <w:b/>
          <w:bCs/>
          <w:sz w:val="32"/>
          <w:szCs w:val="40"/>
        </w:rPr>
      </w:pPr>
    </w:p>
    <w:p w:rsidR="00B23F11" w:rsidRPr="00847859" w:rsidRDefault="00B23F11" w:rsidP="004E3FF4">
      <w:pPr>
        <w:jc w:val="center"/>
        <w:rPr>
          <w:rFonts w:ascii="Times New Roman" w:eastAsia="PMingLiU" w:hAnsi="Times New Roman" w:cs="Times New Roman"/>
          <w:b/>
          <w:bCs/>
          <w:sz w:val="32"/>
          <w:szCs w:val="40"/>
        </w:rPr>
      </w:pPr>
      <w:r w:rsidRPr="00847859">
        <w:rPr>
          <w:rFonts w:ascii="Times New Roman" w:eastAsia="PMingLiU" w:hAnsi="Times New Roman" w:cs="Times New Roman"/>
          <w:b/>
          <w:bCs/>
          <w:sz w:val="32"/>
          <w:szCs w:val="40"/>
        </w:rPr>
        <w:t>December 2020</w:t>
      </w:r>
    </w:p>
    <w:p w:rsidR="00B23F11" w:rsidRPr="00847859" w:rsidRDefault="00B23F11" w:rsidP="004E3FF4">
      <w:pPr>
        <w:jc w:val="center"/>
        <w:rPr>
          <w:rFonts w:ascii="Times New Roman" w:eastAsia="PMingLiU" w:hAnsi="Times New Roman" w:cs="Times New Roman"/>
          <w:b/>
          <w:bCs/>
          <w:sz w:val="32"/>
          <w:szCs w:val="32"/>
        </w:rPr>
      </w:pPr>
    </w:p>
    <w:p w:rsidR="00B23F11" w:rsidRPr="00847859" w:rsidRDefault="00B23F11" w:rsidP="004E3FF4">
      <w:pPr>
        <w:jc w:val="center"/>
        <w:rPr>
          <w:rFonts w:ascii="Times New Roman" w:hAnsi="Times New Roman" w:cs="Times New Roman"/>
          <w:sz w:val="32"/>
          <w:szCs w:val="32"/>
        </w:rPr>
      </w:pPr>
    </w:p>
    <w:p w:rsidR="00B23F11" w:rsidRPr="00847859" w:rsidRDefault="00B23F11" w:rsidP="004E3FF4">
      <w:pPr>
        <w:jc w:val="center"/>
        <w:rPr>
          <w:rFonts w:ascii="Times New Roman" w:hAnsi="Times New Roman" w:cs="Times New Roman"/>
          <w:sz w:val="32"/>
          <w:szCs w:val="32"/>
        </w:rPr>
      </w:pPr>
    </w:p>
    <w:p w:rsidR="00B23F11" w:rsidRPr="00847859" w:rsidRDefault="00B23F11" w:rsidP="004E3FF4">
      <w:pPr>
        <w:jc w:val="center"/>
        <w:rPr>
          <w:rFonts w:ascii="Times New Roman" w:hAnsi="Times New Roman" w:cs="Times New Roman"/>
          <w:sz w:val="32"/>
          <w:szCs w:val="32"/>
        </w:rPr>
      </w:pPr>
    </w:p>
    <w:p w:rsidR="00B23F11" w:rsidRPr="00847859" w:rsidRDefault="00B23F11" w:rsidP="004E3FF4">
      <w:pPr>
        <w:jc w:val="center"/>
        <w:rPr>
          <w:rFonts w:ascii="Times New Roman" w:hAnsi="Times New Roman" w:cs="Times New Roman"/>
          <w:sz w:val="32"/>
          <w:szCs w:val="32"/>
        </w:rPr>
      </w:pPr>
    </w:p>
    <w:p w:rsidR="00B23F11" w:rsidRPr="00847859" w:rsidRDefault="00B23F11" w:rsidP="004E3FF4">
      <w:pPr>
        <w:jc w:val="center"/>
        <w:rPr>
          <w:rFonts w:ascii="Times New Roman" w:hAnsi="Times New Roman" w:cs="Times New Roman"/>
          <w:sz w:val="32"/>
          <w:szCs w:val="32"/>
        </w:rPr>
      </w:pPr>
    </w:p>
    <w:p w:rsidR="00B23F11" w:rsidRPr="00847859" w:rsidRDefault="00B23F11" w:rsidP="004E3FF4">
      <w:pPr>
        <w:jc w:val="center"/>
        <w:rPr>
          <w:rFonts w:ascii="Times New Roman" w:hAnsi="Times New Roman" w:cs="Times New Roman"/>
          <w:sz w:val="32"/>
          <w:szCs w:val="32"/>
        </w:rPr>
      </w:pPr>
    </w:p>
    <w:p w:rsidR="00B23F11" w:rsidRPr="00847859" w:rsidRDefault="00B23F11" w:rsidP="004E3FF4">
      <w:pPr>
        <w:jc w:val="center"/>
        <w:rPr>
          <w:rFonts w:ascii="Times New Roman" w:hAnsi="Times New Roman" w:cs="Times New Roman"/>
          <w:sz w:val="32"/>
          <w:szCs w:val="32"/>
        </w:rPr>
      </w:pPr>
    </w:p>
    <w:p w:rsidR="00B23F11" w:rsidRPr="00847859" w:rsidRDefault="00B23F11" w:rsidP="004E3FF4">
      <w:pPr>
        <w:jc w:val="center"/>
        <w:rPr>
          <w:rFonts w:ascii="Times New Roman" w:hAnsi="Times New Roman" w:cs="Times New Roman"/>
          <w:sz w:val="32"/>
          <w:szCs w:val="32"/>
        </w:rPr>
      </w:pPr>
    </w:p>
    <w:p w:rsidR="00B23F11" w:rsidRPr="00847859" w:rsidRDefault="00B23F11" w:rsidP="004E3FF4">
      <w:pPr>
        <w:jc w:val="center"/>
        <w:rPr>
          <w:rFonts w:ascii="Times New Roman" w:hAnsi="Times New Roman" w:cs="Times New Roman"/>
          <w:sz w:val="20"/>
        </w:rPr>
      </w:pPr>
    </w:p>
    <w:p w:rsidR="00B23F11" w:rsidRPr="00847859" w:rsidRDefault="00B23F11" w:rsidP="00B23F11">
      <w:pPr>
        <w:rPr>
          <w:rFonts w:ascii="Times New Roman" w:hAnsi="Times New Roman" w:cs="Times New Roman"/>
          <w:sz w:val="22"/>
        </w:rPr>
      </w:pPr>
      <w:r w:rsidRPr="00847859">
        <w:rPr>
          <w:rFonts w:ascii="Times New Roman" w:hAnsi="Times New Roman" w:cs="Times New Roman"/>
          <w:sz w:val="22"/>
        </w:rPr>
        <w:t>For enquiries, please co</w:t>
      </w:r>
      <w:r w:rsidR="00E46139">
        <w:rPr>
          <w:rFonts w:ascii="Times New Roman" w:hAnsi="Times New Roman" w:cs="Times New Roman"/>
          <w:sz w:val="22"/>
        </w:rPr>
        <w:t>ntact Mr. Cheung-fung Fan and Mr</w:t>
      </w:r>
      <w:r w:rsidRPr="00847859">
        <w:rPr>
          <w:rFonts w:ascii="Times New Roman" w:hAnsi="Times New Roman" w:cs="Times New Roman"/>
          <w:sz w:val="22"/>
        </w:rPr>
        <w:t>. Kit-yip Wong of HKCTU at cff@hkctu.org.hk and kityip.wong@hkctu.org.hk respectively or by mail to 19/F Wing Wong Commercial Building, 557-559 Nathan Road, Yaumatei, Kowloon.</w:t>
      </w:r>
    </w:p>
    <w:p w:rsidR="00745D1B" w:rsidRPr="00847859" w:rsidRDefault="00745D1B" w:rsidP="00B23F11">
      <w:pPr>
        <w:rPr>
          <w:rFonts w:ascii="Times New Roman" w:hAnsi="Times New Roman" w:cs="Times New Roman"/>
          <w:b/>
          <w:sz w:val="27"/>
          <w:szCs w:val="27"/>
          <w:u w:val="single"/>
        </w:rPr>
      </w:pPr>
      <w:r w:rsidRPr="00847859">
        <w:rPr>
          <w:rFonts w:ascii="Times New Roman" w:hAnsi="Times New Roman" w:cs="Times New Roman"/>
          <w:b/>
          <w:sz w:val="27"/>
          <w:szCs w:val="27"/>
          <w:u w:val="single"/>
        </w:rPr>
        <w:lastRenderedPageBreak/>
        <w:t>Progress under specific articles of the Convention: Hong Kong</w:t>
      </w:r>
    </w:p>
    <w:p w:rsidR="002A5AB8" w:rsidRPr="00847859" w:rsidRDefault="002A5AB8" w:rsidP="00B23F11">
      <w:pPr>
        <w:rPr>
          <w:rFonts w:ascii="Times New Roman" w:hAnsi="Times New Roman" w:cs="Times New Roman"/>
        </w:rPr>
      </w:pPr>
    </w:p>
    <w:p w:rsidR="00745D1B" w:rsidRPr="00847859" w:rsidRDefault="00745D1B" w:rsidP="00B23F11">
      <w:pPr>
        <w:rPr>
          <w:rFonts w:ascii="Times New Roman" w:hAnsi="Times New Roman" w:cs="Times New Roman"/>
          <w:b/>
          <w:u w:val="single"/>
        </w:rPr>
      </w:pPr>
      <w:r w:rsidRPr="00847859">
        <w:rPr>
          <w:rFonts w:ascii="Times New Roman" w:hAnsi="Times New Roman" w:cs="Times New Roman"/>
          <w:b/>
          <w:u w:val="single"/>
        </w:rPr>
        <w:t>Article 6: Right to work, training and policies for full employment</w:t>
      </w:r>
    </w:p>
    <w:p w:rsidR="00C24BC0" w:rsidRPr="00847859" w:rsidRDefault="00C24BC0" w:rsidP="00E32A7A">
      <w:pPr>
        <w:jc w:val="both"/>
        <w:rPr>
          <w:rFonts w:ascii="Times New Roman" w:hAnsi="Times New Roman" w:cs="Times New Roman"/>
          <w:b/>
          <w:i/>
        </w:rPr>
      </w:pPr>
    </w:p>
    <w:p w:rsidR="00C24BC0" w:rsidRPr="00847859" w:rsidRDefault="00C24BC0" w:rsidP="00E32A7A">
      <w:pPr>
        <w:jc w:val="both"/>
        <w:rPr>
          <w:rFonts w:ascii="Times New Roman" w:hAnsi="Times New Roman" w:cs="Times New Roman"/>
          <w:b/>
          <w:i/>
        </w:rPr>
      </w:pPr>
      <w:r w:rsidRPr="00847859">
        <w:rPr>
          <w:rFonts w:ascii="Times New Roman" w:hAnsi="Times New Roman" w:cs="Times New Roman"/>
          <w:b/>
          <w:i/>
        </w:rPr>
        <w:t>Inadequate childcare services</w:t>
      </w:r>
    </w:p>
    <w:p w:rsidR="002A5AB8" w:rsidRPr="00847859" w:rsidRDefault="00BA201F" w:rsidP="00E32A7A">
      <w:pPr>
        <w:jc w:val="both"/>
        <w:rPr>
          <w:rFonts w:ascii="Times New Roman" w:hAnsi="Times New Roman" w:cs="Times New Roman"/>
        </w:rPr>
      </w:pPr>
      <w:r w:rsidRPr="00847859">
        <w:rPr>
          <w:rFonts w:ascii="Times New Roman" w:hAnsi="Times New Roman" w:cs="Times New Roman"/>
        </w:rPr>
        <w:t>Excluding migrant domestic workers</w:t>
      </w:r>
      <w:r w:rsidR="00B55BF7" w:rsidRPr="00847859">
        <w:rPr>
          <w:rFonts w:ascii="Times New Roman" w:hAnsi="Times New Roman" w:cs="Times New Roman"/>
        </w:rPr>
        <w:t xml:space="preserve"> (MDWs)</w:t>
      </w:r>
      <w:r w:rsidRPr="00847859">
        <w:rPr>
          <w:rFonts w:ascii="Times New Roman" w:hAnsi="Times New Roman" w:cs="Times New Roman"/>
        </w:rPr>
        <w:t>, Hong Kong’s female labour participation rate was 49.</w:t>
      </w:r>
      <w:r w:rsidR="00DA4417" w:rsidRPr="00847859">
        <w:rPr>
          <w:rFonts w:ascii="Times New Roman" w:hAnsi="Times New Roman" w:cs="Times New Roman"/>
        </w:rPr>
        <w:t>9</w:t>
      </w:r>
      <w:r w:rsidRPr="00847859">
        <w:rPr>
          <w:rFonts w:ascii="Times New Roman" w:hAnsi="Times New Roman" w:cs="Times New Roman"/>
        </w:rPr>
        <w:t xml:space="preserve">% in the </w:t>
      </w:r>
      <w:r w:rsidR="00DA4417" w:rsidRPr="00847859">
        <w:rPr>
          <w:rFonts w:ascii="Times New Roman" w:hAnsi="Times New Roman" w:cs="Times New Roman"/>
        </w:rPr>
        <w:t>fourth</w:t>
      </w:r>
      <w:r w:rsidRPr="00847859">
        <w:rPr>
          <w:rFonts w:ascii="Times New Roman" w:hAnsi="Times New Roman" w:cs="Times New Roman"/>
        </w:rPr>
        <w:t xml:space="preserve"> quarter in </w:t>
      </w:r>
      <w:r w:rsidR="00DA4417" w:rsidRPr="00847859">
        <w:rPr>
          <w:rFonts w:ascii="Times New Roman" w:hAnsi="Times New Roman" w:cs="Times New Roman"/>
        </w:rPr>
        <w:t>2019</w:t>
      </w:r>
      <w:r w:rsidRPr="00847859">
        <w:rPr>
          <w:rFonts w:ascii="Times New Roman" w:hAnsi="Times New Roman" w:cs="Times New Roman"/>
        </w:rPr>
        <w:t xml:space="preserve">, lower than OECD’s average 53.1% in 2019. </w:t>
      </w:r>
      <w:r w:rsidR="00C24BC0" w:rsidRPr="00847859">
        <w:rPr>
          <w:rFonts w:ascii="Times New Roman" w:hAnsi="Times New Roman" w:cs="Times New Roman"/>
        </w:rPr>
        <w:t>There are</w:t>
      </w:r>
      <w:r w:rsidRPr="00847859">
        <w:rPr>
          <w:rFonts w:ascii="Times New Roman" w:hAnsi="Times New Roman" w:cs="Times New Roman"/>
        </w:rPr>
        <w:t xml:space="preserve"> nearly 650,000, </w:t>
      </w:r>
      <w:r w:rsidR="00C24BC0" w:rsidRPr="00847859">
        <w:rPr>
          <w:rFonts w:ascii="Times New Roman" w:hAnsi="Times New Roman" w:cs="Times New Roman"/>
        </w:rPr>
        <w:t xml:space="preserve">i.e. </w:t>
      </w:r>
      <w:r w:rsidRPr="00847859">
        <w:rPr>
          <w:rFonts w:ascii="Times New Roman" w:hAnsi="Times New Roman" w:cs="Times New Roman"/>
        </w:rPr>
        <w:t>approximately one tenth of the total population, home caretakers</w:t>
      </w:r>
      <w:r w:rsidR="00C24BC0" w:rsidRPr="00847859">
        <w:rPr>
          <w:rFonts w:ascii="Times New Roman" w:hAnsi="Times New Roman" w:cs="Times New Roman"/>
        </w:rPr>
        <w:t xml:space="preserve"> in Hong Kong</w:t>
      </w:r>
      <w:r w:rsidRPr="00847859">
        <w:rPr>
          <w:rFonts w:ascii="Times New Roman" w:hAnsi="Times New Roman" w:cs="Times New Roman"/>
        </w:rPr>
        <w:t xml:space="preserve">, among </w:t>
      </w:r>
      <w:r w:rsidR="00E32A7A" w:rsidRPr="00847859">
        <w:rPr>
          <w:rFonts w:ascii="Times New Roman" w:hAnsi="Times New Roman" w:cs="Times New Roman"/>
        </w:rPr>
        <w:t xml:space="preserve">whom </w:t>
      </w:r>
      <w:r w:rsidRPr="00847859">
        <w:rPr>
          <w:rFonts w:ascii="Times New Roman" w:hAnsi="Times New Roman" w:cs="Times New Roman"/>
        </w:rPr>
        <w:t xml:space="preserve">about 95% are female. In contrast </w:t>
      </w:r>
      <w:r w:rsidR="00E32A7A" w:rsidRPr="00847859">
        <w:rPr>
          <w:rFonts w:ascii="Times New Roman" w:hAnsi="Times New Roman" w:cs="Times New Roman"/>
        </w:rPr>
        <w:t>to</w:t>
      </w:r>
      <w:r w:rsidRPr="00847859">
        <w:rPr>
          <w:rFonts w:ascii="Times New Roman" w:hAnsi="Times New Roman" w:cs="Times New Roman"/>
        </w:rPr>
        <w:t xml:space="preserve"> the large amount of home caretakers, the</w:t>
      </w:r>
      <w:r w:rsidR="00E32A7A" w:rsidRPr="00847859">
        <w:rPr>
          <w:rFonts w:ascii="Times New Roman" w:hAnsi="Times New Roman" w:cs="Times New Roman"/>
        </w:rPr>
        <w:t xml:space="preserve">re were </w:t>
      </w:r>
      <w:r w:rsidR="00C24BC0" w:rsidRPr="00847859">
        <w:rPr>
          <w:rFonts w:ascii="Times New Roman" w:hAnsi="Times New Roman" w:cs="Times New Roman"/>
        </w:rPr>
        <w:t>only</w:t>
      </w:r>
      <w:r w:rsidR="00E32A7A" w:rsidRPr="00847859">
        <w:rPr>
          <w:rFonts w:ascii="Times New Roman" w:hAnsi="Times New Roman" w:cs="Times New Roman"/>
        </w:rPr>
        <w:t xml:space="preserve"> 747</w:t>
      </w:r>
      <w:r w:rsidRPr="00847859">
        <w:rPr>
          <w:rFonts w:ascii="Times New Roman" w:hAnsi="Times New Roman" w:cs="Times New Roman"/>
        </w:rPr>
        <w:t xml:space="preserve"> subsidi</w:t>
      </w:r>
      <w:r w:rsidR="00E32A7A" w:rsidRPr="00847859">
        <w:rPr>
          <w:rFonts w:ascii="Times New Roman" w:hAnsi="Times New Roman" w:cs="Times New Roman"/>
        </w:rPr>
        <w:t>s</w:t>
      </w:r>
      <w:r w:rsidRPr="00847859">
        <w:rPr>
          <w:rFonts w:ascii="Times New Roman" w:hAnsi="Times New Roman" w:cs="Times New Roman"/>
        </w:rPr>
        <w:t>ed full-</w:t>
      </w:r>
      <w:r w:rsidR="00E32A7A" w:rsidRPr="00847859">
        <w:rPr>
          <w:rFonts w:ascii="Times New Roman" w:hAnsi="Times New Roman" w:cs="Times New Roman"/>
        </w:rPr>
        <w:t>day standalone child care centre</w:t>
      </w:r>
      <w:r w:rsidRPr="00847859">
        <w:rPr>
          <w:rFonts w:ascii="Times New Roman" w:hAnsi="Times New Roman" w:cs="Times New Roman"/>
        </w:rPr>
        <w:t xml:space="preserve">s in the financial year 2018-19. </w:t>
      </w:r>
      <w:r w:rsidR="00E32A7A" w:rsidRPr="00847859">
        <w:rPr>
          <w:rFonts w:ascii="Times New Roman" w:hAnsi="Times New Roman" w:cs="Times New Roman"/>
        </w:rPr>
        <w:t>It can be understood that</w:t>
      </w:r>
      <w:r w:rsidRPr="00847859">
        <w:rPr>
          <w:rFonts w:ascii="Times New Roman" w:hAnsi="Times New Roman" w:cs="Times New Roman"/>
        </w:rPr>
        <w:t xml:space="preserve"> </w:t>
      </w:r>
      <w:r w:rsidR="00E32A7A" w:rsidRPr="00847859">
        <w:rPr>
          <w:rFonts w:ascii="Times New Roman" w:hAnsi="Times New Roman" w:cs="Times New Roman"/>
        </w:rPr>
        <w:t xml:space="preserve">childcare support is too little for </w:t>
      </w:r>
      <w:r w:rsidRPr="00847859">
        <w:rPr>
          <w:rFonts w:ascii="Times New Roman" w:hAnsi="Times New Roman" w:cs="Times New Roman"/>
        </w:rPr>
        <w:t>female home caretakers to work</w:t>
      </w:r>
      <w:r w:rsidR="00E32A7A" w:rsidRPr="00847859">
        <w:rPr>
          <w:rFonts w:ascii="Times New Roman" w:hAnsi="Times New Roman" w:cs="Times New Roman"/>
        </w:rPr>
        <w:t>.</w:t>
      </w:r>
    </w:p>
    <w:p w:rsidR="002A5AB8" w:rsidRPr="00847859" w:rsidRDefault="002A5AB8" w:rsidP="00B23F11">
      <w:pPr>
        <w:rPr>
          <w:rFonts w:ascii="Times New Roman" w:hAnsi="Times New Roman" w:cs="Times New Roman"/>
        </w:rPr>
      </w:pPr>
    </w:p>
    <w:p w:rsidR="00C24BC0" w:rsidRPr="00847859" w:rsidRDefault="001C7FAA" w:rsidP="00B23F11">
      <w:pPr>
        <w:rPr>
          <w:rFonts w:ascii="Times New Roman" w:hAnsi="Times New Roman" w:cs="Times New Roman"/>
          <w:b/>
          <w:i/>
        </w:rPr>
      </w:pPr>
      <w:r w:rsidRPr="00847859">
        <w:rPr>
          <w:rFonts w:ascii="Times New Roman" w:hAnsi="Times New Roman" w:cs="Times New Roman"/>
          <w:b/>
          <w:i/>
        </w:rPr>
        <w:t>Incomprehensive policy against discrimination</w:t>
      </w:r>
    </w:p>
    <w:p w:rsidR="001C7FAA" w:rsidRPr="00847859" w:rsidRDefault="001C7FAA" w:rsidP="004447B7">
      <w:pPr>
        <w:jc w:val="both"/>
        <w:rPr>
          <w:rFonts w:ascii="Times New Roman" w:hAnsi="Times New Roman" w:cs="Times New Roman"/>
        </w:rPr>
      </w:pPr>
      <w:r w:rsidRPr="00847859">
        <w:rPr>
          <w:rFonts w:ascii="Times New Roman" w:hAnsi="Times New Roman" w:cs="Times New Roman"/>
        </w:rPr>
        <w:t>In Hong Kong there are ordinances, all with code of practice regarding employment, against discrimination by race, gender, disability and family status but not age. As a result employers could reject job applications from youth, who</w:t>
      </w:r>
      <w:r w:rsidR="00861644" w:rsidRPr="00847859">
        <w:rPr>
          <w:rFonts w:ascii="Times New Roman" w:hAnsi="Times New Roman" w:cs="Times New Roman"/>
        </w:rPr>
        <w:t xml:space="preserve">se </w:t>
      </w:r>
      <w:r w:rsidRPr="00847859">
        <w:rPr>
          <w:rFonts w:ascii="Times New Roman" w:hAnsi="Times New Roman" w:cs="Times New Roman"/>
        </w:rPr>
        <w:t xml:space="preserve">unemployment rate </w:t>
      </w:r>
      <w:r w:rsidR="00861644" w:rsidRPr="00847859">
        <w:rPr>
          <w:rFonts w:ascii="Times New Roman" w:hAnsi="Times New Roman" w:cs="Times New Roman"/>
        </w:rPr>
        <w:t xml:space="preserve">was much higher </w:t>
      </w:r>
      <w:r w:rsidRPr="00847859">
        <w:rPr>
          <w:rFonts w:ascii="Times New Roman" w:hAnsi="Times New Roman" w:cs="Times New Roman"/>
        </w:rPr>
        <w:t xml:space="preserve">than </w:t>
      </w:r>
      <w:r w:rsidR="00861644" w:rsidRPr="00847859">
        <w:rPr>
          <w:rFonts w:ascii="Times New Roman" w:hAnsi="Times New Roman" w:cs="Times New Roman"/>
        </w:rPr>
        <w:t>other age groups.</w:t>
      </w:r>
    </w:p>
    <w:p w:rsidR="00861644" w:rsidRPr="00847859" w:rsidRDefault="00861644" w:rsidP="00B23F11">
      <w:pPr>
        <w:rPr>
          <w:rFonts w:ascii="Times New Roman" w:hAnsi="Times New Roman" w:cs="Times New Roman"/>
        </w:rPr>
      </w:pPr>
    </w:p>
    <w:p w:rsidR="004C1F05" w:rsidRPr="00847859" w:rsidRDefault="004C1F05" w:rsidP="00B23F11">
      <w:pPr>
        <w:rPr>
          <w:rFonts w:ascii="Times New Roman" w:hAnsi="Times New Roman" w:cs="Times New Roman"/>
        </w:rPr>
      </w:pPr>
      <w:r w:rsidRPr="00847859">
        <w:rPr>
          <w:rFonts w:ascii="Times New Roman" w:hAnsi="Times New Roman" w:cs="Times New Roman"/>
        </w:rPr>
        <w:t>Table 1: Unemployment rate at Q3 20220 by age</w:t>
      </w:r>
    </w:p>
    <w:tbl>
      <w:tblPr>
        <w:tblStyle w:val="TableGrid"/>
        <w:tblW w:w="0" w:type="auto"/>
        <w:tblLook w:val="04A0" w:firstRow="1" w:lastRow="0" w:firstColumn="1" w:lastColumn="0" w:noHBand="0" w:noVBand="1"/>
      </w:tblPr>
      <w:tblGrid>
        <w:gridCol w:w="2547"/>
        <w:gridCol w:w="636"/>
        <w:gridCol w:w="636"/>
        <w:gridCol w:w="571"/>
        <w:gridCol w:w="536"/>
        <w:gridCol w:w="536"/>
        <w:gridCol w:w="536"/>
        <w:gridCol w:w="536"/>
        <w:gridCol w:w="549"/>
        <w:gridCol w:w="567"/>
        <w:gridCol w:w="592"/>
      </w:tblGrid>
      <w:tr w:rsidR="00861644" w:rsidRPr="00847859" w:rsidTr="004447B7">
        <w:tc>
          <w:tcPr>
            <w:tcW w:w="2547"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Age</w:t>
            </w:r>
          </w:p>
          <w:p w:rsidR="00861644" w:rsidRPr="00847859" w:rsidRDefault="00861644" w:rsidP="00B23F11">
            <w:pPr>
              <w:rPr>
                <w:rFonts w:ascii="Times New Roman" w:hAnsi="Times New Roman" w:cs="Times New Roman"/>
              </w:rPr>
            </w:pPr>
            <w:r w:rsidRPr="00847859">
              <w:rPr>
                <w:rFonts w:ascii="Times New Roman" w:hAnsi="Times New Roman" w:cs="Times New Roman"/>
              </w:rPr>
              <w:t>Group</w:t>
            </w:r>
          </w:p>
        </w:tc>
        <w:tc>
          <w:tcPr>
            <w:tcW w:w="636"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15-19</w:t>
            </w:r>
          </w:p>
        </w:tc>
        <w:tc>
          <w:tcPr>
            <w:tcW w:w="636"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20-24</w:t>
            </w:r>
          </w:p>
        </w:tc>
        <w:tc>
          <w:tcPr>
            <w:tcW w:w="571"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25-29</w:t>
            </w:r>
          </w:p>
        </w:tc>
        <w:tc>
          <w:tcPr>
            <w:tcW w:w="536"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30-34</w:t>
            </w:r>
          </w:p>
        </w:tc>
        <w:tc>
          <w:tcPr>
            <w:tcW w:w="536"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35-39</w:t>
            </w:r>
          </w:p>
        </w:tc>
        <w:tc>
          <w:tcPr>
            <w:tcW w:w="536"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40-44</w:t>
            </w:r>
          </w:p>
        </w:tc>
        <w:tc>
          <w:tcPr>
            <w:tcW w:w="536"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45-49</w:t>
            </w:r>
          </w:p>
        </w:tc>
        <w:tc>
          <w:tcPr>
            <w:tcW w:w="549"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50-54</w:t>
            </w:r>
          </w:p>
        </w:tc>
        <w:tc>
          <w:tcPr>
            <w:tcW w:w="567"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55-59</w:t>
            </w:r>
          </w:p>
        </w:tc>
        <w:tc>
          <w:tcPr>
            <w:tcW w:w="592"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&gt;60</w:t>
            </w:r>
          </w:p>
        </w:tc>
      </w:tr>
      <w:tr w:rsidR="00861644" w:rsidRPr="00847859" w:rsidTr="004447B7">
        <w:tc>
          <w:tcPr>
            <w:tcW w:w="2547" w:type="dxa"/>
          </w:tcPr>
          <w:p w:rsidR="00861644" w:rsidRPr="00847859" w:rsidRDefault="00861644" w:rsidP="00861644">
            <w:pPr>
              <w:rPr>
                <w:rFonts w:ascii="Times New Roman" w:hAnsi="Times New Roman" w:cs="Times New Roman"/>
              </w:rPr>
            </w:pPr>
            <w:r w:rsidRPr="00847859">
              <w:rPr>
                <w:rFonts w:ascii="Times New Roman" w:hAnsi="Times New Roman" w:cs="Times New Roman"/>
              </w:rPr>
              <w:t>Unemployment rate at Q3 2020 (%)</w:t>
            </w:r>
          </w:p>
        </w:tc>
        <w:tc>
          <w:tcPr>
            <w:tcW w:w="636"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25.2</w:t>
            </w:r>
          </w:p>
        </w:tc>
        <w:tc>
          <w:tcPr>
            <w:tcW w:w="636"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20.1</w:t>
            </w:r>
          </w:p>
        </w:tc>
        <w:tc>
          <w:tcPr>
            <w:tcW w:w="571"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7.9</w:t>
            </w:r>
          </w:p>
        </w:tc>
        <w:tc>
          <w:tcPr>
            <w:tcW w:w="536"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4.9</w:t>
            </w:r>
          </w:p>
        </w:tc>
        <w:tc>
          <w:tcPr>
            <w:tcW w:w="536"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4.5</w:t>
            </w:r>
          </w:p>
        </w:tc>
        <w:tc>
          <w:tcPr>
            <w:tcW w:w="536"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5.8</w:t>
            </w:r>
          </w:p>
        </w:tc>
        <w:tc>
          <w:tcPr>
            <w:tcW w:w="536"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6.8</w:t>
            </w:r>
          </w:p>
        </w:tc>
        <w:tc>
          <w:tcPr>
            <w:tcW w:w="549"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7.0</w:t>
            </w:r>
          </w:p>
        </w:tc>
        <w:tc>
          <w:tcPr>
            <w:tcW w:w="567" w:type="dxa"/>
          </w:tcPr>
          <w:p w:rsidR="00861644" w:rsidRPr="00847859" w:rsidRDefault="00861644" w:rsidP="00B23F11">
            <w:pPr>
              <w:rPr>
                <w:rFonts w:ascii="Times New Roman" w:hAnsi="Times New Roman" w:cs="Times New Roman"/>
              </w:rPr>
            </w:pPr>
            <w:r w:rsidRPr="00847859">
              <w:rPr>
                <w:rFonts w:ascii="Times New Roman" w:hAnsi="Times New Roman" w:cs="Times New Roman"/>
              </w:rPr>
              <w:t>5.3</w:t>
            </w:r>
          </w:p>
        </w:tc>
        <w:tc>
          <w:tcPr>
            <w:tcW w:w="592" w:type="dxa"/>
          </w:tcPr>
          <w:p w:rsidR="00861644" w:rsidRPr="00847859" w:rsidRDefault="00861644" w:rsidP="00861644">
            <w:pPr>
              <w:rPr>
                <w:rFonts w:ascii="Times New Roman" w:hAnsi="Times New Roman" w:cs="Times New Roman"/>
              </w:rPr>
            </w:pPr>
            <w:r w:rsidRPr="00847859">
              <w:rPr>
                <w:rFonts w:ascii="Times New Roman" w:hAnsi="Times New Roman" w:cs="Times New Roman"/>
              </w:rPr>
              <w:t>6.7</w:t>
            </w:r>
          </w:p>
        </w:tc>
      </w:tr>
    </w:tbl>
    <w:p w:rsidR="004C1F05" w:rsidRPr="00847859" w:rsidRDefault="004C1F05" w:rsidP="00B23F11">
      <w:pPr>
        <w:rPr>
          <w:rFonts w:ascii="Times New Roman" w:hAnsi="Times New Roman" w:cs="Times New Roman"/>
        </w:rPr>
      </w:pPr>
      <w:r w:rsidRPr="00847859">
        <w:rPr>
          <w:rFonts w:ascii="Times New Roman" w:hAnsi="Times New Roman" w:cs="Times New Roman"/>
        </w:rPr>
        <w:t>Source: Census and Statistics Department</w:t>
      </w:r>
    </w:p>
    <w:p w:rsidR="004C1F05" w:rsidRPr="00847859" w:rsidRDefault="004C1F05" w:rsidP="00B23F11">
      <w:pPr>
        <w:rPr>
          <w:rFonts w:ascii="Times New Roman" w:hAnsi="Times New Roman" w:cs="Times New Roman"/>
        </w:rPr>
      </w:pPr>
    </w:p>
    <w:p w:rsidR="00C24BC0" w:rsidRPr="00847859" w:rsidRDefault="00861644" w:rsidP="004447B7">
      <w:pPr>
        <w:jc w:val="both"/>
        <w:rPr>
          <w:rFonts w:ascii="Times New Roman" w:hAnsi="Times New Roman" w:cs="Times New Roman"/>
        </w:rPr>
      </w:pPr>
      <w:r w:rsidRPr="00847859">
        <w:rPr>
          <w:rFonts w:ascii="Times New Roman" w:hAnsi="Times New Roman" w:cs="Times New Roman"/>
        </w:rPr>
        <w:t xml:space="preserve">Currently </w:t>
      </w:r>
      <w:r w:rsidR="004447B7" w:rsidRPr="00847859">
        <w:rPr>
          <w:rFonts w:ascii="Times New Roman" w:hAnsi="Times New Roman" w:cs="Times New Roman"/>
        </w:rPr>
        <w:t>the awareness</w:t>
      </w:r>
      <w:r w:rsidRPr="00847859">
        <w:rPr>
          <w:rFonts w:ascii="Times New Roman" w:hAnsi="Times New Roman" w:cs="Times New Roman"/>
        </w:rPr>
        <w:t xml:space="preserve"> of </w:t>
      </w:r>
      <w:r w:rsidR="004447B7" w:rsidRPr="00847859">
        <w:rPr>
          <w:rFonts w:ascii="Times New Roman" w:hAnsi="Times New Roman" w:cs="Times New Roman"/>
        </w:rPr>
        <w:t xml:space="preserve">ethnic </w:t>
      </w:r>
      <w:r w:rsidRPr="00847859">
        <w:rPr>
          <w:rFonts w:ascii="Times New Roman" w:hAnsi="Times New Roman" w:cs="Times New Roman"/>
        </w:rPr>
        <w:t xml:space="preserve">minority rights is </w:t>
      </w:r>
      <w:r w:rsidR="004447B7" w:rsidRPr="00847859">
        <w:rPr>
          <w:rFonts w:ascii="Times New Roman" w:hAnsi="Times New Roman" w:cs="Times New Roman"/>
        </w:rPr>
        <w:t>yet unsatisfactory in practice. The unions of construction workers often received complaints from the Nepalese workers over the language and bureaucratic barriers in the vocational training programmes, difference in job opportunities and prospect of being hired across nationalities, and worse conditions of work in terms of benefits and duties.</w:t>
      </w:r>
    </w:p>
    <w:p w:rsidR="00861644" w:rsidRPr="00847859" w:rsidRDefault="00861644" w:rsidP="00B23F11">
      <w:pPr>
        <w:rPr>
          <w:rFonts w:ascii="Times New Roman" w:hAnsi="Times New Roman" w:cs="Times New Roman"/>
        </w:rPr>
      </w:pPr>
    </w:p>
    <w:p w:rsidR="00745D1B" w:rsidRPr="00847859" w:rsidRDefault="00745D1B" w:rsidP="00B23F11">
      <w:pPr>
        <w:rPr>
          <w:rFonts w:ascii="Times New Roman" w:hAnsi="Times New Roman" w:cs="Times New Roman"/>
          <w:b/>
          <w:u w:val="single"/>
        </w:rPr>
      </w:pPr>
      <w:r w:rsidRPr="00847859">
        <w:rPr>
          <w:rFonts w:ascii="Times New Roman" w:hAnsi="Times New Roman" w:cs="Times New Roman"/>
          <w:b/>
          <w:u w:val="single"/>
        </w:rPr>
        <w:t>Article 7: Right to enjoy just and favourable conditions of work</w:t>
      </w:r>
    </w:p>
    <w:p w:rsidR="00745D1B" w:rsidRPr="00847859" w:rsidRDefault="00745D1B" w:rsidP="00B23F11">
      <w:pPr>
        <w:rPr>
          <w:rFonts w:ascii="Times New Roman" w:hAnsi="Times New Roman" w:cs="Times New Roman"/>
        </w:rPr>
      </w:pPr>
    </w:p>
    <w:p w:rsidR="00D17958" w:rsidRPr="00847859" w:rsidRDefault="00D17958" w:rsidP="00B23F11">
      <w:pPr>
        <w:rPr>
          <w:rFonts w:ascii="Times New Roman" w:hAnsi="Times New Roman" w:cs="Times New Roman"/>
          <w:b/>
          <w:i/>
        </w:rPr>
      </w:pPr>
      <w:r w:rsidRPr="00847859">
        <w:rPr>
          <w:rFonts w:ascii="Times New Roman" w:hAnsi="Times New Roman" w:cs="Times New Roman"/>
          <w:b/>
          <w:i/>
        </w:rPr>
        <w:t>Wage policies falling behind living standard</w:t>
      </w:r>
    </w:p>
    <w:p w:rsidR="00D17958" w:rsidRPr="00847859" w:rsidRDefault="002E287A" w:rsidP="00026412">
      <w:pPr>
        <w:jc w:val="both"/>
        <w:rPr>
          <w:rFonts w:ascii="Times New Roman" w:hAnsi="Times New Roman" w:cs="Times New Roman"/>
        </w:rPr>
      </w:pPr>
      <w:r w:rsidRPr="00847859">
        <w:rPr>
          <w:rFonts w:ascii="Times New Roman" w:hAnsi="Times New Roman" w:cs="Times New Roman"/>
        </w:rPr>
        <w:t>It is to HKCTU’s regret that the statutory minimum wage (SMW) policy</w:t>
      </w:r>
      <w:r w:rsidR="00622CA8" w:rsidRPr="00847859">
        <w:rPr>
          <w:rFonts w:ascii="Times New Roman" w:hAnsi="Times New Roman" w:cs="Times New Roman"/>
        </w:rPr>
        <w:t>,</w:t>
      </w:r>
      <w:r w:rsidRPr="00847859">
        <w:rPr>
          <w:rFonts w:ascii="Times New Roman" w:hAnsi="Times New Roman" w:cs="Times New Roman"/>
        </w:rPr>
        <w:t xml:space="preserve"> </w:t>
      </w:r>
      <w:r w:rsidR="00622CA8" w:rsidRPr="00847859">
        <w:rPr>
          <w:rFonts w:ascii="Times New Roman" w:hAnsi="Times New Roman" w:cs="Times New Roman"/>
        </w:rPr>
        <w:t xml:space="preserve">introduced since 2011, </w:t>
      </w:r>
      <w:r w:rsidR="00CD0D2D" w:rsidRPr="00847859">
        <w:rPr>
          <w:rFonts w:ascii="Times New Roman" w:hAnsi="Times New Roman" w:cs="Times New Roman"/>
        </w:rPr>
        <w:t xml:space="preserve">failed to lift the livelihood of low income families </w:t>
      </w:r>
      <w:r w:rsidR="00026412" w:rsidRPr="00847859">
        <w:rPr>
          <w:rFonts w:ascii="Times New Roman" w:hAnsi="Times New Roman" w:cs="Times New Roman"/>
        </w:rPr>
        <w:t>o</w:t>
      </w:r>
      <w:r w:rsidR="00CD0D2D" w:rsidRPr="00847859">
        <w:rPr>
          <w:rFonts w:ascii="Times New Roman" w:hAnsi="Times New Roman" w:cs="Times New Roman"/>
        </w:rPr>
        <w:t xml:space="preserve">ut of poverty and to reach </w:t>
      </w:r>
      <w:r w:rsidR="00026412" w:rsidRPr="00847859">
        <w:rPr>
          <w:rFonts w:ascii="Times New Roman" w:hAnsi="Times New Roman" w:cs="Times New Roman"/>
        </w:rPr>
        <w:t>decent living conditions</w:t>
      </w:r>
      <w:r w:rsidR="00CD0D2D" w:rsidRPr="00847859">
        <w:rPr>
          <w:rFonts w:ascii="Times New Roman" w:hAnsi="Times New Roman" w:cs="Times New Roman"/>
        </w:rPr>
        <w:t xml:space="preserve">. </w:t>
      </w:r>
      <w:r w:rsidR="00026412" w:rsidRPr="00847859">
        <w:rPr>
          <w:rFonts w:ascii="Times New Roman" w:hAnsi="Times New Roman" w:cs="Times New Roman"/>
        </w:rPr>
        <w:t>As the law provides, t</w:t>
      </w:r>
      <w:r w:rsidR="00CD0D2D" w:rsidRPr="00847859">
        <w:rPr>
          <w:rFonts w:ascii="Times New Roman" w:hAnsi="Times New Roman" w:cs="Times New Roman"/>
        </w:rPr>
        <w:t xml:space="preserve">he SMW level is </w:t>
      </w:r>
      <w:r w:rsidR="00026412" w:rsidRPr="00847859">
        <w:rPr>
          <w:rFonts w:ascii="Times New Roman" w:hAnsi="Times New Roman" w:cs="Times New Roman"/>
        </w:rPr>
        <w:t xml:space="preserve">recommended </w:t>
      </w:r>
      <w:r w:rsidR="00CD0D2D" w:rsidRPr="00847859">
        <w:rPr>
          <w:rFonts w:ascii="Times New Roman" w:hAnsi="Times New Roman" w:cs="Times New Roman"/>
        </w:rPr>
        <w:lastRenderedPageBreak/>
        <w:t>by the</w:t>
      </w:r>
      <w:r w:rsidR="00026412" w:rsidRPr="00847859">
        <w:rPr>
          <w:rFonts w:ascii="Times New Roman" w:hAnsi="Times New Roman" w:cs="Times New Roman"/>
        </w:rPr>
        <w:t xml:space="preserve"> statutory </w:t>
      </w:r>
      <w:r w:rsidR="00CD0D2D" w:rsidRPr="00847859">
        <w:rPr>
          <w:rFonts w:ascii="Times New Roman" w:hAnsi="Times New Roman" w:cs="Times New Roman"/>
        </w:rPr>
        <w:t>Minimum Wage Comm</w:t>
      </w:r>
      <w:r w:rsidR="00026412" w:rsidRPr="00847859">
        <w:rPr>
          <w:rFonts w:ascii="Times New Roman" w:hAnsi="Times New Roman" w:cs="Times New Roman"/>
        </w:rPr>
        <w:t>ission with reference to Hong Kong’s economic growth and competitiveness; the cost of living of workers and their families is disregarded. Since SMW was launched it has increased 33.9% in total, almost the same as the inflation rate of 32.4%</w:t>
      </w:r>
      <w:r w:rsidR="00DA55B3" w:rsidRPr="00847859">
        <w:rPr>
          <w:rFonts w:ascii="Times New Roman" w:hAnsi="Times New Roman" w:cs="Times New Roman"/>
        </w:rPr>
        <w:t xml:space="preserve"> for the same period</w:t>
      </w:r>
      <w:r w:rsidR="00026412" w:rsidRPr="00847859">
        <w:rPr>
          <w:rFonts w:ascii="Times New Roman" w:hAnsi="Times New Roman" w:cs="Times New Roman"/>
        </w:rPr>
        <w:t>.</w:t>
      </w:r>
      <w:r w:rsidR="00DA55B3" w:rsidRPr="00847859">
        <w:rPr>
          <w:rFonts w:ascii="Times New Roman" w:hAnsi="Times New Roman" w:cs="Times New Roman"/>
        </w:rPr>
        <w:t xml:space="preserve"> The official poverty rate even revealed a gradual increase from 19.6% in 2011 to 20.4% in 2018.</w:t>
      </w:r>
    </w:p>
    <w:p w:rsidR="00DA55B3" w:rsidRPr="00847859" w:rsidRDefault="00DA55B3" w:rsidP="00026412">
      <w:pPr>
        <w:jc w:val="both"/>
        <w:rPr>
          <w:rFonts w:ascii="Times New Roman" w:hAnsi="Times New Roman" w:cs="Times New Roman"/>
        </w:rPr>
      </w:pPr>
    </w:p>
    <w:p w:rsidR="0053186A" w:rsidRPr="00847859" w:rsidRDefault="00DA55B3" w:rsidP="0053186A">
      <w:pPr>
        <w:jc w:val="both"/>
        <w:rPr>
          <w:rFonts w:ascii="Times New Roman" w:hAnsi="Times New Roman" w:cs="Times New Roman"/>
        </w:rPr>
      </w:pPr>
      <w:r w:rsidRPr="00847859">
        <w:rPr>
          <w:rFonts w:ascii="Times New Roman" w:hAnsi="Times New Roman" w:cs="Times New Roman"/>
        </w:rPr>
        <w:t>The modest impact of the SMW on poverty alleviation is attributable to the extremely low SMW level. The first hourly rate of SMW, effective from May 2011, was HKD 28 (USD 3.6), too low to meet the basics needs of a 2-person family</w:t>
      </w:r>
      <w:r w:rsidR="0053186A" w:rsidRPr="00847859">
        <w:rPr>
          <w:rFonts w:ascii="Times New Roman" w:hAnsi="Times New Roman" w:cs="Times New Roman"/>
        </w:rPr>
        <w:t>. In annualised term, the current SMW rate represents roughly a fifth of per capita GDP, a level which is well below the “norm” of 40 – 50% in comparable economies.</w:t>
      </w:r>
    </w:p>
    <w:p w:rsidR="00DA55B3" w:rsidRPr="00847859" w:rsidRDefault="00DA55B3" w:rsidP="00DA55B3">
      <w:pPr>
        <w:jc w:val="both"/>
        <w:rPr>
          <w:rFonts w:ascii="Times New Roman" w:hAnsi="Times New Roman" w:cs="Times New Roman"/>
        </w:rPr>
      </w:pPr>
    </w:p>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 xml:space="preserve">Table </w:t>
      </w:r>
      <w:r w:rsidR="004C1F05" w:rsidRPr="00847859">
        <w:rPr>
          <w:rFonts w:ascii="Times New Roman" w:hAnsi="Times New Roman" w:cs="Times New Roman"/>
        </w:rPr>
        <w:t>2: Ratio of annualis</w:t>
      </w:r>
      <w:r w:rsidRPr="00847859">
        <w:rPr>
          <w:rFonts w:ascii="Times New Roman" w:hAnsi="Times New Roman" w:cs="Times New Roman"/>
        </w:rPr>
        <w:t>ed minimum wage to per capita GDP</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9"/>
        <w:gridCol w:w="971"/>
        <w:gridCol w:w="850"/>
        <w:gridCol w:w="993"/>
        <w:gridCol w:w="850"/>
        <w:gridCol w:w="992"/>
        <w:gridCol w:w="1134"/>
        <w:gridCol w:w="851"/>
        <w:gridCol w:w="850"/>
      </w:tblGrid>
      <w:tr w:rsidR="00DA55B3" w:rsidRPr="00847859" w:rsidTr="0053186A">
        <w:tc>
          <w:tcPr>
            <w:tcW w:w="1009"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Country</w:t>
            </w:r>
          </w:p>
        </w:tc>
        <w:tc>
          <w:tcPr>
            <w:tcW w:w="1821" w:type="dxa"/>
            <w:gridSpan w:val="2"/>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Hong Kong</w:t>
            </w:r>
          </w:p>
        </w:tc>
        <w:tc>
          <w:tcPr>
            <w:tcW w:w="993"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USA</w:t>
            </w:r>
          </w:p>
        </w:tc>
        <w:tc>
          <w:tcPr>
            <w:tcW w:w="850"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Japan</w:t>
            </w:r>
          </w:p>
        </w:tc>
        <w:tc>
          <w:tcPr>
            <w:tcW w:w="992"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Canada</w:t>
            </w:r>
          </w:p>
        </w:tc>
        <w:tc>
          <w:tcPr>
            <w:tcW w:w="1134"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Australia</w:t>
            </w:r>
          </w:p>
        </w:tc>
        <w:tc>
          <w:tcPr>
            <w:tcW w:w="851"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UK</w:t>
            </w:r>
          </w:p>
        </w:tc>
        <w:tc>
          <w:tcPr>
            <w:tcW w:w="850"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Korea</w:t>
            </w:r>
          </w:p>
        </w:tc>
      </w:tr>
      <w:tr w:rsidR="00DA55B3" w:rsidRPr="00847859" w:rsidTr="0053186A">
        <w:tc>
          <w:tcPr>
            <w:tcW w:w="1009"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Year</w:t>
            </w:r>
          </w:p>
        </w:tc>
        <w:tc>
          <w:tcPr>
            <w:tcW w:w="971"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2018</w:t>
            </w:r>
          </w:p>
        </w:tc>
        <w:tc>
          <w:tcPr>
            <w:tcW w:w="850"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2019</w:t>
            </w:r>
          </w:p>
        </w:tc>
        <w:tc>
          <w:tcPr>
            <w:tcW w:w="993" w:type="dxa"/>
          </w:tcPr>
          <w:p w:rsidR="00DA55B3" w:rsidRPr="00847859" w:rsidRDefault="0053186A" w:rsidP="00DA55B3">
            <w:pPr>
              <w:jc w:val="both"/>
              <w:rPr>
                <w:rFonts w:ascii="Times New Roman" w:hAnsi="Times New Roman" w:cs="Times New Roman"/>
              </w:rPr>
            </w:pPr>
            <w:r w:rsidRPr="00847859">
              <w:rPr>
                <w:rFonts w:ascii="Times New Roman" w:hAnsi="Times New Roman" w:cs="Times New Roman"/>
              </w:rPr>
              <w:t>2020</w:t>
            </w:r>
          </w:p>
        </w:tc>
        <w:tc>
          <w:tcPr>
            <w:tcW w:w="850" w:type="dxa"/>
          </w:tcPr>
          <w:p w:rsidR="00DA55B3" w:rsidRPr="00847859" w:rsidRDefault="00DA55B3" w:rsidP="0053186A">
            <w:pPr>
              <w:jc w:val="both"/>
              <w:rPr>
                <w:rFonts w:ascii="Times New Roman" w:hAnsi="Times New Roman" w:cs="Times New Roman"/>
              </w:rPr>
            </w:pPr>
            <w:r w:rsidRPr="00847859">
              <w:rPr>
                <w:rFonts w:ascii="Times New Roman" w:hAnsi="Times New Roman" w:cs="Times New Roman"/>
              </w:rPr>
              <w:t>20</w:t>
            </w:r>
            <w:r w:rsidR="0053186A" w:rsidRPr="00847859">
              <w:rPr>
                <w:rFonts w:ascii="Times New Roman" w:hAnsi="Times New Roman" w:cs="Times New Roman"/>
              </w:rPr>
              <w:t>20</w:t>
            </w:r>
          </w:p>
        </w:tc>
        <w:tc>
          <w:tcPr>
            <w:tcW w:w="992" w:type="dxa"/>
          </w:tcPr>
          <w:p w:rsidR="00DA55B3" w:rsidRPr="00847859" w:rsidRDefault="0053186A" w:rsidP="0053186A">
            <w:pPr>
              <w:jc w:val="both"/>
              <w:rPr>
                <w:rFonts w:ascii="Times New Roman" w:hAnsi="Times New Roman" w:cs="Times New Roman"/>
              </w:rPr>
            </w:pPr>
            <w:r w:rsidRPr="00847859">
              <w:rPr>
                <w:rFonts w:ascii="Times New Roman" w:hAnsi="Times New Roman" w:cs="Times New Roman"/>
              </w:rPr>
              <w:t>2020</w:t>
            </w:r>
          </w:p>
        </w:tc>
        <w:tc>
          <w:tcPr>
            <w:tcW w:w="1134" w:type="dxa"/>
          </w:tcPr>
          <w:p w:rsidR="00DA55B3" w:rsidRPr="00847859" w:rsidRDefault="0053186A" w:rsidP="00DA55B3">
            <w:pPr>
              <w:jc w:val="both"/>
              <w:rPr>
                <w:rFonts w:ascii="Times New Roman" w:hAnsi="Times New Roman" w:cs="Times New Roman"/>
              </w:rPr>
            </w:pPr>
            <w:r w:rsidRPr="00847859">
              <w:rPr>
                <w:rFonts w:ascii="Times New Roman" w:hAnsi="Times New Roman" w:cs="Times New Roman"/>
              </w:rPr>
              <w:t>2020</w:t>
            </w:r>
          </w:p>
        </w:tc>
        <w:tc>
          <w:tcPr>
            <w:tcW w:w="851" w:type="dxa"/>
          </w:tcPr>
          <w:p w:rsidR="00DA55B3" w:rsidRPr="00847859" w:rsidRDefault="0053186A" w:rsidP="0053186A">
            <w:pPr>
              <w:jc w:val="both"/>
              <w:rPr>
                <w:rFonts w:ascii="Times New Roman" w:hAnsi="Times New Roman" w:cs="Times New Roman"/>
              </w:rPr>
            </w:pPr>
            <w:r w:rsidRPr="00847859">
              <w:rPr>
                <w:rFonts w:ascii="Times New Roman" w:hAnsi="Times New Roman" w:cs="Times New Roman"/>
              </w:rPr>
              <w:t>2020</w:t>
            </w:r>
          </w:p>
        </w:tc>
        <w:tc>
          <w:tcPr>
            <w:tcW w:w="850" w:type="dxa"/>
          </w:tcPr>
          <w:p w:rsidR="00DA55B3" w:rsidRPr="00847859" w:rsidRDefault="0053186A" w:rsidP="00DA55B3">
            <w:pPr>
              <w:jc w:val="both"/>
              <w:rPr>
                <w:rFonts w:ascii="Times New Roman" w:hAnsi="Times New Roman" w:cs="Times New Roman"/>
              </w:rPr>
            </w:pPr>
            <w:r w:rsidRPr="00847859">
              <w:rPr>
                <w:rFonts w:ascii="Times New Roman" w:hAnsi="Times New Roman" w:cs="Times New Roman"/>
              </w:rPr>
              <w:t>2020</w:t>
            </w:r>
          </w:p>
        </w:tc>
      </w:tr>
      <w:tr w:rsidR="00DA55B3" w:rsidRPr="00847859" w:rsidTr="0053186A">
        <w:tc>
          <w:tcPr>
            <w:tcW w:w="1009"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Ratio</w:t>
            </w:r>
          </w:p>
        </w:tc>
        <w:tc>
          <w:tcPr>
            <w:tcW w:w="971"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18.9%</w:t>
            </w:r>
          </w:p>
        </w:tc>
        <w:tc>
          <w:tcPr>
            <w:tcW w:w="850"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20.4%</w:t>
            </w:r>
          </w:p>
        </w:tc>
        <w:tc>
          <w:tcPr>
            <w:tcW w:w="993"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26.2%</w:t>
            </w:r>
          </w:p>
        </w:tc>
        <w:tc>
          <w:tcPr>
            <w:tcW w:w="850"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36.4%</w:t>
            </w:r>
          </w:p>
        </w:tc>
        <w:tc>
          <w:tcPr>
            <w:tcW w:w="992"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46.7%</w:t>
            </w:r>
          </w:p>
        </w:tc>
        <w:tc>
          <w:tcPr>
            <w:tcW w:w="1134"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53.2%</w:t>
            </w:r>
          </w:p>
        </w:tc>
        <w:tc>
          <w:tcPr>
            <w:tcW w:w="851"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53.2%</w:t>
            </w:r>
          </w:p>
        </w:tc>
        <w:tc>
          <w:tcPr>
            <w:tcW w:w="850" w:type="dxa"/>
          </w:tcPr>
          <w:p w:rsidR="00DA55B3" w:rsidRPr="00847859" w:rsidRDefault="00DA55B3" w:rsidP="00DA55B3">
            <w:pPr>
              <w:jc w:val="both"/>
              <w:rPr>
                <w:rFonts w:ascii="Times New Roman" w:hAnsi="Times New Roman" w:cs="Times New Roman"/>
              </w:rPr>
            </w:pPr>
            <w:r w:rsidRPr="00847859">
              <w:rPr>
                <w:rFonts w:ascii="Times New Roman" w:hAnsi="Times New Roman" w:cs="Times New Roman"/>
              </w:rPr>
              <w:t>56.8%</w:t>
            </w:r>
          </w:p>
        </w:tc>
      </w:tr>
    </w:tbl>
    <w:p w:rsidR="002E287A" w:rsidRPr="00847859" w:rsidRDefault="0053186A" w:rsidP="00B23F11">
      <w:pPr>
        <w:rPr>
          <w:rFonts w:ascii="Times New Roman" w:hAnsi="Times New Roman" w:cs="Times New Roman"/>
        </w:rPr>
      </w:pPr>
      <w:r w:rsidRPr="00847859">
        <w:rPr>
          <w:rFonts w:ascii="Times New Roman" w:hAnsi="Times New Roman" w:cs="Times New Roman"/>
        </w:rPr>
        <w:t>Source: en.wikipedia.org/wiki/List_of_minimum_wages_by_country</w:t>
      </w:r>
    </w:p>
    <w:p w:rsidR="0053186A" w:rsidRPr="00847859" w:rsidRDefault="0053186A" w:rsidP="00B23F11">
      <w:pPr>
        <w:rPr>
          <w:rFonts w:ascii="Times New Roman" w:hAnsi="Times New Roman" w:cs="Times New Roman"/>
        </w:rPr>
      </w:pPr>
    </w:p>
    <w:p w:rsidR="0053186A" w:rsidRPr="00847859" w:rsidRDefault="0053186A" w:rsidP="0053186A">
      <w:pPr>
        <w:jc w:val="both"/>
        <w:rPr>
          <w:rFonts w:ascii="Times New Roman" w:hAnsi="Times New Roman" w:cs="Times New Roman"/>
        </w:rPr>
      </w:pPr>
      <w:r w:rsidRPr="00847859">
        <w:rPr>
          <w:rFonts w:ascii="Times New Roman" w:hAnsi="Times New Roman" w:cs="Times New Roman"/>
        </w:rPr>
        <w:t>Moreover, the adjustment of the SMW has failed to keep pace with rising prices. The law provides that the SMW rate is reviewed only every two years. The purchasing power of SMW just before the last adjustment in May 2019 is 5% less than that in May 2011 when the SMW was first introduced.</w:t>
      </w:r>
    </w:p>
    <w:p w:rsidR="0053186A" w:rsidRPr="00847859" w:rsidRDefault="0053186A" w:rsidP="00B23F11">
      <w:pPr>
        <w:rPr>
          <w:rFonts w:ascii="Times New Roman" w:hAnsi="Times New Roman" w:cs="Times New Roman"/>
        </w:rPr>
      </w:pPr>
    </w:p>
    <w:p w:rsidR="0053186A" w:rsidRPr="00847859" w:rsidRDefault="0053186A" w:rsidP="0053186A">
      <w:pPr>
        <w:jc w:val="both"/>
        <w:rPr>
          <w:rFonts w:ascii="Times New Roman" w:hAnsi="Times New Roman" w:cs="Times New Roman"/>
        </w:rPr>
      </w:pPr>
      <w:r w:rsidRPr="00847859">
        <w:rPr>
          <w:rFonts w:ascii="Times New Roman" w:hAnsi="Times New Roman" w:cs="Times New Roman"/>
        </w:rPr>
        <w:t>In light of above, we invite the Committee to express concern at the Government’s failure to fulfill its obligations under Article 7(a)(ii) of the Covenant, and to urge the Government to take into account the needs of workers and their families in fixing the SMW rate.</w:t>
      </w:r>
    </w:p>
    <w:p w:rsidR="0053186A" w:rsidRPr="00847859" w:rsidRDefault="0053186A" w:rsidP="00B23F11">
      <w:pPr>
        <w:rPr>
          <w:rFonts w:ascii="Times New Roman" w:hAnsi="Times New Roman" w:cs="Times New Roman"/>
        </w:rPr>
      </w:pPr>
    </w:p>
    <w:p w:rsidR="00D17958" w:rsidRPr="00847859" w:rsidRDefault="000E0039" w:rsidP="00B23F11">
      <w:pPr>
        <w:rPr>
          <w:rFonts w:ascii="Times New Roman" w:hAnsi="Times New Roman" w:cs="Times New Roman"/>
          <w:b/>
          <w:i/>
        </w:rPr>
      </w:pPr>
      <w:r w:rsidRPr="00847859">
        <w:rPr>
          <w:rFonts w:ascii="Times New Roman" w:hAnsi="Times New Roman" w:cs="Times New Roman"/>
          <w:b/>
          <w:i/>
        </w:rPr>
        <w:t>No substantial regulation of working hours and rest break</w:t>
      </w:r>
    </w:p>
    <w:p w:rsidR="00C52A39" w:rsidRPr="00847859" w:rsidRDefault="0053186A" w:rsidP="0053186A">
      <w:pPr>
        <w:jc w:val="both"/>
        <w:rPr>
          <w:rFonts w:ascii="Times New Roman" w:hAnsi="Times New Roman" w:cs="Times New Roman"/>
        </w:rPr>
      </w:pPr>
      <w:r w:rsidRPr="00847859">
        <w:rPr>
          <w:rFonts w:ascii="Times New Roman" w:hAnsi="Times New Roman" w:cs="Times New Roman"/>
        </w:rPr>
        <w:t xml:space="preserve">ILO recommends a 40-hour workweek and considers a workweek of over 48 hours excessive. According to the Legislative Council Secretariat’s Research Office, as many as 37% of employees in Hong Kong worked at least 48 hours per week in 2018. The share of employees working excessive hours in Hong Kong is more than triple that of advanced economies (e.g. Germany 7.7%, France 10.1%, UK 11.4%, Canada 11.8%), and is way higher than that of neighboring countries (e.g. Australia 13.9%, New Zealand 14.9%, Thailand 20.2%, Japan 20.6%, Malaysia 21.0%, Korea (2019) 23.1%), according to the ILOSTAT (ilostat.ilo.org/topics/working-time). Less skilled workers are prone to longer working duration. For instance, as many as 61%-65% of craft and </w:t>
      </w:r>
      <w:r w:rsidRPr="00847859">
        <w:rPr>
          <w:rFonts w:ascii="Times New Roman" w:hAnsi="Times New Roman" w:cs="Times New Roman"/>
        </w:rPr>
        <w:lastRenderedPageBreak/>
        <w:t>machine workers, elementary workers and service and sale workers worked at least 48 hours a week in 2018. Worse still, 14%-23% of these lower-skilled workers needed to work extremely long hours (over 60 hours a week). By and large, very long working time manifests in those service sectors still dominated by the mode of six-day working week. For example, 44%-45% of security workers and property maintenance workers worked at least 60 hours a week in 2018. One-third of workforce in elderly homes and restaurants also worked such long hours.</w:t>
      </w:r>
    </w:p>
    <w:p w:rsidR="00C52A39" w:rsidRPr="00847859" w:rsidRDefault="00C52A39" w:rsidP="0053186A">
      <w:pPr>
        <w:jc w:val="both"/>
        <w:rPr>
          <w:rFonts w:ascii="Times New Roman" w:hAnsi="Times New Roman" w:cs="Times New Roman"/>
        </w:rPr>
      </w:pPr>
    </w:p>
    <w:p w:rsidR="0053186A" w:rsidRPr="00847859" w:rsidRDefault="0053186A" w:rsidP="00C52A39">
      <w:pPr>
        <w:jc w:val="both"/>
        <w:rPr>
          <w:rFonts w:ascii="Times New Roman" w:hAnsi="Times New Roman" w:cs="Times New Roman"/>
        </w:rPr>
      </w:pPr>
      <w:r w:rsidRPr="00847859">
        <w:rPr>
          <w:rFonts w:ascii="Times New Roman" w:hAnsi="Times New Roman" w:cs="Times New Roman"/>
        </w:rPr>
        <w:t xml:space="preserve">Most of the workers in Hong Kong do not have any means of working time regulations. </w:t>
      </w:r>
      <w:r w:rsidR="00C52A39" w:rsidRPr="00847859">
        <w:rPr>
          <w:rFonts w:ascii="Times New Roman" w:hAnsi="Times New Roman" w:cs="Times New Roman"/>
        </w:rPr>
        <w:t xml:space="preserve">Yet after </w:t>
      </w:r>
      <w:r w:rsidR="003C6FFF" w:rsidRPr="00847859">
        <w:rPr>
          <w:rFonts w:ascii="Times New Roman" w:hAnsi="Times New Roman" w:cs="Times New Roman"/>
        </w:rPr>
        <w:t xml:space="preserve">long </w:t>
      </w:r>
      <w:r w:rsidR="00C52A39" w:rsidRPr="00847859">
        <w:rPr>
          <w:rFonts w:ascii="Times New Roman" w:hAnsi="Times New Roman" w:cs="Times New Roman"/>
        </w:rPr>
        <w:t>public consultation the government only</w:t>
      </w:r>
      <w:r w:rsidR="003C6FFF" w:rsidRPr="00847859">
        <w:rPr>
          <w:rFonts w:ascii="Times New Roman" w:hAnsi="Times New Roman" w:cs="Times New Roman"/>
        </w:rPr>
        <w:t xml:space="preserve"> agreed in 2017 to introduce</w:t>
      </w:r>
      <w:r w:rsidR="00C52A39" w:rsidRPr="00847859">
        <w:rPr>
          <w:rFonts w:ascii="Times New Roman" w:hAnsi="Times New Roman" w:cs="Times New Roman"/>
        </w:rPr>
        <w:t xml:space="preserve"> guidelines on working hours for specific trades</w:t>
      </w:r>
      <w:r w:rsidR="003C6FFF" w:rsidRPr="00847859">
        <w:rPr>
          <w:rFonts w:ascii="Times New Roman" w:hAnsi="Times New Roman" w:cs="Times New Roman"/>
        </w:rPr>
        <w:t xml:space="preserve"> and required written clauses regarding working hours and overtime payments on the contracts for the low-income workers. The policy process was even suspended in 2020, putting the economic downturn to blame. Besides, e</w:t>
      </w:r>
      <w:r w:rsidRPr="00847859">
        <w:rPr>
          <w:rFonts w:ascii="Times New Roman" w:hAnsi="Times New Roman" w:cs="Times New Roman"/>
        </w:rPr>
        <w:t xml:space="preserve">xisting statutory minimum annual leaves are only seven days per year. </w:t>
      </w:r>
      <w:r w:rsidR="003C6FFF" w:rsidRPr="00847859">
        <w:rPr>
          <w:rFonts w:ascii="Times New Roman" w:hAnsi="Times New Roman" w:cs="Times New Roman"/>
        </w:rPr>
        <w:t>T</w:t>
      </w:r>
      <w:r w:rsidRPr="00847859">
        <w:rPr>
          <w:rFonts w:ascii="Times New Roman" w:hAnsi="Times New Roman" w:cs="Times New Roman"/>
        </w:rPr>
        <w:t>here is n</w:t>
      </w:r>
      <w:r w:rsidR="003C6FFF" w:rsidRPr="00847859">
        <w:rPr>
          <w:rFonts w:ascii="Times New Roman" w:hAnsi="Times New Roman" w:cs="Times New Roman"/>
        </w:rPr>
        <w:t>either</w:t>
      </w:r>
      <w:r w:rsidRPr="00847859">
        <w:rPr>
          <w:rFonts w:ascii="Times New Roman" w:hAnsi="Times New Roman" w:cs="Times New Roman"/>
        </w:rPr>
        <w:t xml:space="preserve"> regulation on rest breaks at work and minimum daily rest time.</w:t>
      </w:r>
    </w:p>
    <w:p w:rsidR="0053186A" w:rsidRPr="00847859" w:rsidRDefault="0053186A" w:rsidP="00B23F11">
      <w:pPr>
        <w:rPr>
          <w:rFonts w:ascii="Times New Roman" w:hAnsi="Times New Roman" w:cs="Times New Roman"/>
        </w:rPr>
      </w:pPr>
    </w:p>
    <w:p w:rsidR="003C6FFF" w:rsidRPr="00847859" w:rsidRDefault="003C6FFF" w:rsidP="003C6FFF">
      <w:pPr>
        <w:jc w:val="both"/>
        <w:rPr>
          <w:rFonts w:ascii="Times New Roman" w:hAnsi="Times New Roman" w:cs="Times New Roman"/>
        </w:rPr>
      </w:pPr>
      <w:r w:rsidRPr="00847859">
        <w:rPr>
          <w:rFonts w:ascii="Times New Roman" w:hAnsi="Times New Roman" w:cs="Times New Roman"/>
        </w:rPr>
        <w:t xml:space="preserve">We urge the government to introduce laws immediately to regulate weekly standard working hours, overtime remuneration rate, maximum working hours, rest breaks at work and daily rest. Meanwhile, employment ordinance </w:t>
      </w:r>
      <w:r w:rsidR="000526A4" w:rsidRPr="00847859">
        <w:rPr>
          <w:rFonts w:ascii="Times New Roman" w:hAnsi="Times New Roman" w:cs="Times New Roman"/>
        </w:rPr>
        <w:t xml:space="preserve">(Cap 57) </w:t>
      </w:r>
      <w:r w:rsidRPr="00847859">
        <w:rPr>
          <w:rFonts w:ascii="Times New Roman" w:hAnsi="Times New Roman" w:cs="Times New Roman"/>
        </w:rPr>
        <w:t xml:space="preserve">should be amended to increase annual leaves and public holidays to international standard. </w:t>
      </w:r>
    </w:p>
    <w:p w:rsidR="003C6FFF" w:rsidRPr="00847859" w:rsidRDefault="003C6FFF" w:rsidP="00B23F11">
      <w:pPr>
        <w:rPr>
          <w:rFonts w:ascii="Times New Roman" w:hAnsi="Times New Roman" w:cs="Times New Roman"/>
        </w:rPr>
      </w:pPr>
    </w:p>
    <w:p w:rsidR="000E0039" w:rsidRPr="00847859" w:rsidRDefault="000E0039" w:rsidP="00B23F11">
      <w:pPr>
        <w:rPr>
          <w:rFonts w:ascii="Times New Roman" w:hAnsi="Times New Roman" w:cs="Times New Roman"/>
          <w:b/>
          <w:i/>
        </w:rPr>
      </w:pPr>
      <w:r w:rsidRPr="00847859">
        <w:rPr>
          <w:rFonts w:ascii="Times New Roman" w:hAnsi="Times New Roman" w:cs="Times New Roman"/>
          <w:b/>
          <w:i/>
        </w:rPr>
        <w:t>Insufficient protection for precarious employment</w:t>
      </w:r>
    </w:p>
    <w:p w:rsidR="003C6FFF" w:rsidRPr="00847859" w:rsidRDefault="000526A4" w:rsidP="000526A4">
      <w:pPr>
        <w:jc w:val="both"/>
        <w:rPr>
          <w:rFonts w:ascii="Times New Roman" w:hAnsi="Times New Roman" w:cs="Times New Roman"/>
        </w:rPr>
      </w:pPr>
      <w:r w:rsidRPr="00847859">
        <w:rPr>
          <w:rFonts w:ascii="Times New Roman" w:hAnsi="Times New Roman" w:cs="Times New Roman"/>
        </w:rPr>
        <w:t>As provided by Cap 57, the entitlements to</w:t>
      </w:r>
      <w:r w:rsidR="00CF248D" w:rsidRPr="00847859">
        <w:rPr>
          <w:rFonts w:ascii="Times New Roman" w:hAnsi="Times New Roman" w:cs="Times New Roman"/>
        </w:rPr>
        <w:t xml:space="preserve"> employment benefits such as rest days, paid holidays and leaves, sickness allowance, severance and long service payments etc. </w:t>
      </w:r>
      <w:r w:rsidRPr="00847859">
        <w:rPr>
          <w:rFonts w:ascii="Times New Roman" w:hAnsi="Times New Roman" w:cs="Times New Roman"/>
        </w:rPr>
        <w:t>are based on the very condition of “</w:t>
      </w:r>
      <w:r w:rsidR="00750FEB" w:rsidRPr="00847859">
        <w:rPr>
          <w:rFonts w:ascii="Times New Roman" w:hAnsi="Times New Roman" w:cs="Times New Roman"/>
        </w:rPr>
        <w:t>4-18</w:t>
      </w:r>
      <w:r w:rsidRPr="00847859">
        <w:rPr>
          <w:rFonts w:ascii="Times New Roman" w:hAnsi="Times New Roman" w:cs="Times New Roman"/>
        </w:rPr>
        <w:t>”, i.e. a</w:t>
      </w:r>
      <w:r w:rsidR="00750FEB" w:rsidRPr="00847859">
        <w:rPr>
          <w:rFonts w:ascii="Times New Roman" w:hAnsi="Times New Roman" w:cs="Times New Roman"/>
        </w:rPr>
        <w:t xml:space="preserve"> continuous</w:t>
      </w:r>
      <w:r w:rsidRPr="00847859">
        <w:rPr>
          <w:rFonts w:ascii="Times New Roman" w:hAnsi="Times New Roman" w:cs="Times New Roman"/>
        </w:rPr>
        <w:t xml:space="preserve"> employment contract, both explicitly agreed and just tacitly constituted, with the same employer for at least 4 consecutive weeks, each week with at least 18 hours of work. As such precarious workers, including those of whom the working periods are often inserted with a tricky unpaid break, may not claim for the benefits using the law. </w:t>
      </w:r>
      <w:r w:rsidR="00750FEB" w:rsidRPr="00847859">
        <w:rPr>
          <w:rFonts w:ascii="Times New Roman" w:hAnsi="Times New Roman" w:cs="Times New Roman"/>
        </w:rPr>
        <w:t>In between 2006 and 2016 the recorded number of non-4-18 employees in the private sector in the formal economy alone rose from 141,200 to 149,800.</w:t>
      </w:r>
    </w:p>
    <w:p w:rsidR="00750FEB" w:rsidRPr="00847859" w:rsidRDefault="00750FEB" w:rsidP="000526A4">
      <w:pPr>
        <w:jc w:val="both"/>
        <w:rPr>
          <w:rFonts w:ascii="Times New Roman" w:hAnsi="Times New Roman" w:cs="Times New Roman"/>
        </w:rPr>
      </w:pPr>
    </w:p>
    <w:p w:rsidR="00750FEB" w:rsidRPr="00847859" w:rsidRDefault="00750FEB" w:rsidP="000526A4">
      <w:pPr>
        <w:jc w:val="both"/>
        <w:rPr>
          <w:rFonts w:ascii="Times New Roman" w:hAnsi="Times New Roman" w:cs="Times New Roman"/>
        </w:rPr>
      </w:pPr>
      <w:r w:rsidRPr="00847859">
        <w:rPr>
          <w:rFonts w:ascii="Times New Roman" w:hAnsi="Times New Roman" w:cs="Times New Roman"/>
        </w:rPr>
        <w:t xml:space="preserve">As a result of the legal provisions, even full-time workers might suffer from the lessened amount of benefits, once they simply enter a tacit contract without records and happen to have taken a break that </w:t>
      </w:r>
      <w:r w:rsidR="00C318D2" w:rsidRPr="00847859">
        <w:rPr>
          <w:rFonts w:ascii="Times New Roman" w:hAnsi="Times New Roman" w:cs="Times New Roman"/>
        </w:rPr>
        <w:t>splits the length of service and its corresponding entitlements Regrettably even as some employers had played the trick and the court advised to introduce the concept of “fixed-term employees” comprehensively to Cap 57 14 years ago, no policy has taken place to solve the above loopholes.</w:t>
      </w:r>
    </w:p>
    <w:p w:rsidR="00C318D2" w:rsidRPr="00847859" w:rsidRDefault="00C318D2" w:rsidP="000526A4">
      <w:pPr>
        <w:jc w:val="both"/>
        <w:rPr>
          <w:rFonts w:ascii="Times New Roman" w:hAnsi="Times New Roman" w:cs="Times New Roman"/>
        </w:rPr>
      </w:pPr>
    </w:p>
    <w:p w:rsidR="00463B2E" w:rsidRPr="00847859" w:rsidRDefault="00C318D2" w:rsidP="00463B2E">
      <w:pPr>
        <w:jc w:val="both"/>
        <w:rPr>
          <w:rFonts w:ascii="Times New Roman" w:hAnsi="Times New Roman" w:cs="Times New Roman"/>
        </w:rPr>
      </w:pPr>
      <w:r w:rsidRPr="00847859">
        <w:rPr>
          <w:rFonts w:ascii="Times New Roman" w:hAnsi="Times New Roman" w:cs="Times New Roman"/>
        </w:rPr>
        <w:t xml:space="preserve">In addition, while access to employment rights is subject to one’s employment status, the status alone </w:t>
      </w:r>
      <w:r w:rsidR="00463B2E" w:rsidRPr="00847859">
        <w:rPr>
          <w:rFonts w:ascii="Times New Roman" w:hAnsi="Times New Roman" w:cs="Times New Roman"/>
        </w:rPr>
        <w:t>and the classification have</w:t>
      </w:r>
      <w:r w:rsidRPr="00847859">
        <w:rPr>
          <w:rFonts w:ascii="Times New Roman" w:hAnsi="Times New Roman" w:cs="Times New Roman"/>
        </w:rPr>
        <w:t xml:space="preserve"> become ambiguous </w:t>
      </w:r>
      <w:r w:rsidR="00463B2E" w:rsidRPr="00847859">
        <w:rPr>
          <w:rFonts w:ascii="Times New Roman" w:hAnsi="Times New Roman" w:cs="Times New Roman"/>
        </w:rPr>
        <w:t xml:space="preserve">and disputed with </w:t>
      </w:r>
      <w:r w:rsidRPr="00847859">
        <w:rPr>
          <w:rFonts w:ascii="Times New Roman" w:hAnsi="Times New Roman" w:cs="Times New Roman"/>
        </w:rPr>
        <w:t xml:space="preserve">the growth of </w:t>
      </w:r>
      <w:r w:rsidR="00463B2E" w:rsidRPr="00847859">
        <w:rPr>
          <w:rFonts w:ascii="Times New Roman" w:hAnsi="Times New Roman" w:cs="Times New Roman"/>
        </w:rPr>
        <w:t>informal and flexible pattern of employment, particularly casual work, zero-hours contracts, fixed term and task employment, agency work, freelancing and dependent self-employment. In Hong Kong the last category has been common in construction and transport sector and is now emerging in some on-demand services through internet plat</w:t>
      </w:r>
      <w:r w:rsidR="004C1F05" w:rsidRPr="00847859">
        <w:rPr>
          <w:rFonts w:ascii="Times New Roman" w:hAnsi="Times New Roman" w:cs="Times New Roman"/>
        </w:rPr>
        <w:t>forms. All of them are excluded from not only employment benefits but also vulnerable in terms of occupational health and safety, social security and even fundamental rights of association for labour rights.</w:t>
      </w:r>
    </w:p>
    <w:p w:rsidR="004C1F05" w:rsidRPr="00847859" w:rsidRDefault="004C1F05" w:rsidP="00463B2E">
      <w:pPr>
        <w:jc w:val="both"/>
        <w:rPr>
          <w:rFonts w:ascii="Times New Roman" w:hAnsi="Times New Roman" w:cs="Times New Roman"/>
        </w:rPr>
      </w:pPr>
    </w:p>
    <w:p w:rsidR="004C1F05" w:rsidRPr="00847859" w:rsidRDefault="004C1F05" w:rsidP="004C1F05">
      <w:pPr>
        <w:jc w:val="both"/>
        <w:rPr>
          <w:rFonts w:ascii="Times New Roman" w:hAnsi="Times New Roman" w:cs="Times New Roman"/>
        </w:rPr>
      </w:pPr>
      <w:r w:rsidRPr="00847859">
        <w:rPr>
          <w:rFonts w:ascii="Times New Roman" w:hAnsi="Times New Roman" w:cs="Times New Roman"/>
        </w:rPr>
        <w:t>We invite the Committee to urge the Government to review the existing legal provisions with a view to extending coverage to workers under non-standard forms of work arrangements, including casual workers, zero-hours contract workers, fixed term and task workers, agency workers, freelancers and dependent self-employed.</w:t>
      </w:r>
    </w:p>
    <w:p w:rsidR="004C1F05" w:rsidRPr="00847859" w:rsidRDefault="004C1F05" w:rsidP="00463B2E">
      <w:pPr>
        <w:jc w:val="both"/>
        <w:rPr>
          <w:rFonts w:ascii="Times New Roman" w:hAnsi="Times New Roman" w:cs="Times New Roman"/>
        </w:rPr>
      </w:pPr>
    </w:p>
    <w:p w:rsidR="00EF385B" w:rsidRPr="00847859" w:rsidRDefault="00EF385B" w:rsidP="00B23F11">
      <w:pPr>
        <w:rPr>
          <w:rFonts w:ascii="Times New Roman" w:hAnsi="Times New Roman" w:cs="Times New Roman"/>
          <w:b/>
          <w:i/>
        </w:rPr>
      </w:pPr>
      <w:r w:rsidRPr="00847859">
        <w:rPr>
          <w:rFonts w:ascii="Times New Roman" w:hAnsi="Times New Roman" w:cs="Times New Roman"/>
          <w:b/>
          <w:i/>
        </w:rPr>
        <w:t>Inadequate protection for migrant workers</w:t>
      </w:r>
    </w:p>
    <w:p w:rsidR="00B25EB6" w:rsidRPr="00847859" w:rsidRDefault="00280755" w:rsidP="00280755">
      <w:pPr>
        <w:jc w:val="both"/>
        <w:rPr>
          <w:rFonts w:ascii="Times New Roman" w:hAnsi="Times New Roman" w:cs="Times New Roman"/>
        </w:rPr>
      </w:pPr>
      <w:r w:rsidRPr="00847859">
        <w:rPr>
          <w:rFonts w:ascii="Times New Roman" w:hAnsi="Times New Roman" w:cs="Times New Roman"/>
        </w:rPr>
        <w:t xml:space="preserve">The only policy refinement for the rights of </w:t>
      </w:r>
      <w:r w:rsidR="00E32A7A" w:rsidRPr="00847859">
        <w:rPr>
          <w:rFonts w:ascii="Times New Roman" w:hAnsi="Times New Roman" w:cs="Times New Roman"/>
        </w:rPr>
        <w:t>MDWs</w:t>
      </w:r>
      <w:r w:rsidRPr="00847859">
        <w:rPr>
          <w:rFonts w:ascii="Times New Roman" w:hAnsi="Times New Roman" w:cs="Times New Roman"/>
        </w:rPr>
        <w:t xml:space="preserve"> during 2014-2020 </w:t>
      </w:r>
      <w:r w:rsidR="00852AFA" w:rsidRPr="00847859">
        <w:rPr>
          <w:rFonts w:ascii="Times New Roman" w:hAnsi="Times New Roman" w:cs="Times New Roman"/>
        </w:rPr>
        <w:t>was</w:t>
      </w:r>
      <w:r w:rsidRPr="00847859">
        <w:rPr>
          <w:rFonts w:ascii="Times New Roman" w:hAnsi="Times New Roman" w:cs="Times New Roman"/>
        </w:rPr>
        <w:t xml:space="preserve"> additional regulation on the employment agencies</w:t>
      </w:r>
      <w:r w:rsidR="00852AFA" w:rsidRPr="00847859">
        <w:rPr>
          <w:rFonts w:ascii="Times New Roman" w:hAnsi="Times New Roman" w:cs="Times New Roman"/>
        </w:rPr>
        <w:t xml:space="preserve">. </w:t>
      </w:r>
      <w:r w:rsidR="00C74EEC" w:rsidRPr="00847859">
        <w:rPr>
          <w:rFonts w:ascii="Times New Roman" w:hAnsi="Times New Roman" w:cs="Times New Roman"/>
        </w:rPr>
        <w:t xml:space="preserve">Other problems of two-week rule, live-in requirement, lack of inspection and inadequate shelters remain. </w:t>
      </w:r>
      <w:r w:rsidR="00852AFA" w:rsidRPr="00847859">
        <w:rPr>
          <w:rFonts w:ascii="Times New Roman" w:hAnsi="Times New Roman" w:cs="Times New Roman"/>
        </w:rPr>
        <w:t>The increase in MDW’s wages over years was merely an expected result</w:t>
      </w:r>
      <w:r w:rsidR="00C74EEC" w:rsidRPr="00847859">
        <w:rPr>
          <w:rFonts w:ascii="Times New Roman" w:hAnsi="Times New Roman" w:cs="Times New Roman"/>
        </w:rPr>
        <w:t xml:space="preserve"> of a long-established policy and served to catch up with the inflation, as the rate of 15.46% in wage increase in 2014-2019 is just parallel to the increase rate of 15.19% in consumer price index (A) in the same period.</w:t>
      </w:r>
    </w:p>
    <w:p w:rsidR="00B25EB6" w:rsidRPr="00847859" w:rsidRDefault="00B25EB6" w:rsidP="00280755">
      <w:pPr>
        <w:jc w:val="both"/>
        <w:rPr>
          <w:rFonts w:ascii="Times New Roman" w:hAnsi="Times New Roman" w:cs="Times New Roman"/>
        </w:rPr>
      </w:pPr>
    </w:p>
    <w:p w:rsidR="00EF385B" w:rsidRPr="00847859" w:rsidRDefault="00B25EB6" w:rsidP="00280755">
      <w:pPr>
        <w:jc w:val="both"/>
        <w:rPr>
          <w:rFonts w:ascii="Times New Roman" w:hAnsi="Times New Roman" w:cs="Times New Roman"/>
        </w:rPr>
      </w:pPr>
      <w:r w:rsidRPr="00847859">
        <w:rPr>
          <w:rFonts w:ascii="Times New Roman" w:hAnsi="Times New Roman" w:cs="Times New Roman"/>
        </w:rPr>
        <w:t xml:space="preserve">The COVID-19 lockdown exposed bad practice arising from live-in requirement. MDWs were more often discouraged by their employers from gathering outside on the rest days. Consequentially both the employers and MDWs stay at home </w:t>
      </w:r>
      <w:r w:rsidR="00795341" w:rsidRPr="00847859">
        <w:rPr>
          <w:rFonts w:ascii="Times New Roman" w:hAnsi="Times New Roman" w:cs="Times New Roman"/>
        </w:rPr>
        <w:t>and turn Sundays back to working days for MDWs again.</w:t>
      </w:r>
    </w:p>
    <w:p w:rsidR="00C74EEC" w:rsidRPr="00847859" w:rsidRDefault="00C74EEC" w:rsidP="00280755">
      <w:pPr>
        <w:jc w:val="both"/>
        <w:rPr>
          <w:rFonts w:ascii="Times New Roman" w:hAnsi="Times New Roman" w:cs="Times New Roman"/>
        </w:rPr>
      </w:pPr>
    </w:p>
    <w:p w:rsidR="00C74EEC" w:rsidRPr="00847859" w:rsidRDefault="00C74EEC" w:rsidP="00280755">
      <w:pPr>
        <w:jc w:val="both"/>
        <w:rPr>
          <w:rFonts w:ascii="Times New Roman" w:hAnsi="Times New Roman" w:cs="Times New Roman"/>
        </w:rPr>
      </w:pPr>
      <w:r w:rsidRPr="00847859">
        <w:rPr>
          <w:rFonts w:ascii="Times New Roman" w:hAnsi="Times New Roman" w:cs="Times New Roman"/>
        </w:rPr>
        <w:t xml:space="preserve">Besides MDWs, Hong Kong also accommodates other low-skilled workers through “Supplementary Labour Scheme” (SLS). The SLS allows employers, who cannot find local workers, to bring in workers at technician level or below. Elderly home is </w:t>
      </w:r>
      <w:r w:rsidR="00F73147" w:rsidRPr="00847859">
        <w:rPr>
          <w:rFonts w:ascii="Times New Roman" w:hAnsi="Times New Roman" w:cs="Times New Roman"/>
        </w:rPr>
        <w:t xml:space="preserve">a </w:t>
      </w:r>
      <w:r w:rsidRPr="00847859">
        <w:rPr>
          <w:rFonts w:ascii="Times New Roman" w:hAnsi="Times New Roman" w:cs="Times New Roman"/>
        </w:rPr>
        <w:t xml:space="preserve">major sector </w:t>
      </w:r>
      <w:r w:rsidR="00F73147" w:rsidRPr="00847859">
        <w:rPr>
          <w:rFonts w:ascii="Times New Roman" w:hAnsi="Times New Roman" w:cs="Times New Roman"/>
        </w:rPr>
        <w:t>of</w:t>
      </w:r>
      <w:r w:rsidRPr="00847859">
        <w:rPr>
          <w:rFonts w:ascii="Times New Roman" w:hAnsi="Times New Roman" w:cs="Times New Roman"/>
        </w:rPr>
        <w:t xml:space="preserve"> </w:t>
      </w:r>
      <w:r w:rsidR="00F73147" w:rsidRPr="00847859">
        <w:rPr>
          <w:rFonts w:ascii="Times New Roman" w:hAnsi="Times New Roman" w:cs="Times New Roman"/>
        </w:rPr>
        <w:t>migrating</w:t>
      </w:r>
      <w:r w:rsidRPr="00847859">
        <w:rPr>
          <w:rFonts w:ascii="Times New Roman" w:hAnsi="Times New Roman" w:cs="Times New Roman"/>
        </w:rPr>
        <w:t xml:space="preserve"> workers from mainland China. SLS workers are required to be paid at least median monthly wages of local workers</w:t>
      </w:r>
      <w:r w:rsidR="00F73147" w:rsidRPr="00847859">
        <w:rPr>
          <w:rFonts w:ascii="Times New Roman" w:hAnsi="Times New Roman" w:cs="Times New Roman"/>
        </w:rPr>
        <w:t>, whereas in reality</w:t>
      </w:r>
      <w:r w:rsidRPr="00847859">
        <w:rPr>
          <w:rFonts w:ascii="Times New Roman" w:hAnsi="Times New Roman" w:cs="Times New Roman"/>
        </w:rPr>
        <w:t xml:space="preserve"> unions have received complaints about illegal wage deduction. Workers are forced to pay back nearly half of their salaries to employers </w:t>
      </w:r>
      <w:r w:rsidR="00F73147" w:rsidRPr="00847859">
        <w:rPr>
          <w:rFonts w:ascii="Times New Roman" w:hAnsi="Times New Roman" w:cs="Times New Roman"/>
        </w:rPr>
        <w:t xml:space="preserve">to keep the job, </w:t>
      </w:r>
      <w:r w:rsidR="009937E7" w:rsidRPr="00847859">
        <w:rPr>
          <w:rFonts w:ascii="Times New Roman" w:hAnsi="Times New Roman" w:cs="Times New Roman"/>
        </w:rPr>
        <w:t>besides another sum of</w:t>
      </w:r>
      <w:r w:rsidRPr="00847859">
        <w:rPr>
          <w:rFonts w:ascii="Times New Roman" w:hAnsi="Times New Roman" w:cs="Times New Roman"/>
        </w:rPr>
        <w:t xml:space="preserve"> around </w:t>
      </w:r>
      <w:r w:rsidR="00B55785" w:rsidRPr="00847859">
        <w:rPr>
          <w:rFonts w:ascii="Times New Roman" w:hAnsi="Times New Roman" w:cs="Times New Roman"/>
        </w:rPr>
        <w:t>$</w:t>
      </w:r>
      <w:r w:rsidRPr="00847859">
        <w:rPr>
          <w:rFonts w:ascii="Times New Roman" w:hAnsi="Times New Roman" w:cs="Times New Roman"/>
        </w:rPr>
        <w:t xml:space="preserve">20,000 </w:t>
      </w:r>
      <w:r w:rsidR="00F73147" w:rsidRPr="00847859">
        <w:rPr>
          <w:rFonts w:ascii="Times New Roman" w:hAnsi="Times New Roman" w:cs="Times New Roman"/>
        </w:rPr>
        <w:t>to the agency</w:t>
      </w:r>
      <w:r w:rsidR="009505DC" w:rsidRPr="00847859">
        <w:rPr>
          <w:rFonts w:ascii="Times New Roman" w:hAnsi="Times New Roman" w:cs="Times New Roman"/>
        </w:rPr>
        <w:t xml:space="preserve"> </w:t>
      </w:r>
      <w:r w:rsidR="00B55785" w:rsidRPr="00847859">
        <w:rPr>
          <w:rFonts w:ascii="Times New Roman" w:hAnsi="Times New Roman" w:cs="Times New Roman"/>
        </w:rPr>
        <w:t>for each</w:t>
      </w:r>
      <w:r w:rsidR="009505DC" w:rsidRPr="00847859">
        <w:rPr>
          <w:rFonts w:ascii="Times New Roman" w:hAnsi="Times New Roman" w:cs="Times New Roman"/>
        </w:rPr>
        <w:t xml:space="preserve"> </w:t>
      </w:r>
      <w:r w:rsidR="00B55785" w:rsidRPr="00847859">
        <w:rPr>
          <w:rFonts w:ascii="Times New Roman" w:hAnsi="Times New Roman" w:cs="Times New Roman"/>
        </w:rPr>
        <w:t xml:space="preserve">2-year </w:t>
      </w:r>
      <w:r w:rsidR="009505DC" w:rsidRPr="00847859">
        <w:rPr>
          <w:rFonts w:ascii="Times New Roman" w:hAnsi="Times New Roman" w:cs="Times New Roman"/>
        </w:rPr>
        <w:t>contract</w:t>
      </w:r>
      <w:r w:rsidRPr="00847859">
        <w:rPr>
          <w:rFonts w:ascii="Times New Roman" w:hAnsi="Times New Roman" w:cs="Times New Roman"/>
        </w:rPr>
        <w:t>, equivalent to two month</w:t>
      </w:r>
      <w:r w:rsidR="00B55785" w:rsidRPr="00847859">
        <w:rPr>
          <w:rFonts w:ascii="Times New Roman" w:hAnsi="Times New Roman" w:cs="Times New Roman"/>
        </w:rPr>
        <w:t>s of</w:t>
      </w:r>
      <w:r w:rsidRPr="00847859">
        <w:rPr>
          <w:rFonts w:ascii="Times New Roman" w:hAnsi="Times New Roman" w:cs="Times New Roman"/>
        </w:rPr>
        <w:t xml:space="preserve"> salary. Meanwhile, </w:t>
      </w:r>
      <w:r w:rsidRPr="00847859">
        <w:rPr>
          <w:rFonts w:ascii="Times New Roman" w:hAnsi="Times New Roman" w:cs="Times New Roman"/>
        </w:rPr>
        <w:lastRenderedPageBreak/>
        <w:t xml:space="preserve">most of them need to work </w:t>
      </w:r>
      <w:r w:rsidR="00B55785" w:rsidRPr="00847859">
        <w:rPr>
          <w:rFonts w:ascii="Times New Roman" w:hAnsi="Times New Roman" w:cs="Times New Roman"/>
        </w:rPr>
        <w:t>one</w:t>
      </w:r>
      <w:r w:rsidR="00F65A3D" w:rsidRPr="00847859">
        <w:rPr>
          <w:rFonts w:ascii="Times New Roman" w:hAnsi="Times New Roman" w:cs="Times New Roman"/>
        </w:rPr>
        <w:t xml:space="preserve"> </w:t>
      </w:r>
      <w:r w:rsidR="00B55785" w:rsidRPr="00847859">
        <w:rPr>
          <w:rFonts w:ascii="Times New Roman" w:hAnsi="Times New Roman" w:cs="Times New Roman"/>
        </w:rPr>
        <w:t xml:space="preserve">third </w:t>
      </w:r>
      <w:r w:rsidRPr="00847859">
        <w:rPr>
          <w:rFonts w:ascii="Times New Roman" w:hAnsi="Times New Roman" w:cs="Times New Roman"/>
        </w:rPr>
        <w:t xml:space="preserve">longer than </w:t>
      </w:r>
      <w:r w:rsidR="009937E7" w:rsidRPr="00847859">
        <w:rPr>
          <w:rFonts w:ascii="Times New Roman" w:hAnsi="Times New Roman" w:cs="Times New Roman"/>
        </w:rPr>
        <w:t xml:space="preserve">the </w:t>
      </w:r>
      <w:r w:rsidRPr="00847859">
        <w:rPr>
          <w:rFonts w:ascii="Times New Roman" w:hAnsi="Times New Roman" w:cs="Times New Roman"/>
        </w:rPr>
        <w:t>contracted</w:t>
      </w:r>
      <w:r w:rsidR="009937E7" w:rsidRPr="00847859">
        <w:rPr>
          <w:rFonts w:ascii="Times New Roman" w:hAnsi="Times New Roman" w:cs="Times New Roman"/>
        </w:rPr>
        <w:t xml:space="preserve"> hours</w:t>
      </w:r>
      <w:r w:rsidR="00F73147" w:rsidRPr="00847859">
        <w:rPr>
          <w:rFonts w:ascii="Times New Roman" w:hAnsi="Times New Roman" w:cs="Times New Roman"/>
        </w:rPr>
        <w:t xml:space="preserve"> </w:t>
      </w:r>
      <w:r w:rsidR="00B55785" w:rsidRPr="00847859">
        <w:rPr>
          <w:rFonts w:ascii="Times New Roman" w:hAnsi="Times New Roman" w:cs="Times New Roman"/>
        </w:rPr>
        <w:t xml:space="preserve">without any extra pay, </w:t>
      </w:r>
      <w:r w:rsidR="00F73147" w:rsidRPr="00847859">
        <w:rPr>
          <w:rFonts w:ascii="Times New Roman" w:hAnsi="Times New Roman" w:cs="Times New Roman"/>
        </w:rPr>
        <w:t>live in poor</w:t>
      </w:r>
      <w:r w:rsidRPr="00847859">
        <w:rPr>
          <w:rFonts w:ascii="Times New Roman" w:hAnsi="Times New Roman" w:cs="Times New Roman"/>
        </w:rPr>
        <w:t xml:space="preserve"> conditions</w:t>
      </w:r>
      <w:r w:rsidR="00B55785" w:rsidRPr="00847859">
        <w:rPr>
          <w:rFonts w:ascii="Times New Roman" w:hAnsi="Times New Roman" w:cs="Times New Roman"/>
        </w:rPr>
        <w:t xml:space="preserve"> and do not enjoy work injury protection as legally stipulated</w:t>
      </w:r>
      <w:r w:rsidRPr="00847859">
        <w:rPr>
          <w:rFonts w:ascii="Times New Roman" w:hAnsi="Times New Roman" w:cs="Times New Roman"/>
        </w:rPr>
        <w:t xml:space="preserve">. Same as </w:t>
      </w:r>
      <w:r w:rsidR="00F73147" w:rsidRPr="00847859">
        <w:rPr>
          <w:rFonts w:ascii="Times New Roman" w:hAnsi="Times New Roman" w:cs="Times New Roman"/>
        </w:rPr>
        <w:t>MDWs</w:t>
      </w:r>
      <w:r w:rsidRPr="00847859">
        <w:rPr>
          <w:rFonts w:ascii="Times New Roman" w:hAnsi="Times New Roman" w:cs="Times New Roman"/>
        </w:rPr>
        <w:t xml:space="preserve">, they are </w:t>
      </w:r>
      <w:r w:rsidR="00F73147" w:rsidRPr="00847859">
        <w:rPr>
          <w:rFonts w:ascii="Times New Roman" w:hAnsi="Times New Roman" w:cs="Times New Roman"/>
        </w:rPr>
        <w:t>hindered</w:t>
      </w:r>
      <w:r w:rsidRPr="00847859">
        <w:rPr>
          <w:rFonts w:ascii="Times New Roman" w:hAnsi="Times New Roman" w:cs="Times New Roman"/>
        </w:rPr>
        <w:t xml:space="preserve"> by two</w:t>
      </w:r>
      <w:r w:rsidR="009937E7" w:rsidRPr="00847859">
        <w:rPr>
          <w:rFonts w:ascii="Times New Roman" w:hAnsi="Times New Roman" w:cs="Times New Roman"/>
        </w:rPr>
        <w:t>-</w:t>
      </w:r>
      <w:r w:rsidRPr="00847859">
        <w:rPr>
          <w:rFonts w:ascii="Times New Roman" w:hAnsi="Times New Roman" w:cs="Times New Roman"/>
        </w:rPr>
        <w:t xml:space="preserve">week rule </w:t>
      </w:r>
      <w:r w:rsidR="00F73147" w:rsidRPr="00847859">
        <w:rPr>
          <w:rFonts w:ascii="Times New Roman" w:hAnsi="Times New Roman" w:cs="Times New Roman"/>
        </w:rPr>
        <w:t>from filing</w:t>
      </w:r>
      <w:r w:rsidRPr="00847859">
        <w:rPr>
          <w:rFonts w:ascii="Times New Roman" w:hAnsi="Times New Roman" w:cs="Times New Roman"/>
        </w:rPr>
        <w:t xml:space="preserve"> complaints, especially there is no shelter services for them.</w:t>
      </w:r>
    </w:p>
    <w:p w:rsidR="00F73147" w:rsidRPr="00847859" w:rsidRDefault="00F73147" w:rsidP="00B23F11">
      <w:pPr>
        <w:rPr>
          <w:rFonts w:ascii="Times New Roman" w:hAnsi="Times New Roman" w:cs="Times New Roman"/>
        </w:rPr>
      </w:pPr>
    </w:p>
    <w:p w:rsidR="00596415" w:rsidRPr="00847859" w:rsidRDefault="00596415" w:rsidP="00596415">
      <w:pPr>
        <w:rPr>
          <w:rFonts w:ascii="Times New Roman" w:hAnsi="Times New Roman" w:cs="Times New Roman"/>
          <w:b/>
          <w:i/>
        </w:rPr>
      </w:pPr>
      <w:r w:rsidRPr="00847859">
        <w:rPr>
          <w:rFonts w:ascii="Times New Roman" w:hAnsi="Times New Roman" w:cs="Times New Roman"/>
          <w:b/>
          <w:i/>
        </w:rPr>
        <w:t xml:space="preserve">Threats </w:t>
      </w:r>
      <w:r w:rsidR="00793071" w:rsidRPr="00847859">
        <w:rPr>
          <w:rFonts w:ascii="Times New Roman" w:hAnsi="Times New Roman" w:cs="Times New Roman"/>
          <w:b/>
          <w:i/>
        </w:rPr>
        <w:t>towards</w:t>
      </w:r>
      <w:r w:rsidRPr="00847859">
        <w:rPr>
          <w:rFonts w:ascii="Times New Roman" w:hAnsi="Times New Roman" w:cs="Times New Roman"/>
          <w:b/>
          <w:i/>
        </w:rPr>
        <w:t xml:space="preserve"> professionalism at workplace</w:t>
      </w:r>
    </w:p>
    <w:p w:rsidR="00636638" w:rsidRPr="00847859" w:rsidRDefault="00E14796" w:rsidP="00E14796">
      <w:pPr>
        <w:jc w:val="both"/>
        <w:rPr>
          <w:rFonts w:ascii="Times New Roman" w:hAnsi="Times New Roman" w:cs="Times New Roman"/>
        </w:rPr>
      </w:pPr>
      <w:r w:rsidRPr="00847859">
        <w:rPr>
          <w:rFonts w:ascii="Times New Roman" w:hAnsi="Times New Roman" w:cs="Times New Roman"/>
        </w:rPr>
        <w:t>A just and favourable working condition is the open-mindedness and support of the employer in providing grounds for employees to uphold their professionalism and political and civil conscience at work. HKCTU regrets that such grounds come under threats of the employers and government</w:t>
      </w:r>
      <w:r w:rsidR="00A74009" w:rsidRPr="00847859">
        <w:rPr>
          <w:rFonts w:ascii="Times New Roman" w:hAnsi="Times New Roman" w:cs="Times New Roman"/>
        </w:rPr>
        <w:t xml:space="preserve"> as </w:t>
      </w:r>
      <w:r w:rsidR="00F71731" w:rsidRPr="00847859">
        <w:rPr>
          <w:rFonts w:ascii="Times New Roman" w:hAnsi="Times New Roman" w:cs="Times New Roman"/>
        </w:rPr>
        <w:t xml:space="preserve">the spectre of </w:t>
      </w:r>
      <w:r w:rsidR="00A74009" w:rsidRPr="00847859">
        <w:rPr>
          <w:rFonts w:ascii="Times New Roman" w:hAnsi="Times New Roman" w:cs="Times New Roman"/>
        </w:rPr>
        <w:t xml:space="preserve">political censorship is </w:t>
      </w:r>
      <w:r w:rsidR="004F4EAA" w:rsidRPr="00847859">
        <w:rPr>
          <w:rFonts w:ascii="Times New Roman" w:hAnsi="Times New Roman" w:cs="Times New Roman"/>
        </w:rPr>
        <w:t>spreading to the city</w:t>
      </w:r>
      <w:r w:rsidR="00636638" w:rsidRPr="00847859">
        <w:rPr>
          <w:rFonts w:ascii="Times New Roman" w:hAnsi="Times New Roman" w:cs="Times New Roman"/>
        </w:rPr>
        <w:t>.</w:t>
      </w:r>
    </w:p>
    <w:p w:rsidR="00636638" w:rsidRPr="00847859" w:rsidRDefault="00636638" w:rsidP="00E14796">
      <w:pPr>
        <w:jc w:val="both"/>
        <w:rPr>
          <w:rFonts w:ascii="Times New Roman" w:hAnsi="Times New Roman" w:cs="Times New Roman"/>
        </w:rPr>
      </w:pPr>
    </w:p>
    <w:p w:rsidR="002F1802" w:rsidRPr="00847859" w:rsidRDefault="002F1802" w:rsidP="002F1802">
      <w:pPr>
        <w:jc w:val="both"/>
        <w:rPr>
          <w:rFonts w:ascii="Times New Roman" w:hAnsi="Times New Roman" w:cs="Times New Roman"/>
        </w:rPr>
      </w:pPr>
      <w:r w:rsidRPr="00847859">
        <w:rPr>
          <w:rFonts w:ascii="Times New Roman" w:hAnsi="Times New Roman" w:cs="Times New Roman"/>
        </w:rPr>
        <w:t>The censorship forces employees to adhere to the above, often even at the expense of their professional judgement. In November 2020, the government decided that all new and current civil servants must take an explicit oath to pledge allegiance and responsibility to the government, on top of the spirit of serving the community and political neutrality for long. Patrick Nip, Secretary for the Civil Service, threatened that disobeyers shall be considered not in the public interest and thus tied to promotion or even dismissed.</w:t>
      </w:r>
    </w:p>
    <w:p w:rsidR="002F1802" w:rsidRPr="00847859" w:rsidRDefault="002F1802" w:rsidP="00E14796">
      <w:pPr>
        <w:jc w:val="both"/>
        <w:rPr>
          <w:rFonts w:ascii="Times New Roman" w:hAnsi="Times New Roman" w:cs="Times New Roman"/>
        </w:rPr>
      </w:pPr>
    </w:p>
    <w:p w:rsidR="00E14796" w:rsidRPr="00847859" w:rsidRDefault="00636638" w:rsidP="00E14796">
      <w:pPr>
        <w:jc w:val="both"/>
        <w:rPr>
          <w:rFonts w:ascii="Times New Roman" w:hAnsi="Times New Roman" w:cs="Times New Roman"/>
        </w:rPr>
      </w:pPr>
      <w:r w:rsidRPr="00847859">
        <w:rPr>
          <w:rFonts w:ascii="Times New Roman" w:hAnsi="Times New Roman" w:cs="Times New Roman"/>
        </w:rPr>
        <w:t xml:space="preserve">The censorship </w:t>
      </w:r>
      <w:r w:rsidR="002F1802" w:rsidRPr="00847859">
        <w:rPr>
          <w:rFonts w:ascii="Times New Roman" w:hAnsi="Times New Roman" w:cs="Times New Roman"/>
        </w:rPr>
        <w:t>puts</w:t>
      </w:r>
      <w:r w:rsidRPr="00847859">
        <w:rPr>
          <w:rFonts w:ascii="Times New Roman" w:hAnsi="Times New Roman" w:cs="Times New Roman"/>
        </w:rPr>
        <w:t xml:space="preserve"> politically </w:t>
      </w:r>
      <w:r w:rsidR="002F1802" w:rsidRPr="00847859">
        <w:rPr>
          <w:rFonts w:ascii="Times New Roman" w:hAnsi="Times New Roman" w:cs="Times New Roman"/>
        </w:rPr>
        <w:t>“</w:t>
      </w:r>
      <w:r w:rsidRPr="00847859">
        <w:rPr>
          <w:rFonts w:ascii="Times New Roman" w:hAnsi="Times New Roman" w:cs="Times New Roman"/>
        </w:rPr>
        <w:t>incorrect</w:t>
      </w:r>
      <w:r w:rsidR="002F1802" w:rsidRPr="00847859">
        <w:rPr>
          <w:rFonts w:ascii="Times New Roman" w:hAnsi="Times New Roman" w:cs="Times New Roman"/>
        </w:rPr>
        <w:t>”</w:t>
      </w:r>
      <w:r w:rsidRPr="00847859">
        <w:rPr>
          <w:rFonts w:ascii="Times New Roman" w:hAnsi="Times New Roman" w:cs="Times New Roman"/>
        </w:rPr>
        <w:t xml:space="preserve"> employees </w:t>
      </w:r>
      <w:r w:rsidR="002F1802" w:rsidRPr="00847859">
        <w:rPr>
          <w:rFonts w:ascii="Times New Roman" w:hAnsi="Times New Roman" w:cs="Times New Roman"/>
        </w:rPr>
        <w:t xml:space="preserve">at </w:t>
      </w:r>
      <w:r w:rsidRPr="00847859">
        <w:rPr>
          <w:rFonts w:ascii="Times New Roman" w:hAnsi="Times New Roman" w:cs="Times New Roman"/>
        </w:rPr>
        <w:t xml:space="preserve">risk </w:t>
      </w:r>
      <w:r w:rsidR="002F1802" w:rsidRPr="00847859">
        <w:rPr>
          <w:rFonts w:ascii="Times New Roman" w:hAnsi="Times New Roman" w:cs="Times New Roman"/>
        </w:rPr>
        <w:t xml:space="preserve">of losing </w:t>
      </w:r>
      <w:r w:rsidRPr="00847859">
        <w:rPr>
          <w:rFonts w:ascii="Times New Roman" w:hAnsi="Times New Roman" w:cs="Times New Roman"/>
        </w:rPr>
        <w:t xml:space="preserve">the job. </w:t>
      </w:r>
      <w:r w:rsidR="00F71731" w:rsidRPr="00847859">
        <w:rPr>
          <w:rFonts w:ascii="Times New Roman" w:hAnsi="Times New Roman" w:cs="Times New Roman"/>
        </w:rPr>
        <w:t xml:space="preserve">Rebecca Sy, chairperson of Hong Kong Dragon Airlines Flight Attendants Association, was dismissed </w:t>
      </w:r>
      <w:r w:rsidR="00643058" w:rsidRPr="00847859">
        <w:rPr>
          <w:rFonts w:ascii="Times New Roman" w:hAnsi="Times New Roman" w:cs="Times New Roman"/>
        </w:rPr>
        <w:t xml:space="preserve">by the airline in August 2019 </w:t>
      </w:r>
      <w:r w:rsidR="00F71731" w:rsidRPr="00847859">
        <w:rPr>
          <w:rFonts w:ascii="Times New Roman" w:hAnsi="Times New Roman" w:cs="Times New Roman"/>
        </w:rPr>
        <w:t xml:space="preserve">after her personal opinion in favour of the protesters </w:t>
      </w:r>
      <w:r w:rsidR="00643058" w:rsidRPr="00847859">
        <w:rPr>
          <w:rFonts w:ascii="Times New Roman" w:hAnsi="Times New Roman" w:cs="Times New Roman"/>
        </w:rPr>
        <w:t xml:space="preserve">on social media was exposed. </w:t>
      </w:r>
      <w:r w:rsidRPr="00847859">
        <w:rPr>
          <w:rFonts w:ascii="Times New Roman" w:hAnsi="Times New Roman" w:cs="Times New Roman"/>
        </w:rPr>
        <w:t>In May 2020, a</w:t>
      </w:r>
      <w:r w:rsidR="00643058" w:rsidRPr="00847859">
        <w:rPr>
          <w:rFonts w:ascii="Times New Roman" w:hAnsi="Times New Roman" w:cs="Times New Roman"/>
        </w:rPr>
        <w:t>n officer of the Examination Authority who drafted a question on Second Sino-Japanese War in an exam paper for history subject was criticised officially for the critical but open-ended language he used and forced to resign.</w:t>
      </w:r>
      <w:r w:rsidRPr="00847859">
        <w:rPr>
          <w:rFonts w:ascii="Times New Roman" w:hAnsi="Times New Roman" w:cs="Times New Roman"/>
        </w:rPr>
        <w:t xml:space="preserve"> Similarly, a teacher who asked students to answer questions on territorial integrity based on a documentary in a critical but open-ended manner was banned by the government from teaching for life since October 2020.</w:t>
      </w:r>
    </w:p>
    <w:p w:rsidR="00636638" w:rsidRPr="00847859" w:rsidRDefault="00636638" w:rsidP="00E14796">
      <w:pPr>
        <w:jc w:val="both"/>
        <w:rPr>
          <w:rFonts w:ascii="Times New Roman" w:hAnsi="Times New Roman" w:cs="Times New Roman"/>
        </w:rPr>
      </w:pPr>
    </w:p>
    <w:p w:rsidR="002F1802" w:rsidRPr="00847859" w:rsidRDefault="002F1802" w:rsidP="00E14796">
      <w:pPr>
        <w:jc w:val="both"/>
        <w:rPr>
          <w:rFonts w:ascii="Times New Roman" w:hAnsi="Times New Roman" w:cs="Times New Roman"/>
        </w:rPr>
      </w:pPr>
      <w:r w:rsidRPr="00847859">
        <w:rPr>
          <w:rFonts w:ascii="Times New Roman" w:hAnsi="Times New Roman" w:cs="Times New Roman"/>
        </w:rPr>
        <w:t>The censorship is imposed with high-handed measures to tackle t</w:t>
      </w:r>
      <w:r w:rsidR="00E24471" w:rsidRPr="00847859">
        <w:rPr>
          <w:rFonts w:ascii="Times New Roman" w:hAnsi="Times New Roman" w:cs="Times New Roman"/>
        </w:rPr>
        <w:t>he t</w:t>
      </w:r>
      <w:r w:rsidRPr="00847859">
        <w:rPr>
          <w:rFonts w:ascii="Times New Roman" w:hAnsi="Times New Roman" w:cs="Times New Roman"/>
        </w:rPr>
        <w:t xml:space="preserve">ougher and more independent professionals. After an investigative documentary on the thug’s attack against citizens in July 2019 was aired, the director was charged with falsifying statements when obtaining </w:t>
      </w:r>
      <w:r w:rsidR="00E24471" w:rsidRPr="00847859">
        <w:rPr>
          <w:rFonts w:ascii="Times New Roman" w:hAnsi="Times New Roman" w:cs="Times New Roman"/>
        </w:rPr>
        <w:t>particulars of vehicles related to the thugs. Shortly afterwards the procedures for disclosing various information were tightened not in favour of journalism and public’s right to know.</w:t>
      </w:r>
    </w:p>
    <w:p w:rsidR="002F1802" w:rsidRPr="00847859" w:rsidRDefault="002F1802" w:rsidP="00E14796">
      <w:pPr>
        <w:jc w:val="both"/>
        <w:rPr>
          <w:rFonts w:ascii="Times New Roman" w:hAnsi="Times New Roman" w:cs="Times New Roman"/>
        </w:rPr>
      </w:pPr>
    </w:p>
    <w:p w:rsidR="00636638" w:rsidRPr="00847859" w:rsidRDefault="004F4EAA" w:rsidP="00E14796">
      <w:pPr>
        <w:jc w:val="both"/>
        <w:rPr>
          <w:rFonts w:ascii="Times New Roman" w:hAnsi="Times New Roman" w:cs="Times New Roman"/>
        </w:rPr>
      </w:pPr>
      <w:r w:rsidRPr="00847859">
        <w:rPr>
          <w:rFonts w:ascii="Times New Roman" w:hAnsi="Times New Roman" w:cs="Times New Roman"/>
        </w:rPr>
        <w:t xml:space="preserve">The censorship comes not just from the top but also in the form of self-censorship. In </w:t>
      </w:r>
      <w:r w:rsidRPr="00847859">
        <w:rPr>
          <w:rFonts w:ascii="Times New Roman" w:hAnsi="Times New Roman" w:cs="Times New Roman"/>
        </w:rPr>
        <w:lastRenderedPageBreak/>
        <w:t xml:space="preserve">summer 2020 a controversy aroused in H&amp;M Hong Kong branch when the management revised the guidelines on social media usage and interfered employees’ private behaviour, i.e. their revelation of political opinions. Although the original revision was subsequently suspended and further improved thanks to the effort of H&amp;M's HongKong union, </w:t>
      </w:r>
      <w:r w:rsidR="00E24471" w:rsidRPr="00847859">
        <w:rPr>
          <w:rFonts w:ascii="Times New Roman" w:hAnsi="Times New Roman" w:cs="Times New Roman"/>
        </w:rPr>
        <w:t>the initial step of the company is worth the concern.</w:t>
      </w:r>
    </w:p>
    <w:p w:rsidR="00596415" w:rsidRPr="00847859" w:rsidRDefault="00596415" w:rsidP="00B23F11">
      <w:pPr>
        <w:rPr>
          <w:rFonts w:ascii="Times New Roman" w:hAnsi="Times New Roman" w:cs="Times New Roman"/>
        </w:rPr>
      </w:pPr>
    </w:p>
    <w:p w:rsidR="00745D1B" w:rsidRPr="00847859" w:rsidRDefault="00745D1B" w:rsidP="002A5AB8">
      <w:pPr>
        <w:ind w:left="1092" w:hangingChars="455" w:hanging="1092"/>
        <w:rPr>
          <w:rFonts w:ascii="Times New Roman" w:hAnsi="Times New Roman" w:cs="Times New Roman"/>
          <w:b/>
          <w:u w:val="single"/>
        </w:rPr>
      </w:pPr>
      <w:r w:rsidRPr="00847859">
        <w:rPr>
          <w:rFonts w:ascii="Times New Roman" w:hAnsi="Times New Roman" w:cs="Times New Roman"/>
          <w:b/>
          <w:u w:val="single"/>
        </w:rPr>
        <w:t>Article 8:</w:t>
      </w:r>
      <w:r w:rsidR="002A5AB8" w:rsidRPr="00847859">
        <w:rPr>
          <w:rFonts w:ascii="Times New Roman" w:hAnsi="Times New Roman" w:cs="Times New Roman"/>
          <w:b/>
          <w:u w:val="single"/>
        </w:rPr>
        <w:t xml:space="preserve"> Right to form and join trade unions and strike and freedom of</w:t>
      </w:r>
      <w:r w:rsidR="00793071" w:rsidRPr="00847859">
        <w:rPr>
          <w:rFonts w:ascii="Times New Roman" w:hAnsi="Times New Roman" w:cs="Times New Roman"/>
          <w:b/>
          <w:u w:val="single"/>
        </w:rPr>
        <w:t xml:space="preserve"> </w:t>
      </w:r>
      <w:r w:rsidR="002A5AB8" w:rsidRPr="00847859">
        <w:rPr>
          <w:rFonts w:ascii="Times New Roman" w:hAnsi="Times New Roman" w:cs="Times New Roman"/>
          <w:b/>
          <w:u w:val="single"/>
        </w:rPr>
        <w:t>unions to affiliation and function</w:t>
      </w:r>
    </w:p>
    <w:p w:rsidR="002A5AB8" w:rsidRPr="00847859" w:rsidRDefault="002A5AB8" w:rsidP="00B23F11">
      <w:pPr>
        <w:rPr>
          <w:rFonts w:ascii="Times New Roman" w:hAnsi="Times New Roman" w:cs="Times New Roman"/>
        </w:rPr>
      </w:pPr>
    </w:p>
    <w:p w:rsidR="002A5AB8" w:rsidRPr="00847859" w:rsidRDefault="002A5AB8" w:rsidP="00B23F11">
      <w:pPr>
        <w:rPr>
          <w:rFonts w:ascii="Times New Roman" w:hAnsi="Times New Roman" w:cs="Times New Roman"/>
          <w:b/>
          <w:i/>
        </w:rPr>
      </w:pPr>
      <w:r w:rsidRPr="00847859">
        <w:rPr>
          <w:rFonts w:ascii="Times New Roman" w:hAnsi="Times New Roman" w:cs="Times New Roman"/>
          <w:b/>
          <w:i/>
        </w:rPr>
        <w:t>Legal and bureaucratic hindrance of trade unions</w:t>
      </w:r>
    </w:p>
    <w:p w:rsidR="005D03B3" w:rsidRPr="00847859" w:rsidRDefault="00213F96" w:rsidP="005D03B3">
      <w:pPr>
        <w:jc w:val="both"/>
        <w:rPr>
          <w:rFonts w:ascii="Times New Roman" w:hAnsi="Times New Roman" w:cs="Times New Roman"/>
          <w:szCs w:val="24"/>
        </w:rPr>
      </w:pPr>
      <w:r w:rsidRPr="00847859">
        <w:rPr>
          <w:rFonts w:ascii="Times New Roman" w:hAnsi="Times New Roman" w:cs="Times New Roman"/>
        </w:rPr>
        <w:t>Several obsolete provisions in the Trade Union Ordinance</w:t>
      </w:r>
      <w:r w:rsidR="00990412" w:rsidRPr="00847859">
        <w:rPr>
          <w:rFonts w:ascii="Times New Roman" w:hAnsi="Times New Roman" w:cs="Times New Roman"/>
        </w:rPr>
        <w:t xml:space="preserve"> (Cap 332)</w:t>
      </w:r>
      <w:r w:rsidRPr="00847859">
        <w:rPr>
          <w:rFonts w:ascii="Times New Roman" w:hAnsi="Times New Roman" w:cs="Times New Roman"/>
        </w:rPr>
        <w:t>, which have been in force since 1975 and received repeated criticisms, remain as an obstacle to trade union development. They include restriction of funds for political purposes, recei</w:t>
      </w:r>
      <w:r w:rsidR="002023A6" w:rsidRPr="00847859">
        <w:rPr>
          <w:rFonts w:ascii="Times New Roman" w:hAnsi="Times New Roman" w:cs="Times New Roman"/>
        </w:rPr>
        <w:t>pt of</w:t>
      </w:r>
      <w:r w:rsidRPr="00847859">
        <w:rPr>
          <w:rFonts w:ascii="Times New Roman" w:hAnsi="Times New Roman" w:cs="Times New Roman"/>
        </w:rPr>
        <w:t xml:space="preserve"> financial contributions from </w:t>
      </w:r>
      <w:r w:rsidR="002023A6" w:rsidRPr="00847859">
        <w:rPr>
          <w:rFonts w:ascii="Times New Roman" w:hAnsi="Times New Roman" w:cs="Times New Roman"/>
        </w:rPr>
        <w:t xml:space="preserve">and affiliation to </w:t>
      </w:r>
      <w:r w:rsidRPr="00847859">
        <w:rPr>
          <w:rFonts w:ascii="Times New Roman" w:hAnsi="Times New Roman" w:cs="Times New Roman"/>
        </w:rPr>
        <w:t xml:space="preserve">foreign organisations </w:t>
      </w:r>
      <w:r w:rsidR="002023A6" w:rsidRPr="00847859">
        <w:rPr>
          <w:rFonts w:ascii="Times New Roman" w:hAnsi="Times New Roman" w:cs="Times New Roman"/>
        </w:rPr>
        <w:t xml:space="preserve">unless </w:t>
      </w:r>
      <w:r w:rsidRPr="00847859">
        <w:rPr>
          <w:rFonts w:ascii="Times New Roman" w:hAnsi="Times New Roman" w:cs="Times New Roman"/>
        </w:rPr>
        <w:t>permi</w:t>
      </w:r>
      <w:r w:rsidR="002023A6" w:rsidRPr="00847859">
        <w:rPr>
          <w:rFonts w:ascii="Times New Roman" w:hAnsi="Times New Roman" w:cs="Times New Roman"/>
        </w:rPr>
        <w:t>tted</w:t>
      </w:r>
      <w:r w:rsidRPr="00847859">
        <w:rPr>
          <w:rFonts w:ascii="Times New Roman" w:hAnsi="Times New Roman" w:cs="Times New Roman"/>
        </w:rPr>
        <w:t xml:space="preserve"> </w:t>
      </w:r>
      <w:r w:rsidR="002023A6" w:rsidRPr="00847859">
        <w:rPr>
          <w:rFonts w:ascii="Times New Roman" w:hAnsi="Times New Roman" w:cs="Times New Roman"/>
        </w:rPr>
        <w:t>by</w:t>
      </w:r>
      <w:r w:rsidRPr="00847859">
        <w:rPr>
          <w:rFonts w:ascii="Times New Roman" w:hAnsi="Times New Roman" w:cs="Times New Roman"/>
        </w:rPr>
        <w:t xml:space="preserve"> the Chief Executive of HKSAR.</w:t>
      </w:r>
      <w:r w:rsidR="005D03B3" w:rsidRPr="00847859">
        <w:rPr>
          <w:rFonts w:ascii="Times New Roman" w:hAnsi="Times New Roman" w:cs="Times New Roman"/>
        </w:rPr>
        <w:t xml:space="preserve"> The introduction of the national security law in June 2020, which prohibits collusion with foreign agencies, also poses threats to the application of article 5 of ILO Convention No.87 in Hong Kong that pertaining to the right of trade unions to freely associate and pursue solidarity activities with international organisations. </w:t>
      </w:r>
    </w:p>
    <w:p w:rsidR="00213F96" w:rsidRPr="00847859" w:rsidRDefault="00213F96" w:rsidP="00213F96">
      <w:pPr>
        <w:jc w:val="both"/>
        <w:rPr>
          <w:rFonts w:ascii="Times New Roman" w:hAnsi="Times New Roman" w:cs="Times New Roman"/>
        </w:rPr>
      </w:pPr>
    </w:p>
    <w:p w:rsidR="00213F96" w:rsidRPr="00847859" w:rsidRDefault="002023A6" w:rsidP="00213F96">
      <w:pPr>
        <w:jc w:val="both"/>
        <w:rPr>
          <w:rFonts w:ascii="Times New Roman" w:hAnsi="Times New Roman" w:cs="Times New Roman"/>
        </w:rPr>
      </w:pPr>
      <w:r w:rsidRPr="00847859">
        <w:rPr>
          <w:rFonts w:ascii="Times New Roman" w:hAnsi="Times New Roman" w:cs="Times New Roman"/>
        </w:rPr>
        <w:t xml:space="preserve">In between June 2019 and May 2020, the Registry of Trade Unions received </w:t>
      </w:r>
      <w:r w:rsidR="003910E8" w:rsidRPr="00847859">
        <w:rPr>
          <w:rFonts w:ascii="Times New Roman" w:hAnsi="Times New Roman" w:cs="Times New Roman"/>
        </w:rPr>
        <w:t>4328 new cases of union registration but completed only 230 due to the bureaucratic procedures. Both aspects hinder the growth of trade unions</w:t>
      </w:r>
      <w:r w:rsidR="00E61708" w:rsidRPr="00847859">
        <w:rPr>
          <w:rFonts w:ascii="Times New Roman" w:hAnsi="Times New Roman" w:cs="Times New Roman"/>
        </w:rPr>
        <w:t>, which help sustain and balance the industrial relation in the city.</w:t>
      </w:r>
    </w:p>
    <w:p w:rsidR="009710B7" w:rsidRPr="00847859" w:rsidRDefault="009710B7" w:rsidP="00B23F11">
      <w:pPr>
        <w:rPr>
          <w:rFonts w:ascii="Times New Roman" w:hAnsi="Times New Roman" w:cs="Times New Roman"/>
        </w:rPr>
      </w:pPr>
    </w:p>
    <w:p w:rsidR="00596415" w:rsidRPr="00847859" w:rsidRDefault="00596415" w:rsidP="00B23F11">
      <w:pPr>
        <w:rPr>
          <w:rFonts w:ascii="Times New Roman" w:hAnsi="Times New Roman" w:cs="Times New Roman"/>
          <w:b/>
          <w:i/>
        </w:rPr>
      </w:pPr>
      <w:r w:rsidRPr="00847859">
        <w:rPr>
          <w:rFonts w:ascii="Times New Roman" w:hAnsi="Times New Roman" w:cs="Times New Roman"/>
          <w:b/>
          <w:i/>
        </w:rPr>
        <w:t xml:space="preserve">Lack of union </w:t>
      </w:r>
      <w:r w:rsidR="00126211" w:rsidRPr="00847859">
        <w:rPr>
          <w:rFonts w:ascii="Times New Roman" w:hAnsi="Times New Roman" w:cs="Times New Roman"/>
          <w:b/>
          <w:i/>
        </w:rPr>
        <w:t>protection</w:t>
      </w:r>
    </w:p>
    <w:p w:rsidR="00AB4561" w:rsidRPr="00847859" w:rsidRDefault="00E61708" w:rsidP="00AB4561">
      <w:pPr>
        <w:jc w:val="both"/>
        <w:rPr>
          <w:rFonts w:ascii="Times New Roman" w:hAnsi="Times New Roman" w:cs="Times New Roman"/>
        </w:rPr>
      </w:pPr>
      <w:r w:rsidRPr="00847859">
        <w:rPr>
          <w:rFonts w:ascii="Times New Roman" w:hAnsi="Times New Roman" w:cs="Times New Roman"/>
        </w:rPr>
        <w:t>The protection of trade unions</w:t>
      </w:r>
      <w:r w:rsidR="00990412" w:rsidRPr="00847859">
        <w:rPr>
          <w:rFonts w:ascii="Times New Roman" w:hAnsi="Times New Roman" w:cs="Times New Roman"/>
        </w:rPr>
        <w:t>, albeit written,</w:t>
      </w:r>
      <w:r w:rsidRPr="00847859">
        <w:rPr>
          <w:rFonts w:ascii="Times New Roman" w:hAnsi="Times New Roman" w:cs="Times New Roman"/>
        </w:rPr>
        <w:t xml:space="preserve"> is </w:t>
      </w:r>
      <w:r w:rsidR="00990412" w:rsidRPr="00847859">
        <w:rPr>
          <w:rFonts w:ascii="Times New Roman" w:hAnsi="Times New Roman" w:cs="Times New Roman"/>
        </w:rPr>
        <w:t xml:space="preserve">little and impractical. Firstly, the right to strike is restricted heavily by Cap 332 and the Public Order Ordinance (Cap 245); only strikes related to the on-site employment relations are lawful, yet their related rallies are still subject to police interference. Workers dismissed for joining a strike may sue for compensation from the employer, but even with the revision of </w:t>
      </w:r>
      <w:r w:rsidR="00AB4561" w:rsidRPr="00847859">
        <w:rPr>
          <w:rFonts w:ascii="Times New Roman" w:hAnsi="Times New Roman" w:cs="Times New Roman"/>
        </w:rPr>
        <w:t>Cap 57 in 2018 to raise the amount of punitive compensation, there is no guarantee of reinstatement and thus no materialisation of the government’s commitment to the ILO either. For example, 11 coach drivers were dismissed for a strike during their contract talk in March 2015 and never reinstated</w:t>
      </w:r>
      <w:r w:rsidR="00B54ED4" w:rsidRPr="00847859">
        <w:rPr>
          <w:rFonts w:ascii="Times New Roman" w:hAnsi="Times New Roman" w:cs="Times New Roman"/>
        </w:rPr>
        <w:t>.</w:t>
      </w:r>
    </w:p>
    <w:p w:rsidR="00B54ED4" w:rsidRPr="00847859" w:rsidRDefault="00B54ED4" w:rsidP="00AB4561">
      <w:pPr>
        <w:jc w:val="both"/>
        <w:rPr>
          <w:rFonts w:ascii="Times New Roman" w:hAnsi="Times New Roman" w:cs="Times New Roman"/>
        </w:rPr>
      </w:pPr>
    </w:p>
    <w:p w:rsidR="00C610EA" w:rsidRPr="00847859" w:rsidRDefault="00AB4561" w:rsidP="00C610EA">
      <w:pPr>
        <w:jc w:val="both"/>
        <w:rPr>
          <w:rFonts w:ascii="Times New Roman" w:hAnsi="Times New Roman" w:cs="Times New Roman"/>
        </w:rPr>
      </w:pPr>
      <w:r w:rsidRPr="00847859">
        <w:rPr>
          <w:rFonts w:ascii="Times New Roman" w:hAnsi="Times New Roman" w:cs="Times New Roman"/>
        </w:rPr>
        <w:t xml:space="preserve">Secondly, </w:t>
      </w:r>
      <w:r w:rsidR="00B54ED4" w:rsidRPr="00847859">
        <w:rPr>
          <w:rFonts w:ascii="Times New Roman" w:hAnsi="Times New Roman" w:cs="Times New Roman"/>
        </w:rPr>
        <w:t xml:space="preserve">the procedures against </w:t>
      </w:r>
      <w:r w:rsidRPr="00847859">
        <w:rPr>
          <w:rFonts w:ascii="Times New Roman" w:hAnsi="Times New Roman" w:cs="Times New Roman"/>
        </w:rPr>
        <w:t xml:space="preserve">anti-union discrimination </w:t>
      </w:r>
      <w:r w:rsidR="00B54ED4" w:rsidRPr="00847859">
        <w:rPr>
          <w:rFonts w:ascii="Times New Roman" w:hAnsi="Times New Roman" w:cs="Times New Roman"/>
        </w:rPr>
        <w:t>set the criteria to be too strict</w:t>
      </w:r>
      <w:r w:rsidR="00C610EA" w:rsidRPr="00847859">
        <w:rPr>
          <w:rFonts w:ascii="Times New Roman" w:hAnsi="Times New Roman" w:cs="Times New Roman"/>
        </w:rPr>
        <w:t xml:space="preserve"> and in our view covertly tolerate the behaviour</w:t>
      </w:r>
      <w:r w:rsidR="00536DA6" w:rsidRPr="00847859">
        <w:rPr>
          <w:rFonts w:ascii="Times New Roman" w:hAnsi="Times New Roman" w:cs="Times New Roman"/>
        </w:rPr>
        <w:t>,</w:t>
      </w:r>
      <w:r w:rsidR="00C610EA" w:rsidRPr="00847859">
        <w:rPr>
          <w:rFonts w:ascii="Times New Roman" w:hAnsi="Times New Roman" w:cs="Times New Roman"/>
        </w:rPr>
        <w:t xml:space="preserve"> which also takes an increasingly </w:t>
      </w:r>
      <w:r w:rsidR="00C610EA" w:rsidRPr="00847859">
        <w:rPr>
          <w:rFonts w:ascii="Times New Roman" w:hAnsi="Times New Roman" w:cs="Times New Roman"/>
        </w:rPr>
        <w:lastRenderedPageBreak/>
        <w:t>subtle form</w:t>
      </w:r>
      <w:r w:rsidR="00536DA6" w:rsidRPr="00847859">
        <w:rPr>
          <w:rFonts w:ascii="Times New Roman" w:hAnsi="Times New Roman" w:cs="Times New Roman"/>
        </w:rPr>
        <w:t xml:space="preserve"> over time</w:t>
      </w:r>
      <w:r w:rsidR="00C610EA" w:rsidRPr="00847859">
        <w:rPr>
          <w:rFonts w:ascii="Times New Roman" w:hAnsi="Times New Roman" w:cs="Times New Roman"/>
        </w:rPr>
        <w:t>. Besides the case of the coach drivers, among many other</w:t>
      </w:r>
      <w:r w:rsidR="00536DA6" w:rsidRPr="00847859">
        <w:rPr>
          <w:rFonts w:ascii="Times New Roman" w:hAnsi="Times New Roman" w:cs="Times New Roman"/>
        </w:rPr>
        <w:t xml:space="preserve"> case</w:t>
      </w:r>
      <w:r w:rsidR="00C610EA" w:rsidRPr="00847859">
        <w:rPr>
          <w:rFonts w:ascii="Times New Roman" w:hAnsi="Times New Roman" w:cs="Times New Roman"/>
        </w:rPr>
        <w:t>s, which failed to litigate against the employers for their anti-union discrimination through the Labour Department, in 2020 leaders of the civil servant unions were not promoted in their office as procedurally expected</w:t>
      </w:r>
      <w:r w:rsidR="00536DA6" w:rsidRPr="00847859">
        <w:rPr>
          <w:rFonts w:ascii="Times New Roman" w:hAnsi="Times New Roman" w:cs="Times New Roman"/>
        </w:rPr>
        <w:t>, after they rose in the anti-extradition bill movement and became targeted by the government</w:t>
      </w:r>
      <w:r w:rsidR="00C610EA" w:rsidRPr="00847859">
        <w:rPr>
          <w:rFonts w:ascii="Times New Roman" w:hAnsi="Times New Roman" w:cs="Times New Roman"/>
        </w:rPr>
        <w:t>.</w:t>
      </w:r>
      <w:r w:rsidR="0018322A" w:rsidRPr="00847859">
        <w:rPr>
          <w:rFonts w:ascii="Times New Roman" w:hAnsi="Times New Roman" w:cs="Times New Roman"/>
        </w:rPr>
        <w:t xml:space="preserve"> The chairperson of the Hospital Authority Workers General Union, who has been critical of the Authority’s handling of staff complaint and anti-bullying policy, </w:t>
      </w:r>
      <w:r w:rsidR="0018322A" w:rsidRPr="00847859">
        <w:rPr>
          <w:rFonts w:ascii="Times New Roman" w:hAnsi="Times New Roman" w:cs="Times New Roman"/>
          <w:szCs w:val="24"/>
        </w:rPr>
        <w:t>was also victimised in late 2019 through unreasonable transfer and surveillance on her clinical duties despite her excellent performance appraisal results.</w:t>
      </w:r>
    </w:p>
    <w:p w:rsidR="00536DA6" w:rsidRPr="00847859" w:rsidRDefault="00536DA6" w:rsidP="00C610EA">
      <w:pPr>
        <w:jc w:val="both"/>
        <w:rPr>
          <w:rFonts w:ascii="Times New Roman" w:hAnsi="Times New Roman" w:cs="Times New Roman"/>
        </w:rPr>
      </w:pPr>
    </w:p>
    <w:p w:rsidR="00596415" w:rsidRPr="00847859" w:rsidRDefault="00596415" w:rsidP="00B23F11">
      <w:pPr>
        <w:rPr>
          <w:rFonts w:ascii="Times New Roman" w:hAnsi="Times New Roman" w:cs="Times New Roman"/>
          <w:b/>
          <w:i/>
        </w:rPr>
      </w:pPr>
      <w:r w:rsidRPr="00847859">
        <w:rPr>
          <w:rFonts w:ascii="Times New Roman" w:hAnsi="Times New Roman" w:cs="Times New Roman"/>
          <w:b/>
          <w:i/>
        </w:rPr>
        <w:t>Non-recognition of trade unions</w:t>
      </w:r>
    </w:p>
    <w:p w:rsidR="00596415" w:rsidRPr="00847859" w:rsidRDefault="00536DA6" w:rsidP="005C3A10">
      <w:pPr>
        <w:jc w:val="both"/>
        <w:rPr>
          <w:rFonts w:ascii="Times New Roman" w:hAnsi="Times New Roman" w:cs="Times New Roman"/>
        </w:rPr>
      </w:pPr>
      <w:r w:rsidRPr="00847859">
        <w:rPr>
          <w:rFonts w:ascii="Times New Roman" w:hAnsi="Times New Roman" w:cs="Times New Roman"/>
        </w:rPr>
        <w:t xml:space="preserve">The inadequacy of legal protection and procedures in the city render the employment relations chaotic. </w:t>
      </w:r>
      <w:r w:rsidR="005C3A10" w:rsidRPr="00847859">
        <w:rPr>
          <w:rFonts w:ascii="Times New Roman" w:hAnsi="Times New Roman" w:cs="Times New Roman"/>
        </w:rPr>
        <w:t>Consequentially</w:t>
      </w:r>
      <w:r w:rsidRPr="00847859">
        <w:rPr>
          <w:rFonts w:ascii="Times New Roman" w:hAnsi="Times New Roman" w:cs="Times New Roman"/>
        </w:rPr>
        <w:t xml:space="preserve"> the hostility of employers against trade unions </w:t>
      </w:r>
      <w:r w:rsidR="005C3A10" w:rsidRPr="00847859">
        <w:rPr>
          <w:rFonts w:ascii="Times New Roman" w:hAnsi="Times New Roman" w:cs="Times New Roman"/>
        </w:rPr>
        <w:t>is embodied by</w:t>
      </w:r>
      <w:r w:rsidRPr="00847859">
        <w:rPr>
          <w:rFonts w:ascii="Times New Roman" w:hAnsi="Times New Roman" w:cs="Times New Roman"/>
        </w:rPr>
        <w:t xml:space="preserve"> </w:t>
      </w:r>
      <w:r w:rsidR="005C3A10" w:rsidRPr="00847859">
        <w:rPr>
          <w:rFonts w:ascii="Times New Roman" w:hAnsi="Times New Roman" w:cs="Times New Roman"/>
        </w:rPr>
        <w:t>deliberate ignorance of campaigns and demands; after all this is tolerable by law and the government, which persistently suggests voluntarism to get over with calls for a statutory collective bargaining mechanism.</w:t>
      </w:r>
    </w:p>
    <w:p w:rsidR="005C3A10" w:rsidRPr="00847859" w:rsidRDefault="005C3A10" w:rsidP="005C3A10">
      <w:pPr>
        <w:jc w:val="both"/>
        <w:rPr>
          <w:rFonts w:ascii="Times New Roman" w:hAnsi="Times New Roman" w:cs="Times New Roman"/>
        </w:rPr>
      </w:pPr>
    </w:p>
    <w:p w:rsidR="005C3A10" w:rsidRPr="00847859" w:rsidRDefault="005C3A10" w:rsidP="005C3A10">
      <w:pPr>
        <w:jc w:val="both"/>
        <w:rPr>
          <w:rFonts w:ascii="Times New Roman" w:hAnsi="Times New Roman" w:cs="Times New Roman"/>
        </w:rPr>
      </w:pPr>
      <w:r w:rsidRPr="00847859">
        <w:rPr>
          <w:rFonts w:ascii="Times New Roman" w:hAnsi="Times New Roman" w:cs="Times New Roman"/>
        </w:rPr>
        <w:t xml:space="preserve">Worse still, this practice has </w:t>
      </w:r>
      <w:r w:rsidR="00B5665E" w:rsidRPr="00847859">
        <w:rPr>
          <w:rFonts w:ascii="Times New Roman" w:hAnsi="Times New Roman" w:cs="Times New Roman"/>
        </w:rPr>
        <w:t>encroached into the public sector. After the public healthcare workers’ strike in February 2020 to demand border closure, which prevents the outbreak of COVID-19, the Hospital Authority</w:t>
      </w:r>
      <w:r w:rsidR="002A2997" w:rsidRPr="00847859">
        <w:rPr>
          <w:rFonts w:ascii="Times New Roman" w:hAnsi="Times New Roman" w:cs="Times New Roman"/>
        </w:rPr>
        <w:t xml:space="preserve"> (HA)</w:t>
      </w:r>
      <w:r w:rsidR="00B5665E" w:rsidRPr="00847859">
        <w:rPr>
          <w:rFonts w:ascii="Times New Roman" w:hAnsi="Times New Roman" w:cs="Times New Roman"/>
        </w:rPr>
        <w:t xml:space="preserve"> conducted half a year of disciplinary investigation, always calling it </w:t>
      </w:r>
      <w:r w:rsidR="00B5665E" w:rsidRPr="00847859">
        <w:rPr>
          <w:rFonts w:ascii="Times New Roman" w:hAnsi="Times New Roman" w:cs="Times New Roman"/>
          <w:i/>
        </w:rPr>
        <w:t xml:space="preserve">absence from work </w:t>
      </w:r>
      <w:r w:rsidR="00B5665E" w:rsidRPr="00847859">
        <w:rPr>
          <w:rFonts w:ascii="Times New Roman" w:hAnsi="Times New Roman" w:cs="Times New Roman"/>
        </w:rPr>
        <w:t>instead of recognising the strike</w:t>
      </w:r>
      <w:r w:rsidR="002A2997" w:rsidRPr="00847859">
        <w:rPr>
          <w:rFonts w:ascii="Times New Roman" w:hAnsi="Times New Roman" w:cs="Times New Roman"/>
        </w:rPr>
        <w:t>, which was organised by HA Employees Alliance</w:t>
      </w:r>
      <w:r w:rsidR="00B5665E" w:rsidRPr="00847859">
        <w:rPr>
          <w:rFonts w:ascii="Times New Roman" w:hAnsi="Times New Roman" w:cs="Times New Roman"/>
        </w:rPr>
        <w:t>.</w:t>
      </w:r>
    </w:p>
    <w:p w:rsidR="00536DA6" w:rsidRPr="00847859" w:rsidRDefault="00536DA6" w:rsidP="00B23F11">
      <w:pPr>
        <w:rPr>
          <w:rFonts w:ascii="Times New Roman" w:hAnsi="Times New Roman" w:cs="Times New Roman"/>
        </w:rPr>
      </w:pPr>
    </w:p>
    <w:p w:rsidR="00536DA6" w:rsidRPr="00847859" w:rsidRDefault="00536DA6" w:rsidP="00B23F11">
      <w:pPr>
        <w:rPr>
          <w:rFonts w:ascii="Times New Roman" w:hAnsi="Times New Roman" w:cs="Times New Roman"/>
          <w:b/>
          <w:i/>
        </w:rPr>
      </w:pPr>
      <w:r w:rsidRPr="00847859">
        <w:rPr>
          <w:rFonts w:ascii="Times New Roman" w:hAnsi="Times New Roman" w:cs="Times New Roman"/>
          <w:b/>
          <w:i/>
        </w:rPr>
        <w:t>Jeopardised right to collective bargaining</w:t>
      </w:r>
    </w:p>
    <w:p w:rsidR="00536DA6" w:rsidRPr="00847859" w:rsidRDefault="002A2997" w:rsidP="002A2997">
      <w:pPr>
        <w:jc w:val="both"/>
        <w:rPr>
          <w:rFonts w:ascii="Times New Roman" w:hAnsi="Times New Roman" w:cs="Times New Roman"/>
        </w:rPr>
      </w:pPr>
      <w:r w:rsidRPr="00847859">
        <w:rPr>
          <w:rFonts w:ascii="Times New Roman" w:hAnsi="Times New Roman" w:cs="Times New Roman"/>
        </w:rPr>
        <w:t xml:space="preserve">Not only was </w:t>
      </w:r>
      <w:r w:rsidR="00486C96" w:rsidRPr="00847859">
        <w:rPr>
          <w:rFonts w:ascii="Times New Roman" w:hAnsi="Times New Roman" w:cs="Times New Roman"/>
        </w:rPr>
        <w:t xml:space="preserve">the legislation for </w:t>
      </w:r>
      <w:r w:rsidRPr="00847859">
        <w:rPr>
          <w:rFonts w:ascii="Times New Roman" w:hAnsi="Times New Roman" w:cs="Times New Roman"/>
        </w:rPr>
        <w:t xml:space="preserve">collective bargaining abolished in 1997 and </w:t>
      </w:r>
      <w:r w:rsidR="00486C96" w:rsidRPr="00847859">
        <w:rPr>
          <w:rFonts w:ascii="Times New Roman" w:hAnsi="Times New Roman" w:cs="Times New Roman"/>
        </w:rPr>
        <w:t xml:space="preserve">left out by the government, its practice has also become jeopardised over time. </w:t>
      </w:r>
      <w:r w:rsidR="00E11D27" w:rsidRPr="00847859">
        <w:rPr>
          <w:rFonts w:ascii="Times New Roman" w:hAnsi="Times New Roman" w:cs="Times New Roman"/>
        </w:rPr>
        <w:t xml:space="preserve">In 2018 British Airways closed its base in Hong Kong and made the local staff redundant. </w:t>
      </w:r>
      <w:r w:rsidR="00486C96" w:rsidRPr="00847859">
        <w:rPr>
          <w:rFonts w:ascii="Times New Roman" w:hAnsi="Times New Roman" w:cs="Times New Roman"/>
        </w:rPr>
        <w:t>As COVID-19 hit</w:t>
      </w:r>
      <w:r w:rsidR="00BB3888" w:rsidRPr="00847859">
        <w:rPr>
          <w:rFonts w:ascii="Times New Roman" w:hAnsi="Times New Roman" w:cs="Times New Roman"/>
        </w:rPr>
        <w:t xml:space="preserve"> the</w:t>
      </w:r>
      <w:r w:rsidR="00486C96" w:rsidRPr="00847859">
        <w:rPr>
          <w:rFonts w:ascii="Times New Roman" w:hAnsi="Times New Roman" w:cs="Times New Roman"/>
        </w:rPr>
        <w:t xml:space="preserve"> aviation industry globally, Cathay Pacific decided to downsize its business in Hong Kong, through winding up its subsidiary Cathay Dragon, laying off its staff members and terminating the annual negotiation with the union</w:t>
      </w:r>
      <w:r w:rsidR="00BB3888" w:rsidRPr="00847859">
        <w:rPr>
          <w:rFonts w:ascii="Times New Roman" w:hAnsi="Times New Roman" w:cs="Times New Roman"/>
        </w:rPr>
        <w:t xml:space="preserve"> as agreed for decades</w:t>
      </w:r>
      <w:r w:rsidR="00E11D27" w:rsidRPr="00847859">
        <w:rPr>
          <w:rFonts w:ascii="Times New Roman" w:hAnsi="Times New Roman" w:cs="Times New Roman"/>
        </w:rPr>
        <w:t>.</w:t>
      </w:r>
      <w:r w:rsidR="00486C96" w:rsidRPr="00847859">
        <w:rPr>
          <w:rFonts w:ascii="Times New Roman" w:hAnsi="Times New Roman" w:cs="Times New Roman"/>
        </w:rPr>
        <w:t xml:space="preserve"> </w:t>
      </w:r>
      <w:r w:rsidR="00E11D27" w:rsidRPr="00847859">
        <w:rPr>
          <w:rFonts w:ascii="Times New Roman" w:hAnsi="Times New Roman" w:cs="Times New Roman"/>
        </w:rPr>
        <w:t>A</w:t>
      </w:r>
      <w:r w:rsidR="00486C96" w:rsidRPr="00847859">
        <w:rPr>
          <w:rFonts w:ascii="Times New Roman" w:hAnsi="Times New Roman" w:cs="Times New Roman"/>
        </w:rPr>
        <w:t xml:space="preserve">ll </w:t>
      </w:r>
      <w:r w:rsidR="00E11D27" w:rsidRPr="00847859">
        <w:rPr>
          <w:rFonts w:ascii="Times New Roman" w:hAnsi="Times New Roman" w:cs="Times New Roman"/>
        </w:rPr>
        <w:t xml:space="preserve">decisions were taken </w:t>
      </w:r>
      <w:r w:rsidR="00486C96" w:rsidRPr="00847859">
        <w:rPr>
          <w:rFonts w:ascii="Times New Roman" w:hAnsi="Times New Roman" w:cs="Times New Roman"/>
        </w:rPr>
        <w:t>without prior notice nor consent of the union</w:t>
      </w:r>
      <w:r w:rsidR="00E11D27" w:rsidRPr="00847859">
        <w:rPr>
          <w:rFonts w:ascii="Times New Roman" w:hAnsi="Times New Roman" w:cs="Times New Roman"/>
        </w:rPr>
        <w:t>.</w:t>
      </w:r>
    </w:p>
    <w:p w:rsidR="00BB3888" w:rsidRPr="00847859" w:rsidRDefault="00BB3888" w:rsidP="002A2997">
      <w:pPr>
        <w:jc w:val="both"/>
        <w:rPr>
          <w:rFonts w:ascii="Times New Roman" w:hAnsi="Times New Roman" w:cs="Times New Roman"/>
        </w:rPr>
      </w:pPr>
    </w:p>
    <w:p w:rsidR="00BB3888" w:rsidRPr="00847859" w:rsidRDefault="00BB3888" w:rsidP="002A2997">
      <w:pPr>
        <w:jc w:val="both"/>
        <w:rPr>
          <w:rFonts w:ascii="Times New Roman" w:hAnsi="Times New Roman" w:cs="Times New Roman"/>
        </w:rPr>
      </w:pPr>
      <w:r w:rsidRPr="00847859">
        <w:rPr>
          <w:rFonts w:ascii="Times New Roman" w:hAnsi="Times New Roman" w:cs="Times New Roman"/>
        </w:rPr>
        <w:t xml:space="preserve">Moreover, workers in the public sector, who already do not count the outsourced and contract staff, have always been excluded from any chance for collective bargaining with the government, as the latter abused the term </w:t>
      </w:r>
      <w:r w:rsidRPr="00847859">
        <w:rPr>
          <w:rFonts w:ascii="Times New Roman" w:hAnsi="Times New Roman" w:cs="Times New Roman"/>
          <w:i/>
        </w:rPr>
        <w:t>administration of the State</w:t>
      </w:r>
      <w:r w:rsidRPr="00847859">
        <w:rPr>
          <w:rFonts w:ascii="Times New Roman" w:hAnsi="Times New Roman" w:cs="Times New Roman"/>
        </w:rPr>
        <w:t xml:space="preserve">, despite increasingly strong disagreement from the ILO. As there has been no improvement at all, </w:t>
      </w:r>
      <w:r w:rsidR="00E11D27" w:rsidRPr="00847859">
        <w:rPr>
          <w:rFonts w:ascii="Times New Roman" w:hAnsi="Times New Roman" w:cs="Times New Roman"/>
        </w:rPr>
        <w:t>all our relevant</w:t>
      </w:r>
      <w:r w:rsidRPr="00847859">
        <w:rPr>
          <w:rFonts w:ascii="Times New Roman" w:hAnsi="Times New Roman" w:cs="Times New Roman"/>
        </w:rPr>
        <w:t xml:space="preserve"> observations in the last submission remain.</w:t>
      </w:r>
    </w:p>
    <w:p w:rsidR="00536DA6" w:rsidRPr="00847859" w:rsidRDefault="00536DA6" w:rsidP="00B23F11">
      <w:pPr>
        <w:rPr>
          <w:rFonts w:ascii="Times New Roman" w:hAnsi="Times New Roman" w:cs="Times New Roman"/>
        </w:rPr>
      </w:pPr>
    </w:p>
    <w:p w:rsidR="002A5AB8" w:rsidRPr="00847859" w:rsidRDefault="00596415" w:rsidP="00B23F11">
      <w:pPr>
        <w:rPr>
          <w:rFonts w:ascii="Times New Roman" w:hAnsi="Times New Roman" w:cs="Times New Roman"/>
          <w:b/>
          <w:i/>
        </w:rPr>
      </w:pPr>
      <w:r w:rsidRPr="00847859">
        <w:rPr>
          <w:rFonts w:ascii="Times New Roman" w:hAnsi="Times New Roman" w:cs="Times New Roman"/>
          <w:b/>
          <w:i/>
        </w:rPr>
        <w:lastRenderedPageBreak/>
        <w:t>Undermined civil liberties</w:t>
      </w:r>
    </w:p>
    <w:p w:rsidR="00404321" w:rsidRPr="00847859" w:rsidRDefault="006E7D9E" w:rsidP="00E11D27">
      <w:pPr>
        <w:jc w:val="both"/>
        <w:rPr>
          <w:rFonts w:ascii="Times New Roman" w:hAnsi="Times New Roman" w:cs="Times New Roman"/>
        </w:rPr>
      </w:pPr>
      <w:r w:rsidRPr="00847859">
        <w:rPr>
          <w:rFonts w:ascii="Times New Roman" w:hAnsi="Times New Roman" w:cs="Times New Roman"/>
        </w:rPr>
        <w:t>We are concerned with the damages of c</w:t>
      </w:r>
      <w:r w:rsidR="00E11D27" w:rsidRPr="00847859">
        <w:rPr>
          <w:rFonts w:ascii="Times New Roman" w:hAnsi="Times New Roman" w:cs="Times New Roman"/>
        </w:rPr>
        <w:t>ivil liberties during 2014-2020.</w:t>
      </w:r>
      <w:r w:rsidRPr="00847859">
        <w:rPr>
          <w:rFonts w:ascii="Times New Roman" w:hAnsi="Times New Roman" w:cs="Times New Roman"/>
        </w:rPr>
        <w:t xml:space="preserve"> The government’s ignorance of the demand for democratisation in the Umbrella movement in 2014, disqualification of pro-democratic lawmakers in 2016 and beyond, </w:t>
      </w:r>
      <w:r w:rsidR="0018322A" w:rsidRPr="00847859">
        <w:rPr>
          <w:rFonts w:ascii="Times New Roman" w:hAnsi="Times New Roman" w:cs="Times New Roman"/>
        </w:rPr>
        <w:t xml:space="preserve">explicit </w:t>
      </w:r>
      <w:r w:rsidRPr="00847859">
        <w:rPr>
          <w:rFonts w:ascii="Times New Roman" w:hAnsi="Times New Roman" w:cs="Times New Roman"/>
        </w:rPr>
        <w:t xml:space="preserve">police brutality in the 2019 movement, </w:t>
      </w:r>
      <w:r w:rsidR="00404321" w:rsidRPr="00847859">
        <w:rPr>
          <w:rFonts w:ascii="Times New Roman" w:hAnsi="Times New Roman" w:cs="Times New Roman"/>
        </w:rPr>
        <w:t>restriction of right to assemblies with the pretence of preventing COVID-19, national security law as well as the arrests, assaults and attacks in various forms against the activists all harm the fundamental freedoms to pursue economic, social and cultural rights in Hong Kong.</w:t>
      </w:r>
    </w:p>
    <w:p w:rsidR="00404321" w:rsidRPr="00847859" w:rsidRDefault="00404321" w:rsidP="00E11D27">
      <w:pPr>
        <w:jc w:val="both"/>
        <w:rPr>
          <w:rFonts w:ascii="Times New Roman" w:hAnsi="Times New Roman" w:cs="Times New Roman"/>
        </w:rPr>
      </w:pPr>
    </w:p>
    <w:p w:rsidR="00596415" w:rsidRPr="00847859" w:rsidRDefault="00404321" w:rsidP="00E11D27">
      <w:pPr>
        <w:jc w:val="both"/>
        <w:rPr>
          <w:rFonts w:ascii="Times New Roman" w:hAnsi="Times New Roman" w:cs="Times New Roman"/>
        </w:rPr>
      </w:pPr>
      <w:r w:rsidRPr="00847859">
        <w:rPr>
          <w:rFonts w:ascii="Times New Roman" w:hAnsi="Times New Roman" w:cs="Times New Roman"/>
        </w:rPr>
        <w:t xml:space="preserve">Among the thousands accused with charges at court arising from the anti-extradition bill movement is LEE Cheuk-yan, General Secretary of HKCTU. He is bearing 9 charges related to the </w:t>
      </w:r>
      <w:r w:rsidR="007E2D75" w:rsidRPr="00847859">
        <w:rPr>
          <w:rFonts w:ascii="Times New Roman" w:hAnsi="Times New Roman" w:cs="Times New Roman"/>
        </w:rPr>
        <w:t>public rallies during 2019-</w:t>
      </w:r>
      <w:r w:rsidRPr="00847859">
        <w:rPr>
          <w:rFonts w:ascii="Times New Roman" w:hAnsi="Times New Roman" w:cs="Times New Roman"/>
        </w:rPr>
        <w:t xml:space="preserve">2020. More were arrested arbitrarily. Some social workers who appealed for the police to calm down at the </w:t>
      </w:r>
      <w:r w:rsidR="007E2D75" w:rsidRPr="00847859">
        <w:rPr>
          <w:rFonts w:ascii="Times New Roman" w:hAnsi="Times New Roman" w:cs="Times New Roman"/>
        </w:rPr>
        <w:t>protests</w:t>
      </w:r>
      <w:r w:rsidRPr="00847859">
        <w:rPr>
          <w:rFonts w:ascii="Times New Roman" w:hAnsi="Times New Roman" w:cs="Times New Roman"/>
        </w:rPr>
        <w:t xml:space="preserve"> were charged with obstructing government administration, assaulting police or even rioting, but eventually </w:t>
      </w:r>
      <w:r w:rsidR="007E2D75" w:rsidRPr="00847859">
        <w:rPr>
          <w:rFonts w:ascii="Times New Roman" w:hAnsi="Times New Roman" w:cs="Times New Roman"/>
        </w:rPr>
        <w:t xml:space="preserve">the accusations were ruled invalid. At least 5 HKCTU organisers were arrested in the protests during 2014-2020 </w:t>
      </w:r>
      <w:r w:rsidR="00793071" w:rsidRPr="00847859">
        <w:rPr>
          <w:rFonts w:ascii="Times New Roman" w:hAnsi="Times New Roman" w:cs="Times New Roman"/>
        </w:rPr>
        <w:t>for</w:t>
      </w:r>
      <w:r w:rsidR="007E2D75" w:rsidRPr="00847859">
        <w:rPr>
          <w:rFonts w:ascii="Times New Roman" w:hAnsi="Times New Roman" w:cs="Times New Roman"/>
        </w:rPr>
        <w:t xml:space="preserve"> </w:t>
      </w:r>
      <w:r w:rsidR="0018322A" w:rsidRPr="00847859">
        <w:rPr>
          <w:rFonts w:ascii="Times New Roman" w:hAnsi="Times New Roman" w:cs="Times New Roman"/>
        </w:rPr>
        <w:t>alleged</w:t>
      </w:r>
      <w:r w:rsidR="002F1802" w:rsidRPr="00847859">
        <w:rPr>
          <w:rFonts w:ascii="Times New Roman" w:hAnsi="Times New Roman" w:cs="Times New Roman"/>
        </w:rPr>
        <w:t>ly</w:t>
      </w:r>
      <w:r w:rsidR="007E2D75" w:rsidRPr="00847859">
        <w:rPr>
          <w:rFonts w:ascii="Times New Roman" w:hAnsi="Times New Roman" w:cs="Times New Roman"/>
        </w:rPr>
        <w:t xml:space="preserve"> obstructing government administration or joining unauthorised rallies even though the evidences were insufficient to file a case at court.</w:t>
      </w:r>
    </w:p>
    <w:p w:rsidR="00596415" w:rsidRPr="00847859" w:rsidRDefault="00596415" w:rsidP="00B23F11">
      <w:pPr>
        <w:rPr>
          <w:rFonts w:ascii="Times New Roman" w:hAnsi="Times New Roman" w:cs="Times New Roman"/>
        </w:rPr>
      </w:pPr>
    </w:p>
    <w:p w:rsidR="0018322A" w:rsidRPr="00847859" w:rsidRDefault="0018322A" w:rsidP="00793071">
      <w:pPr>
        <w:jc w:val="both"/>
        <w:rPr>
          <w:rFonts w:ascii="Times New Roman" w:hAnsi="Times New Roman" w:cs="Times New Roman"/>
        </w:rPr>
      </w:pPr>
      <w:r w:rsidRPr="00847859">
        <w:rPr>
          <w:rFonts w:ascii="Times New Roman" w:hAnsi="Times New Roman" w:cs="Times New Roman"/>
        </w:rPr>
        <w:t xml:space="preserve">Unionists were obstructed </w:t>
      </w:r>
      <w:r w:rsidR="00793071" w:rsidRPr="00847859">
        <w:rPr>
          <w:rFonts w:ascii="Times New Roman" w:hAnsi="Times New Roman" w:cs="Times New Roman"/>
        </w:rPr>
        <w:t xml:space="preserve">by the police </w:t>
      </w:r>
      <w:r w:rsidRPr="00847859">
        <w:rPr>
          <w:rFonts w:ascii="Times New Roman" w:hAnsi="Times New Roman" w:cs="Times New Roman"/>
        </w:rPr>
        <w:t xml:space="preserve">from exercising their right to assemblies in other ways, such as receiving tickets for fine </w:t>
      </w:r>
      <w:r w:rsidR="00793071" w:rsidRPr="00847859">
        <w:rPr>
          <w:rFonts w:ascii="Times New Roman" w:hAnsi="Times New Roman" w:cs="Times New Roman"/>
        </w:rPr>
        <w:t>as the police accused the event of violating the public group gathering ban during COVID-19 pandemic, even though social distancing was actually observed, and dropping the investigation over a construction site foreman’s alleged assault against an HKCTU organiser at a strike.</w:t>
      </w:r>
    </w:p>
    <w:p w:rsidR="002A5AB8" w:rsidRPr="00847859" w:rsidRDefault="002A5AB8" w:rsidP="00B23F11">
      <w:pPr>
        <w:rPr>
          <w:rFonts w:ascii="Times New Roman" w:hAnsi="Times New Roman" w:cs="Times New Roman"/>
        </w:rPr>
      </w:pPr>
    </w:p>
    <w:p w:rsidR="002A5AB8" w:rsidRPr="00847859" w:rsidRDefault="002A5AB8" w:rsidP="00B23F11">
      <w:pPr>
        <w:rPr>
          <w:rFonts w:ascii="Times New Roman" w:hAnsi="Times New Roman" w:cs="Times New Roman"/>
          <w:b/>
          <w:u w:val="single"/>
        </w:rPr>
      </w:pPr>
      <w:r w:rsidRPr="00847859">
        <w:rPr>
          <w:rFonts w:ascii="Times New Roman" w:hAnsi="Times New Roman" w:cs="Times New Roman"/>
          <w:b/>
          <w:u w:val="single"/>
        </w:rPr>
        <w:t>Article 9: Right to social security</w:t>
      </w:r>
    </w:p>
    <w:p w:rsidR="002A5AB8" w:rsidRPr="00847859" w:rsidRDefault="002A5AB8" w:rsidP="00B23F11">
      <w:pPr>
        <w:rPr>
          <w:rFonts w:ascii="Times New Roman" w:hAnsi="Times New Roman" w:cs="Times New Roman"/>
        </w:rPr>
      </w:pPr>
    </w:p>
    <w:p w:rsidR="008776A0" w:rsidRPr="00847859" w:rsidRDefault="008776A0" w:rsidP="00B23F11">
      <w:pPr>
        <w:rPr>
          <w:rFonts w:ascii="Times New Roman" w:hAnsi="Times New Roman" w:cs="Times New Roman"/>
          <w:b/>
          <w:i/>
        </w:rPr>
      </w:pPr>
      <w:r w:rsidRPr="00847859">
        <w:rPr>
          <w:rFonts w:ascii="Times New Roman" w:hAnsi="Times New Roman" w:cs="Times New Roman"/>
          <w:b/>
          <w:i/>
        </w:rPr>
        <w:t>No unemployment benefits</w:t>
      </w:r>
    </w:p>
    <w:p w:rsidR="008776A0" w:rsidRPr="00847859" w:rsidRDefault="00A8575F" w:rsidP="00A8575F">
      <w:pPr>
        <w:jc w:val="both"/>
        <w:rPr>
          <w:rFonts w:ascii="Times New Roman" w:hAnsi="Times New Roman" w:cs="Times New Roman"/>
        </w:rPr>
      </w:pPr>
      <w:r w:rsidRPr="00847859">
        <w:rPr>
          <w:rFonts w:ascii="Times New Roman" w:hAnsi="Times New Roman" w:cs="Times New Roman"/>
        </w:rPr>
        <w:t>Prior to COVID-19, unemployed workers remain with the Comprehensive Social Security Assistance (CSSA) Scheme as the only resort, which has been socially stigmatised and imposed with prohibitively strict asset test. All the official assistance to the unemployed is</w:t>
      </w:r>
      <w:r w:rsidR="00F52A19" w:rsidRPr="00847859">
        <w:rPr>
          <w:rFonts w:ascii="Times New Roman" w:hAnsi="Times New Roman" w:cs="Times New Roman"/>
        </w:rPr>
        <w:t xml:space="preserve"> only matching services with less preferable jobs.</w:t>
      </w:r>
    </w:p>
    <w:p w:rsidR="00F52A19" w:rsidRPr="00847859" w:rsidRDefault="00F52A19" w:rsidP="00A8575F">
      <w:pPr>
        <w:jc w:val="both"/>
        <w:rPr>
          <w:rFonts w:ascii="Times New Roman" w:hAnsi="Times New Roman" w:cs="Times New Roman"/>
        </w:rPr>
      </w:pPr>
    </w:p>
    <w:p w:rsidR="00F52A19" w:rsidRPr="00847859" w:rsidRDefault="00F52A19" w:rsidP="00A8575F">
      <w:pPr>
        <w:jc w:val="both"/>
        <w:rPr>
          <w:rFonts w:ascii="Times New Roman" w:hAnsi="Times New Roman" w:cs="Times New Roman"/>
        </w:rPr>
      </w:pPr>
      <w:r w:rsidRPr="00847859">
        <w:rPr>
          <w:rFonts w:ascii="Times New Roman" w:hAnsi="Times New Roman" w:cs="Times New Roman"/>
        </w:rPr>
        <w:t>Strictly speaking, the Employment Support Scheme, which was launched in response to the pandemic and economic crisis</w:t>
      </w:r>
      <w:r w:rsidR="00E56379" w:rsidRPr="00847859">
        <w:rPr>
          <w:rFonts w:ascii="Times New Roman" w:hAnsi="Times New Roman" w:cs="Times New Roman"/>
        </w:rPr>
        <w:t xml:space="preserve"> in 2020</w:t>
      </w:r>
      <w:r w:rsidRPr="00847859">
        <w:rPr>
          <w:rFonts w:ascii="Times New Roman" w:hAnsi="Times New Roman" w:cs="Times New Roman"/>
        </w:rPr>
        <w:t xml:space="preserve">, was not a remedy to the </w:t>
      </w:r>
      <w:r w:rsidR="00E56379" w:rsidRPr="00847859">
        <w:rPr>
          <w:rFonts w:ascii="Times New Roman" w:hAnsi="Times New Roman" w:cs="Times New Roman"/>
        </w:rPr>
        <w:t xml:space="preserve">unemployed workers or even the whole unemployment problem. The policy was only meant to share the wage burden in a short run with the employers, who might still exploit loopholes to pocket the subsidy without transferring the payment in full to workers, instead of </w:t>
      </w:r>
      <w:r w:rsidR="00E56379" w:rsidRPr="00847859">
        <w:rPr>
          <w:rFonts w:ascii="Times New Roman" w:hAnsi="Times New Roman" w:cs="Times New Roman"/>
        </w:rPr>
        <w:lastRenderedPageBreak/>
        <w:t>serving as an emergency relief fund directly towards the workers. Shortly after the six-month long Scheme ended, problems returned into place.</w:t>
      </w:r>
    </w:p>
    <w:p w:rsidR="0040619A" w:rsidRPr="00847859" w:rsidRDefault="0040619A" w:rsidP="00B23F11">
      <w:pPr>
        <w:rPr>
          <w:rFonts w:ascii="Times New Roman" w:hAnsi="Times New Roman" w:cs="Times New Roman"/>
        </w:rPr>
      </w:pPr>
    </w:p>
    <w:p w:rsidR="008776A0" w:rsidRPr="00847859" w:rsidRDefault="008776A0" w:rsidP="00B23F11">
      <w:pPr>
        <w:rPr>
          <w:rFonts w:ascii="Times New Roman" w:hAnsi="Times New Roman" w:cs="Times New Roman"/>
          <w:b/>
          <w:i/>
        </w:rPr>
      </w:pPr>
      <w:r w:rsidRPr="00847859">
        <w:rPr>
          <w:rFonts w:ascii="Times New Roman" w:hAnsi="Times New Roman" w:cs="Times New Roman"/>
          <w:b/>
          <w:i/>
        </w:rPr>
        <w:t>Flawed Mandatory Provident Fund Scheme (MPF)</w:t>
      </w:r>
    </w:p>
    <w:p w:rsidR="005235D2" w:rsidRPr="00847859" w:rsidRDefault="005235D2" w:rsidP="0055509B">
      <w:pPr>
        <w:jc w:val="both"/>
        <w:rPr>
          <w:rFonts w:ascii="Times New Roman" w:hAnsi="Times New Roman" w:cs="Times New Roman"/>
        </w:rPr>
      </w:pPr>
      <w:r w:rsidRPr="00847859">
        <w:rPr>
          <w:rFonts w:ascii="Times New Roman" w:hAnsi="Times New Roman" w:cs="Times New Roman"/>
        </w:rPr>
        <w:t xml:space="preserve">MPF functions as a retirement insurance for working population, but fails to cover everyone, particularly those without a contracted or any employment at all. At least 40% of the population is excluded from the scheme as the labour participation was around 60%. </w:t>
      </w:r>
      <w:r w:rsidR="008776A0" w:rsidRPr="00847859">
        <w:rPr>
          <w:rFonts w:ascii="Times New Roman" w:hAnsi="Times New Roman" w:cs="Times New Roman"/>
        </w:rPr>
        <w:t xml:space="preserve">During 2014-2020 </w:t>
      </w:r>
      <w:r w:rsidR="00F24D69" w:rsidRPr="00847859">
        <w:rPr>
          <w:rFonts w:ascii="Times New Roman" w:hAnsi="Times New Roman" w:cs="Times New Roman"/>
        </w:rPr>
        <w:t>MPF was slightly refined to facilitate employees’ choice of fund agents and investment schemes. Only the latter contributes to slight decrease in the management fee.</w:t>
      </w:r>
    </w:p>
    <w:p w:rsidR="005235D2" w:rsidRPr="00847859" w:rsidRDefault="005235D2" w:rsidP="0055509B">
      <w:pPr>
        <w:jc w:val="both"/>
        <w:rPr>
          <w:rFonts w:ascii="Times New Roman" w:hAnsi="Times New Roman" w:cs="Times New Roman"/>
        </w:rPr>
      </w:pPr>
    </w:p>
    <w:p w:rsidR="008776A0" w:rsidRPr="00847859" w:rsidRDefault="0055509B" w:rsidP="0055509B">
      <w:pPr>
        <w:jc w:val="both"/>
        <w:rPr>
          <w:rFonts w:ascii="Times New Roman" w:hAnsi="Times New Roman" w:cs="Times New Roman"/>
        </w:rPr>
      </w:pPr>
      <w:r w:rsidRPr="00847859">
        <w:rPr>
          <w:rFonts w:ascii="Times New Roman" w:hAnsi="Times New Roman" w:cs="Times New Roman"/>
        </w:rPr>
        <w:t xml:space="preserve">While no any measure has been taken regarding the privilege of employers to off-set the long service or severance payment to employees with their previous contribution to MPF, the average amount off-set for each employee who is due to receive the long service payment or severance payment consistently increase from $55,800 and $98,000 in 2014 to $70,100 and $128,300 in 2018 respectively. Prior to COVID-19 and potential economic downturn, there were </w:t>
      </w:r>
      <w:r w:rsidR="005235D2" w:rsidRPr="00847859">
        <w:rPr>
          <w:rFonts w:ascii="Times New Roman" w:hAnsi="Times New Roman" w:cs="Times New Roman"/>
        </w:rPr>
        <w:t xml:space="preserve">already mass layoffs which controversially exploited the privilege to offset the MPF contribution. The most </w:t>
      </w:r>
      <w:r w:rsidR="001758EA" w:rsidRPr="00847859">
        <w:rPr>
          <w:rFonts w:ascii="Times New Roman" w:hAnsi="Times New Roman" w:cs="Times New Roman"/>
        </w:rPr>
        <w:t xml:space="preserve">notable case was the closure of Hong Kong branch of Virgin Atlantic in 2017, in which the airline insisted to </w:t>
      </w:r>
      <w:r w:rsidR="0012039A" w:rsidRPr="00847859">
        <w:rPr>
          <w:rFonts w:ascii="Times New Roman" w:hAnsi="Times New Roman" w:cs="Times New Roman"/>
        </w:rPr>
        <w:t>compensate as little as the statutory minimum despite a strike.</w:t>
      </w:r>
    </w:p>
    <w:p w:rsidR="002A5AB8" w:rsidRPr="00847859" w:rsidRDefault="002A5AB8" w:rsidP="00B23F11">
      <w:pPr>
        <w:rPr>
          <w:rFonts w:ascii="Times New Roman" w:hAnsi="Times New Roman" w:cs="Times New Roman"/>
        </w:rPr>
      </w:pPr>
    </w:p>
    <w:p w:rsidR="002A5AB8" w:rsidRPr="00847859" w:rsidRDefault="002A5AB8" w:rsidP="00B23F11">
      <w:pPr>
        <w:rPr>
          <w:rFonts w:ascii="Times New Roman" w:hAnsi="Times New Roman" w:cs="Times New Roman"/>
          <w:b/>
          <w:sz w:val="27"/>
          <w:szCs w:val="27"/>
          <w:u w:val="single"/>
        </w:rPr>
      </w:pPr>
      <w:r w:rsidRPr="00847859">
        <w:rPr>
          <w:rFonts w:ascii="Times New Roman" w:hAnsi="Times New Roman" w:cs="Times New Roman"/>
          <w:b/>
          <w:sz w:val="27"/>
          <w:szCs w:val="27"/>
          <w:u w:val="single"/>
        </w:rPr>
        <w:t>Progress under specific articles of the Convention: China</w:t>
      </w:r>
    </w:p>
    <w:p w:rsidR="002A5AB8" w:rsidRPr="00847859" w:rsidRDefault="002A5AB8" w:rsidP="002A5AB8">
      <w:pPr>
        <w:rPr>
          <w:rFonts w:ascii="Times New Roman" w:hAnsi="Times New Roman" w:cs="Times New Roman"/>
        </w:rPr>
      </w:pPr>
    </w:p>
    <w:p w:rsidR="002A5AB8" w:rsidRPr="00847859" w:rsidRDefault="002A5AB8" w:rsidP="002A5AB8">
      <w:pPr>
        <w:rPr>
          <w:rFonts w:ascii="Times New Roman" w:hAnsi="Times New Roman" w:cs="Times New Roman"/>
          <w:b/>
          <w:u w:val="single"/>
        </w:rPr>
      </w:pPr>
      <w:r w:rsidRPr="00847859">
        <w:rPr>
          <w:rFonts w:ascii="Times New Roman" w:hAnsi="Times New Roman" w:cs="Times New Roman"/>
          <w:b/>
          <w:u w:val="single"/>
        </w:rPr>
        <w:t>Article 7: Right to enjoy just and favourable conditions of work</w:t>
      </w:r>
    </w:p>
    <w:p w:rsidR="004C1F05" w:rsidRPr="00847859" w:rsidRDefault="00F97A40" w:rsidP="004C1F05">
      <w:pPr>
        <w:jc w:val="both"/>
        <w:rPr>
          <w:rFonts w:ascii="Times New Roman" w:hAnsi="Times New Roman" w:cs="Times New Roman"/>
        </w:rPr>
      </w:pPr>
      <w:r w:rsidRPr="00847859">
        <w:rPr>
          <w:rFonts w:ascii="Times New Roman" w:hAnsi="Times New Roman" w:cs="Times New Roman"/>
        </w:rPr>
        <w:t>T</w:t>
      </w:r>
      <w:r w:rsidR="004C1F05" w:rsidRPr="00847859">
        <w:rPr>
          <w:rFonts w:ascii="Times New Roman" w:hAnsi="Times New Roman" w:cs="Times New Roman"/>
        </w:rPr>
        <w:t xml:space="preserve">he protection of occupational disease for Chinese workers is far from enough. Under the current system, employees have to submit materials to </w:t>
      </w:r>
      <w:r w:rsidRPr="00847859">
        <w:rPr>
          <w:rFonts w:ascii="Times New Roman" w:hAnsi="Times New Roman" w:cs="Times New Roman"/>
        </w:rPr>
        <w:t>the authorities</w:t>
      </w:r>
      <w:r w:rsidR="004C1F05" w:rsidRPr="00847859">
        <w:rPr>
          <w:rFonts w:ascii="Times New Roman" w:hAnsi="Times New Roman" w:cs="Times New Roman"/>
        </w:rPr>
        <w:t xml:space="preserve"> themselves to prove that their injuries or occupational diseases were caused during work. The time-consuming and complicated judicial procedures </w:t>
      </w:r>
      <w:r w:rsidRPr="00847859">
        <w:rPr>
          <w:rFonts w:ascii="Times New Roman" w:hAnsi="Times New Roman" w:cs="Times New Roman"/>
        </w:rPr>
        <w:t>become</w:t>
      </w:r>
      <w:r w:rsidR="004C1F05" w:rsidRPr="00847859">
        <w:rPr>
          <w:rFonts w:ascii="Times New Roman" w:hAnsi="Times New Roman" w:cs="Times New Roman"/>
        </w:rPr>
        <w:t xml:space="preserve"> a barrier to workers in claiming the compensation.</w:t>
      </w:r>
    </w:p>
    <w:p w:rsidR="004C1F05" w:rsidRPr="00847859" w:rsidRDefault="004C1F05" w:rsidP="004C1F05">
      <w:pPr>
        <w:jc w:val="both"/>
        <w:rPr>
          <w:rFonts w:ascii="Times New Roman" w:hAnsi="Times New Roman" w:cs="Times New Roman"/>
        </w:rPr>
      </w:pPr>
    </w:p>
    <w:p w:rsidR="004C1F05" w:rsidRPr="00847859" w:rsidRDefault="004C1F05" w:rsidP="004C1F05">
      <w:pPr>
        <w:jc w:val="both"/>
        <w:rPr>
          <w:rFonts w:ascii="Times New Roman" w:hAnsi="Times New Roman" w:cs="Times New Roman"/>
        </w:rPr>
      </w:pPr>
      <w:r w:rsidRPr="00847859">
        <w:rPr>
          <w:rFonts w:ascii="Times New Roman" w:hAnsi="Times New Roman" w:cs="Times New Roman"/>
        </w:rPr>
        <w:t xml:space="preserve">The working conditions and safety </w:t>
      </w:r>
      <w:r w:rsidR="00F97A40" w:rsidRPr="00847859">
        <w:rPr>
          <w:rFonts w:ascii="Times New Roman" w:hAnsi="Times New Roman" w:cs="Times New Roman"/>
        </w:rPr>
        <w:t>are</w:t>
      </w:r>
      <w:r w:rsidRPr="00847859">
        <w:rPr>
          <w:rFonts w:ascii="Times New Roman" w:hAnsi="Times New Roman" w:cs="Times New Roman"/>
        </w:rPr>
        <w:t xml:space="preserve"> </w:t>
      </w:r>
      <w:r w:rsidR="00F97A40" w:rsidRPr="00847859">
        <w:rPr>
          <w:rFonts w:ascii="Times New Roman" w:hAnsi="Times New Roman" w:cs="Times New Roman"/>
        </w:rPr>
        <w:t>worsened</w:t>
      </w:r>
      <w:r w:rsidRPr="00847859">
        <w:rPr>
          <w:rFonts w:ascii="Times New Roman" w:hAnsi="Times New Roman" w:cs="Times New Roman"/>
        </w:rPr>
        <w:t xml:space="preserve"> during the COVID-19 pandemic. Many workers went to work under high risk of infection. However, due to the difficulty in proving they were infected during work, many of them were turned away by the procedures for the ascertainment of work-related injuries. In mid-February, China initiated full scale resumption of production. Many workers had to travel to their workplaces from their hometown by railway, which was a high-risk area of infection.</w:t>
      </w:r>
    </w:p>
    <w:p w:rsidR="002A5AB8" w:rsidRPr="00847859" w:rsidRDefault="002A5AB8" w:rsidP="002A5AB8">
      <w:pPr>
        <w:rPr>
          <w:rFonts w:ascii="Times New Roman" w:hAnsi="Times New Roman" w:cs="Times New Roman"/>
        </w:rPr>
      </w:pPr>
    </w:p>
    <w:p w:rsidR="00F97A40" w:rsidRPr="00847859" w:rsidRDefault="00F97A40" w:rsidP="002A5AB8">
      <w:pPr>
        <w:rPr>
          <w:rFonts w:ascii="Times New Roman" w:hAnsi="Times New Roman" w:cs="Times New Roman"/>
        </w:rPr>
      </w:pPr>
    </w:p>
    <w:p w:rsidR="002A5AB8" w:rsidRPr="00847859" w:rsidRDefault="002A5AB8" w:rsidP="002A5AB8">
      <w:pPr>
        <w:ind w:left="1092" w:hangingChars="455" w:hanging="1092"/>
        <w:rPr>
          <w:rFonts w:ascii="Times New Roman" w:hAnsi="Times New Roman" w:cs="Times New Roman"/>
          <w:b/>
          <w:u w:val="single"/>
        </w:rPr>
      </w:pPr>
      <w:r w:rsidRPr="00847859">
        <w:rPr>
          <w:rFonts w:ascii="Times New Roman" w:hAnsi="Times New Roman" w:cs="Times New Roman"/>
          <w:b/>
          <w:u w:val="single"/>
        </w:rPr>
        <w:lastRenderedPageBreak/>
        <w:t>Article 8: Right to form and join trade unions and strike and freedom of unions to affiliation and function</w:t>
      </w:r>
    </w:p>
    <w:p w:rsidR="002A5AB8" w:rsidRPr="00847859" w:rsidRDefault="002A5AB8" w:rsidP="002A5AB8">
      <w:pPr>
        <w:rPr>
          <w:rFonts w:ascii="Times New Roman" w:hAnsi="Times New Roman" w:cs="Times New Roman"/>
        </w:rPr>
      </w:pPr>
    </w:p>
    <w:p w:rsidR="00F97A40" w:rsidRPr="00847859" w:rsidRDefault="00F97A40" w:rsidP="00F97A40">
      <w:pPr>
        <w:jc w:val="both"/>
        <w:rPr>
          <w:rFonts w:ascii="Times New Roman" w:hAnsi="Times New Roman" w:cs="Times New Roman"/>
        </w:rPr>
      </w:pPr>
      <w:r w:rsidRPr="00847859">
        <w:rPr>
          <w:rFonts w:ascii="Times New Roman" w:hAnsi="Times New Roman" w:cs="Times New Roman"/>
        </w:rPr>
        <w:t xml:space="preserve">Under the absence of legal protection on workers’ rights to take industrial action to further their interests, local authorities arbitrarily legislate local regulations to crack down workers’ protests and prosecute them in contradiction to the Chinese constitution and UN Declaration. During 2015 to 2019, at least 3 rounds of labour NGOs were ruthlessly repressed by the provincial and municipal governments in China, namely the 1203 crackdown in 2015, repression on the Jasic Incident in 2018 and another round in 2019. The rights of joining trade unions as well as engaging trade union activities are unprotected. </w:t>
      </w:r>
    </w:p>
    <w:p w:rsidR="00F97A40" w:rsidRPr="00847859" w:rsidRDefault="00F97A40" w:rsidP="00F97A40">
      <w:pPr>
        <w:jc w:val="both"/>
        <w:rPr>
          <w:rFonts w:ascii="Times New Roman" w:hAnsi="Times New Roman" w:cs="Times New Roman"/>
        </w:rPr>
      </w:pPr>
    </w:p>
    <w:p w:rsidR="00F97A40" w:rsidRPr="00847859" w:rsidRDefault="00F97A40" w:rsidP="00F97A40">
      <w:pPr>
        <w:jc w:val="both"/>
        <w:rPr>
          <w:rFonts w:ascii="Times New Roman" w:hAnsi="Times New Roman" w:cs="Times New Roman"/>
          <w:b/>
          <w:i/>
        </w:rPr>
      </w:pPr>
      <w:r w:rsidRPr="00847859">
        <w:rPr>
          <w:rFonts w:ascii="Times New Roman" w:hAnsi="Times New Roman" w:cs="Times New Roman"/>
          <w:b/>
          <w:i/>
        </w:rPr>
        <w:t>December 3 Crackdown on labour activists</w:t>
      </w:r>
    </w:p>
    <w:p w:rsidR="00F97A40" w:rsidRPr="00847859" w:rsidRDefault="00F97A40" w:rsidP="00F97A40">
      <w:pPr>
        <w:jc w:val="both"/>
        <w:rPr>
          <w:rFonts w:ascii="Times New Roman" w:hAnsi="Times New Roman" w:cs="Times New Roman"/>
        </w:rPr>
      </w:pPr>
      <w:r w:rsidRPr="00847859">
        <w:rPr>
          <w:rFonts w:ascii="Times New Roman" w:hAnsi="Times New Roman" w:cs="Times New Roman"/>
        </w:rPr>
        <w:t>After the 709 crackdown in which hundreds of human rights lawyers were caught, labour rights activists were targeted. The 1203 Crackdown is a significant transition in government repression on labour NGOs. On 3 December 2015, more than a hundred of labour activists were arrested. Seven activists of Panyu Migrant Workers Documentation Service Centre and Nan Feiyan</w:t>
      </w:r>
      <w:r w:rsidR="008D0109" w:rsidRPr="00847859">
        <w:rPr>
          <w:rStyle w:val="FootnoteReference"/>
          <w:rFonts w:ascii="Times New Roman" w:hAnsi="Times New Roman" w:cs="Times New Roman"/>
        </w:rPr>
        <w:footnoteReference w:id="1"/>
      </w:r>
      <w:r w:rsidRPr="00847859">
        <w:rPr>
          <w:rFonts w:ascii="Times New Roman" w:hAnsi="Times New Roman" w:cs="Times New Roman"/>
        </w:rPr>
        <w:t xml:space="preserve"> were detained for “assembling the crowd to disrupt traffic order”. Eventually, Zeng Feiyang</w:t>
      </w:r>
      <w:r w:rsidR="008D0109" w:rsidRPr="00847859">
        <w:rPr>
          <w:rStyle w:val="FootnoteReference"/>
          <w:rFonts w:ascii="Times New Roman" w:hAnsi="Times New Roman" w:cs="Times New Roman"/>
        </w:rPr>
        <w:footnoteReference w:id="2"/>
      </w:r>
      <w:r w:rsidRPr="00847859">
        <w:rPr>
          <w:rFonts w:ascii="Times New Roman" w:hAnsi="Times New Roman" w:cs="Times New Roman"/>
        </w:rPr>
        <w:t>, Meng Han, Zhu Xiaomei and Tang Huanxing were brought to trial after 10 months of detention</w:t>
      </w:r>
      <w:r w:rsidR="008D0109" w:rsidRPr="00847859">
        <w:rPr>
          <w:rFonts w:ascii="Times New Roman" w:hAnsi="Times New Roman" w:cs="Times New Roman"/>
        </w:rPr>
        <w:t xml:space="preserve"> and </w:t>
      </w:r>
      <w:r w:rsidRPr="00847859">
        <w:rPr>
          <w:rFonts w:ascii="Times New Roman" w:hAnsi="Times New Roman" w:cs="Times New Roman"/>
        </w:rPr>
        <w:t>sentenced to 18 months to 3 years of imprisonment. The 1203 Crackdown was the first time for the CCP government to imprison labour NGOs staff</w:t>
      </w:r>
      <w:r w:rsidR="008D0109" w:rsidRPr="00847859">
        <w:rPr>
          <w:rFonts w:ascii="Times New Roman" w:hAnsi="Times New Roman" w:cs="Times New Roman"/>
        </w:rPr>
        <w:t xml:space="preserve">, </w:t>
      </w:r>
      <w:r w:rsidRPr="00847859">
        <w:rPr>
          <w:rFonts w:ascii="Times New Roman" w:hAnsi="Times New Roman" w:cs="Times New Roman"/>
        </w:rPr>
        <w:t>re</w:t>
      </w:r>
      <w:r w:rsidR="008D0109" w:rsidRPr="00847859">
        <w:rPr>
          <w:rFonts w:ascii="Times New Roman" w:hAnsi="Times New Roman" w:cs="Times New Roman"/>
        </w:rPr>
        <w:t>vealing</w:t>
      </w:r>
      <w:r w:rsidRPr="00847859">
        <w:rPr>
          <w:rFonts w:ascii="Times New Roman" w:hAnsi="Times New Roman" w:cs="Times New Roman"/>
        </w:rPr>
        <w:t xml:space="preserve"> the increased level of repression faced by labour activists.</w:t>
      </w:r>
    </w:p>
    <w:p w:rsidR="008D0109" w:rsidRPr="00847859" w:rsidRDefault="008D0109" w:rsidP="00F97A40">
      <w:pPr>
        <w:jc w:val="both"/>
        <w:rPr>
          <w:rFonts w:ascii="Times New Roman" w:hAnsi="Times New Roman" w:cs="Times New Roman"/>
        </w:rPr>
      </w:pPr>
    </w:p>
    <w:p w:rsidR="008D0109" w:rsidRPr="00847859" w:rsidRDefault="008D0109" w:rsidP="008D0109">
      <w:pPr>
        <w:jc w:val="both"/>
        <w:rPr>
          <w:rFonts w:ascii="Times New Roman" w:hAnsi="Times New Roman" w:cs="Times New Roman"/>
          <w:b/>
          <w:i/>
        </w:rPr>
      </w:pPr>
      <w:r w:rsidRPr="00847859">
        <w:rPr>
          <w:rFonts w:ascii="Times New Roman" w:hAnsi="Times New Roman" w:cs="Times New Roman"/>
          <w:b/>
          <w:i/>
        </w:rPr>
        <w:t>Foreign NGO Law in 2017</w:t>
      </w:r>
    </w:p>
    <w:p w:rsidR="008D0109" w:rsidRPr="00847859" w:rsidRDefault="008D0109" w:rsidP="008D0109">
      <w:pPr>
        <w:jc w:val="both"/>
        <w:rPr>
          <w:rFonts w:ascii="Times New Roman" w:hAnsi="Times New Roman" w:cs="Times New Roman"/>
        </w:rPr>
      </w:pPr>
      <w:r w:rsidRPr="00847859">
        <w:rPr>
          <w:rFonts w:ascii="Times New Roman" w:hAnsi="Times New Roman" w:cs="Times New Roman"/>
        </w:rPr>
        <w:t>Under Foreign NGO Law, effective on 1 January</w:t>
      </w:r>
      <w:r w:rsidRPr="00847859">
        <w:rPr>
          <w:rStyle w:val="FootnoteReference"/>
          <w:rFonts w:ascii="Times New Roman" w:hAnsi="Times New Roman" w:cs="Times New Roman"/>
        </w:rPr>
        <w:footnoteReference w:id="3"/>
      </w:r>
      <w:r w:rsidRPr="00847859">
        <w:rPr>
          <w:rFonts w:ascii="Times New Roman" w:hAnsi="Times New Roman" w:cs="Times New Roman"/>
        </w:rPr>
        <w:t>, registration of foreign NGOs become subject to review and approval by the local police department and Public Security Bureau (PSB). It threatens NGO activities since failure in complying the law may lead to administrative detention or fines. As a result of the law, some of labour activists were summoned for interrogation.</w:t>
      </w:r>
    </w:p>
    <w:p w:rsidR="008D0109" w:rsidRPr="00847859" w:rsidRDefault="008D0109" w:rsidP="008D0109">
      <w:pPr>
        <w:jc w:val="both"/>
        <w:rPr>
          <w:rFonts w:ascii="Times New Roman" w:hAnsi="Times New Roman" w:cs="Times New Roman"/>
        </w:rPr>
      </w:pPr>
    </w:p>
    <w:p w:rsidR="008D0109" w:rsidRPr="00847859" w:rsidRDefault="008D0109" w:rsidP="008D0109">
      <w:pPr>
        <w:jc w:val="both"/>
        <w:rPr>
          <w:rFonts w:ascii="Times New Roman" w:hAnsi="Times New Roman" w:cs="Times New Roman"/>
          <w:b/>
          <w:i/>
        </w:rPr>
      </w:pPr>
      <w:r w:rsidRPr="00847859">
        <w:rPr>
          <w:rFonts w:ascii="Times New Roman" w:hAnsi="Times New Roman" w:cs="Times New Roman"/>
          <w:b/>
          <w:i/>
        </w:rPr>
        <w:t>Repression on the Jasic Workers’ Movement in 2018</w:t>
      </w:r>
    </w:p>
    <w:p w:rsidR="008D0109" w:rsidRPr="00847859" w:rsidRDefault="008D0109" w:rsidP="008D0109">
      <w:pPr>
        <w:jc w:val="both"/>
        <w:rPr>
          <w:rFonts w:ascii="Times New Roman" w:hAnsi="Times New Roman" w:cs="Times New Roman"/>
        </w:rPr>
      </w:pPr>
      <w:r w:rsidRPr="00847859">
        <w:rPr>
          <w:rFonts w:ascii="Times New Roman" w:hAnsi="Times New Roman" w:cs="Times New Roman"/>
        </w:rPr>
        <w:t>Protests at the Jasic factory broke out in early July. On 27 July, the authority detained 29 people including laid-off workers, their families and supporters</w:t>
      </w:r>
      <w:r w:rsidRPr="00847859">
        <w:rPr>
          <w:rStyle w:val="FootnoteReference"/>
          <w:rFonts w:ascii="Times New Roman" w:hAnsi="Times New Roman" w:cs="Times New Roman"/>
        </w:rPr>
        <w:footnoteReference w:id="4"/>
      </w:r>
      <w:r w:rsidRPr="00847859">
        <w:rPr>
          <w:rFonts w:ascii="Times New Roman" w:hAnsi="Times New Roman" w:cs="Times New Roman"/>
        </w:rPr>
        <w:t xml:space="preserve">. The workers of </w:t>
      </w:r>
      <w:r w:rsidRPr="00847859">
        <w:rPr>
          <w:rFonts w:ascii="Times New Roman" w:hAnsi="Times New Roman" w:cs="Times New Roman"/>
        </w:rPr>
        <w:lastRenderedPageBreak/>
        <w:t>Jasic Technology Co. Ltd. protested against low pay and poor working conditions. They attempted to establish a trade union during the struggle following the legal procedures, led by 4 worker representatives. However, their application was rejected. The representatives were even beaten up and arrested. The worker organisers were accused of illegal unionizing. Some other workers and students established the Jasic Workers Support Group to support the arrested workers. Around 30 members of the Support Group were soon arrested in late August, including Yue Xin</w:t>
      </w:r>
      <w:r w:rsidRPr="00847859">
        <w:rPr>
          <w:rStyle w:val="FootnoteReference"/>
          <w:rFonts w:ascii="Times New Roman" w:hAnsi="Times New Roman" w:cs="Times New Roman"/>
        </w:rPr>
        <w:footnoteReference w:id="5"/>
      </w:r>
      <w:r w:rsidRPr="00847859">
        <w:rPr>
          <w:rFonts w:ascii="Times New Roman" w:hAnsi="Times New Roman" w:cs="Times New Roman"/>
        </w:rPr>
        <w:t>, Gu Jiayue and Shen Mengyu. Fu Changguo</w:t>
      </w:r>
      <w:r w:rsidR="00847859" w:rsidRPr="00847859">
        <w:rPr>
          <w:rStyle w:val="FootnoteReference"/>
          <w:rFonts w:ascii="Times New Roman" w:hAnsi="Times New Roman" w:cs="Times New Roman"/>
        </w:rPr>
        <w:footnoteReference w:id="6"/>
      </w:r>
      <w:r w:rsidRPr="00847859">
        <w:rPr>
          <w:rFonts w:ascii="Times New Roman" w:hAnsi="Times New Roman" w:cs="Times New Roman"/>
        </w:rPr>
        <w:t>, the officer of Shenzhen Dagongzhe Migrant Workers Centre, was charged with picking quarrels and provoking troubles.</w:t>
      </w:r>
    </w:p>
    <w:p w:rsidR="008D0109" w:rsidRPr="00847859" w:rsidRDefault="008D0109" w:rsidP="008D0109">
      <w:pPr>
        <w:jc w:val="both"/>
        <w:rPr>
          <w:rFonts w:ascii="Times New Roman" w:hAnsi="Times New Roman" w:cs="Times New Roman"/>
        </w:rPr>
      </w:pPr>
    </w:p>
    <w:p w:rsidR="008D0109" w:rsidRPr="00847859" w:rsidRDefault="008D0109" w:rsidP="008D0109">
      <w:pPr>
        <w:jc w:val="both"/>
        <w:rPr>
          <w:rFonts w:ascii="Times New Roman" w:hAnsi="Times New Roman" w:cs="Times New Roman"/>
        </w:rPr>
      </w:pPr>
      <w:r w:rsidRPr="00847859">
        <w:rPr>
          <w:rFonts w:ascii="Times New Roman" w:hAnsi="Times New Roman" w:cs="Times New Roman"/>
        </w:rPr>
        <w:t>Apart from the unreasonable arrest of labour activists, detainees also harshly treated. Some of them were detained for months without trial. Some were “re-educated” and forced to take videos of confession to admit their crime of subversion. The government also smeared trade union activities through state media or other official channels. The workers’ movement was labelled as “illegal and violent actions”.</w:t>
      </w:r>
    </w:p>
    <w:p w:rsidR="008D0109" w:rsidRPr="00847859" w:rsidRDefault="008D0109" w:rsidP="008D0109">
      <w:pPr>
        <w:jc w:val="both"/>
        <w:rPr>
          <w:rFonts w:ascii="Times New Roman" w:hAnsi="Times New Roman" w:cs="Times New Roman"/>
        </w:rPr>
      </w:pPr>
    </w:p>
    <w:p w:rsidR="008D0109" w:rsidRDefault="008D0109" w:rsidP="008D0109">
      <w:pPr>
        <w:jc w:val="both"/>
        <w:rPr>
          <w:rFonts w:ascii="Times New Roman" w:hAnsi="Times New Roman" w:cs="Times New Roman"/>
        </w:rPr>
      </w:pPr>
      <w:r w:rsidRPr="00847859">
        <w:rPr>
          <w:rFonts w:ascii="Times New Roman" w:hAnsi="Times New Roman" w:cs="Times New Roman"/>
        </w:rPr>
        <w:t>The government ended up arresting more than 50 individuals between July 2018 and January 2019 for participating in the movement. In the Jasic Incident, workers followed the official procedures to establish a trade union to defend their rights legally.</w:t>
      </w:r>
      <w:r w:rsidR="00847859" w:rsidRPr="00847859">
        <w:rPr>
          <w:rStyle w:val="FootnoteReference"/>
          <w:rFonts w:ascii="Times New Roman" w:hAnsi="Times New Roman" w:cs="Times New Roman"/>
        </w:rPr>
        <w:footnoteReference w:id="7"/>
      </w:r>
      <w:r w:rsidR="00847859" w:rsidRPr="00847859">
        <w:rPr>
          <w:rFonts w:ascii="Times New Roman" w:hAnsi="Times New Roman" w:cs="Times New Roman"/>
        </w:rPr>
        <w:t xml:space="preserve"> However</w:t>
      </w:r>
      <w:r w:rsidRPr="00847859">
        <w:rPr>
          <w:rFonts w:ascii="Times New Roman" w:hAnsi="Times New Roman" w:cs="Times New Roman"/>
        </w:rPr>
        <w:t xml:space="preserve"> they faced ruthless, violent attacks from the authority. It demonstrates the government’s harsh treatment and </w:t>
      </w:r>
      <w:r w:rsidR="00847859" w:rsidRPr="00847859">
        <w:rPr>
          <w:rFonts w:ascii="Times New Roman" w:hAnsi="Times New Roman" w:cs="Times New Roman"/>
        </w:rPr>
        <w:t>in</w:t>
      </w:r>
      <w:r w:rsidRPr="00847859">
        <w:rPr>
          <w:rFonts w:ascii="Times New Roman" w:hAnsi="Times New Roman" w:cs="Times New Roman"/>
        </w:rPr>
        <w:t>tolerance towards trade union activities. It is obvious that workers’ right in joining trade union activities and participating in strikes, as enshrined in the Covenant, is blatantly violated by the government and Jasic employer.</w:t>
      </w:r>
    </w:p>
    <w:p w:rsidR="00847859" w:rsidRDefault="00847859" w:rsidP="008D0109">
      <w:pPr>
        <w:jc w:val="both"/>
        <w:rPr>
          <w:rFonts w:ascii="Times New Roman" w:hAnsi="Times New Roman" w:cs="Times New Roman"/>
        </w:rPr>
      </w:pPr>
    </w:p>
    <w:p w:rsidR="00847859" w:rsidRPr="00847859" w:rsidRDefault="00847859" w:rsidP="00847859">
      <w:pPr>
        <w:jc w:val="both"/>
        <w:rPr>
          <w:rFonts w:ascii="Times New Roman" w:hAnsi="Times New Roman" w:cs="Times New Roman"/>
          <w:b/>
          <w:i/>
        </w:rPr>
      </w:pPr>
      <w:r w:rsidRPr="00847859">
        <w:rPr>
          <w:rFonts w:ascii="Times New Roman" w:hAnsi="Times New Roman" w:cs="Times New Roman"/>
          <w:b/>
          <w:i/>
        </w:rPr>
        <w:t>Further crackdown of Labour NGOs and media in 2019</w:t>
      </w:r>
    </w:p>
    <w:p w:rsidR="00847859" w:rsidRDefault="00847859" w:rsidP="00847859">
      <w:pPr>
        <w:jc w:val="both"/>
        <w:rPr>
          <w:rFonts w:ascii="Times New Roman" w:hAnsi="Times New Roman" w:cs="Times New Roman"/>
        </w:rPr>
      </w:pPr>
      <w:r w:rsidRPr="00847859">
        <w:rPr>
          <w:rFonts w:ascii="Times New Roman" w:hAnsi="Times New Roman" w:cs="Times New Roman"/>
        </w:rPr>
        <w:t xml:space="preserve">Another wave of arrest of labour activists was in early 2019. Five staff from labour NGOs were caught, including Wu Guijun, Zhang Zhiru, Jian Hui, Song Jiahui and He Yuanzheng. They were arrested for “Social Order Crime” and were accused of participating in </w:t>
      </w:r>
      <w:r>
        <w:rPr>
          <w:rFonts w:ascii="Times New Roman" w:hAnsi="Times New Roman" w:cs="Times New Roman"/>
        </w:rPr>
        <w:t>collective worker’ rights defenc</w:t>
      </w:r>
      <w:r w:rsidRPr="00847859">
        <w:rPr>
          <w:rFonts w:ascii="Times New Roman" w:hAnsi="Times New Roman" w:cs="Times New Roman"/>
        </w:rPr>
        <w:t>e incidents that took place between 2013 and 2014. The case of 5 subjects was arbitrarily delayed for 15 months before the prosecutors sent the case to the court for trial. Zhang Zhiru and Wu Jungui were</w:t>
      </w:r>
      <w:r>
        <w:rPr>
          <w:rFonts w:ascii="Times New Roman" w:hAnsi="Times New Roman" w:cs="Times New Roman"/>
        </w:rPr>
        <w:t xml:space="preserve"> sentenced to 3 years suspended with</w:t>
      </w:r>
      <w:r w:rsidRPr="00847859">
        <w:rPr>
          <w:rFonts w:ascii="Times New Roman" w:hAnsi="Times New Roman" w:cs="Times New Roman"/>
        </w:rPr>
        <w:t xml:space="preserve"> 4 years of probation; Jian Hui, Song Jiahui and He Yuanyuan </w:t>
      </w:r>
      <w:r>
        <w:rPr>
          <w:rFonts w:ascii="Times New Roman" w:hAnsi="Times New Roman" w:cs="Times New Roman"/>
        </w:rPr>
        <w:t>were 18 months suspended with</w:t>
      </w:r>
      <w:r w:rsidRPr="00847859">
        <w:rPr>
          <w:rFonts w:ascii="Times New Roman" w:hAnsi="Times New Roman" w:cs="Times New Roman"/>
        </w:rPr>
        <w:t xml:space="preserve"> 3 years of probation. Five people were finally released in early May 2020.</w:t>
      </w:r>
    </w:p>
    <w:p w:rsidR="00847859" w:rsidRDefault="00847859" w:rsidP="00847859">
      <w:pPr>
        <w:jc w:val="both"/>
        <w:rPr>
          <w:rFonts w:ascii="Times New Roman" w:hAnsi="Times New Roman" w:cs="Times New Roman"/>
        </w:rPr>
      </w:pPr>
    </w:p>
    <w:p w:rsidR="00847859" w:rsidRPr="00847859" w:rsidRDefault="00847859" w:rsidP="00847859">
      <w:pPr>
        <w:jc w:val="both"/>
        <w:rPr>
          <w:rFonts w:ascii="Times New Roman" w:hAnsi="Times New Roman" w:cs="Times New Roman"/>
        </w:rPr>
      </w:pPr>
      <w:r w:rsidRPr="00847859">
        <w:rPr>
          <w:rFonts w:ascii="Times New Roman" w:hAnsi="Times New Roman" w:cs="Times New Roman"/>
        </w:rPr>
        <w:lastRenderedPageBreak/>
        <w:t xml:space="preserve">Other than labour rights group staff and worker leaders, the CCP also targets editors of labour news websites. </w:t>
      </w:r>
      <w:r>
        <w:rPr>
          <w:rFonts w:ascii="Times New Roman" w:hAnsi="Times New Roman" w:cs="Times New Roman"/>
        </w:rPr>
        <w:t>For instance, l</w:t>
      </w:r>
      <w:r w:rsidRPr="00847859">
        <w:rPr>
          <w:rFonts w:ascii="Times New Roman" w:hAnsi="Times New Roman" w:cs="Times New Roman"/>
        </w:rPr>
        <w:t xml:space="preserve">abour news media "New Generation" has been supporting the rights protection of Hunan workers with pneumoconiosis. </w:t>
      </w:r>
      <w:r>
        <w:rPr>
          <w:rFonts w:ascii="Times New Roman" w:hAnsi="Times New Roman" w:cs="Times New Roman"/>
        </w:rPr>
        <w:t xml:space="preserve">On </w:t>
      </w:r>
      <w:r w:rsidRPr="00847859">
        <w:rPr>
          <w:rFonts w:ascii="Times New Roman" w:hAnsi="Times New Roman" w:cs="Times New Roman"/>
        </w:rPr>
        <w:t>January 8, 2019</w:t>
      </w:r>
      <w:r>
        <w:rPr>
          <w:rFonts w:ascii="Times New Roman" w:hAnsi="Times New Roman" w:cs="Times New Roman"/>
        </w:rPr>
        <w:t xml:space="preserve"> the editor </w:t>
      </w:r>
      <w:r w:rsidRPr="00847859">
        <w:rPr>
          <w:rFonts w:ascii="Times New Roman" w:hAnsi="Times New Roman" w:cs="Times New Roman"/>
        </w:rPr>
        <w:t>Yang Zhengjun was arrested by Shenzh</w:t>
      </w:r>
      <w:r>
        <w:rPr>
          <w:rFonts w:ascii="Times New Roman" w:hAnsi="Times New Roman" w:cs="Times New Roman"/>
        </w:rPr>
        <w:t>en Pingshan police in Guangzhou</w:t>
      </w:r>
      <w:r w:rsidRPr="00847859">
        <w:rPr>
          <w:rFonts w:ascii="Times New Roman" w:hAnsi="Times New Roman" w:cs="Times New Roman"/>
        </w:rPr>
        <w:t xml:space="preserve">. In less </w:t>
      </w:r>
      <w:r>
        <w:rPr>
          <w:rFonts w:ascii="Times New Roman" w:hAnsi="Times New Roman" w:cs="Times New Roman"/>
        </w:rPr>
        <w:t xml:space="preserve">than three months, on March 20 </w:t>
      </w:r>
      <w:r w:rsidRPr="00847859">
        <w:rPr>
          <w:rFonts w:ascii="Times New Roman" w:hAnsi="Times New Roman" w:cs="Times New Roman"/>
        </w:rPr>
        <w:t xml:space="preserve">the same year, </w:t>
      </w:r>
      <w:r>
        <w:rPr>
          <w:rFonts w:ascii="Times New Roman" w:hAnsi="Times New Roman" w:cs="Times New Roman"/>
        </w:rPr>
        <w:t xml:space="preserve">the </w:t>
      </w:r>
      <w:r w:rsidRPr="00847859">
        <w:rPr>
          <w:rFonts w:ascii="Times New Roman" w:hAnsi="Times New Roman" w:cs="Times New Roman"/>
        </w:rPr>
        <w:t>editor-in-chiefs</w:t>
      </w:r>
      <w:r>
        <w:rPr>
          <w:rFonts w:ascii="Times New Roman" w:hAnsi="Times New Roman" w:cs="Times New Roman"/>
        </w:rPr>
        <w:t xml:space="preserve"> </w:t>
      </w:r>
      <w:r w:rsidRPr="00847859">
        <w:rPr>
          <w:rFonts w:ascii="Times New Roman" w:hAnsi="Times New Roman" w:cs="Times New Roman"/>
        </w:rPr>
        <w:t>Wei Zhili and Ke</w:t>
      </w:r>
      <w:r>
        <w:rPr>
          <w:rFonts w:ascii="Times New Roman" w:hAnsi="Times New Roman" w:cs="Times New Roman"/>
        </w:rPr>
        <w:t xml:space="preserve"> Chengbing </w:t>
      </w:r>
      <w:r w:rsidRPr="00847859">
        <w:rPr>
          <w:rFonts w:ascii="Times New Roman" w:hAnsi="Times New Roman" w:cs="Times New Roman"/>
        </w:rPr>
        <w:t>were also arrested by Shenzhen P</w:t>
      </w:r>
      <w:r>
        <w:rPr>
          <w:rFonts w:ascii="Times New Roman" w:hAnsi="Times New Roman" w:cs="Times New Roman"/>
        </w:rPr>
        <w:t>ingshan police in Guangzhou.</w:t>
      </w:r>
    </w:p>
    <w:p w:rsidR="00847859" w:rsidRPr="00847859" w:rsidRDefault="00847859" w:rsidP="00847859">
      <w:pPr>
        <w:jc w:val="both"/>
        <w:rPr>
          <w:rFonts w:ascii="Times New Roman" w:hAnsi="Times New Roman" w:cs="Times New Roman"/>
        </w:rPr>
      </w:pPr>
    </w:p>
    <w:p w:rsidR="00847859" w:rsidRPr="00847859" w:rsidRDefault="00847859" w:rsidP="00847859">
      <w:pPr>
        <w:jc w:val="both"/>
        <w:rPr>
          <w:rFonts w:ascii="Times New Roman" w:hAnsi="Times New Roman" w:cs="Times New Roman"/>
        </w:rPr>
      </w:pPr>
      <w:r w:rsidRPr="00847859">
        <w:rPr>
          <w:rFonts w:ascii="Times New Roman" w:hAnsi="Times New Roman" w:cs="Times New Roman"/>
        </w:rPr>
        <w:t>After almost a month of criminal detention, all three were transferred to designated residences for residential surveillance. During this period, the family members were not informed of the location of the client. The</w:t>
      </w:r>
      <w:r>
        <w:rPr>
          <w:rFonts w:ascii="Times New Roman" w:hAnsi="Times New Roman" w:cs="Times New Roman"/>
        </w:rPr>
        <w:t>y</w:t>
      </w:r>
      <w:r w:rsidRPr="00847859">
        <w:rPr>
          <w:rFonts w:ascii="Times New Roman" w:hAnsi="Times New Roman" w:cs="Times New Roman"/>
        </w:rPr>
        <w:t xml:space="preserve"> could barely </w:t>
      </w:r>
      <w:r w:rsidR="00E46139">
        <w:rPr>
          <w:rFonts w:ascii="Times New Roman" w:hAnsi="Times New Roman" w:cs="Times New Roman"/>
        </w:rPr>
        <w:t>meet with</w:t>
      </w:r>
      <w:r w:rsidRPr="00847859">
        <w:rPr>
          <w:rFonts w:ascii="Times New Roman" w:hAnsi="Times New Roman" w:cs="Times New Roman"/>
        </w:rPr>
        <w:t xml:space="preserve"> the lawyer entrusted by his family member. Due to the lack of supervision and the risk of torture, UN experts believe that residential surveillance in designated residences may constitute forced disappearance.</w:t>
      </w:r>
    </w:p>
    <w:p w:rsidR="00847859" w:rsidRDefault="00847859" w:rsidP="00847859">
      <w:pPr>
        <w:jc w:val="both"/>
        <w:rPr>
          <w:rFonts w:ascii="Times New Roman" w:hAnsi="Times New Roman" w:cs="Times New Roman"/>
        </w:rPr>
      </w:pPr>
    </w:p>
    <w:p w:rsidR="00E46139" w:rsidRDefault="00E46139" w:rsidP="00847859">
      <w:pPr>
        <w:jc w:val="both"/>
        <w:rPr>
          <w:rFonts w:ascii="Times New Roman" w:hAnsi="Times New Roman" w:cs="Times New Roman"/>
          <w:b/>
          <w:i/>
        </w:rPr>
      </w:pPr>
      <w:r w:rsidRPr="00E46139">
        <w:rPr>
          <w:rFonts w:ascii="Times New Roman" w:hAnsi="Times New Roman" w:cs="Times New Roman"/>
          <w:b/>
          <w:i/>
        </w:rPr>
        <w:t>The new era of repression: shift on state tactics against labour movement</w:t>
      </w:r>
    </w:p>
    <w:p w:rsidR="00E46139" w:rsidRPr="00E46139" w:rsidRDefault="00E46139" w:rsidP="00E46139">
      <w:pPr>
        <w:jc w:val="both"/>
        <w:rPr>
          <w:rFonts w:ascii="Times New Roman" w:hAnsi="Times New Roman" w:cs="Times New Roman"/>
        </w:rPr>
      </w:pPr>
      <w:r w:rsidRPr="00E46139">
        <w:rPr>
          <w:rFonts w:ascii="Times New Roman" w:hAnsi="Times New Roman" w:cs="Times New Roman"/>
        </w:rPr>
        <w:t>Labour activists’ rights to counsel and to fair trial are deprived. According to Article 37 of C</w:t>
      </w:r>
      <w:r>
        <w:rPr>
          <w:rFonts w:ascii="Times New Roman" w:hAnsi="Times New Roman" w:cs="Times New Roman"/>
        </w:rPr>
        <w:t xml:space="preserve">hina's Criminal Procedure Law, </w:t>
      </w:r>
      <w:r w:rsidRPr="00E46139">
        <w:rPr>
          <w:rFonts w:ascii="Times New Roman" w:hAnsi="Times New Roman" w:cs="Times New Roman"/>
        </w:rPr>
        <w:t>defen</w:t>
      </w:r>
      <w:r>
        <w:rPr>
          <w:rFonts w:ascii="Times New Roman" w:hAnsi="Times New Roman" w:cs="Times New Roman"/>
        </w:rPr>
        <w:t>c</w:t>
      </w:r>
      <w:r w:rsidRPr="00E46139">
        <w:rPr>
          <w:rFonts w:ascii="Times New Roman" w:hAnsi="Times New Roman" w:cs="Times New Roman"/>
        </w:rPr>
        <w:t xml:space="preserve">e lawyers can meet and communicate with criminal suspects and defendants in custody. However, during the detention of the five people, the authorities repeatedly refused the interview requests made by </w:t>
      </w:r>
      <w:r>
        <w:rPr>
          <w:rFonts w:ascii="Times New Roman" w:hAnsi="Times New Roman" w:cs="Times New Roman"/>
        </w:rPr>
        <w:t xml:space="preserve">the </w:t>
      </w:r>
      <w:r w:rsidRPr="00E46139">
        <w:rPr>
          <w:rFonts w:ascii="Times New Roman" w:hAnsi="Times New Roman" w:cs="Times New Roman"/>
        </w:rPr>
        <w:t xml:space="preserve">entrusted lawyers. Later, the authorities even pressured the arrested persons to dismiss the lawyers appointed by their families and replace them with lawyers appointed by the state. </w:t>
      </w:r>
      <w:r>
        <w:rPr>
          <w:rFonts w:ascii="Times New Roman" w:hAnsi="Times New Roman" w:cs="Times New Roman"/>
        </w:rPr>
        <w:t>E</w:t>
      </w:r>
      <w:r w:rsidRPr="00E46139">
        <w:rPr>
          <w:rFonts w:ascii="Times New Roman" w:hAnsi="Times New Roman" w:cs="Times New Roman"/>
        </w:rPr>
        <w:t xml:space="preserve">ventually </w:t>
      </w:r>
      <w:r>
        <w:rPr>
          <w:rFonts w:ascii="Times New Roman" w:hAnsi="Times New Roman" w:cs="Times New Roman"/>
        </w:rPr>
        <w:t>t</w:t>
      </w:r>
      <w:r w:rsidRPr="00E46139">
        <w:rPr>
          <w:rFonts w:ascii="Times New Roman" w:hAnsi="Times New Roman" w:cs="Times New Roman"/>
        </w:rPr>
        <w:t>he five arrestees were tried in secret, showing a complete deprivation of the right to a fair and open trial.</w:t>
      </w:r>
    </w:p>
    <w:p w:rsidR="00E46139" w:rsidRPr="00E46139" w:rsidRDefault="00E46139" w:rsidP="00E46139">
      <w:pPr>
        <w:jc w:val="both"/>
        <w:rPr>
          <w:rFonts w:ascii="Times New Roman" w:hAnsi="Times New Roman" w:cs="Times New Roman"/>
        </w:rPr>
      </w:pPr>
    </w:p>
    <w:p w:rsidR="00E46139" w:rsidRPr="00E46139" w:rsidRDefault="00E46139" w:rsidP="00E46139">
      <w:pPr>
        <w:jc w:val="both"/>
        <w:rPr>
          <w:rFonts w:ascii="Times New Roman" w:hAnsi="Times New Roman" w:cs="Times New Roman"/>
        </w:rPr>
      </w:pPr>
      <w:r w:rsidRPr="00E46139">
        <w:rPr>
          <w:rFonts w:ascii="Times New Roman" w:hAnsi="Times New Roman" w:cs="Times New Roman"/>
        </w:rPr>
        <w:t>There has been a clear transition in state attitude towards labour unions in Xi Jingping’s presidency. After the 1203 Crackdown on labour activists, most of the labour NGOs had been already not as active as they were in</w:t>
      </w:r>
      <w:r>
        <w:rPr>
          <w:rFonts w:ascii="Times New Roman" w:hAnsi="Times New Roman" w:cs="Times New Roman"/>
        </w:rPr>
        <w:t xml:space="preserve"> the years between 2010 and 2015 due to the arrest of the staff</w:t>
      </w:r>
      <w:r w:rsidRPr="00E46139">
        <w:rPr>
          <w:rFonts w:ascii="Times New Roman" w:hAnsi="Times New Roman" w:cs="Times New Roman"/>
        </w:rPr>
        <w:t xml:space="preserve"> and continuous harassment of the authority. </w:t>
      </w:r>
      <w:r>
        <w:rPr>
          <w:rFonts w:ascii="Times New Roman" w:hAnsi="Times New Roman" w:cs="Times New Roman"/>
        </w:rPr>
        <w:t>We urge the Committee to review on the crackdown on</w:t>
      </w:r>
      <w:r w:rsidRPr="00E46139">
        <w:rPr>
          <w:rFonts w:ascii="Times New Roman" w:hAnsi="Times New Roman" w:cs="Times New Roman"/>
        </w:rPr>
        <w:t xml:space="preserve"> independent</w:t>
      </w:r>
      <w:r>
        <w:rPr>
          <w:rFonts w:ascii="Times New Roman" w:hAnsi="Times New Roman" w:cs="Times New Roman"/>
        </w:rPr>
        <w:t xml:space="preserve"> labour movement.</w:t>
      </w:r>
    </w:p>
    <w:sectPr w:rsidR="00E46139" w:rsidRPr="00E4613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57F5" w:rsidRDefault="001D57F5" w:rsidP="008D0109">
      <w:r>
        <w:separator/>
      </w:r>
    </w:p>
  </w:endnote>
  <w:endnote w:type="continuationSeparator" w:id="0">
    <w:p w:rsidR="001D57F5" w:rsidRDefault="001D57F5" w:rsidP="008D0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PMingLiU">
    <w:altName w:val="Microsoft JhengHei"/>
    <w:panose1 w:val="02010601000101010101"/>
    <w:charset w:val="88"/>
    <w:family w:val="roman"/>
    <w:pitch w:val="variable"/>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57F5" w:rsidRDefault="001D57F5" w:rsidP="008D0109">
      <w:r>
        <w:separator/>
      </w:r>
    </w:p>
  </w:footnote>
  <w:footnote w:type="continuationSeparator" w:id="0">
    <w:p w:rsidR="001D57F5" w:rsidRDefault="001D57F5" w:rsidP="008D0109">
      <w:r>
        <w:continuationSeparator/>
      </w:r>
    </w:p>
  </w:footnote>
  <w:footnote w:id="1">
    <w:p w:rsidR="008D0109" w:rsidRPr="008D0109" w:rsidRDefault="008D0109" w:rsidP="008D0109">
      <w:pPr>
        <w:pStyle w:val="FootnoteText"/>
        <w:ind w:left="168" w:hangingChars="84" w:hanging="168"/>
        <w:rPr>
          <w:rFonts w:ascii="Times New Roman" w:hAnsi="Times New Roman" w:cs="Times New Roman"/>
        </w:rPr>
      </w:pPr>
      <w:r w:rsidRPr="008D0109">
        <w:rPr>
          <w:rStyle w:val="FootnoteReference"/>
          <w:rFonts w:ascii="Times New Roman" w:hAnsi="Times New Roman" w:cs="Times New Roman"/>
        </w:rPr>
        <w:footnoteRef/>
      </w:r>
      <w:r w:rsidRPr="008D0109">
        <w:rPr>
          <w:rFonts w:ascii="Times New Roman" w:hAnsi="Times New Roman" w:cs="Times New Roman"/>
        </w:rPr>
        <w:t xml:space="preserve"> https://www.rfa.org/cantonese/news/labor-01082016090655.html</w:t>
      </w:r>
    </w:p>
  </w:footnote>
  <w:footnote w:id="2">
    <w:p w:rsidR="008D0109" w:rsidRPr="008D0109" w:rsidRDefault="008D0109" w:rsidP="008D0109">
      <w:pPr>
        <w:pStyle w:val="FootnoteText"/>
        <w:ind w:left="168" w:hangingChars="84" w:hanging="168"/>
        <w:rPr>
          <w:rFonts w:ascii="Times New Roman" w:hAnsi="Times New Roman" w:cs="Times New Roman"/>
        </w:rPr>
      </w:pPr>
      <w:r w:rsidRPr="008D0109">
        <w:rPr>
          <w:rStyle w:val="FootnoteReference"/>
          <w:rFonts w:ascii="Times New Roman" w:hAnsi="Times New Roman" w:cs="Times New Roman"/>
        </w:rPr>
        <w:footnoteRef/>
      </w:r>
      <w:r w:rsidRPr="008D0109">
        <w:rPr>
          <w:rFonts w:ascii="Times New Roman" w:hAnsi="Times New Roman" w:cs="Times New Roman"/>
        </w:rPr>
        <w:t xml:space="preserve"> https://www.nchrd.org/2016/08/zeng-feiyang/</w:t>
      </w:r>
    </w:p>
  </w:footnote>
  <w:footnote w:id="3">
    <w:p w:rsidR="008D0109" w:rsidRPr="008D0109" w:rsidRDefault="008D0109" w:rsidP="008D0109">
      <w:pPr>
        <w:pStyle w:val="FootnoteText"/>
        <w:ind w:left="168" w:hangingChars="84" w:hanging="168"/>
        <w:rPr>
          <w:rFonts w:ascii="Times New Roman" w:hAnsi="Times New Roman" w:cs="Times New Roman"/>
        </w:rPr>
      </w:pPr>
      <w:r w:rsidRPr="008D0109">
        <w:rPr>
          <w:rStyle w:val="FootnoteReference"/>
          <w:rFonts w:ascii="Times New Roman" w:hAnsi="Times New Roman" w:cs="Times New Roman"/>
        </w:rPr>
        <w:footnoteRef/>
      </w:r>
      <w:r w:rsidRPr="008D0109">
        <w:rPr>
          <w:rFonts w:ascii="Times New Roman" w:hAnsi="Times New Roman" w:cs="Times New Roman"/>
        </w:rPr>
        <w:t xml:space="preserve"> https://www.scmp.com/news/china/policies-politics/article/2097923/why-foreign-ngos-are-struggling-new-chinese-law</w:t>
      </w:r>
    </w:p>
  </w:footnote>
  <w:footnote w:id="4">
    <w:p w:rsidR="008D0109" w:rsidRDefault="008D0109" w:rsidP="008D0109">
      <w:pPr>
        <w:pStyle w:val="FootnoteText"/>
        <w:ind w:left="168" w:hangingChars="84" w:hanging="168"/>
      </w:pPr>
      <w:r w:rsidRPr="008D0109">
        <w:rPr>
          <w:rStyle w:val="FootnoteReference"/>
          <w:rFonts w:ascii="Times New Roman" w:hAnsi="Times New Roman" w:cs="Times New Roman"/>
        </w:rPr>
        <w:footnoteRef/>
      </w:r>
      <w:r w:rsidRPr="008D0109">
        <w:rPr>
          <w:rFonts w:ascii="Times New Roman" w:hAnsi="Times New Roman" w:cs="Times New Roman"/>
        </w:rPr>
        <w:t xml:space="preserve"> https://www.reuters.com/article/us-china-labour-protests-insight-idUSKBN1L0060</w:t>
      </w:r>
    </w:p>
  </w:footnote>
  <w:footnote w:id="5">
    <w:p w:rsidR="008D0109" w:rsidRPr="00E46139" w:rsidRDefault="008D0109">
      <w:pPr>
        <w:pStyle w:val="FootnoteText"/>
        <w:rPr>
          <w:rFonts w:ascii="Times New Roman" w:hAnsi="Times New Roman" w:cs="Times New Roman"/>
        </w:rPr>
      </w:pPr>
      <w:r w:rsidRPr="00E46139">
        <w:rPr>
          <w:rStyle w:val="FootnoteReference"/>
          <w:rFonts w:ascii="Times New Roman" w:hAnsi="Times New Roman" w:cs="Times New Roman"/>
        </w:rPr>
        <w:footnoteRef/>
      </w:r>
      <w:r w:rsidRPr="00E46139">
        <w:rPr>
          <w:rFonts w:ascii="Times New Roman" w:hAnsi="Times New Roman" w:cs="Times New Roman"/>
        </w:rPr>
        <w:t xml:space="preserve"> https://www.nchrd.org/2019/01/yue-xin/</w:t>
      </w:r>
    </w:p>
  </w:footnote>
  <w:footnote w:id="6">
    <w:p w:rsidR="00847859" w:rsidRPr="00E46139" w:rsidRDefault="00847859">
      <w:pPr>
        <w:pStyle w:val="FootnoteText"/>
        <w:rPr>
          <w:rFonts w:ascii="Times New Roman" w:hAnsi="Times New Roman" w:cs="Times New Roman"/>
        </w:rPr>
      </w:pPr>
      <w:r w:rsidRPr="00E46139">
        <w:rPr>
          <w:rStyle w:val="FootnoteReference"/>
          <w:rFonts w:ascii="Times New Roman" w:hAnsi="Times New Roman" w:cs="Times New Roman"/>
        </w:rPr>
        <w:footnoteRef/>
      </w:r>
      <w:r w:rsidRPr="00E46139">
        <w:rPr>
          <w:rFonts w:ascii="Times New Roman" w:hAnsi="Times New Roman" w:cs="Times New Roman"/>
        </w:rPr>
        <w:t xml:space="preserve"> https://www.nchrd.org/2019/07/fu-changguo/</w:t>
      </w:r>
    </w:p>
  </w:footnote>
  <w:footnote w:id="7">
    <w:p w:rsidR="00847859" w:rsidRDefault="00847859">
      <w:pPr>
        <w:pStyle w:val="FootnoteText"/>
      </w:pPr>
      <w:r w:rsidRPr="00E46139">
        <w:rPr>
          <w:rStyle w:val="FootnoteReference"/>
          <w:rFonts w:ascii="Times New Roman" w:hAnsi="Times New Roman" w:cs="Times New Roman"/>
        </w:rPr>
        <w:footnoteRef/>
      </w:r>
      <w:r w:rsidRPr="00E46139">
        <w:rPr>
          <w:rFonts w:ascii="Times New Roman" w:hAnsi="Times New Roman" w:cs="Times New Roman"/>
        </w:rPr>
        <w:t xml:space="preserve"> https://www.reuters.com/article/us-china-labour-protests-insight-idUSKBN1L0060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FF4"/>
    <w:rsid w:val="00026412"/>
    <w:rsid w:val="000526A4"/>
    <w:rsid w:val="000E0039"/>
    <w:rsid w:val="0012039A"/>
    <w:rsid w:val="00126211"/>
    <w:rsid w:val="001758EA"/>
    <w:rsid w:val="0018322A"/>
    <w:rsid w:val="001C7FAA"/>
    <w:rsid w:val="001D57F5"/>
    <w:rsid w:val="002023A6"/>
    <w:rsid w:val="00213F96"/>
    <w:rsid w:val="00280755"/>
    <w:rsid w:val="002A2997"/>
    <w:rsid w:val="002A5AB8"/>
    <w:rsid w:val="002E287A"/>
    <w:rsid w:val="002F1802"/>
    <w:rsid w:val="00361205"/>
    <w:rsid w:val="003910E8"/>
    <w:rsid w:val="003C6FFF"/>
    <w:rsid w:val="00404321"/>
    <w:rsid w:val="0040619A"/>
    <w:rsid w:val="004447B7"/>
    <w:rsid w:val="00463B2E"/>
    <w:rsid w:val="00486C96"/>
    <w:rsid w:val="004C1F05"/>
    <w:rsid w:val="004E3FF4"/>
    <w:rsid w:val="004F4EAA"/>
    <w:rsid w:val="005235D2"/>
    <w:rsid w:val="0053186A"/>
    <w:rsid w:val="00536DA6"/>
    <w:rsid w:val="0055509B"/>
    <w:rsid w:val="00596415"/>
    <w:rsid w:val="005C3A10"/>
    <w:rsid w:val="005D03B3"/>
    <w:rsid w:val="00622CA8"/>
    <w:rsid w:val="00636638"/>
    <w:rsid w:val="00643058"/>
    <w:rsid w:val="006E7D9E"/>
    <w:rsid w:val="00745D1B"/>
    <w:rsid w:val="00750FEB"/>
    <w:rsid w:val="00776130"/>
    <w:rsid w:val="00793071"/>
    <w:rsid w:val="00795341"/>
    <w:rsid w:val="007E2D75"/>
    <w:rsid w:val="00847859"/>
    <w:rsid w:val="00852AFA"/>
    <w:rsid w:val="00861644"/>
    <w:rsid w:val="008776A0"/>
    <w:rsid w:val="008D0109"/>
    <w:rsid w:val="009505DC"/>
    <w:rsid w:val="009710B7"/>
    <w:rsid w:val="00990412"/>
    <w:rsid w:val="009937E7"/>
    <w:rsid w:val="00997C63"/>
    <w:rsid w:val="00A74009"/>
    <w:rsid w:val="00A8575F"/>
    <w:rsid w:val="00AA2401"/>
    <w:rsid w:val="00AB4561"/>
    <w:rsid w:val="00B23F11"/>
    <w:rsid w:val="00B25EB6"/>
    <w:rsid w:val="00B54ED4"/>
    <w:rsid w:val="00B55785"/>
    <w:rsid w:val="00B55BF7"/>
    <w:rsid w:val="00B5665E"/>
    <w:rsid w:val="00BA201F"/>
    <w:rsid w:val="00BB3888"/>
    <w:rsid w:val="00C24BC0"/>
    <w:rsid w:val="00C318D2"/>
    <w:rsid w:val="00C517B7"/>
    <w:rsid w:val="00C51F0A"/>
    <w:rsid w:val="00C52A39"/>
    <w:rsid w:val="00C610EA"/>
    <w:rsid w:val="00C74EEC"/>
    <w:rsid w:val="00CD0D2D"/>
    <w:rsid w:val="00CF248D"/>
    <w:rsid w:val="00D17958"/>
    <w:rsid w:val="00DA4417"/>
    <w:rsid w:val="00DA55B3"/>
    <w:rsid w:val="00E11D27"/>
    <w:rsid w:val="00E14796"/>
    <w:rsid w:val="00E24471"/>
    <w:rsid w:val="00E32A7A"/>
    <w:rsid w:val="00E46139"/>
    <w:rsid w:val="00E56379"/>
    <w:rsid w:val="00E61708"/>
    <w:rsid w:val="00EA0206"/>
    <w:rsid w:val="00EC6BC7"/>
    <w:rsid w:val="00EF385B"/>
    <w:rsid w:val="00F24D69"/>
    <w:rsid w:val="00F52A19"/>
    <w:rsid w:val="00F65A3D"/>
    <w:rsid w:val="00F71731"/>
    <w:rsid w:val="00F73147"/>
    <w:rsid w:val="00F97A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5C9067-065F-4FCB-A1BC-D2FC6AA97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EastAsia" w:hAnsi="Arial" w:cs="Arial"/>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AB8"/>
    <w:pPr>
      <w:widowControl w:val="0"/>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B23F11"/>
    <w:pPr>
      <w:jc w:val="right"/>
    </w:pPr>
  </w:style>
  <w:style w:type="character" w:customStyle="1" w:styleId="DateChar">
    <w:name w:val="Date Char"/>
    <w:basedOn w:val="DefaultParagraphFont"/>
    <w:link w:val="Date"/>
    <w:uiPriority w:val="99"/>
    <w:semiHidden/>
    <w:rsid w:val="00B23F11"/>
    <w:rPr>
      <w:lang w:val="en-GB"/>
    </w:rPr>
  </w:style>
  <w:style w:type="table" w:styleId="TableGrid">
    <w:name w:val="Table Grid"/>
    <w:basedOn w:val="TableNormal"/>
    <w:uiPriority w:val="39"/>
    <w:rsid w:val="008616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D0109"/>
    <w:pPr>
      <w:snapToGrid w:val="0"/>
    </w:pPr>
    <w:rPr>
      <w:sz w:val="20"/>
      <w:szCs w:val="20"/>
    </w:rPr>
  </w:style>
  <w:style w:type="character" w:customStyle="1" w:styleId="FootnoteTextChar">
    <w:name w:val="Footnote Text Char"/>
    <w:basedOn w:val="DefaultParagraphFont"/>
    <w:link w:val="FootnoteText"/>
    <w:uiPriority w:val="99"/>
    <w:semiHidden/>
    <w:rsid w:val="008D0109"/>
    <w:rPr>
      <w:sz w:val="20"/>
      <w:szCs w:val="20"/>
      <w:lang w:val="en-GB"/>
    </w:rPr>
  </w:style>
  <w:style w:type="character" w:styleId="FootnoteReference">
    <w:name w:val="footnote reference"/>
    <w:basedOn w:val="DefaultParagraphFont"/>
    <w:uiPriority w:val="99"/>
    <w:semiHidden/>
    <w:unhideWhenUsed/>
    <w:rsid w:val="008D0109"/>
    <w:rPr>
      <w:vertAlign w:val="superscript"/>
    </w:rPr>
  </w:style>
  <w:style w:type="character" w:styleId="Hyperlink">
    <w:name w:val="Hyperlink"/>
    <w:basedOn w:val="DefaultParagraphFont"/>
    <w:uiPriority w:val="99"/>
    <w:unhideWhenUsed/>
    <w:rsid w:val="008D01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65559">
      <w:bodyDiv w:val="1"/>
      <w:marLeft w:val="0"/>
      <w:marRight w:val="0"/>
      <w:marTop w:val="0"/>
      <w:marBottom w:val="0"/>
      <w:divBdr>
        <w:top w:val="none" w:sz="0" w:space="0" w:color="auto"/>
        <w:left w:val="none" w:sz="0" w:space="0" w:color="auto"/>
        <w:bottom w:val="none" w:sz="0" w:space="0" w:color="auto"/>
        <w:right w:val="none" w:sz="0" w:space="0" w:color="auto"/>
      </w:divBdr>
    </w:div>
    <w:div w:id="265122165">
      <w:bodyDiv w:val="1"/>
      <w:marLeft w:val="0"/>
      <w:marRight w:val="0"/>
      <w:marTop w:val="0"/>
      <w:marBottom w:val="0"/>
      <w:divBdr>
        <w:top w:val="none" w:sz="0" w:space="0" w:color="auto"/>
        <w:left w:val="none" w:sz="0" w:space="0" w:color="auto"/>
        <w:bottom w:val="none" w:sz="0" w:space="0" w:color="auto"/>
        <w:right w:val="none" w:sz="0" w:space="0" w:color="auto"/>
      </w:divBdr>
    </w:div>
    <w:div w:id="446697372">
      <w:bodyDiv w:val="1"/>
      <w:marLeft w:val="0"/>
      <w:marRight w:val="0"/>
      <w:marTop w:val="0"/>
      <w:marBottom w:val="0"/>
      <w:divBdr>
        <w:top w:val="none" w:sz="0" w:space="0" w:color="auto"/>
        <w:left w:val="none" w:sz="0" w:space="0" w:color="auto"/>
        <w:bottom w:val="none" w:sz="0" w:space="0" w:color="auto"/>
        <w:right w:val="none" w:sz="0" w:space="0" w:color="auto"/>
      </w:divBdr>
    </w:div>
    <w:div w:id="1029529749">
      <w:bodyDiv w:val="1"/>
      <w:marLeft w:val="0"/>
      <w:marRight w:val="0"/>
      <w:marTop w:val="0"/>
      <w:marBottom w:val="0"/>
      <w:divBdr>
        <w:top w:val="none" w:sz="0" w:space="0" w:color="auto"/>
        <w:left w:val="none" w:sz="0" w:space="0" w:color="auto"/>
        <w:bottom w:val="none" w:sz="0" w:space="0" w:color="auto"/>
        <w:right w:val="none" w:sz="0" w:space="0" w:color="auto"/>
      </w:divBdr>
    </w:div>
    <w:div w:id="1082801264">
      <w:bodyDiv w:val="1"/>
      <w:marLeft w:val="0"/>
      <w:marRight w:val="0"/>
      <w:marTop w:val="0"/>
      <w:marBottom w:val="0"/>
      <w:divBdr>
        <w:top w:val="none" w:sz="0" w:space="0" w:color="auto"/>
        <w:left w:val="none" w:sz="0" w:space="0" w:color="auto"/>
        <w:bottom w:val="none" w:sz="0" w:space="0" w:color="auto"/>
        <w:right w:val="none" w:sz="0" w:space="0" w:color="auto"/>
      </w:divBdr>
    </w:div>
    <w:div w:id="1117800746">
      <w:bodyDiv w:val="1"/>
      <w:marLeft w:val="0"/>
      <w:marRight w:val="0"/>
      <w:marTop w:val="0"/>
      <w:marBottom w:val="0"/>
      <w:divBdr>
        <w:top w:val="none" w:sz="0" w:space="0" w:color="auto"/>
        <w:left w:val="none" w:sz="0" w:space="0" w:color="auto"/>
        <w:bottom w:val="none" w:sz="0" w:space="0" w:color="auto"/>
        <w:right w:val="none" w:sz="0" w:space="0" w:color="auto"/>
      </w:divBdr>
    </w:div>
    <w:div w:id="2052918049">
      <w:bodyDiv w:val="1"/>
      <w:marLeft w:val="0"/>
      <w:marRight w:val="0"/>
      <w:marTop w:val="0"/>
      <w:marBottom w:val="0"/>
      <w:divBdr>
        <w:top w:val="none" w:sz="0" w:space="0" w:color="auto"/>
        <w:left w:val="none" w:sz="0" w:space="0" w:color="auto"/>
        <w:bottom w:val="none" w:sz="0" w:space="0" w:color="auto"/>
        <w:right w:val="none" w:sz="0" w:space="0" w:color="auto"/>
      </w:divBdr>
    </w:div>
    <w:div w:id="2093039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EE2025-8E54-4614-9921-2C596355B555}">
  <ds:schemaRefs>
    <ds:schemaRef ds:uri="http://schemas.openxmlformats.org/officeDocument/2006/bibliography"/>
  </ds:schemaRefs>
</ds:datastoreItem>
</file>

<file path=customXml/itemProps2.xml><?xml version="1.0" encoding="utf-8"?>
<ds:datastoreItem xmlns:ds="http://schemas.openxmlformats.org/officeDocument/2006/customXml" ds:itemID="{7BDB9834-5897-4300-8B9E-3AB1ACFE3494}"/>
</file>

<file path=customXml/itemProps3.xml><?xml version="1.0" encoding="utf-8"?>
<ds:datastoreItem xmlns:ds="http://schemas.openxmlformats.org/officeDocument/2006/customXml" ds:itemID="{20A018F8-41DA-4592-88F3-2BB97E7406AC}"/>
</file>

<file path=customXml/itemProps4.xml><?xml version="1.0" encoding="utf-8"?>
<ds:datastoreItem xmlns:ds="http://schemas.openxmlformats.org/officeDocument/2006/customXml" ds:itemID="{D042B67C-D72B-46DC-AA67-BE00227E4B59}"/>
</file>

<file path=docProps/app.xml><?xml version="1.0" encoding="utf-8"?>
<Properties xmlns="http://schemas.openxmlformats.org/officeDocument/2006/extended-properties" xmlns:vt="http://schemas.openxmlformats.org/officeDocument/2006/docPropsVTypes">
  <Template>Normal.dotm</Template>
  <TotalTime>1</TotalTime>
  <Pages>13</Pages>
  <Words>4391</Words>
  <Characters>25033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Fredrik Fan</dc:creator>
  <cp:keywords/>
  <dc:description/>
  <cp:lastModifiedBy>REYNAUD Céline</cp:lastModifiedBy>
  <cp:revision>2</cp:revision>
  <dcterms:created xsi:type="dcterms:W3CDTF">2020-12-21T15:07:00Z</dcterms:created>
  <dcterms:modified xsi:type="dcterms:W3CDTF">2020-12-21T15:07:00Z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