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3FF002" w14:textId="77777777" w:rsidR="002F4FA7" w:rsidRDefault="00A81479">
      <w:pPr>
        <w:pStyle w:val="Corps"/>
      </w:pPr>
      <w:r>
        <w:rPr>
          <w:noProof/>
        </w:rPr>
        <w:drawing>
          <wp:anchor distT="152400" distB="152400" distL="152400" distR="152400" simplePos="0" relativeHeight="251660288" behindDoc="0" locked="0" layoutInCell="1" allowOverlap="1" wp14:anchorId="27015B8B" wp14:editId="7A219911">
            <wp:simplePos x="0" y="0"/>
            <wp:positionH relativeFrom="page">
              <wp:posOffset>93034</wp:posOffset>
            </wp:positionH>
            <wp:positionV relativeFrom="page">
              <wp:posOffset>73528</wp:posOffset>
            </wp:positionV>
            <wp:extent cx="7657522" cy="10829131"/>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Blue Black &amp; White Minimal Project Outline Report_page-0001.jpg"/>
                    <pic:cNvPicPr>
                      <a:picLocks noChangeAspect="1"/>
                    </pic:cNvPicPr>
                  </pic:nvPicPr>
                  <pic:blipFill>
                    <a:blip r:embed="rId7"/>
                    <a:stretch>
                      <a:fillRect/>
                    </a:stretch>
                  </pic:blipFill>
                  <pic:spPr>
                    <a:xfrm>
                      <a:off x="0" y="0"/>
                      <a:ext cx="7657522" cy="10829131"/>
                    </a:xfrm>
                    <a:prstGeom prst="rect">
                      <a:avLst/>
                    </a:prstGeom>
                    <a:ln w="12700" cap="flat">
                      <a:noFill/>
                      <a:miter lim="400000"/>
                    </a:ln>
                    <a:effectLst/>
                  </pic:spPr>
                </pic:pic>
              </a:graphicData>
            </a:graphic>
          </wp:anchor>
        </w:drawing>
      </w:r>
      <w:r>
        <w:rPr>
          <w:rFonts w:ascii="Arial Unicode MS" w:hAnsi="Arial Unicode MS"/>
        </w:rPr>
        <w:br w:type="page"/>
      </w:r>
    </w:p>
    <w:p w14:paraId="57E75451" w14:textId="77777777" w:rsidR="00D20D38" w:rsidRDefault="00D20D38">
      <w:pPr>
        <w:rPr>
          <w:rFonts w:ascii="Times Roman" w:hAnsi="Times Roman" w:cs="Arial Unicode MS"/>
          <w:b/>
          <w:bCs/>
          <w:color w:val="000000"/>
          <w:sz w:val="28"/>
          <w:szCs w:val="28"/>
          <w:u w:val="single" w:color="000000"/>
          <w:lang w:val="fr-FR" w:eastAsia="fr-FR"/>
          <w14:textOutline w14:w="0" w14:cap="flat" w14:cmpd="sng" w14:algn="ctr">
            <w14:noFill/>
            <w14:prstDash w14:val="solid"/>
            <w14:bevel/>
          </w14:textOutline>
        </w:rPr>
      </w:pPr>
      <w:r>
        <w:rPr>
          <w:b/>
          <w:bCs/>
          <w:sz w:val="28"/>
          <w:szCs w:val="28"/>
          <w:u w:val="single"/>
        </w:rPr>
        <w:lastRenderedPageBreak/>
        <w:br w:type="page"/>
      </w:r>
    </w:p>
    <w:p w14:paraId="609A8E3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sz w:val="28"/>
          <w:szCs w:val="28"/>
          <w:u w:val="single"/>
        </w:rPr>
      </w:pPr>
    </w:p>
    <w:p w14:paraId="244F2901"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sz w:val="28"/>
          <w:szCs w:val="28"/>
          <w:u w:val="single"/>
        </w:rPr>
      </w:pPr>
    </w:p>
    <w:p w14:paraId="0BE4CE5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rPr>
          <w:b/>
          <w:bCs/>
          <w:sz w:val="28"/>
          <w:szCs w:val="28"/>
          <w:u w:val="single"/>
        </w:rPr>
      </w:pPr>
      <w:r>
        <w:rPr>
          <w:b/>
          <w:bCs/>
          <w:sz w:val="28"/>
          <w:szCs w:val="28"/>
          <w:u w:val="single"/>
        </w:rPr>
        <w:t>TABLE DES MATIÈRES</w:t>
      </w:r>
    </w:p>
    <w:p w14:paraId="63CD1501" w14:textId="77777777" w:rsidR="002F4FA7" w:rsidRDefault="002F4FA7">
      <w:pPr>
        <w:pStyle w:val="Corps"/>
      </w:pPr>
    </w:p>
    <w:p w14:paraId="4DABBE0D" w14:textId="77777777" w:rsidR="002F4FA7" w:rsidRDefault="002F4FA7">
      <w:pPr>
        <w:pStyle w:val="Corps"/>
      </w:pPr>
    </w:p>
    <w:p w14:paraId="50A6C7C5" w14:textId="77777777" w:rsidR="002F4FA7" w:rsidRDefault="00A81479">
      <w:pPr>
        <w:pStyle w:val="Corps"/>
      </w:pPr>
      <w:r>
        <w:fldChar w:fldCharType="begin"/>
      </w:r>
      <w:r>
        <w:instrText xml:space="preserve"> TOC \t "Corps, 1,Sous-titre, 2,Titre, 3,Titre 2, 4,Titre 3, 5"</w:instrText>
      </w:r>
      <w:r>
        <w:fldChar w:fldCharType="separate"/>
      </w:r>
    </w:p>
    <w:p w14:paraId="294AC29C" w14:textId="77777777" w:rsidR="002F4FA7" w:rsidRDefault="00A81479">
      <w:pPr>
        <w:pStyle w:val="TM2"/>
      </w:pPr>
      <w:r>
        <w:t>Propos introductif</w:t>
      </w:r>
      <w:r>
        <w:tab/>
      </w:r>
      <w:r>
        <w:fldChar w:fldCharType="begin"/>
      </w:r>
      <w:r>
        <w:instrText xml:space="preserve"> PAGEREF _Toc \h </w:instrText>
      </w:r>
      <w:r>
        <w:fldChar w:fldCharType="separate"/>
      </w:r>
      <w:r>
        <w:t>5</w:t>
      </w:r>
      <w:r>
        <w:fldChar w:fldCharType="end"/>
      </w:r>
    </w:p>
    <w:p w14:paraId="34189FAF" w14:textId="77777777" w:rsidR="002F4FA7" w:rsidRDefault="00A81479">
      <w:pPr>
        <w:pStyle w:val="TM2"/>
      </w:pPr>
      <w:r>
        <w:t>PARTIE 1 : Le droit à l’éducation, la promotion des droits de l’enfant et le droit à une information appropriée</w:t>
      </w:r>
      <w:r>
        <w:tab/>
      </w:r>
      <w:r>
        <w:fldChar w:fldCharType="begin"/>
      </w:r>
      <w:r>
        <w:instrText xml:space="preserve"> PAGEREF _Toc1 \h </w:instrText>
      </w:r>
      <w:r>
        <w:fldChar w:fldCharType="separate"/>
      </w:r>
      <w:r>
        <w:t>7</w:t>
      </w:r>
      <w:r>
        <w:fldChar w:fldCharType="end"/>
      </w:r>
    </w:p>
    <w:p w14:paraId="2FB2BB37" w14:textId="77777777" w:rsidR="002F4FA7" w:rsidRDefault="00A81479">
      <w:pPr>
        <w:pStyle w:val="TM3"/>
        <w:numPr>
          <w:ilvl w:val="0"/>
          <w:numId w:val="1"/>
        </w:numPr>
      </w:pPr>
      <w:r>
        <w:t xml:space="preserve">Le droit </w:t>
      </w:r>
      <w:r>
        <w:t>à l’éducation et ses failles</w:t>
      </w:r>
      <w:r>
        <w:tab/>
      </w:r>
      <w:r>
        <w:fldChar w:fldCharType="begin"/>
      </w:r>
      <w:r>
        <w:instrText xml:space="preserve"> PAGEREF _Toc2 \h </w:instrText>
      </w:r>
      <w:r>
        <w:fldChar w:fldCharType="separate"/>
      </w:r>
      <w:r>
        <w:t>7</w:t>
      </w:r>
      <w:r>
        <w:fldChar w:fldCharType="end"/>
      </w:r>
    </w:p>
    <w:p w14:paraId="76C5011F" w14:textId="77777777" w:rsidR="002F4FA7" w:rsidRDefault="00A81479">
      <w:pPr>
        <w:pStyle w:val="TM4"/>
        <w:numPr>
          <w:ilvl w:val="1"/>
          <w:numId w:val="1"/>
        </w:numPr>
      </w:pPr>
      <w:r>
        <w:rPr>
          <w:lang w:val="it-IT"/>
        </w:rPr>
        <w:t>Des discriminations dans le droit d’accès à l’école</w:t>
      </w:r>
      <w:r>
        <w:rPr>
          <w:lang w:val="it-IT"/>
        </w:rPr>
        <w:tab/>
      </w:r>
      <w:r>
        <w:fldChar w:fldCharType="begin"/>
      </w:r>
      <w:r>
        <w:instrText xml:space="preserve"> PAGEREF _Toc3 \h </w:instrText>
      </w:r>
      <w:r>
        <w:fldChar w:fldCharType="separate"/>
      </w:r>
      <w:r>
        <w:t>7</w:t>
      </w:r>
      <w:r>
        <w:fldChar w:fldCharType="end"/>
      </w:r>
    </w:p>
    <w:p w14:paraId="7EC901C9" w14:textId="77777777" w:rsidR="002F4FA7" w:rsidRDefault="00A81479">
      <w:pPr>
        <w:pStyle w:val="TM4"/>
        <w:numPr>
          <w:ilvl w:val="1"/>
          <w:numId w:val="1"/>
        </w:numPr>
      </w:pPr>
      <w:r>
        <w:t xml:space="preserve">Une </w:t>
      </w:r>
      <w:r>
        <w:t>inclusion scolaire limitée pour les enfants à besoins spécifiques</w:t>
      </w:r>
      <w:r>
        <w:tab/>
      </w:r>
      <w:r>
        <w:fldChar w:fldCharType="begin"/>
      </w:r>
      <w:r>
        <w:instrText xml:space="preserve"> PAGEREF _Toc4 \h </w:instrText>
      </w:r>
      <w:r>
        <w:fldChar w:fldCharType="separate"/>
      </w:r>
      <w:r>
        <w:t>9</w:t>
      </w:r>
      <w:r>
        <w:fldChar w:fldCharType="end"/>
      </w:r>
    </w:p>
    <w:p w14:paraId="00568238" w14:textId="77777777" w:rsidR="002F4FA7" w:rsidRDefault="00A81479">
      <w:pPr>
        <w:pStyle w:val="TM4"/>
        <w:numPr>
          <w:ilvl w:val="1"/>
          <w:numId w:val="3"/>
        </w:numPr>
      </w:pPr>
      <w:r>
        <w:rPr>
          <w:lang w:val="it-IT"/>
        </w:rPr>
        <w:t>Les inégalités se creusent à l’école</w:t>
      </w:r>
      <w:r>
        <w:rPr>
          <w:lang w:val="it-IT"/>
        </w:rPr>
        <w:tab/>
      </w:r>
      <w:r>
        <w:fldChar w:fldCharType="begin"/>
      </w:r>
      <w:r>
        <w:instrText xml:space="preserve"> PAGEREF _Toc5 \h </w:instrText>
      </w:r>
      <w:r>
        <w:fldChar w:fldCharType="separate"/>
      </w:r>
      <w:r>
        <w:t>11</w:t>
      </w:r>
      <w:r>
        <w:fldChar w:fldCharType="end"/>
      </w:r>
    </w:p>
    <w:p w14:paraId="11CE5E1C" w14:textId="77777777" w:rsidR="002F4FA7" w:rsidRDefault="00A81479">
      <w:pPr>
        <w:pStyle w:val="TM4"/>
        <w:numPr>
          <w:ilvl w:val="1"/>
          <w:numId w:val="2"/>
        </w:numPr>
      </w:pPr>
      <w:r>
        <w:t>La question de l’orientation dans le système scolaire</w:t>
      </w:r>
      <w:r>
        <w:tab/>
      </w:r>
      <w:r>
        <w:fldChar w:fldCharType="begin"/>
      </w:r>
      <w:r>
        <w:instrText xml:space="preserve"> PAGEREF _Toc6 \h </w:instrText>
      </w:r>
      <w:r>
        <w:fldChar w:fldCharType="separate"/>
      </w:r>
      <w:r>
        <w:t>13</w:t>
      </w:r>
      <w:r>
        <w:fldChar w:fldCharType="end"/>
      </w:r>
    </w:p>
    <w:p w14:paraId="34FD21C1" w14:textId="77777777" w:rsidR="002F4FA7" w:rsidRDefault="00A81479">
      <w:pPr>
        <w:pStyle w:val="TM3"/>
        <w:numPr>
          <w:ilvl w:val="0"/>
          <w:numId w:val="1"/>
        </w:numPr>
        <w:rPr>
          <w:lang w:val="it-IT"/>
        </w:rPr>
      </w:pPr>
      <w:r>
        <w:t>La méconnaissance des droits de l’enfant</w:t>
      </w:r>
      <w:r>
        <w:tab/>
      </w:r>
      <w:r>
        <w:fldChar w:fldCharType="begin"/>
      </w:r>
      <w:r>
        <w:instrText xml:space="preserve"> PAGEREF _Toc7 \h </w:instrText>
      </w:r>
      <w:r>
        <w:fldChar w:fldCharType="separate"/>
      </w:r>
      <w:r>
        <w:t>14</w:t>
      </w:r>
      <w:r>
        <w:fldChar w:fldCharType="end"/>
      </w:r>
    </w:p>
    <w:p w14:paraId="6E04B931" w14:textId="77777777" w:rsidR="002F4FA7" w:rsidRDefault="00A81479">
      <w:pPr>
        <w:pStyle w:val="TM3"/>
        <w:numPr>
          <w:ilvl w:val="0"/>
          <w:numId w:val="4"/>
        </w:numPr>
      </w:pPr>
      <w:r>
        <w:t>Le droit à une information appropriée</w:t>
      </w:r>
      <w:r>
        <w:tab/>
      </w:r>
      <w:r>
        <w:fldChar w:fldCharType="begin"/>
      </w:r>
      <w:r>
        <w:instrText xml:space="preserve"> PAGEREF _Toc8 \h </w:instrText>
      </w:r>
      <w:r>
        <w:fldChar w:fldCharType="separate"/>
      </w:r>
      <w:r>
        <w:t>17</w:t>
      </w:r>
      <w:r>
        <w:fldChar w:fldCharType="end"/>
      </w:r>
    </w:p>
    <w:p w14:paraId="4641752D" w14:textId="77777777" w:rsidR="002F4FA7" w:rsidRDefault="00A81479">
      <w:pPr>
        <w:pStyle w:val="TM2"/>
      </w:pPr>
      <w:r>
        <w:t>PARTIE 2 : Le numérique : les écrans, le harcèlement et la pornographie</w:t>
      </w:r>
      <w:r>
        <w:tab/>
      </w:r>
      <w:r>
        <w:fldChar w:fldCharType="begin"/>
      </w:r>
      <w:r>
        <w:instrText xml:space="preserve"> PAGEREF _Toc9 \h </w:instrText>
      </w:r>
      <w:r>
        <w:fldChar w:fldCharType="separate"/>
      </w:r>
      <w:r>
        <w:t>19</w:t>
      </w:r>
      <w:r>
        <w:fldChar w:fldCharType="end"/>
      </w:r>
    </w:p>
    <w:p w14:paraId="58391A3C" w14:textId="77777777" w:rsidR="002F4FA7" w:rsidRDefault="00A81479">
      <w:pPr>
        <w:pStyle w:val="TM3"/>
        <w:numPr>
          <w:ilvl w:val="0"/>
          <w:numId w:val="5"/>
        </w:numPr>
      </w:pPr>
      <w:r>
        <w:rPr>
          <w:lang w:val="es-ES_tradnl"/>
        </w:rPr>
        <w:t>Les risques des écrans</w:t>
      </w:r>
      <w:r>
        <w:rPr>
          <w:lang w:val="es-ES_tradnl"/>
        </w:rPr>
        <w:tab/>
      </w:r>
      <w:r>
        <w:fldChar w:fldCharType="begin"/>
      </w:r>
      <w:r>
        <w:instrText xml:space="preserve"> PAGEREF _Toc10 \h </w:instrText>
      </w:r>
      <w:r>
        <w:fldChar w:fldCharType="separate"/>
      </w:r>
      <w:r>
        <w:t>19</w:t>
      </w:r>
      <w:r>
        <w:fldChar w:fldCharType="end"/>
      </w:r>
    </w:p>
    <w:p w14:paraId="21B0564D" w14:textId="77777777" w:rsidR="002F4FA7" w:rsidRDefault="00A81479">
      <w:pPr>
        <w:pStyle w:val="TM3"/>
        <w:numPr>
          <w:ilvl w:val="0"/>
          <w:numId w:val="4"/>
        </w:numPr>
      </w:pPr>
      <w:r>
        <w:t>L’exposition à la pornographie</w:t>
      </w:r>
      <w:r>
        <w:tab/>
      </w:r>
      <w:r>
        <w:fldChar w:fldCharType="begin"/>
      </w:r>
      <w:r>
        <w:instrText xml:space="preserve"> PAGEREF _Toc11 \h </w:instrText>
      </w:r>
      <w:r>
        <w:fldChar w:fldCharType="separate"/>
      </w:r>
      <w:r>
        <w:t>22</w:t>
      </w:r>
      <w:r>
        <w:fldChar w:fldCharType="end"/>
      </w:r>
    </w:p>
    <w:p w14:paraId="04EB8E09" w14:textId="77777777" w:rsidR="002F4FA7" w:rsidRDefault="00A81479">
      <w:pPr>
        <w:pStyle w:val="TM3"/>
        <w:numPr>
          <w:ilvl w:val="0"/>
          <w:numId w:val="4"/>
        </w:numPr>
      </w:pPr>
      <w:r>
        <w:t>Le harcèlement</w:t>
      </w:r>
      <w:r>
        <w:tab/>
      </w:r>
      <w:r>
        <w:fldChar w:fldCharType="begin"/>
      </w:r>
      <w:r>
        <w:instrText xml:space="preserve"> PAGEREF _Toc12 \h </w:instrText>
      </w:r>
      <w:r>
        <w:fldChar w:fldCharType="separate"/>
      </w:r>
      <w:r>
        <w:t>24</w:t>
      </w:r>
      <w:r>
        <w:fldChar w:fldCharType="end"/>
      </w:r>
    </w:p>
    <w:p w14:paraId="5BB49C60" w14:textId="77777777" w:rsidR="002F4FA7" w:rsidRDefault="00A81479">
      <w:pPr>
        <w:pStyle w:val="TM2"/>
      </w:pPr>
      <w:r>
        <w:t>PARTIE 3 : Les violences sexuelles et la prostitution</w:t>
      </w:r>
      <w:r>
        <w:tab/>
      </w:r>
      <w:r>
        <w:fldChar w:fldCharType="begin"/>
      </w:r>
      <w:r>
        <w:instrText xml:space="preserve"> PAGEREF _Toc13 \h </w:instrText>
      </w:r>
      <w:r>
        <w:fldChar w:fldCharType="separate"/>
      </w:r>
      <w:r>
        <w:t>27</w:t>
      </w:r>
      <w:r>
        <w:fldChar w:fldCharType="end"/>
      </w:r>
    </w:p>
    <w:p w14:paraId="3ADFF60D" w14:textId="77777777" w:rsidR="002F4FA7" w:rsidRDefault="00A81479">
      <w:pPr>
        <w:pStyle w:val="TM3"/>
        <w:numPr>
          <w:ilvl w:val="0"/>
          <w:numId w:val="6"/>
        </w:numPr>
        <w:rPr>
          <w:lang w:val="it-IT"/>
        </w:rPr>
      </w:pPr>
      <w:r>
        <w:t>La problématique de l’âge de consentement à l’acte sexuel</w:t>
      </w:r>
      <w:r>
        <w:tab/>
      </w:r>
      <w:r>
        <w:fldChar w:fldCharType="begin"/>
      </w:r>
      <w:r>
        <w:instrText xml:space="preserve"> PAGEREF _Toc14 \h </w:instrText>
      </w:r>
      <w:r>
        <w:fldChar w:fldCharType="separate"/>
      </w:r>
      <w:r>
        <w:t>27</w:t>
      </w:r>
      <w:r>
        <w:fldChar w:fldCharType="end"/>
      </w:r>
    </w:p>
    <w:p w14:paraId="3CEF2F22" w14:textId="77777777" w:rsidR="002F4FA7" w:rsidRDefault="00A81479">
      <w:pPr>
        <w:pStyle w:val="TM4"/>
        <w:numPr>
          <w:ilvl w:val="1"/>
          <w:numId w:val="4"/>
        </w:numPr>
      </w:pPr>
      <w:r>
        <w:t>Le bilan du débat en France</w:t>
      </w:r>
      <w:r>
        <w:tab/>
      </w:r>
      <w:r>
        <w:fldChar w:fldCharType="begin"/>
      </w:r>
      <w:r>
        <w:instrText xml:space="preserve"> PAGEREF _Toc15 \h </w:instrText>
      </w:r>
      <w:r>
        <w:fldChar w:fldCharType="separate"/>
      </w:r>
      <w:r>
        <w:t>27</w:t>
      </w:r>
      <w:r>
        <w:fldChar w:fldCharType="end"/>
      </w:r>
    </w:p>
    <w:p w14:paraId="3EF00019" w14:textId="77777777" w:rsidR="002F4FA7" w:rsidRDefault="00A81479">
      <w:pPr>
        <w:pStyle w:val="TM4"/>
        <w:numPr>
          <w:ilvl w:val="1"/>
          <w:numId w:val="4"/>
        </w:numPr>
      </w:pPr>
      <w:r>
        <w:t>La réponse apportée par la France</w:t>
      </w:r>
      <w:r>
        <w:tab/>
      </w:r>
      <w:r>
        <w:fldChar w:fldCharType="begin"/>
      </w:r>
      <w:r>
        <w:instrText xml:space="preserve"> PAGEREF _Toc16 \h </w:instrText>
      </w:r>
      <w:r>
        <w:fldChar w:fldCharType="separate"/>
      </w:r>
      <w:r>
        <w:t>27</w:t>
      </w:r>
      <w:r>
        <w:fldChar w:fldCharType="end"/>
      </w:r>
    </w:p>
    <w:p w14:paraId="18408345" w14:textId="77777777" w:rsidR="002F4FA7" w:rsidRDefault="00A81479">
      <w:pPr>
        <w:pStyle w:val="TM3"/>
        <w:numPr>
          <w:ilvl w:val="0"/>
          <w:numId w:val="4"/>
        </w:numPr>
      </w:pPr>
      <w:r>
        <w:t>L’éducation à la santé sexuelle</w:t>
      </w:r>
      <w:r>
        <w:tab/>
      </w:r>
      <w:r>
        <w:fldChar w:fldCharType="begin"/>
      </w:r>
      <w:r>
        <w:instrText xml:space="preserve"> PAGEREF _Toc17 \h </w:instrText>
      </w:r>
      <w:r>
        <w:fldChar w:fldCharType="separate"/>
      </w:r>
      <w:r>
        <w:t>29</w:t>
      </w:r>
      <w:r>
        <w:fldChar w:fldCharType="end"/>
      </w:r>
    </w:p>
    <w:p w14:paraId="7DF8ACC7" w14:textId="77777777" w:rsidR="002F4FA7" w:rsidRDefault="00A81479">
      <w:pPr>
        <w:pStyle w:val="TM3"/>
        <w:numPr>
          <w:ilvl w:val="0"/>
          <w:numId w:val="4"/>
        </w:numPr>
      </w:pPr>
      <w:r>
        <w:t>L’exploitation sexuelle</w:t>
      </w:r>
      <w:r>
        <w:tab/>
      </w:r>
      <w:r>
        <w:fldChar w:fldCharType="begin"/>
      </w:r>
      <w:r>
        <w:instrText xml:space="preserve"> PAGEREF _Toc18 \h </w:instrText>
      </w:r>
      <w:r>
        <w:fldChar w:fldCharType="separate"/>
      </w:r>
      <w:r>
        <w:t>30</w:t>
      </w:r>
      <w:r>
        <w:fldChar w:fldCharType="end"/>
      </w:r>
    </w:p>
    <w:p w14:paraId="48094FC5" w14:textId="77777777" w:rsidR="002F4FA7" w:rsidRDefault="00A81479">
      <w:pPr>
        <w:pStyle w:val="TM4"/>
        <w:numPr>
          <w:ilvl w:val="1"/>
          <w:numId w:val="7"/>
        </w:numPr>
      </w:pPr>
      <w:r>
        <w:t>La prostitution et le proxénétisme en France</w:t>
      </w:r>
      <w:r>
        <w:tab/>
      </w:r>
      <w:r>
        <w:fldChar w:fldCharType="begin"/>
      </w:r>
      <w:r>
        <w:instrText xml:space="preserve"> PAGEREF _Toc19 \h </w:instrText>
      </w:r>
      <w:r>
        <w:fldChar w:fldCharType="separate"/>
      </w:r>
      <w:r>
        <w:t>30</w:t>
      </w:r>
      <w:r>
        <w:fldChar w:fldCharType="end"/>
      </w:r>
    </w:p>
    <w:p w14:paraId="28460D9D" w14:textId="77777777" w:rsidR="002F4FA7" w:rsidRDefault="00A81479">
      <w:pPr>
        <w:pStyle w:val="TM4"/>
        <w:numPr>
          <w:ilvl w:val="1"/>
          <w:numId w:val="2"/>
        </w:numPr>
      </w:pPr>
      <w:r>
        <w:rPr>
          <w:lang w:val="de-DE"/>
        </w:rPr>
        <w:t>Des Français qui agressent sexuellement à distance des enfants étrangers</w:t>
      </w:r>
      <w:r>
        <w:rPr>
          <w:lang w:val="de-DE"/>
        </w:rPr>
        <w:tab/>
      </w:r>
      <w:r>
        <w:fldChar w:fldCharType="begin"/>
      </w:r>
      <w:r>
        <w:instrText xml:space="preserve"> PAGEREF _Toc20 \h </w:instrText>
      </w:r>
      <w:r>
        <w:fldChar w:fldCharType="separate"/>
      </w:r>
      <w:r>
        <w:t>32</w:t>
      </w:r>
      <w:r>
        <w:fldChar w:fldCharType="end"/>
      </w:r>
    </w:p>
    <w:p w14:paraId="2284F9BB" w14:textId="77777777" w:rsidR="002F4FA7" w:rsidRDefault="00A81479">
      <w:pPr>
        <w:pStyle w:val="TM4"/>
        <w:numPr>
          <w:ilvl w:val="1"/>
          <w:numId w:val="2"/>
        </w:numPr>
        <w:rPr>
          <w:lang w:val="es-ES_tradnl"/>
        </w:rPr>
      </w:pPr>
      <w:r>
        <w:rPr>
          <w:lang w:val="es-ES_tradnl"/>
        </w:rPr>
        <w:t>Les cyberviolences</w:t>
      </w:r>
      <w:r>
        <w:rPr>
          <w:lang w:val="es-ES_tradnl"/>
        </w:rPr>
        <w:tab/>
      </w:r>
      <w:r>
        <w:fldChar w:fldCharType="begin"/>
      </w:r>
      <w:r>
        <w:instrText xml:space="preserve"> PAGEREF _Toc21 \h </w:instrText>
      </w:r>
      <w:r>
        <w:fldChar w:fldCharType="separate"/>
      </w:r>
      <w:r>
        <w:t>33</w:t>
      </w:r>
      <w:r>
        <w:fldChar w:fldCharType="end"/>
      </w:r>
    </w:p>
    <w:p w14:paraId="626D4F87" w14:textId="77777777" w:rsidR="002F4FA7" w:rsidRDefault="00A81479">
      <w:pPr>
        <w:pStyle w:val="TM2"/>
      </w:pPr>
      <w:r>
        <w:lastRenderedPageBreak/>
        <w:t>PARTIE 4 : Le droit de l'enfant à la santé</w:t>
      </w:r>
      <w:r>
        <w:tab/>
      </w:r>
      <w:r>
        <w:fldChar w:fldCharType="begin"/>
      </w:r>
      <w:r>
        <w:instrText xml:space="preserve"> PAGEREF _Toc22 \h </w:instrText>
      </w:r>
      <w:r>
        <w:fldChar w:fldCharType="separate"/>
      </w:r>
      <w:r>
        <w:t>35</w:t>
      </w:r>
      <w:r>
        <w:fldChar w:fldCharType="end"/>
      </w:r>
    </w:p>
    <w:p w14:paraId="1690CAA8" w14:textId="77777777" w:rsidR="002F4FA7" w:rsidRDefault="00A81479">
      <w:pPr>
        <w:pStyle w:val="TM3"/>
        <w:numPr>
          <w:ilvl w:val="0"/>
          <w:numId w:val="8"/>
        </w:numPr>
      </w:pPr>
      <w:r>
        <w:t>Analyser et répondre aux défaillances dans les prises en charge pédiatriques</w:t>
      </w:r>
      <w:r>
        <w:tab/>
      </w:r>
      <w:r>
        <w:fldChar w:fldCharType="begin"/>
      </w:r>
      <w:r>
        <w:instrText xml:space="preserve"> PAGEREF _Toc23 \h </w:instrText>
      </w:r>
      <w:r>
        <w:fldChar w:fldCharType="separate"/>
      </w:r>
      <w:r>
        <w:t>35</w:t>
      </w:r>
      <w:r>
        <w:fldChar w:fldCharType="end"/>
      </w:r>
    </w:p>
    <w:p w14:paraId="4BBB55FD" w14:textId="77777777" w:rsidR="002F4FA7" w:rsidRDefault="00A81479">
      <w:pPr>
        <w:pStyle w:val="TM4"/>
        <w:numPr>
          <w:ilvl w:val="1"/>
          <w:numId w:val="4"/>
        </w:numPr>
        <w:rPr>
          <w:lang w:val="it-IT"/>
        </w:rPr>
      </w:pPr>
      <w:r>
        <w:t>La mortalité infantile est stable depu</w:t>
      </w:r>
      <w:r>
        <w:t>is dix ans après des décennies de baisse</w:t>
      </w:r>
      <w:r>
        <w:tab/>
      </w:r>
      <w:r>
        <w:fldChar w:fldCharType="begin"/>
      </w:r>
      <w:r>
        <w:instrText xml:space="preserve"> PAGEREF _Toc24 \h </w:instrText>
      </w:r>
      <w:r>
        <w:fldChar w:fldCharType="separate"/>
      </w:r>
      <w:r>
        <w:t>35</w:t>
      </w:r>
      <w:r>
        <w:fldChar w:fldCharType="end"/>
      </w:r>
    </w:p>
    <w:p w14:paraId="6CDEA545" w14:textId="77777777" w:rsidR="002F4FA7" w:rsidRDefault="00A81479">
      <w:pPr>
        <w:pStyle w:val="TM4"/>
        <w:numPr>
          <w:ilvl w:val="1"/>
          <w:numId w:val="4"/>
        </w:numPr>
      </w:pPr>
      <w:r>
        <w:t>Développer de nouvelles missions pour des PMI en grande difficulté</w:t>
      </w:r>
      <w:r>
        <w:tab/>
      </w:r>
      <w:r>
        <w:fldChar w:fldCharType="begin"/>
      </w:r>
      <w:r>
        <w:instrText xml:space="preserve"> PAGEREF _Toc25 \h </w:instrText>
      </w:r>
      <w:r>
        <w:fldChar w:fldCharType="separate"/>
      </w:r>
      <w:r>
        <w:t>35</w:t>
      </w:r>
      <w:r>
        <w:fldChar w:fldCharType="end"/>
      </w:r>
    </w:p>
    <w:p w14:paraId="34774A85" w14:textId="77777777" w:rsidR="002F4FA7" w:rsidRDefault="00A81479">
      <w:pPr>
        <w:pStyle w:val="TM4"/>
        <w:numPr>
          <w:ilvl w:val="1"/>
          <w:numId w:val="4"/>
        </w:numPr>
        <w:rPr>
          <w:lang w:val="it-IT"/>
        </w:rPr>
      </w:pPr>
      <w:r>
        <w:t>La dégradation du système de santé impacte les prises en charge pédiatriques</w:t>
      </w:r>
      <w:r>
        <w:tab/>
      </w:r>
      <w:r>
        <w:fldChar w:fldCharType="begin"/>
      </w:r>
      <w:r>
        <w:instrText xml:space="preserve"> PAGEREF _Toc26 \h </w:instrText>
      </w:r>
      <w:r>
        <w:fldChar w:fldCharType="separate"/>
      </w:r>
      <w:r>
        <w:t>37</w:t>
      </w:r>
      <w:r>
        <w:fldChar w:fldCharType="end"/>
      </w:r>
    </w:p>
    <w:p w14:paraId="5F728CEF" w14:textId="77777777" w:rsidR="002F4FA7" w:rsidRDefault="00A81479">
      <w:pPr>
        <w:pStyle w:val="TM3"/>
        <w:numPr>
          <w:ilvl w:val="0"/>
          <w:numId w:val="4"/>
        </w:numPr>
      </w:pPr>
      <w:r>
        <w:t>Les défis des comportements sociaux</w:t>
      </w:r>
      <w:r>
        <w:tab/>
      </w:r>
      <w:r>
        <w:fldChar w:fldCharType="begin"/>
      </w:r>
      <w:r>
        <w:instrText xml:space="preserve"> PAGEREF _Toc27 \h </w:instrText>
      </w:r>
      <w:r>
        <w:fldChar w:fldCharType="separate"/>
      </w:r>
      <w:r>
        <w:t>39</w:t>
      </w:r>
      <w:r>
        <w:fldChar w:fldCharType="end"/>
      </w:r>
    </w:p>
    <w:p w14:paraId="489584A4" w14:textId="77777777" w:rsidR="002F4FA7" w:rsidRDefault="00A81479">
      <w:pPr>
        <w:pStyle w:val="TM4"/>
        <w:numPr>
          <w:ilvl w:val="1"/>
          <w:numId w:val="9"/>
        </w:numPr>
      </w:pPr>
      <w:r>
        <w:rPr>
          <w:lang w:val="es-ES_tradnl"/>
        </w:rPr>
        <w:t>Le risque des écrans</w:t>
      </w:r>
      <w:r>
        <w:rPr>
          <w:lang w:val="es-ES_tradnl"/>
        </w:rPr>
        <w:tab/>
      </w:r>
      <w:r>
        <w:fldChar w:fldCharType="begin"/>
      </w:r>
      <w:r>
        <w:instrText xml:space="preserve"> PAGEREF _Toc28 \h </w:instrText>
      </w:r>
      <w:r>
        <w:fldChar w:fldCharType="separate"/>
      </w:r>
      <w:r>
        <w:t>39</w:t>
      </w:r>
      <w:r>
        <w:fldChar w:fldCharType="end"/>
      </w:r>
    </w:p>
    <w:p w14:paraId="2B0E5CEC" w14:textId="77777777" w:rsidR="002F4FA7" w:rsidRDefault="00A81479">
      <w:pPr>
        <w:pStyle w:val="TM4"/>
        <w:numPr>
          <w:ilvl w:val="1"/>
          <w:numId w:val="2"/>
        </w:numPr>
      </w:pPr>
      <w:r>
        <w:t>Les violences intrafamiliales</w:t>
      </w:r>
      <w:r>
        <w:tab/>
      </w:r>
      <w:r>
        <w:fldChar w:fldCharType="begin"/>
      </w:r>
      <w:r>
        <w:instrText xml:space="preserve"> PAGEREF _Toc29 \h </w:instrText>
      </w:r>
      <w:r>
        <w:fldChar w:fldCharType="separate"/>
      </w:r>
      <w:r>
        <w:t>39</w:t>
      </w:r>
      <w:r>
        <w:fldChar w:fldCharType="end"/>
      </w:r>
    </w:p>
    <w:p w14:paraId="610F9F4D" w14:textId="77777777" w:rsidR="002F4FA7" w:rsidRDefault="00A81479">
      <w:pPr>
        <w:pStyle w:val="TM4"/>
        <w:numPr>
          <w:ilvl w:val="1"/>
          <w:numId w:val="2"/>
        </w:numPr>
        <w:rPr>
          <w:lang w:val="it-IT"/>
        </w:rPr>
      </w:pPr>
      <w:r>
        <w:t>La santé mentale et les addictions</w:t>
      </w:r>
      <w:r>
        <w:tab/>
      </w:r>
      <w:r>
        <w:fldChar w:fldCharType="begin"/>
      </w:r>
      <w:r>
        <w:instrText xml:space="preserve"> PAGEREF _Toc30 \h </w:instrText>
      </w:r>
      <w:r>
        <w:fldChar w:fldCharType="separate"/>
      </w:r>
      <w:r>
        <w:t>41</w:t>
      </w:r>
      <w:r>
        <w:fldChar w:fldCharType="end"/>
      </w:r>
    </w:p>
    <w:p w14:paraId="2F5F3772" w14:textId="77777777" w:rsidR="002F4FA7" w:rsidRDefault="00A81479">
      <w:pPr>
        <w:pStyle w:val="TM3"/>
        <w:numPr>
          <w:ilvl w:val="0"/>
          <w:numId w:val="10"/>
        </w:numPr>
      </w:pPr>
      <w:r>
        <w:t>Investir pour l’avenir</w:t>
      </w:r>
      <w:r>
        <w:tab/>
      </w:r>
      <w:r>
        <w:fldChar w:fldCharType="begin"/>
      </w:r>
      <w:r>
        <w:instrText xml:space="preserve"> PAGEREF _Toc31 \h </w:instrText>
      </w:r>
      <w:r>
        <w:fldChar w:fldCharType="separate"/>
      </w:r>
      <w:r>
        <w:t>42</w:t>
      </w:r>
      <w:r>
        <w:fldChar w:fldCharType="end"/>
      </w:r>
    </w:p>
    <w:p w14:paraId="72DEEE85" w14:textId="77777777" w:rsidR="002F4FA7" w:rsidRDefault="00A81479">
      <w:pPr>
        <w:pStyle w:val="TM4"/>
        <w:numPr>
          <w:ilvl w:val="1"/>
          <w:numId w:val="11"/>
        </w:numPr>
      </w:pPr>
      <w:r>
        <w:t>Rétablir les enfants en situation de handicap dans leurs droits</w:t>
      </w:r>
      <w:r>
        <w:tab/>
      </w:r>
      <w:r>
        <w:fldChar w:fldCharType="begin"/>
      </w:r>
      <w:r>
        <w:instrText xml:space="preserve"> PAGEREF _Toc32 \h </w:instrText>
      </w:r>
      <w:r>
        <w:fldChar w:fldCharType="separate"/>
      </w:r>
      <w:r>
        <w:t>42</w:t>
      </w:r>
      <w:r>
        <w:fldChar w:fldCharType="end"/>
      </w:r>
    </w:p>
    <w:p w14:paraId="6D7169E9" w14:textId="77777777" w:rsidR="002F4FA7" w:rsidRDefault="00A81479">
      <w:pPr>
        <w:pStyle w:val="TM4"/>
        <w:numPr>
          <w:ilvl w:val="1"/>
          <w:numId w:val="2"/>
        </w:numPr>
      </w:pPr>
      <w:r>
        <w:t>Relever les défis de l’influence du climat sur la santé</w:t>
      </w:r>
      <w:r>
        <w:tab/>
      </w:r>
      <w:r>
        <w:fldChar w:fldCharType="begin"/>
      </w:r>
      <w:r>
        <w:instrText xml:space="preserve"> PAGEREF _Toc33 \h </w:instrText>
      </w:r>
      <w:r>
        <w:fldChar w:fldCharType="separate"/>
      </w:r>
      <w:r>
        <w:t>43</w:t>
      </w:r>
      <w:r>
        <w:fldChar w:fldCharType="end"/>
      </w:r>
    </w:p>
    <w:p w14:paraId="32F90AC1" w14:textId="77777777" w:rsidR="002F4FA7" w:rsidRDefault="00A81479">
      <w:pPr>
        <w:pStyle w:val="TM2"/>
      </w:pPr>
      <w:r>
        <w:t>Conclusion : Quelle stratégie pour l’enfance ?</w:t>
      </w:r>
      <w:r>
        <w:tab/>
      </w:r>
      <w:r>
        <w:fldChar w:fldCharType="begin"/>
      </w:r>
      <w:r>
        <w:instrText xml:space="preserve"> PAGEREF _Toc34 \h </w:instrText>
      </w:r>
      <w:r>
        <w:fldChar w:fldCharType="separate"/>
      </w:r>
      <w:r>
        <w:t>47</w:t>
      </w:r>
      <w:r>
        <w:fldChar w:fldCharType="end"/>
      </w:r>
    </w:p>
    <w:p w14:paraId="171E5260" w14:textId="77777777" w:rsidR="002F4FA7" w:rsidRDefault="00A81479">
      <w:pPr>
        <w:pStyle w:val="TM2"/>
      </w:pPr>
      <w:r w:rsidRPr="00D20D38">
        <w:t>Annexes</w:t>
      </w:r>
      <w:r w:rsidRPr="00D20D38">
        <w:tab/>
      </w:r>
      <w:r>
        <w:fldChar w:fldCharType="begin"/>
      </w:r>
      <w:r>
        <w:instrText xml:space="preserve"> PAGEREF _Toc35 \h </w:instrText>
      </w:r>
      <w:r>
        <w:fldChar w:fldCharType="separate"/>
      </w:r>
      <w:r>
        <w:t>48</w:t>
      </w:r>
      <w:r>
        <w:fldChar w:fldCharType="end"/>
      </w:r>
    </w:p>
    <w:p w14:paraId="014AF290" w14:textId="77777777" w:rsidR="002F4FA7" w:rsidRDefault="00A81479">
      <w:pPr>
        <w:pStyle w:val="TM2"/>
      </w:pPr>
      <w:r>
        <w:t>Remerciements</w:t>
      </w:r>
      <w:r>
        <w:tab/>
      </w:r>
      <w:r>
        <w:fldChar w:fldCharType="begin"/>
      </w:r>
      <w:r>
        <w:instrText xml:space="preserve"> PAGEREF _Toc36 \h </w:instrText>
      </w:r>
      <w:r>
        <w:fldChar w:fldCharType="separate"/>
      </w:r>
      <w:r>
        <w:t>53</w:t>
      </w:r>
      <w:r>
        <w:fldChar w:fldCharType="end"/>
      </w:r>
    </w:p>
    <w:p w14:paraId="33482EF1" w14:textId="77777777" w:rsidR="002F4FA7" w:rsidRDefault="00A81479">
      <w:pPr>
        <w:pStyle w:val="Corps"/>
      </w:pPr>
      <w:r>
        <w:fldChar w:fldCharType="end"/>
      </w:r>
    </w:p>
    <w:p w14:paraId="733DA8F8" w14:textId="77777777" w:rsidR="002F4FA7" w:rsidRDefault="002F4FA7">
      <w:pPr>
        <w:pStyle w:val="Corps"/>
      </w:pPr>
    </w:p>
    <w:p w14:paraId="1F881A22" w14:textId="77777777" w:rsidR="002F4FA7" w:rsidRDefault="00A81479">
      <w:pPr>
        <w:pStyle w:val="Corps"/>
      </w:pPr>
      <w:r>
        <w:rPr>
          <w:rFonts w:ascii="Arial Unicode MS" w:hAnsi="Arial Unicode MS"/>
        </w:rPr>
        <w:br w:type="page"/>
      </w:r>
    </w:p>
    <w:p w14:paraId="6E49E075" w14:textId="77777777" w:rsidR="002F4FA7" w:rsidRDefault="002F4FA7">
      <w:pPr>
        <w:pStyle w:val="Corps"/>
      </w:pPr>
    </w:p>
    <w:p w14:paraId="74BE8E1F"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59" w:lineRule="auto"/>
        <w:rPr>
          <w:rFonts w:ascii="Calibri" w:eastAsia="Calibri" w:hAnsi="Calibri" w:cs="Calibri"/>
        </w:rPr>
      </w:pPr>
    </w:p>
    <w:p w14:paraId="4D5F2EA7" w14:textId="77777777" w:rsidR="00D20D38" w:rsidRDefault="00D20D38">
      <w:pPr>
        <w:pStyle w:val="Corps"/>
      </w:pPr>
    </w:p>
    <w:p w14:paraId="578D8C04" w14:textId="77777777" w:rsidR="00D20D38" w:rsidRDefault="00D20D38">
      <w:pPr>
        <w:pStyle w:val="Sous-titre"/>
      </w:pPr>
      <w:bookmarkStart w:id="0" w:name="_Toc"/>
      <w:r>
        <w:rPr>
          <w:rFonts w:eastAsia="Arial Unicode MS" w:cs="Arial Unicode MS"/>
        </w:rPr>
        <w:t>Propos introductif</w:t>
      </w:r>
      <w:bookmarkEnd w:id="0"/>
    </w:p>
    <w:p w14:paraId="6C415D00" w14:textId="77777777" w:rsidR="00D20D38" w:rsidRDefault="00D20D38">
      <w:pPr>
        <w:pStyle w:val="Corps"/>
      </w:pPr>
    </w:p>
    <w:p w14:paraId="2299CA41" w14:textId="77777777" w:rsidR="00D20D38" w:rsidRDefault="00D20D38">
      <w:pPr>
        <w:pStyle w:val="Corps"/>
      </w:pPr>
      <w:r>
        <w:t xml:space="preserve">Les nombreux rapports alternatifs réalisés, notamment par les multiples ONG mobilisées lors du dernier examen périodique de la France, le dialogue constructif avec le gouvernement français, puis les observations du Comité de janvier 2016, </w:t>
      </w:r>
      <w:proofErr w:type="spellStart"/>
      <w:r>
        <w:t>am</w:t>
      </w:r>
      <w:proofErr w:type="spellEnd"/>
      <w:r>
        <w:rPr>
          <w:lang w:val="it-IT"/>
        </w:rPr>
        <w:t>è</w:t>
      </w:r>
      <w:proofErr w:type="spellStart"/>
      <w:r>
        <w:t>nent</w:t>
      </w:r>
      <w:proofErr w:type="spellEnd"/>
      <w:r>
        <w:t xml:space="preserve"> peu à peu la France à la prise en compte de la CIDE et des droits de l</w:t>
      </w:r>
      <w:r>
        <w:rPr>
          <w:rtl/>
        </w:rPr>
        <w:t>’</w:t>
      </w:r>
      <w:r>
        <w:t xml:space="preserve">enfant comme </w:t>
      </w:r>
      <w:proofErr w:type="spellStart"/>
      <w:r>
        <w:t>réfé</w:t>
      </w:r>
      <w:proofErr w:type="spellEnd"/>
      <w:r>
        <w:rPr>
          <w:lang w:val="it-IT"/>
        </w:rPr>
        <w:t xml:space="preserve">rence. </w:t>
      </w:r>
    </w:p>
    <w:p w14:paraId="00F0DFD5" w14:textId="77777777" w:rsidR="00D20D38" w:rsidRDefault="00D20D38">
      <w:pPr>
        <w:pStyle w:val="Corps"/>
      </w:pPr>
      <w:r>
        <w:t>Le COFRADE salue d</w:t>
      </w:r>
      <w:r>
        <w:rPr>
          <w:rtl/>
        </w:rPr>
        <w:t>’</w:t>
      </w:r>
      <w:r>
        <w:t>ailleurs la mise en place d</w:t>
      </w:r>
      <w:r>
        <w:rPr>
          <w:rtl/>
        </w:rPr>
        <w:t>’</w:t>
      </w:r>
      <w:r>
        <w:t xml:space="preserve">un monitoring de suivi des observations par la DGCS pour la </w:t>
      </w:r>
      <w:proofErr w:type="spellStart"/>
      <w:r>
        <w:t>premi</w:t>
      </w:r>
      <w:proofErr w:type="spellEnd"/>
      <w:r>
        <w:rPr>
          <w:lang w:val="it-IT"/>
        </w:rPr>
        <w:t>è</w:t>
      </w:r>
      <w:r>
        <w:t xml:space="preserve">re fois en France et son suivi par la Défenseure des Enfants. </w:t>
      </w:r>
    </w:p>
    <w:p w14:paraId="33C7950B" w14:textId="77777777" w:rsidR="00D20D38" w:rsidRDefault="00D20D38">
      <w:pPr>
        <w:pStyle w:val="Corps"/>
      </w:pPr>
      <w:r>
        <w:t>Bien que le référentiel semble se mettre en place - ce dont le COFRADE se réjouit -, rien n</w:t>
      </w:r>
      <w:r>
        <w:rPr>
          <w:rtl/>
        </w:rPr>
        <w:t>’</w:t>
      </w:r>
      <w:r>
        <w:t>est joué sur le terrain.</w:t>
      </w:r>
    </w:p>
    <w:p w14:paraId="0AAD965A" w14:textId="77777777" w:rsidR="00D20D38" w:rsidRDefault="00D20D38">
      <w:pPr>
        <w:pStyle w:val="Corps"/>
      </w:pPr>
      <w:r>
        <w:br/>
        <w:t>L</w:t>
      </w:r>
      <w:r>
        <w:rPr>
          <w:rtl/>
        </w:rPr>
        <w:t>’</w:t>
      </w:r>
      <w:r>
        <w:t>association a centré son rapport sur 4 thématiques, les insuffisances eu égard aux droits y sont aigües et l’évolution inquiétante pour notre jeunesse :</w:t>
      </w:r>
    </w:p>
    <w:p w14:paraId="406DA105" w14:textId="77777777" w:rsidR="00D20D38" w:rsidRDefault="00D20D38">
      <w:pPr>
        <w:pStyle w:val="Corps"/>
      </w:pPr>
    </w:p>
    <w:p w14:paraId="48C7265A" w14:textId="77777777" w:rsidR="00D20D38" w:rsidRDefault="00D20D38">
      <w:pPr>
        <w:pStyle w:val="Corps"/>
        <w:tabs>
          <w:tab w:val="left" w:pos="36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rPr>
          <w:b/>
          <w:bCs/>
        </w:rPr>
      </w:pPr>
      <w:r>
        <w:rPr>
          <w:b/>
          <w:bCs/>
        </w:rPr>
        <w:t>Partie 1 : Le droit à l’éducation, l</w:t>
      </w:r>
      <w:r>
        <w:rPr>
          <w:b/>
          <w:bCs/>
          <w:rtl/>
        </w:rPr>
        <w:t>’</w:t>
      </w:r>
      <w:r>
        <w:rPr>
          <w:b/>
          <w:bCs/>
        </w:rPr>
        <w:t>information des jeunes sur les droits de l</w:t>
      </w:r>
      <w:r>
        <w:rPr>
          <w:b/>
          <w:bCs/>
          <w:rtl/>
        </w:rPr>
        <w:t>’</w:t>
      </w:r>
      <w:r>
        <w:rPr>
          <w:b/>
          <w:bCs/>
        </w:rPr>
        <w:t xml:space="preserve">enfant et le droit à une information appropriée </w:t>
      </w:r>
    </w:p>
    <w:p w14:paraId="1B1731A6"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rPr>
          <w:b/>
          <w:bCs/>
        </w:rPr>
      </w:pPr>
      <w:r>
        <w:rPr>
          <w:b/>
          <w:bCs/>
        </w:rPr>
        <w:t xml:space="preserve">Partie 2 : Le numérique : les écrans, le </w:t>
      </w:r>
      <w:proofErr w:type="spellStart"/>
      <w:r>
        <w:rPr>
          <w:b/>
          <w:bCs/>
        </w:rPr>
        <w:t>harc</w:t>
      </w:r>
      <w:proofErr w:type="spellEnd"/>
      <w:r>
        <w:rPr>
          <w:b/>
          <w:bCs/>
          <w:lang w:val="it-IT"/>
        </w:rPr>
        <w:t>è</w:t>
      </w:r>
      <w:proofErr w:type="spellStart"/>
      <w:r>
        <w:rPr>
          <w:b/>
          <w:bCs/>
        </w:rPr>
        <w:t>lement</w:t>
      </w:r>
      <w:proofErr w:type="spellEnd"/>
      <w:r>
        <w:rPr>
          <w:b/>
          <w:bCs/>
        </w:rPr>
        <w:t xml:space="preserve"> et la pornographie</w:t>
      </w:r>
    </w:p>
    <w:p w14:paraId="63D876CF"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rPr>
          <w:b/>
          <w:bCs/>
        </w:rPr>
      </w:pPr>
      <w:r>
        <w:rPr>
          <w:b/>
          <w:bCs/>
        </w:rPr>
        <w:t>Partie 3 : Les violences sexuelles et la prostitution</w:t>
      </w:r>
    </w:p>
    <w:p w14:paraId="0252C44F"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rPr>
          <w:b/>
          <w:bCs/>
        </w:rPr>
      </w:pPr>
      <w:r>
        <w:rPr>
          <w:b/>
          <w:bCs/>
        </w:rPr>
        <w:t>Partie 4 : Le droit à la santé des jeunes</w:t>
      </w:r>
    </w:p>
    <w:p w14:paraId="3C41CDC3"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437F7B1F" w14:textId="77777777" w:rsidR="00D20D38" w:rsidRDefault="00D20D38">
      <w:pPr>
        <w:pStyle w:val="Corps"/>
      </w:pPr>
      <w:r>
        <w:rPr>
          <w:lang w:val="pt-PT"/>
        </w:rPr>
        <w:t>Limit</w:t>
      </w:r>
      <w:r>
        <w:t xml:space="preserve">é en nombre de </w:t>
      </w:r>
      <w:proofErr w:type="spellStart"/>
      <w:r>
        <w:t>caract</w:t>
      </w:r>
      <w:proofErr w:type="spellEnd"/>
      <w:r>
        <w:rPr>
          <w:lang w:val="it-IT"/>
        </w:rPr>
        <w:t>è</w:t>
      </w:r>
      <w:proofErr w:type="spellStart"/>
      <w:r>
        <w:t>res</w:t>
      </w:r>
      <w:proofErr w:type="spellEnd"/>
      <w:r>
        <w:t xml:space="preserve">, ce premier rapport transversal ne prend pas en compte tous les manquements aux droits, qui seront abordés dans la </w:t>
      </w:r>
      <w:proofErr w:type="spellStart"/>
      <w:r>
        <w:t>deuxi</w:t>
      </w:r>
      <w:proofErr w:type="spellEnd"/>
      <w:r>
        <w:rPr>
          <w:lang w:val="it-IT"/>
        </w:rPr>
        <w:t>è</w:t>
      </w:r>
      <w:r>
        <w:t>me phase de l</w:t>
      </w:r>
      <w:r>
        <w:rPr>
          <w:rtl/>
        </w:rPr>
        <w:t>’</w:t>
      </w:r>
      <w:r>
        <w:rPr>
          <w:lang w:val="nl-NL"/>
        </w:rPr>
        <w:t>examen p</w:t>
      </w:r>
      <w:proofErr w:type="spellStart"/>
      <w:r>
        <w:t>ériodique</w:t>
      </w:r>
      <w:proofErr w:type="spellEnd"/>
      <w:r>
        <w:t xml:space="preserve">. Le rapport du COFRADE est fondé sur les observations et analyses de ses associations membres. Il évoque en conclusion un </w:t>
      </w:r>
      <w:proofErr w:type="spellStart"/>
      <w:r>
        <w:t>cinqui</w:t>
      </w:r>
      <w:proofErr w:type="spellEnd"/>
      <w:r>
        <w:rPr>
          <w:lang w:val="it-IT"/>
        </w:rPr>
        <w:t>è</w:t>
      </w:r>
      <w:r w:rsidRPr="00D20D38">
        <w:t>me point</w:t>
      </w:r>
      <w:r>
        <w:t> </w:t>
      </w:r>
      <w:r>
        <w:rPr>
          <w:lang w:val="it-IT"/>
        </w:rPr>
        <w:t>: Quelle strat</w:t>
      </w:r>
      <w:proofErr w:type="spellStart"/>
      <w:r>
        <w:t>égie</w:t>
      </w:r>
      <w:proofErr w:type="spellEnd"/>
      <w:r>
        <w:t xml:space="preserve"> pour l</w:t>
      </w:r>
      <w:r>
        <w:rPr>
          <w:rtl/>
        </w:rPr>
        <w:t>’</w:t>
      </w:r>
      <w:r>
        <w:t>enfance en France </w:t>
      </w:r>
      <w:r>
        <w:rPr>
          <w:lang w:val="zh-TW" w:eastAsia="zh-TW"/>
        </w:rPr>
        <w:t xml:space="preserve">?  </w:t>
      </w:r>
    </w:p>
    <w:p w14:paraId="2334E07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pPr>
      <w:r w:rsidRPr="00D20D38">
        <w:t>_________________________</w:t>
      </w:r>
    </w:p>
    <w:p w14:paraId="3E9407B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4FF943E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28AE22B9"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3B76E315" w14:textId="77777777" w:rsidR="002F4FA7" w:rsidRDefault="00A81479">
      <w:pPr>
        <w:pStyle w:val="Corps"/>
      </w:pPr>
      <w:r>
        <w:rPr>
          <w:rFonts w:ascii="Arial Unicode MS" w:hAnsi="Arial Unicode MS"/>
        </w:rPr>
        <w:lastRenderedPageBreak/>
        <w:br w:type="page"/>
      </w:r>
    </w:p>
    <w:p w14:paraId="5AF2683B" w14:textId="77777777" w:rsidR="002F4FA7" w:rsidRDefault="00A81479">
      <w:pPr>
        <w:pStyle w:val="Sous-titre"/>
      </w:pPr>
      <w:bookmarkStart w:id="1" w:name="_Toc1"/>
      <w:r>
        <w:rPr>
          <w:rFonts w:eastAsia="Arial Unicode MS" w:cs="Arial Unicode MS"/>
        </w:rPr>
        <w:lastRenderedPageBreak/>
        <w:t xml:space="preserve">PARTIE 1 : Le droit </w:t>
      </w:r>
      <w:r>
        <w:rPr>
          <w:rFonts w:eastAsia="Arial Unicode MS" w:cs="Arial Unicode MS"/>
        </w:rPr>
        <w:t xml:space="preserve">à </w:t>
      </w:r>
      <w:r>
        <w:rPr>
          <w:rFonts w:eastAsia="Arial Unicode MS" w:cs="Arial Unicode MS"/>
        </w:rPr>
        <w:t>l</w:t>
      </w:r>
      <w:r>
        <w:rPr>
          <w:rFonts w:eastAsia="Arial Unicode MS" w:cs="Arial Unicode MS"/>
        </w:rPr>
        <w:t>’é</w:t>
      </w:r>
      <w:r>
        <w:rPr>
          <w:rFonts w:eastAsia="Arial Unicode MS" w:cs="Arial Unicode MS"/>
        </w:rPr>
        <w:t>ducation, la promotion des droits de l</w:t>
      </w:r>
      <w:r>
        <w:rPr>
          <w:rFonts w:eastAsia="Arial Unicode MS" w:cs="Arial Unicode MS"/>
          <w:rtl/>
        </w:rPr>
        <w:t>’</w:t>
      </w:r>
      <w:r>
        <w:rPr>
          <w:rFonts w:eastAsia="Arial Unicode MS" w:cs="Arial Unicode MS"/>
        </w:rPr>
        <w:t xml:space="preserve">enfant et le droit </w:t>
      </w:r>
      <w:r>
        <w:rPr>
          <w:rFonts w:eastAsia="Arial Unicode MS" w:cs="Arial Unicode MS"/>
        </w:rPr>
        <w:t xml:space="preserve">à </w:t>
      </w:r>
      <w:r>
        <w:rPr>
          <w:rFonts w:eastAsia="Arial Unicode MS" w:cs="Arial Unicode MS"/>
        </w:rPr>
        <w:t>une information appropri</w:t>
      </w:r>
      <w:r>
        <w:rPr>
          <w:rFonts w:eastAsia="Arial Unicode MS" w:cs="Arial Unicode MS"/>
        </w:rPr>
        <w:t>é</w:t>
      </w:r>
      <w:r>
        <w:rPr>
          <w:rFonts w:eastAsia="Arial Unicode MS" w:cs="Arial Unicode MS"/>
        </w:rPr>
        <w:t>e</w:t>
      </w:r>
      <w:bookmarkEnd w:id="1"/>
    </w:p>
    <w:p w14:paraId="209583D7"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 w:val="24"/>
          <w:szCs w:val="24"/>
        </w:rPr>
      </w:pPr>
    </w:p>
    <w:p w14:paraId="22EF91DE" w14:textId="77777777" w:rsidR="002F4FA7" w:rsidRDefault="00A81479">
      <w:pPr>
        <w:pStyle w:val="Titre"/>
        <w:numPr>
          <w:ilvl w:val="0"/>
          <w:numId w:val="13"/>
        </w:numPr>
        <w:rPr>
          <w:sz w:val="24"/>
          <w:szCs w:val="24"/>
        </w:rPr>
      </w:pPr>
      <w:bookmarkStart w:id="2" w:name="_Toc2"/>
      <w:r>
        <w:rPr>
          <w:sz w:val="24"/>
          <w:szCs w:val="24"/>
        </w:rPr>
        <w:t>Le droit à l’éducation et ses failles</w:t>
      </w:r>
      <w:bookmarkEnd w:id="2"/>
    </w:p>
    <w:p w14:paraId="5BBBC56B" w14:textId="77777777" w:rsidR="002F4FA7" w:rsidRDefault="00A81479">
      <w:pPr>
        <w:pStyle w:val="Titre2"/>
        <w:numPr>
          <w:ilvl w:val="1"/>
          <w:numId w:val="13"/>
        </w:numPr>
      </w:pPr>
      <w:bookmarkStart w:id="3" w:name="_Toc3"/>
      <w:r>
        <w:rPr>
          <w:rFonts w:eastAsia="Arial Unicode MS" w:cs="Arial Unicode MS"/>
        </w:rPr>
        <w:t>Des discriminations dans le droit d</w:t>
      </w:r>
      <w:r>
        <w:rPr>
          <w:rFonts w:eastAsia="Arial Unicode MS" w:cs="Arial Unicode MS"/>
        </w:rPr>
        <w:t>’</w:t>
      </w:r>
      <w:r>
        <w:rPr>
          <w:rFonts w:eastAsia="Arial Unicode MS" w:cs="Arial Unicode MS"/>
        </w:rPr>
        <w:t>acc</w:t>
      </w:r>
      <w:r>
        <w:rPr>
          <w:rFonts w:eastAsia="Arial Unicode MS" w:cs="Arial Unicode MS"/>
        </w:rPr>
        <w:t>è</w:t>
      </w:r>
      <w:r>
        <w:rPr>
          <w:rFonts w:eastAsia="Arial Unicode MS" w:cs="Arial Unicode MS"/>
        </w:rPr>
        <w:t xml:space="preserve">s </w:t>
      </w:r>
      <w:r>
        <w:rPr>
          <w:rFonts w:eastAsia="Arial Unicode MS" w:cs="Arial Unicode MS"/>
        </w:rPr>
        <w:t xml:space="preserve">à </w:t>
      </w:r>
      <w:r>
        <w:rPr>
          <w:rFonts w:eastAsia="Arial Unicode MS" w:cs="Arial Unicode MS"/>
        </w:rPr>
        <w:t>l</w:t>
      </w:r>
      <w:r>
        <w:rPr>
          <w:rFonts w:eastAsia="Arial Unicode MS" w:cs="Arial Unicode MS"/>
        </w:rPr>
        <w:t>’é</w:t>
      </w:r>
      <w:r>
        <w:rPr>
          <w:rFonts w:eastAsia="Arial Unicode MS" w:cs="Arial Unicode MS"/>
        </w:rPr>
        <w:t>cole</w:t>
      </w:r>
      <w:bookmarkEnd w:id="3"/>
    </w:p>
    <w:p w14:paraId="4D91768F" w14:textId="77777777" w:rsidR="002F4FA7" w:rsidRDefault="002F4FA7">
      <w:pPr>
        <w:pStyle w:val="Corps"/>
      </w:pPr>
    </w:p>
    <w:p w14:paraId="607E19DF" w14:textId="77777777" w:rsidR="002F4FA7" w:rsidRDefault="00A81479">
      <w:pPr>
        <w:pStyle w:val="Corps"/>
      </w:pPr>
      <w:r>
        <w:t>Sur des cas diffé</w:t>
      </w:r>
      <w:r w:rsidRPr="00D20D38">
        <w:t>rents</w:t>
      </w:r>
      <w:r>
        <w:t xml:space="preserve"> se manifestent des refus, des retards ou des impossibilités pour des enfants d’être inscrits </w:t>
      </w:r>
      <w:r>
        <w:t>à l</w:t>
      </w:r>
      <w:r>
        <w:t>’école et d</w:t>
      </w:r>
      <w:r>
        <w:rPr>
          <w:rtl/>
        </w:rPr>
        <w:t>’</w:t>
      </w:r>
      <w:r>
        <w:rPr>
          <w:lang w:val="it-IT"/>
        </w:rPr>
        <w:t>acc</w:t>
      </w:r>
      <w:proofErr w:type="spellStart"/>
      <w:r>
        <w:t>éder</w:t>
      </w:r>
      <w:proofErr w:type="spellEnd"/>
      <w:r>
        <w:t xml:space="preserve"> aux é</w:t>
      </w:r>
      <w:r>
        <w:rPr>
          <w:lang w:val="pt-PT"/>
        </w:rPr>
        <w:t>tudes.</w:t>
      </w:r>
      <w:r>
        <w:t xml:space="preserve"> Refuser aux jeunes une insertion bienveillante peut entrainer un sentiment d’exclusion, des souff</w:t>
      </w:r>
      <w:r>
        <w:t>rances et des frustrations, une marginalisation, une entrée dans l’illégalité et une précarité accrue.</w:t>
      </w:r>
    </w:p>
    <w:p w14:paraId="60B37C9E" w14:textId="77777777" w:rsidR="002F4FA7" w:rsidRDefault="002F4FA7">
      <w:pPr>
        <w:pStyle w:val="Corps"/>
      </w:pPr>
    </w:p>
    <w:p w14:paraId="60C095DC" w14:textId="77777777" w:rsidR="002F4FA7" w:rsidRDefault="00A81479">
      <w:pPr>
        <w:pStyle w:val="Corps"/>
        <w:numPr>
          <w:ilvl w:val="0"/>
          <w:numId w:val="15"/>
        </w:numPr>
      </w:pPr>
      <w:r>
        <w:rPr>
          <w:rStyle w:val="Aucun"/>
          <w:b/>
          <w:bCs/>
        </w:rPr>
        <w:t>Les enfants relevant de l’</w:t>
      </w:r>
      <w:r>
        <w:rPr>
          <w:rStyle w:val="Aucun"/>
          <w:b/>
          <w:bCs/>
        </w:rPr>
        <w:t>ASE</w:t>
      </w:r>
      <w:r>
        <w:rPr>
          <w:rStyle w:val="Aucun"/>
          <w:vertAlign w:val="superscript"/>
        </w:rPr>
        <w:footnoteReference w:id="2"/>
      </w:r>
      <w:r>
        <w:t xml:space="preserve">, voient leur scolarité </w:t>
      </w:r>
      <w:r>
        <w:rPr>
          <w:lang w:val="it-IT"/>
        </w:rPr>
        <w:t>perturb</w:t>
      </w:r>
      <w:proofErr w:type="spellStart"/>
      <w:r>
        <w:t>ée</w:t>
      </w:r>
      <w:proofErr w:type="spellEnd"/>
      <w:r>
        <w:t xml:space="preserve"> lors des changements de lieux d</w:t>
      </w:r>
      <w:r>
        <w:rPr>
          <w:rtl/>
        </w:rPr>
        <w:t>’</w:t>
      </w:r>
      <w:r>
        <w:t>accueil, inscription retardée ou non réalisée, perte de</w:t>
      </w:r>
      <w:r>
        <w:t>s rep</w:t>
      </w:r>
      <w:r>
        <w:rPr>
          <w:lang w:val="it-IT"/>
        </w:rPr>
        <w:t>è</w:t>
      </w:r>
      <w:proofErr w:type="spellStart"/>
      <w:r>
        <w:t>res</w:t>
      </w:r>
      <w:proofErr w:type="spellEnd"/>
      <w:r>
        <w:t>, des camarades. Dans les décisions prises, la question de la scolarisation n</w:t>
      </w:r>
      <w:r>
        <w:rPr>
          <w:rtl/>
        </w:rPr>
        <w:t>’</w:t>
      </w:r>
      <w:r>
        <w:t>est pas considé</w:t>
      </w:r>
      <w:r>
        <w:t>r</w:t>
      </w:r>
      <w:r>
        <w:t>ée comme d</w:t>
      </w:r>
      <w:r>
        <w:rPr>
          <w:rtl/>
        </w:rPr>
        <w:t>’</w:t>
      </w:r>
      <w:r>
        <w:t>une importance majeure. A 17 ans, 23% d</w:t>
      </w:r>
      <w:r>
        <w:rPr>
          <w:rtl/>
        </w:rPr>
        <w:t>’</w:t>
      </w:r>
      <w:r>
        <w:t>entre eux ne sont plus scolarisé</w:t>
      </w:r>
      <w:r>
        <w:t>s</w:t>
      </w:r>
      <w:r>
        <w:rPr>
          <w:rStyle w:val="Aucun"/>
          <w:vertAlign w:val="superscript"/>
        </w:rPr>
        <w:footnoteReference w:id="3"/>
      </w:r>
      <w:r>
        <w:t xml:space="preserve">. </w:t>
      </w:r>
      <w:r>
        <w:rPr>
          <w:rStyle w:val="Aucun"/>
          <w:b/>
          <w:bCs/>
        </w:rPr>
        <w:t>Il est urgent de rendre effective la stratégie nationale de préve</w:t>
      </w:r>
      <w:r>
        <w:rPr>
          <w:rStyle w:val="Aucun"/>
          <w:b/>
          <w:bCs/>
        </w:rPr>
        <w:t>ntion et de protection de l</w:t>
      </w:r>
      <w:r>
        <w:rPr>
          <w:rStyle w:val="Aucun"/>
          <w:b/>
          <w:bCs/>
          <w:rtl/>
        </w:rPr>
        <w:t>’</w:t>
      </w:r>
      <w:r>
        <w:rPr>
          <w:rStyle w:val="Aucun"/>
          <w:b/>
          <w:bCs/>
        </w:rPr>
        <w:t>enfance 2019-2022</w:t>
      </w:r>
      <w:r>
        <w:t>.</w:t>
      </w:r>
    </w:p>
    <w:p w14:paraId="5741F84E" w14:textId="77777777" w:rsidR="002F4FA7" w:rsidRDefault="00A81479">
      <w:pPr>
        <w:pStyle w:val="Corps"/>
        <w:numPr>
          <w:ilvl w:val="0"/>
          <w:numId w:val="15"/>
        </w:numPr>
      </w:pPr>
      <w:r>
        <w:rPr>
          <w:rStyle w:val="Aucun"/>
          <w:b/>
          <w:bCs/>
        </w:rPr>
        <w:t>Les allophones</w:t>
      </w:r>
      <w:r>
        <w:t> </w:t>
      </w:r>
      <w:r>
        <w:t>: En 2017/18</w:t>
      </w:r>
      <w:r>
        <w:rPr>
          <w:rStyle w:val="Aucun"/>
          <w:vertAlign w:val="superscript"/>
        </w:rPr>
        <w:footnoteReference w:id="4"/>
      </w:r>
      <w:r>
        <w:t>, 2 382 sur 64</w:t>
      </w:r>
      <w:r>
        <w:t> 350 n</w:t>
      </w:r>
      <w:r>
        <w:rPr>
          <w:rtl/>
        </w:rPr>
        <w:t>’</w:t>
      </w:r>
      <w:r>
        <w:t>ont pas é</w:t>
      </w:r>
      <w:r>
        <w:t>t</w:t>
      </w:r>
      <w:r>
        <w:t xml:space="preserve">é </w:t>
      </w:r>
      <w:r>
        <w:rPr>
          <w:lang w:val="it-IT"/>
        </w:rPr>
        <w:t>scolaris</w:t>
      </w:r>
      <w:proofErr w:type="spellStart"/>
      <w:r>
        <w:t>és</w:t>
      </w:r>
      <w:proofErr w:type="spellEnd"/>
      <w:r>
        <w:t>. Beaucoup subissent des retards pour leur inscription</w:t>
      </w:r>
      <w:r>
        <w:rPr>
          <w:rStyle w:val="Aucun"/>
          <w:vertAlign w:val="superscript"/>
        </w:rPr>
        <w:footnoteReference w:id="5"/>
      </w:r>
      <w:r>
        <w:t>. Les jeunes allophones en MLDS</w:t>
      </w:r>
      <w:r>
        <w:rPr>
          <w:rStyle w:val="Aucun"/>
          <w:vertAlign w:val="superscript"/>
        </w:rPr>
        <w:footnoteReference w:id="6"/>
      </w:r>
      <w:r>
        <w:t xml:space="preserve"> ont les délais de prise en charge les plus </w:t>
      </w:r>
      <w:r>
        <w:t xml:space="preserve">longs : seulement 38 % sont scolarisés deux semaines </w:t>
      </w:r>
      <w:proofErr w:type="spellStart"/>
      <w:r>
        <w:t>apr</w:t>
      </w:r>
      <w:proofErr w:type="spellEnd"/>
      <w:r>
        <w:rPr>
          <w:lang w:val="it-IT"/>
        </w:rPr>
        <w:t>è</w:t>
      </w:r>
      <w:r>
        <w:t>s leur test de positionnement et encore 17 % d</w:t>
      </w:r>
      <w:r>
        <w:rPr>
          <w:rtl/>
        </w:rPr>
        <w:t>’</w:t>
      </w:r>
      <w:r>
        <w:t>entre eux ne sont pas</w:t>
      </w:r>
      <w:r>
        <w:rPr>
          <w:lang w:val="it-IT"/>
        </w:rPr>
        <w:t xml:space="preserve"> scolaris</w:t>
      </w:r>
      <w:proofErr w:type="spellStart"/>
      <w:r>
        <w:t>és</w:t>
      </w:r>
      <w:proofErr w:type="spellEnd"/>
      <w:r>
        <w:t xml:space="preserve"> trois mois </w:t>
      </w:r>
      <w:proofErr w:type="spellStart"/>
      <w:r>
        <w:t>apr</w:t>
      </w:r>
      <w:proofErr w:type="spellEnd"/>
      <w:r>
        <w:rPr>
          <w:lang w:val="it-IT"/>
        </w:rPr>
        <w:t>è</w:t>
      </w:r>
      <w:r>
        <w:t>s leur test de positionnement.</w:t>
      </w:r>
    </w:p>
    <w:p w14:paraId="18DFAAF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57ADBAE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3EE7806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52363634"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04CA3E9D"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5DD0B8B8"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2B4B40B7" w14:textId="77777777" w:rsidR="002F4FA7" w:rsidRDefault="00A81479">
      <w:pPr>
        <w:pStyle w:val="Corps"/>
        <w:numPr>
          <w:ilvl w:val="0"/>
          <w:numId w:val="15"/>
        </w:numPr>
      </w:pPr>
      <w:r>
        <w:rPr>
          <w:rStyle w:val="Aucun"/>
          <w:b/>
          <w:bCs/>
        </w:rPr>
        <w:t>Les enfants en hébergement provisoire ou sans domicile fixe</w:t>
      </w:r>
      <w:r>
        <w:t xml:space="preserve"> :</w:t>
      </w:r>
      <w:r>
        <w:t xml:space="preserve"> </w:t>
      </w:r>
      <w:r>
        <w:t>Près</w:t>
      </w:r>
      <w:r>
        <w:t xml:space="preserve"> de 100 000</w:t>
      </w:r>
      <w:r>
        <w:rPr>
          <w:noProof/>
        </w:rPr>
        <w:drawing>
          <wp:anchor distT="0" distB="0" distL="0" distR="0" simplePos="0" relativeHeight="251659264" behindDoc="0" locked="0" layoutInCell="1" allowOverlap="1" wp14:anchorId="75FA1C81" wp14:editId="17248078">
            <wp:simplePos x="0" y="0"/>
            <wp:positionH relativeFrom="margin">
              <wp:posOffset>324470</wp:posOffset>
            </wp:positionH>
            <wp:positionV relativeFrom="page">
              <wp:posOffset>900000</wp:posOffset>
            </wp:positionV>
            <wp:extent cx="5299584" cy="2324994"/>
            <wp:effectExtent l="0" t="0" r="0" b="0"/>
            <wp:wrapTopAndBottom distT="0" distB="0"/>
            <wp:docPr id="1073741826" name="officeArt object" descr="Picture 1"/>
            <wp:cNvGraphicFramePr/>
            <a:graphic xmlns:a="http://schemas.openxmlformats.org/drawingml/2006/main">
              <a:graphicData uri="http://schemas.openxmlformats.org/drawingml/2006/picture">
                <pic:pic xmlns:pic="http://schemas.openxmlformats.org/drawingml/2006/picture">
                  <pic:nvPicPr>
                    <pic:cNvPr id="1073741826" name="Picture 1" descr="Picture 1"/>
                    <pic:cNvPicPr>
                      <a:picLocks noChangeAspect="1"/>
                    </pic:cNvPicPr>
                  </pic:nvPicPr>
                  <pic:blipFill>
                    <a:blip r:embed="rId8"/>
                    <a:stretch>
                      <a:fillRect/>
                    </a:stretch>
                  </pic:blipFill>
                  <pic:spPr>
                    <a:xfrm>
                      <a:off x="0" y="0"/>
                      <a:ext cx="5299584" cy="2324994"/>
                    </a:xfrm>
                    <a:prstGeom prst="rect">
                      <a:avLst/>
                    </a:prstGeom>
                    <a:ln w="12700" cap="flat">
                      <a:noFill/>
                      <a:miter lim="400000"/>
                    </a:ln>
                    <a:effectLst/>
                  </pic:spPr>
                </pic:pic>
              </a:graphicData>
            </a:graphic>
          </wp:anchor>
        </w:drawing>
      </w:r>
      <w:r>
        <w:t xml:space="preserve"> enfants</w:t>
      </w:r>
      <w:r>
        <w:rPr>
          <w:rStyle w:val="Aucun"/>
          <w:u w:color="545454"/>
          <w:vertAlign w:val="superscript"/>
        </w:rPr>
        <w:footnoteReference w:id="7"/>
      </w:r>
      <w:r>
        <w:t xml:space="preserve"> demeurent hors de l’école, rien qu’en métropole</w:t>
      </w:r>
      <w:r>
        <w:rPr>
          <w:rStyle w:val="Aucun"/>
          <w:vertAlign w:val="superscript"/>
        </w:rPr>
        <w:footnoteReference w:id="8"/>
      </w:r>
      <w:r>
        <w:t xml:space="preserve">. </w:t>
      </w:r>
      <w:r>
        <w:rPr>
          <w:rStyle w:val="Aucun"/>
          <w:u w:color="545454"/>
        </w:rPr>
        <w:t>Plusieurs organisations</w:t>
      </w:r>
      <w:r>
        <w:rPr>
          <w:rStyle w:val="Aucun"/>
          <w:u w:color="545454"/>
          <w:vertAlign w:val="superscript"/>
        </w:rPr>
        <w:footnoteReference w:id="9"/>
      </w:r>
      <w:r>
        <w:rPr>
          <w:rStyle w:val="Aucun"/>
          <w:u w:color="545454"/>
        </w:rPr>
        <w:t xml:space="preserve"> ont adressé </w:t>
      </w:r>
      <w:r>
        <w:rPr>
          <w:rStyle w:val="Aucun"/>
          <w:u w:color="545454"/>
        </w:rPr>
        <w:t>le 30 </w:t>
      </w:r>
      <w:r>
        <w:rPr>
          <w:rStyle w:val="Aucun"/>
          <w:u w:color="545454"/>
        </w:rPr>
        <w:t>avril un courrier au ministre de l</w:t>
      </w:r>
      <w:r>
        <w:rPr>
          <w:rStyle w:val="Aucun"/>
          <w:u w:color="545454"/>
          <w:rtl/>
        </w:rPr>
        <w:t>’</w:t>
      </w:r>
      <w:r>
        <w:rPr>
          <w:rStyle w:val="Aucun"/>
          <w:u w:color="545454"/>
        </w:rPr>
        <w:t>Education nationale. Pendant ce semestre 2020, ces enfants restent éloignés de la reprise scolaire, com</w:t>
      </w:r>
      <w:r>
        <w:rPr>
          <w:rStyle w:val="Aucun"/>
          <w:u w:color="545454"/>
        </w:rPr>
        <w:t>me ils l</w:t>
      </w:r>
      <w:r>
        <w:rPr>
          <w:rStyle w:val="Aucun"/>
          <w:u w:color="545454"/>
          <w:rtl/>
        </w:rPr>
        <w:t>’</w:t>
      </w:r>
      <w:r>
        <w:rPr>
          <w:rStyle w:val="Aucun"/>
          <w:u w:color="545454"/>
        </w:rPr>
        <w:t>ont é</w:t>
      </w:r>
      <w:r>
        <w:rPr>
          <w:rStyle w:val="Aucun"/>
          <w:u w:color="545454"/>
        </w:rPr>
        <w:t>t</w:t>
      </w:r>
      <w:r>
        <w:rPr>
          <w:rStyle w:val="Aucun"/>
          <w:u w:color="545454"/>
        </w:rPr>
        <w:t xml:space="preserve">é des dispositifs de continuité éducative durant le confinement. </w:t>
      </w:r>
      <w:r>
        <w:t>Une expulsion,</w:t>
      </w:r>
      <w:r>
        <w:t> c</w:t>
      </w:r>
      <w:r>
        <w:rPr>
          <w:rtl/>
        </w:rPr>
        <w:t>’</w:t>
      </w:r>
      <w:r>
        <w:t>est en moyenne six mois de déscolarisation. Les inscriptions scolaires sont aussi un enjeu central</w:t>
      </w:r>
      <w:r>
        <w:t> </w:t>
      </w:r>
      <w:r>
        <w:t>: certaines communes continuent d</w:t>
      </w:r>
      <w:r>
        <w:rPr>
          <w:rtl/>
        </w:rPr>
        <w:t>’</w:t>
      </w:r>
      <w:r>
        <w:t>opposer en primaire des re</w:t>
      </w:r>
      <w:r>
        <w:t>fus illégaux, au motif de l</w:t>
      </w:r>
      <w:r>
        <w:rPr>
          <w:rtl/>
        </w:rPr>
        <w:t>’</w:t>
      </w:r>
      <w:r>
        <w:t>absence de domiciliation. Considérant l’éloignement des établissements</w:t>
      </w:r>
      <w:r>
        <w:rPr>
          <w:rStyle w:val="Aucun"/>
          <w:vertAlign w:val="superscript"/>
        </w:rPr>
        <w:footnoteReference w:id="10"/>
      </w:r>
      <w:r>
        <w:t>, les inscriptions en second degré sont problématiques.</w:t>
      </w:r>
    </w:p>
    <w:p w14:paraId="00FE661B" w14:textId="77777777" w:rsidR="002F4FA7" w:rsidRDefault="00A81479">
      <w:pPr>
        <w:pStyle w:val="Corps"/>
        <w:numPr>
          <w:ilvl w:val="0"/>
          <w:numId w:val="15"/>
        </w:numPr>
      </w:pPr>
      <w:r>
        <w:rPr>
          <w:rStyle w:val="Aucun"/>
          <w:b/>
          <w:bCs/>
        </w:rPr>
        <w:t>Les mineurs isolé</w:t>
      </w:r>
      <w:r>
        <w:rPr>
          <w:rStyle w:val="Aucun"/>
          <w:b/>
          <w:bCs/>
        </w:rPr>
        <w:t xml:space="preserve">s </w:t>
      </w:r>
      <w:r>
        <w:rPr>
          <w:rStyle w:val="Aucun"/>
          <w:b/>
          <w:bCs/>
        </w:rPr>
        <w:t>é</w:t>
      </w:r>
      <w:proofErr w:type="spellStart"/>
      <w:r>
        <w:rPr>
          <w:rStyle w:val="Aucun"/>
          <w:b/>
          <w:bCs/>
          <w:lang w:val="de-DE"/>
        </w:rPr>
        <w:t>trangers</w:t>
      </w:r>
      <w:proofErr w:type="spellEnd"/>
      <w:r>
        <w:t xml:space="preserve"> sont victimes des m</w:t>
      </w:r>
      <w:r>
        <w:t>ê</w:t>
      </w:r>
      <w:r>
        <w:t xml:space="preserve">mes refus et retards, aggravés par les délais de </w:t>
      </w:r>
      <w:r>
        <w:t>prise en charge dans l</w:t>
      </w:r>
      <w:r>
        <w:rPr>
          <w:rtl/>
        </w:rPr>
        <w:t>’</w:t>
      </w:r>
      <w:r>
        <w:t>examen de leurs cas. Il existe un déni du droit à l’éducation causé par de nombreux facteurs</w:t>
      </w:r>
      <w:r>
        <w:rPr>
          <w:rStyle w:val="Aucun"/>
          <w:vertAlign w:val="superscript"/>
        </w:rPr>
        <w:footnoteReference w:id="11"/>
      </w:r>
      <w:r>
        <w:t xml:space="preserve">. </w:t>
      </w:r>
      <w:r>
        <w:rPr>
          <w:rStyle w:val="Aucun"/>
          <w:u w:color="545454"/>
        </w:rPr>
        <w:t>L’absence de protection, d</w:t>
      </w:r>
      <w:r>
        <w:rPr>
          <w:rStyle w:val="Aucun"/>
          <w:u w:color="545454"/>
          <w:rtl/>
        </w:rPr>
        <w:t>’</w:t>
      </w:r>
      <w:r>
        <w:rPr>
          <w:rStyle w:val="Aucun"/>
          <w:u w:color="545454"/>
        </w:rPr>
        <w:t>un environnement sé</w:t>
      </w:r>
      <w:r>
        <w:rPr>
          <w:rStyle w:val="Aucun"/>
          <w:u w:color="545454"/>
        </w:rPr>
        <w:t>curis</w:t>
      </w:r>
      <w:r>
        <w:rPr>
          <w:rStyle w:val="Aucun"/>
          <w:u w:color="545454"/>
        </w:rPr>
        <w:t>é, de conditions de vie dé</w:t>
      </w:r>
      <w:r>
        <w:rPr>
          <w:rStyle w:val="Aucun"/>
          <w:u w:color="545454"/>
          <w:lang w:val="it-IT"/>
        </w:rPr>
        <w:t>cente</w:t>
      </w:r>
      <w:r>
        <w:rPr>
          <w:rStyle w:val="Aucun"/>
          <w:u w:color="545454"/>
        </w:rPr>
        <w:t>s, rendent</w:t>
      </w:r>
      <w:r>
        <w:rPr>
          <w:rStyle w:val="Aucun"/>
          <w:u w:color="545454"/>
        </w:rPr>
        <w:t xml:space="preserve"> probl</w:t>
      </w:r>
      <w:r>
        <w:rPr>
          <w:rStyle w:val="Aucun"/>
          <w:u w:color="545454"/>
        </w:rPr>
        <w:t>ématique toute scolarisation. Les procé</w:t>
      </w:r>
      <w:r>
        <w:rPr>
          <w:rStyle w:val="Aucun"/>
          <w:u w:color="545454"/>
        </w:rPr>
        <w:t>dures d</w:t>
      </w:r>
      <w:r>
        <w:rPr>
          <w:rStyle w:val="Aucun"/>
          <w:u w:color="545454"/>
          <w:rtl/>
        </w:rPr>
        <w:t>’</w:t>
      </w:r>
      <w:r>
        <w:rPr>
          <w:rStyle w:val="Aucun"/>
          <w:u w:color="545454"/>
        </w:rPr>
        <w:t>accueil prennent peu en compte l’état de santé des mineurs non accompagnés, leur accompagnement psychique et psychologique. L</w:t>
      </w:r>
      <w:r>
        <w:rPr>
          <w:rStyle w:val="Aucun"/>
          <w:u w:color="545454"/>
          <w:rtl/>
        </w:rPr>
        <w:t>’</w:t>
      </w:r>
      <w:r>
        <w:rPr>
          <w:rStyle w:val="Aucun"/>
          <w:u w:color="545454"/>
        </w:rPr>
        <w:t>obstacle de la ma</w:t>
      </w:r>
      <w:r>
        <w:rPr>
          <w:rStyle w:val="Aucun"/>
          <w:u w:color="545454"/>
        </w:rPr>
        <w:t>î</w:t>
      </w:r>
      <w:r>
        <w:rPr>
          <w:rStyle w:val="Aucun"/>
          <w:u w:color="545454"/>
        </w:rPr>
        <w:t xml:space="preserve">trise de la langue est </w:t>
      </w:r>
      <w:r>
        <w:rPr>
          <w:rStyle w:val="Aucun"/>
          <w:u w:color="545454"/>
        </w:rPr>
        <w:t>à lever en priorité </w:t>
      </w:r>
      <w:r>
        <w:rPr>
          <w:rStyle w:val="Aucun"/>
          <w:u w:color="545454"/>
        </w:rPr>
        <w:t xml:space="preserve">: recours </w:t>
      </w:r>
      <w:r>
        <w:rPr>
          <w:rStyle w:val="Aucun"/>
          <w:u w:color="545454"/>
        </w:rPr>
        <w:t xml:space="preserve">à </w:t>
      </w:r>
      <w:r>
        <w:rPr>
          <w:rStyle w:val="Aucun"/>
          <w:u w:color="545454"/>
        </w:rPr>
        <w:t>des dispositifs FLE pour l</w:t>
      </w:r>
      <w:r>
        <w:rPr>
          <w:rStyle w:val="Aucun"/>
          <w:u w:color="545454"/>
          <w:rtl/>
        </w:rPr>
        <w:t>’</w:t>
      </w:r>
      <w:r>
        <w:rPr>
          <w:rStyle w:val="Aucun"/>
          <w:u w:color="545454"/>
        </w:rPr>
        <w:t>ensemble des jeunes MN</w:t>
      </w:r>
      <w:r>
        <w:rPr>
          <w:rStyle w:val="Aucun"/>
          <w:u w:color="545454"/>
        </w:rPr>
        <w:t>A ne maitrisant pas la langue fran</w:t>
      </w:r>
      <w:r>
        <w:rPr>
          <w:rStyle w:val="Aucun"/>
          <w:u w:color="545454"/>
        </w:rPr>
        <w:t>ç</w:t>
      </w:r>
      <w:r>
        <w:rPr>
          <w:rStyle w:val="Aucun"/>
          <w:u w:color="545454"/>
        </w:rPr>
        <w:t xml:space="preserve">aise et reconnaissance des parcours FLE comme un parcours de formation </w:t>
      </w:r>
      <w:r>
        <w:rPr>
          <w:rStyle w:val="Aucun"/>
          <w:u w:color="545454"/>
        </w:rPr>
        <w:t xml:space="preserve">à </w:t>
      </w:r>
      <w:r>
        <w:rPr>
          <w:rStyle w:val="Aucun"/>
          <w:u w:color="545454"/>
        </w:rPr>
        <w:t xml:space="preserve">part </w:t>
      </w:r>
      <w:proofErr w:type="spellStart"/>
      <w:r>
        <w:rPr>
          <w:rStyle w:val="Aucun"/>
          <w:u w:color="545454"/>
        </w:rPr>
        <w:t>enti</w:t>
      </w:r>
      <w:proofErr w:type="spellEnd"/>
      <w:r>
        <w:rPr>
          <w:rStyle w:val="Aucun"/>
          <w:u w:color="545454"/>
          <w:lang w:val="it-IT"/>
        </w:rPr>
        <w:t>è</w:t>
      </w:r>
      <w:r>
        <w:rPr>
          <w:rStyle w:val="Aucun"/>
          <w:u w:color="545454"/>
        </w:rPr>
        <w:t>re</w:t>
      </w:r>
      <w:r>
        <w:rPr>
          <w:rStyle w:val="Aucun"/>
          <w:u w:color="545454"/>
          <w:vertAlign w:val="superscript"/>
        </w:rPr>
        <w:footnoteReference w:id="12"/>
      </w:r>
      <w:r>
        <w:rPr>
          <w:rStyle w:val="Aucun"/>
          <w:u w:color="545454"/>
        </w:rPr>
        <w:t>.</w:t>
      </w:r>
    </w:p>
    <w:p w14:paraId="3A9FC112" w14:textId="77777777" w:rsidR="002F4FA7" w:rsidRDefault="00A81479">
      <w:pPr>
        <w:pStyle w:val="Corps"/>
      </w:pPr>
      <w:r>
        <w:rPr>
          <w:rStyle w:val="Aucun"/>
          <w:b/>
          <w:bCs/>
          <w:noProof/>
        </w:rPr>
        <w:lastRenderedPageBreak/>
        <mc:AlternateContent>
          <mc:Choice Requires="wps">
            <w:drawing>
              <wp:inline distT="0" distB="0" distL="0" distR="0" wp14:anchorId="6E613BF4" wp14:editId="234600F8">
                <wp:extent cx="5734530" cy="3023097"/>
                <wp:effectExtent l="0" t="0" r="0" b="0"/>
                <wp:docPr id="1073741827" name="officeArt object"/>
                <wp:cNvGraphicFramePr/>
                <a:graphic xmlns:a="http://schemas.openxmlformats.org/drawingml/2006/main">
                  <a:graphicData uri="http://schemas.microsoft.com/office/word/2010/wordprocessingShape">
                    <wps:wsp>
                      <wps:cNvSpPr/>
                      <wps:spPr>
                        <a:xfrm>
                          <a:off x="0" y="0"/>
                          <a:ext cx="5734530" cy="3023097"/>
                        </a:xfrm>
                        <a:prstGeom prst="rect">
                          <a:avLst/>
                        </a:prstGeom>
                        <a:solidFill>
                          <a:srgbClr val="FFFFFF"/>
                        </a:solidFill>
                        <a:ln w="25400" cap="flat">
                          <a:solidFill>
                            <a:srgbClr val="000000"/>
                          </a:solidFill>
                          <a:prstDash val="solid"/>
                          <a:miter lim="400000"/>
                        </a:ln>
                        <a:effectLst/>
                      </wps:spPr>
                      <wps:txbx>
                        <w:txbxContent>
                          <w:p w14:paraId="0DFF2129"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0FA7DA78" w14:textId="77777777" w:rsidR="002F4FA7" w:rsidRDefault="00A81479">
                            <w:pPr>
                              <w:pStyle w:val="Corps"/>
                              <w:numPr>
                                <w:ilvl w:val="0"/>
                                <w:numId w:val="16"/>
                              </w:numPr>
                            </w:pPr>
                            <w:r>
                              <w:t xml:space="preserve">Quelles mesures, incitations et recommandations les différents </w:t>
                            </w:r>
                            <w:proofErr w:type="spellStart"/>
                            <w:r>
                              <w:t>minist</w:t>
                            </w:r>
                            <w:proofErr w:type="spellEnd"/>
                            <w:r>
                              <w:rPr>
                                <w:lang w:val="it-IT"/>
                              </w:rPr>
                              <w:t>è</w:t>
                            </w:r>
                            <w:proofErr w:type="spellStart"/>
                            <w:r>
                              <w:t>res</w:t>
                            </w:r>
                            <w:proofErr w:type="spellEnd"/>
                            <w:r>
                              <w:t xml:space="preserve"> proposent-ils pour faire respecter ce droit </w:t>
                            </w:r>
                            <w:r>
                              <w:t>à</w:t>
                            </w:r>
                            <w:r>
                              <w:t xml:space="preserve"> l</w:t>
                            </w:r>
                            <w:r>
                              <w:t>’éducation pour tous</w:t>
                            </w:r>
                            <w:r>
                              <w:t> </w:t>
                            </w:r>
                            <w:r>
                              <w:rPr>
                                <w:lang w:val="zh-TW" w:eastAsia="zh-TW"/>
                              </w:rPr>
                              <w:t>?</w:t>
                            </w:r>
                          </w:p>
                          <w:p w14:paraId="3574E664" w14:textId="77777777" w:rsidR="002F4FA7" w:rsidRDefault="00A81479">
                            <w:pPr>
                              <w:pStyle w:val="Corps"/>
                              <w:numPr>
                                <w:ilvl w:val="0"/>
                                <w:numId w:val="16"/>
                              </w:numPr>
                            </w:pPr>
                            <w:r>
                              <w:t>Pour agir conformément aux droits humains et au respect des personnes, il est nécessaire de consacrer une part plus importante de moyens financiers et humains aux services d</w:t>
                            </w:r>
                            <w:r>
                              <w:rPr>
                                <w:rtl/>
                              </w:rPr>
                              <w:t>’</w:t>
                            </w:r>
                            <w:r>
                              <w:t>accueil et de suivi des jeunes. Quelles dispositions le g</w:t>
                            </w:r>
                            <w:r>
                              <w:t>ouvernement entend-il prendre</w:t>
                            </w:r>
                            <w:r>
                              <w:t> </w:t>
                            </w:r>
                            <w:r>
                              <w:rPr>
                                <w:lang w:val="zh-TW" w:eastAsia="zh-TW"/>
                              </w:rPr>
                              <w:t>?</w:t>
                            </w:r>
                          </w:p>
                          <w:p w14:paraId="60B75807" w14:textId="77777777" w:rsidR="002F4FA7" w:rsidRDefault="00A81479">
                            <w:pPr>
                              <w:pStyle w:val="Corps"/>
                              <w:numPr>
                                <w:ilvl w:val="0"/>
                                <w:numId w:val="16"/>
                              </w:numPr>
                            </w:pPr>
                            <w:r>
                              <w:t>Pourquoi ne pas instaurer une véritable instance de médiation, qui prendrait en compte les besoins de chaque enfant</w:t>
                            </w:r>
                            <w:r>
                              <w:t> </w:t>
                            </w:r>
                            <w:r>
                              <w:rPr>
                                <w:lang w:val="zh-TW" w:eastAsia="zh-TW"/>
                              </w:rPr>
                              <w:t xml:space="preserve">? </w:t>
                            </w:r>
                          </w:p>
                          <w:p w14:paraId="74B8EC3E" w14:textId="77777777" w:rsidR="002F4FA7" w:rsidRDefault="00A81479">
                            <w:pPr>
                              <w:pStyle w:val="Corps"/>
                              <w:numPr>
                                <w:ilvl w:val="0"/>
                                <w:numId w:val="16"/>
                              </w:numPr>
                            </w:pPr>
                            <w:r>
                              <w:t>En mati</w:t>
                            </w:r>
                            <w:r>
                              <w:rPr>
                                <w:lang w:val="it-IT"/>
                              </w:rPr>
                              <w:t>è</w:t>
                            </w:r>
                            <w:r>
                              <w:t xml:space="preserve">re d'immigration, quelles mesures d'accueil et de prévention le gouvernement entend-il </w:t>
                            </w:r>
                            <w:r>
                              <w:t>prendre pour faire respecter les droits des enfants ?</w:t>
                            </w:r>
                          </w:p>
                        </w:txbxContent>
                      </wps:txbx>
                      <wps:bodyPr wrap="square" lIns="50800" tIns="50800" rIns="50800" bIns="50800" numCol="1" anchor="ctr">
                        <a:noAutofit/>
                      </wps:bodyPr>
                    </wps:wsp>
                  </a:graphicData>
                </a:graphic>
              </wp:inline>
            </w:drawing>
          </mc:Choice>
          <mc:Fallback>
            <w:pict>
              <v:rect id="_x0000_s1026" style="visibility:visible;width:451.5pt;height:238.0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16"/>
                        </w:numPr>
                        <w:rPr>
                          <w:lang w:val="fr-FR"/>
                        </w:rPr>
                      </w:pPr>
                      <w:r>
                        <w:rPr>
                          <w:rtl w:val="0"/>
                          <w:lang w:val="fr-FR"/>
                        </w:rPr>
                        <w:t>Quelles mesures, incitations et recommandations les diff</w:t>
                      </w:r>
                      <w:r>
                        <w:rPr>
                          <w:rtl w:val="0"/>
                          <w:lang w:val="fr-FR"/>
                        </w:rPr>
                        <w:t>é</w:t>
                      </w:r>
                      <w:r>
                        <w:rPr>
                          <w:rtl w:val="0"/>
                          <w:lang w:val="fr-FR"/>
                        </w:rPr>
                        <w:t>rents minist</w:t>
                      </w:r>
                      <w:r>
                        <w:rPr>
                          <w:rtl w:val="0"/>
                          <w:lang w:val="it-IT"/>
                        </w:rPr>
                        <w:t>è</w:t>
                      </w:r>
                      <w:r>
                        <w:rPr>
                          <w:rtl w:val="0"/>
                          <w:lang w:val="fr-FR"/>
                        </w:rPr>
                        <w:t xml:space="preserve">res proposent-ils pour faire respecter ce droit </w:t>
                      </w:r>
                      <w:r>
                        <w:rPr>
                          <w:rtl w:val="0"/>
                        </w:rPr>
                        <w:t xml:space="preserve">à </w:t>
                      </w:r>
                      <w:r>
                        <w:rPr>
                          <w:rtl w:val="0"/>
                        </w:rPr>
                        <w:t>l</w:t>
                      </w:r>
                      <w:r>
                        <w:rPr>
                          <w:rtl w:val="0"/>
                          <w:lang w:val="fr-FR"/>
                        </w:rPr>
                        <w:t>’é</w:t>
                      </w:r>
                      <w:r>
                        <w:rPr>
                          <w:rtl w:val="0"/>
                          <w:lang w:val="fr-FR"/>
                        </w:rPr>
                        <w:t>ducation pour tous</w:t>
                      </w:r>
                      <w:r>
                        <w:rPr>
                          <w:rtl w:val="0"/>
                        </w:rPr>
                        <w:t> </w:t>
                      </w:r>
                      <w:r>
                        <w:rPr>
                          <w:rtl w:val="0"/>
                          <w:lang w:val="zh-TW" w:eastAsia="zh-TW"/>
                        </w:rPr>
                        <w:t>?</w:t>
                      </w:r>
                    </w:p>
                    <w:p>
                      <w:pPr>
                        <w:pStyle w:val="Corps"/>
                        <w:numPr>
                          <w:ilvl w:val="0"/>
                          <w:numId w:val="16"/>
                        </w:numPr>
                        <w:rPr>
                          <w:lang w:val="fr-FR"/>
                        </w:rPr>
                      </w:pPr>
                      <w:r>
                        <w:rPr>
                          <w:rtl w:val="0"/>
                          <w:lang w:val="fr-FR"/>
                        </w:rPr>
                        <w:t>Pour agir conform</w:t>
                      </w:r>
                      <w:r>
                        <w:rPr>
                          <w:rtl w:val="0"/>
                          <w:lang w:val="fr-FR"/>
                        </w:rPr>
                        <w:t>é</w:t>
                      </w:r>
                      <w:r>
                        <w:rPr>
                          <w:rtl w:val="0"/>
                          <w:lang w:val="fr-FR"/>
                        </w:rPr>
                        <w:t>ment aux droits humains et au respect des personnes, il est n</w:t>
                      </w:r>
                      <w:r>
                        <w:rPr>
                          <w:rtl w:val="0"/>
                          <w:lang w:val="fr-FR"/>
                        </w:rPr>
                        <w:t>é</w:t>
                      </w:r>
                      <w:r>
                        <w:rPr>
                          <w:rtl w:val="0"/>
                          <w:lang w:val="fr-FR"/>
                        </w:rPr>
                        <w:t>cessaire de consacrer une part plus importante de moyens financiers et humains aux services d</w:t>
                      </w:r>
                      <w:r>
                        <w:rPr>
                          <w:rtl w:val="1"/>
                        </w:rPr>
                        <w:t>’</w:t>
                      </w:r>
                      <w:r>
                        <w:rPr>
                          <w:rtl w:val="0"/>
                          <w:lang w:val="fr-FR"/>
                        </w:rPr>
                        <w:t>accueil et de suivi des jeunes. Quelles dispositions le gouvernement entend-il prendre</w:t>
                      </w:r>
                      <w:r>
                        <w:rPr>
                          <w:rtl w:val="0"/>
                        </w:rPr>
                        <w:t> </w:t>
                      </w:r>
                      <w:r>
                        <w:rPr>
                          <w:rtl w:val="0"/>
                          <w:lang w:val="zh-TW" w:eastAsia="zh-TW"/>
                        </w:rPr>
                        <w:t>?</w:t>
                      </w:r>
                    </w:p>
                    <w:p>
                      <w:pPr>
                        <w:pStyle w:val="Corps"/>
                        <w:numPr>
                          <w:ilvl w:val="0"/>
                          <w:numId w:val="16"/>
                        </w:numPr>
                        <w:rPr>
                          <w:lang w:val="fr-FR"/>
                        </w:rPr>
                      </w:pPr>
                      <w:r>
                        <w:rPr>
                          <w:rtl w:val="0"/>
                          <w:lang w:val="fr-FR"/>
                        </w:rPr>
                        <w:t>Pourquoi ne pas instaurer une v</w:t>
                      </w:r>
                      <w:r>
                        <w:rPr>
                          <w:rtl w:val="0"/>
                          <w:lang w:val="fr-FR"/>
                        </w:rPr>
                        <w:t>é</w:t>
                      </w:r>
                      <w:r>
                        <w:rPr>
                          <w:rtl w:val="0"/>
                          <w:lang w:val="fr-FR"/>
                        </w:rPr>
                        <w:t>ritable instance de m</w:t>
                      </w:r>
                      <w:r>
                        <w:rPr>
                          <w:rtl w:val="0"/>
                          <w:lang w:val="fr-FR"/>
                        </w:rPr>
                        <w:t>é</w:t>
                      </w:r>
                      <w:r>
                        <w:rPr>
                          <w:rtl w:val="0"/>
                          <w:lang w:val="fr-FR"/>
                        </w:rPr>
                        <w:t xml:space="preserve">diation, </w:t>
                      </w:r>
                      <w:r>
                        <w:rPr>
                          <w:rtl w:val="0"/>
                          <w:lang w:val="fr-FR"/>
                        </w:rPr>
                        <w:t xml:space="preserve">qui prendrait en compte </w:t>
                      </w:r>
                      <w:r>
                        <w:rPr>
                          <w:rtl w:val="0"/>
                          <w:lang w:val="fr-FR"/>
                        </w:rPr>
                        <w:t>les besoins de chaque enfant</w:t>
                      </w:r>
                      <w:r>
                        <w:rPr>
                          <w:rtl w:val="0"/>
                        </w:rPr>
                        <w:t> </w:t>
                      </w:r>
                      <w:r>
                        <w:rPr>
                          <w:rtl w:val="0"/>
                          <w:lang w:val="zh-TW" w:eastAsia="zh-TW"/>
                        </w:rPr>
                        <w:t xml:space="preserve">? </w:t>
                      </w:r>
                    </w:p>
                    <w:p>
                      <w:pPr>
                        <w:pStyle w:val="Corps"/>
                        <w:numPr>
                          <w:ilvl w:val="0"/>
                          <w:numId w:val="16"/>
                        </w:numPr>
                        <w:rPr>
                          <w:lang w:val="fr-FR"/>
                        </w:rPr>
                      </w:pPr>
                      <w:r>
                        <w:rPr>
                          <w:rtl w:val="0"/>
                          <w:lang w:val="fr-FR"/>
                        </w:rPr>
                        <w:t>En mati</w:t>
                      </w:r>
                      <w:r>
                        <w:rPr>
                          <w:rtl w:val="0"/>
                          <w:lang w:val="it-IT"/>
                        </w:rPr>
                        <w:t>è</w:t>
                      </w:r>
                      <w:r>
                        <w:rPr>
                          <w:rtl w:val="0"/>
                          <w:lang w:val="fr-FR"/>
                        </w:rPr>
                        <w:t>re d'immigration, quelles mesures d'accueil et de pr</w:t>
                      </w:r>
                      <w:r>
                        <w:rPr>
                          <w:rtl w:val="0"/>
                          <w:lang w:val="fr-FR"/>
                        </w:rPr>
                        <w:t>é</w:t>
                      </w:r>
                      <w:r>
                        <w:rPr>
                          <w:rtl w:val="0"/>
                          <w:lang w:val="fr-FR"/>
                        </w:rPr>
                        <w:t>vention le gouvernement entend-il prendre pour faire respecter les droits des enfants ?</w:t>
                      </w:r>
                    </w:p>
                  </w:txbxContent>
                </v:textbox>
              </v:rect>
            </w:pict>
          </mc:Fallback>
        </mc:AlternateContent>
      </w:r>
    </w:p>
    <w:p w14:paraId="1DBEB046" w14:textId="77777777" w:rsidR="002F4FA7" w:rsidRDefault="002F4FA7">
      <w:pPr>
        <w:pStyle w:val="Titre2"/>
      </w:pPr>
    </w:p>
    <w:p w14:paraId="377D3F7A" w14:textId="77777777" w:rsidR="002F4FA7" w:rsidRDefault="00A81479">
      <w:pPr>
        <w:pStyle w:val="Titre2"/>
        <w:numPr>
          <w:ilvl w:val="1"/>
          <w:numId w:val="13"/>
        </w:numPr>
      </w:pPr>
      <w:bookmarkStart w:id="4" w:name="_Toc4"/>
      <w:r>
        <w:rPr>
          <w:rFonts w:eastAsia="Arial Unicode MS" w:cs="Arial Unicode MS"/>
        </w:rPr>
        <w:t>Une inclusion scolaire limit</w:t>
      </w:r>
      <w:r>
        <w:rPr>
          <w:rFonts w:eastAsia="Arial Unicode MS" w:cs="Arial Unicode MS"/>
        </w:rPr>
        <w:t>é</w:t>
      </w:r>
      <w:r>
        <w:rPr>
          <w:rFonts w:eastAsia="Arial Unicode MS" w:cs="Arial Unicode MS"/>
        </w:rPr>
        <w:t xml:space="preserve">e pour les enfants </w:t>
      </w:r>
      <w:r>
        <w:rPr>
          <w:rFonts w:eastAsia="Arial Unicode MS" w:cs="Arial Unicode MS"/>
        </w:rPr>
        <w:t xml:space="preserve">à </w:t>
      </w:r>
      <w:r>
        <w:rPr>
          <w:rFonts w:eastAsia="Arial Unicode MS" w:cs="Arial Unicode MS"/>
        </w:rPr>
        <w:t>besoins sp</w:t>
      </w:r>
      <w:r>
        <w:rPr>
          <w:rFonts w:eastAsia="Arial Unicode MS" w:cs="Arial Unicode MS"/>
        </w:rPr>
        <w:t>é</w:t>
      </w:r>
      <w:r>
        <w:rPr>
          <w:rFonts w:eastAsia="Arial Unicode MS" w:cs="Arial Unicode MS"/>
        </w:rPr>
        <w:t>cifiques</w:t>
      </w:r>
      <w:bookmarkEnd w:id="4"/>
    </w:p>
    <w:p w14:paraId="5AF90130" w14:textId="77777777" w:rsidR="002F4FA7" w:rsidRDefault="002F4FA7">
      <w:pPr>
        <w:pStyle w:val="Corps"/>
      </w:pPr>
    </w:p>
    <w:p w14:paraId="1DAF6E6C" w14:textId="77777777" w:rsidR="002F4FA7" w:rsidRDefault="00A81479">
      <w:pPr>
        <w:pStyle w:val="Corps"/>
      </w:pPr>
      <w:r>
        <w:t>Souvent l</w:t>
      </w:r>
      <w:r>
        <w:rPr>
          <w:rtl/>
        </w:rPr>
        <w:t>’</w:t>
      </w:r>
      <w:r>
        <w:t xml:space="preserve">inclusion scolaire est faite </w:t>
      </w:r>
      <w:r>
        <w:t>à l</w:t>
      </w:r>
      <w:r>
        <w:rPr>
          <w:rtl/>
        </w:rPr>
        <w:t>’</w:t>
      </w:r>
      <w:r>
        <w:t>essai et n</w:t>
      </w:r>
      <w:r>
        <w:rPr>
          <w:rtl/>
        </w:rPr>
        <w:t>’</w:t>
      </w:r>
      <w:r>
        <w:t>est pas vécue comme un droit, mais comme une tolé</w:t>
      </w:r>
      <w:r>
        <w:t>rance, ce qui place tous les acteurs</w:t>
      </w:r>
      <w:r>
        <w:rPr>
          <w:rStyle w:val="Aucun"/>
          <w:rFonts w:eastAsia="Times Roman" w:cs="Times Roman"/>
          <w:vertAlign w:val="superscript"/>
        </w:rPr>
        <w:footnoteReference w:id="13"/>
      </w:r>
      <w:r>
        <w:t xml:space="preserve"> dans une situation précaire et perturbante. </w:t>
      </w:r>
    </w:p>
    <w:p w14:paraId="6E2BF2DC" w14:textId="77777777" w:rsidR="002F4FA7" w:rsidRDefault="002F4FA7">
      <w:pPr>
        <w:pStyle w:val="Corps"/>
      </w:pPr>
    </w:p>
    <w:p w14:paraId="2710C2A8" w14:textId="77777777" w:rsidR="002F4FA7" w:rsidRDefault="00A81479">
      <w:pPr>
        <w:pStyle w:val="Corps"/>
        <w:numPr>
          <w:ilvl w:val="0"/>
          <w:numId w:val="18"/>
        </w:numPr>
      </w:pPr>
      <w:r>
        <w:rPr>
          <w:rStyle w:val="Aucun"/>
          <w:b/>
          <w:bCs/>
          <w:lang w:val="it-IT"/>
        </w:rPr>
        <w:t>Accessibilit</w:t>
      </w:r>
      <w:r>
        <w:rPr>
          <w:rStyle w:val="Aucun"/>
          <w:b/>
          <w:bCs/>
        </w:rPr>
        <w:t xml:space="preserve">é des établissements. </w:t>
      </w:r>
      <w:r>
        <w:t>Depuis 2015, tous les ERP</w:t>
      </w:r>
      <w:r>
        <w:rPr>
          <w:rStyle w:val="Aucun"/>
          <w:rFonts w:eastAsia="Times Roman" w:cs="Times Roman"/>
          <w:vertAlign w:val="superscript"/>
        </w:rPr>
        <w:footnoteReference w:id="14"/>
      </w:r>
      <w:r>
        <w:t xml:space="preserve"> devraient </w:t>
      </w:r>
      <w:r>
        <w:t>ê</w:t>
      </w:r>
      <w:r>
        <w:t>tre accessibles. Or bien des écoles, coll</w:t>
      </w:r>
      <w:r>
        <w:rPr>
          <w:lang w:val="it-IT"/>
        </w:rPr>
        <w:t>è</w:t>
      </w:r>
      <w:proofErr w:type="spellStart"/>
      <w:r>
        <w:t>ges</w:t>
      </w:r>
      <w:proofErr w:type="spellEnd"/>
      <w:r>
        <w:t xml:space="preserve"> et lycées ne disposent pas des équipements, moyens e</w:t>
      </w:r>
      <w:r>
        <w:t>t matériels adaptés aux diffé</w:t>
      </w:r>
      <w:r w:rsidRPr="00D20D38">
        <w:t>rents handicaps</w:t>
      </w:r>
      <w:r>
        <w:rPr>
          <w:rStyle w:val="Aucun"/>
          <w:rFonts w:eastAsia="Times Roman" w:cs="Times Roman"/>
          <w:vertAlign w:val="superscript"/>
        </w:rPr>
        <w:footnoteReference w:id="15"/>
      </w:r>
      <w:r>
        <w:t>.</w:t>
      </w:r>
    </w:p>
    <w:p w14:paraId="49086DB0" w14:textId="77777777" w:rsidR="002F4FA7" w:rsidRDefault="002F4FA7">
      <w:pPr>
        <w:pStyle w:val="Corps"/>
      </w:pPr>
    </w:p>
    <w:p w14:paraId="6364DDCA" w14:textId="77777777" w:rsidR="002F4FA7" w:rsidRDefault="00A81479">
      <w:pPr>
        <w:pStyle w:val="Corps"/>
        <w:numPr>
          <w:ilvl w:val="0"/>
          <w:numId w:val="18"/>
        </w:numPr>
      </w:pPr>
      <w:r>
        <w:rPr>
          <w:rStyle w:val="Aucun"/>
          <w:b/>
          <w:bCs/>
        </w:rPr>
        <w:t xml:space="preserve">Manque de structures </w:t>
      </w:r>
      <w:proofErr w:type="spellStart"/>
      <w:r>
        <w:rPr>
          <w:rStyle w:val="Aucun"/>
          <w:b/>
          <w:bCs/>
        </w:rPr>
        <w:t>mé</w:t>
      </w:r>
      <w:proofErr w:type="spellEnd"/>
      <w:r>
        <w:rPr>
          <w:rStyle w:val="Aucun"/>
          <w:b/>
          <w:bCs/>
          <w:lang w:val="it-IT"/>
        </w:rPr>
        <w:t>dico</w:t>
      </w:r>
      <w:r>
        <w:rPr>
          <w:rStyle w:val="Aucun"/>
          <w:b/>
          <w:bCs/>
        </w:rPr>
        <w:t>-é</w:t>
      </w:r>
      <w:r>
        <w:rPr>
          <w:rStyle w:val="Aucun"/>
          <w:b/>
          <w:bCs/>
          <w:lang w:val="pt-PT"/>
        </w:rPr>
        <w:t>ducatives.</w:t>
      </w:r>
      <w:r>
        <w:t xml:space="preserve"> De plus, le manque de structures </w:t>
      </w:r>
      <w:proofErr w:type="spellStart"/>
      <w:r>
        <w:t>mé</w:t>
      </w:r>
      <w:proofErr w:type="spellEnd"/>
      <w:r>
        <w:rPr>
          <w:lang w:val="it-IT"/>
        </w:rPr>
        <w:t>dico</w:t>
      </w:r>
      <w:r>
        <w:t xml:space="preserve">-éducatives pour accueillir les </w:t>
      </w:r>
      <w:proofErr w:type="spellStart"/>
      <w:r>
        <w:t>é</w:t>
      </w:r>
      <w:r>
        <w:t>l</w:t>
      </w:r>
      <w:proofErr w:type="spellEnd"/>
      <w:r>
        <w:rPr>
          <w:lang w:val="it-IT"/>
        </w:rPr>
        <w:t>è</w:t>
      </w:r>
      <w:proofErr w:type="spellStart"/>
      <w:r>
        <w:t>ves</w:t>
      </w:r>
      <w:proofErr w:type="spellEnd"/>
      <w:r>
        <w:t xml:space="preserve"> en situation de handicap qui ne peuvent </w:t>
      </w:r>
      <w:r>
        <w:t>ê</w:t>
      </w:r>
      <w:r>
        <w:rPr>
          <w:lang w:val="it-IT"/>
        </w:rPr>
        <w:t xml:space="preserve">tre </w:t>
      </w:r>
      <w:r>
        <w:rPr>
          <w:lang w:val="it-IT"/>
        </w:rPr>
        <w:lastRenderedPageBreak/>
        <w:t>scolaris</w:t>
      </w:r>
      <w:proofErr w:type="spellStart"/>
      <w:r>
        <w:t>és</w:t>
      </w:r>
      <w:proofErr w:type="spellEnd"/>
      <w:r>
        <w:t>, est préoccupant. Il est inadmiss</w:t>
      </w:r>
      <w:r>
        <w:t xml:space="preserve">ible que des enfants soient maintenus </w:t>
      </w:r>
      <w:r>
        <w:t xml:space="preserve">à </w:t>
      </w:r>
      <w:r>
        <w:t>domicile ou dans des structures scolaires ordinaires sans aide.</w:t>
      </w:r>
    </w:p>
    <w:p w14:paraId="2F9D7AF5" w14:textId="77777777" w:rsidR="002F4FA7" w:rsidRDefault="002F4FA7">
      <w:pPr>
        <w:pStyle w:val="Corps"/>
      </w:pPr>
    </w:p>
    <w:p w14:paraId="4782C40C" w14:textId="77777777" w:rsidR="002F4FA7" w:rsidRDefault="00A81479">
      <w:pPr>
        <w:pStyle w:val="Corps"/>
        <w:numPr>
          <w:ilvl w:val="0"/>
          <w:numId w:val="18"/>
        </w:numPr>
      </w:pPr>
      <w:r>
        <w:rPr>
          <w:rStyle w:val="Aucun"/>
          <w:b/>
          <w:bCs/>
        </w:rPr>
        <w:t xml:space="preserve">Accompagnement des </w:t>
      </w:r>
      <w:proofErr w:type="spellStart"/>
      <w:r>
        <w:rPr>
          <w:rStyle w:val="Aucun"/>
          <w:b/>
          <w:bCs/>
        </w:rPr>
        <w:t>é</w:t>
      </w:r>
      <w:r>
        <w:rPr>
          <w:rStyle w:val="Aucun"/>
          <w:b/>
          <w:bCs/>
        </w:rPr>
        <w:t>l</w:t>
      </w:r>
      <w:proofErr w:type="spellEnd"/>
      <w:r>
        <w:rPr>
          <w:rStyle w:val="Aucun"/>
          <w:b/>
          <w:bCs/>
          <w:lang w:val="it-IT"/>
        </w:rPr>
        <w:t>è</w:t>
      </w:r>
      <w:r>
        <w:rPr>
          <w:rStyle w:val="Aucun"/>
          <w:b/>
          <w:bCs/>
          <w:lang w:val="pt-PT"/>
        </w:rPr>
        <w:t>ves.</w:t>
      </w:r>
      <w:r>
        <w:t xml:space="preserve"> Si le nombre d’</w:t>
      </w:r>
      <w:proofErr w:type="spellStart"/>
      <w:r>
        <w:t>é</w:t>
      </w:r>
      <w:r>
        <w:t>l</w:t>
      </w:r>
      <w:proofErr w:type="spellEnd"/>
      <w:r>
        <w:rPr>
          <w:lang w:val="it-IT"/>
        </w:rPr>
        <w:t>è</w:t>
      </w:r>
      <w:proofErr w:type="spellStart"/>
      <w:r>
        <w:t>ves</w:t>
      </w:r>
      <w:proofErr w:type="spellEnd"/>
      <w:r>
        <w:t xml:space="preserve"> en situation de handicap augmente </w:t>
      </w:r>
      <w:proofErr w:type="spellStart"/>
      <w:r>
        <w:t>réguli</w:t>
      </w:r>
      <w:proofErr w:type="spellEnd"/>
      <w:r>
        <w:rPr>
          <w:lang w:val="it-IT"/>
        </w:rPr>
        <w:t>è</w:t>
      </w:r>
      <w:r>
        <w:t xml:space="preserve">rement, dans le </w:t>
      </w:r>
      <w:proofErr w:type="spellStart"/>
      <w:r>
        <w:t>syst</w:t>
      </w:r>
      <w:proofErr w:type="spellEnd"/>
      <w:r>
        <w:rPr>
          <w:lang w:val="it-IT"/>
        </w:rPr>
        <w:t>è</w:t>
      </w:r>
      <w:r>
        <w:t xml:space="preserve">me scolaire en France, soit en </w:t>
      </w:r>
      <w:r>
        <w:t xml:space="preserve">classe ordinaire soit en classe spécifique, la question de leur accompagnement continue </w:t>
      </w:r>
      <w:r>
        <w:t xml:space="preserve">à </w:t>
      </w:r>
      <w:r>
        <w:t>se poser</w:t>
      </w:r>
      <w:r>
        <w:rPr>
          <w:rStyle w:val="Aucun"/>
          <w:rFonts w:eastAsia="Times Roman" w:cs="Times Roman"/>
          <w:vertAlign w:val="superscript"/>
        </w:rPr>
        <w:footnoteReference w:id="16"/>
      </w:r>
      <w:r>
        <w:t>.</w:t>
      </w:r>
    </w:p>
    <w:p w14:paraId="7EA7DF4A" w14:textId="77777777" w:rsidR="002F4FA7" w:rsidRDefault="002F4FA7">
      <w:pPr>
        <w:pStyle w:val="Corps"/>
      </w:pPr>
    </w:p>
    <w:p w14:paraId="092E1F69" w14:textId="77777777" w:rsidR="002F4FA7" w:rsidRDefault="00A81479">
      <w:pPr>
        <w:pStyle w:val="Corps"/>
      </w:pPr>
      <w:r>
        <w:t xml:space="preserve">En primaire, seuls 6 </w:t>
      </w:r>
      <w:proofErr w:type="spellStart"/>
      <w:r>
        <w:t>é</w:t>
      </w:r>
      <w:r>
        <w:t>l</w:t>
      </w:r>
      <w:proofErr w:type="spellEnd"/>
      <w:r>
        <w:rPr>
          <w:lang w:val="it-IT"/>
        </w:rPr>
        <w:t>è</w:t>
      </w:r>
      <w:proofErr w:type="spellStart"/>
      <w:r>
        <w:t>ves</w:t>
      </w:r>
      <w:proofErr w:type="spellEnd"/>
      <w:r>
        <w:t xml:space="preserve"> en inclusion sur 10 bé</w:t>
      </w:r>
      <w:r>
        <w:t>n</w:t>
      </w:r>
      <w:r>
        <w:t>éficient d</w:t>
      </w:r>
      <w:r>
        <w:rPr>
          <w:rtl/>
        </w:rPr>
        <w:t>’</w:t>
      </w:r>
      <w:r>
        <w:t xml:space="preserve">un accompagnement </w:t>
      </w:r>
      <w:r>
        <w:t xml:space="preserve">– 75 000 </w:t>
      </w:r>
      <w:proofErr w:type="spellStart"/>
      <w:r>
        <w:t>é</w:t>
      </w:r>
      <w:r>
        <w:t>l</w:t>
      </w:r>
      <w:proofErr w:type="spellEnd"/>
      <w:r>
        <w:rPr>
          <w:lang w:val="it-IT"/>
        </w:rPr>
        <w:t>è</w:t>
      </w:r>
      <w:proofErr w:type="spellStart"/>
      <w:r>
        <w:t>ves</w:t>
      </w:r>
      <w:proofErr w:type="spellEnd"/>
      <w:r>
        <w:t xml:space="preserve"> n</w:t>
      </w:r>
      <w:r>
        <w:rPr>
          <w:rtl/>
        </w:rPr>
        <w:t>’</w:t>
      </w:r>
      <w:r>
        <w:t>en ont pas. Cet accompagnement n</w:t>
      </w:r>
      <w:r>
        <w:rPr>
          <w:rtl/>
        </w:rPr>
        <w:t>’</w:t>
      </w:r>
      <w:r>
        <w:t xml:space="preserve">est </w:t>
      </w:r>
      <w:r>
        <w:t xml:space="preserve">à </w:t>
      </w:r>
      <w:r>
        <w:t xml:space="preserve">temps plein que </w:t>
      </w:r>
      <w:r>
        <w:t xml:space="preserve">pour 14 111 enfants et à temps partiel pour 51 739 </w:t>
      </w:r>
      <w:proofErr w:type="spellStart"/>
      <w:r>
        <w:t>é</w:t>
      </w:r>
      <w:r>
        <w:t>l</w:t>
      </w:r>
      <w:proofErr w:type="spellEnd"/>
      <w:r>
        <w:rPr>
          <w:lang w:val="it-IT"/>
        </w:rPr>
        <w:t>è</w:t>
      </w:r>
      <w:proofErr w:type="spellStart"/>
      <w:r>
        <w:t>ves</w:t>
      </w:r>
      <w:proofErr w:type="spellEnd"/>
      <w:r>
        <w:t xml:space="preserve"> et mutualisé pour 44</w:t>
      </w:r>
      <w:r>
        <w:t> </w:t>
      </w:r>
      <w:r>
        <w:t>694. Certes pour les autistes, le pourcentage est plus é</w:t>
      </w:r>
      <w:r>
        <w:t>lev</w:t>
      </w:r>
      <w:r>
        <w:t>é (75.8 %), mais l</w:t>
      </w:r>
      <w:r>
        <w:t xml:space="preserve">à </w:t>
      </w:r>
      <w:r>
        <w:t xml:space="preserve">encore, un quart des </w:t>
      </w:r>
      <w:proofErr w:type="spellStart"/>
      <w:r>
        <w:t>é</w:t>
      </w:r>
      <w:r>
        <w:t>l</w:t>
      </w:r>
      <w:proofErr w:type="spellEnd"/>
      <w:r>
        <w:rPr>
          <w:lang w:val="it-IT"/>
        </w:rPr>
        <w:t>è</w:t>
      </w:r>
      <w:proofErr w:type="spellStart"/>
      <w:r>
        <w:t>ves</w:t>
      </w:r>
      <w:proofErr w:type="spellEnd"/>
      <w:r>
        <w:t xml:space="preserve"> n</w:t>
      </w:r>
      <w:r>
        <w:rPr>
          <w:rtl/>
        </w:rPr>
        <w:t>’</w:t>
      </w:r>
      <w:r>
        <w:rPr>
          <w:lang w:val="de-DE"/>
        </w:rPr>
        <w:t>en b</w:t>
      </w:r>
      <w:proofErr w:type="spellStart"/>
      <w:r>
        <w:t>é</w:t>
      </w:r>
      <w:r>
        <w:t>n</w:t>
      </w:r>
      <w:r>
        <w:t>é</w:t>
      </w:r>
      <w:r>
        <w:t>ficie</w:t>
      </w:r>
      <w:proofErr w:type="spellEnd"/>
      <w:r>
        <w:t xml:space="preserve"> pas.</w:t>
      </w:r>
    </w:p>
    <w:p w14:paraId="4977A6A2" w14:textId="77777777" w:rsidR="002F4FA7" w:rsidRDefault="00A81479">
      <w:pPr>
        <w:pStyle w:val="Corps"/>
      </w:pPr>
      <w:r>
        <w:t xml:space="preserve">Dans le secondaire, un tiers des </w:t>
      </w:r>
      <w:proofErr w:type="spellStart"/>
      <w:r>
        <w:t>é</w:t>
      </w:r>
      <w:r>
        <w:t>l</w:t>
      </w:r>
      <w:proofErr w:type="spellEnd"/>
      <w:r>
        <w:rPr>
          <w:lang w:val="it-IT"/>
        </w:rPr>
        <w:t>è</w:t>
      </w:r>
      <w:proofErr w:type="spellStart"/>
      <w:r>
        <w:t>ves</w:t>
      </w:r>
      <w:proofErr w:type="spellEnd"/>
      <w:r>
        <w:t xml:space="preserve"> en inclusi</w:t>
      </w:r>
      <w:r>
        <w:t>on bé</w:t>
      </w:r>
      <w:r>
        <w:t>n</w:t>
      </w:r>
      <w:r>
        <w:t>é</w:t>
      </w:r>
      <w:r>
        <w:t>ficie d</w:t>
      </w:r>
      <w:r>
        <w:rPr>
          <w:rtl/>
        </w:rPr>
        <w:t>’</w:t>
      </w:r>
      <w:r>
        <w:t>une aide</w:t>
      </w:r>
      <w:r>
        <w:rPr>
          <w:rStyle w:val="Aucun"/>
          <w:rFonts w:eastAsia="Times Roman" w:cs="Times Roman"/>
          <w:vertAlign w:val="superscript"/>
        </w:rPr>
        <w:footnoteReference w:id="17"/>
      </w:r>
      <w:r>
        <w:t xml:space="preserve"> et l</w:t>
      </w:r>
      <w:r>
        <w:t xml:space="preserve">à </w:t>
      </w:r>
      <w:r>
        <w:t>encore, rares sont ceux accompagné</w:t>
      </w:r>
      <w:r>
        <w:t xml:space="preserve">s à </w:t>
      </w:r>
      <w:r>
        <w:t>temps plein</w:t>
      </w:r>
      <w:r>
        <w:rPr>
          <w:rStyle w:val="Aucun"/>
          <w:rFonts w:eastAsia="Times Roman" w:cs="Times Roman"/>
          <w:vertAlign w:val="superscript"/>
        </w:rPr>
        <w:footnoteReference w:id="18"/>
      </w:r>
      <w:r>
        <w:t xml:space="preserve">. Les autres le sont </w:t>
      </w:r>
      <w:r>
        <w:t xml:space="preserve">à </w:t>
      </w:r>
      <w:r>
        <w:t xml:space="preserve">temps partiel </w:t>
      </w:r>
      <w:r>
        <w:rPr>
          <w:rStyle w:val="Aucun"/>
          <w:rFonts w:eastAsia="Times Roman" w:cs="Times Roman"/>
          <w:vertAlign w:val="superscript"/>
        </w:rPr>
        <w:footnoteReference w:id="19"/>
      </w:r>
      <w:r>
        <w:t xml:space="preserve"> ou avec un accompagnement mutualisé</w:t>
      </w:r>
      <w:r>
        <w:rPr>
          <w:rStyle w:val="Aucun"/>
          <w:rFonts w:eastAsia="Times Roman" w:cs="Times Roman"/>
          <w:vertAlign w:val="superscript"/>
        </w:rPr>
        <w:footnoteReference w:id="20"/>
      </w:r>
      <w:r>
        <w:t>. Plus de 97</w:t>
      </w:r>
      <w:r>
        <w:t xml:space="preserve"> 000 </w:t>
      </w:r>
      <w:proofErr w:type="spellStart"/>
      <w:r>
        <w:t>é</w:t>
      </w:r>
      <w:r>
        <w:t>l</w:t>
      </w:r>
      <w:proofErr w:type="spellEnd"/>
      <w:r>
        <w:rPr>
          <w:lang w:val="it-IT"/>
        </w:rPr>
        <w:t>è</w:t>
      </w:r>
      <w:proofErr w:type="spellStart"/>
      <w:r>
        <w:t>ves</w:t>
      </w:r>
      <w:proofErr w:type="spellEnd"/>
      <w:r>
        <w:t xml:space="preserve"> n</w:t>
      </w:r>
      <w:r>
        <w:rPr>
          <w:rtl/>
        </w:rPr>
        <w:t>’</w:t>
      </w:r>
      <w:r>
        <w:t>en ont aucun.</w:t>
      </w:r>
      <w:r>
        <w:rPr>
          <w:rStyle w:val="Aucun"/>
          <w:rFonts w:eastAsia="Times Roman" w:cs="Times Roman"/>
          <w:vertAlign w:val="superscript"/>
        </w:rPr>
        <w:footnoteReference w:id="21"/>
      </w:r>
      <w:r>
        <w:t xml:space="preserve"> </w:t>
      </w:r>
    </w:p>
    <w:p w14:paraId="0E406421" w14:textId="77777777" w:rsidR="002F4FA7" w:rsidRDefault="002F4FA7">
      <w:pPr>
        <w:pStyle w:val="Corps"/>
        <w:rPr>
          <w:rStyle w:val="Aucun"/>
          <w:b/>
          <w:bCs/>
        </w:rPr>
      </w:pPr>
    </w:p>
    <w:p w14:paraId="574E0035" w14:textId="77777777" w:rsidR="002F4FA7" w:rsidRDefault="00A81479">
      <w:pPr>
        <w:pStyle w:val="Corps"/>
      </w:pPr>
      <w:r>
        <w:rPr>
          <w:rStyle w:val="Aucun"/>
          <w:b/>
          <w:bCs/>
          <w:u w:val="single"/>
        </w:rPr>
        <w:t>Point sur la C</w:t>
      </w:r>
      <w:r>
        <w:rPr>
          <w:rStyle w:val="Aucun"/>
          <w:b/>
          <w:bCs/>
          <w:u w:val="single"/>
          <w:lang w:val="da-DK"/>
        </w:rPr>
        <w:t>OVID-19</w:t>
      </w:r>
      <w:r>
        <w:rPr>
          <w:rStyle w:val="Aucun"/>
          <w:b/>
          <w:bCs/>
          <w:u w:val="single"/>
        </w:rPr>
        <w:t xml:space="preserve"> :</w:t>
      </w:r>
      <w:r>
        <w:rPr>
          <w:rStyle w:val="Aucun"/>
          <w:b/>
          <w:bCs/>
        </w:rPr>
        <w:t xml:space="preserve"> </w:t>
      </w:r>
      <w:r>
        <w:t>Confinement et dé</w:t>
      </w:r>
      <w:r>
        <w:t xml:space="preserve">confinement progressifs ont souligné les difficultés </w:t>
      </w:r>
      <w:proofErr w:type="spellStart"/>
      <w:r>
        <w:t>particuli</w:t>
      </w:r>
      <w:proofErr w:type="spellEnd"/>
      <w:r>
        <w:rPr>
          <w:lang w:val="it-IT"/>
        </w:rPr>
        <w:t>è</w:t>
      </w:r>
      <w:proofErr w:type="spellStart"/>
      <w:r>
        <w:t>res</w:t>
      </w:r>
      <w:proofErr w:type="spellEnd"/>
      <w:r>
        <w:t xml:space="preserve"> rencontrées par les enfants en cas de situation de handicap. La continuité </w:t>
      </w:r>
      <w:r>
        <w:t>p</w:t>
      </w:r>
      <w:r>
        <w:t>édagogique n</w:t>
      </w:r>
      <w:r>
        <w:rPr>
          <w:rtl/>
        </w:rPr>
        <w:t>’</w:t>
      </w:r>
      <w:r>
        <w:t>a pas é</w:t>
      </w:r>
      <w:r>
        <w:t>t</w:t>
      </w:r>
      <w:r>
        <w:t xml:space="preserve">é possible pour un tiers des </w:t>
      </w:r>
      <w:proofErr w:type="spellStart"/>
      <w:r>
        <w:t>é</w:t>
      </w:r>
      <w:r>
        <w:t>l</w:t>
      </w:r>
      <w:proofErr w:type="spellEnd"/>
      <w:r>
        <w:rPr>
          <w:lang w:val="it-IT"/>
        </w:rPr>
        <w:t>è</w:t>
      </w:r>
      <w:proofErr w:type="spellStart"/>
      <w:r>
        <w:t>ves</w:t>
      </w:r>
      <w:proofErr w:type="spellEnd"/>
      <w:r>
        <w:t xml:space="preserve"> dans les établissements spécialisés. Le retour </w:t>
      </w:r>
      <w:r>
        <w:t>à l</w:t>
      </w:r>
      <w:r>
        <w:t>’é</w:t>
      </w:r>
      <w:r>
        <w:rPr>
          <w:lang w:val="it-IT"/>
        </w:rPr>
        <w:t>cole</w:t>
      </w:r>
      <w:r>
        <w:rPr>
          <w:lang w:val="it-IT"/>
        </w:rPr>
        <w:t xml:space="preserve"> s</w:t>
      </w:r>
      <w:r>
        <w:rPr>
          <w:rtl/>
        </w:rPr>
        <w:t>’</w:t>
      </w:r>
      <w:r>
        <w:t xml:space="preserve">est fait progressivement avec une bonne diversité </w:t>
      </w:r>
      <w:r>
        <w:t>d</w:t>
      </w:r>
      <w:r>
        <w:rPr>
          <w:rtl/>
        </w:rPr>
        <w:t>’</w:t>
      </w:r>
      <w:r>
        <w:rPr>
          <w:lang w:val="it-IT"/>
        </w:rPr>
        <w:t>offre</w:t>
      </w:r>
      <w:r>
        <w:t xml:space="preserve">s de service, mais des </w:t>
      </w:r>
      <w:proofErr w:type="spellStart"/>
      <w:r>
        <w:t>probl</w:t>
      </w:r>
      <w:proofErr w:type="spellEnd"/>
      <w:r>
        <w:rPr>
          <w:lang w:val="it-IT"/>
        </w:rPr>
        <w:t>è</w:t>
      </w:r>
      <w:r>
        <w:t>mes de transport se sont posés ainsi que, plus préjudiciable, une présence plus rare des AESH</w:t>
      </w:r>
      <w:r>
        <w:rPr>
          <w:rStyle w:val="Aucun"/>
          <w:rFonts w:eastAsia="Times Roman" w:cs="Times Roman"/>
          <w:vertAlign w:val="superscript"/>
        </w:rPr>
        <w:footnoteReference w:id="22"/>
      </w:r>
      <w:r>
        <w:t xml:space="preserve">. </w:t>
      </w:r>
    </w:p>
    <w:p w14:paraId="666AD043" w14:textId="77777777" w:rsidR="002F4FA7" w:rsidRDefault="002F4FA7">
      <w:pPr>
        <w:pStyle w:val="Corps"/>
      </w:pPr>
    </w:p>
    <w:p w14:paraId="2AC48078" w14:textId="77777777" w:rsidR="002F4FA7" w:rsidRDefault="00A81479">
      <w:pPr>
        <w:pStyle w:val="Corps"/>
        <w:numPr>
          <w:ilvl w:val="0"/>
          <w:numId w:val="21"/>
        </w:numPr>
      </w:pPr>
      <w:r>
        <w:rPr>
          <w:rStyle w:val="Aucun"/>
          <w:b/>
          <w:bCs/>
        </w:rPr>
        <w:t>Conditions de l</w:t>
      </w:r>
      <w:r>
        <w:rPr>
          <w:rStyle w:val="Aucun"/>
          <w:b/>
          <w:bCs/>
          <w:rtl/>
        </w:rPr>
        <w:t>’</w:t>
      </w:r>
      <w:r>
        <w:rPr>
          <w:rStyle w:val="Aucun"/>
          <w:b/>
          <w:bCs/>
          <w:lang w:val="it-IT"/>
        </w:rPr>
        <w:t xml:space="preserve">inclusion. </w:t>
      </w:r>
      <w:r>
        <w:t>L</w:t>
      </w:r>
      <w:bookmarkStart w:id="5" w:name="_Hlk42524325"/>
      <w:r>
        <w:t>es conditions de l</w:t>
      </w:r>
      <w:r>
        <w:rPr>
          <w:rtl/>
        </w:rPr>
        <w:t>’</w:t>
      </w:r>
      <w:r w:rsidRPr="00D20D38">
        <w:t xml:space="preserve">inclusion </w:t>
      </w:r>
      <w:bookmarkEnd w:id="5"/>
      <w:r>
        <w:t>ne sont pas</w:t>
      </w:r>
      <w:r>
        <w:t xml:space="preserve"> favorables</w:t>
      </w:r>
      <w:r>
        <w:t> :</w:t>
      </w:r>
      <w:r>
        <w:rPr>
          <w:rStyle w:val="Aucun"/>
          <w:shd w:val="clear" w:color="auto" w:fill="FFFFFF"/>
        </w:rPr>
        <w:t xml:space="preserve"> </w:t>
      </w:r>
      <w:r>
        <w:t xml:space="preserve">des classes en sureffectif, accueillant parfois plusieurs </w:t>
      </w:r>
      <w:proofErr w:type="spellStart"/>
      <w:r>
        <w:t>é</w:t>
      </w:r>
      <w:r>
        <w:t>l</w:t>
      </w:r>
      <w:proofErr w:type="spellEnd"/>
      <w:r>
        <w:rPr>
          <w:lang w:val="it-IT"/>
        </w:rPr>
        <w:t>è</w:t>
      </w:r>
      <w:proofErr w:type="spellStart"/>
      <w:r>
        <w:t>ves</w:t>
      </w:r>
      <w:proofErr w:type="spellEnd"/>
      <w:r>
        <w:t xml:space="preserve"> en situation de handicap</w:t>
      </w:r>
      <w:r>
        <w:rPr>
          <w:rStyle w:val="Aucun"/>
          <w:rFonts w:eastAsia="Times Roman" w:cs="Times Roman"/>
          <w:vertAlign w:val="superscript"/>
        </w:rPr>
        <w:footnoteReference w:id="23"/>
      </w:r>
      <w:r>
        <w:t xml:space="preserve">, avec des enseignants démunis en dépit de leur bonne volonté, et des AESH qui restent précaires, </w:t>
      </w:r>
      <w:r>
        <w:t xml:space="preserve">à </w:t>
      </w:r>
      <w:r>
        <w:t xml:space="preserve">la formation réduite </w:t>
      </w:r>
      <w:r>
        <w:t xml:space="preserve">à </w:t>
      </w:r>
      <w:r>
        <w:t xml:space="preserve">60 heures. Le nombre des </w:t>
      </w:r>
      <w:r>
        <w:t xml:space="preserve">accompagnants reste insuffisant, leur responsabilité souvent étendue </w:t>
      </w:r>
      <w:r>
        <w:t xml:space="preserve">à </w:t>
      </w:r>
      <w:r>
        <w:t xml:space="preserve">plusieurs </w:t>
      </w:r>
      <w:proofErr w:type="spellStart"/>
      <w:r>
        <w:t>é</w:t>
      </w:r>
      <w:r>
        <w:t>l</w:t>
      </w:r>
      <w:proofErr w:type="spellEnd"/>
      <w:r>
        <w:rPr>
          <w:lang w:val="it-IT"/>
        </w:rPr>
        <w:t>è</w:t>
      </w:r>
      <w:proofErr w:type="spellStart"/>
      <w:r>
        <w:t>ves</w:t>
      </w:r>
      <w:proofErr w:type="spellEnd"/>
      <w:r>
        <w:t>, leur désignation n</w:t>
      </w:r>
      <w:r>
        <w:rPr>
          <w:rtl/>
        </w:rPr>
        <w:t>’</w:t>
      </w:r>
      <w:r>
        <w:t xml:space="preserve">intervient parfois </w:t>
      </w:r>
      <w:proofErr w:type="spellStart"/>
      <w:r>
        <w:t>qu</w:t>
      </w:r>
      <w:proofErr w:type="spellEnd"/>
      <w:r>
        <w:rPr>
          <w:rtl/>
        </w:rPr>
        <w:t>’</w:t>
      </w:r>
      <w:proofErr w:type="spellStart"/>
      <w:r>
        <w:t>apr</w:t>
      </w:r>
      <w:proofErr w:type="spellEnd"/>
      <w:r>
        <w:rPr>
          <w:lang w:val="it-IT"/>
        </w:rPr>
        <w:t>è</w:t>
      </w:r>
      <w:r>
        <w:t>s la rentré</w:t>
      </w:r>
      <w:r>
        <w:t xml:space="preserve">e – </w:t>
      </w:r>
      <w:r>
        <w:t>avec des périodes de vacances en cas de dé</w:t>
      </w:r>
      <w:r>
        <w:rPr>
          <w:lang w:val="it-IT"/>
        </w:rPr>
        <w:t>mission.</w:t>
      </w:r>
    </w:p>
    <w:p w14:paraId="4F81452C" w14:textId="77777777" w:rsidR="002F4FA7" w:rsidRDefault="00A81479">
      <w:pPr>
        <w:pStyle w:val="Corps"/>
        <w:ind w:left="720"/>
      </w:pPr>
      <w:r>
        <w:rPr>
          <w:rStyle w:val="Aucun"/>
          <w:b/>
          <w:bCs/>
        </w:rPr>
        <w:lastRenderedPageBreak/>
        <w:t>Le 4</w:t>
      </w:r>
      <w:r>
        <w:rPr>
          <w:rStyle w:val="Aucun"/>
          <w:b/>
          <w:bCs/>
          <w:lang w:val="it-IT"/>
        </w:rPr>
        <w:t>è</w:t>
      </w:r>
      <w:r w:rsidRPr="00D20D38">
        <w:rPr>
          <w:rStyle w:val="Aucun"/>
          <w:b/>
          <w:bCs/>
        </w:rPr>
        <w:t xml:space="preserve">me plan </w:t>
      </w:r>
      <w:r>
        <w:rPr>
          <w:rStyle w:val="Aucun"/>
          <w:b/>
          <w:bCs/>
        </w:rPr>
        <w:t xml:space="preserve">« Autisme </w:t>
      </w:r>
      <w:r>
        <w:rPr>
          <w:rStyle w:val="Aucun"/>
          <w:b/>
          <w:bCs/>
          <w:lang w:val="it-IT"/>
        </w:rPr>
        <w:t>»</w:t>
      </w:r>
      <w:r>
        <w:t xml:space="preserve"> pr</w:t>
      </w:r>
      <w:r>
        <w:t>é</w:t>
      </w:r>
      <w:r>
        <w:t>sent</w:t>
      </w:r>
      <w:r>
        <w:t>é en 2018</w:t>
      </w:r>
      <w:r>
        <w:rPr>
          <w:lang w:val="it-IT"/>
        </w:rPr>
        <w:t xml:space="preserve"> a d</w:t>
      </w:r>
      <w:proofErr w:type="spellStart"/>
      <w:r>
        <w:t>é</w:t>
      </w:r>
      <w:r>
        <w:t>jà</w:t>
      </w:r>
      <w:proofErr w:type="spellEnd"/>
      <w:r>
        <w:t xml:space="preserve"> cr</w:t>
      </w:r>
      <w:r>
        <w:t>éé de</w:t>
      </w:r>
      <w:r>
        <w:t xml:space="preserve">s </w:t>
      </w:r>
      <w:r>
        <w:t>d</w:t>
      </w:r>
      <w:r>
        <w:t>é</w:t>
      </w:r>
      <w:r>
        <w:rPr>
          <w:lang w:val="it-IT"/>
        </w:rPr>
        <w:t>sillusions. Prè</w:t>
      </w:r>
      <w:r>
        <w:t>s de la moitié des mesures annoncées n</w:t>
      </w:r>
      <w:r>
        <w:rPr>
          <w:rtl/>
        </w:rPr>
        <w:t>’</w:t>
      </w:r>
      <w:r>
        <w:t>a pas encore vu le jour, gé</w:t>
      </w:r>
      <w:r>
        <w:t>n</w:t>
      </w:r>
      <w:r>
        <w:t>érant ainsi des situations d</w:t>
      </w:r>
      <w:r>
        <w:rPr>
          <w:rtl/>
        </w:rPr>
        <w:t>’</w:t>
      </w:r>
      <w:r>
        <w:t xml:space="preserve">impasse inacceptables pour les parents et les enfants. Sans une volonté </w:t>
      </w:r>
      <w:r>
        <w:t>d</w:t>
      </w:r>
      <w:r>
        <w:rPr>
          <w:rtl/>
        </w:rPr>
        <w:t>’</w:t>
      </w:r>
      <w:r>
        <w:t>int</w:t>
      </w:r>
      <w:r>
        <w:t xml:space="preserve">égration des enfants autistes au sein du </w:t>
      </w:r>
      <w:proofErr w:type="spellStart"/>
      <w:r>
        <w:t>syst</w:t>
      </w:r>
      <w:proofErr w:type="spellEnd"/>
      <w:r>
        <w:rPr>
          <w:lang w:val="it-IT"/>
        </w:rPr>
        <w:t>è</w:t>
      </w:r>
      <w:r>
        <w:t>me scolaire et des</w:t>
      </w:r>
      <w:r>
        <w:t xml:space="preserve"> moyens nécessaires pour une prise en charge, ce plan risque de manquer son objectif.</w:t>
      </w:r>
    </w:p>
    <w:p w14:paraId="2D479110"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88" w:lineRule="auto"/>
        <w:ind w:left="720"/>
        <w:jc w:val="both"/>
        <w:rPr>
          <w:rStyle w:val="Aucun"/>
          <w:rFonts w:ascii="Times Roman" w:eastAsia="Times Roman" w:hAnsi="Times Roman" w:cs="Times Roman"/>
          <w:color w:val="000000"/>
          <w:u w:color="000000"/>
          <w14:textOutline w14:w="0" w14:cap="flat" w14:cmpd="sng" w14:algn="ctr">
            <w14:noFill/>
            <w14:prstDash w14:val="solid"/>
            <w14:bevel/>
          </w14:textOutline>
        </w:rPr>
      </w:pPr>
    </w:p>
    <w:p w14:paraId="2D94D1C1" w14:textId="77777777" w:rsidR="002F4FA7" w:rsidRDefault="00A81479">
      <w:pPr>
        <w:pStyle w:val="Corps"/>
        <w:rPr>
          <w:rStyle w:val="Aucun"/>
          <w:b/>
          <w:bCs/>
        </w:rPr>
      </w:pPr>
      <w:r>
        <w:rPr>
          <w:rStyle w:val="Aucun"/>
          <w:b/>
          <w:bCs/>
        </w:rPr>
        <w:t xml:space="preserve">Pour les </w:t>
      </w:r>
      <w:proofErr w:type="spellStart"/>
      <w:r>
        <w:rPr>
          <w:rStyle w:val="Aucun"/>
          <w:b/>
          <w:bCs/>
        </w:rPr>
        <w:t>é</w:t>
      </w:r>
      <w:r>
        <w:rPr>
          <w:rStyle w:val="Aucun"/>
          <w:b/>
          <w:bCs/>
        </w:rPr>
        <w:t>l</w:t>
      </w:r>
      <w:proofErr w:type="spellEnd"/>
      <w:r>
        <w:rPr>
          <w:rStyle w:val="Aucun"/>
          <w:b/>
          <w:bCs/>
          <w:lang w:val="it-IT"/>
        </w:rPr>
        <w:t>è</w:t>
      </w:r>
      <w:proofErr w:type="spellStart"/>
      <w:r>
        <w:rPr>
          <w:rStyle w:val="Aucun"/>
          <w:b/>
          <w:bCs/>
        </w:rPr>
        <w:t>ves</w:t>
      </w:r>
      <w:proofErr w:type="spellEnd"/>
      <w:r>
        <w:rPr>
          <w:rStyle w:val="Aucun"/>
          <w:b/>
          <w:bCs/>
        </w:rPr>
        <w:t xml:space="preserve"> en inclusion, tout cela se traduit par une scolarité interrompue, en discontin</w:t>
      </w:r>
      <w:r>
        <w:rPr>
          <w:rStyle w:val="Aucun"/>
          <w:b/>
          <w:bCs/>
        </w:rPr>
        <w:t>u, ou dans des conditions difficiles, inadaptées pour un bon déroulement des apprentissages et une évolution favorable de leur inclusion.</w:t>
      </w:r>
    </w:p>
    <w:p w14:paraId="413FA2C5" w14:textId="77777777" w:rsidR="002F4FA7" w:rsidRDefault="002F4FA7">
      <w:pPr>
        <w:pStyle w:val="Corps"/>
        <w:rPr>
          <w:rStyle w:val="Aucun"/>
          <w:b/>
          <w:bCs/>
        </w:rPr>
      </w:pPr>
    </w:p>
    <w:p w14:paraId="4154283F" w14:textId="77777777" w:rsidR="002F4FA7" w:rsidRDefault="00A81479">
      <w:pPr>
        <w:pStyle w:val="Corps"/>
        <w:rPr>
          <w:rStyle w:val="Aucun"/>
          <w:b/>
          <w:bCs/>
        </w:rPr>
      </w:pPr>
      <w:r>
        <w:rPr>
          <w:rStyle w:val="Aucun"/>
          <w:b/>
          <w:bCs/>
          <w:noProof/>
        </w:rPr>
        <mc:AlternateContent>
          <mc:Choice Requires="wps">
            <w:drawing>
              <wp:inline distT="0" distB="0" distL="0" distR="0" wp14:anchorId="4F9FF15A" wp14:editId="45FAD992">
                <wp:extent cx="5734530" cy="2867816"/>
                <wp:effectExtent l="0" t="0" r="0" b="0"/>
                <wp:docPr id="1073741828" name="officeArt object"/>
                <wp:cNvGraphicFramePr/>
                <a:graphic xmlns:a="http://schemas.openxmlformats.org/drawingml/2006/main">
                  <a:graphicData uri="http://schemas.microsoft.com/office/word/2010/wordprocessingShape">
                    <wps:wsp>
                      <wps:cNvSpPr/>
                      <wps:spPr>
                        <a:xfrm>
                          <a:off x="0" y="0"/>
                          <a:ext cx="5734530" cy="2867816"/>
                        </a:xfrm>
                        <a:prstGeom prst="rect">
                          <a:avLst/>
                        </a:prstGeom>
                        <a:solidFill>
                          <a:srgbClr val="FFFFFF"/>
                        </a:solidFill>
                        <a:ln w="25400" cap="flat">
                          <a:solidFill>
                            <a:srgbClr val="000000"/>
                          </a:solidFill>
                          <a:prstDash val="solid"/>
                          <a:miter lim="400000"/>
                        </a:ln>
                        <a:effectLst/>
                      </wps:spPr>
                      <wps:txbx>
                        <w:txbxContent>
                          <w:p w14:paraId="7D2A07AA"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5074F8F9" w14:textId="77777777" w:rsidR="002F4FA7" w:rsidRDefault="00A81479">
                            <w:pPr>
                              <w:pStyle w:val="Corps"/>
                              <w:numPr>
                                <w:ilvl w:val="0"/>
                                <w:numId w:val="22"/>
                              </w:numPr>
                            </w:pPr>
                            <w:r>
                              <w:t xml:space="preserve">Quelles mesures </w:t>
                            </w:r>
                            <w:proofErr w:type="spellStart"/>
                            <w:r>
                              <w:t>concr</w:t>
                            </w:r>
                            <w:proofErr w:type="spellEnd"/>
                            <w:r>
                              <w:rPr>
                                <w:lang w:val="it-IT"/>
                              </w:rPr>
                              <w:t>è</w:t>
                            </w:r>
                            <w:r>
                              <w:t>tes et efficaces pour augmenter le nombre d</w:t>
                            </w:r>
                            <w:r>
                              <w:rPr>
                                <w:rtl/>
                              </w:rPr>
                              <w:t>’</w:t>
                            </w:r>
                            <w:r>
                              <w:t xml:space="preserve">AESH le </w:t>
                            </w:r>
                            <w:proofErr w:type="spellStart"/>
                            <w:r>
                              <w:t>minist</w:t>
                            </w:r>
                            <w:proofErr w:type="spellEnd"/>
                            <w:r>
                              <w:rPr>
                                <w:lang w:val="it-IT"/>
                              </w:rPr>
                              <w:t>è</w:t>
                            </w:r>
                            <w:r>
                              <w:t>re de l</w:t>
                            </w:r>
                            <w:r>
                              <w:rPr>
                                <w:rtl/>
                              </w:rPr>
                              <w:t>’</w:t>
                            </w:r>
                            <w:r>
                              <w:t>Education met en place pour atteindre ses propres objectifs</w:t>
                            </w:r>
                            <w:r>
                              <w:t> </w:t>
                            </w:r>
                            <w:r>
                              <w:rPr>
                                <w:lang w:val="zh-TW" w:eastAsia="zh-TW"/>
                              </w:rPr>
                              <w:t xml:space="preserve">? Eu </w:t>
                            </w:r>
                            <w:r>
                              <w:t xml:space="preserve">égard aux circulaires et dispositif du MENJ ainsi qu’à </w:t>
                            </w:r>
                            <w:r>
                              <w:t>l</w:t>
                            </w:r>
                            <w:r>
                              <w:rPr>
                                <w:rtl/>
                              </w:rPr>
                              <w:t>’</w:t>
                            </w:r>
                            <w:r>
                              <w:t>engagement de la CNH de février 2020.</w:t>
                            </w:r>
                          </w:p>
                          <w:p w14:paraId="328037CF" w14:textId="77777777" w:rsidR="002F4FA7" w:rsidRDefault="00A81479">
                            <w:pPr>
                              <w:pStyle w:val="Corps"/>
                              <w:numPr>
                                <w:ilvl w:val="0"/>
                                <w:numId w:val="22"/>
                              </w:numPr>
                            </w:pPr>
                            <w:r>
                              <w:t>Pourquoi tant de retard dans la mise en place du 4</w:t>
                            </w:r>
                            <w:r>
                              <w:rPr>
                                <w:rStyle w:val="Aucun"/>
                                <w:vertAlign w:val="superscript"/>
                              </w:rPr>
                              <w:t>e</w:t>
                            </w:r>
                            <w:r>
                              <w:t xml:space="preserve"> plan </w:t>
                            </w:r>
                            <w:r>
                              <w:t>« </w:t>
                            </w:r>
                            <w:r>
                              <w:t>Autisme</w:t>
                            </w:r>
                            <w:r>
                              <w:rPr>
                                <w:lang w:val="it-IT"/>
                              </w:rPr>
                              <w:t xml:space="preserve"> » </w:t>
                            </w:r>
                            <w:r>
                              <w:t>de 2018 et de ses 20 mesure</w:t>
                            </w:r>
                            <w:r>
                              <w:t xml:space="preserve">s </w:t>
                            </w:r>
                            <w:proofErr w:type="spellStart"/>
                            <w:r>
                              <w:t>concr</w:t>
                            </w:r>
                            <w:proofErr w:type="spellEnd"/>
                            <w:r>
                              <w:rPr>
                                <w:lang w:val="it-IT"/>
                              </w:rPr>
                              <w:t>è</w:t>
                            </w:r>
                            <w:r>
                              <w:t>tes </w:t>
                            </w:r>
                            <w:r>
                              <w:rPr>
                                <w:lang w:val="zh-TW" w:eastAsia="zh-TW"/>
                              </w:rPr>
                              <w:t>?</w:t>
                            </w:r>
                          </w:p>
                          <w:p w14:paraId="7BE9C162" w14:textId="77777777" w:rsidR="002F4FA7" w:rsidRDefault="00A81479">
                            <w:pPr>
                              <w:pStyle w:val="Corps"/>
                              <w:numPr>
                                <w:ilvl w:val="0"/>
                                <w:numId w:val="22"/>
                              </w:numPr>
                            </w:pPr>
                            <w:r>
                              <w:t>Quel accompagnement adapté en mati</w:t>
                            </w:r>
                            <w:r>
                              <w:rPr>
                                <w:lang w:val="it-IT"/>
                              </w:rPr>
                              <w:t>è</w:t>
                            </w:r>
                            <w:r>
                              <w:t>re de formation et de soutien aux enseignants et aux accompagnants le gouvernement prévoit-il de mettre en place</w:t>
                            </w:r>
                            <w:r>
                              <w:t> </w:t>
                            </w:r>
                            <w:r>
                              <w:rPr>
                                <w:lang w:val="zh-TW" w:eastAsia="zh-TW"/>
                              </w:rPr>
                              <w:t>?</w:t>
                            </w:r>
                          </w:p>
                          <w:p w14:paraId="51ACCDDA" w14:textId="77777777" w:rsidR="002F4FA7" w:rsidRDefault="00A81479">
                            <w:pPr>
                              <w:pStyle w:val="Corps"/>
                              <w:numPr>
                                <w:ilvl w:val="0"/>
                                <w:numId w:val="22"/>
                              </w:numPr>
                            </w:pPr>
                            <w:r>
                              <w:t xml:space="preserve">Quel plan de création de structures </w:t>
                            </w:r>
                            <w:proofErr w:type="spellStart"/>
                            <w:r>
                              <w:t>mé</w:t>
                            </w:r>
                            <w:proofErr w:type="spellEnd"/>
                            <w:r>
                              <w:rPr>
                                <w:lang w:val="it-IT"/>
                              </w:rPr>
                              <w:t>dico</w:t>
                            </w:r>
                            <w:r>
                              <w:t xml:space="preserve">-éducatives et quel plan de mise en accessibilité </w:t>
                            </w:r>
                            <w:r>
                              <w:t>du parc immobilier scolaire, l</w:t>
                            </w:r>
                            <w:r>
                              <w:rPr>
                                <w:rtl/>
                              </w:rPr>
                              <w:t>’</w:t>
                            </w:r>
                            <w:r>
                              <w:t xml:space="preserve">Etat met-il en œuvre pour répondre </w:t>
                            </w:r>
                            <w:r>
                              <w:t>à l</w:t>
                            </w:r>
                            <w:r>
                              <w:rPr>
                                <w:rtl/>
                              </w:rPr>
                              <w:t>’</w:t>
                            </w:r>
                            <w:r>
                              <w:t>obligation de scolarisation de tous les enfants</w:t>
                            </w:r>
                            <w:r>
                              <w:t> </w:t>
                            </w:r>
                            <w:r>
                              <w:rPr>
                                <w:lang w:val="zh-TW" w:eastAsia="zh-TW"/>
                              </w:rPr>
                              <w:t>?</w:t>
                            </w:r>
                          </w:p>
                        </w:txbxContent>
                      </wps:txbx>
                      <wps:bodyPr wrap="square" lIns="50800" tIns="50800" rIns="50800" bIns="50800" numCol="1" anchor="ctr">
                        <a:noAutofit/>
                      </wps:bodyPr>
                    </wps:wsp>
                  </a:graphicData>
                </a:graphic>
              </wp:inline>
            </w:drawing>
          </mc:Choice>
          <mc:Fallback>
            <w:pict>
              <v:rect id="_x0000_s1027" style="visibility:visible;width:451.5pt;height:225.8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22"/>
                        </w:numPr>
                        <w:rPr>
                          <w:lang w:val="fr-FR"/>
                        </w:rPr>
                      </w:pPr>
                      <w:r>
                        <w:rPr>
                          <w:rtl w:val="0"/>
                          <w:lang w:val="fr-FR"/>
                        </w:rPr>
                        <w:t>Quelles mesures concr</w:t>
                      </w:r>
                      <w:r>
                        <w:rPr>
                          <w:rtl w:val="0"/>
                          <w:lang w:val="it-IT"/>
                        </w:rPr>
                        <w:t>è</w:t>
                      </w:r>
                      <w:r>
                        <w:rPr>
                          <w:rtl w:val="0"/>
                          <w:lang w:val="fr-FR"/>
                        </w:rPr>
                        <w:t>tes et efficaces pour augmenter le nombre d</w:t>
                      </w:r>
                      <w:r>
                        <w:rPr>
                          <w:rtl w:val="1"/>
                        </w:rPr>
                        <w:t>’</w:t>
                      </w:r>
                      <w:r>
                        <w:rPr>
                          <w:rtl w:val="0"/>
                          <w:lang w:val="fr-FR"/>
                        </w:rPr>
                        <w:t>AESH le minist</w:t>
                      </w:r>
                      <w:r>
                        <w:rPr>
                          <w:rtl w:val="0"/>
                          <w:lang w:val="it-IT"/>
                        </w:rPr>
                        <w:t>è</w:t>
                      </w:r>
                      <w:r>
                        <w:rPr>
                          <w:rtl w:val="0"/>
                          <w:lang w:val="fr-FR"/>
                        </w:rPr>
                        <w:t>re de l</w:t>
                      </w:r>
                      <w:r>
                        <w:rPr>
                          <w:rtl w:val="1"/>
                        </w:rPr>
                        <w:t>’</w:t>
                      </w:r>
                      <w:r>
                        <w:rPr>
                          <w:rtl w:val="0"/>
                          <w:lang w:val="fr-FR"/>
                        </w:rPr>
                        <w:t>Education met en place pour atteindre ses propres objectifs</w:t>
                      </w:r>
                      <w:r>
                        <w:rPr>
                          <w:rtl w:val="0"/>
                        </w:rPr>
                        <w:t> </w:t>
                      </w:r>
                      <w:r>
                        <w:rPr>
                          <w:rtl w:val="0"/>
                          <w:lang w:val="zh-TW" w:eastAsia="zh-TW"/>
                        </w:rPr>
                        <w:t xml:space="preserve">? Eu </w:t>
                      </w:r>
                      <w:r>
                        <w:rPr>
                          <w:rtl w:val="0"/>
                          <w:lang w:val="fr-FR"/>
                        </w:rPr>
                        <w:t>é</w:t>
                      </w:r>
                      <w:r>
                        <w:rPr>
                          <w:rtl w:val="0"/>
                          <w:lang w:val="fr-FR"/>
                        </w:rPr>
                        <w:t>gard aux circulaires et dispositif du MENJ ainsi qu</w:t>
                      </w:r>
                      <w:r>
                        <w:rPr>
                          <w:rtl w:val="0"/>
                          <w:lang w:val="fr-FR"/>
                        </w:rPr>
                        <w:t xml:space="preserve">’à </w:t>
                      </w:r>
                      <w:r>
                        <w:rPr>
                          <w:rtl w:val="0"/>
                        </w:rPr>
                        <w:t>l</w:t>
                      </w:r>
                      <w:r>
                        <w:rPr>
                          <w:rtl w:val="1"/>
                        </w:rPr>
                        <w:t>’</w:t>
                      </w:r>
                      <w:r>
                        <w:rPr>
                          <w:rtl w:val="0"/>
                          <w:lang w:val="fr-FR"/>
                        </w:rPr>
                        <w:t>engagement de la CNH de f</w:t>
                      </w:r>
                      <w:r>
                        <w:rPr>
                          <w:rtl w:val="0"/>
                          <w:lang w:val="fr-FR"/>
                        </w:rPr>
                        <w:t>é</w:t>
                      </w:r>
                      <w:r>
                        <w:rPr>
                          <w:rtl w:val="0"/>
                          <w:lang w:val="fr-FR"/>
                        </w:rPr>
                        <w:t>vrier 2020.</w:t>
                      </w:r>
                    </w:p>
                    <w:p>
                      <w:pPr>
                        <w:pStyle w:val="Corps"/>
                        <w:numPr>
                          <w:ilvl w:val="0"/>
                          <w:numId w:val="22"/>
                        </w:numPr>
                        <w:rPr>
                          <w:lang w:val="fr-FR"/>
                        </w:rPr>
                      </w:pPr>
                      <w:r>
                        <w:rPr>
                          <w:rtl w:val="0"/>
                          <w:lang w:val="fr-FR"/>
                        </w:rPr>
                        <w:t>Pourquoi tant de retard dans la mise en place du 4</w:t>
                      </w:r>
                      <w:r>
                        <w:rPr>
                          <w:rStyle w:val="Aucun"/>
                          <w:vertAlign w:val="superscript"/>
                          <w:rtl w:val="0"/>
                        </w:rPr>
                        <w:t>e</w:t>
                      </w:r>
                      <w:r>
                        <w:rPr>
                          <w:rtl w:val="0"/>
                          <w:lang w:val="fr-FR"/>
                        </w:rPr>
                        <w:t xml:space="preserve"> plan </w:t>
                      </w:r>
                      <w:r>
                        <w:rPr>
                          <w:rtl w:val="0"/>
                        </w:rPr>
                        <w:t>« </w:t>
                      </w:r>
                      <w:r>
                        <w:rPr>
                          <w:rtl w:val="0"/>
                          <w:lang w:val="fr-FR"/>
                        </w:rPr>
                        <w:t>Autisme</w:t>
                      </w:r>
                      <w:r>
                        <w:rPr>
                          <w:rtl w:val="0"/>
                          <w:lang w:val="it-IT"/>
                        </w:rPr>
                        <w:t xml:space="preserve"> » </w:t>
                      </w:r>
                      <w:r>
                        <w:rPr>
                          <w:rtl w:val="0"/>
                          <w:lang w:val="fr-FR"/>
                        </w:rPr>
                        <w:t>de 2018 et de ses 20 mesures concr</w:t>
                      </w:r>
                      <w:r>
                        <w:rPr>
                          <w:rtl w:val="0"/>
                          <w:lang w:val="it-IT"/>
                        </w:rPr>
                        <w:t>è</w:t>
                      </w:r>
                      <w:r>
                        <w:rPr>
                          <w:rtl w:val="0"/>
                        </w:rPr>
                        <w:t>tes</w:t>
                      </w:r>
                      <w:r>
                        <w:rPr>
                          <w:rtl w:val="0"/>
                        </w:rPr>
                        <w:t> </w:t>
                      </w:r>
                      <w:r>
                        <w:rPr>
                          <w:rtl w:val="0"/>
                          <w:lang w:val="zh-TW" w:eastAsia="zh-TW"/>
                        </w:rPr>
                        <w:t>?</w:t>
                      </w:r>
                    </w:p>
                    <w:p>
                      <w:pPr>
                        <w:pStyle w:val="Corps"/>
                        <w:numPr>
                          <w:ilvl w:val="0"/>
                          <w:numId w:val="22"/>
                        </w:numPr>
                        <w:rPr>
                          <w:lang w:val="fr-FR"/>
                        </w:rPr>
                      </w:pPr>
                      <w:r>
                        <w:rPr>
                          <w:rtl w:val="0"/>
                          <w:lang w:val="fr-FR"/>
                        </w:rPr>
                        <w:t>Quel accompagnement adapt</w:t>
                      </w:r>
                      <w:r>
                        <w:rPr>
                          <w:rtl w:val="0"/>
                          <w:lang w:val="fr-FR"/>
                        </w:rPr>
                        <w:t xml:space="preserve">é </w:t>
                      </w:r>
                      <w:r>
                        <w:rPr>
                          <w:rtl w:val="0"/>
                          <w:lang w:val="fr-FR"/>
                        </w:rPr>
                        <w:t>en mati</w:t>
                      </w:r>
                      <w:r>
                        <w:rPr>
                          <w:rtl w:val="0"/>
                          <w:lang w:val="it-IT"/>
                        </w:rPr>
                        <w:t>è</w:t>
                      </w:r>
                      <w:r>
                        <w:rPr>
                          <w:rtl w:val="0"/>
                          <w:lang w:val="fr-FR"/>
                        </w:rPr>
                        <w:t>re de formation et de soutien aux enseignants et aux accompagnants le gouvernement pr</w:t>
                      </w:r>
                      <w:r>
                        <w:rPr>
                          <w:rtl w:val="0"/>
                          <w:lang w:val="fr-FR"/>
                        </w:rPr>
                        <w:t>é</w:t>
                      </w:r>
                      <w:r>
                        <w:rPr>
                          <w:rtl w:val="0"/>
                          <w:lang w:val="fr-FR"/>
                        </w:rPr>
                        <w:t>voit-il de mettre en place</w:t>
                      </w:r>
                      <w:r>
                        <w:rPr>
                          <w:rtl w:val="0"/>
                        </w:rPr>
                        <w:t> </w:t>
                      </w:r>
                      <w:r>
                        <w:rPr>
                          <w:rtl w:val="0"/>
                          <w:lang w:val="zh-TW" w:eastAsia="zh-TW"/>
                        </w:rPr>
                        <w:t>?</w:t>
                      </w:r>
                    </w:p>
                    <w:p>
                      <w:pPr>
                        <w:pStyle w:val="Corps"/>
                        <w:numPr>
                          <w:ilvl w:val="0"/>
                          <w:numId w:val="22"/>
                        </w:numPr>
                        <w:rPr>
                          <w:lang w:val="fr-FR"/>
                        </w:rPr>
                      </w:pPr>
                      <w:r>
                        <w:rPr>
                          <w:rtl w:val="0"/>
                          <w:lang w:val="fr-FR"/>
                        </w:rPr>
                        <w:t>Quel plan de cr</w:t>
                      </w:r>
                      <w:r>
                        <w:rPr>
                          <w:rtl w:val="0"/>
                          <w:lang w:val="fr-FR"/>
                        </w:rPr>
                        <w:t>é</w:t>
                      </w:r>
                      <w:r>
                        <w:rPr>
                          <w:rtl w:val="0"/>
                          <w:lang w:val="fr-FR"/>
                        </w:rPr>
                        <w:t>ation de structures m</w:t>
                      </w:r>
                      <w:r>
                        <w:rPr>
                          <w:rtl w:val="0"/>
                          <w:lang w:val="fr-FR"/>
                        </w:rPr>
                        <w:t>é</w:t>
                      </w:r>
                      <w:r>
                        <w:rPr>
                          <w:rtl w:val="0"/>
                          <w:lang w:val="it-IT"/>
                        </w:rPr>
                        <w:t>dico</w:t>
                      </w:r>
                      <w:r>
                        <w:rPr>
                          <w:rtl w:val="0"/>
                          <w:lang w:val="fr-FR"/>
                        </w:rPr>
                        <w:t>-</w:t>
                      </w:r>
                      <w:r>
                        <w:rPr>
                          <w:rtl w:val="0"/>
                          <w:lang w:val="fr-FR"/>
                        </w:rPr>
                        <w:t>é</w:t>
                      </w:r>
                      <w:r>
                        <w:rPr>
                          <w:rtl w:val="0"/>
                          <w:lang w:val="fr-FR"/>
                        </w:rPr>
                        <w:t>ducatives et quel plan de mise en accessibilit</w:t>
                      </w:r>
                      <w:r>
                        <w:rPr>
                          <w:rtl w:val="0"/>
                          <w:lang w:val="fr-FR"/>
                        </w:rPr>
                        <w:t xml:space="preserve">é </w:t>
                      </w:r>
                      <w:r>
                        <w:rPr>
                          <w:rtl w:val="0"/>
                          <w:lang w:val="fr-FR"/>
                        </w:rPr>
                        <w:t>du parc immobilier scolaire, l</w:t>
                      </w:r>
                      <w:r>
                        <w:rPr>
                          <w:rtl w:val="1"/>
                        </w:rPr>
                        <w:t>’</w:t>
                      </w:r>
                      <w:r>
                        <w:rPr>
                          <w:rtl w:val="0"/>
                          <w:lang w:val="fr-FR"/>
                        </w:rPr>
                        <w:t xml:space="preserve">Etat met-il en </w:t>
                      </w:r>
                      <w:r>
                        <w:rPr>
                          <w:rtl w:val="0"/>
                          <w:lang w:val="fr-FR"/>
                        </w:rPr>
                        <w:t>œ</w:t>
                      </w:r>
                      <w:r>
                        <w:rPr>
                          <w:rtl w:val="0"/>
                          <w:lang w:val="fr-FR"/>
                        </w:rPr>
                        <w:t>uvre pour r</w:t>
                      </w:r>
                      <w:r>
                        <w:rPr>
                          <w:rtl w:val="0"/>
                          <w:lang w:val="fr-FR"/>
                        </w:rPr>
                        <w:t>é</w:t>
                      </w:r>
                      <w:r>
                        <w:rPr>
                          <w:rtl w:val="0"/>
                          <w:lang w:val="fr-FR"/>
                        </w:rPr>
                        <w:t xml:space="preserve">pondre </w:t>
                      </w:r>
                      <w:r>
                        <w:rPr>
                          <w:rtl w:val="0"/>
                        </w:rPr>
                        <w:t xml:space="preserve">à </w:t>
                      </w:r>
                      <w:r>
                        <w:rPr>
                          <w:rtl w:val="0"/>
                        </w:rPr>
                        <w:t>l</w:t>
                      </w:r>
                      <w:r>
                        <w:rPr>
                          <w:rtl w:val="1"/>
                        </w:rPr>
                        <w:t>’</w:t>
                      </w:r>
                      <w:r>
                        <w:rPr>
                          <w:rtl w:val="0"/>
                          <w:lang w:val="fr-FR"/>
                        </w:rPr>
                        <w:t>obligation de scolarisation de tous les enfants</w:t>
                      </w:r>
                      <w:r>
                        <w:rPr>
                          <w:rtl w:val="0"/>
                        </w:rPr>
                        <w:t> </w:t>
                      </w:r>
                      <w:r>
                        <w:rPr>
                          <w:rtl w:val="0"/>
                          <w:lang w:val="zh-TW" w:eastAsia="zh-TW"/>
                        </w:rPr>
                        <w:t>?</w:t>
                      </w:r>
                    </w:p>
                  </w:txbxContent>
                </v:textbox>
              </v:rect>
            </w:pict>
          </mc:Fallback>
        </mc:AlternateContent>
      </w:r>
    </w:p>
    <w:p w14:paraId="5498DA11" w14:textId="77777777" w:rsidR="002F4FA7" w:rsidRDefault="002F4FA7">
      <w:pPr>
        <w:pStyle w:val="Corps"/>
        <w:rPr>
          <w:rStyle w:val="Aucun"/>
          <w:b/>
          <w:bCs/>
        </w:rPr>
      </w:pPr>
    </w:p>
    <w:p w14:paraId="06F2AE92" w14:textId="77777777" w:rsidR="002F4FA7" w:rsidRDefault="00A81479">
      <w:pPr>
        <w:pStyle w:val="Titre2"/>
        <w:numPr>
          <w:ilvl w:val="1"/>
          <w:numId w:val="25"/>
        </w:numPr>
      </w:pPr>
      <w:bookmarkStart w:id="6" w:name="_Toc5"/>
      <w:r>
        <w:rPr>
          <w:rFonts w:eastAsia="Arial Unicode MS" w:cs="Arial Unicode MS"/>
        </w:rPr>
        <w:t>Les in</w:t>
      </w:r>
      <w:r>
        <w:rPr>
          <w:rFonts w:eastAsia="Arial Unicode MS" w:cs="Arial Unicode MS"/>
        </w:rPr>
        <w:t>é</w:t>
      </w:r>
      <w:r>
        <w:rPr>
          <w:rFonts w:eastAsia="Arial Unicode MS" w:cs="Arial Unicode MS"/>
        </w:rPr>
        <w:t>galit</w:t>
      </w:r>
      <w:r>
        <w:rPr>
          <w:rFonts w:eastAsia="Arial Unicode MS" w:cs="Arial Unicode MS"/>
        </w:rPr>
        <w:t>é</w:t>
      </w:r>
      <w:r>
        <w:rPr>
          <w:rFonts w:eastAsia="Arial Unicode MS" w:cs="Arial Unicode MS"/>
        </w:rPr>
        <w:t xml:space="preserve">s se creusent </w:t>
      </w:r>
      <w:r>
        <w:rPr>
          <w:rFonts w:eastAsia="Arial Unicode MS" w:cs="Arial Unicode MS"/>
        </w:rPr>
        <w:t xml:space="preserve">à </w:t>
      </w:r>
      <w:r>
        <w:rPr>
          <w:rFonts w:eastAsia="Arial Unicode MS" w:cs="Arial Unicode MS"/>
        </w:rPr>
        <w:t>l</w:t>
      </w:r>
      <w:r>
        <w:rPr>
          <w:rFonts w:eastAsia="Arial Unicode MS" w:cs="Arial Unicode MS"/>
        </w:rPr>
        <w:t>’é</w:t>
      </w:r>
      <w:r>
        <w:rPr>
          <w:rFonts w:eastAsia="Arial Unicode MS" w:cs="Arial Unicode MS"/>
        </w:rPr>
        <w:t>cole</w:t>
      </w:r>
      <w:bookmarkEnd w:id="6"/>
    </w:p>
    <w:p w14:paraId="271FDC33" w14:textId="77777777" w:rsidR="002F4FA7" w:rsidRDefault="002F4FA7">
      <w:pPr>
        <w:pStyle w:val="Corps"/>
      </w:pPr>
    </w:p>
    <w:p w14:paraId="0C4F5D1C" w14:textId="77777777" w:rsidR="002F4FA7" w:rsidRDefault="00A81479">
      <w:pPr>
        <w:pStyle w:val="Corps"/>
      </w:pPr>
      <w:r>
        <w:t xml:space="preserve">Plusieurs constats persistants montrent que le </w:t>
      </w:r>
      <w:proofErr w:type="spellStart"/>
      <w:r>
        <w:t>syst</w:t>
      </w:r>
      <w:proofErr w:type="spellEnd"/>
      <w:r>
        <w:rPr>
          <w:lang w:val="it-IT"/>
        </w:rPr>
        <w:t>è</w:t>
      </w:r>
      <w:r>
        <w:t xml:space="preserve">me </w:t>
      </w:r>
      <w:r>
        <w:t>éducatif n</w:t>
      </w:r>
      <w:r>
        <w:rPr>
          <w:rtl/>
        </w:rPr>
        <w:t>’</w:t>
      </w:r>
      <w:r>
        <w:t xml:space="preserve">assume pas </w:t>
      </w:r>
      <w:r>
        <w:t xml:space="preserve">correctement sa mission d’éducation, d’émancipation et de valorisation des </w:t>
      </w:r>
      <w:proofErr w:type="spellStart"/>
      <w:r>
        <w:t>é</w:t>
      </w:r>
      <w:r>
        <w:t>l</w:t>
      </w:r>
      <w:proofErr w:type="spellEnd"/>
      <w:r>
        <w:rPr>
          <w:lang w:val="it-IT"/>
        </w:rPr>
        <w:t>è</w:t>
      </w:r>
      <w:r>
        <w:rPr>
          <w:lang w:val="pt-PT"/>
        </w:rPr>
        <w:t>ves.</w:t>
      </w:r>
      <w:r>
        <w:t xml:space="preserve"> Les inégalité</w:t>
      </w:r>
      <w:r>
        <w:rPr>
          <w:lang w:val="es-ES_tradnl"/>
        </w:rPr>
        <w:t>s se r</w:t>
      </w:r>
      <w:proofErr w:type="spellStart"/>
      <w:r>
        <w:t>é</w:t>
      </w:r>
      <w:r>
        <w:t>v</w:t>
      </w:r>
      <w:proofErr w:type="spellEnd"/>
      <w:r>
        <w:rPr>
          <w:lang w:val="it-IT"/>
        </w:rPr>
        <w:t>è</w:t>
      </w:r>
      <w:r>
        <w:t>lent aussi bien dans les résultats de l</w:t>
      </w:r>
      <w:r>
        <w:rPr>
          <w:rtl/>
        </w:rPr>
        <w:t>’</w:t>
      </w:r>
      <w:r>
        <w:rPr>
          <w:lang w:val="pt-PT"/>
        </w:rPr>
        <w:t>enqu</w:t>
      </w:r>
      <w:proofErr w:type="spellStart"/>
      <w:r>
        <w:t>ê</w:t>
      </w:r>
      <w:r>
        <w:t>te</w:t>
      </w:r>
      <w:proofErr w:type="spellEnd"/>
      <w:r>
        <w:t xml:space="preserve"> internationale PISA, que dans les orientations des </w:t>
      </w:r>
      <w:proofErr w:type="spellStart"/>
      <w:r>
        <w:t>é</w:t>
      </w:r>
      <w:r>
        <w:t>l</w:t>
      </w:r>
      <w:proofErr w:type="spellEnd"/>
      <w:r>
        <w:rPr>
          <w:lang w:val="it-IT"/>
        </w:rPr>
        <w:t>è</w:t>
      </w:r>
      <w:r>
        <w:rPr>
          <w:lang w:val="sv-SE"/>
        </w:rPr>
        <w:t>ves en lyc</w:t>
      </w:r>
      <w:proofErr w:type="spellStart"/>
      <w:r>
        <w:t>ée</w:t>
      </w:r>
      <w:proofErr w:type="spellEnd"/>
      <w:r>
        <w:t xml:space="preserve"> et dans le supérieur. </w:t>
      </w:r>
    </w:p>
    <w:p w14:paraId="5BB3A0B6" w14:textId="77777777" w:rsidR="002F4FA7" w:rsidRDefault="00A81479">
      <w:pPr>
        <w:pStyle w:val="Corps"/>
      </w:pPr>
      <w:r>
        <w:t>Lors des déba</w:t>
      </w:r>
      <w:r>
        <w:t xml:space="preserve">ts d’adolescents du </w:t>
      </w:r>
      <w:r>
        <w:rPr>
          <w:lang w:val="de-DE"/>
        </w:rPr>
        <w:t>COFRADE</w:t>
      </w:r>
      <w:r>
        <w:t xml:space="preserve"> </w:t>
      </w:r>
      <w:r>
        <w:t>« </w:t>
      </w:r>
      <w:r>
        <w:rPr>
          <w:rStyle w:val="Aucun"/>
          <w:i/>
          <w:iCs/>
        </w:rPr>
        <w:t>Pourquoi, l’éducation est-elle un droit</w:t>
      </w:r>
      <w:r>
        <w:rPr>
          <w:rStyle w:val="Aucun"/>
          <w:i/>
          <w:iCs/>
        </w:rPr>
        <w:t> </w:t>
      </w:r>
      <w:r>
        <w:rPr>
          <w:rStyle w:val="Aucun"/>
          <w:i/>
          <w:iCs/>
          <w:lang w:val="zh-TW" w:eastAsia="zh-TW"/>
        </w:rPr>
        <w:t>?</w:t>
      </w:r>
      <w:r>
        <w:rPr>
          <w:lang w:val="it-IT"/>
        </w:rPr>
        <w:t xml:space="preserve"> » </w:t>
      </w:r>
      <w:r>
        <w:t>les jeunes font leurs propres constats</w:t>
      </w:r>
      <w:r>
        <w:rPr>
          <w:rStyle w:val="Aucun"/>
          <w:rFonts w:eastAsia="Times Roman" w:cs="Times Roman"/>
          <w:vertAlign w:val="superscript"/>
        </w:rPr>
        <w:footnoteReference w:id="24"/>
      </w:r>
      <w:r>
        <w:t>.</w:t>
      </w:r>
    </w:p>
    <w:p w14:paraId="15294009" w14:textId="77777777" w:rsidR="002F4FA7" w:rsidRDefault="00A81479">
      <w:pPr>
        <w:pStyle w:val="Corps"/>
        <w:numPr>
          <w:ilvl w:val="0"/>
          <w:numId w:val="27"/>
        </w:numPr>
        <w:rPr>
          <w:b/>
          <w:bCs/>
        </w:rPr>
      </w:pPr>
      <w:r>
        <w:rPr>
          <w:b/>
          <w:bCs/>
        </w:rPr>
        <w:t xml:space="preserve">Insuffisances de la prise en compte de la difficulté scolaire </w:t>
      </w:r>
      <w:r>
        <w:rPr>
          <w:b/>
          <w:bCs/>
        </w:rPr>
        <w:t>à l</w:t>
      </w:r>
      <w:r>
        <w:rPr>
          <w:b/>
          <w:bCs/>
        </w:rPr>
        <w:t>’é</w:t>
      </w:r>
      <w:r>
        <w:rPr>
          <w:b/>
          <w:bCs/>
          <w:lang w:val="it-IT"/>
        </w:rPr>
        <w:t>cole</w:t>
      </w:r>
    </w:p>
    <w:p w14:paraId="6A8A4B8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r>
        <w:lastRenderedPageBreak/>
        <w:t xml:space="preserve">On constate une inégalité de traitement de la difficulté </w:t>
      </w:r>
      <w:r>
        <w:t>scolaire au sein m</w:t>
      </w:r>
      <w:r>
        <w:t>ê</w:t>
      </w:r>
      <w:r>
        <w:t>me de l'école. Les moyens alloué</w:t>
      </w:r>
      <w:r>
        <w:rPr>
          <w:lang w:val="pt-PT"/>
        </w:rPr>
        <w:t>s afin</w:t>
      </w:r>
      <w:r>
        <w:t> </w:t>
      </w:r>
      <w:r>
        <w:t>que la difficulté scolaire soit prise en compte dans sa dimension globale, complexe et singuli</w:t>
      </w:r>
      <w:r>
        <w:rPr>
          <w:lang w:val="it-IT"/>
        </w:rPr>
        <w:t>è</w:t>
      </w:r>
      <w:r>
        <w:t>re, continuent de diminuer de fa</w:t>
      </w:r>
      <w:r>
        <w:t>ç</w:t>
      </w:r>
      <w:r>
        <w:t>on catastrophique. Ni la formation des professionnels, ni le nombre de</w:t>
      </w:r>
      <w:r>
        <w:t>s postes budgé</w:t>
      </w:r>
      <w:r>
        <w:t>t</w:t>
      </w:r>
      <w:r>
        <w:t>és, ni les politiques éducatives actuelles ne vont dans ce sens.</w:t>
      </w:r>
      <w:r>
        <w:rPr>
          <w:rStyle w:val="Aucun"/>
          <w:vertAlign w:val="superscript"/>
        </w:rPr>
        <w:footnoteReference w:id="25"/>
      </w:r>
    </w:p>
    <w:p w14:paraId="56810F2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r>
        <w:t>En effet, les p</w:t>
      </w:r>
      <w:r>
        <w:t>ô</w:t>
      </w:r>
      <w:r>
        <w:t>les ressources de circonscription</w:t>
      </w:r>
      <w:r>
        <w:rPr>
          <w:rStyle w:val="Aucun"/>
          <w:vertAlign w:val="superscript"/>
        </w:rPr>
        <w:footnoteReference w:id="26"/>
      </w:r>
      <w:r>
        <w:t xml:space="preserve"> ne sont pas toujours en mesure de répondre aux attentes vu l'ampleur de leur </w:t>
      </w:r>
      <w:proofErr w:type="spellStart"/>
      <w:r>
        <w:t>pé</w:t>
      </w:r>
      <w:r>
        <w:t>rim</w:t>
      </w:r>
      <w:proofErr w:type="spellEnd"/>
      <w:r>
        <w:rPr>
          <w:lang w:val="it-IT"/>
        </w:rPr>
        <w:t>è</w:t>
      </w:r>
      <w:proofErr w:type="spellStart"/>
      <w:r>
        <w:t>tre</w:t>
      </w:r>
      <w:proofErr w:type="spellEnd"/>
      <w:r>
        <w:t xml:space="preserve"> d’intervention</w:t>
      </w:r>
      <w:r>
        <w:rPr>
          <w:rStyle w:val="Aucun"/>
          <w:vertAlign w:val="superscript"/>
        </w:rPr>
        <w:footnoteReference w:id="27"/>
      </w:r>
      <w:r>
        <w:t>.</w:t>
      </w:r>
    </w:p>
    <w:p w14:paraId="302E339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777DF015" w14:textId="77777777" w:rsidR="002F4FA7" w:rsidRDefault="00A81479">
      <w:pPr>
        <w:pStyle w:val="Corps"/>
        <w:numPr>
          <w:ilvl w:val="0"/>
          <w:numId w:val="27"/>
        </w:numPr>
      </w:pPr>
      <w:r>
        <w:rPr>
          <w:rStyle w:val="Aucun"/>
          <w:b/>
          <w:bCs/>
        </w:rPr>
        <w:t>Le poids des dé</w:t>
      </w:r>
      <w:r>
        <w:rPr>
          <w:rStyle w:val="Aucun"/>
          <w:b/>
          <w:bCs/>
        </w:rPr>
        <w:t>terminismes socio-économiques est toujours tr</w:t>
      </w:r>
      <w:r>
        <w:rPr>
          <w:rStyle w:val="Aucun"/>
          <w:b/>
          <w:bCs/>
          <w:lang w:val="it-IT"/>
        </w:rPr>
        <w:t>è</w:t>
      </w:r>
      <w:r>
        <w:rPr>
          <w:rStyle w:val="Aucun"/>
          <w:b/>
          <w:bCs/>
          <w:lang w:val="da-DK"/>
        </w:rPr>
        <w:t>s fort</w:t>
      </w:r>
      <w:r>
        <w:rPr>
          <w:rStyle w:val="Aucun"/>
          <w:vertAlign w:val="superscript"/>
        </w:rPr>
        <w:footnoteReference w:id="28"/>
      </w:r>
      <w:r>
        <w:rPr>
          <w:rStyle w:val="Aucun"/>
          <w:b/>
          <w:bCs/>
        </w:rPr>
        <w:t xml:space="preserve"> </w:t>
      </w:r>
      <w:r>
        <w:t xml:space="preserve">entre les </w:t>
      </w:r>
      <w:proofErr w:type="spellStart"/>
      <w:r>
        <w:t>é</w:t>
      </w:r>
      <w:r>
        <w:t>l</w:t>
      </w:r>
      <w:proofErr w:type="spellEnd"/>
      <w:r>
        <w:rPr>
          <w:lang w:val="it-IT"/>
        </w:rPr>
        <w:t>è</w:t>
      </w:r>
      <w:proofErr w:type="spellStart"/>
      <w:r>
        <w:t>ves</w:t>
      </w:r>
      <w:proofErr w:type="spellEnd"/>
      <w:r>
        <w:t xml:space="preserve"> favorisés et ceux issus de milieux défavorisé</w:t>
      </w:r>
      <w:r>
        <w:rPr>
          <w:lang w:val="it-IT"/>
        </w:rPr>
        <w:t xml:space="preserve">s. Un </w:t>
      </w:r>
      <w:proofErr w:type="spellStart"/>
      <w:r>
        <w:t>é</w:t>
      </w:r>
      <w:r>
        <w:t>l</w:t>
      </w:r>
      <w:proofErr w:type="spellEnd"/>
      <w:r>
        <w:rPr>
          <w:lang w:val="it-IT"/>
        </w:rPr>
        <w:t>è</w:t>
      </w:r>
      <w:proofErr w:type="spellStart"/>
      <w:r>
        <w:t>ve</w:t>
      </w:r>
      <w:proofErr w:type="spellEnd"/>
      <w:r>
        <w:t xml:space="preserve"> d</w:t>
      </w:r>
      <w:r>
        <w:t>éfavorisé type a moins d</w:t>
      </w:r>
      <w:r>
        <w:rPr>
          <w:rtl/>
        </w:rPr>
        <w:t>’</w:t>
      </w:r>
      <w:r>
        <w:t>une chance sur huit de fréquenter le m</w:t>
      </w:r>
      <w:r>
        <w:t xml:space="preserve">ême </w:t>
      </w:r>
      <w:r>
        <w:t xml:space="preserve">établissement que les autres </w:t>
      </w:r>
      <w:proofErr w:type="spellStart"/>
      <w:r>
        <w:t>é</w:t>
      </w:r>
      <w:r>
        <w:t>l</w:t>
      </w:r>
      <w:proofErr w:type="spellEnd"/>
      <w:r>
        <w:rPr>
          <w:lang w:val="it-IT"/>
        </w:rPr>
        <w:t>è</w:t>
      </w:r>
      <w:proofErr w:type="spellStart"/>
      <w:r>
        <w:t>ves</w:t>
      </w:r>
      <w:proofErr w:type="spellEnd"/>
      <w:r>
        <w:rPr>
          <w:rStyle w:val="Aucun"/>
          <w:vertAlign w:val="superscript"/>
        </w:rPr>
        <w:footnoteReference w:id="29"/>
      </w:r>
      <w:r>
        <w:t xml:space="preserve">. </w:t>
      </w:r>
      <w:r>
        <w:t>Par ailleurs, ils af</w:t>
      </w:r>
      <w:r>
        <w:t xml:space="preserve">fichent des ambitions moins grandes que leurs résultats scolaires ne le laisseraient supposer. Plus de deux </w:t>
      </w:r>
      <w:proofErr w:type="spellStart"/>
      <w:r>
        <w:t>é</w:t>
      </w:r>
      <w:r>
        <w:t>l</w:t>
      </w:r>
      <w:proofErr w:type="spellEnd"/>
      <w:r>
        <w:rPr>
          <w:lang w:val="it-IT"/>
        </w:rPr>
        <w:t>è</w:t>
      </w:r>
      <w:proofErr w:type="spellStart"/>
      <w:r>
        <w:t>ves</w:t>
      </w:r>
      <w:proofErr w:type="spellEnd"/>
      <w:r>
        <w:t xml:space="preserve"> défavorisés sur cinq déclarent ne pas savoir o</w:t>
      </w:r>
      <w:r>
        <w:rPr>
          <w:lang w:val="it-IT"/>
        </w:rPr>
        <w:t xml:space="preserve">ù </w:t>
      </w:r>
      <w:r>
        <w:t>trouver des informations sur les dispositifs de financement pour les étudiants.</w:t>
      </w:r>
    </w:p>
    <w:p w14:paraId="357059B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322F1767" w14:textId="77777777" w:rsidR="002F4FA7" w:rsidRDefault="00A81479">
      <w:pPr>
        <w:pStyle w:val="Corps"/>
        <w:numPr>
          <w:ilvl w:val="0"/>
          <w:numId w:val="27"/>
        </w:numPr>
      </w:pPr>
      <w:r>
        <w:rPr>
          <w:rStyle w:val="Aucun"/>
          <w:b/>
          <w:bCs/>
        </w:rPr>
        <w:t>Le devenir s</w:t>
      </w:r>
      <w:r>
        <w:rPr>
          <w:rStyle w:val="Aucun"/>
          <w:b/>
          <w:bCs/>
        </w:rPr>
        <w:t>colaire</w:t>
      </w:r>
      <w:r>
        <w:t xml:space="preserve"> est fortement dépendant des origines sociales des </w:t>
      </w:r>
      <w:proofErr w:type="spellStart"/>
      <w:r>
        <w:t>é</w:t>
      </w:r>
      <w:r>
        <w:t>l</w:t>
      </w:r>
      <w:proofErr w:type="spellEnd"/>
      <w:r>
        <w:rPr>
          <w:lang w:val="it-IT"/>
        </w:rPr>
        <w:t>è</w:t>
      </w:r>
      <w:proofErr w:type="spellStart"/>
      <w:r>
        <w:t>ves</w:t>
      </w:r>
      <w:proofErr w:type="spellEnd"/>
      <w:r>
        <w:t xml:space="preserve">. En </w:t>
      </w:r>
      <w:r>
        <w:t>établissement prioritaire REP+, les enfants d</w:t>
      </w:r>
      <w:r>
        <w:rPr>
          <w:rtl/>
        </w:rPr>
        <w:t>’</w:t>
      </w:r>
      <w:r>
        <w:t>ouvriers et d</w:t>
      </w:r>
      <w:r>
        <w:rPr>
          <w:rtl/>
        </w:rPr>
        <w:t>’</w:t>
      </w:r>
      <w:r>
        <w:t>inactifs représentent 74.3% des effectifs</w:t>
      </w:r>
      <w:r>
        <w:rPr>
          <w:rStyle w:val="Aucun"/>
          <w:vertAlign w:val="superscript"/>
        </w:rPr>
        <w:footnoteReference w:id="30"/>
      </w:r>
      <w:r>
        <w:t>. Surrepr</w:t>
      </w:r>
      <w:r>
        <w:t>ésentation aussi des catégories socio-professionnelles défavorisé</w:t>
      </w:r>
      <w:r>
        <w:rPr>
          <w:lang w:val="es-ES_tradnl"/>
        </w:rPr>
        <w:t>es en LP</w:t>
      </w:r>
      <w:r>
        <w:t> </w:t>
      </w:r>
      <w:r>
        <w:t>:</w:t>
      </w:r>
      <w:r>
        <w:t xml:space="preserve"> plus de 57% des </w:t>
      </w:r>
      <w:proofErr w:type="spellStart"/>
      <w:r>
        <w:t>é</w:t>
      </w:r>
      <w:r>
        <w:t>l</w:t>
      </w:r>
      <w:proofErr w:type="spellEnd"/>
      <w:r>
        <w:rPr>
          <w:lang w:val="it-IT"/>
        </w:rPr>
        <w:t>è</w:t>
      </w:r>
      <w:proofErr w:type="spellStart"/>
      <w:r>
        <w:t>ves</w:t>
      </w:r>
      <w:proofErr w:type="spellEnd"/>
      <w:r>
        <w:t>. Ils sont aussi plus souvent absentéistes</w:t>
      </w:r>
      <w:r>
        <w:rPr>
          <w:rStyle w:val="Aucun"/>
          <w:vertAlign w:val="superscript"/>
        </w:rPr>
        <w:footnoteReference w:id="31"/>
      </w:r>
      <w:r>
        <w:t>.</w:t>
      </w:r>
    </w:p>
    <w:p w14:paraId="53A1944C"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78C30531" w14:textId="77777777" w:rsidR="002F4FA7" w:rsidRDefault="00A81479">
      <w:pPr>
        <w:pStyle w:val="Corps"/>
        <w:numPr>
          <w:ilvl w:val="0"/>
          <w:numId w:val="27"/>
        </w:numPr>
      </w:pPr>
      <w:r>
        <w:rPr>
          <w:rStyle w:val="Aucun"/>
          <w:b/>
          <w:bCs/>
        </w:rPr>
        <w:t>Le climat scolaire</w:t>
      </w:r>
      <w:r>
        <w:t xml:space="preserve"> est aussi moins bien per</w:t>
      </w:r>
      <w:r>
        <w:t>ç</w:t>
      </w:r>
      <w:r>
        <w:t xml:space="preserve">u. Les </w:t>
      </w:r>
      <w:proofErr w:type="spellStart"/>
      <w:r>
        <w:t>é</w:t>
      </w:r>
      <w:r>
        <w:t>l</w:t>
      </w:r>
      <w:proofErr w:type="spellEnd"/>
      <w:r>
        <w:rPr>
          <w:lang w:val="it-IT"/>
        </w:rPr>
        <w:t>è</w:t>
      </w:r>
      <w:proofErr w:type="spellStart"/>
      <w:r>
        <w:t>ves</w:t>
      </w:r>
      <w:proofErr w:type="spellEnd"/>
      <w:r>
        <w:t xml:space="preserve"> de lycée professionnel (LP) ne jugent bon le climat scolaire que dans 66 % des cas, contre </w:t>
      </w:r>
      <w:proofErr w:type="spellStart"/>
      <w:r>
        <w:t>pr</w:t>
      </w:r>
      <w:proofErr w:type="spellEnd"/>
      <w:r>
        <w:rPr>
          <w:lang w:val="it-IT"/>
        </w:rPr>
        <w:t>è</w:t>
      </w:r>
      <w:r>
        <w:t>s de 80 % en lycé</w:t>
      </w:r>
      <w:r>
        <w:t>e g</w:t>
      </w:r>
      <w:r>
        <w:t>é</w:t>
      </w:r>
      <w:r>
        <w:t>n</w:t>
      </w:r>
      <w:r>
        <w:t xml:space="preserve">éral. </w:t>
      </w:r>
      <w:r>
        <w:t>Plus d</w:t>
      </w:r>
      <w:r>
        <w:rPr>
          <w:rtl/>
        </w:rPr>
        <w:t>’</w:t>
      </w:r>
      <w:r>
        <w:t>un tiers des LP déclarent de nombreux incidents graves contre un quart dans les autres établissements. Plus d’</w:t>
      </w:r>
      <w:proofErr w:type="spellStart"/>
      <w:r>
        <w:t>é</w:t>
      </w:r>
      <w:r>
        <w:t>l</w:t>
      </w:r>
      <w:proofErr w:type="spellEnd"/>
      <w:r>
        <w:rPr>
          <w:lang w:val="it-IT"/>
        </w:rPr>
        <w:t>è</w:t>
      </w:r>
      <w:proofErr w:type="spellStart"/>
      <w:r>
        <w:t>ves</w:t>
      </w:r>
      <w:proofErr w:type="spellEnd"/>
      <w:r>
        <w:t xml:space="preserve"> se déclarent victimes de violences et de </w:t>
      </w:r>
      <w:proofErr w:type="spellStart"/>
      <w:r>
        <w:t>harc</w:t>
      </w:r>
      <w:proofErr w:type="spellEnd"/>
      <w:r>
        <w:rPr>
          <w:lang w:val="it-IT"/>
        </w:rPr>
        <w:t>è</w:t>
      </w:r>
      <w:proofErr w:type="spellStart"/>
      <w:r>
        <w:t>lement</w:t>
      </w:r>
      <w:proofErr w:type="spellEnd"/>
      <w:r>
        <w:t xml:space="preserve"> (le double par rapport aux autres établissements).</w:t>
      </w:r>
    </w:p>
    <w:p w14:paraId="6CAB23F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7C9045B2" w14:textId="77777777" w:rsidR="002F4FA7" w:rsidRDefault="00A81479">
      <w:pPr>
        <w:pStyle w:val="Corps"/>
        <w:numPr>
          <w:ilvl w:val="0"/>
          <w:numId w:val="27"/>
        </w:numPr>
      </w:pPr>
      <w:r>
        <w:t>La pauvreté, le manque de s</w:t>
      </w:r>
      <w:r>
        <w:t>oins et de moyens accentuent encore les discriminations et inégalité</w:t>
      </w:r>
      <w:r>
        <w:rPr>
          <w:lang w:val="es-ES_tradnl"/>
        </w:rPr>
        <w:t xml:space="preserve">s </w:t>
      </w:r>
      <w:proofErr w:type="spellStart"/>
      <w:r>
        <w:rPr>
          <w:lang w:val="es-ES_tradnl"/>
        </w:rPr>
        <w:t>qu</w:t>
      </w:r>
      <w:proofErr w:type="spellEnd"/>
      <w:r>
        <w:rPr>
          <w:rtl/>
        </w:rPr>
        <w:t>’</w:t>
      </w:r>
      <w:r>
        <w:t xml:space="preserve">ils subissent. </w:t>
      </w:r>
      <w:r>
        <w:rPr>
          <w:rStyle w:val="Aucun"/>
          <w:b/>
          <w:bCs/>
        </w:rPr>
        <w:t>La France compte 3 millions d</w:t>
      </w:r>
      <w:r>
        <w:rPr>
          <w:rStyle w:val="Aucun"/>
          <w:b/>
          <w:bCs/>
          <w:rtl/>
        </w:rPr>
        <w:t>’</w:t>
      </w:r>
      <w:r>
        <w:rPr>
          <w:rStyle w:val="Aucun"/>
          <w:b/>
          <w:bCs/>
        </w:rPr>
        <w:t>enfants pauvres.</w:t>
      </w:r>
      <w:r>
        <w:t xml:space="preserve"> Les conséquences sur leur scolarisation et leur réussite scolaire sont importantes</w:t>
      </w:r>
      <w:r>
        <w:t> </w:t>
      </w:r>
      <w:r>
        <w:t xml:space="preserve">: </w:t>
      </w:r>
      <w:r>
        <w:lastRenderedPageBreak/>
        <w:t>malnutrition, indices de mauvaise sa</w:t>
      </w:r>
      <w:r>
        <w:t>nté</w:t>
      </w:r>
      <w:r>
        <w:rPr>
          <w:rStyle w:val="Aucun"/>
          <w:vertAlign w:val="superscript"/>
        </w:rPr>
        <w:footnoteReference w:id="32"/>
      </w:r>
      <w:r>
        <w:t xml:space="preserve">, manque d’équipements de travail </w:t>
      </w:r>
      <w:r>
        <w:t xml:space="preserve">à </w:t>
      </w:r>
      <w:r>
        <w:t>la maison (ordinateurs, livres</w:t>
      </w:r>
      <w:r>
        <w:t>…</w:t>
      </w:r>
      <w:r>
        <w:t>), manque d</w:t>
      </w:r>
      <w:r>
        <w:rPr>
          <w:rtl/>
        </w:rPr>
        <w:t>’</w:t>
      </w:r>
      <w:r>
        <w:t>espace de travail personnel</w:t>
      </w:r>
      <w:r>
        <w:t> </w:t>
      </w:r>
      <w:r>
        <w:t>: l’é</w:t>
      </w:r>
      <w:r>
        <w:rPr>
          <w:lang w:val="it-IT"/>
        </w:rPr>
        <w:t xml:space="preserve">cole </w:t>
      </w:r>
      <w:r>
        <w:t xml:space="preserve">à </w:t>
      </w:r>
      <w:r>
        <w:t>la maison pendant la crise sanitaire a mis en évidence ces inégalité</w:t>
      </w:r>
      <w:r w:rsidRPr="00D20D38">
        <w:t>s tr</w:t>
      </w:r>
      <w:r>
        <w:rPr>
          <w:lang w:val="it-IT"/>
        </w:rPr>
        <w:t>è</w:t>
      </w:r>
      <w:r>
        <w:t>s pré</w:t>
      </w:r>
      <w:proofErr w:type="spellStart"/>
      <w:r>
        <w:rPr>
          <w:lang w:val="es-ES_tradnl"/>
        </w:rPr>
        <w:t>judiciables</w:t>
      </w:r>
      <w:proofErr w:type="spellEnd"/>
      <w:r>
        <w:rPr>
          <w:lang w:val="es-ES_tradnl"/>
        </w:rPr>
        <w:t xml:space="preserve"> </w:t>
      </w:r>
      <w:r>
        <w:t xml:space="preserve">à </w:t>
      </w:r>
      <w:r>
        <w:t>la réalisation du suivi scolaire.</w:t>
      </w:r>
    </w:p>
    <w:p w14:paraId="45CEC50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286AB2FB" w14:textId="77777777" w:rsidR="002F4FA7" w:rsidRDefault="00A81479">
      <w:pPr>
        <w:pStyle w:val="Corps"/>
      </w:pPr>
      <w:r>
        <w:t>Le dé</w:t>
      </w:r>
      <w:r>
        <w:t>crochage, l’échec scolaire, l</w:t>
      </w:r>
      <w:r>
        <w:rPr>
          <w:rtl/>
        </w:rPr>
        <w:t>’</w:t>
      </w:r>
      <w:r>
        <w:t>absence de dipl</w:t>
      </w:r>
      <w:r>
        <w:t>ô</w:t>
      </w:r>
      <w:r>
        <w:t>me fragilisent et paupérisent toute une frange de la population. L</w:t>
      </w:r>
      <w:r>
        <w:rPr>
          <w:rtl/>
        </w:rPr>
        <w:t>’</w:t>
      </w:r>
      <w:r>
        <w:t>insertion sociale devient problématique. Les souffrances psychologiques p</w:t>
      </w:r>
      <w:r>
        <w:rPr>
          <w:lang w:val="it-IT"/>
        </w:rPr>
        <w:t>è</w:t>
      </w:r>
      <w:r>
        <w:t>sent sur le devenir des individus.</w:t>
      </w:r>
    </w:p>
    <w:p w14:paraId="20611B8E" w14:textId="77777777" w:rsidR="002F4FA7" w:rsidRDefault="002F4FA7">
      <w:pPr>
        <w:pStyle w:val="Corps"/>
      </w:pPr>
    </w:p>
    <w:p w14:paraId="486ADE4B" w14:textId="77777777" w:rsidR="002F4FA7" w:rsidRDefault="00A81479">
      <w:pPr>
        <w:pStyle w:val="Corps"/>
      </w:pPr>
      <w:r>
        <w:rPr>
          <w:noProof/>
        </w:rPr>
        <mc:AlternateContent>
          <mc:Choice Requires="wps">
            <w:drawing>
              <wp:inline distT="0" distB="0" distL="0" distR="0" wp14:anchorId="437981A4" wp14:editId="276F54FC">
                <wp:extent cx="5734530" cy="2979356"/>
                <wp:effectExtent l="0" t="0" r="0" b="0"/>
                <wp:docPr id="1073741829" name="officeArt object"/>
                <wp:cNvGraphicFramePr/>
                <a:graphic xmlns:a="http://schemas.openxmlformats.org/drawingml/2006/main">
                  <a:graphicData uri="http://schemas.microsoft.com/office/word/2010/wordprocessingShape">
                    <wps:wsp>
                      <wps:cNvSpPr/>
                      <wps:spPr>
                        <a:xfrm>
                          <a:off x="0" y="0"/>
                          <a:ext cx="5734530" cy="2979356"/>
                        </a:xfrm>
                        <a:prstGeom prst="rect">
                          <a:avLst/>
                        </a:prstGeom>
                        <a:solidFill>
                          <a:srgbClr val="FFFFFF"/>
                        </a:solidFill>
                        <a:ln w="25400" cap="flat">
                          <a:solidFill>
                            <a:srgbClr val="000000"/>
                          </a:solidFill>
                          <a:prstDash val="solid"/>
                          <a:miter lim="400000"/>
                        </a:ln>
                        <a:effectLst/>
                      </wps:spPr>
                      <wps:txbx>
                        <w:txbxContent>
                          <w:p w14:paraId="65441AF4"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00CAF85B" w14:textId="77777777" w:rsidR="002F4FA7" w:rsidRDefault="00A81479">
                            <w:pPr>
                              <w:pStyle w:val="Corps"/>
                              <w:numPr>
                                <w:ilvl w:val="0"/>
                                <w:numId w:val="28"/>
                              </w:numPr>
                            </w:pPr>
                            <w:r>
                              <w:t>L</w:t>
                            </w:r>
                            <w:r>
                              <w:t xml:space="preserve">es mesures prises (obligation scolaire </w:t>
                            </w:r>
                            <w:r>
                              <w:t xml:space="preserve">à </w:t>
                            </w:r>
                            <w:r>
                              <w:t>3 ans, dédoublement des CP en REP+</w:t>
                            </w:r>
                            <w:r>
                              <w:t>…</w:t>
                            </w:r>
                            <w:r>
                              <w:t xml:space="preserve">) doivent </w:t>
                            </w:r>
                            <w:r>
                              <w:t>ê</w:t>
                            </w:r>
                            <w:r>
                              <w:t>tre poursuivies, amplifiées. Le traitement de la difficulté scolaire d</w:t>
                            </w:r>
                            <w:r>
                              <w:rPr>
                                <w:lang w:val="it-IT"/>
                              </w:rPr>
                              <w:t>è</w:t>
                            </w:r>
                            <w:r>
                              <w:t xml:space="preserve">s le plus jeune </w:t>
                            </w:r>
                            <w:r>
                              <w:t>â</w:t>
                            </w:r>
                            <w:r>
                              <w:t>ge est indispensable. Quels moyens se donne l</w:t>
                            </w:r>
                            <w:r>
                              <w:rPr>
                                <w:rtl/>
                              </w:rPr>
                              <w:t>’</w:t>
                            </w:r>
                            <w:r>
                              <w:t>Education nationale pour une meille</w:t>
                            </w:r>
                            <w:r>
                              <w:t>ure prise en charge des inégalité</w:t>
                            </w:r>
                            <w:r>
                              <w:t>s </w:t>
                            </w:r>
                            <w:r>
                              <w:rPr>
                                <w:lang w:val="zh-TW" w:eastAsia="zh-TW"/>
                              </w:rPr>
                              <w:t>?</w:t>
                            </w:r>
                          </w:p>
                          <w:p w14:paraId="05A67C40" w14:textId="77777777" w:rsidR="002F4FA7" w:rsidRDefault="00A81479">
                            <w:pPr>
                              <w:pStyle w:val="Corps"/>
                              <w:numPr>
                                <w:ilvl w:val="0"/>
                                <w:numId w:val="28"/>
                              </w:numPr>
                            </w:pPr>
                            <w:r>
                              <w:t>Quelles autres mesures pour accompagner toute la scolarité pour l</w:t>
                            </w:r>
                            <w:r>
                              <w:rPr>
                                <w:rtl/>
                              </w:rPr>
                              <w:t>’</w:t>
                            </w:r>
                            <w:r>
                              <w:t>orientation, la revalorisation de l</w:t>
                            </w:r>
                            <w:r>
                              <w:rPr>
                                <w:rtl/>
                              </w:rPr>
                              <w:t>’</w:t>
                            </w:r>
                            <w:r>
                              <w:t>enseignement technique et professionnel</w:t>
                            </w:r>
                            <w:r>
                              <w:t> </w:t>
                            </w:r>
                            <w:r>
                              <w:rPr>
                                <w:lang w:val="zh-TW" w:eastAsia="zh-TW"/>
                              </w:rPr>
                              <w:t>?</w:t>
                            </w:r>
                          </w:p>
                          <w:p w14:paraId="5EF957C6" w14:textId="77777777" w:rsidR="002F4FA7" w:rsidRDefault="00A81479">
                            <w:pPr>
                              <w:pStyle w:val="Corps"/>
                              <w:numPr>
                                <w:ilvl w:val="0"/>
                                <w:numId w:val="28"/>
                              </w:numPr>
                            </w:pPr>
                            <w:r>
                              <w:t>La réussite scolaire dépend aussi de l</w:t>
                            </w:r>
                            <w:r>
                              <w:rPr>
                                <w:rtl/>
                              </w:rPr>
                              <w:t>’</w:t>
                            </w:r>
                            <w:r>
                              <w:t xml:space="preserve">environnement matériel et de </w:t>
                            </w:r>
                            <w:r>
                              <w:t>soins pour l</w:t>
                            </w:r>
                            <w:r>
                              <w:rPr>
                                <w:rtl/>
                              </w:rPr>
                              <w:t>’</w:t>
                            </w:r>
                            <w:r>
                              <w:t xml:space="preserve">enfant. Cela demande des efforts coordonnés de tous les </w:t>
                            </w:r>
                            <w:proofErr w:type="spellStart"/>
                            <w:r>
                              <w:t>minist</w:t>
                            </w:r>
                            <w:proofErr w:type="spellEnd"/>
                            <w:r>
                              <w:rPr>
                                <w:lang w:val="it-IT"/>
                              </w:rPr>
                              <w:t>è</w:t>
                            </w:r>
                            <w:proofErr w:type="spellStart"/>
                            <w:r>
                              <w:t>res</w:t>
                            </w:r>
                            <w:proofErr w:type="spellEnd"/>
                            <w:r>
                              <w:t xml:space="preserve"> pour tenir compte de tous les aspects des droits de l</w:t>
                            </w:r>
                            <w:r>
                              <w:rPr>
                                <w:rtl/>
                              </w:rPr>
                              <w:t>’</w:t>
                            </w:r>
                            <w:r>
                              <w:t>enfant. Ne faut-il pas faire fonctionner une instance interministérielle pour mettre en œuvre cette mission</w:t>
                            </w:r>
                            <w:r>
                              <w:t> </w:t>
                            </w:r>
                            <w:r>
                              <w:rPr>
                                <w:lang w:val="it-IT"/>
                              </w:rPr>
                              <w:t>? Quelle strat</w:t>
                            </w:r>
                            <w:proofErr w:type="spellStart"/>
                            <w:r>
                              <w:t>égie</w:t>
                            </w:r>
                            <w:proofErr w:type="spellEnd"/>
                            <w:r>
                              <w:t xml:space="preserve"> mettre en place</w:t>
                            </w:r>
                            <w:r>
                              <w:t> </w:t>
                            </w:r>
                            <w:r>
                              <w:rPr>
                                <w:lang w:val="zh-TW" w:eastAsia="zh-TW"/>
                              </w:rPr>
                              <w:t>?</w:t>
                            </w:r>
                          </w:p>
                        </w:txbxContent>
                      </wps:txbx>
                      <wps:bodyPr wrap="square" lIns="50800" tIns="50800" rIns="50800" bIns="50800" numCol="1" anchor="ctr">
                        <a:noAutofit/>
                      </wps:bodyPr>
                    </wps:wsp>
                  </a:graphicData>
                </a:graphic>
              </wp:inline>
            </w:drawing>
          </mc:Choice>
          <mc:Fallback>
            <w:pict>
              <v:rect id="_x0000_s1028" style="visibility:visible;width:451.5pt;height:234.6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28"/>
                        </w:numPr>
                        <w:rPr>
                          <w:lang w:val="fr-FR"/>
                        </w:rPr>
                      </w:pPr>
                      <w:r>
                        <w:rPr>
                          <w:rtl w:val="0"/>
                          <w:lang w:val="fr-FR"/>
                        </w:rPr>
                        <w:t>L</w:t>
                      </w:r>
                      <w:r>
                        <w:rPr>
                          <w:rtl w:val="0"/>
                          <w:lang w:val="fr-FR"/>
                        </w:rPr>
                        <w:t xml:space="preserve">es mesures prises (obligation scolaire </w:t>
                      </w:r>
                      <w:r>
                        <w:rPr>
                          <w:rtl w:val="0"/>
                        </w:rPr>
                        <w:t xml:space="preserve">à </w:t>
                      </w:r>
                      <w:r>
                        <w:rPr>
                          <w:rtl w:val="0"/>
                          <w:lang w:val="fr-FR"/>
                        </w:rPr>
                        <w:t>3 ans, d</w:t>
                      </w:r>
                      <w:r>
                        <w:rPr>
                          <w:rtl w:val="0"/>
                          <w:lang w:val="fr-FR"/>
                        </w:rPr>
                        <w:t>é</w:t>
                      </w:r>
                      <w:r>
                        <w:rPr>
                          <w:rtl w:val="0"/>
                          <w:lang w:val="fr-FR"/>
                        </w:rPr>
                        <w:t>doublement des CP en REP+</w:t>
                      </w:r>
                      <w:r>
                        <w:rPr>
                          <w:rtl w:val="0"/>
                        </w:rPr>
                        <w:t>…</w:t>
                      </w:r>
                      <w:r>
                        <w:rPr>
                          <w:rtl w:val="0"/>
                          <w:lang w:val="fr-FR"/>
                        </w:rPr>
                        <w:t xml:space="preserve">) doivent </w:t>
                      </w:r>
                      <w:r>
                        <w:rPr>
                          <w:rtl w:val="0"/>
                        </w:rPr>
                        <w:t>ê</w:t>
                      </w:r>
                      <w:r>
                        <w:rPr>
                          <w:rtl w:val="0"/>
                          <w:lang w:val="fr-FR"/>
                        </w:rPr>
                        <w:t>tre poursuivies, amplifi</w:t>
                      </w:r>
                      <w:r>
                        <w:rPr>
                          <w:rtl w:val="0"/>
                          <w:lang w:val="fr-FR"/>
                        </w:rPr>
                        <w:t>é</w:t>
                      </w:r>
                      <w:r>
                        <w:rPr>
                          <w:rtl w:val="0"/>
                          <w:lang w:val="fr-FR"/>
                        </w:rPr>
                        <w:t>es. Le traitement de la difficult</w:t>
                      </w:r>
                      <w:r>
                        <w:rPr>
                          <w:rtl w:val="0"/>
                          <w:lang w:val="fr-FR"/>
                        </w:rPr>
                        <w:t xml:space="preserve">é </w:t>
                      </w:r>
                      <w:r>
                        <w:rPr>
                          <w:rtl w:val="0"/>
                          <w:lang w:val="fr-FR"/>
                        </w:rPr>
                        <w:t>scolaire d</w:t>
                      </w:r>
                      <w:r>
                        <w:rPr>
                          <w:rtl w:val="0"/>
                          <w:lang w:val="it-IT"/>
                        </w:rPr>
                        <w:t>è</w:t>
                      </w:r>
                      <w:r>
                        <w:rPr>
                          <w:rtl w:val="0"/>
                          <w:lang w:val="fr-FR"/>
                        </w:rPr>
                        <w:t xml:space="preserve">s le plus jeune </w:t>
                      </w:r>
                      <w:r>
                        <w:rPr>
                          <w:rtl w:val="0"/>
                        </w:rPr>
                        <w:t>â</w:t>
                      </w:r>
                      <w:r>
                        <w:rPr>
                          <w:rtl w:val="0"/>
                          <w:lang w:val="fr-FR"/>
                        </w:rPr>
                        <w:t>ge est indispensable. Quels moyens se donne l</w:t>
                      </w:r>
                      <w:r>
                        <w:rPr>
                          <w:rtl w:val="1"/>
                        </w:rPr>
                        <w:t>’</w:t>
                      </w:r>
                      <w:r>
                        <w:rPr>
                          <w:rtl w:val="0"/>
                          <w:lang w:val="fr-FR"/>
                        </w:rPr>
                        <w:t>Education nationale pour une meilleure prise en charge des in</w:t>
                      </w:r>
                      <w:r>
                        <w:rPr>
                          <w:rtl w:val="0"/>
                          <w:lang w:val="fr-FR"/>
                        </w:rPr>
                        <w:t>é</w:t>
                      </w:r>
                      <w:r>
                        <w:rPr>
                          <w:rtl w:val="0"/>
                          <w:lang w:val="fr-FR"/>
                        </w:rPr>
                        <w:t>galit</w:t>
                      </w:r>
                      <w:r>
                        <w:rPr>
                          <w:rtl w:val="0"/>
                          <w:lang w:val="fr-FR"/>
                        </w:rPr>
                        <w:t>é</w:t>
                      </w:r>
                      <w:r>
                        <w:rPr>
                          <w:rtl w:val="0"/>
                        </w:rPr>
                        <w:t>s</w:t>
                      </w:r>
                      <w:r>
                        <w:rPr>
                          <w:rtl w:val="0"/>
                        </w:rPr>
                        <w:t> </w:t>
                      </w:r>
                      <w:r>
                        <w:rPr>
                          <w:rtl w:val="0"/>
                          <w:lang w:val="zh-TW" w:eastAsia="zh-TW"/>
                        </w:rPr>
                        <w:t>?</w:t>
                      </w:r>
                    </w:p>
                    <w:p>
                      <w:pPr>
                        <w:pStyle w:val="Corps"/>
                        <w:numPr>
                          <w:ilvl w:val="0"/>
                          <w:numId w:val="28"/>
                        </w:numPr>
                        <w:rPr>
                          <w:lang w:val="fr-FR"/>
                        </w:rPr>
                      </w:pPr>
                      <w:r>
                        <w:rPr>
                          <w:rtl w:val="0"/>
                          <w:lang w:val="fr-FR"/>
                        </w:rPr>
                        <w:t>Quelles autres mesures pour accompagner toute la scolarit</w:t>
                      </w:r>
                      <w:r>
                        <w:rPr>
                          <w:rtl w:val="0"/>
                          <w:lang w:val="fr-FR"/>
                        </w:rPr>
                        <w:t xml:space="preserve">é </w:t>
                      </w:r>
                      <w:r>
                        <w:rPr>
                          <w:rtl w:val="0"/>
                          <w:lang w:val="fr-FR"/>
                        </w:rPr>
                        <w:t>pour l</w:t>
                      </w:r>
                      <w:r>
                        <w:rPr>
                          <w:rtl w:val="1"/>
                        </w:rPr>
                        <w:t>’</w:t>
                      </w:r>
                      <w:r>
                        <w:rPr>
                          <w:rtl w:val="0"/>
                          <w:lang w:val="fr-FR"/>
                        </w:rPr>
                        <w:t>orientation, la revalorisation de l</w:t>
                      </w:r>
                      <w:r>
                        <w:rPr>
                          <w:rtl w:val="1"/>
                        </w:rPr>
                        <w:t>’</w:t>
                      </w:r>
                      <w:r>
                        <w:rPr>
                          <w:rtl w:val="0"/>
                          <w:lang w:val="fr-FR"/>
                        </w:rPr>
                        <w:t>enseignement technique et professionnel</w:t>
                      </w:r>
                      <w:r>
                        <w:rPr>
                          <w:rtl w:val="0"/>
                        </w:rPr>
                        <w:t> </w:t>
                      </w:r>
                      <w:r>
                        <w:rPr>
                          <w:rtl w:val="0"/>
                          <w:lang w:val="zh-TW" w:eastAsia="zh-TW"/>
                        </w:rPr>
                        <w:t>?</w:t>
                      </w:r>
                    </w:p>
                    <w:p>
                      <w:pPr>
                        <w:pStyle w:val="Corps"/>
                        <w:numPr>
                          <w:ilvl w:val="0"/>
                          <w:numId w:val="28"/>
                        </w:numPr>
                        <w:rPr>
                          <w:lang w:val="fr-FR"/>
                        </w:rPr>
                      </w:pPr>
                      <w:r>
                        <w:rPr>
                          <w:rtl w:val="0"/>
                          <w:lang w:val="fr-FR"/>
                        </w:rPr>
                        <w:t>La r</w:t>
                      </w:r>
                      <w:r>
                        <w:rPr>
                          <w:rtl w:val="0"/>
                          <w:lang w:val="fr-FR"/>
                        </w:rPr>
                        <w:t>é</w:t>
                      </w:r>
                      <w:r>
                        <w:rPr>
                          <w:rtl w:val="0"/>
                          <w:lang w:val="fr-FR"/>
                        </w:rPr>
                        <w:t>ussite scolaire d</w:t>
                      </w:r>
                      <w:r>
                        <w:rPr>
                          <w:rtl w:val="0"/>
                          <w:lang w:val="fr-FR"/>
                        </w:rPr>
                        <w:t>é</w:t>
                      </w:r>
                      <w:r>
                        <w:rPr>
                          <w:rtl w:val="0"/>
                          <w:lang w:val="fr-FR"/>
                        </w:rPr>
                        <w:t>pend aussi de l</w:t>
                      </w:r>
                      <w:r>
                        <w:rPr>
                          <w:rtl w:val="1"/>
                        </w:rPr>
                        <w:t>’</w:t>
                      </w:r>
                      <w:r>
                        <w:rPr>
                          <w:rtl w:val="0"/>
                          <w:lang w:val="fr-FR"/>
                        </w:rPr>
                        <w:t>environnement mat</w:t>
                      </w:r>
                      <w:r>
                        <w:rPr>
                          <w:rtl w:val="0"/>
                          <w:lang w:val="fr-FR"/>
                        </w:rPr>
                        <w:t>é</w:t>
                      </w:r>
                      <w:r>
                        <w:rPr>
                          <w:rtl w:val="0"/>
                          <w:lang w:val="fr-FR"/>
                        </w:rPr>
                        <w:t>riel et de soins pour l</w:t>
                      </w:r>
                      <w:r>
                        <w:rPr>
                          <w:rtl w:val="1"/>
                        </w:rPr>
                        <w:t>’</w:t>
                      </w:r>
                      <w:r>
                        <w:rPr>
                          <w:rtl w:val="0"/>
                          <w:lang w:val="fr-FR"/>
                        </w:rPr>
                        <w:t>enfant. Cela demande des efforts coordonn</w:t>
                      </w:r>
                      <w:r>
                        <w:rPr>
                          <w:rtl w:val="0"/>
                          <w:lang w:val="fr-FR"/>
                        </w:rPr>
                        <w:t>é</w:t>
                      </w:r>
                      <w:r>
                        <w:rPr>
                          <w:rtl w:val="0"/>
                          <w:lang w:val="fr-FR"/>
                        </w:rPr>
                        <w:t>s de tous les minist</w:t>
                      </w:r>
                      <w:r>
                        <w:rPr>
                          <w:rtl w:val="0"/>
                          <w:lang w:val="it-IT"/>
                        </w:rPr>
                        <w:t>è</w:t>
                      </w:r>
                      <w:r>
                        <w:rPr>
                          <w:rtl w:val="0"/>
                          <w:lang w:val="fr-FR"/>
                        </w:rPr>
                        <w:t>res pour tenir compte de tous les aspects des droits de l</w:t>
                      </w:r>
                      <w:r>
                        <w:rPr>
                          <w:rtl w:val="1"/>
                        </w:rPr>
                        <w:t>’</w:t>
                      </w:r>
                      <w:r>
                        <w:rPr>
                          <w:rtl w:val="0"/>
                          <w:lang w:val="fr-FR"/>
                        </w:rPr>
                        <w:t>enfant. Ne faut-il pas faire fonctionner une instance interminist</w:t>
                      </w:r>
                      <w:r>
                        <w:rPr>
                          <w:rtl w:val="0"/>
                          <w:lang w:val="fr-FR"/>
                        </w:rPr>
                        <w:t>é</w:t>
                      </w:r>
                      <w:r>
                        <w:rPr>
                          <w:rtl w:val="0"/>
                          <w:lang w:val="fr-FR"/>
                        </w:rPr>
                        <w:t xml:space="preserve">rielle pour mettre en </w:t>
                      </w:r>
                      <w:r>
                        <w:rPr>
                          <w:rtl w:val="0"/>
                          <w:lang w:val="fr-FR"/>
                        </w:rPr>
                        <w:t>œ</w:t>
                      </w:r>
                      <w:r>
                        <w:rPr>
                          <w:rtl w:val="0"/>
                          <w:lang w:val="fr-FR"/>
                        </w:rPr>
                        <w:t>uvre cette mission</w:t>
                      </w:r>
                      <w:r>
                        <w:rPr>
                          <w:rtl w:val="0"/>
                        </w:rPr>
                        <w:t> </w:t>
                      </w:r>
                      <w:r>
                        <w:rPr>
                          <w:rtl w:val="0"/>
                          <w:lang w:val="it-IT"/>
                        </w:rPr>
                        <w:t>? Quelle strat</w:t>
                      </w:r>
                      <w:r>
                        <w:rPr>
                          <w:rtl w:val="0"/>
                          <w:lang w:val="fr-FR"/>
                        </w:rPr>
                        <w:t>é</w:t>
                      </w:r>
                      <w:r>
                        <w:rPr>
                          <w:rtl w:val="0"/>
                          <w:lang w:val="fr-FR"/>
                        </w:rPr>
                        <w:t>gie mettre en place</w:t>
                      </w:r>
                      <w:r>
                        <w:rPr>
                          <w:rtl w:val="0"/>
                        </w:rPr>
                        <w:t> </w:t>
                      </w:r>
                      <w:r>
                        <w:rPr>
                          <w:rtl w:val="0"/>
                          <w:lang w:val="zh-TW" w:eastAsia="zh-TW"/>
                        </w:rPr>
                        <w:t>?</w:t>
                      </w:r>
                    </w:p>
                  </w:txbxContent>
                </v:textbox>
              </v:rect>
            </w:pict>
          </mc:Fallback>
        </mc:AlternateContent>
      </w:r>
    </w:p>
    <w:p w14:paraId="46DEB691" w14:textId="77777777" w:rsidR="002F4FA7" w:rsidRDefault="002F4FA7">
      <w:pPr>
        <w:pStyle w:val="Corps"/>
      </w:pPr>
    </w:p>
    <w:p w14:paraId="690EB1EA" w14:textId="77777777" w:rsidR="002F4FA7" w:rsidRDefault="00A81479">
      <w:pPr>
        <w:pStyle w:val="Titre2"/>
        <w:numPr>
          <w:ilvl w:val="1"/>
          <w:numId w:val="24"/>
        </w:numPr>
      </w:pPr>
      <w:bookmarkStart w:id="7" w:name="_Toc6"/>
      <w:r>
        <w:rPr>
          <w:rFonts w:eastAsia="Arial Unicode MS" w:cs="Arial Unicode MS"/>
        </w:rPr>
        <w:t>La question de l</w:t>
      </w:r>
      <w:r>
        <w:rPr>
          <w:rFonts w:eastAsia="Arial Unicode MS" w:cs="Arial Unicode MS"/>
        </w:rPr>
        <w:t>’</w:t>
      </w:r>
      <w:r>
        <w:rPr>
          <w:rFonts w:eastAsia="Arial Unicode MS" w:cs="Arial Unicode MS"/>
        </w:rPr>
        <w:t>orientation dans le syst</w:t>
      </w:r>
      <w:r>
        <w:rPr>
          <w:rFonts w:eastAsia="Arial Unicode MS" w:cs="Arial Unicode MS"/>
        </w:rPr>
        <w:t>è</w:t>
      </w:r>
      <w:r>
        <w:rPr>
          <w:rFonts w:eastAsia="Arial Unicode MS" w:cs="Arial Unicode MS"/>
        </w:rPr>
        <w:t>me scolaire</w:t>
      </w:r>
      <w:bookmarkEnd w:id="7"/>
    </w:p>
    <w:p w14:paraId="73CC44A8"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 w:val="24"/>
          <w:szCs w:val="24"/>
        </w:rPr>
      </w:pPr>
    </w:p>
    <w:p w14:paraId="7E72DB63" w14:textId="77777777" w:rsidR="002F4FA7" w:rsidRDefault="00A81479">
      <w:pPr>
        <w:pStyle w:val="Corps"/>
      </w:pPr>
      <w:r>
        <w:t>L</w:t>
      </w:r>
      <w:r>
        <w:rPr>
          <w:rtl/>
        </w:rPr>
        <w:t>’</w:t>
      </w:r>
      <w:r>
        <w:t xml:space="preserve">orientation des </w:t>
      </w:r>
      <w:proofErr w:type="spellStart"/>
      <w:r>
        <w:t>é</w:t>
      </w:r>
      <w:r>
        <w:t>l</w:t>
      </w:r>
      <w:proofErr w:type="spellEnd"/>
      <w:r>
        <w:rPr>
          <w:lang w:val="it-IT"/>
        </w:rPr>
        <w:t>è</w:t>
      </w:r>
      <w:proofErr w:type="spellStart"/>
      <w:r>
        <w:t>ves</w:t>
      </w:r>
      <w:proofErr w:type="spellEnd"/>
      <w:r>
        <w:t xml:space="preserve"> se fait souvent non en mettant en œuvre le projet de l’</w:t>
      </w:r>
      <w:proofErr w:type="spellStart"/>
      <w:r>
        <w:t>é</w:t>
      </w:r>
      <w:r>
        <w:t>l</w:t>
      </w:r>
      <w:proofErr w:type="spellEnd"/>
      <w:r>
        <w:rPr>
          <w:lang w:val="it-IT"/>
        </w:rPr>
        <w:t>è</w:t>
      </w:r>
      <w:proofErr w:type="spellStart"/>
      <w:r>
        <w:t>ve</w:t>
      </w:r>
      <w:proofErr w:type="spellEnd"/>
      <w:r>
        <w:t xml:space="preserve"> mais en fonction d</w:t>
      </w:r>
      <w:r>
        <w:rPr>
          <w:rtl/>
        </w:rPr>
        <w:t>’</w:t>
      </w:r>
      <w:r>
        <w:t>autres param</w:t>
      </w:r>
      <w:r>
        <w:rPr>
          <w:lang w:val="it-IT"/>
        </w:rPr>
        <w:t>è</w:t>
      </w:r>
      <w:proofErr w:type="spellStart"/>
      <w:r>
        <w:t>tres</w:t>
      </w:r>
      <w:proofErr w:type="spellEnd"/>
      <w:r>
        <w:t>, ce qui crée dysfonctionnements, souffrances et amert</w:t>
      </w:r>
      <w:r>
        <w:t>ume.</w:t>
      </w:r>
    </w:p>
    <w:p w14:paraId="175756A2" w14:textId="77777777" w:rsidR="002F4FA7" w:rsidRDefault="00A81479">
      <w:pPr>
        <w:pStyle w:val="Corps"/>
      </w:pPr>
      <w:r>
        <w:t>A l</w:t>
      </w:r>
      <w:r>
        <w:rPr>
          <w:rtl/>
        </w:rPr>
        <w:t>’</w:t>
      </w:r>
      <w:r>
        <w:t>adolescence en particulier, le projet d</w:t>
      </w:r>
      <w:r>
        <w:rPr>
          <w:rtl/>
        </w:rPr>
        <w:t>’</w:t>
      </w:r>
      <w:r>
        <w:t xml:space="preserve">orientation, qui demande de se projeter dans un avenir encore flou est parfois difficile </w:t>
      </w:r>
      <w:r>
        <w:t xml:space="preserve">à </w:t>
      </w:r>
      <w:r>
        <w:t xml:space="preserve">construire. Dans le </w:t>
      </w:r>
      <w:proofErr w:type="spellStart"/>
      <w:r>
        <w:t>syst</w:t>
      </w:r>
      <w:proofErr w:type="spellEnd"/>
      <w:r>
        <w:rPr>
          <w:lang w:val="it-IT"/>
        </w:rPr>
        <w:t>è</w:t>
      </w:r>
      <w:r>
        <w:t xml:space="preserve">me </w:t>
      </w:r>
      <w:r>
        <w:t>éducatif, il dépend des acquis scolaires d</w:t>
      </w:r>
      <w:r>
        <w:rPr>
          <w:rtl/>
        </w:rPr>
        <w:t>’</w:t>
      </w:r>
      <w:r>
        <w:t>une part et, d</w:t>
      </w:r>
      <w:r>
        <w:rPr>
          <w:rtl/>
        </w:rPr>
        <w:t>’</w:t>
      </w:r>
      <w:r>
        <w:t>autre part, des conditions d</w:t>
      </w:r>
      <w:r>
        <w:rPr>
          <w:rtl/>
        </w:rPr>
        <w:t>’</w:t>
      </w:r>
      <w:r>
        <w:t>a</w:t>
      </w:r>
      <w:r>
        <w:t>ccueil dans les sections et formations demandé</w:t>
      </w:r>
      <w:r>
        <w:rPr>
          <w:lang w:val="pt-PT"/>
        </w:rPr>
        <w:t xml:space="preserve">es. </w:t>
      </w:r>
    </w:p>
    <w:p w14:paraId="0CA34D76" w14:textId="77777777" w:rsidR="002F4FA7" w:rsidRDefault="00A81479">
      <w:pPr>
        <w:pStyle w:val="Corps"/>
      </w:pPr>
      <w:r>
        <w:t>Par ailleurs, l’éloignement des établissements, le coût des déplacements ou de l</w:t>
      </w:r>
      <w:r>
        <w:rPr>
          <w:rtl/>
        </w:rPr>
        <w:t>’</w:t>
      </w:r>
      <w:r>
        <w:rPr>
          <w:lang w:val="sv-SE"/>
        </w:rPr>
        <w:t xml:space="preserve">internat </w:t>
      </w:r>
      <w:r>
        <w:t xml:space="preserve">– </w:t>
      </w:r>
      <w:r>
        <w:t xml:space="preserve">et le déracinement que cela implique </w:t>
      </w:r>
      <w:r>
        <w:t xml:space="preserve">– </w:t>
      </w:r>
      <w:r>
        <w:t>peuvent freiner des demandes de formation.</w:t>
      </w:r>
    </w:p>
    <w:p w14:paraId="6FDF5BB7" w14:textId="77777777" w:rsidR="002F4FA7" w:rsidRDefault="00A81479">
      <w:pPr>
        <w:pStyle w:val="Corps"/>
      </w:pPr>
      <w:r>
        <w:lastRenderedPageBreak/>
        <w:t xml:space="preserve">Les conséquences pour les </w:t>
      </w:r>
      <w:proofErr w:type="spellStart"/>
      <w:r>
        <w:t>é</w:t>
      </w:r>
      <w:r>
        <w:t>l</w:t>
      </w:r>
      <w:proofErr w:type="spellEnd"/>
      <w:r>
        <w:rPr>
          <w:lang w:val="it-IT"/>
        </w:rPr>
        <w:t>è</w:t>
      </w:r>
      <w:proofErr w:type="spellStart"/>
      <w:r>
        <w:t>ve</w:t>
      </w:r>
      <w:r>
        <w:t>s</w:t>
      </w:r>
      <w:proofErr w:type="spellEnd"/>
      <w:r>
        <w:t xml:space="preserve"> </w:t>
      </w:r>
      <w:r>
        <w:t>« </w:t>
      </w:r>
      <w:r w:rsidRPr="00D20D38">
        <w:t>mal orient</w:t>
      </w:r>
      <w:r>
        <w:t>é</w:t>
      </w:r>
      <w:r>
        <w:t>s</w:t>
      </w:r>
      <w:r>
        <w:rPr>
          <w:lang w:val="it-IT"/>
        </w:rPr>
        <w:t xml:space="preserve"> » </w:t>
      </w:r>
      <w:r>
        <w:t>sont lourdes, en termes d</w:t>
      </w:r>
      <w:r>
        <w:rPr>
          <w:rtl/>
        </w:rPr>
        <w:t>’</w:t>
      </w:r>
      <w:r>
        <w:t>estime de soi et d</w:t>
      </w:r>
      <w:r>
        <w:rPr>
          <w:rtl/>
        </w:rPr>
        <w:t>’</w:t>
      </w:r>
      <w:r>
        <w:t xml:space="preserve">implication scolaire. La rigidité du </w:t>
      </w:r>
      <w:proofErr w:type="spellStart"/>
      <w:r>
        <w:t>syst</w:t>
      </w:r>
      <w:proofErr w:type="spellEnd"/>
      <w:r>
        <w:rPr>
          <w:lang w:val="it-IT"/>
        </w:rPr>
        <w:t>è</w:t>
      </w:r>
      <w:r>
        <w:t xml:space="preserve">me les enferme dans une voie </w:t>
      </w:r>
      <w:proofErr w:type="spellStart"/>
      <w:r>
        <w:t>qu</w:t>
      </w:r>
      <w:proofErr w:type="spellEnd"/>
      <w:r>
        <w:rPr>
          <w:rtl/>
        </w:rPr>
        <w:t>’</w:t>
      </w:r>
      <w:r>
        <w:t>ils n</w:t>
      </w:r>
      <w:r>
        <w:rPr>
          <w:rtl/>
        </w:rPr>
        <w:t>’</w:t>
      </w:r>
      <w:r>
        <w:t xml:space="preserve">ont pas choisie. Les </w:t>
      </w:r>
      <w:proofErr w:type="spellStart"/>
      <w:r>
        <w:t>é</w:t>
      </w:r>
      <w:r>
        <w:t>l</w:t>
      </w:r>
      <w:proofErr w:type="spellEnd"/>
      <w:r>
        <w:rPr>
          <w:lang w:val="it-IT"/>
        </w:rPr>
        <w:t>è</w:t>
      </w:r>
      <w:proofErr w:type="spellStart"/>
      <w:r>
        <w:t>ves</w:t>
      </w:r>
      <w:proofErr w:type="spellEnd"/>
      <w:r>
        <w:t xml:space="preserve"> en souffrance vivent mal ce </w:t>
      </w:r>
      <w:proofErr w:type="spellStart"/>
      <w:r>
        <w:t>qu</w:t>
      </w:r>
      <w:proofErr w:type="spellEnd"/>
      <w:r>
        <w:rPr>
          <w:rtl/>
        </w:rPr>
        <w:t>’</w:t>
      </w:r>
      <w:r>
        <w:t>ils per</w:t>
      </w:r>
      <w:r>
        <w:t>ç</w:t>
      </w:r>
      <w:r>
        <w:t xml:space="preserve">oivent comme une injustice, ils sont </w:t>
      </w:r>
      <w:r>
        <w:t>davantage décrocheurs et perturbateurs. Or on voit que l</w:t>
      </w:r>
      <w:r>
        <w:rPr>
          <w:rtl/>
        </w:rPr>
        <w:t>’</w:t>
      </w:r>
      <w:r>
        <w:t>absence de dipl</w:t>
      </w:r>
      <w:r>
        <w:t>ô</w:t>
      </w:r>
      <w:r>
        <w:t>me est lié</w:t>
      </w:r>
      <w:r>
        <w:t xml:space="preserve">e à </w:t>
      </w:r>
      <w:r>
        <w:t>un parcours chaotique dans le monde du travail (ch</w:t>
      </w:r>
      <w:r>
        <w:t>ô</w:t>
      </w:r>
      <w:r>
        <w:t>mage, petits boulots</w:t>
      </w:r>
      <w:r>
        <w:t>…</w:t>
      </w:r>
      <w:r>
        <w:t xml:space="preserve">) et </w:t>
      </w:r>
      <w:r>
        <w:t xml:space="preserve">à </w:t>
      </w:r>
      <w:r>
        <w:t>des revenus insuffisants.</w:t>
      </w:r>
    </w:p>
    <w:p w14:paraId="66CE6FFE" w14:textId="77777777" w:rsidR="002F4FA7" w:rsidRDefault="00A81479">
      <w:pPr>
        <w:pStyle w:val="Corps"/>
      </w:pPr>
      <w:r>
        <w:t>Pour éviter cette souffrance et ce g</w:t>
      </w:r>
      <w:r>
        <w:t>â</w:t>
      </w:r>
      <w:r>
        <w:t>chis des possibilités, il f</w:t>
      </w:r>
      <w:r>
        <w:t>aut agir sur plusieurs param</w:t>
      </w:r>
      <w:r>
        <w:rPr>
          <w:lang w:val="it-IT"/>
        </w:rPr>
        <w:t>è</w:t>
      </w:r>
      <w:proofErr w:type="spellStart"/>
      <w:r>
        <w:t>tres</w:t>
      </w:r>
      <w:proofErr w:type="spellEnd"/>
      <w:r>
        <w:t> </w:t>
      </w:r>
      <w:r>
        <w:t xml:space="preserve">: mieux préparer le projet, créer des sections de mise </w:t>
      </w:r>
      <w:r>
        <w:t xml:space="preserve">à </w:t>
      </w:r>
      <w:r>
        <w:t>niveau, des passerelles, des possibilité</w:t>
      </w:r>
      <w:r>
        <w:rPr>
          <w:lang w:val="es-ES_tradnl"/>
        </w:rPr>
        <w:t>s de r</w:t>
      </w:r>
      <w:proofErr w:type="spellStart"/>
      <w:r>
        <w:t>éorientation</w:t>
      </w:r>
      <w:proofErr w:type="spellEnd"/>
      <w:r>
        <w:t>, faire évoluer les structures d</w:t>
      </w:r>
      <w:r>
        <w:rPr>
          <w:rtl/>
        </w:rPr>
        <w:t>’</w:t>
      </w:r>
      <w:r>
        <w:t xml:space="preserve">accueil dans les établissements en fonction des choix des </w:t>
      </w:r>
      <w:proofErr w:type="spellStart"/>
      <w:r>
        <w:t>é</w:t>
      </w:r>
      <w:r>
        <w:t>l</w:t>
      </w:r>
      <w:proofErr w:type="spellEnd"/>
      <w:r>
        <w:rPr>
          <w:lang w:val="it-IT"/>
        </w:rPr>
        <w:t>è</w:t>
      </w:r>
      <w:proofErr w:type="spellStart"/>
      <w:r>
        <w:t>ves</w:t>
      </w:r>
      <w:proofErr w:type="spellEnd"/>
      <w:r>
        <w:t xml:space="preserve"> et des év</w:t>
      </w:r>
      <w:r>
        <w:t>olutions des métiers</w:t>
      </w:r>
      <w:r>
        <w:t>…</w:t>
      </w:r>
    </w:p>
    <w:p w14:paraId="18AB4E80" w14:textId="77777777" w:rsidR="002F4FA7" w:rsidRDefault="002F4FA7">
      <w:pPr>
        <w:pStyle w:val="Corps"/>
      </w:pPr>
    </w:p>
    <w:p w14:paraId="7EEF3533" w14:textId="77777777" w:rsidR="002F4FA7" w:rsidRDefault="00A81479">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 w:val="24"/>
          <w:szCs w:val="24"/>
        </w:rPr>
      </w:pPr>
      <w:r>
        <w:rPr>
          <w:noProof/>
          <w:sz w:val="24"/>
          <w:szCs w:val="24"/>
        </w:rPr>
        <mc:AlternateContent>
          <mc:Choice Requires="wps">
            <w:drawing>
              <wp:inline distT="0" distB="0" distL="0" distR="0" wp14:anchorId="751C0A4E" wp14:editId="4FC44C78">
                <wp:extent cx="5734530" cy="3017668"/>
                <wp:effectExtent l="0" t="0" r="0" b="0"/>
                <wp:docPr id="1073741830" name="officeArt object"/>
                <wp:cNvGraphicFramePr/>
                <a:graphic xmlns:a="http://schemas.openxmlformats.org/drawingml/2006/main">
                  <a:graphicData uri="http://schemas.microsoft.com/office/word/2010/wordprocessingShape">
                    <wps:wsp>
                      <wps:cNvSpPr/>
                      <wps:spPr>
                        <a:xfrm>
                          <a:off x="0" y="0"/>
                          <a:ext cx="5734530" cy="3017668"/>
                        </a:xfrm>
                        <a:prstGeom prst="rect">
                          <a:avLst/>
                        </a:prstGeom>
                        <a:solidFill>
                          <a:srgbClr val="FFFFFF"/>
                        </a:solidFill>
                        <a:ln w="25400" cap="flat">
                          <a:solidFill>
                            <a:srgbClr val="000000"/>
                          </a:solidFill>
                          <a:prstDash val="solid"/>
                          <a:miter lim="400000"/>
                        </a:ln>
                        <a:effectLst/>
                      </wps:spPr>
                      <wps:txbx>
                        <w:txbxContent>
                          <w:p w14:paraId="5CF9CF90"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769C9DA0" w14:textId="77777777" w:rsidR="002F4FA7" w:rsidRDefault="00A81479">
                            <w:pPr>
                              <w:pStyle w:val="Corps"/>
                              <w:numPr>
                                <w:ilvl w:val="0"/>
                                <w:numId w:val="29"/>
                              </w:numPr>
                            </w:pPr>
                            <w:r>
                              <w:t xml:space="preserve">Quel plan le </w:t>
                            </w:r>
                            <w:proofErr w:type="spellStart"/>
                            <w:r>
                              <w:t>minist</w:t>
                            </w:r>
                            <w:proofErr w:type="spellEnd"/>
                            <w:r>
                              <w:rPr>
                                <w:lang w:val="it-IT"/>
                              </w:rPr>
                              <w:t>è</w:t>
                            </w:r>
                            <w:r>
                              <w:t>re de l</w:t>
                            </w:r>
                            <w:r>
                              <w:rPr>
                                <w:rtl/>
                              </w:rPr>
                              <w:t>’</w:t>
                            </w:r>
                            <w:r>
                              <w:t>Education met-il en œuvre pour faire évoluer ses structures et permettre plus de souplesse et d</w:t>
                            </w:r>
                            <w:r>
                              <w:rPr>
                                <w:rtl/>
                              </w:rPr>
                              <w:t>’</w:t>
                            </w:r>
                            <w:r>
                              <w:t xml:space="preserve">adaptation aux besoins et projets des </w:t>
                            </w:r>
                            <w:proofErr w:type="spellStart"/>
                            <w:r>
                              <w:t>é</w:t>
                            </w:r>
                            <w:r>
                              <w:t>l</w:t>
                            </w:r>
                            <w:proofErr w:type="spellEnd"/>
                            <w:r>
                              <w:rPr>
                                <w:lang w:val="it-IT"/>
                              </w:rPr>
                              <w:t>è</w:t>
                            </w:r>
                            <w:proofErr w:type="spellStart"/>
                            <w:r>
                              <w:t>ves</w:t>
                            </w:r>
                            <w:proofErr w:type="spellEnd"/>
                            <w:r>
                              <w:t xml:space="preserve"> (mise </w:t>
                            </w:r>
                            <w:r>
                              <w:t xml:space="preserve">à </w:t>
                            </w:r>
                            <w:r>
                              <w:t>niveau, passerelles, parcours de réorientat</w:t>
                            </w:r>
                            <w:r>
                              <w:t>ion</w:t>
                            </w:r>
                            <w:r>
                              <w:t>…) </w:t>
                            </w:r>
                            <w:r>
                              <w:rPr>
                                <w:lang w:val="zh-TW" w:eastAsia="zh-TW"/>
                              </w:rPr>
                              <w:t>?</w:t>
                            </w:r>
                          </w:p>
                          <w:p w14:paraId="71580CEA" w14:textId="77777777" w:rsidR="002F4FA7" w:rsidRDefault="00A81479">
                            <w:pPr>
                              <w:pStyle w:val="Corps"/>
                              <w:numPr>
                                <w:ilvl w:val="0"/>
                                <w:numId w:val="29"/>
                              </w:numPr>
                            </w:pPr>
                            <w:r>
                              <w:t>Comment fait-il évoluer progressivement les contenus de formation pour une meilleure adéquation avec les évolutions des métiers</w:t>
                            </w:r>
                            <w:r>
                              <w:t> </w:t>
                            </w:r>
                            <w:r>
                              <w:rPr>
                                <w:lang w:val="zh-TW" w:eastAsia="zh-TW"/>
                              </w:rPr>
                              <w:t>?</w:t>
                            </w:r>
                          </w:p>
                          <w:p w14:paraId="59F46EB5" w14:textId="77777777" w:rsidR="002F4FA7" w:rsidRDefault="00A81479">
                            <w:pPr>
                              <w:pStyle w:val="Corps"/>
                              <w:numPr>
                                <w:ilvl w:val="0"/>
                                <w:numId w:val="29"/>
                              </w:numPr>
                            </w:pPr>
                            <w:r>
                              <w:t>Le gouvernement prévoit-il d</w:t>
                            </w:r>
                            <w:r>
                              <w:rPr>
                                <w:rtl/>
                              </w:rPr>
                              <w:t>’</w:t>
                            </w:r>
                            <w:r>
                              <w:t xml:space="preserve">augmenter les aides </w:t>
                            </w:r>
                            <w:r>
                              <w:t xml:space="preserve">à </w:t>
                            </w:r>
                            <w:r>
                              <w:rPr>
                                <w:lang w:val="it-IT"/>
                              </w:rPr>
                              <w:t>la scolarit</w:t>
                            </w:r>
                            <w:r>
                              <w:t xml:space="preserve">é pour permettre aux </w:t>
                            </w:r>
                            <w:proofErr w:type="spellStart"/>
                            <w:r>
                              <w:t>é</w:t>
                            </w:r>
                            <w:r>
                              <w:t>l</w:t>
                            </w:r>
                            <w:proofErr w:type="spellEnd"/>
                            <w:r>
                              <w:rPr>
                                <w:lang w:val="it-IT"/>
                              </w:rPr>
                              <w:t>è</w:t>
                            </w:r>
                            <w:proofErr w:type="spellStart"/>
                            <w:r>
                              <w:t>ves</w:t>
                            </w:r>
                            <w:proofErr w:type="spellEnd"/>
                            <w:r>
                              <w:t xml:space="preserve"> et aux familles de </w:t>
                            </w:r>
                            <w:r>
                              <w:t>faire face aux besoins ré</w:t>
                            </w:r>
                            <w:r>
                              <w:rPr>
                                <w:lang w:val="nl-NL"/>
                              </w:rPr>
                              <w:t>els</w:t>
                            </w:r>
                            <w:r>
                              <w:t> </w:t>
                            </w:r>
                            <w:r>
                              <w:rPr>
                                <w:lang w:val="zh-TW" w:eastAsia="zh-TW"/>
                              </w:rPr>
                              <w:t>?</w:t>
                            </w:r>
                          </w:p>
                          <w:p w14:paraId="1147FFC8" w14:textId="77777777" w:rsidR="002F4FA7" w:rsidRDefault="00A81479">
                            <w:pPr>
                              <w:pStyle w:val="Corps"/>
                              <w:numPr>
                                <w:ilvl w:val="0"/>
                                <w:numId w:val="29"/>
                              </w:numPr>
                              <w:rPr>
                                <w:lang w:val="nl-NL"/>
                              </w:rPr>
                            </w:pPr>
                            <w:r>
                              <w:rPr>
                                <w:lang w:val="nl-NL"/>
                              </w:rPr>
                              <w:t xml:space="preserve">De </w:t>
                            </w:r>
                            <w:proofErr w:type="spellStart"/>
                            <w:r>
                              <w:rPr>
                                <w:lang w:val="nl-NL"/>
                              </w:rPr>
                              <w:t>mani</w:t>
                            </w:r>
                            <w:proofErr w:type="spellEnd"/>
                            <w:r>
                              <w:rPr>
                                <w:lang w:val="it-IT"/>
                              </w:rPr>
                              <w:t>è</w:t>
                            </w:r>
                            <w:r>
                              <w:t>re g</w:t>
                            </w:r>
                            <w:r>
                              <w:t>é</w:t>
                            </w:r>
                            <w:r>
                              <w:t>n</w:t>
                            </w:r>
                            <w:r>
                              <w:t>érale, quelle revalorisation salariale et sociale l</w:t>
                            </w:r>
                            <w:r>
                              <w:rPr>
                                <w:rtl/>
                              </w:rPr>
                              <w:t>’</w:t>
                            </w:r>
                            <w:r>
                              <w:t>Etat met-il en place pour rendre attractives les formations nécessaires au bon fonctionnement d</w:t>
                            </w:r>
                            <w:r>
                              <w:rPr>
                                <w:rtl/>
                              </w:rPr>
                              <w:t>’</w:t>
                            </w:r>
                            <w:r>
                              <w:t>un pays (conditions de travail, ré</w:t>
                            </w:r>
                            <w:r>
                              <w:t>mun</w:t>
                            </w:r>
                            <w:r>
                              <w:t>érations, reconnaissance s</w:t>
                            </w:r>
                            <w:r>
                              <w:t>ociale</w:t>
                            </w:r>
                            <w:r>
                              <w:t>…) </w:t>
                            </w:r>
                            <w:r>
                              <w:rPr>
                                <w:lang w:val="zh-TW" w:eastAsia="zh-TW"/>
                              </w:rPr>
                              <w:t>?</w:t>
                            </w:r>
                          </w:p>
                        </w:txbxContent>
                      </wps:txbx>
                      <wps:bodyPr wrap="square" lIns="50800" tIns="50800" rIns="50800" bIns="50800" numCol="1" anchor="ctr">
                        <a:noAutofit/>
                      </wps:bodyPr>
                    </wps:wsp>
                  </a:graphicData>
                </a:graphic>
              </wp:inline>
            </w:drawing>
          </mc:Choice>
          <mc:Fallback>
            <w:pict>
              <v:rect id="_x0000_s1029" style="visibility:visible;width:451.5pt;height:237.6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29"/>
                        </w:numPr>
                        <w:rPr>
                          <w:lang w:val="fr-FR"/>
                        </w:rPr>
                      </w:pPr>
                      <w:r>
                        <w:rPr>
                          <w:rtl w:val="0"/>
                          <w:lang w:val="fr-FR"/>
                        </w:rPr>
                        <w:t>Quel plan le minist</w:t>
                      </w:r>
                      <w:r>
                        <w:rPr>
                          <w:rtl w:val="0"/>
                          <w:lang w:val="it-IT"/>
                        </w:rPr>
                        <w:t>è</w:t>
                      </w:r>
                      <w:r>
                        <w:rPr>
                          <w:rtl w:val="0"/>
                          <w:lang w:val="fr-FR"/>
                        </w:rPr>
                        <w:t>re de l</w:t>
                      </w:r>
                      <w:r>
                        <w:rPr>
                          <w:rtl w:val="1"/>
                        </w:rPr>
                        <w:t>’</w:t>
                      </w:r>
                      <w:r>
                        <w:rPr>
                          <w:rtl w:val="0"/>
                          <w:lang w:val="fr-FR"/>
                        </w:rPr>
                        <w:t xml:space="preserve">Education met-il en </w:t>
                      </w:r>
                      <w:r>
                        <w:rPr>
                          <w:rtl w:val="0"/>
                          <w:lang w:val="fr-FR"/>
                        </w:rPr>
                        <w:t>œ</w:t>
                      </w:r>
                      <w:r>
                        <w:rPr>
                          <w:rtl w:val="0"/>
                          <w:lang w:val="fr-FR"/>
                        </w:rPr>
                        <w:t xml:space="preserve">uvre pour faire </w:t>
                      </w:r>
                      <w:r>
                        <w:rPr>
                          <w:rtl w:val="0"/>
                          <w:lang w:val="fr-FR"/>
                        </w:rPr>
                        <w:t>é</w:t>
                      </w:r>
                      <w:r>
                        <w:rPr>
                          <w:rtl w:val="0"/>
                          <w:lang w:val="fr-FR"/>
                        </w:rPr>
                        <w:t>voluer ses structures et permettre plus de souplesse et d</w:t>
                      </w:r>
                      <w:r>
                        <w:rPr>
                          <w:rtl w:val="1"/>
                        </w:rPr>
                        <w:t>’</w:t>
                      </w:r>
                      <w:r>
                        <w:rPr>
                          <w:rtl w:val="0"/>
                          <w:lang w:val="fr-FR"/>
                        </w:rPr>
                        <w:t xml:space="preserve">adaptation aux besoins et projets des </w:t>
                      </w:r>
                      <w:r>
                        <w:rPr>
                          <w:rtl w:val="0"/>
                          <w:lang w:val="fr-FR"/>
                        </w:rPr>
                        <w:t>é</w:t>
                      </w:r>
                      <w:r>
                        <w:rPr>
                          <w:rtl w:val="0"/>
                        </w:rPr>
                        <w:t>l</w:t>
                      </w:r>
                      <w:r>
                        <w:rPr>
                          <w:rtl w:val="0"/>
                          <w:lang w:val="it-IT"/>
                        </w:rPr>
                        <w:t>è</w:t>
                      </w:r>
                      <w:r>
                        <w:rPr>
                          <w:rtl w:val="0"/>
                          <w:lang w:val="fr-FR"/>
                        </w:rPr>
                        <w:t xml:space="preserve">ves (mise </w:t>
                      </w:r>
                      <w:r>
                        <w:rPr>
                          <w:rtl w:val="0"/>
                        </w:rPr>
                        <w:t xml:space="preserve">à </w:t>
                      </w:r>
                      <w:r>
                        <w:rPr>
                          <w:rtl w:val="0"/>
                          <w:lang w:val="fr-FR"/>
                        </w:rPr>
                        <w:t>niveau, passerelles, parcours de r</w:t>
                      </w:r>
                      <w:r>
                        <w:rPr>
                          <w:rtl w:val="0"/>
                          <w:lang w:val="fr-FR"/>
                        </w:rPr>
                        <w:t>é</w:t>
                      </w:r>
                      <w:r>
                        <w:rPr>
                          <w:rtl w:val="0"/>
                          <w:lang w:val="fr-FR"/>
                        </w:rPr>
                        <w:t>orientation</w:t>
                      </w:r>
                      <w:r>
                        <w:rPr>
                          <w:rtl w:val="0"/>
                        </w:rPr>
                        <w:t>…</w:t>
                      </w:r>
                      <w:r>
                        <w:rPr>
                          <w:rtl w:val="0"/>
                        </w:rPr>
                        <w:t>)</w:t>
                      </w:r>
                      <w:r>
                        <w:rPr>
                          <w:rtl w:val="0"/>
                        </w:rPr>
                        <w:t> </w:t>
                      </w:r>
                      <w:r>
                        <w:rPr>
                          <w:rtl w:val="0"/>
                          <w:lang w:val="zh-TW" w:eastAsia="zh-TW"/>
                        </w:rPr>
                        <w:t>?</w:t>
                      </w:r>
                    </w:p>
                    <w:p>
                      <w:pPr>
                        <w:pStyle w:val="Corps"/>
                        <w:numPr>
                          <w:ilvl w:val="0"/>
                          <w:numId w:val="29"/>
                        </w:numPr>
                        <w:rPr>
                          <w:lang w:val="fr-FR"/>
                        </w:rPr>
                      </w:pPr>
                      <w:r>
                        <w:rPr>
                          <w:rtl w:val="0"/>
                          <w:lang w:val="fr-FR"/>
                        </w:rPr>
                        <w:t xml:space="preserve">Comment fait-il </w:t>
                      </w:r>
                      <w:r>
                        <w:rPr>
                          <w:rtl w:val="0"/>
                          <w:lang w:val="fr-FR"/>
                        </w:rPr>
                        <w:t>é</w:t>
                      </w:r>
                      <w:r>
                        <w:rPr>
                          <w:rtl w:val="0"/>
                          <w:lang w:val="fr-FR"/>
                        </w:rPr>
                        <w:t>voluer progressivement les contenus de formation pour une meilleure ad</w:t>
                      </w:r>
                      <w:r>
                        <w:rPr>
                          <w:rtl w:val="0"/>
                          <w:lang w:val="fr-FR"/>
                        </w:rPr>
                        <w:t>é</w:t>
                      </w:r>
                      <w:r>
                        <w:rPr>
                          <w:rtl w:val="0"/>
                          <w:lang w:val="fr-FR"/>
                        </w:rPr>
                        <w:t xml:space="preserve">quation avec les </w:t>
                      </w:r>
                      <w:r>
                        <w:rPr>
                          <w:rtl w:val="0"/>
                          <w:lang w:val="fr-FR"/>
                        </w:rPr>
                        <w:t>é</w:t>
                      </w:r>
                      <w:r>
                        <w:rPr>
                          <w:rtl w:val="0"/>
                          <w:lang w:val="fr-FR"/>
                        </w:rPr>
                        <w:t>volutions des m</w:t>
                      </w:r>
                      <w:r>
                        <w:rPr>
                          <w:rtl w:val="0"/>
                          <w:lang w:val="fr-FR"/>
                        </w:rPr>
                        <w:t>é</w:t>
                      </w:r>
                      <w:r>
                        <w:rPr>
                          <w:rtl w:val="0"/>
                          <w:lang w:val="fr-FR"/>
                        </w:rPr>
                        <w:t>tiers</w:t>
                      </w:r>
                      <w:r>
                        <w:rPr>
                          <w:rtl w:val="0"/>
                        </w:rPr>
                        <w:t> </w:t>
                      </w:r>
                      <w:r>
                        <w:rPr>
                          <w:rtl w:val="0"/>
                          <w:lang w:val="zh-TW" w:eastAsia="zh-TW"/>
                        </w:rPr>
                        <w:t>?</w:t>
                      </w:r>
                    </w:p>
                    <w:p>
                      <w:pPr>
                        <w:pStyle w:val="Corps"/>
                        <w:numPr>
                          <w:ilvl w:val="0"/>
                          <w:numId w:val="29"/>
                        </w:numPr>
                        <w:rPr>
                          <w:lang w:val="fr-FR"/>
                        </w:rPr>
                      </w:pPr>
                      <w:r>
                        <w:rPr>
                          <w:rtl w:val="0"/>
                          <w:lang w:val="fr-FR"/>
                        </w:rPr>
                        <w:t>Le gouvernement pr</w:t>
                      </w:r>
                      <w:r>
                        <w:rPr>
                          <w:rtl w:val="0"/>
                          <w:lang w:val="fr-FR"/>
                        </w:rPr>
                        <w:t>é</w:t>
                      </w:r>
                      <w:r>
                        <w:rPr>
                          <w:rtl w:val="0"/>
                          <w:lang w:val="fr-FR"/>
                        </w:rPr>
                        <w:t>voit-il d</w:t>
                      </w:r>
                      <w:r>
                        <w:rPr>
                          <w:rtl w:val="1"/>
                        </w:rPr>
                        <w:t>’</w:t>
                      </w:r>
                      <w:r>
                        <w:rPr>
                          <w:rtl w:val="0"/>
                          <w:lang w:val="fr-FR"/>
                        </w:rPr>
                        <w:t xml:space="preserve">augmenter les aides </w:t>
                      </w:r>
                      <w:r>
                        <w:rPr>
                          <w:rtl w:val="0"/>
                        </w:rPr>
                        <w:t xml:space="preserve">à </w:t>
                      </w:r>
                      <w:r>
                        <w:rPr>
                          <w:rtl w:val="0"/>
                          <w:lang w:val="it-IT"/>
                        </w:rPr>
                        <w:t>la scolarit</w:t>
                      </w:r>
                      <w:r>
                        <w:rPr>
                          <w:rtl w:val="0"/>
                          <w:lang w:val="fr-FR"/>
                        </w:rPr>
                        <w:t xml:space="preserve">é </w:t>
                      </w:r>
                      <w:r>
                        <w:rPr>
                          <w:rtl w:val="0"/>
                          <w:lang w:val="fr-FR"/>
                        </w:rPr>
                        <w:t xml:space="preserve">pour permettre aux </w:t>
                      </w:r>
                      <w:r>
                        <w:rPr>
                          <w:rtl w:val="0"/>
                          <w:lang w:val="fr-FR"/>
                        </w:rPr>
                        <w:t>é</w:t>
                      </w:r>
                      <w:r>
                        <w:rPr>
                          <w:rtl w:val="0"/>
                        </w:rPr>
                        <w:t>l</w:t>
                      </w:r>
                      <w:r>
                        <w:rPr>
                          <w:rtl w:val="0"/>
                          <w:lang w:val="it-IT"/>
                        </w:rPr>
                        <w:t>è</w:t>
                      </w:r>
                      <w:r>
                        <w:rPr>
                          <w:rtl w:val="0"/>
                          <w:lang w:val="fr-FR"/>
                        </w:rPr>
                        <w:t>ves et aux familles de faire face aux besoins r</w:t>
                      </w:r>
                      <w:r>
                        <w:rPr>
                          <w:rtl w:val="0"/>
                          <w:lang w:val="fr-FR"/>
                        </w:rPr>
                        <w:t>é</w:t>
                      </w:r>
                      <w:r>
                        <w:rPr>
                          <w:rtl w:val="0"/>
                          <w:lang w:val="nl-NL"/>
                        </w:rPr>
                        <w:t>els</w:t>
                      </w:r>
                      <w:r>
                        <w:rPr>
                          <w:rtl w:val="0"/>
                        </w:rPr>
                        <w:t> </w:t>
                      </w:r>
                      <w:r>
                        <w:rPr>
                          <w:rtl w:val="0"/>
                          <w:lang w:val="zh-TW" w:eastAsia="zh-TW"/>
                        </w:rPr>
                        <w:t>?</w:t>
                      </w:r>
                    </w:p>
                    <w:p>
                      <w:pPr>
                        <w:pStyle w:val="Corps"/>
                        <w:numPr>
                          <w:ilvl w:val="0"/>
                          <w:numId w:val="29"/>
                        </w:numPr>
                        <w:rPr>
                          <w:lang w:val="nl-NL"/>
                        </w:rPr>
                      </w:pPr>
                      <w:r>
                        <w:rPr>
                          <w:rtl w:val="0"/>
                          <w:lang w:val="nl-NL"/>
                        </w:rPr>
                        <w:t>De mani</w:t>
                      </w:r>
                      <w:r>
                        <w:rPr>
                          <w:rtl w:val="0"/>
                          <w:lang w:val="it-IT"/>
                        </w:rPr>
                        <w:t>è</w:t>
                      </w:r>
                      <w:r>
                        <w:rPr>
                          <w:rtl w:val="0"/>
                        </w:rPr>
                        <w:t>re g</w:t>
                      </w:r>
                      <w:r>
                        <w:rPr>
                          <w:rtl w:val="0"/>
                          <w:lang w:val="fr-FR"/>
                        </w:rPr>
                        <w:t>é</w:t>
                      </w:r>
                      <w:r>
                        <w:rPr>
                          <w:rtl w:val="0"/>
                        </w:rPr>
                        <w:t>n</w:t>
                      </w:r>
                      <w:r>
                        <w:rPr>
                          <w:rtl w:val="0"/>
                          <w:lang w:val="fr-FR"/>
                        </w:rPr>
                        <w:t>é</w:t>
                      </w:r>
                      <w:r>
                        <w:rPr>
                          <w:rtl w:val="0"/>
                          <w:lang w:val="fr-FR"/>
                        </w:rPr>
                        <w:t>rale, quelle revalorisation salariale et sociale l</w:t>
                      </w:r>
                      <w:r>
                        <w:rPr>
                          <w:rtl w:val="1"/>
                        </w:rPr>
                        <w:t>’</w:t>
                      </w:r>
                      <w:r>
                        <w:rPr>
                          <w:rtl w:val="0"/>
                          <w:lang w:val="fr-FR"/>
                        </w:rPr>
                        <w:t>Etat met-il en place pour rendre attracti</w:t>
                      </w:r>
                      <w:r>
                        <w:rPr>
                          <w:rtl w:val="0"/>
                          <w:lang w:val="fr-FR"/>
                        </w:rPr>
                        <w:t>ves</w:t>
                      </w:r>
                      <w:r>
                        <w:rPr>
                          <w:rtl w:val="0"/>
                          <w:lang w:val="fr-FR"/>
                        </w:rPr>
                        <w:t xml:space="preserve"> les formations n</w:t>
                      </w:r>
                      <w:r>
                        <w:rPr>
                          <w:rtl w:val="0"/>
                          <w:lang w:val="fr-FR"/>
                        </w:rPr>
                        <w:t>é</w:t>
                      </w:r>
                      <w:r>
                        <w:rPr>
                          <w:rtl w:val="0"/>
                          <w:lang w:val="fr-FR"/>
                        </w:rPr>
                        <w:t>cessaires au bon fonctionnement d</w:t>
                      </w:r>
                      <w:r>
                        <w:rPr>
                          <w:rtl w:val="1"/>
                        </w:rPr>
                        <w:t>’</w:t>
                      </w:r>
                      <w:r>
                        <w:rPr>
                          <w:rtl w:val="0"/>
                          <w:lang w:val="fr-FR"/>
                        </w:rPr>
                        <w:t>un pays (conditions de travail, r</w:t>
                      </w:r>
                      <w:r>
                        <w:rPr>
                          <w:rtl w:val="0"/>
                          <w:lang w:val="fr-FR"/>
                        </w:rPr>
                        <w:t>é</w:t>
                      </w:r>
                      <w:r>
                        <w:rPr>
                          <w:rtl w:val="0"/>
                        </w:rPr>
                        <w:t>mun</w:t>
                      </w:r>
                      <w:r>
                        <w:rPr>
                          <w:rtl w:val="0"/>
                          <w:lang w:val="fr-FR"/>
                        </w:rPr>
                        <w:t>é</w:t>
                      </w:r>
                      <w:r>
                        <w:rPr>
                          <w:rtl w:val="0"/>
                          <w:lang w:val="fr-FR"/>
                        </w:rPr>
                        <w:t>rations, reconnaissance sociale</w:t>
                      </w:r>
                      <w:r>
                        <w:rPr>
                          <w:rtl w:val="0"/>
                        </w:rPr>
                        <w:t>…</w:t>
                      </w:r>
                      <w:r>
                        <w:rPr>
                          <w:rtl w:val="0"/>
                        </w:rPr>
                        <w:t>)</w:t>
                      </w:r>
                      <w:r>
                        <w:rPr>
                          <w:rtl w:val="0"/>
                        </w:rPr>
                        <w:t> </w:t>
                      </w:r>
                      <w:r>
                        <w:rPr>
                          <w:rtl w:val="0"/>
                          <w:lang w:val="zh-TW" w:eastAsia="zh-TW"/>
                        </w:rPr>
                        <w:t>?</w:t>
                      </w:r>
                    </w:p>
                  </w:txbxContent>
                </v:textbox>
              </v:rect>
            </w:pict>
          </mc:Fallback>
        </mc:AlternateContent>
      </w:r>
    </w:p>
    <w:p w14:paraId="39D8E847"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 w:val="24"/>
          <w:szCs w:val="24"/>
        </w:rPr>
      </w:pPr>
    </w:p>
    <w:p w14:paraId="5153C448" w14:textId="77777777" w:rsidR="002F4FA7" w:rsidRDefault="00A81479">
      <w:pPr>
        <w:pStyle w:val="Titre"/>
        <w:numPr>
          <w:ilvl w:val="0"/>
          <w:numId w:val="13"/>
        </w:numPr>
        <w:rPr>
          <w:sz w:val="24"/>
          <w:szCs w:val="24"/>
        </w:rPr>
      </w:pPr>
      <w:bookmarkStart w:id="8" w:name="_Toc7"/>
      <w:r>
        <w:rPr>
          <w:sz w:val="24"/>
          <w:szCs w:val="24"/>
        </w:rPr>
        <w:t>La méconnaissance des droits de l’enfant</w:t>
      </w:r>
      <w:bookmarkEnd w:id="8"/>
    </w:p>
    <w:p w14:paraId="159DEBDB" w14:textId="77777777" w:rsidR="002F4FA7" w:rsidRDefault="002F4FA7">
      <w:pPr>
        <w:pStyle w:val="Corps"/>
      </w:pPr>
    </w:p>
    <w:p w14:paraId="666DE109" w14:textId="77777777" w:rsidR="002F4FA7" w:rsidRDefault="00A81479">
      <w:pPr>
        <w:pStyle w:val="Corps"/>
      </w:pPr>
      <w:r>
        <w:t>Le COFRADE et la Défenseure des Enfants dénoncent la méconnaissance des droits de l</w:t>
      </w:r>
      <w:r>
        <w:rPr>
          <w:rtl/>
        </w:rPr>
        <w:t>’</w:t>
      </w:r>
      <w:r>
        <w:t>enfant. Le nouveau Conseil de l</w:t>
      </w:r>
      <w:r>
        <w:rPr>
          <w:rtl/>
        </w:rPr>
        <w:t>’</w:t>
      </w:r>
      <w:r>
        <w:t>enfance et de l</w:t>
      </w:r>
      <w:r>
        <w:rPr>
          <w:rtl/>
        </w:rPr>
        <w:t>’</w:t>
      </w:r>
      <w:r>
        <w:t>adolescence du HCFEA s</w:t>
      </w:r>
      <w:r>
        <w:rPr>
          <w:rtl/>
        </w:rPr>
        <w:t>’</w:t>
      </w:r>
      <w:r>
        <w:t>appuie d</w:t>
      </w:r>
      <w:r>
        <w:rPr>
          <w:rtl/>
        </w:rPr>
        <w:t>’</w:t>
      </w:r>
      <w:r>
        <w:t>ailleurs sur les enqu</w:t>
      </w:r>
      <w:r>
        <w:t>ê</w:t>
      </w:r>
      <w:r>
        <w:t xml:space="preserve">tes menées </w:t>
      </w:r>
      <w:r>
        <w:t xml:space="preserve">par le COFRADE en 2015 et par le Défenseur des Droits en 2016 pour pointer </w:t>
      </w:r>
      <w:r>
        <w:t xml:space="preserve">à </w:t>
      </w:r>
      <w:r>
        <w:t xml:space="preserve">son tour la méconnaissance de la CIDE en France. </w:t>
      </w:r>
    </w:p>
    <w:p w14:paraId="205F041E" w14:textId="77777777" w:rsidR="002F4FA7" w:rsidRDefault="002F4FA7">
      <w:pPr>
        <w:pStyle w:val="Corps"/>
      </w:pPr>
    </w:p>
    <w:p w14:paraId="782DB150" w14:textId="77777777" w:rsidR="002F4FA7" w:rsidRDefault="00A81479">
      <w:pPr>
        <w:pStyle w:val="Corps"/>
        <w:numPr>
          <w:ilvl w:val="0"/>
          <w:numId w:val="31"/>
        </w:numPr>
      </w:pPr>
      <w:r>
        <w:lastRenderedPageBreak/>
        <w:t>Selon l</w:t>
      </w:r>
      <w:r>
        <w:rPr>
          <w:rtl/>
        </w:rPr>
        <w:t>’</w:t>
      </w:r>
      <w:r>
        <w:rPr>
          <w:lang w:val="pt-PT"/>
        </w:rPr>
        <w:t>enqu</w:t>
      </w:r>
      <w:r>
        <w:t>ê</w:t>
      </w:r>
      <w:r>
        <w:rPr>
          <w:lang w:val="it-IT"/>
        </w:rPr>
        <w:t>te diligent</w:t>
      </w:r>
      <w:proofErr w:type="spellStart"/>
      <w:r>
        <w:t>ée</w:t>
      </w:r>
      <w:proofErr w:type="spellEnd"/>
      <w:r>
        <w:t xml:space="preserve"> par le Défenseur des Droits en 2016, </w:t>
      </w:r>
      <w:r>
        <w:rPr>
          <w:rStyle w:val="Aucun"/>
          <w:b/>
          <w:bCs/>
        </w:rPr>
        <w:t>68% des fran</w:t>
      </w:r>
      <w:r>
        <w:rPr>
          <w:rStyle w:val="Aucun"/>
          <w:b/>
          <w:bCs/>
        </w:rPr>
        <w:t>ç</w:t>
      </w:r>
      <w:r>
        <w:rPr>
          <w:rStyle w:val="Aucun"/>
          <w:b/>
          <w:bCs/>
        </w:rPr>
        <w:t>ais n'ont pas entendu parler de la CIDE</w:t>
      </w:r>
      <w:r>
        <w:t>. Selon l’ét</w:t>
      </w:r>
      <w:r>
        <w:t>ude ré</w:t>
      </w:r>
      <w:r>
        <w:t>alis</w:t>
      </w:r>
      <w:r>
        <w:t>ée pour le COFRADE</w:t>
      </w:r>
      <w:r>
        <w:rPr>
          <w:rStyle w:val="Aucun"/>
          <w:b/>
          <w:bCs/>
        </w:rPr>
        <w:t>, 63% des adultes et 71% enfants ne connaissent pas le contenu de cette Convention</w:t>
      </w:r>
      <w:r>
        <w:rPr>
          <w:rStyle w:val="Aucun"/>
          <w:b/>
          <w:bCs/>
          <w:vertAlign w:val="superscript"/>
        </w:rPr>
        <w:footnoteReference w:id="33"/>
      </w:r>
      <w:r>
        <w:t>.</w:t>
      </w:r>
    </w:p>
    <w:p w14:paraId="0BF82FA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4B497249" w14:textId="77777777" w:rsidR="002F4FA7" w:rsidRDefault="00A81479">
      <w:pPr>
        <w:pStyle w:val="Corps"/>
        <w:numPr>
          <w:ilvl w:val="0"/>
          <w:numId w:val="31"/>
        </w:numPr>
        <w:rPr>
          <w:b/>
          <w:bCs/>
        </w:rPr>
      </w:pPr>
      <w:r>
        <w:rPr>
          <w:b/>
          <w:bCs/>
        </w:rPr>
        <w:t>Cette méconnaissance des droits de l</w:t>
      </w:r>
      <w:r>
        <w:rPr>
          <w:b/>
          <w:bCs/>
          <w:rtl/>
        </w:rPr>
        <w:t>’</w:t>
      </w:r>
      <w:r>
        <w:rPr>
          <w:b/>
          <w:bCs/>
        </w:rPr>
        <w:t>enfant induit une non-appropriation des droits et un manque de ré</w:t>
      </w:r>
      <w:r w:rsidRPr="00D20D38">
        <w:rPr>
          <w:b/>
          <w:bCs/>
        </w:rPr>
        <w:t>activit</w:t>
      </w:r>
      <w:r>
        <w:rPr>
          <w:b/>
          <w:bCs/>
        </w:rPr>
        <w:t>é de l</w:t>
      </w:r>
      <w:r>
        <w:rPr>
          <w:b/>
          <w:bCs/>
          <w:rtl/>
        </w:rPr>
        <w:t>’</w:t>
      </w:r>
      <w:r>
        <w:rPr>
          <w:b/>
          <w:bCs/>
        </w:rPr>
        <w:t xml:space="preserve">opinion lorsque ces </w:t>
      </w:r>
      <w:r>
        <w:rPr>
          <w:b/>
          <w:bCs/>
        </w:rPr>
        <w:t>droits sont bafoué</w:t>
      </w:r>
      <w:r>
        <w:rPr>
          <w:b/>
          <w:bCs/>
          <w:lang w:val="pt-PT"/>
        </w:rPr>
        <w:t>s.</w:t>
      </w:r>
      <w:r>
        <w:rPr>
          <w:b/>
          <w:bCs/>
        </w:rPr>
        <w:t xml:space="preserve"> </w:t>
      </w:r>
      <w:r>
        <w:rPr>
          <w:rStyle w:val="Aucun"/>
        </w:rPr>
        <w:t>Le Conseil de l</w:t>
      </w:r>
      <w:r>
        <w:rPr>
          <w:rStyle w:val="Aucun"/>
          <w:rtl/>
        </w:rPr>
        <w:t>’</w:t>
      </w:r>
      <w:r>
        <w:rPr>
          <w:rStyle w:val="Aucun"/>
        </w:rPr>
        <w:t>Enfance et de l</w:t>
      </w:r>
      <w:r>
        <w:rPr>
          <w:rStyle w:val="Aucun"/>
          <w:rtl/>
        </w:rPr>
        <w:t>’</w:t>
      </w:r>
      <w:r>
        <w:rPr>
          <w:rStyle w:val="Aucun"/>
        </w:rPr>
        <w:t>adolescence dans son rapport 2017</w:t>
      </w:r>
      <w:r>
        <w:rPr>
          <w:rStyle w:val="Aucun"/>
          <w:b/>
          <w:bCs/>
          <w:vertAlign w:val="superscript"/>
        </w:rPr>
        <w:footnoteReference w:id="34"/>
      </w:r>
      <w:r>
        <w:rPr>
          <w:rStyle w:val="Aucun"/>
        </w:rPr>
        <w:t xml:space="preserve"> souhaite des avancées</w:t>
      </w:r>
      <w:r>
        <w:rPr>
          <w:rStyle w:val="Aucun"/>
          <w:b/>
          <w:bCs/>
          <w:vertAlign w:val="superscript"/>
        </w:rPr>
        <w:footnoteReference w:id="35"/>
      </w:r>
      <w:r>
        <w:rPr>
          <w:rStyle w:val="Aucun"/>
        </w:rPr>
        <w:t>.</w:t>
      </w:r>
    </w:p>
    <w:p w14:paraId="5BB23914"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5F4496F2" w14:textId="77777777" w:rsidR="002F4FA7" w:rsidRDefault="00A81479">
      <w:pPr>
        <w:pStyle w:val="Corps"/>
        <w:numPr>
          <w:ilvl w:val="0"/>
          <w:numId w:val="34"/>
        </w:numPr>
        <w:rPr>
          <w:b/>
          <w:bCs/>
        </w:rPr>
      </w:pPr>
      <w:r>
        <w:rPr>
          <w:b/>
          <w:bCs/>
        </w:rPr>
        <w:t xml:space="preserve">30 ans </w:t>
      </w:r>
      <w:proofErr w:type="spellStart"/>
      <w:r>
        <w:rPr>
          <w:b/>
          <w:bCs/>
        </w:rPr>
        <w:t>apr</w:t>
      </w:r>
      <w:proofErr w:type="spellEnd"/>
      <w:r>
        <w:rPr>
          <w:b/>
          <w:bCs/>
          <w:lang w:val="it-IT"/>
        </w:rPr>
        <w:t>è</w:t>
      </w:r>
      <w:r>
        <w:rPr>
          <w:b/>
          <w:bCs/>
        </w:rPr>
        <w:t xml:space="preserve">s la ratification par la France de la CIDE, le COFRADE souhaite que la France aille plus loin et plus vite. </w:t>
      </w:r>
      <w:r>
        <w:rPr>
          <w:rStyle w:val="Aucun"/>
        </w:rPr>
        <w:t>L</w:t>
      </w:r>
      <w:r>
        <w:rPr>
          <w:rStyle w:val="Aucun"/>
          <w:rtl/>
        </w:rPr>
        <w:t>’</w:t>
      </w:r>
      <w:r>
        <w:rPr>
          <w:rStyle w:val="Aucun"/>
        </w:rPr>
        <w:t>Ecole a pour r</w:t>
      </w:r>
      <w:r>
        <w:rPr>
          <w:rStyle w:val="Aucun"/>
        </w:rPr>
        <w:t>ô</w:t>
      </w:r>
      <w:r>
        <w:rPr>
          <w:rStyle w:val="Aucun"/>
        </w:rPr>
        <w:t>le d’</w:t>
      </w:r>
      <w:r>
        <w:rPr>
          <w:rStyle w:val="Aucun"/>
        </w:rPr>
        <w:t>éduquer les jeunes aux droits de l</w:t>
      </w:r>
      <w:r>
        <w:rPr>
          <w:rStyle w:val="Aucun"/>
          <w:rtl/>
        </w:rPr>
        <w:t>’</w:t>
      </w:r>
      <w:r>
        <w:rPr>
          <w:rStyle w:val="Aucun"/>
        </w:rPr>
        <w:t xml:space="preserve">enfant. Cette éducation ne peut se limiter </w:t>
      </w:r>
      <w:r>
        <w:rPr>
          <w:rStyle w:val="Aucun"/>
        </w:rPr>
        <w:t xml:space="preserve">à </w:t>
      </w:r>
      <w:r>
        <w:rPr>
          <w:rStyle w:val="Aucun"/>
        </w:rPr>
        <w:t xml:space="preserve">une affiche ou </w:t>
      </w:r>
      <w:r>
        <w:rPr>
          <w:rStyle w:val="Aucun"/>
        </w:rPr>
        <w:t xml:space="preserve">à </w:t>
      </w:r>
      <w:r>
        <w:rPr>
          <w:rStyle w:val="Aucun"/>
        </w:rPr>
        <w:t>un cours. Les jeunes n</w:t>
      </w:r>
      <w:r>
        <w:rPr>
          <w:rStyle w:val="Aucun"/>
          <w:rtl/>
        </w:rPr>
        <w:t>’</w:t>
      </w:r>
      <w:r>
        <w:rPr>
          <w:rStyle w:val="Aucun"/>
        </w:rPr>
        <w:t>ayant pas de formation en droit, n</w:t>
      </w:r>
      <w:r>
        <w:rPr>
          <w:rStyle w:val="Aucun"/>
          <w:rtl/>
        </w:rPr>
        <w:t>’</w:t>
      </w:r>
      <w:r>
        <w:rPr>
          <w:rStyle w:val="Aucun"/>
        </w:rPr>
        <w:t>ont pas les acquis nécessaires pour comprendre les droits de l</w:t>
      </w:r>
      <w:r>
        <w:rPr>
          <w:rStyle w:val="Aucun"/>
          <w:rtl/>
        </w:rPr>
        <w:t>’</w:t>
      </w:r>
      <w:r>
        <w:rPr>
          <w:rStyle w:val="Aucun"/>
        </w:rPr>
        <w:t xml:space="preserve">enfant. </w:t>
      </w:r>
    </w:p>
    <w:p w14:paraId="655FA438" w14:textId="77777777" w:rsidR="002F4FA7" w:rsidRDefault="00A81479">
      <w:pPr>
        <w:pStyle w:val="Corps"/>
        <w:ind w:left="720"/>
      </w:pPr>
      <w:r>
        <w:rPr>
          <w:lang w:val="da-DK"/>
        </w:rPr>
        <w:t>Les JADE</w:t>
      </w:r>
      <w:r>
        <w:rPr>
          <w:rStyle w:val="Aucun"/>
          <w:rFonts w:eastAsia="Times Roman" w:cs="Times Roman"/>
          <w:vertAlign w:val="superscript"/>
        </w:rPr>
        <w:footnoteReference w:id="36"/>
      </w:r>
      <w:r>
        <w:t xml:space="preserve"> </w:t>
      </w:r>
      <w:r>
        <w:t>r</w:t>
      </w:r>
      <w:r>
        <w:t>éussissent souven</w:t>
      </w:r>
      <w:r>
        <w:t xml:space="preserve">t </w:t>
      </w:r>
      <w:r>
        <w:t xml:space="preserve">à </w:t>
      </w:r>
      <w:r>
        <w:t xml:space="preserve">faire passer le message aux classes </w:t>
      </w:r>
      <w:proofErr w:type="spellStart"/>
      <w:r>
        <w:t>qu</w:t>
      </w:r>
      <w:proofErr w:type="spellEnd"/>
      <w:r>
        <w:rPr>
          <w:rtl/>
        </w:rPr>
        <w:t>’</w:t>
      </w:r>
      <w:r>
        <w:t xml:space="preserve">ils rencontrent, de pair </w:t>
      </w:r>
      <w:r>
        <w:t xml:space="preserve">à </w:t>
      </w:r>
      <w:r>
        <w:t>pair, mais ils sont trop peu nombreux et présents uniquement dans les coll</w:t>
      </w:r>
      <w:r>
        <w:rPr>
          <w:lang w:val="it-IT"/>
        </w:rPr>
        <w:t>è</w:t>
      </w:r>
      <w:proofErr w:type="spellStart"/>
      <w:r>
        <w:t>ges</w:t>
      </w:r>
      <w:proofErr w:type="spellEnd"/>
      <w:r>
        <w:t xml:space="preserve"> et lycées dans quelques territoires. </w:t>
      </w:r>
    </w:p>
    <w:p w14:paraId="212BDE2C" w14:textId="77777777" w:rsidR="002F4FA7" w:rsidRDefault="00A81479">
      <w:pPr>
        <w:pStyle w:val="Corps"/>
        <w:ind w:left="720"/>
      </w:pPr>
      <w:r>
        <w:t>Les associations sportives et culturelles qui accueillent les jeunes hors temps scolaire devraient également faire vivre les droits de l</w:t>
      </w:r>
      <w:r>
        <w:rPr>
          <w:rtl/>
        </w:rPr>
        <w:t>’</w:t>
      </w:r>
      <w:r>
        <w:t>enfant, ce n</w:t>
      </w:r>
      <w:r>
        <w:rPr>
          <w:rtl/>
        </w:rPr>
        <w:t>’</w:t>
      </w:r>
      <w:r>
        <w:t>est pas actuellement le cas, les animateurs n’étant pas eux-m</w:t>
      </w:r>
      <w:r>
        <w:t>ê</w:t>
      </w:r>
      <w:r w:rsidRPr="00D20D38">
        <w:t>mes form</w:t>
      </w:r>
      <w:r>
        <w:t>é</w:t>
      </w:r>
      <w:r>
        <w:t xml:space="preserve">s à </w:t>
      </w:r>
      <w:r>
        <w:rPr>
          <w:lang w:val="es-ES_tradnl"/>
        </w:rPr>
        <w:t xml:space="preserve">la CIDE. </w:t>
      </w:r>
    </w:p>
    <w:p w14:paraId="2AF7120E" w14:textId="77777777" w:rsidR="002F4FA7" w:rsidRDefault="002F4FA7">
      <w:pPr>
        <w:pStyle w:val="Corps"/>
      </w:pPr>
    </w:p>
    <w:p w14:paraId="637C7548" w14:textId="77777777" w:rsidR="002F4FA7" w:rsidRDefault="00A81479">
      <w:pPr>
        <w:pStyle w:val="Corps"/>
      </w:pPr>
      <w:r>
        <w:rPr>
          <w:lang w:val="it-IT"/>
        </w:rPr>
        <w:lastRenderedPageBreak/>
        <w:t>La m</w:t>
      </w:r>
      <w:proofErr w:type="spellStart"/>
      <w:r>
        <w:t>éconnaissance</w:t>
      </w:r>
      <w:proofErr w:type="spellEnd"/>
      <w:r>
        <w:t xml:space="preserve"> pa</w:t>
      </w:r>
      <w:r>
        <w:t xml:space="preserve">r une majorité de nos concitoyens de la CIDE nous interpelle. Le </w:t>
      </w:r>
      <w:proofErr w:type="spellStart"/>
      <w:r>
        <w:t>trenti</w:t>
      </w:r>
      <w:proofErr w:type="spellEnd"/>
      <w:r>
        <w:rPr>
          <w:lang w:val="it-IT"/>
        </w:rPr>
        <w:t>è</w:t>
      </w:r>
      <w:r>
        <w:t xml:space="preserve">me anniversaire de la Convention a donné lieu </w:t>
      </w:r>
      <w:r>
        <w:t xml:space="preserve">à un </w:t>
      </w:r>
      <w:proofErr w:type="spellStart"/>
      <w:r>
        <w:t>é</w:t>
      </w:r>
      <w:r>
        <w:t>v</w:t>
      </w:r>
      <w:proofErr w:type="spellEnd"/>
      <w:r>
        <w:rPr>
          <w:lang w:val="it-IT"/>
        </w:rPr>
        <w:t>è</w:t>
      </w:r>
      <w:proofErr w:type="spellStart"/>
      <w:r>
        <w:t>nement</w:t>
      </w:r>
      <w:proofErr w:type="spellEnd"/>
      <w:r>
        <w:t xml:space="preserve"> le 20 novembre 2019 </w:t>
      </w:r>
      <w:r>
        <w:t>à l</w:t>
      </w:r>
      <w:r>
        <w:rPr>
          <w:rtl/>
        </w:rPr>
        <w:t>’</w:t>
      </w:r>
      <w:r>
        <w:rPr>
          <w:lang w:val="es-ES_tradnl"/>
        </w:rPr>
        <w:t xml:space="preserve">UNESCO en </w:t>
      </w:r>
      <w:proofErr w:type="spellStart"/>
      <w:r>
        <w:rPr>
          <w:lang w:val="es-ES_tradnl"/>
        </w:rPr>
        <w:t>pr</w:t>
      </w:r>
      <w:r>
        <w:t>ésence</w:t>
      </w:r>
      <w:proofErr w:type="spellEnd"/>
      <w:r>
        <w:t xml:space="preserve"> du Président de la République, c</w:t>
      </w:r>
      <w:r>
        <w:rPr>
          <w:rtl/>
        </w:rPr>
        <w:t>’</w:t>
      </w:r>
      <w:r>
        <w:t xml:space="preserve">est une </w:t>
      </w:r>
      <w:proofErr w:type="spellStart"/>
      <w:r>
        <w:t>premi</w:t>
      </w:r>
      <w:proofErr w:type="spellEnd"/>
      <w:r>
        <w:rPr>
          <w:lang w:val="it-IT"/>
        </w:rPr>
        <w:t>è</w:t>
      </w:r>
      <w:r>
        <w:t xml:space="preserve">re à </w:t>
      </w:r>
      <w:r>
        <w:t xml:space="preserve">renouveler. </w:t>
      </w:r>
    </w:p>
    <w:p w14:paraId="38AC2EF6" w14:textId="77777777" w:rsidR="002F4FA7" w:rsidRDefault="00A81479">
      <w:pPr>
        <w:pStyle w:val="Corps"/>
      </w:pPr>
      <w:r>
        <w:t xml:space="preserve">A son </w:t>
      </w:r>
      <w:r>
        <w:t>niveau, le COFRADE s’est attaché à porter la parole des jeunes par la création des EGDE</w:t>
      </w:r>
      <w:r>
        <w:rPr>
          <w:rStyle w:val="Aucun"/>
          <w:rFonts w:eastAsia="Times Roman" w:cs="Times Roman"/>
          <w:vertAlign w:val="superscript"/>
        </w:rPr>
        <w:footnoteReference w:id="37"/>
      </w:r>
      <w:r>
        <w:t xml:space="preserve"> en 2018. Chaque année, à la date anniversaire de la CIDE se déroulent désormais ces Etats Généraux. </w:t>
      </w:r>
    </w:p>
    <w:p w14:paraId="40926B1C" w14:textId="77777777" w:rsidR="002F4FA7" w:rsidRDefault="00A81479">
      <w:pPr>
        <w:pStyle w:val="Corps"/>
      </w:pPr>
      <w:r>
        <w:t>Des mesures sont nécessaires pour donner cette culture des droits</w:t>
      </w:r>
      <w:r>
        <w:t xml:space="preserve"> de l</w:t>
      </w:r>
      <w:r>
        <w:rPr>
          <w:rtl/>
        </w:rPr>
        <w:t>’</w:t>
      </w:r>
      <w:r>
        <w:t>enfant au grand public</w:t>
      </w:r>
      <w:r>
        <w:rPr>
          <w:rStyle w:val="Aucun"/>
          <w:rFonts w:eastAsia="Times Roman" w:cs="Times Roman"/>
          <w:vertAlign w:val="superscript"/>
        </w:rPr>
        <w:footnoteReference w:id="38"/>
      </w:r>
      <w:r>
        <w:t>.</w:t>
      </w:r>
    </w:p>
    <w:p w14:paraId="4C23DF8C" w14:textId="77777777" w:rsidR="002F4FA7" w:rsidRDefault="002F4FA7">
      <w:pPr>
        <w:pStyle w:val="Corps"/>
      </w:pPr>
    </w:p>
    <w:p w14:paraId="1743D78D" w14:textId="77777777" w:rsidR="002F4FA7" w:rsidRDefault="00A81479">
      <w:pPr>
        <w:pStyle w:val="Corps"/>
      </w:pPr>
      <w:r>
        <w:rPr>
          <w:noProof/>
        </w:rPr>
        <mc:AlternateContent>
          <mc:Choice Requires="wps">
            <w:drawing>
              <wp:inline distT="0" distB="0" distL="0" distR="0" wp14:anchorId="38B6746E" wp14:editId="4A9D7BD3">
                <wp:extent cx="5734530" cy="3705534"/>
                <wp:effectExtent l="0" t="0" r="0" b="0"/>
                <wp:docPr id="1073741831" name="officeArt object"/>
                <wp:cNvGraphicFramePr/>
                <a:graphic xmlns:a="http://schemas.openxmlformats.org/drawingml/2006/main">
                  <a:graphicData uri="http://schemas.microsoft.com/office/word/2010/wordprocessingShape">
                    <wps:wsp>
                      <wps:cNvSpPr/>
                      <wps:spPr>
                        <a:xfrm>
                          <a:off x="0" y="0"/>
                          <a:ext cx="5734530" cy="3705534"/>
                        </a:xfrm>
                        <a:prstGeom prst="rect">
                          <a:avLst/>
                        </a:prstGeom>
                        <a:solidFill>
                          <a:srgbClr val="FFFFFF"/>
                        </a:solidFill>
                        <a:ln w="25400" cap="flat">
                          <a:solidFill>
                            <a:srgbClr val="000000"/>
                          </a:solidFill>
                          <a:prstDash val="solid"/>
                          <a:miter lim="400000"/>
                        </a:ln>
                        <a:effectLst/>
                      </wps:spPr>
                      <wps:txbx>
                        <w:txbxContent>
                          <w:p w14:paraId="49043B9A"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26F555E" w14:textId="77777777" w:rsidR="002F4FA7" w:rsidRDefault="00A81479">
                            <w:pPr>
                              <w:pStyle w:val="Corps"/>
                              <w:numPr>
                                <w:ilvl w:val="0"/>
                                <w:numId w:val="35"/>
                              </w:numPr>
                            </w:pPr>
                            <w:r>
                              <w:t>Quelle formation de formateurs pour développer une culture des droits de l</w:t>
                            </w:r>
                            <w:r>
                              <w:rPr>
                                <w:rtl/>
                              </w:rPr>
                              <w:t>’</w:t>
                            </w:r>
                            <w:r>
                              <w:t>enfant chez les enseignants</w:t>
                            </w:r>
                            <w:r>
                              <w:t> </w:t>
                            </w:r>
                            <w:r>
                              <w:t xml:space="preserve">qui, </w:t>
                            </w:r>
                            <w:r>
                              <w:t xml:space="preserve">à </w:t>
                            </w:r>
                            <w:r>
                              <w:t xml:space="preserve">leur tour, vont trouver les biais pédagogiques pour former leurs </w:t>
                            </w:r>
                            <w:proofErr w:type="spellStart"/>
                            <w:r>
                              <w:t>é</w:t>
                            </w:r>
                            <w:r>
                              <w:t>l</w:t>
                            </w:r>
                            <w:proofErr w:type="spellEnd"/>
                            <w:r>
                              <w:rPr>
                                <w:lang w:val="it-IT"/>
                              </w:rPr>
                              <w:t>è</w:t>
                            </w:r>
                            <w:proofErr w:type="spellStart"/>
                            <w:r>
                              <w:t>ves</w:t>
                            </w:r>
                            <w:proofErr w:type="spellEnd"/>
                            <w:r>
                              <w:t> </w:t>
                            </w:r>
                            <w:r>
                              <w:rPr>
                                <w:lang w:val="zh-TW" w:eastAsia="zh-TW"/>
                              </w:rPr>
                              <w:t xml:space="preserve">? </w:t>
                            </w:r>
                          </w:p>
                          <w:p w14:paraId="442AC97F" w14:textId="77777777" w:rsidR="002F4FA7" w:rsidRDefault="00A81479">
                            <w:pPr>
                              <w:pStyle w:val="Corps"/>
                              <w:numPr>
                                <w:ilvl w:val="0"/>
                                <w:numId w:val="35"/>
                              </w:numPr>
                            </w:pPr>
                            <w:r>
                              <w:t xml:space="preserve">Le SNU (service national </w:t>
                            </w:r>
                            <w:r>
                              <w:t xml:space="preserve">universel) qui a vocation </w:t>
                            </w:r>
                            <w:r>
                              <w:t xml:space="preserve">à </w:t>
                            </w:r>
                            <w:r>
                              <w:t>accueillir tous les jeunes a-t-il un module des droits de l</w:t>
                            </w:r>
                            <w:r>
                              <w:rPr>
                                <w:rtl/>
                              </w:rPr>
                              <w:t>’</w:t>
                            </w:r>
                            <w:r>
                              <w:t>enfant dans la partie obligatoire consacrée aux droits</w:t>
                            </w:r>
                            <w:r>
                              <w:t> </w:t>
                            </w:r>
                            <w:r>
                              <w:t>? Les AAI (autorité</w:t>
                            </w:r>
                            <w:r w:rsidRPr="00D20D38">
                              <w:t>s administratives ind</w:t>
                            </w:r>
                            <w:r>
                              <w:t>épendantes) et les associations peuvent-elles y contribuer</w:t>
                            </w:r>
                            <w:r>
                              <w:t> </w:t>
                            </w:r>
                            <w:r>
                              <w:rPr>
                                <w:lang w:val="zh-TW" w:eastAsia="zh-TW"/>
                              </w:rPr>
                              <w:t>?</w:t>
                            </w:r>
                          </w:p>
                          <w:p w14:paraId="3880D884" w14:textId="77777777" w:rsidR="002F4FA7" w:rsidRDefault="00A81479">
                            <w:pPr>
                              <w:pStyle w:val="Corps"/>
                              <w:numPr>
                                <w:ilvl w:val="0"/>
                                <w:numId w:val="35"/>
                              </w:numPr>
                            </w:pPr>
                            <w:r>
                              <w:t xml:space="preserve">Pourquoi ne </w:t>
                            </w:r>
                            <w:r>
                              <w:t>pas déployer le dispositif des JADE</w:t>
                            </w:r>
                            <w:r>
                              <w:t> </w:t>
                            </w:r>
                            <w:r>
                              <w:t xml:space="preserve">? Comment préserver le </w:t>
                            </w:r>
                            <w:proofErr w:type="spellStart"/>
                            <w:r>
                              <w:t>pé</w:t>
                            </w:r>
                            <w:r>
                              <w:t>rim</w:t>
                            </w:r>
                            <w:proofErr w:type="spellEnd"/>
                            <w:r>
                              <w:rPr>
                                <w:lang w:val="it-IT"/>
                              </w:rPr>
                              <w:t>è</w:t>
                            </w:r>
                            <w:proofErr w:type="spellStart"/>
                            <w:r>
                              <w:t>tre</w:t>
                            </w:r>
                            <w:proofErr w:type="spellEnd"/>
                            <w:r>
                              <w:t xml:space="preserve"> de la Défense des Enfants au sein de l</w:t>
                            </w:r>
                            <w:r>
                              <w:rPr>
                                <w:rtl/>
                              </w:rPr>
                              <w:t>’</w:t>
                            </w:r>
                            <w:r>
                              <w:t>institution du Défenseur des Droits</w:t>
                            </w:r>
                            <w:r>
                              <w:t> </w:t>
                            </w:r>
                            <w:r>
                              <w:t>et le rendre visible ?</w:t>
                            </w:r>
                          </w:p>
                          <w:p w14:paraId="41FF0F74" w14:textId="77777777" w:rsidR="002F4FA7" w:rsidRDefault="00A81479">
                            <w:pPr>
                              <w:pStyle w:val="Corps"/>
                              <w:numPr>
                                <w:ilvl w:val="0"/>
                                <w:numId w:val="35"/>
                              </w:numPr>
                            </w:pPr>
                            <w:r>
                              <w:t>Quelle formation aux droits de l</w:t>
                            </w:r>
                            <w:r>
                              <w:rPr>
                                <w:rtl/>
                              </w:rPr>
                              <w:t>’</w:t>
                            </w:r>
                            <w:r>
                              <w:t>enfant pour les animateurs</w:t>
                            </w:r>
                            <w:r>
                              <w:t> </w:t>
                            </w:r>
                            <w:r>
                              <w:rPr>
                                <w:lang w:val="zh-TW" w:eastAsia="zh-TW"/>
                              </w:rPr>
                              <w:t>?</w:t>
                            </w:r>
                          </w:p>
                          <w:p w14:paraId="7100A443" w14:textId="77777777" w:rsidR="002F4FA7" w:rsidRDefault="00A81479">
                            <w:pPr>
                              <w:pStyle w:val="Corps"/>
                              <w:numPr>
                                <w:ilvl w:val="0"/>
                                <w:numId w:val="35"/>
                              </w:numPr>
                            </w:pPr>
                            <w:r>
                              <w:t xml:space="preserve">Quelle formation aux </w:t>
                            </w:r>
                            <w:r>
                              <w:t>droits de l</w:t>
                            </w:r>
                            <w:r>
                              <w:rPr>
                                <w:rtl/>
                              </w:rPr>
                              <w:t>’</w:t>
                            </w:r>
                            <w:r>
                              <w:t>enfant pour les parents, les travailleurs sociaux, les avocats</w:t>
                            </w:r>
                            <w:r>
                              <w:t>… </w:t>
                            </w:r>
                            <w:r>
                              <w:rPr>
                                <w:lang w:val="zh-TW" w:eastAsia="zh-TW"/>
                              </w:rPr>
                              <w:t>?</w:t>
                            </w:r>
                          </w:p>
                          <w:p w14:paraId="40AA9759" w14:textId="77777777" w:rsidR="002F4FA7" w:rsidRDefault="00A81479">
                            <w:pPr>
                              <w:pStyle w:val="Corps"/>
                              <w:numPr>
                                <w:ilvl w:val="0"/>
                                <w:numId w:val="35"/>
                              </w:numPr>
                            </w:pPr>
                            <w:r>
                              <w:t>Pour faire connaitre les droits de l</w:t>
                            </w:r>
                            <w:r>
                              <w:rPr>
                                <w:rtl/>
                              </w:rPr>
                              <w:t>’</w:t>
                            </w:r>
                            <w:r>
                              <w:t>enfant et construire le monde avec nos enfants, quelles campagnes d</w:t>
                            </w:r>
                            <w:r>
                              <w:rPr>
                                <w:rtl/>
                              </w:rPr>
                              <w:t>’</w:t>
                            </w:r>
                            <w:r>
                              <w:t>information, quelles émissions té</w:t>
                            </w:r>
                            <w:r>
                              <w:t>l</w:t>
                            </w:r>
                            <w:r>
                              <w:t>é</w:t>
                            </w:r>
                            <w:r>
                              <w:t>vis</w:t>
                            </w:r>
                            <w:r>
                              <w:t>é</w:t>
                            </w:r>
                            <w:r>
                              <w:t>es </w:t>
                            </w:r>
                            <w:r>
                              <w:rPr>
                                <w:lang w:val="zh-TW" w:eastAsia="zh-TW"/>
                              </w:rPr>
                              <w:t>?</w:t>
                            </w:r>
                          </w:p>
                        </w:txbxContent>
                      </wps:txbx>
                      <wps:bodyPr wrap="square" lIns="50800" tIns="50800" rIns="50800" bIns="50800" numCol="1" anchor="ctr">
                        <a:noAutofit/>
                      </wps:bodyPr>
                    </wps:wsp>
                  </a:graphicData>
                </a:graphic>
              </wp:inline>
            </w:drawing>
          </mc:Choice>
          <mc:Fallback>
            <w:pict>
              <v:rect w14:anchorId="38B6746E" id="_x0000_s1030" style="width:451.55pt;height:291.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" strokeweight="2pt">
                <v:stroke miterlimit="4"/>
                <v:textbox inset="4pt,4pt,4pt,4pt">
                  <w:txbxContent>
                    <w:p w14:paraId="49043B9A"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26F555E" w14:textId="77777777" w:rsidR="002F4FA7" w:rsidRDefault="00A81479">
                      <w:pPr>
                        <w:pStyle w:val="Corps"/>
                        <w:numPr>
                          <w:ilvl w:val="0"/>
                          <w:numId w:val="35"/>
                        </w:numPr>
                      </w:pPr>
                      <w:r>
                        <w:t>Quelle formation de formateurs pour développer une culture des droits de l</w:t>
                      </w:r>
                      <w:r>
                        <w:rPr>
                          <w:rtl/>
                        </w:rPr>
                        <w:t>’</w:t>
                      </w:r>
                      <w:r>
                        <w:t>enfant chez les enseignants</w:t>
                      </w:r>
                      <w:r>
                        <w:t> </w:t>
                      </w:r>
                      <w:r>
                        <w:t xml:space="preserve">qui, </w:t>
                      </w:r>
                      <w:r>
                        <w:t xml:space="preserve">à </w:t>
                      </w:r>
                      <w:r>
                        <w:t xml:space="preserve">leur tour, vont trouver les biais pédagogiques pour former leurs </w:t>
                      </w:r>
                      <w:proofErr w:type="spellStart"/>
                      <w:r>
                        <w:t>é</w:t>
                      </w:r>
                      <w:r>
                        <w:t>l</w:t>
                      </w:r>
                      <w:proofErr w:type="spellEnd"/>
                      <w:r>
                        <w:rPr>
                          <w:lang w:val="it-IT"/>
                        </w:rPr>
                        <w:t>è</w:t>
                      </w:r>
                      <w:proofErr w:type="spellStart"/>
                      <w:r>
                        <w:t>ves</w:t>
                      </w:r>
                      <w:proofErr w:type="spellEnd"/>
                      <w:r>
                        <w:t> </w:t>
                      </w:r>
                      <w:r>
                        <w:rPr>
                          <w:lang w:val="zh-TW" w:eastAsia="zh-TW"/>
                        </w:rPr>
                        <w:t xml:space="preserve">? </w:t>
                      </w:r>
                    </w:p>
                    <w:p w14:paraId="442AC97F" w14:textId="77777777" w:rsidR="002F4FA7" w:rsidRDefault="00A81479">
                      <w:pPr>
                        <w:pStyle w:val="Corps"/>
                        <w:numPr>
                          <w:ilvl w:val="0"/>
                          <w:numId w:val="35"/>
                        </w:numPr>
                      </w:pPr>
                      <w:r>
                        <w:t xml:space="preserve">Le SNU (service national </w:t>
                      </w:r>
                      <w:r>
                        <w:t xml:space="preserve">universel) qui a vocation </w:t>
                      </w:r>
                      <w:r>
                        <w:t xml:space="preserve">à </w:t>
                      </w:r>
                      <w:r>
                        <w:t>accueillir tous les jeunes a-t-il un module des droits de l</w:t>
                      </w:r>
                      <w:r>
                        <w:rPr>
                          <w:rtl/>
                        </w:rPr>
                        <w:t>’</w:t>
                      </w:r>
                      <w:r>
                        <w:t>enfant dans la partie obligatoire consacrée aux droits</w:t>
                      </w:r>
                      <w:r>
                        <w:t> </w:t>
                      </w:r>
                      <w:r>
                        <w:t>? Les AAI (autorité</w:t>
                      </w:r>
                      <w:r w:rsidRPr="00D20D38">
                        <w:t>s administratives ind</w:t>
                      </w:r>
                      <w:r>
                        <w:t>épendantes) et les associations peuvent-elles y contribuer</w:t>
                      </w:r>
                      <w:r>
                        <w:t> </w:t>
                      </w:r>
                      <w:r>
                        <w:rPr>
                          <w:lang w:val="zh-TW" w:eastAsia="zh-TW"/>
                        </w:rPr>
                        <w:t>?</w:t>
                      </w:r>
                    </w:p>
                    <w:p w14:paraId="3880D884" w14:textId="77777777" w:rsidR="002F4FA7" w:rsidRDefault="00A81479">
                      <w:pPr>
                        <w:pStyle w:val="Corps"/>
                        <w:numPr>
                          <w:ilvl w:val="0"/>
                          <w:numId w:val="35"/>
                        </w:numPr>
                      </w:pPr>
                      <w:r>
                        <w:t xml:space="preserve">Pourquoi ne </w:t>
                      </w:r>
                      <w:r>
                        <w:t>pas déployer le dispositif des JADE</w:t>
                      </w:r>
                      <w:r>
                        <w:t> </w:t>
                      </w:r>
                      <w:r>
                        <w:t xml:space="preserve">? Comment préserver le </w:t>
                      </w:r>
                      <w:proofErr w:type="spellStart"/>
                      <w:r>
                        <w:t>pé</w:t>
                      </w:r>
                      <w:r>
                        <w:t>rim</w:t>
                      </w:r>
                      <w:proofErr w:type="spellEnd"/>
                      <w:r>
                        <w:rPr>
                          <w:lang w:val="it-IT"/>
                        </w:rPr>
                        <w:t>è</w:t>
                      </w:r>
                      <w:proofErr w:type="spellStart"/>
                      <w:r>
                        <w:t>tre</w:t>
                      </w:r>
                      <w:proofErr w:type="spellEnd"/>
                      <w:r>
                        <w:t xml:space="preserve"> de la Défense des Enfants au sein de l</w:t>
                      </w:r>
                      <w:r>
                        <w:rPr>
                          <w:rtl/>
                        </w:rPr>
                        <w:t>’</w:t>
                      </w:r>
                      <w:r>
                        <w:t>institution du Défenseur des Droits</w:t>
                      </w:r>
                      <w:r>
                        <w:t> </w:t>
                      </w:r>
                      <w:r>
                        <w:t>et le rendre visible ?</w:t>
                      </w:r>
                    </w:p>
                    <w:p w14:paraId="41FF0F74" w14:textId="77777777" w:rsidR="002F4FA7" w:rsidRDefault="00A81479">
                      <w:pPr>
                        <w:pStyle w:val="Corps"/>
                        <w:numPr>
                          <w:ilvl w:val="0"/>
                          <w:numId w:val="35"/>
                        </w:numPr>
                      </w:pPr>
                      <w:r>
                        <w:t>Quelle formation aux droits de l</w:t>
                      </w:r>
                      <w:r>
                        <w:rPr>
                          <w:rtl/>
                        </w:rPr>
                        <w:t>’</w:t>
                      </w:r>
                      <w:r>
                        <w:t>enfant pour les animateurs</w:t>
                      </w:r>
                      <w:r>
                        <w:t> </w:t>
                      </w:r>
                      <w:r>
                        <w:rPr>
                          <w:lang w:val="zh-TW" w:eastAsia="zh-TW"/>
                        </w:rPr>
                        <w:t>?</w:t>
                      </w:r>
                    </w:p>
                    <w:p w14:paraId="7100A443" w14:textId="77777777" w:rsidR="002F4FA7" w:rsidRDefault="00A81479">
                      <w:pPr>
                        <w:pStyle w:val="Corps"/>
                        <w:numPr>
                          <w:ilvl w:val="0"/>
                          <w:numId w:val="35"/>
                        </w:numPr>
                      </w:pPr>
                      <w:r>
                        <w:t xml:space="preserve">Quelle formation aux </w:t>
                      </w:r>
                      <w:r>
                        <w:t>droits de l</w:t>
                      </w:r>
                      <w:r>
                        <w:rPr>
                          <w:rtl/>
                        </w:rPr>
                        <w:t>’</w:t>
                      </w:r>
                      <w:r>
                        <w:t>enfant pour les parents, les travailleurs sociaux, les avocats</w:t>
                      </w:r>
                      <w:r>
                        <w:t>… </w:t>
                      </w:r>
                      <w:r>
                        <w:rPr>
                          <w:lang w:val="zh-TW" w:eastAsia="zh-TW"/>
                        </w:rPr>
                        <w:t>?</w:t>
                      </w:r>
                    </w:p>
                    <w:p w14:paraId="40AA9759" w14:textId="77777777" w:rsidR="002F4FA7" w:rsidRDefault="00A81479">
                      <w:pPr>
                        <w:pStyle w:val="Corps"/>
                        <w:numPr>
                          <w:ilvl w:val="0"/>
                          <w:numId w:val="35"/>
                        </w:numPr>
                      </w:pPr>
                      <w:r>
                        <w:t>Pour faire connaitre les droits de l</w:t>
                      </w:r>
                      <w:r>
                        <w:rPr>
                          <w:rtl/>
                        </w:rPr>
                        <w:t>’</w:t>
                      </w:r>
                      <w:r>
                        <w:t>enfant et construire le monde avec nos enfants, quelles campagnes d</w:t>
                      </w:r>
                      <w:r>
                        <w:rPr>
                          <w:rtl/>
                        </w:rPr>
                        <w:t>’</w:t>
                      </w:r>
                      <w:r>
                        <w:t>information, quelles émissions té</w:t>
                      </w:r>
                      <w:r>
                        <w:t>l</w:t>
                      </w:r>
                      <w:r>
                        <w:t>é</w:t>
                      </w:r>
                      <w:r>
                        <w:t>vis</w:t>
                      </w:r>
                      <w:r>
                        <w:t>é</w:t>
                      </w:r>
                      <w:r>
                        <w:t>es </w:t>
                      </w:r>
                      <w:r>
                        <w:rPr>
                          <w:lang w:val="zh-TW" w:eastAsia="zh-TW"/>
                        </w:rPr>
                        <w:t>?</w:t>
                      </w:r>
                    </w:p>
                  </w:txbxContent>
                </v:textbox>
                <w10:anchorlock/>
              </v:rect>
            </w:pict>
          </mc:Fallback>
        </mc:AlternateContent>
      </w:r>
    </w:p>
    <w:p w14:paraId="41583BA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iCs/>
          <w:color w:val="0070C0"/>
          <w:u w:color="0070C0"/>
        </w:rPr>
      </w:pPr>
    </w:p>
    <w:p w14:paraId="70F4A9B0"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iCs/>
          <w:color w:val="0070C0"/>
          <w:u w:color="0070C0"/>
        </w:rPr>
      </w:pPr>
    </w:p>
    <w:p w14:paraId="751EBE18" w14:textId="77777777" w:rsidR="002F4FA7" w:rsidRDefault="00A81479">
      <w:pPr>
        <w:pStyle w:val="Titre"/>
        <w:numPr>
          <w:ilvl w:val="0"/>
          <w:numId w:val="36"/>
        </w:numPr>
      </w:pPr>
      <w:bookmarkStart w:id="9" w:name="_Toc8"/>
      <w:r>
        <w:rPr>
          <w:rFonts w:eastAsia="Arial Unicode MS" w:cs="Arial Unicode MS"/>
        </w:rPr>
        <w:t>Le d</w:t>
      </w:r>
      <w:r>
        <w:rPr>
          <w:rStyle w:val="Aucun"/>
          <w:rFonts w:eastAsia="Arial Unicode MS" w:cs="Arial Unicode MS"/>
          <w:sz w:val="24"/>
          <w:szCs w:val="24"/>
        </w:rPr>
        <w:t xml:space="preserve">roit </w:t>
      </w:r>
      <w:r>
        <w:rPr>
          <w:rStyle w:val="Aucun"/>
          <w:rFonts w:eastAsia="Arial Unicode MS" w:cs="Arial Unicode MS"/>
          <w:sz w:val="24"/>
          <w:szCs w:val="24"/>
        </w:rPr>
        <w:t xml:space="preserve">à </w:t>
      </w:r>
      <w:r>
        <w:rPr>
          <w:rStyle w:val="Aucun"/>
          <w:rFonts w:eastAsia="Arial Unicode MS" w:cs="Arial Unicode MS"/>
          <w:sz w:val="24"/>
          <w:szCs w:val="24"/>
        </w:rPr>
        <w:t>une informatio</w:t>
      </w:r>
      <w:r>
        <w:rPr>
          <w:rStyle w:val="Aucun"/>
          <w:rFonts w:eastAsia="Arial Unicode MS" w:cs="Arial Unicode MS"/>
          <w:sz w:val="24"/>
          <w:szCs w:val="24"/>
        </w:rPr>
        <w:t>n appropri</w:t>
      </w:r>
      <w:r>
        <w:rPr>
          <w:rStyle w:val="Aucun"/>
          <w:rFonts w:eastAsia="Arial Unicode MS" w:cs="Arial Unicode MS"/>
          <w:sz w:val="24"/>
          <w:szCs w:val="24"/>
        </w:rPr>
        <w:t>é</w:t>
      </w:r>
      <w:r>
        <w:rPr>
          <w:rStyle w:val="Aucun"/>
          <w:rFonts w:eastAsia="Arial Unicode MS" w:cs="Arial Unicode MS"/>
          <w:sz w:val="24"/>
          <w:szCs w:val="24"/>
        </w:rPr>
        <w:t>e</w:t>
      </w:r>
      <w:bookmarkStart w:id="10" w:name="_Hlk41472934"/>
      <w:bookmarkEnd w:id="9"/>
    </w:p>
    <w:p w14:paraId="376F93F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sz w:val="22"/>
          <w:szCs w:val="22"/>
        </w:rPr>
      </w:pPr>
    </w:p>
    <w:p w14:paraId="4E8CE85D" w14:textId="77777777" w:rsidR="002F4FA7" w:rsidRDefault="00A81479">
      <w:pPr>
        <w:pStyle w:val="Corps"/>
      </w:pPr>
      <w:r>
        <w:t>Une prise de conscience de la né</w:t>
      </w:r>
      <w:r>
        <w:rPr>
          <w:lang w:val="it-IT"/>
        </w:rPr>
        <w:t>cessit</w:t>
      </w:r>
      <w:r>
        <w:t xml:space="preserve">é </w:t>
      </w:r>
      <w:r>
        <w:t>d</w:t>
      </w:r>
      <w:r>
        <w:rPr>
          <w:rtl/>
        </w:rPr>
        <w:t>’</w:t>
      </w:r>
      <w:r>
        <w:t>associer la jeunesse et de l</w:t>
      </w:r>
      <w:r>
        <w:rPr>
          <w:rtl/>
        </w:rPr>
        <w:t>’</w:t>
      </w:r>
      <w:r>
        <w:t>impliquer dans la construction de notre socié</w:t>
      </w:r>
      <w:r>
        <w:t>t</w:t>
      </w:r>
      <w:r>
        <w:t>é émerge</w:t>
      </w:r>
      <w:r>
        <w:rPr>
          <w:rStyle w:val="Aucun"/>
          <w:rFonts w:eastAsia="Times Roman" w:cs="Times Roman"/>
          <w:vertAlign w:val="superscript"/>
        </w:rPr>
        <w:footnoteReference w:id="39"/>
      </w:r>
      <w:r>
        <w:t>.</w:t>
      </w:r>
    </w:p>
    <w:p w14:paraId="0EBB0C02" w14:textId="77777777" w:rsidR="002F4FA7" w:rsidRDefault="002F4FA7">
      <w:pPr>
        <w:pStyle w:val="Corps"/>
      </w:pPr>
    </w:p>
    <w:p w14:paraId="38C8627F" w14:textId="77777777" w:rsidR="002F4FA7" w:rsidRDefault="00A81479">
      <w:pPr>
        <w:pStyle w:val="Corps"/>
        <w:numPr>
          <w:ilvl w:val="0"/>
          <w:numId w:val="34"/>
        </w:numPr>
      </w:pPr>
      <w:r>
        <w:t xml:space="preserve">De fait, la participation des jeunes est maintenant sollicitée dans diverses assemblées, pourtant </w:t>
      </w:r>
      <w:r>
        <w:rPr>
          <w:rStyle w:val="Aucun"/>
          <w:b/>
          <w:bCs/>
        </w:rPr>
        <w:t>l</w:t>
      </w:r>
      <w:r>
        <w:rPr>
          <w:rStyle w:val="Aucun"/>
          <w:b/>
          <w:bCs/>
          <w:rtl/>
        </w:rPr>
        <w:t>’</w:t>
      </w:r>
      <w:r>
        <w:rPr>
          <w:rStyle w:val="Aucun"/>
          <w:b/>
          <w:bCs/>
        </w:rPr>
        <w:t>information approprié</w:t>
      </w:r>
      <w:r>
        <w:rPr>
          <w:rStyle w:val="Aucun"/>
          <w:b/>
          <w:bCs/>
        </w:rPr>
        <w:t>e, n</w:t>
      </w:r>
      <w:r>
        <w:rPr>
          <w:rStyle w:val="Aucun"/>
          <w:b/>
          <w:bCs/>
        </w:rPr>
        <w:t>écessaire aux jeunes pour comprendre le monde et le coconstruire avec les adultes est encore peu disponible</w:t>
      </w:r>
      <w:r>
        <w:t>. Dans notre socié</w:t>
      </w:r>
      <w:r>
        <w:t>t</w:t>
      </w:r>
      <w:r>
        <w:t>é de l</w:t>
      </w:r>
      <w:r>
        <w:rPr>
          <w:rtl/>
        </w:rPr>
        <w:t>’</w:t>
      </w:r>
      <w:r>
        <w:t>information, les jeunes sont assaillis d</w:t>
      </w:r>
      <w:r>
        <w:rPr>
          <w:rtl/>
        </w:rPr>
        <w:t>’</w:t>
      </w:r>
      <w:r>
        <w:t>informations et il leur est difficile de s</w:t>
      </w:r>
      <w:r>
        <w:rPr>
          <w:rtl/>
        </w:rPr>
        <w:t>’</w:t>
      </w:r>
      <w:r>
        <w:t>y retrouver.</w:t>
      </w:r>
    </w:p>
    <w:p w14:paraId="7A777DB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551E1484" w14:textId="77777777" w:rsidR="002F4FA7" w:rsidRDefault="00A81479">
      <w:pPr>
        <w:pStyle w:val="Corps"/>
      </w:pPr>
      <w:r>
        <w:t>L</w:t>
      </w:r>
      <w:r>
        <w:t>’éducation aux médias est renforcée dans le cursus scolaire mais aucun bilan du dispositif n</w:t>
      </w:r>
      <w:r>
        <w:rPr>
          <w:rtl/>
        </w:rPr>
        <w:t>’</w:t>
      </w:r>
      <w:r>
        <w:t>est disponible. A l’é</w:t>
      </w:r>
      <w:r>
        <w:rPr>
          <w:lang w:val="it-IT"/>
        </w:rPr>
        <w:t>cole, dè</w:t>
      </w:r>
      <w:r>
        <w:t>s l'é</w:t>
      </w:r>
      <w:r>
        <w:rPr>
          <w:lang w:val="it-IT"/>
        </w:rPr>
        <w:t xml:space="preserve">cole </w:t>
      </w:r>
      <w:r>
        <w:t>é</w:t>
      </w:r>
      <w:r>
        <w:t>l</w:t>
      </w:r>
      <w:r>
        <w:t>émentaire et jusqu'</w:t>
      </w:r>
      <w:r>
        <w:t xml:space="preserve">à </w:t>
      </w:r>
      <w:r>
        <w:t xml:space="preserve">la terminale, le parcours citoyen est construit autour de l'enseignement moral et civique et de </w:t>
      </w:r>
      <w:r>
        <w:rPr>
          <w:rStyle w:val="Aucun"/>
          <w:b/>
          <w:bCs/>
        </w:rPr>
        <w:t>l'éd</w:t>
      </w:r>
      <w:r>
        <w:rPr>
          <w:rStyle w:val="Aucun"/>
          <w:b/>
          <w:bCs/>
        </w:rPr>
        <w:t xml:space="preserve">ucation aux médias et </w:t>
      </w:r>
      <w:r>
        <w:rPr>
          <w:rStyle w:val="Aucun"/>
          <w:b/>
          <w:bCs/>
        </w:rPr>
        <w:t>à l</w:t>
      </w:r>
      <w:r>
        <w:rPr>
          <w:rStyle w:val="Aucun"/>
          <w:b/>
          <w:bCs/>
        </w:rPr>
        <w:t>’</w:t>
      </w:r>
      <w:r>
        <w:rPr>
          <w:rStyle w:val="Aucun"/>
          <w:b/>
          <w:bCs/>
        </w:rPr>
        <w:t>information.</w:t>
      </w:r>
      <w:r>
        <w:t xml:space="preserve"> Celle-ci permet aux </w:t>
      </w:r>
      <w:proofErr w:type="spellStart"/>
      <w:r>
        <w:t>é</w:t>
      </w:r>
      <w:r>
        <w:t>l</w:t>
      </w:r>
      <w:proofErr w:type="spellEnd"/>
      <w:r>
        <w:rPr>
          <w:lang w:val="it-IT"/>
        </w:rPr>
        <w:t>è</w:t>
      </w:r>
      <w:proofErr w:type="spellStart"/>
      <w:r>
        <w:t>ves</w:t>
      </w:r>
      <w:proofErr w:type="spellEnd"/>
      <w:r>
        <w:t xml:space="preserve"> d'apprendre </w:t>
      </w:r>
      <w:r>
        <w:t xml:space="preserve">à </w:t>
      </w:r>
      <w:r>
        <w:t xml:space="preserve">lire, </w:t>
      </w:r>
      <w:r>
        <w:t>à d</w:t>
      </w:r>
      <w:r>
        <w:t xml:space="preserve">écrypter l'information et l'image, </w:t>
      </w:r>
      <w:r>
        <w:t xml:space="preserve">à </w:t>
      </w:r>
      <w:r>
        <w:t xml:space="preserve">aiguiser leur esprit critique, </w:t>
      </w:r>
      <w:r>
        <w:t xml:space="preserve">à </w:t>
      </w:r>
      <w:r>
        <w:t>se forger une opinion, compétences essentielles pour exercer une citoyenneté éclairée et responsa</w:t>
      </w:r>
      <w:r>
        <w:t>ble en démocratie.</w:t>
      </w:r>
    </w:p>
    <w:p w14:paraId="7E05F9B8" w14:textId="77777777" w:rsidR="002F4FA7" w:rsidRDefault="002F4FA7">
      <w:pPr>
        <w:pStyle w:val="Corps"/>
      </w:pPr>
    </w:p>
    <w:p w14:paraId="464A0C04" w14:textId="77777777" w:rsidR="002F4FA7" w:rsidRDefault="00A81479">
      <w:pPr>
        <w:pStyle w:val="Corps"/>
        <w:numPr>
          <w:ilvl w:val="0"/>
          <w:numId w:val="34"/>
        </w:numPr>
      </w:pPr>
      <w:r>
        <w:t>En ré</w:t>
      </w:r>
      <w:r>
        <w:t>alit</w:t>
      </w:r>
      <w:r>
        <w:t>é</w:t>
      </w:r>
      <w:r>
        <w:t xml:space="preserve">, </w:t>
      </w:r>
      <w:r>
        <w:rPr>
          <w:rStyle w:val="Aucun"/>
          <w:b/>
          <w:bCs/>
        </w:rPr>
        <w:t>cet enseignement, l</w:t>
      </w:r>
      <w:r>
        <w:rPr>
          <w:rStyle w:val="Aucun"/>
          <w:b/>
          <w:bCs/>
          <w:rtl/>
        </w:rPr>
        <w:t>’</w:t>
      </w:r>
      <w:r>
        <w:rPr>
          <w:rStyle w:val="Aucun"/>
          <w:b/>
          <w:bCs/>
        </w:rPr>
        <w:t>EMI, bien que renforcé depuis 2018, est rarement délivré aux jeunes</w:t>
      </w:r>
      <w:r>
        <w:t>. Cependant, la lecture de la presse est encouragé</w:t>
      </w:r>
      <w:r>
        <w:t>e à l</w:t>
      </w:r>
      <w:r>
        <w:t>’é</w:t>
      </w:r>
      <w:r>
        <w:rPr>
          <w:lang w:val="it-IT"/>
        </w:rPr>
        <w:t xml:space="preserve">cole </w:t>
      </w:r>
      <w:r>
        <w:t xml:space="preserve">à </w:t>
      </w:r>
      <w:r>
        <w:t xml:space="preserve">travers la </w:t>
      </w:r>
      <w:r>
        <w:rPr>
          <w:rStyle w:val="Aucun"/>
          <w:u w:val="single"/>
        </w:rPr>
        <w:t xml:space="preserve">Semaine de la presse et des </w:t>
      </w:r>
      <w:proofErr w:type="spellStart"/>
      <w:r>
        <w:rPr>
          <w:rStyle w:val="Aucun"/>
          <w:u w:val="single"/>
        </w:rPr>
        <w:t>mé</w:t>
      </w:r>
      <w:proofErr w:type="spellEnd"/>
      <w:r>
        <w:rPr>
          <w:rStyle w:val="Aucun"/>
          <w:u w:val="single"/>
          <w:lang w:val="pt-PT"/>
        </w:rPr>
        <w:t>dias</w:t>
      </w:r>
      <w:r>
        <w:t xml:space="preserve"> à </w:t>
      </w:r>
      <w:r>
        <w:t>l</w:t>
      </w:r>
      <w:r>
        <w:t>’é</w:t>
      </w:r>
      <w:r>
        <w:rPr>
          <w:lang w:val="it-IT"/>
        </w:rPr>
        <w:t xml:space="preserve">cole. </w:t>
      </w:r>
    </w:p>
    <w:p w14:paraId="21BBDF2E" w14:textId="77777777" w:rsidR="002F4FA7" w:rsidRDefault="00A81479">
      <w:pPr>
        <w:pStyle w:val="Corps"/>
        <w:numPr>
          <w:ilvl w:val="0"/>
          <w:numId w:val="34"/>
        </w:numPr>
      </w:pPr>
      <w:r>
        <w:t>La presse jeune</w:t>
      </w:r>
      <w:r>
        <w:t>sse est dynamique, elle l</w:t>
      </w:r>
      <w:r>
        <w:rPr>
          <w:rtl/>
        </w:rPr>
        <w:t>’</w:t>
      </w:r>
      <w:r>
        <w:t xml:space="preserve">a encore montré, par exemple pendant le confinement, en mettant </w:t>
      </w:r>
      <w:r>
        <w:t xml:space="preserve">à </w:t>
      </w:r>
      <w:r>
        <w:t xml:space="preserve">disposition ses contenus sur le net.  </w:t>
      </w:r>
    </w:p>
    <w:p w14:paraId="3F6DA680" w14:textId="77777777" w:rsidR="002F4FA7" w:rsidRDefault="002F4FA7">
      <w:pPr>
        <w:pStyle w:val="Corps"/>
      </w:pPr>
    </w:p>
    <w:p w14:paraId="6C995E94" w14:textId="77777777" w:rsidR="002F4FA7" w:rsidRDefault="00A81479">
      <w:pPr>
        <w:pStyle w:val="Corps"/>
      </w:pPr>
      <w:r>
        <w:t>Selon les résultats de l’é</w:t>
      </w:r>
      <w:r w:rsidRPr="00D20D38">
        <w:t xml:space="preserve">dition 2018 de Junior </w:t>
      </w:r>
      <w:proofErr w:type="spellStart"/>
      <w:r w:rsidRPr="00D20D38">
        <w:t>Connect</w:t>
      </w:r>
      <w:proofErr w:type="spellEnd"/>
      <w:r w:rsidRPr="00D20D38">
        <w:t>, l</w:t>
      </w:r>
      <w:r>
        <w:rPr>
          <w:rtl/>
        </w:rPr>
        <w:t>’</w:t>
      </w:r>
      <w:r>
        <w:rPr>
          <w:lang w:val="pt-PT"/>
        </w:rPr>
        <w:t>enqu</w:t>
      </w:r>
      <w:proofErr w:type="spellStart"/>
      <w:r>
        <w:t>ê</w:t>
      </w:r>
      <w:r>
        <w:t>te</w:t>
      </w:r>
      <w:proofErr w:type="spellEnd"/>
      <w:r>
        <w:t xml:space="preserve"> annuelle ré</w:t>
      </w:r>
      <w:r>
        <w:t>alis</w:t>
      </w:r>
      <w:r>
        <w:t xml:space="preserve">ée par Ipsos sur </w:t>
      </w:r>
      <w:r>
        <w:rPr>
          <w:rStyle w:val="Aucun"/>
          <w:b/>
          <w:bCs/>
        </w:rPr>
        <w:t xml:space="preserve">la presse </w:t>
      </w:r>
      <w:r>
        <w:rPr>
          <w:rStyle w:val="Aucun"/>
          <w:b/>
          <w:bCs/>
        </w:rPr>
        <w:t>jeunesse, celle-ci est toujours lue par une majorité des enfants et adolescents</w:t>
      </w:r>
      <w:r>
        <w:t> </w:t>
      </w:r>
      <w:r>
        <w:t xml:space="preserve">: plus de 60% des jeunes ont lu au moins 1 titre de presse jeunesse au cours de sa </w:t>
      </w:r>
      <w:proofErr w:type="spellStart"/>
      <w:r>
        <w:t>derni</w:t>
      </w:r>
      <w:proofErr w:type="spellEnd"/>
      <w:r>
        <w:rPr>
          <w:lang w:val="it-IT"/>
        </w:rPr>
        <w:t>è</w:t>
      </w:r>
      <w:r>
        <w:t>re p</w:t>
      </w:r>
      <w:r>
        <w:t>ériode de parution</w:t>
      </w:r>
      <w:r>
        <w:rPr>
          <w:rStyle w:val="Aucun"/>
          <w:rFonts w:eastAsia="Times Roman" w:cs="Times Roman"/>
          <w:vertAlign w:val="superscript"/>
        </w:rPr>
        <w:footnoteReference w:id="40"/>
      </w:r>
      <w:r>
        <w:t xml:space="preserve">. </w:t>
      </w:r>
    </w:p>
    <w:p w14:paraId="52CE4B0D" w14:textId="77777777" w:rsidR="002F4FA7" w:rsidRDefault="002F4FA7">
      <w:pPr>
        <w:pStyle w:val="Corps"/>
      </w:pPr>
    </w:p>
    <w:p w14:paraId="4F221228" w14:textId="77777777" w:rsidR="002F4FA7" w:rsidRDefault="00A81479">
      <w:pPr>
        <w:pStyle w:val="Corps"/>
        <w:numPr>
          <w:ilvl w:val="0"/>
          <w:numId w:val="38"/>
        </w:numPr>
      </w:pPr>
      <w:r>
        <w:rPr>
          <w:rStyle w:val="Aucun"/>
          <w:b/>
          <w:bCs/>
        </w:rPr>
        <w:t>En revanche, le service public de té</w:t>
      </w:r>
      <w:r>
        <w:rPr>
          <w:rStyle w:val="Aucun"/>
          <w:b/>
          <w:bCs/>
        </w:rPr>
        <w:t>l</w:t>
      </w:r>
      <w:r>
        <w:rPr>
          <w:rStyle w:val="Aucun"/>
          <w:b/>
          <w:bCs/>
        </w:rPr>
        <w:t>évision en France offr</w:t>
      </w:r>
      <w:r>
        <w:rPr>
          <w:rStyle w:val="Aucun"/>
          <w:b/>
          <w:bCs/>
        </w:rPr>
        <w:t>e peu d’émissions pour la jeunesse</w:t>
      </w:r>
      <w:r>
        <w:t xml:space="preserve">, au contraire aux heures de grande écoute, il diffuse des images de violences et de sexe ainsi que des publicités souvent dangereuses. </w:t>
      </w:r>
    </w:p>
    <w:p w14:paraId="691F599A" w14:textId="77777777" w:rsidR="002F4FA7" w:rsidRDefault="00A81479">
      <w:pPr>
        <w:pStyle w:val="Corps"/>
        <w:ind w:left="720"/>
      </w:pPr>
      <w:r>
        <w:t xml:space="preserve">France 4, </w:t>
      </w:r>
      <w:proofErr w:type="spellStart"/>
      <w:r>
        <w:t>cha</w:t>
      </w:r>
      <w:r>
        <w:t>î</w:t>
      </w:r>
      <w:proofErr w:type="spellEnd"/>
      <w:r>
        <w:rPr>
          <w:lang w:val="de-DE"/>
        </w:rPr>
        <w:t>ne g</w:t>
      </w:r>
      <w:proofErr w:type="spellStart"/>
      <w:r>
        <w:t>é</w:t>
      </w:r>
      <w:r>
        <w:t>n</w:t>
      </w:r>
      <w:r>
        <w:t>éraliste</w:t>
      </w:r>
      <w:proofErr w:type="spellEnd"/>
      <w:r>
        <w:t xml:space="preserve"> du service public de té</w:t>
      </w:r>
      <w:r>
        <w:t>l</w:t>
      </w:r>
      <w:r>
        <w:t>évision avec une offre dé</w:t>
      </w:r>
      <w:r>
        <w:t>di</w:t>
      </w:r>
      <w:r>
        <w:t>é</w:t>
      </w:r>
      <w:r>
        <w:t xml:space="preserve">e à </w:t>
      </w:r>
      <w:r>
        <w:t>la jeunesse, devrait m</w:t>
      </w:r>
      <w:r>
        <w:t>ê</w:t>
      </w:r>
      <w:r>
        <w:t>me fermer en août 2020 et poursuivre ses émissions jeunesse en ligne. Cette chaîne a joué un rôle essentiel durant la période de crise sanitaire, permettant aux jeunes enfants qui n’avaient pas accès à internet et qui avaient perdu l</w:t>
      </w:r>
      <w:r>
        <w:t xml:space="preserve">e lien avec leurs enseignants, de poursuivre un enseignement minimum à distance. Le COFRADE </w:t>
      </w:r>
      <w:r>
        <w:lastRenderedPageBreak/>
        <w:t xml:space="preserve">s’engage dans la préservation de la chaîne et a adressé un courrier au Premier Ministre le 20 avril 2020. </w:t>
      </w:r>
    </w:p>
    <w:p w14:paraId="72BD5750" w14:textId="77777777" w:rsidR="002F4FA7" w:rsidRDefault="00A81479">
      <w:pPr>
        <w:pStyle w:val="Corps"/>
        <w:ind w:left="720"/>
      </w:pPr>
      <w:r>
        <w:t>Beaucoup de cha</w:t>
      </w:r>
      <w:r>
        <w:t>î</w:t>
      </w:r>
      <w:r>
        <w:t>nes privé</w:t>
      </w:r>
      <w:r>
        <w:rPr>
          <w:lang w:val="nl-NL"/>
        </w:rPr>
        <w:t xml:space="preserve">es, </w:t>
      </w:r>
      <w:proofErr w:type="spellStart"/>
      <w:r>
        <w:rPr>
          <w:lang w:val="nl-NL"/>
        </w:rPr>
        <w:t>Canal</w:t>
      </w:r>
      <w:proofErr w:type="spellEnd"/>
      <w:r>
        <w:rPr>
          <w:lang w:val="nl-NL"/>
        </w:rPr>
        <w:t xml:space="preserve"> J, TIJI</w:t>
      </w:r>
      <w:r>
        <w:t xml:space="preserve">… </w:t>
      </w:r>
      <w:r>
        <w:t>sont dé</w:t>
      </w:r>
      <w:r>
        <w:t>di</w:t>
      </w:r>
      <w:r>
        <w:t xml:space="preserve">ées </w:t>
      </w:r>
      <w:r>
        <w:t>au public jeune pour les diffé</w:t>
      </w:r>
      <w:r w:rsidRPr="00D20D38">
        <w:t xml:space="preserve">rents </w:t>
      </w:r>
      <w:r>
        <w:t>â</w:t>
      </w:r>
      <w:r>
        <w:t>ges et Gulli, cha</w:t>
      </w:r>
      <w:r>
        <w:t>î</w:t>
      </w:r>
      <w:r>
        <w:t xml:space="preserve">ne de la TNT gratuite remporte les suffrages des enfants et des parents. </w:t>
      </w:r>
    </w:p>
    <w:p w14:paraId="64CB8741" w14:textId="77777777" w:rsidR="002F4FA7" w:rsidRDefault="002F4FA7">
      <w:pPr>
        <w:pStyle w:val="Corps"/>
        <w:ind w:left="720"/>
      </w:pPr>
    </w:p>
    <w:p w14:paraId="6F10B7BB" w14:textId="77777777" w:rsidR="002F4FA7" w:rsidRDefault="00A81479">
      <w:pPr>
        <w:pStyle w:val="Corps"/>
        <w:numPr>
          <w:ilvl w:val="0"/>
          <w:numId w:val="39"/>
        </w:numPr>
        <w:rPr>
          <w:color w:val="222222"/>
        </w:rPr>
      </w:pPr>
      <w:r>
        <w:rPr>
          <w:rStyle w:val="Aucun"/>
          <w:b/>
          <w:bCs/>
        </w:rPr>
        <w:t xml:space="preserve">YouTube, premier réseau social pour les 15-24 ans remplace </w:t>
      </w:r>
      <w:r>
        <w:rPr>
          <w:rStyle w:val="Aucun"/>
          <w:b/>
          <w:bCs/>
        </w:rPr>
        <w:t>à pr</w:t>
      </w:r>
      <w:r>
        <w:rPr>
          <w:rStyle w:val="Aucun"/>
          <w:b/>
          <w:bCs/>
        </w:rPr>
        <w:t>ésent chez les jeunes la té</w:t>
      </w:r>
      <w:r>
        <w:rPr>
          <w:rStyle w:val="Aucun"/>
          <w:b/>
          <w:bCs/>
        </w:rPr>
        <w:t>l</w:t>
      </w:r>
      <w:r>
        <w:rPr>
          <w:rStyle w:val="Aucun"/>
          <w:b/>
          <w:bCs/>
        </w:rPr>
        <w:t>évision</w:t>
      </w:r>
      <w:r>
        <w:rPr>
          <w:rStyle w:val="Aucun"/>
        </w:rPr>
        <w:t xml:space="preserve">, avec parfois, des </w:t>
      </w:r>
      <w:r>
        <w:rPr>
          <w:rStyle w:val="Aucun"/>
        </w:rPr>
        <w:t xml:space="preserve">contenus intéressants comme par exemple </w:t>
      </w:r>
      <w:r>
        <w:rPr>
          <w:rStyle w:val="Aucun"/>
        </w:rPr>
        <w:t>« </w:t>
      </w:r>
      <w:r>
        <w:rPr>
          <w:rStyle w:val="Aucun"/>
          <w:i/>
          <w:iCs/>
        </w:rPr>
        <w:t>Hugo d</w:t>
      </w:r>
      <w:r>
        <w:rPr>
          <w:rStyle w:val="Aucun"/>
          <w:i/>
          <w:iCs/>
        </w:rPr>
        <w:t>écrypte</w:t>
      </w:r>
      <w:r>
        <w:rPr>
          <w:rStyle w:val="Aucun"/>
          <w:i/>
          <w:iCs/>
        </w:rPr>
        <w:t> »</w:t>
      </w:r>
      <w:r>
        <w:rPr>
          <w:rStyle w:val="Aucun"/>
        </w:rPr>
        <w:t xml:space="preserve"> pour le dé</w:t>
      </w:r>
      <w:r>
        <w:rPr>
          <w:rStyle w:val="Aucun"/>
          <w:lang w:val="da-DK"/>
        </w:rPr>
        <w:t>cryptage de l</w:t>
      </w:r>
      <w:r>
        <w:rPr>
          <w:rStyle w:val="Aucun"/>
          <w:rtl/>
        </w:rPr>
        <w:t>’</w:t>
      </w:r>
      <w:r w:rsidRPr="00D20D38">
        <w:rPr>
          <w:rStyle w:val="Aucun"/>
        </w:rPr>
        <w:t>actualit</w:t>
      </w:r>
      <w:r>
        <w:rPr>
          <w:rStyle w:val="Aucun"/>
        </w:rPr>
        <w:t>é et le plus souvent des contenus choquants et</w:t>
      </w:r>
      <w:r>
        <w:rPr>
          <w:rStyle w:val="Aucun"/>
          <w:lang w:val="pt-PT"/>
        </w:rPr>
        <w:t xml:space="preserve"> violents.</w:t>
      </w:r>
      <w:r>
        <w:rPr>
          <w:rStyle w:val="Aucun"/>
          <w:color w:val="222222"/>
          <w:u w:color="222222"/>
          <w:shd w:val="clear" w:color="auto" w:fill="FFFFFF"/>
        </w:rPr>
        <w:t xml:space="preserve"> </w:t>
      </w:r>
    </w:p>
    <w:p w14:paraId="6F65691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222222"/>
        </w:rPr>
      </w:pPr>
      <w:r>
        <w:rPr>
          <w:color w:val="222222"/>
        </w:rPr>
        <w:t>En ré</w:t>
      </w:r>
      <w:r w:rsidRPr="00D20D38">
        <w:rPr>
          <w:color w:val="222222"/>
        </w:rPr>
        <w:t>sum</w:t>
      </w:r>
      <w:r>
        <w:rPr>
          <w:color w:val="222222"/>
        </w:rPr>
        <w:t>é, la prise de conscience sur la né</w:t>
      </w:r>
      <w:r>
        <w:rPr>
          <w:color w:val="222222"/>
          <w:lang w:val="it-IT"/>
        </w:rPr>
        <w:t>cessit</w:t>
      </w:r>
      <w:r>
        <w:rPr>
          <w:color w:val="222222"/>
        </w:rPr>
        <w:t xml:space="preserve">é </w:t>
      </w:r>
      <w:r>
        <w:rPr>
          <w:color w:val="222222"/>
        </w:rPr>
        <w:t>d</w:t>
      </w:r>
      <w:r>
        <w:rPr>
          <w:color w:val="222222"/>
          <w:rtl/>
        </w:rPr>
        <w:t>’</w:t>
      </w:r>
      <w:r>
        <w:rPr>
          <w:color w:val="222222"/>
        </w:rPr>
        <w:t xml:space="preserve">une information appropriée est récente, elle ne </w:t>
      </w:r>
      <w:r>
        <w:rPr>
          <w:color w:val="222222"/>
        </w:rPr>
        <w:t>fait pas consensus et n</w:t>
      </w:r>
      <w:r>
        <w:rPr>
          <w:color w:val="222222"/>
          <w:rtl/>
        </w:rPr>
        <w:t>’</w:t>
      </w:r>
      <w:r>
        <w:rPr>
          <w:color w:val="222222"/>
        </w:rPr>
        <w:t>a pas débouché sur un dispositif opérationnel.</w:t>
      </w:r>
    </w:p>
    <w:p w14:paraId="207D370D" w14:textId="77777777" w:rsidR="002F4FA7" w:rsidRDefault="002F4FA7">
      <w:pPr>
        <w:pStyle w:val="Corps"/>
        <w:rPr>
          <w:rStyle w:val="Aucun"/>
          <w:b/>
          <w:bCs/>
        </w:rPr>
      </w:pPr>
    </w:p>
    <w:p w14:paraId="7EB5C144" w14:textId="77777777" w:rsidR="002F4FA7" w:rsidRDefault="00A81479">
      <w:pPr>
        <w:pStyle w:val="Corps"/>
        <w:rPr>
          <w:rStyle w:val="Aucun"/>
          <w:b/>
          <w:bCs/>
        </w:rPr>
      </w:pPr>
      <w:r>
        <w:rPr>
          <w:rStyle w:val="Aucun"/>
          <w:b/>
          <w:bCs/>
          <w:noProof/>
        </w:rPr>
        <mc:AlternateContent>
          <mc:Choice Requires="wps">
            <w:drawing>
              <wp:inline distT="0" distB="0" distL="0" distR="0" wp14:anchorId="16A41BA8" wp14:editId="30C5B2E1">
                <wp:extent cx="5734530" cy="1855217"/>
                <wp:effectExtent l="0" t="0" r="0" b="0"/>
                <wp:docPr id="1073741832" name="officeArt object"/>
                <wp:cNvGraphicFramePr/>
                <a:graphic xmlns:a="http://schemas.openxmlformats.org/drawingml/2006/main">
                  <a:graphicData uri="http://schemas.microsoft.com/office/word/2010/wordprocessingShape">
                    <wps:wsp>
                      <wps:cNvSpPr/>
                      <wps:spPr>
                        <a:xfrm>
                          <a:off x="0" y="0"/>
                          <a:ext cx="5734530" cy="1855217"/>
                        </a:xfrm>
                        <a:prstGeom prst="rect">
                          <a:avLst/>
                        </a:prstGeom>
                        <a:solidFill>
                          <a:srgbClr val="FFFFFF"/>
                        </a:solidFill>
                        <a:ln w="25400" cap="flat">
                          <a:solidFill>
                            <a:srgbClr val="000000"/>
                          </a:solidFill>
                          <a:prstDash val="solid"/>
                          <a:miter lim="400000"/>
                        </a:ln>
                        <a:effectLst/>
                      </wps:spPr>
                      <wps:txbx>
                        <w:txbxContent>
                          <w:p w14:paraId="3927D161"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79842E4" w14:textId="77777777" w:rsidR="002F4FA7" w:rsidRDefault="00A81479">
                            <w:pPr>
                              <w:pStyle w:val="Corps"/>
                              <w:numPr>
                                <w:ilvl w:val="0"/>
                                <w:numId w:val="40"/>
                              </w:numPr>
                            </w:pPr>
                            <w:r>
                              <w:t>Quel premier bilan dresser de la loi Egalité et citoyenneté du 27 janvier 2017</w:t>
                            </w:r>
                            <w:r>
                              <w:t> </w:t>
                            </w:r>
                            <w:r>
                              <w:rPr>
                                <w:lang w:val="zh-TW" w:eastAsia="zh-TW"/>
                              </w:rPr>
                              <w:t xml:space="preserve">? </w:t>
                            </w:r>
                          </w:p>
                          <w:p w14:paraId="374AF7B3" w14:textId="77777777" w:rsidR="002F4FA7" w:rsidRDefault="00A81479">
                            <w:pPr>
                              <w:pStyle w:val="Corps"/>
                              <w:numPr>
                                <w:ilvl w:val="0"/>
                                <w:numId w:val="40"/>
                              </w:numPr>
                            </w:pPr>
                            <w:r>
                              <w:t>Comment évaluer les résultats de l</w:t>
                            </w:r>
                            <w:r>
                              <w:rPr>
                                <w:rtl/>
                              </w:rPr>
                              <w:t>’</w:t>
                            </w:r>
                            <w:r>
                              <w:rPr>
                                <w:lang w:val="da-DK"/>
                              </w:rPr>
                              <w:t>EMI</w:t>
                            </w:r>
                            <w:r>
                              <w:t> </w:t>
                            </w:r>
                            <w:r>
                              <w:t xml:space="preserve">(Education aux médias et </w:t>
                            </w:r>
                            <w:r>
                              <w:t xml:space="preserve">à </w:t>
                            </w:r>
                            <w:r>
                              <w:t>l'information) ? Nombre d</w:t>
                            </w:r>
                            <w:r>
                              <w:rPr>
                                <w:rtl/>
                              </w:rPr>
                              <w:t>’</w:t>
                            </w:r>
                            <w:r>
                              <w:t>heures dispensé</w:t>
                            </w:r>
                            <w:r>
                              <w:t>es </w:t>
                            </w:r>
                            <w:r>
                              <w:rPr>
                                <w:lang w:val="zh-TW" w:eastAsia="zh-TW"/>
                              </w:rPr>
                              <w:t>? Comp</w:t>
                            </w:r>
                            <w:proofErr w:type="spellStart"/>
                            <w:r>
                              <w:t>étences</w:t>
                            </w:r>
                            <w:proofErr w:type="spellEnd"/>
                            <w:r>
                              <w:t xml:space="preserve"> acquises</w:t>
                            </w:r>
                            <w:r>
                              <w:t> </w:t>
                            </w:r>
                            <w:r>
                              <w:rPr>
                                <w:lang w:val="zh-TW" w:eastAsia="zh-TW"/>
                              </w:rPr>
                              <w:t>?</w:t>
                            </w:r>
                          </w:p>
                          <w:p w14:paraId="520D63D2" w14:textId="77777777" w:rsidR="002F4FA7" w:rsidRDefault="00A81479">
                            <w:pPr>
                              <w:pStyle w:val="Corps"/>
                              <w:numPr>
                                <w:ilvl w:val="0"/>
                                <w:numId w:val="40"/>
                              </w:numPr>
                            </w:pPr>
                            <w:r>
                              <w:t>Le service public de té</w:t>
                            </w:r>
                            <w:r>
                              <w:t>l</w:t>
                            </w:r>
                            <w:r>
                              <w:t>évision n</w:t>
                            </w:r>
                            <w:r>
                              <w:rPr>
                                <w:rtl/>
                              </w:rPr>
                              <w:t>’</w:t>
                            </w:r>
                            <w:r>
                              <w:t>a-t-il pas un r</w:t>
                            </w:r>
                            <w:r>
                              <w:t xml:space="preserve">ôle à </w:t>
                            </w:r>
                            <w:r>
                              <w:t>jouer dans la diffusion d</w:t>
                            </w:r>
                            <w:r>
                              <w:rPr>
                                <w:rtl/>
                              </w:rPr>
                              <w:t>’</w:t>
                            </w:r>
                            <w:r>
                              <w:t>une information approprié</w:t>
                            </w:r>
                            <w:r>
                              <w:t xml:space="preserve">e à </w:t>
                            </w:r>
                            <w:r>
                              <w:t>la jeunesse</w:t>
                            </w:r>
                            <w:r>
                              <w:t> </w:t>
                            </w:r>
                            <w:r>
                              <w:rPr>
                                <w:lang w:val="zh-TW" w:eastAsia="zh-TW"/>
                              </w:rPr>
                              <w:t xml:space="preserve">? </w:t>
                            </w:r>
                          </w:p>
                          <w:p w14:paraId="66BB484D" w14:textId="77777777" w:rsidR="002F4FA7" w:rsidRDefault="002F4FA7">
                            <w:pPr>
                              <w:pStyle w:val="Corps"/>
                            </w:pPr>
                          </w:p>
                          <w:p w14:paraId="39D1AA15"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3B76C7FD"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56E2FF0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31" style="visibility:visible;width:451.5pt;height:146.1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40"/>
                        </w:numPr>
                        <w:rPr>
                          <w:lang w:val="fr-FR"/>
                        </w:rPr>
                      </w:pPr>
                      <w:r>
                        <w:rPr>
                          <w:rtl w:val="0"/>
                          <w:lang w:val="fr-FR"/>
                        </w:rPr>
                        <w:t>Quel premier bilan dresser de la loi Egalit</w:t>
                      </w:r>
                      <w:r>
                        <w:rPr>
                          <w:rtl w:val="0"/>
                          <w:lang w:val="fr-FR"/>
                        </w:rPr>
                        <w:t xml:space="preserve">é </w:t>
                      </w:r>
                      <w:r>
                        <w:rPr>
                          <w:rtl w:val="0"/>
                          <w:lang w:val="fr-FR"/>
                        </w:rPr>
                        <w:t>et citoyennet</w:t>
                      </w:r>
                      <w:r>
                        <w:rPr>
                          <w:rtl w:val="0"/>
                          <w:lang w:val="fr-FR"/>
                        </w:rPr>
                        <w:t xml:space="preserve">é </w:t>
                      </w:r>
                      <w:r>
                        <w:rPr>
                          <w:rtl w:val="0"/>
                          <w:lang w:val="fr-FR"/>
                        </w:rPr>
                        <w:t>du 27 janvier 2017</w:t>
                      </w:r>
                      <w:r>
                        <w:rPr>
                          <w:rtl w:val="0"/>
                        </w:rPr>
                        <w:t> </w:t>
                      </w:r>
                      <w:r>
                        <w:rPr>
                          <w:rtl w:val="0"/>
                          <w:lang w:val="zh-TW" w:eastAsia="zh-TW"/>
                        </w:rPr>
                        <w:t xml:space="preserve">? </w:t>
                      </w:r>
                    </w:p>
                    <w:p>
                      <w:pPr>
                        <w:pStyle w:val="Corps"/>
                        <w:numPr>
                          <w:ilvl w:val="0"/>
                          <w:numId w:val="40"/>
                        </w:numPr>
                        <w:rPr>
                          <w:lang w:val="fr-FR"/>
                        </w:rPr>
                      </w:pPr>
                      <w:r>
                        <w:rPr>
                          <w:rtl w:val="0"/>
                          <w:lang w:val="fr-FR"/>
                        </w:rPr>
                        <w:t xml:space="preserve">Comment </w:t>
                      </w:r>
                      <w:r>
                        <w:rPr>
                          <w:rtl w:val="0"/>
                          <w:lang w:val="fr-FR"/>
                        </w:rPr>
                        <w:t>é</w:t>
                      </w:r>
                      <w:r>
                        <w:rPr>
                          <w:rtl w:val="0"/>
                          <w:lang w:val="fr-FR"/>
                        </w:rPr>
                        <w:t>valuer les r</w:t>
                      </w:r>
                      <w:r>
                        <w:rPr>
                          <w:rtl w:val="0"/>
                          <w:lang w:val="fr-FR"/>
                        </w:rPr>
                        <w:t>é</w:t>
                      </w:r>
                      <w:r>
                        <w:rPr>
                          <w:rtl w:val="0"/>
                          <w:lang w:val="fr-FR"/>
                        </w:rPr>
                        <w:t>sultats de l</w:t>
                      </w:r>
                      <w:r>
                        <w:rPr>
                          <w:rtl w:val="1"/>
                        </w:rPr>
                        <w:t>’</w:t>
                      </w:r>
                      <w:r>
                        <w:rPr>
                          <w:rtl w:val="0"/>
                          <w:lang w:val="da-DK"/>
                        </w:rPr>
                        <w:t>EMI</w:t>
                      </w:r>
                      <w:r>
                        <w:rPr>
                          <w:rtl w:val="0"/>
                        </w:rPr>
                        <w:t> </w:t>
                      </w:r>
                      <w:r>
                        <w:rPr>
                          <w:rtl w:val="0"/>
                          <w:lang w:val="fr-FR"/>
                        </w:rPr>
                        <w:t>(Education aux m</w:t>
                      </w:r>
                      <w:r>
                        <w:rPr>
                          <w:rtl w:val="0"/>
                          <w:lang w:val="fr-FR"/>
                        </w:rPr>
                        <w:t>é</w:t>
                      </w:r>
                      <w:r>
                        <w:rPr>
                          <w:rtl w:val="0"/>
                          <w:lang w:val="fr-FR"/>
                        </w:rPr>
                        <w:t xml:space="preserve">dias et </w:t>
                      </w:r>
                      <w:r>
                        <w:rPr>
                          <w:rtl w:val="0"/>
                        </w:rPr>
                        <w:t xml:space="preserve">à </w:t>
                      </w:r>
                      <w:r>
                        <w:rPr>
                          <w:rtl w:val="0"/>
                          <w:lang w:val="fr-FR"/>
                        </w:rPr>
                        <w:t>l'information) ? Nombre d</w:t>
                      </w:r>
                      <w:r>
                        <w:rPr>
                          <w:rtl w:val="1"/>
                        </w:rPr>
                        <w:t>’</w:t>
                      </w:r>
                      <w:r>
                        <w:rPr>
                          <w:rtl w:val="0"/>
                          <w:lang w:val="fr-FR"/>
                        </w:rPr>
                        <w:t>heures dispens</w:t>
                      </w:r>
                      <w:r>
                        <w:rPr>
                          <w:rtl w:val="0"/>
                          <w:lang w:val="fr-FR"/>
                        </w:rPr>
                        <w:t>é</w:t>
                      </w:r>
                      <w:r>
                        <w:rPr>
                          <w:rtl w:val="0"/>
                        </w:rPr>
                        <w:t>es</w:t>
                      </w:r>
                      <w:r>
                        <w:rPr>
                          <w:rtl w:val="0"/>
                        </w:rPr>
                        <w:t> </w:t>
                      </w:r>
                      <w:r>
                        <w:rPr>
                          <w:rtl w:val="0"/>
                          <w:lang w:val="zh-TW" w:eastAsia="zh-TW"/>
                        </w:rPr>
                        <w:t>? Comp</w:t>
                      </w:r>
                      <w:r>
                        <w:rPr>
                          <w:rtl w:val="0"/>
                          <w:lang w:val="fr-FR"/>
                        </w:rPr>
                        <w:t>é</w:t>
                      </w:r>
                      <w:r>
                        <w:rPr>
                          <w:rtl w:val="0"/>
                          <w:lang w:val="fr-FR"/>
                        </w:rPr>
                        <w:t>tences acquises</w:t>
                      </w:r>
                      <w:r>
                        <w:rPr>
                          <w:rtl w:val="0"/>
                        </w:rPr>
                        <w:t> </w:t>
                      </w:r>
                      <w:r>
                        <w:rPr>
                          <w:rtl w:val="0"/>
                          <w:lang w:val="zh-TW" w:eastAsia="zh-TW"/>
                        </w:rPr>
                        <w:t>?</w:t>
                      </w:r>
                    </w:p>
                    <w:p>
                      <w:pPr>
                        <w:pStyle w:val="Corps"/>
                        <w:numPr>
                          <w:ilvl w:val="0"/>
                          <w:numId w:val="40"/>
                        </w:numPr>
                        <w:rPr>
                          <w:lang w:val="fr-FR"/>
                        </w:rPr>
                      </w:pPr>
                      <w:r>
                        <w:rPr>
                          <w:rtl w:val="0"/>
                          <w:lang w:val="fr-FR"/>
                        </w:rPr>
                        <w:t>Le service public de t</w:t>
                      </w:r>
                      <w:r>
                        <w:rPr>
                          <w:rtl w:val="0"/>
                          <w:lang w:val="fr-FR"/>
                        </w:rPr>
                        <w:t>é</w:t>
                      </w:r>
                      <w:r>
                        <w:rPr>
                          <w:rtl w:val="0"/>
                        </w:rPr>
                        <w:t>l</w:t>
                      </w:r>
                      <w:r>
                        <w:rPr>
                          <w:rtl w:val="0"/>
                          <w:lang w:val="fr-FR"/>
                        </w:rPr>
                        <w:t>é</w:t>
                      </w:r>
                      <w:r>
                        <w:rPr>
                          <w:rtl w:val="0"/>
                          <w:lang w:val="fr-FR"/>
                        </w:rPr>
                        <w:t>vision n</w:t>
                      </w:r>
                      <w:r>
                        <w:rPr>
                          <w:rtl w:val="1"/>
                        </w:rPr>
                        <w:t>’</w:t>
                      </w:r>
                      <w:r>
                        <w:rPr>
                          <w:rtl w:val="0"/>
                          <w:lang w:val="fr-FR"/>
                        </w:rPr>
                        <w:t>a-t-il pas un r</w:t>
                      </w:r>
                      <w:r>
                        <w:rPr>
                          <w:rtl w:val="0"/>
                        </w:rPr>
                        <w:t>ô</w:t>
                      </w:r>
                      <w:r>
                        <w:rPr>
                          <w:rtl w:val="0"/>
                        </w:rPr>
                        <w:t xml:space="preserve">le </w:t>
                      </w:r>
                      <w:r>
                        <w:rPr>
                          <w:rtl w:val="0"/>
                        </w:rPr>
                        <w:t xml:space="preserve">à </w:t>
                      </w:r>
                      <w:r>
                        <w:rPr>
                          <w:rtl w:val="0"/>
                          <w:lang w:val="fr-FR"/>
                        </w:rPr>
                        <w:t>jouer dans la diffusion d</w:t>
                      </w:r>
                      <w:r>
                        <w:rPr>
                          <w:rtl w:val="1"/>
                        </w:rPr>
                        <w:t>’</w:t>
                      </w:r>
                      <w:r>
                        <w:rPr>
                          <w:rtl w:val="0"/>
                          <w:lang w:val="fr-FR"/>
                        </w:rPr>
                        <w:t>une information appropri</w:t>
                      </w:r>
                      <w:r>
                        <w:rPr>
                          <w:rtl w:val="0"/>
                          <w:lang w:val="fr-FR"/>
                        </w:rPr>
                        <w:t>é</w:t>
                      </w:r>
                      <w:r>
                        <w:rPr>
                          <w:rtl w:val="0"/>
                        </w:rPr>
                        <w:t xml:space="preserve">e </w:t>
                      </w:r>
                      <w:r>
                        <w:rPr>
                          <w:rtl w:val="0"/>
                        </w:rPr>
                        <w:t xml:space="preserve">à </w:t>
                      </w:r>
                      <w:r>
                        <w:rPr>
                          <w:rtl w:val="0"/>
                          <w:lang w:val="fr-FR"/>
                        </w:rPr>
                        <w:t>la jeunesse</w:t>
                      </w:r>
                      <w:r>
                        <w:rPr>
                          <w:rtl w:val="0"/>
                        </w:rPr>
                        <w:t> </w:t>
                      </w:r>
                      <w:r>
                        <w:rPr>
                          <w:rtl w:val="0"/>
                          <w:lang w:val="zh-TW" w:eastAsia="zh-TW"/>
                        </w:rPr>
                        <w:t xml:space="preserve">? </w:t>
                      </w:r>
                    </w:p>
                    <w:p>
                      <w:pPr>
                        <w:pStyle w:val="Corp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p>
    <w:bookmarkEnd w:id="10"/>
    <w:p w14:paraId="1DC43BD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0C38CE46" w14:textId="77777777" w:rsidR="002F4FA7" w:rsidRDefault="00A81479">
      <w:pPr>
        <w:pStyle w:val="Sous-titre"/>
      </w:pPr>
      <w:r>
        <w:rPr>
          <w:rFonts w:ascii="Arial Unicode MS" w:eastAsia="Arial Unicode MS" w:hAnsi="Arial Unicode MS" w:cs="Arial Unicode MS"/>
          <w:b w:val="0"/>
          <w:bCs w:val="0"/>
        </w:rPr>
        <w:br w:type="page"/>
      </w:r>
    </w:p>
    <w:p w14:paraId="7A4E101E" w14:textId="77777777" w:rsidR="002F4FA7" w:rsidRDefault="00A81479">
      <w:pPr>
        <w:pStyle w:val="Sous-titre"/>
      </w:pPr>
      <w:bookmarkStart w:id="11" w:name="_Toc9"/>
      <w:r>
        <w:rPr>
          <w:rFonts w:eastAsia="Arial Unicode MS" w:cs="Arial Unicode MS"/>
        </w:rPr>
        <w:lastRenderedPageBreak/>
        <w:t>PARTIE 2 : Le num</w:t>
      </w:r>
      <w:r>
        <w:rPr>
          <w:rFonts w:eastAsia="Arial Unicode MS" w:cs="Arial Unicode MS"/>
        </w:rPr>
        <w:t>é</w:t>
      </w:r>
      <w:r>
        <w:rPr>
          <w:rFonts w:eastAsia="Arial Unicode MS" w:cs="Arial Unicode MS"/>
        </w:rPr>
        <w:t xml:space="preserve">rique : les </w:t>
      </w:r>
      <w:r>
        <w:rPr>
          <w:rFonts w:eastAsia="Arial Unicode MS" w:cs="Arial Unicode MS"/>
        </w:rPr>
        <w:t>é</w:t>
      </w:r>
      <w:r>
        <w:rPr>
          <w:rFonts w:eastAsia="Arial Unicode MS" w:cs="Arial Unicode MS"/>
        </w:rPr>
        <w:t xml:space="preserve">crans, le </w:t>
      </w:r>
      <w:proofErr w:type="spellStart"/>
      <w:r>
        <w:rPr>
          <w:rFonts w:eastAsia="Arial Unicode MS" w:cs="Arial Unicode MS"/>
        </w:rPr>
        <w:t>harc</w:t>
      </w:r>
      <w:proofErr w:type="spellEnd"/>
      <w:r>
        <w:rPr>
          <w:rFonts w:eastAsia="Arial Unicode MS" w:cs="Arial Unicode MS"/>
          <w:lang w:val="it-IT"/>
        </w:rPr>
        <w:t>è</w:t>
      </w:r>
      <w:proofErr w:type="spellStart"/>
      <w:r>
        <w:rPr>
          <w:rFonts w:eastAsia="Arial Unicode MS" w:cs="Arial Unicode MS"/>
        </w:rPr>
        <w:t>lement</w:t>
      </w:r>
      <w:proofErr w:type="spellEnd"/>
      <w:r>
        <w:rPr>
          <w:rFonts w:eastAsia="Arial Unicode MS" w:cs="Arial Unicode MS"/>
        </w:rPr>
        <w:t xml:space="preserve"> e</w:t>
      </w:r>
      <w:r>
        <w:rPr>
          <w:rFonts w:eastAsia="Arial Unicode MS" w:cs="Arial Unicode MS"/>
        </w:rPr>
        <w:t>t la pornographie</w:t>
      </w:r>
      <w:bookmarkEnd w:id="11"/>
    </w:p>
    <w:p w14:paraId="1FCD540C" w14:textId="77777777" w:rsidR="002F4FA7" w:rsidRDefault="002F4FA7">
      <w:pPr>
        <w:pStyle w:val="Sous-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0000"/>
          <w:sz w:val="24"/>
          <w:szCs w:val="24"/>
        </w:rPr>
      </w:pPr>
    </w:p>
    <w:p w14:paraId="231E21A9" w14:textId="77777777" w:rsidR="002F4FA7" w:rsidRDefault="00A81479">
      <w:pPr>
        <w:pStyle w:val="Titre"/>
        <w:numPr>
          <w:ilvl w:val="0"/>
          <w:numId w:val="41"/>
        </w:numPr>
      </w:pPr>
      <w:bookmarkStart w:id="12" w:name="_Toc10"/>
      <w:r>
        <w:rPr>
          <w:rFonts w:eastAsia="Arial Unicode MS" w:cs="Arial Unicode MS"/>
        </w:rPr>
        <w:t xml:space="preserve">Les risques des </w:t>
      </w:r>
      <w:r>
        <w:rPr>
          <w:rFonts w:eastAsia="Arial Unicode MS" w:cs="Arial Unicode MS"/>
        </w:rPr>
        <w:t>é</w:t>
      </w:r>
      <w:r>
        <w:rPr>
          <w:rFonts w:eastAsia="Arial Unicode MS" w:cs="Arial Unicode MS"/>
        </w:rPr>
        <w:t>crans</w:t>
      </w:r>
      <w:bookmarkEnd w:id="12"/>
    </w:p>
    <w:p w14:paraId="55FE06F1"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0D5D2E6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L</w:t>
      </w:r>
      <w:r>
        <w:rPr>
          <w:rtl/>
        </w:rPr>
        <w:t>’</w:t>
      </w:r>
      <w:r>
        <w:t>irruption massive des écrans dans le quotidien des enfants et des adolescents, sous l</w:t>
      </w:r>
      <w:r>
        <w:rPr>
          <w:rtl/>
        </w:rPr>
        <w:t>’</w:t>
      </w:r>
      <w:r>
        <w:t xml:space="preserve">effet de la multiplication des smartphones, tablettes numériques et ordinateurs, conduit </w:t>
      </w:r>
      <w:r>
        <w:t xml:space="preserve">à </w:t>
      </w:r>
      <w:r>
        <w:t>une exposition permanente des enfa</w:t>
      </w:r>
      <w:r>
        <w:t xml:space="preserve">nts aux écrans, dont </w:t>
      </w:r>
      <w:r>
        <w:rPr>
          <w:rStyle w:val="Aucun"/>
          <w:b/>
          <w:bCs/>
        </w:rPr>
        <w:t>les effets néfastes pour leur développement et leur épanouissement personnel sont aujourd’hui connus</w:t>
      </w:r>
      <w:r>
        <w:t xml:space="preserve">. Les outils numériques peuvent </w:t>
      </w:r>
      <w:r>
        <w:t>ê</w:t>
      </w:r>
      <w:r>
        <w:t>tre porteurs d</w:t>
      </w:r>
      <w:r>
        <w:rPr>
          <w:rtl/>
        </w:rPr>
        <w:t>’</w:t>
      </w:r>
      <w:r>
        <w:t>espoir contre l’échec scolaire</w:t>
      </w:r>
      <w:r>
        <w:rPr>
          <w:rStyle w:val="Aucun"/>
          <w:vertAlign w:val="superscript"/>
        </w:rPr>
        <w:footnoteReference w:id="41"/>
      </w:r>
      <w:r>
        <w:t xml:space="preserve">, </w:t>
      </w:r>
      <w:r>
        <w:t>le maintien des liens familiaux ou encore l’</w:t>
      </w:r>
      <w:r>
        <w:t xml:space="preserve">acquisition de certaines compétences et ne doivent surtout pas </w:t>
      </w:r>
      <w:r>
        <w:t>ê</w:t>
      </w:r>
      <w:r>
        <w:t>tre rejetés systématiquement car ils vont faire partie de l</w:t>
      </w:r>
      <w:r>
        <w:rPr>
          <w:rtl/>
        </w:rPr>
        <w:t>’</w:t>
      </w:r>
      <w:r>
        <w:t xml:space="preserve">avenir de ces enfants. </w:t>
      </w:r>
    </w:p>
    <w:p w14:paraId="4AC92F7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N</w:t>
      </w:r>
      <w:r>
        <w:t>éanmoins, au regard des chiffres inquiétants de l</w:t>
      </w:r>
      <w:r>
        <w:rPr>
          <w:rtl/>
        </w:rPr>
        <w:t>’</w:t>
      </w:r>
      <w:r>
        <w:t>usage croissant des écrans chez les enfants</w:t>
      </w:r>
      <w:r>
        <w:rPr>
          <w:rStyle w:val="Aucun"/>
          <w:vertAlign w:val="superscript"/>
        </w:rPr>
        <w:footnoteReference w:id="42"/>
      </w:r>
      <w:r>
        <w:t xml:space="preserve">, il faut rester vigilant quant </w:t>
      </w:r>
      <w:r>
        <w:t xml:space="preserve">à </w:t>
      </w:r>
      <w:r>
        <w:t>leur exposition précoce et intensive aux é</w:t>
      </w:r>
      <w:proofErr w:type="spellStart"/>
      <w:r>
        <w:rPr>
          <w:lang w:val="es-ES_tradnl"/>
        </w:rPr>
        <w:t>crans</w:t>
      </w:r>
      <w:proofErr w:type="spellEnd"/>
      <w:r>
        <w:rPr>
          <w:rStyle w:val="Aucun"/>
          <w:vertAlign w:val="superscript"/>
        </w:rPr>
        <w:footnoteReference w:id="43"/>
      </w:r>
      <w:r>
        <w:t xml:space="preserve">. </w:t>
      </w:r>
      <w:r>
        <w:t xml:space="preserve">Les enfants obtiennent en moyenne leur </w:t>
      </w:r>
      <w:proofErr w:type="spellStart"/>
      <w:r>
        <w:t>premi</w:t>
      </w:r>
      <w:proofErr w:type="spellEnd"/>
      <w:r>
        <w:rPr>
          <w:lang w:val="it-IT"/>
        </w:rPr>
        <w:t>è</w:t>
      </w:r>
      <w:r>
        <w:t>re console de jeux vidé</w:t>
      </w:r>
      <w:r>
        <w:t xml:space="preserve">o à </w:t>
      </w:r>
      <w:r>
        <w:t xml:space="preserve">7,3 ans, leur </w:t>
      </w:r>
      <w:proofErr w:type="spellStart"/>
      <w:r>
        <w:t>premi</w:t>
      </w:r>
      <w:proofErr w:type="spellEnd"/>
      <w:r>
        <w:rPr>
          <w:lang w:val="it-IT"/>
        </w:rPr>
        <w:t>è</w:t>
      </w:r>
      <w:r>
        <w:t xml:space="preserve">re tablette </w:t>
      </w:r>
      <w:r>
        <w:t xml:space="preserve">à </w:t>
      </w:r>
      <w:r>
        <w:t xml:space="preserve">6,9 ans et leur premier smartphone </w:t>
      </w:r>
      <w:r>
        <w:t>à 9,9 ans.</w:t>
      </w:r>
    </w:p>
    <w:p w14:paraId="232F5F4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 xml:space="preserve">Des professionnels </w:t>
      </w:r>
      <w:r>
        <w:t xml:space="preserve">de la santé de la petite enfance </w:t>
      </w:r>
      <w:r>
        <w:rPr>
          <w:rStyle w:val="Aucun"/>
          <w:b/>
          <w:bCs/>
        </w:rPr>
        <w:t>constatent l</w:t>
      </w:r>
      <w:r>
        <w:rPr>
          <w:rStyle w:val="Aucun"/>
          <w:b/>
          <w:bCs/>
          <w:rtl/>
        </w:rPr>
        <w:t>’</w:t>
      </w:r>
      <w:r>
        <w:rPr>
          <w:rStyle w:val="Aucun"/>
          <w:b/>
          <w:bCs/>
        </w:rPr>
        <w:t>apparition de comportements inquiétants comme des troubles de l</w:t>
      </w:r>
      <w:r>
        <w:rPr>
          <w:rStyle w:val="Aucun"/>
          <w:b/>
          <w:bCs/>
          <w:rtl/>
        </w:rPr>
        <w:t>’</w:t>
      </w:r>
      <w:r>
        <w:rPr>
          <w:rStyle w:val="Aucun"/>
          <w:b/>
          <w:bCs/>
        </w:rPr>
        <w:t>attention, du sommeil, de la communication, une augmentation de l</w:t>
      </w:r>
      <w:r>
        <w:rPr>
          <w:rStyle w:val="Aucun"/>
          <w:b/>
          <w:bCs/>
          <w:rtl/>
        </w:rPr>
        <w:t>’</w:t>
      </w:r>
      <w:r>
        <w:rPr>
          <w:rStyle w:val="Aucun"/>
          <w:b/>
          <w:bCs/>
          <w:lang w:val="it-IT"/>
        </w:rPr>
        <w:t>agressivit</w:t>
      </w:r>
      <w:r>
        <w:rPr>
          <w:rStyle w:val="Aucun"/>
          <w:b/>
          <w:bCs/>
        </w:rPr>
        <w:t xml:space="preserve">é </w:t>
      </w:r>
      <w:r>
        <w:rPr>
          <w:rStyle w:val="Aucun"/>
          <w:b/>
          <w:bCs/>
          <w:lang w:val="da-DK"/>
        </w:rPr>
        <w:t>et m</w:t>
      </w:r>
      <w:proofErr w:type="spellStart"/>
      <w:r>
        <w:rPr>
          <w:rStyle w:val="Aucun"/>
          <w:b/>
          <w:bCs/>
        </w:rPr>
        <w:t>ê</w:t>
      </w:r>
      <w:r>
        <w:rPr>
          <w:rStyle w:val="Aucun"/>
          <w:b/>
          <w:bCs/>
        </w:rPr>
        <w:t>me</w:t>
      </w:r>
      <w:proofErr w:type="spellEnd"/>
      <w:r>
        <w:rPr>
          <w:rStyle w:val="Aucun"/>
          <w:b/>
          <w:bCs/>
        </w:rPr>
        <w:t xml:space="preserve"> de l</w:t>
      </w:r>
      <w:r>
        <w:rPr>
          <w:rStyle w:val="Aucun"/>
          <w:b/>
          <w:bCs/>
          <w:rtl/>
        </w:rPr>
        <w:t>’</w:t>
      </w:r>
      <w:r>
        <w:rPr>
          <w:rStyle w:val="Aucun"/>
          <w:b/>
          <w:bCs/>
        </w:rPr>
        <w:t>ob</w:t>
      </w:r>
      <w:r>
        <w:rPr>
          <w:rStyle w:val="Aucun"/>
          <w:b/>
          <w:bCs/>
        </w:rPr>
        <w:t>é</w:t>
      </w:r>
      <w:r>
        <w:rPr>
          <w:rStyle w:val="Aucun"/>
          <w:b/>
          <w:bCs/>
        </w:rPr>
        <w:t>sit</w:t>
      </w:r>
      <w:r>
        <w:rPr>
          <w:rStyle w:val="Aucun"/>
          <w:b/>
          <w:bCs/>
        </w:rPr>
        <w:t>é</w:t>
      </w:r>
      <w:r>
        <w:rPr>
          <w:rStyle w:val="Aucun"/>
          <w:vertAlign w:val="superscript"/>
        </w:rPr>
        <w:footnoteReference w:id="44"/>
      </w:r>
      <w:r>
        <w:t xml:space="preserve">. </w:t>
      </w:r>
      <w:r>
        <w:t>L'exposition de certains enfants toujours pl</w:t>
      </w:r>
      <w:r>
        <w:t>us jeunes devant des écrans passifs (té</w:t>
      </w:r>
      <w:r>
        <w:t>l</w:t>
      </w:r>
      <w:r>
        <w:t>évision) est préoccupante. C'est ce que rappellent les chiffres publiés par l'Inserm en 2019 dans le cadre de la cohorte Elfe</w:t>
      </w:r>
      <w:r>
        <w:rPr>
          <w:rStyle w:val="Aucun"/>
          <w:vertAlign w:val="superscript"/>
        </w:rPr>
        <w:footnoteReference w:id="45"/>
      </w:r>
      <w:r>
        <w:t>, qui met en avant que 10% des enfants de moins de 2 ans sont tr</w:t>
      </w:r>
      <w:r>
        <w:rPr>
          <w:lang w:val="it-IT"/>
        </w:rPr>
        <w:t>è</w:t>
      </w:r>
      <w:r>
        <w:rPr>
          <w:lang w:val="pt-PT"/>
        </w:rPr>
        <w:t>s expos</w:t>
      </w:r>
      <w:proofErr w:type="spellStart"/>
      <w:r>
        <w:t>és</w:t>
      </w:r>
      <w:proofErr w:type="spellEnd"/>
      <w:r>
        <w:t xml:space="preserve"> aux é</w:t>
      </w:r>
      <w:r>
        <w:rPr>
          <w:lang w:val="pt-PT"/>
        </w:rPr>
        <w:t>crans.</w:t>
      </w:r>
    </w:p>
    <w:p w14:paraId="6B66AEE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D</w:t>
      </w:r>
      <w:r>
        <w:rPr>
          <w:rtl/>
        </w:rPr>
        <w:t>’</w:t>
      </w:r>
      <w:r>
        <w:t xml:space="preserve">autres évoquent </w:t>
      </w:r>
      <w:r>
        <w:rPr>
          <w:rStyle w:val="Aucun"/>
          <w:b/>
          <w:bCs/>
        </w:rPr>
        <w:t>l</w:t>
      </w:r>
      <w:r>
        <w:rPr>
          <w:rStyle w:val="Aucun"/>
          <w:b/>
          <w:bCs/>
          <w:rtl/>
        </w:rPr>
        <w:t>’</w:t>
      </w:r>
      <w:r>
        <w:rPr>
          <w:rStyle w:val="Aucun"/>
          <w:b/>
          <w:bCs/>
        </w:rPr>
        <w:t>apparition de dépendances comportementales</w:t>
      </w:r>
      <w:r>
        <w:rPr>
          <w:rStyle w:val="Aucun"/>
          <w:b/>
          <w:bCs/>
          <w:vertAlign w:val="superscript"/>
        </w:rPr>
        <w:footnoteReference w:id="46"/>
      </w:r>
      <w:r>
        <w:rPr>
          <w:rStyle w:val="Aucun"/>
          <w:b/>
          <w:bCs/>
        </w:rPr>
        <w:t xml:space="preserve"> </w:t>
      </w:r>
      <w:r>
        <w:t>qui mettent en péril la santé des enfants. Si l</w:t>
      </w:r>
      <w:r>
        <w:rPr>
          <w:rtl/>
        </w:rPr>
        <w:t>’</w:t>
      </w:r>
      <w:r>
        <w:t>usage des écrans n</w:t>
      </w:r>
      <w:r>
        <w:rPr>
          <w:rtl/>
        </w:rPr>
        <w:t>’</w:t>
      </w:r>
      <w:r>
        <w:t xml:space="preserve">est pas explicitement mentionné dans les causes mises </w:t>
      </w:r>
      <w:r>
        <w:lastRenderedPageBreak/>
        <w:t>en évidence, les chiffres délivrés par l</w:t>
      </w:r>
      <w:r>
        <w:rPr>
          <w:rtl/>
        </w:rPr>
        <w:t>’</w:t>
      </w:r>
      <w:r>
        <w:t>Education nationale font é</w:t>
      </w:r>
      <w:r>
        <w:t>tat d</w:t>
      </w:r>
      <w:r>
        <w:rPr>
          <w:rtl/>
        </w:rPr>
        <w:t>’</w:t>
      </w:r>
      <w:r>
        <w:t>une augmentation des troubles intellectuels et psychiques chez l</w:t>
      </w:r>
      <w:r>
        <w:rPr>
          <w:rtl/>
        </w:rPr>
        <w:t>’</w:t>
      </w:r>
      <w:r>
        <w:t>enfant depuis 2010</w:t>
      </w:r>
      <w:r>
        <w:rPr>
          <w:rStyle w:val="Aucun"/>
          <w:vertAlign w:val="superscript"/>
        </w:rPr>
        <w:footnoteReference w:id="47"/>
      </w:r>
      <w:r>
        <w:t xml:space="preserve">. </w:t>
      </w:r>
    </w:p>
    <w:p w14:paraId="5D50059E"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61F45F6E"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 xml:space="preserve">Face </w:t>
      </w:r>
      <w:r>
        <w:t xml:space="preserve">à </w:t>
      </w:r>
      <w:r>
        <w:t>ces constats plusieurs enjeux semblent incontournables</w:t>
      </w:r>
      <w:r>
        <w:t> :</w:t>
      </w:r>
    </w:p>
    <w:p w14:paraId="76FDE16A" w14:textId="77777777" w:rsidR="002F4FA7" w:rsidRDefault="00A81479">
      <w:pPr>
        <w:pStyle w:val="Corps"/>
        <w:numPr>
          <w:ilvl w:val="0"/>
          <w:numId w:val="39"/>
        </w:numPr>
        <w:rPr>
          <w:b/>
          <w:bCs/>
        </w:rPr>
      </w:pPr>
      <w:r>
        <w:rPr>
          <w:b/>
          <w:bCs/>
        </w:rPr>
        <w:t>Faire un état des lieux des campagnes de sensibilisation :</w:t>
      </w:r>
      <w:r>
        <w:rPr>
          <w:rStyle w:val="Aucun"/>
        </w:rPr>
        <w:t xml:space="preserve"> Il appara</w:t>
      </w:r>
      <w:r>
        <w:rPr>
          <w:rStyle w:val="Aucun"/>
        </w:rPr>
        <w:t>î</w:t>
      </w:r>
      <w:r>
        <w:rPr>
          <w:rStyle w:val="Aucun"/>
        </w:rPr>
        <w:t xml:space="preserve">t </w:t>
      </w:r>
      <w:r>
        <w:rPr>
          <w:rStyle w:val="Aucun"/>
        </w:rPr>
        <w:t xml:space="preserve">primordial de faire le bilan des différentes campagnes de sensibilisation et d'information du public </w:t>
      </w:r>
      <w:r>
        <w:rPr>
          <w:rStyle w:val="Aucun"/>
        </w:rPr>
        <w:t xml:space="preserve">à </w:t>
      </w:r>
      <w:r>
        <w:rPr>
          <w:rStyle w:val="Aucun"/>
        </w:rPr>
        <w:t>ces enjeux</w:t>
      </w:r>
      <w:r>
        <w:rPr>
          <w:rStyle w:val="Aucun"/>
          <w:b/>
          <w:bCs/>
          <w:vertAlign w:val="superscript"/>
        </w:rPr>
        <w:footnoteReference w:id="48"/>
      </w:r>
      <w:r>
        <w:rPr>
          <w:rStyle w:val="Aucun"/>
        </w:rPr>
        <w:t xml:space="preserve"> qui de toute évidence fonctionnent mal ou n'atteignent pas les objectifs escompté</w:t>
      </w:r>
      <w:r>
        <w:rPr>
          <w:rStyle w:val="Aucun"/>
          <w:lang w:val="pt-PT"/>
        </w:rPr>
        <w:t>s.</w:t>
      </w:r>
    </w:p>
    <w:p w14:paraId="04BD934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rPr>
      </w:pPr>
    </w:p>
    <w:p w14:paraId="77C7B054" w14:textId="77777777" w:rsidR="002F4FA7" w:rsidRDefault="00A81479">
      <w:pPr>
        <w:pStyle w:val="Corps"/>
        <w:numPr>
          <w:ilvl w:val="0"/>
          <w:numId w:val="39"/>
        </w:numPr>
        <w:rPr>
          <w:b/>
          <w:bCs/>
        </w:rPr>
      </w:pPr>
      <w:r>
        <w:rPr>
          <w:b/>
          <w:bCs/>
        </w:rPr>
        <w:t>Renforcer les actions vers les publics vulnérables (enf</w:t>
      </w:r>
      <w:r>
        <w:rPr>
          <w:b/>
          <w:bCs/>
        </w:rPr>
        <w:t xml:space="preserve">ants de moins de 3 ans) : </w:t>
      </w:r>
      <w:r>
        <w:rPr>
          <w:rStyle w:val="Aucun"/>
        </w:rPr>
        <w:t xml:space="preserve">Construire des actions d'information et de sensibilisation </w:t>
      </w:r>
      <w:r>
        <w:rPr>
          <w:rStyle w:val="Aucun"/>
        </w:rPr>
        <w:t xml:space="preserve">à </w:t>
      </w:r>
      <w:r>
        <w:rPr>
          <w:rStyle w:val="Aucun"/>
        </w:rPr>
        <w:t>destination des parents des moins de 3 ans en privilégiant les messages qui responsabilisent et valorisent les compétences parentales dans le développement et les besoin</w:t>
      </w:r>
      <w:r>
        <w:rPr>
          <w:rStyle w:val="Aucun"/>
        </w:rPr>
        <w:t>s fondamentaux des enfants. C'est ce que l</w:t>
      </w:r>
      <w:r>
        <w:rPr>
          <w:rStyle w:val="Aucun"/>
          <w:rtl/>
        </w:rPr>
        <w:t>’</w:t>
      </w:r>
      <w:r>
        <w:rPr>
          <w:rStyle w:val="Aucun"/>
          <w:lang w:val="pt-PT"/>
        </w:rPr>
        <w:t>Acad</w:t>
      </w:r>
      <w:r>
        <w:rPr>
          <w:rStyle w:val="Aucun"/>
        </w:rPr>
        <w:t>émie nationale de médecine et l</w:t>
      </w:r>
      <w:r>
        <w:rPr>
          <w:rStyle w:val="Aucun"/>
          <w:rtl/>
        </w:rPr>
        <w:t>’</w:t>
      </w:r>
      <w:r>
        <w:rPr>
          <w:rStyle w:val="Aucun"/>
          <w:lang w:val="pt-PT"/>
        </w:rPr>
        <w:t>Acad</w:t>
      </w:r>
      <w:r>
        <w:rPr>
          <w:rStyle w:val="Aucun"/>
        </w:rPr>
        <w:t xml:space="preserve">émie des technologies recommandent, </w:t>
      </w:r>
      <w:r>
        <w:rPr>
          <w:rStyle w:val="Aucun"/>
        </w:rPr>
        <w:t>à l</w:t>
      </w:r>
      <w:r>
        <w:rPr>
          <w:rStyle w:val="Aucun"/>
          <w:rtl/>
        </w:rPr>
        <w:t>’</w:t>
      </w:r>
      <w:r>
        <w:rPr>
          <w:rStyle w:val="Aucun"/>
        </w:rPr>
        <w:t>instar du Défenseur des</w:t>
      </w:r>
      <w:r>
        <w:rPr>
          <w:rStyle w:val="Aucun"/>
        </w:rPr>
        <w:t> </w:t>
      </w:r>
      <w:r>
        <w:rPr>
          <w:rStyle w:val="Aucun"/>
        </w:rPr>
        <w:t>Droits</w:t>
      </w:r>
      <w:r>
        <w:rPr>
          <w:rStyle w:val="Aucun"/>
          <w:b/>
          <w:bCs/>
          <w:vertAlign w:val="superscript"/>
        </w:rPr>
        <w:footnoteReference w:id="49"/>
      </w:r>
      <w:r>
        <w:rPr>
          <w:rStyle w:val="Aucun"/>
        </w:rPr>
        <w:t>, de limiter l</w:t>
      </w:r>
      <w:r>
        <w:rPr>
          <w:rStyle w:val="Aucun"/>
          <w:rtl/>
        </w:rPr>
        <w:t>’</w:t>
      </w:r>
      <w:r>
        <w:rPr>
          <w:rStyle w:val="Aucun"/>
        </w:rPr>
        <w:t>usage des écrans avant l’âge de trois ans et de fixer un cadre pour le temps d</w:t>
      </w:r>
      <w:r>
        <w:rPr>
          <w:rStyle w:val="Aucun"/>
          <w:rtl/>
        </w:rPr>
        <w:t>’</w:t>
      </w:r>
      <w:r>
        <w:rPr>
          <w:rStyle w:val="Aucun"/>
        </w:rPr>
        <w:t xml:space="preserve">usage, </w:t>
      </w:r>
      <w:r>
        <w:rPr>
          <w:rStyle w:val="Aucun"/>
        </w:rPr>
        <w:t>en présence des parents ou d</w:t>
      </w:r>
      <w:r>
        <w:rPr>
          <w:rStyle w:val="Aucun"/>
          <w:rtl/>
        </w:rPr>
        <w:t>’</w:t>
      </w:r>
      <w:r w:rsidRPr="00D20D38">
        <w:rPr>
          <w:rStyle w:val="Aucun"/>
        </w:rPr>
        <w:t>adultes form</w:t>
      </w:r>
      <w:r>
        <w:rPr>
          <w:rStyle w:val="Aucun"/>
        </w:rPr>
        <w:t>é</w:t>
      </w:r>
      <w:r>
        <w:rPr>
          <w:rStyle w:val="Aucun"/>
        </w:rPr>
        <w:t xml:space="preserve">s à </w:t>
      </w:r>
      <w:r>
        <w:rPr>
          <w:rStyle w:val="Aucun"/>
        </w:rPr>
        <w:t>cet effet</w:t>
      </w:r>
      <w:r>
        <w:rPr>
          <w:rStyle w:val="Aucun"/>
          <w:b/>
          <w:bCs/>
          <w:vertAlign w:val="superscript"/>
        </w:rPr>
        <w:footnoteReference w:id="50"/>
      </w:r>
      <w:r>
        <w:rPr>
          <w:rStyle w:val="Aucun"/>
        </w:rPr>
        <w:t xml:space="preserve">. </w:t>
      </w:r>
    </w:p>
    <w:p w14:paraId="42C486C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rPr>
      </w:pPr>
    </w:p>
    <w:p w14:paraId="0873F264" w14:textId="77777777" w:rsidR="002F4FA7" w:rsidRDefault="00A81479">
      <w:pPr>
        <w:pStyle w:val="Corps"/>
        <w:numPr>
          <w:ilvl w:val="0"/>
          <w:numId w:val="39"/>
        </w:numPr>
        <w:rPr>
          <w:b/>
          <w:bCs/>
        </w:rPr>
      </w:pPr>
      <w:r>
        <w:rPr>
          <w:b/>
          <w:bCs/>
        </w:rPr>
        <w:t xml:space="preserve">Assurer la pérennité du financement de la recherche (études longitudinales) : </w:t>
      </w:r>
      <w:r>
        <w:rPr>
          <w:rStyle w:val="Aucun"/>
        </w:rPr>
        <w:t xml:space="preserve">La recherche scientifique en est </w:t>
      </w:r>
      <w:r>
        <w:rPr>
          <w:rStyle w:val="Aucun"/>
        </w:rPr>
        <w:t xml:space="preserve">à </w:t>
      </w:r>
      <w:r>
        <w:rPr>
          <w:rStyle w:val="Aucun"/>
        </w:rPr>
        <w:t xml:space="preserve">ses balbutiements sur ce sujet et il est primordial de pouvoir </w:t>
      </w:r>
      <w:r>
        <w:rPr>
          <w:rStyle w:val="Aucun"/>
        </w:rPr>
        <w:t xml:space="preserve">l'encourager en assurant le développement et la continuité d'études longitudinales qui sont les seules </w:t>
      </w:r>
      <w:r>
        <w:rPr>
          <w:rStyle w:val="Aucun"/>
        </w:rPr>
        <w:t xml:space="preserve">à </w:t>
      </w:r>
      <w:r>
        <w:rPr>
          <w:rStyle w:val="Aucun"/>
        </w:rPr>
        <w:t xml:space="preserve">pouvoir mesurer et évaluer efficacement dans le temps ces </w:t>
      </w:r>
      <w:proofErr w:type="spellStart"/>
      <w:r>
        <w:rPr>
          <w:rStyle w:val="Aucun"/>
        </w:rPr>
        <w:t>phé</w:t>
      </w:r>
      <w:r>
        <w:rPr>
          <w:rStyle w:val="Aucun"/>
        </w:rPr>
        <w:t>nom</w:t>
      </w:r>
      <w:proofErr w:type="spellEnd"/>
      <w:r>
        <w:rPr>
          <w:rStyle w:val="Aucun"/>
          <w:lang w:val="it-IT"/>
        </w:rPr>
        <w:t>è</w:t>
      </w:r>
      <w:proofErr w:type="spellStart"/>
      <w:r>
        <w:rPr>
          <w:rStyle w:val="Aucun"/>
        </w:rPr>
        <w:t>nes</w:t>
      </w:r>
      <w:proofErr w:type="spellEnd"/>
      <w:r>
        <w:rPr>
          <w:rStyle w:val="Aucun"/>
        </w:rPr>
        <w:t>. Le manque de visibilité à long terme ainsi que le sous-effectif permanent des Ins</w:t>
      </w:r>
      <w:r>
        <w:rPr>
          <w:rStyle w:val="Aucun"/>
        </w:rPr>
        <w:t>tituts, ne permettent pas d'exploiter les données recueillies dans une temporalité satisfaisante.</w:t>
      </w:r>
    </w:p>
    <w:p w14:paraId="6326953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rPr>
      </w:pPr>
    </w:p>
    <w:p w14:paraId="5A37ED65" w14:textId="77777777" w:rsidR="002F4FA7" w:rsidRDefault="00A81479">
      <w:pPr>
        <w:pStyle w:val="Corps"/>
        <w:numPr>
          <w:ilvl w:val="0"/>
          <w:numId w:val="39"/>
        </w:numPr>
      </w:pPr>
      <w:r>
        <w:rPr>
          <w:rStyle w:val="Aucun"/>
          <w:b/>
          <w:bCs/>
        </w:rPr>
        <w:t>Renforcer les actions de soutien à la parentalité et la formation des professionnels de l’enfance ainsi qu’aux acteurs de l’Education nationale :</w:t>
      </w:r>
      <w:r>
        <w:t xml:space="preserve"> Le manque d</w:t>
      </w:r>
      <w:r>
        <w:t xml:space="preserve">e précision </w:t>
      </w:r>
      <w:r>
        <w:lastRenderedPageBreak/>
        <w:t xml:space="preserve">et de clarté des </w:t>
      </w:r>
      <w:proofErr w:type="spellStart"/>
      <w:r>
        <w:t>diffé</w:t>
      </w:r>
      <w:proofErr w:type="spellEnd"/>
      <w:r>
        <w:rPr>
          <w:lang w:val="pt-PT"/>
        </w:rPr>
        <w:t xml:space="preserve">rentes </w:t>
      </w:r>
      <w:r>
        <w:t>études, ainsi que les nombreuses contradictions institutionnelles au sujet des écrans et des éventuels risques lié</w:t>
      </w:r>
      <w:r>
        <w:t xml:space="preserve">s à </w:t>
      </w:r>
      <w:r>
        <w:t xml:space="preserve">leur utilisation, renforcent les inquiétudes parentales sans pour autant apporter de réponses </w:t>
      </w:r>
      <w:proofErr w:type="spellStart"/>
      <w:r>
        <w:t>con</w:t>
      </w:r>
      <w:r>
        <w:t>cr</w:t>
      </w:r>
      <w:proofErr w:type="spellEnd"/>
      <w:r>
        <w:rPr>
          <w:lang w:val="it-IT"/>
        </w:rPr>
        <w:t>è</w:t>
      </w:r>
      <w:r>
        <w:rPr>
          <w:lang w:val="pt-PT"/>
        </w:rPr>
        <w:t>tes.</w:t>
      </w:r>
    </w:p>
    <w:p w14:paraId="2E9B2A4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r>
        <w:t xml:space="preserve">Il nous semble urgent de renforcer les actions de soutien </w:t>
      </w:r>
      <w:r>
        <w:t xml:space="preserve">à </w:t>
      </w:r>
      <w:r>
        <w:rPr>
          <w:lang w:val="it-IT"/>
        </w:rPr>
        <w:t>la parentalit</w:t>
      </w:r>
      <w:r>
        <w:t>é sur ces sujets en diversifiant les lieux et méthodes d'information pour tenir compte des spé</w:t>
      </w:r>
      <w:r>
        <w:rPr>
          <w:lang w:val="it-IT"/>
        </w:rPr>
        <w:t>cificit</w:t>
      </w:r>
      <w:proofErr w:type="spellStart"/>
      <w:r>
        <w:t>és</w:t>
      </w:r>
      <w:proofErr w:type="spellEnd"/>
      <w:r>
        <w:t xml:space="preserve"> socio-professionnelles et de la diversité des structures familiales.</w:t>
      </w:r>
    </w:p>
    <w:p w14:paraId="11B2104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rPr>
          <w:rStyle w:val="Aucun"/>
          <w:u w:color="0000FF"/>
        </w:rPr>
      </w:pPr>
      <w:r>
        <w:t>Le</w:t>
      </w:r>
      <w:r>
        <w:t xml:space="preserve">s professionnels de l'enfance (personnel de </w:t>
      </w:r>
      <w:proofErr w:type="spellStart"/>
      <w:r>
        <w:t>cr</w:t>
      </w:r>
      <w:proofErr w:type="spellEnd"/>
      <w:r>
        <w:rPr>
          <w:lang w:val="it-IT"/>
        </w:rPr>
        <w:t>è</w:t>
      </w:r>
      <w:proofErr w:type="spellStart"/>
      <w:r>
        <w:t>che</w:t>
      </w:r>
      <w:proofErr w:type="spellEnd"/>
      <w:r>
        <w:t>, animation, éducateurs etc...) et le personnel de l’Education nationale sont également démunis car ils manquent de compétences et de connaissances sur cette thématique. Renforcer les actions de formation i</w:t>
      </w:r>
      <w:r>
        <w:t>nitiale en incluant ces thématiques est primordial.</w:t>
      </w:r>
    </w:p>
    <w:p w14:paraId="7726705E"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0000FF"/>
        </w:rPr>
      </w:pPr>
    </w:p>
    <w:p w14:paraId="18B1AF6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rStyle w:val="Aucun"/>
          <w:noProof/>
          <w:u w:color="0000FF"/>
        </w:rPr>
        <mc:AlternateContent>
          <mc:Choice Requires="wps">
            <w:drawing>
              <wp:inline distT="0" distB="0" distL="0" distR="0" wp14:anchorId="2B6C3A15" wp14:editId="71FCF105">
                <wp:extent cx="5734530" cy="3743590"/>
                <wp:effectExtent l="0" t="0" r="0" b="0"/>
                <wp:docPr id="1073741833" name="officeArt object"/>
                <wp:cNvGraphicFramePr/>
                <a:graphic xmlns:a="http://schemas.openxmlformats.org/drawingml/2006/main">
                  <a:graphicData uri="http://schemas.microsoft.com/office/word/2010/wordprocessingShape">
                    <wps:wsp>
                      <wps:cNvSpPr/>
                      <wps:spPr>
                        <a:xfrm>
                          <a:off x="0" y="0"/>
                          <a:ext cx="5734530" cy="3743590"/>
                        </a:xfrm>
                        <a:prstGeom prst="rect">
                          <a:avLst/>
                        </a:prstGeom>
                        <a:solidFill>
                          <a:srgbClr val="FFFFFF"/>
                        </a:solidFill>
                        <a:ln w="25400" cap="flat">
                          <a:solidFill>
                            <a:srgbClr val="000000"/>
                          </a:solidFill>
                          <a:prstDash val="solid"/>
                          <a:miter lim="400000"/>
                        </a:ln>
                        <a:effectLst/>
                      </wps:spPr>
                      <wps:txbx>
                        <w:txbxContent>
                          <w:p w14:paraId="7B7C0495"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5FC8BAC5" w14:textId="77777777" w:rsidR="002F4FA7" w:rsidRDefault="00A81479">
                            <w:pPr>
                              <w:pStyle w:val="Corps"/>
                              <w:numPr>
                                <w:ilvl w:val="0"/>
                                <w:numId w:val="42"/>
                              </w:numPr>
                            </w:pPr>
                            <w:r>
                              <w:t>Comment accompagner les parents et les personnels en charge d</w:t>
                            </w:r>
                            <w:r>
                              <w:rPr>
                                <w:rtl/>
                              </w:rPr>
                              <w:t>’</w:t>
                            </w:r>
                            <w:r>
                              <w:t xml:space="preserve">enfants afin </w:t>
                            </w:r>
                            <w:proofErr w:type="spellStart"/>
                            <w:r>
                              <w:t>qu</w:t>
                            </w:r>
                            <w:proofErr w:type="spellEnd"/>
                            <w:r>
                              <w:rPr>
                                <w:rtl/>
                              </w:rPr>
                              <w:t>’</w:t>
                            </w:r>
                            <w:r>
                              <w:t xml:space="preserve">ils prennent conscience des dangers des écrans pour les plus jeunes et </w:t>
                            </w:r>
                            <w:proofErr w:type="spellStart"/>
                            <w:r>
                              <w:t>qu</w:t>
                            </w:r>
                            <w:proofErr w:type="spellEnd"/>
                            <w:r>
                              <w:rPr>
                                <w:rtl/>
                              </w:rPr>
                              <w:t>’</w:t>
                            </w:r>
                            <w:r>
                              <w:t>ils limitent le temps d</w:t>
                            </w:r>
                            <w:r>
                              <w:rPr>
                                <w:rtl/>
                              </w:rPr>
                              <w:t>’</w:t>
                            </w:r>
                            <w:r>
                              <w:t>exposition</w:t>
                            </w:r>
                            <w:r>
                              <w:t> </w:t>
                            </w:r>
                            <w:r>
                              <w:rPr>
                                <w:lang w:val="zh-TW" w:eastAsia="zh-TW"/>
                              </w:rPr>
                              <w:t>?</w:t>
                            </w:r>
                          </w:p>
                          <w:p w14:paraId="32B1EE1C" w14:textId="77777777" w:rsidR="002F4FA7" w:rsidRDefault="00A81479">
                            <w:pPr>
                              <w:pStyle w:val="Corps"/>
                              <w:numPr>
                                <w:ilvl w:val="0"/>
                                <w:numId w:val="42"/>
                              </w:numPr>
                            </w:pPr>
                            <w:r>
                              <w:t>Comment développer les recherches et les outils d’évaluation et de décision sur ce sujet</w:t>
                            </w:r>
                            <w:r>
                              <w:t> </w:t>
                            </w:r>
                            <w:r>
                              <w:rPr>
                                <w:lang w:val="zh-TW" w:eastAsia="zh-TW"/>
                              </w:rPr>
                              <w:t>?</w:t>
                            </w:r>
                          </w:p>
                          <w:p w14:paraId="6F087A24" w14:textId="77777777" w:rsidR="002F4FA7" w:rsidRDefault="00A81479">
                            <w:pPr>
                              <w:pStyle w:val="Corps"/>
                              <w:numPr>
                                <w:ilvl w:val="0"/>
                                <w:numId w:val="42"/>
                              </w:numPr>
                            </w:pPr>
                            <w:r>
                              <w:rPr>
                                <w:rStyle w:val="Aucun"/>
                                <w:u w:color="6E6E6E"/>
                              </w:rPr>
                              <w:t>La plupart des campagnes de prévention n'étant pas aussi efficaces qu'escompté</w:t>
                            </w:r>
                            <w:r>
                              <w:rPr>
                                <w:rStyle w:val="Aucun"/>
                                <w:u w:color="6E6E6E"/>
                              </w:rPr>
                              <w:t>es  car fond</w:t>
                            </w:r>
                            <w:r>
                              <w:rPr>
                                <w:rStyle w:val="Aucun"/>
                                <w:u w:color="6E6E6E"/>
                              </w:rPr>
                              <w:t>ées sur des injonctions né</w:t>
                            </w:r>
                            <w:r>
                              <w:rPr>
                                <w:rStyle w:val="Aucun"/>
                                <w:u w:color="6E6E6E"/>
                              </w:rPr>
                              <w:t>gatives qui stigmatisent les parents, pourquoi ne pas lancer des campagnes d'information grand public autour des besoins fondamentaux de l'enfant et qui incluraient les é</w:t>
                            </w:r>
                            <w:proofErr w:type="spellStart"/>
                            <w:r>
                              <w:rPr>
                                <w:rStyle w:val="Aucun"/>
                                <w:u w:color="6E6E6E"/>
                                <w:lang w:val="es-ES_tradnl"/>
                              </w:rPr>
                              <w:t>crans</w:t>
                            </w:r>
                            <w:proofErr w:type="spellEnd"/>
                            <w:r>
                              <w:rPr>
                                <w:rStyle w:val="Aucun"/>
                                <w:u w:color="6E6E6E"/>
                              </w:rPr>
                              <w:t> </w:t>
                            </w:r>
                            <w:r>
                              <w:rPr>
                                <w:rStyle w:val="Aucun"/>
                                <w:u w:color="6E6E6E"/>
                                <w:lang w:val="zh-TW" w:eastAsia="zh-TW"/>
                              </w:rPr>
                              <w:t>?</w:t>
                            </w:r>
                          </w:p>
                          <w:p w14:paraId="3342AC58" w14:textId="77777777" w:rsidR="002F4FA7" w:rsidRDefault="00A81479">
                            <w:pPr>
                              <w:pStyle w:val="Corps"/>
                              <w:numPr>
                                <w:ilvl w:val="0"/>
                                <w:numId w:val="42"/>
                              </w:numPr>
                            </w:pPr>
                            <w:r>
                              <w:rPr>
                                <w:rStyle w:val="Aucun"/>
                                <w:u w:color="6E6E6E"/>
                                <w:lang w:val="it-IT"/>
                              </w:rPr>
                              <w:t>La p</w:t>
                            </w:r>
                            <w:r>
                              <w:rPr>
                                <w:rStyle w:val="Aucun"/>
                                <w:u w:color="6E6E6E"/>
                              </w:rPr>
                              <w:t>é</w:t>
                            </w:r>
                            <w:proofErr w:type="spellStart"/>
                            <w:r>
                              <w:rPr>
                                <w:rStyle w:val="Aucun"/>
                                <w:u w:color="6E6E6E"/>
                                <w:lang w:val="nl-NL"/>
                              </w:rPr>
                              <w:t>rennit</w:t>
                            </w:r>
                            <w:proofErr w:type="spellEnd"/>
                            <w:r>
                              <w:rPr>
                                <w:rStyle w:val="Aucun"/>
                                <w:u w:color="6E6E6E"/>
                              </w:rPr>
                              <w:t>é de la recherche est essentielle sur ces enjeux complexes et mouva</w:t>
                            </w:r>
                            <w:r>
                              <w:rPr>
                                <w:rStyle w:val="Aucun"/>
                                <w:u w:color="6E6E6E"/>
                              </w:rPr>
                              <w:t xml:space="preserve">nts. Pourquoi ne pas assurer au niveau budgétaire le financement des cohortes longitudinales seules </w:t>
                            </w:r>
                            <w:r>
                              <w:rPr>
                                <w:rStyle w:val="Aucun"/>
                                <w:u w:color="6E6E6E"/>
                              </w:rPr>
                              <w:t>à mê</w:t>
                            </w:r>
                            <w:r>
                              <w:rPr>
                                <w:rStyle w:val="Aucun"/>
                                <w:u w:color="6E6E6E"/>
                              </w:rPr>
                              <w:t>me de prendre en considération ces problématiques sur le long terme</w:t>
                            </w:r>
                            <w:r>
                              <w:rPr>
                                <w:rStyle w:val="Aucun"/>
                                <w:u w:color="6E6E6E"/>
                              </w:rPr>
                              <w:t> </w:t>
                            </w:r>
                            <w:r>
                              <w:rPr>
                                <w:rStyle w:val="Aucun"/>
                                <w:u w:color="6E6E6E"/>
                                <w:lang w:val="zh-TW" w:eastAsia="zh-TW"/>
                              </w:rPr>
                              <w:t>?</w:t>
                            </w:r>
                          </w:p>
                          <w:p w14:paraId="1FDA69C9" w14:textId="77777777" w:rsidR="002F4FA7" w:rsidRDefault="00A81479">
                            <w:pPr>
                              <w:pStyle w:val="Corps"/>
                              <w:numPr>
                                <w:ilvl w:val="0"/>
                                <w:numId w:val="42"/>
                              </w:numPr>
                            </w:pPr>
                            <w:r>
                              <w:rPr>
                                <w:rStyle w:val="Aucun"/>
                                <w:u w:color="6E6E6E"/>
                              </w:rPr>
                              <w:t>Comment permettre une évolution rapide des ré</w:t>
                            </w:r>
                            <w:r>
                              <w:rPr>
                                <w:rStyle w:val="Aucun"/>
                                <w:u w:color="6E6E6E"/>
                              </w:rPr>
                              <w:t>f</w:t>
                            </w:r>
                            <w:r>
                              <w:rPr>
                                <w:rStyle w:val="Aucun"/>
                                <w:u w:color="6E6E6E"/>
                              </w:rPr>
                              <w:t xml:space="preserve">érentiels de formation initiale des </w:t>
                            </w:r>
                            <w:r>
                              <w:rPr>
                                <w:rStyle w:val="Aucun"/>
                                <w:u w:color="6E6E6E"/>
                              </w:rPr>
                              <w:t>professionnels de l'enfance qui tiennent compte de ces enjeux sanitaires</w:t>
                            </w:r>
                            <w:r>
                              <w:rPr>
                                <w:rStyle w:val="Aucun"/>
                                <w:u w:color="6E6E6E"/>
                              </w:rPr>
                              <w:t> </w:t>
                            </w:r>
                            <w:r>
                              <w:rPr>
                                <w:rStyle w:val="Aucun"/>
                                <w:u w:color="6E6E6E"/>
                                <w:lang w:val="zh-TW" w:eastAsia="zh-TW"/>
                              </w:rPr>
                              <w:t>?</w:t>
                            </w:r>
                          </w:p>
                          <w:p w14:paraId="1919183E"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72C3BC4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5A1B64C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32" style="visibility:visible;width:451.5pt;height:294.8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42"/>
                        </w:numPr>
                      </w:pPr>
                      <w:r>
                        <w:rPr>
                          <w:rtl w:val="0"/>
                          <w:lang w:val="fr-FR"/>
                        </w:rPr>
                        <w:t>Comment accompagner les parents et les personnels en charge d</w:t>
                      </w:r>
                      <w:r>
                        <w:rPr>
                          <w:rtl w:val="1"/>
                        </w:rPr>
                        <w:t>’</w:t>
                      </w:r>
                      <w:r>
                        <w:rPr>
                          <w:rtl w:val="0"/>
                          <w:lang w:val="fr-FR"/>
                        </w:rPr>
                        <w:t>enfants afin qu</w:t>
                      </w:r>
                      <w:r>
                        <w:rPr>
                          <w:rtl w:val="1"/>
                        </w:rPr>
                        <w:t>’</w:t>
                      </w:r>
                      <w:r>
                        <w:rPr>
                          <w:rtl w:val="0"/>
                          <w:lang w:val="fr-FR"/>
                        </w:rPr>
                        <w:t xml:space="preserve">ils prennent conscience des dangers des </w:t>
                      </w:r>
                      <w:r>
                        <w:rPr>
                          <w:rtl w:val="0"/>
                          <w:lang w:val="fr-FR"/>
                        </w:rPr>
                        <w:t>é</w:t>
                      </w:r>
                      <w:r>
                        <w:rPr>
                          <w:rtl w:val="0"/>
                          <w:lang w:val="fr-FR"/>
                        </w:rPr>
                        <w:t>crans pour les plus jeunes et qu</w:t>
                      </w:r>
                      <w:r>
                        <w:rPr>
                          <w:rtl w:val="1"/>
                        </w:rPr>
                        <w:t>’</w:t>
                      </w:r>
                      <w:r>
                        <w:rPr>
                          <w:rtl w:val="0"/>
                          <w:lang w:val="fr-FR"/>
                        </w:rPr>
                        <w:t>ils limitent le temps d</w:t>
                      </w:r>
                      <w:r>
                        <w:rPr>
                          <w:rtl w:val="1"/>
                        </w:rPr>
                        <w:t>’</w:t>
                      </w:r>
                      <w:r>
                        <w:rPr>
                          <w:rtl w:val="0"/>
                          <w:lang w:val="fr-FR"/>
                        </w:rPr>
                        <w:t>exposition</w:t>
                      </w:r>
                      <w:r>
                        <w:rPr>
                          <w:rtl w:val="0"/>
                        </w:rPr>
                        <w:t> </w:t>
                      </w:r>
                      <w:r>
                        <w:rPr>
                          <w:rtl w:val="0"/>
                          <w:lang w:val="zh-TW" w:eastAsia="zh-TW"/>
                        </w:rPr>
                        <w:t>?</w:t>
                      </w:r>
                    </w:p>
                    <w:p>
                      <w:pPr>
                        <w:pStyle w:val="Corps"/>
                        <w:numPr>
                          <w:ilvl w:val="0"/>
                          <w:numId w:val="42"/>
                        </w:numPr>
                      </w:pPr>
                      <w:r>
                        <w:rPr>
                          <w:rtl w:val="0"/>
                          <w:lang w:val="fr-FR"/>
                        </w:rPr>
                        <w:t>Comment d</w:t>
                      </w:r>
                      <w:r>
                        <w:rPr>
                          <w:rtl w:val="0"/>
                          <w:lang w:val="fr-FR"/>
                        </w:rPr>
                        <w:t>é</w:t>
                      </w:r>
                      <w:r>
                        <w:rPr>
                          <w:rtl w:val="0"/>
                          <w:lang w:val="fr-FR"/>
                        </w:rPr>
                        <w:t>velopper les recherches et les outils d</w:t>
                      </w:r>
                      <w:r>
                        <w:rPr>
                          <w:rtl w:val="0"/>
                          <w:lang w:val="fr-FR"/>
                        </w:rPr>
                        <w:t>’é</w:t>
                      </w:r>
                      <w:r>
                        <w:rPr>
                          <w:rtl w:val="0"/>
                          <w:lang w:val="fr-FR"/>
                        </w:rPr>
                        <w:t>valuation et de d</w:t>
                      </w:r>
                      <w:r>
                        <w:rPr>
                          <w:rtl w:val="0"/>
                          <w:lang w:val="fr-FR"/>
                        </w:rPr>
                        <w:t>é</w:t>
                      </w:r>
                      <w:r>
                        <w:rPr>
                          <w:rtl w:val="0"/>
                          <w:lang w:val="fr-FR"/>
                        </w:rPr>
                        <w:t>cision sur ce sujet</w:t>
                      </w:r>
                      <w:r>
                        <w:rPr>
                          <w:rtl w:val="0"/>
                        </w:rPr>
                        <w:t> </w:t>
                      </w:r>
                      <w:r>
                        <w:rPr>
                          <w:rtl w:val="0"/>
                          <w:lang w:val="zh-TW" w:eastAsia="zh-TW"/>
                        </w:rPr>
                        <w:t>?</w:t>
                      </w:r>
                    </w:p>
                    <w:p>
                      <w:pPr>
                        <w:pStyle w:val="Corps"/>
                        <w:numPr>
                          <w:ilvl w:val="0"/>
                          <w:numId w:val="42"/>
                        </w:numPr>
                      </w:pPr>
                      <w:r>
                        <w:rPr>
                          <w:rStyle w:val="Aucun"/>
                          <w:u w:color="6e6e6e"/>
                          <w:rtl w:val="0"/>
                          <w:lang w:val="fr-FR"/>
                        </w:rPr>
                        <w:t>La plupart des campagnes de pr</w:t>
                      </w:r>
                      <w:r>
                        <w:rPr>
                          <w:rStyle w:val="Aucun"/>
                          <w:u w:color="6e6e6e"/>
                          <w:rtl w:val="0"/>
                          <w:lang w:val="fr-FR"/>
                        </w:rPr>
                        <w:t>é</w:t>
                      </w:r>
                      <w:r>
                        <w:rPr>
                          <w:rStyle w:val="Aucun"/>
                          <w:u w:color="6e6e6e"/>
                          <w:rtl w:val="0"/>
                          <w:lang w:val="fr-FR"/>
                        </w:rPr>
                        <w:t>vention n'</w:t>
                      </w:r>
                      <w:r>
                        <w:rPr>
                          <w:rStyle w:val="Aucun"/>
                          <w:u w:color="6e6e6e"/>
                          <w:rtl w:val="0"/>
                          <w:lang w:val="fr-FR"/>
                        </w:rPr>
                        <w:t>é</w:t>
                      </w:r>
                      <w:r>
                        <w:rPr>
                          <w:rStyle w:val="Aucun"/>
                          <w:u w:color="6e6e6e"/>
                          <w:rtl w:val="0"/>
                          <w:lang w:val="fr-FR"/>
                        </w:rPr>
                        <w:t>tant pas aussi efficaces qu'escompt</w:t>
                      </w:r>
                      <w:r>
                        <w:rPr>
                          <w:rStyle w:val="Aucun"/>
                          <w:u w:color="6e6e6e"/>
                          <w:rtl w:val="0"/>
                          <w:lang w:val="fr-FR"/>
                        </w:rPr>
                        <w:t>é</w:t>
                      </w:r>
                      <w:r>
                        <w:rPr>
                          <w:rStyle w:val="Aucun"/>
                          <w:u w:color="6e6e6e"/>
                          <w:rtl w:val="0"/>
                        </w:rPr>
                        <w:t>es  car fond</w:t>
                      </w:r>
                      <w:r>
                        <w:rPr>
                          <w:rStyle w:val="Aucun"/>
                          <w:u w:color="6e6e6e"/>
                          <w:rtl w:val="0"/>
                          <w:lang w:val="fr-FR"/>
                        </w:rPr>
                        <w:t>é</w:t>
                      </w:r>
                      <w:r>
                        <w:rPr>
                          <w:rStyle w:val="Aucun"/>
                          <w:u w:color="6e6e6e"/>
                          <w:rtl w:val="0"/>
                          <w:lang w:val="fr-FR"/>
                        </w:rPr>
                        <w:t>es sur des injonctions n</w:t>
                      </w:r>
                      <w:r>
                        <w:rPr>
                          <w:rStyle w:val="Aucun"/>
                          <w:u w:color="6e6e6e"/>
                          <w:rtl w:val="0"/>
                          <w:lang w:val="fr-FR"/>
                        </w:rPr>
                        <w:t>é</w:t>
                      </w:r>
                      <w:r>
                        <w:rPr>
                          <w:rStyle w:val="Aucun"/>
                          <w:u w:color="6e6e6e"/>
                          <w:rtl w:val="0"/>
                          <w:lang w:val="fr-FR"/>
                        </w:rPr>
                        <w:t xml:space="preserve">gatives qui stigmatisent les parents, pourquoi ne pas lancer des campagnes d'information grand public autour des besoins fondamentaux de l'enfant et qui incluraient les </w:t>
                      </w:r>
                      <w:r>
                        <w:rPr>
                          <w:rStyle w:val="Aucun"/>
                          <w:u w:color="6e6e6e"/>
                          <w:rtl w:val="0"/>
                          <w:lang w:val="fr-FR"/>
                        </w:rPr>
                        <w:t>é</w:t>
                      </w:r>
                      <w:r>
                        <w:rPr>
                          <w:rStyle w:val="Aucun"/>
                          <w:u w:color="6e6e6e"/>
                          <w:rtl w:val="0"/>
                          <w:lang w:val="es-ES_tradnl"/>
                        </w:rPr>
                        <w:t>crans</w:t>
                      </w:r>
                      <w:r>
                        <w:rPr>
                          <w:rStyle w:val="Aucun"/>
                          <w:u w:color="6e6e6e"/>
                          <w:rtl w:val="0"/>
                        </w:rPr>
                        <w:t> </w:t>
                      </w:r>
                      <w:r>
                        <w:rPr>
                          <w:rStyle w:val="Aucun"/>
                          <w:u w:color="6e6e6e"/>
                          <w:rtl w:val="0"/>
                          <w:lang w:val="zh-TW" w:eastAsia="zh-TW"/>
                        </w:rPr>
                        <w:t>?</w:t>
                      </w:r>
                    </w:p>
                    <w:p>
                      <w:pPr>
                        <w:pStyle w:val="Corps"/>
                        <w:numPr>
                          <w:ilvl w:val="0"/>
                          <w:numId w:val="42"/>
                        </w:numPr>
                      </w:pPr>
                      <w:r>
                        <w:rPr>
                          <w:rStyle w:val="Aucun"/>
                          <w:u w:color="6e6e6e"/>
                          <w:rtl w:val="0"/>
                          <w:lang w:val="it-IT"/>
                        </w:rPr>
                        <w:t>La p</w:t>
                      </w:r>
                      <w:r>
                        <w:rPr>
                          <w:rStyle w:val="Aucun"/>
                          <w:u w:color="6e6e6e"/>
                          <w:rtl w:val="0"/>
                          <w:lang w:val="fr-FR"/>
                        </w:rPr>
                        <w:t>é</w:t>
                      </w:r>
                      <w:r>
                        <w:rPr>
                          <w:rStyle w:val="Aucun"/>
                          <w:u w:color="6e6e6e"/>
                          <w:rtl w:val="0"/>
                          <w:lang w:val="nl-NL"/>
                        </w:rPr>
                        <w:t>rennit</w:t>
                      </w:r>
                      <w:r>
                        <w:rPr>
                          <w:rStyle w:val="Aucun"/>
                          <w:u w:color="6e6e6e"/>
                          <w:rtl w:val="0"/>
                          <w:lang w:val="fr-FR"/>
                        </w:rPr>
                        <w:t xml:space="preserve">é </w:t>
                      </w:r>
                      <w:r>
                        <w:rPr>
                          <w:rStyle w:val="Aucun"/>
                          <w:u w:color="6e6e6e"/>
                          <w:rtl w:val="0"/>
                          <w:lang w:val="fr-FR"/>
                        </w:rPr>
                        <w:t>de la recherche est essentielle sur ces enjeux complexes et mouvants.</w:t>
                      </w:r>
                      <w:r>
                        <w:rPr>
                          <w:rStyle w:val="Aucun"/>
                          <w:u w:color="6e6e6e"/>
                          <w:rtl w:val="0"/>
                          <w:lang w:val="fr-FR"/>
                        </w:rPr>
                        <w:t xml:space="preserve"> </w:t>
                      </w:r>
                      <w:r>
                        <w:rPr>
                          <w:rStyle w:val="Aucun"/>
                          <w:u w:color="6e6e6e"/>
                          <w:rtl w:val="0"/>
                          <w:lang w:val="fr-FR"/>
                        </w:rPr>
                        <w:t>Pourquoi ne pas assurer au niveau budg</w:t>
                      </w:r>
                      <w:r>
                        <w:rPr>
                          <w:rStyle w:val="Aucun"/>
                          <w:u w:color="6e6e6e"/>
                          <w:rtl w:val="0"/>
                          <w:lang w:val="fr-FR"/>
                        </w:rPr>
                        <w:t>é</w:t>
                      </w:r>
                      <w:r>
                        <w:rPr>
                          <w:rStyle w:val="Aucun"/>
                          <w:u w:color="6e6e6e"/>
                          <w:rtl w:val="0"/>
                          <w:lang w:val="fr-FR"/>
                        </w:rPr>
                        <w:t xml:space="preserve">taire le financement des cohortes longitudinales seules </w:t>
                      </w:r>
                      <w:r>
                        <w:rPr>
                          <w:rStyle w:val="Aucun"/>
                          <w:u w:color="6e6e6e"/>
                          <w:rtl w:val="0"/>
                        </w:rPr>
                        <w:t xml:space="preserve">à </w:t>
                      </w:r>
                      <w:r>
                        <w:rPr>
                          <w:rStyle w:val="Aucun"/>
                          <w:u w:color="6e6e6e"/>
                          <w:rtl w:val="0"/>
                        </w:rPr>
                        <w:t>m</w:t>
                      </w:r>
                      <w:r>
                        <w:rPr>
                          <w:rStyle w:val="Aucun"/>
                          <w:u w:color="6e6e6e"/>
                          <w:rtl w:val="0"/>
                        </w:rPr>
                        <w:t>ê</w:t>
                      </w:r>
                      <w:r>
                        <w:rPr>
                          <w:rStyle w:val="Aucun"/>
                          <w:u w:color="6e6e6e"/>
                          <w:rtl w:val="0"/>
                          <w:lang w:val="fr-FR"/>
                        </w:rPr>
                        <w:t>me de prendre en consid</w:t>
                      </w:r>
                      <w:r>
                        <w:rPr>
                          <w:rStyle w:val="Aucun"/>
                          <w:u w:color="6e6e6e"/>
                          <w:rtl w:val="0"/>
                          <w:lang w:val="fr-FR"/>
                        </w:rPr>
                        <w:t>é</w:t>
                      </w:r>
                      <w:r>
                        <w:rPr>
                          <w:rStyle w:val="Aucun"/>
                          <w:u w:color="6e6e6e"/>
                          <w:rtl w:val="0"/>
                          <w:lang w:val="fr-FR"/>
                        </w:rPr>
                        <w:t>ration ces probl</w:t>
                      </w:r>
                      <w:r>
                        <w:rPr>
                          <w:rStyle w:val="Aucun"/>
                          <w:u w:color="6e6e6e"/>
                          <w:rtl w:val="0"/>
                          <w:lang w:val="fr-FR"/>
                        </w:rPr>
                        <w:t>é</w:t>
                      </w:r>
                      <w:r>
                        <w:rPr>
                          <w:rStyle w:val="Aucun"/>
                          <w:u w:color="6e6e6e"/>
                          <w:rtl w:val="0"/>
                          <w:lang w:val="fr-FR"/>
                        </w:rPr>
                        <w:t>matiques sur le long terme</w:t>
                      </w:r>
                      <w:r>
                        <w:rPr>
                          <w:rStyle w:val="Aucun"/>
                          <w:u w:color="6e6e6e"/>
                          <w:rtl w:val="0"/>
                        </w:rPr>
                        <w:t> </w:t>
                      </w:r>
                      <w:r>
                        <w:rPr>
                          <w:rStyle w:val="Aucun"/>
                          <w:u w:color="6e6e6e"/>
                          <w:rtl w:val="0"/>
                          <w:lang w:val="zh-TW" w:eastAsia="zh-TW"/>
                        </w:rPr>
                        <w:t>?</w:t>
                      </w:r>
                    </w:p>
                    <w:p>
                      <w:pPr>
                        <w:pStyle w:val="Corps"/>
                        <w:numPr>
                          <w:ilvl w:val="0"/>
                          <w:numId w:val="42"/>
                        </w:numPr>
                      </w:pPr>
                      <w:r>
                        <w:rPr>
                          <w:rStyle w:val="Aucun"/>
                          <w:u w:color="6e6e6e"/>
                          <w:rtl w:val="0"/>
                          <w:lang w:val="fr-FR"/>
                        </w:rPr>
                        <w:t xml:space="preserve">Comment permettre une </w:t>
                      </w:r>
                      <w:r>
                        <w:rPr>
                          <w:rStyle w:val="Aucun"/>
                          <w:u w:color="6e6e6e"/>
                          <w:rtl w:val="0"/>
                          <w:lang w:val="fr-FR"/>
                        </w:rPr>
                        <w:t>é</w:t>
                      </w:r>
                      <w:r>
                        <w:rPr>
                          <w:rStyle w:val="Aucun"/>
                          <w:u w:color="6e6e6e"/>
                          <w:rtl w:val="0"/>
                          <w:lang w:val="fr-FR"/>
                        </w:rPr>
                        <w:t>volution rapide des r</w:t>
                      </w:r>
                      <w:r>
                        <w:rPr>
                          <w:rStyle w:val="Aucun"/>
                          <w:u w:color="6e6e6e"/>
                          <w:rtl w:val="0"/>
                          <w:lang w:val="fr-FR"/>
                        </w:rPr>
                        <w:t>é</w:t>
                      </w:r>
                      <w:r>
                        <w:rPr>
                          <w:rStyle w:val="Aucun"/>
                          <w:u w:color="6e6e6e"/>
                          <w:rtl w:val="0"/>
                        </w:rPr>
                        <w:t>f</w:t>
                      </w:r>
                      <w:r>
                        <w:rPr>
                          <w:rStyle w:val="Aucun"/>
                          <w:u w:color="6e6e6e"/>
                          <w:rtl w:val="0"/>
                          <w:lang w:val="fr-FR"/>
                        </w:rPr>
                        <w:t>é</w:t>
                      </w:r>
                      <w:r>
                        <w:rPr>
                          <w:rStyle w:val="Aucun"/>
                          <w:u w:color="6e6e6e"/>
                          <w:rtl w:val="0"/>
                          <w:lang w:val="fr-FR"/>
                        </w:rPr>
                        <w:t>rentiels de formation initiale des professionnels de l'enfance qui tiennent compte de ces enjeux sanitaires</w:t>
                      </w:r>
                      <w:r>
                        <w:rPr>
                          <w:rStyle w:val="Aucun"/>
                          <w:u w:color="6e6e6e"/>
                          <w:rtl w:val="0"/>
                        </w:rPr>
                        <w:t> </w:t>
                      </w:r>
                      <w:r>
                        <w:rPr>
                          <w:rStyle w:val="Aucun"/>
                          <w:u w:color="6e6e6e"/>
                          <w:rtl w:val="0"/>
                          <w:lang w:val="zh-TW" w:eastAsia="zh-TW"/>
                        </w:rPr>
                        <w:t>?</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p>
    <w:p w14:paraId="2D275E1C" w14:textId="77777777" w:rsidR="00D20D38" w:rsidRDefault="00D20D38">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4F905577" w14:textId="77777777" w:rsidR="002F4FA7" w:rsidRDefault="00A81479">
      <w:pPr>
        <w:pStyle w:val="Titre"/>
        <w:numPr>
          <w:ilvl w:val="0"/>
          <w:numId w:val="36"/>
        </w:numPr>
      </w:pPr>
      <w:bookmarkStart w:id="13" w:name="_Toc11"/>
      <w:r>
        <w:rPr>
          <w:rFonts w:eastAsia="Arial Unicode MS" w:cs="Arial Unicode MS"/>
        </w:rPr>
        <w:t>L</w:t>
      </w:r>
      <w:r>
        <w:rPr>
          <w:rFonts w:eastAsia="Arial Unicode MS" w:cs="Arial Unicode MS"/>
        </w:rPr>
        <w:t>’</w:t>
      </w:r>
      <w:r>
        <w:rPr>
          <w:rFonts w:eastAsia="Arial Unicode MS" w:cs="Arial Unicode MS"/>
        </w:rPr>
        <w:t xml:space="preserve">exposition </w:t>
      </w:r>
      <w:r>
        <w:rPr>
          <w:rFonts w:eastAsia="Arial Unicode MS" w:cs="Arial Unicode MS"/>
        </w:rPr>
        <w:t xml:space="preserve">à </w:t>
      </w:r>
      <w:r>
        <w:rPr>
          <w:rFonts w:eastAsia="Arial Unicode MS" w:cs="Arial Unicode MS"/>
        </w:rPr>
        <w:t>la pornographie</w:t>
      </w:r>
      <w:bookmarkEnd w:id="13"/>
    </w:p>
    <w:p w14:paraId="6F2B8C5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74B31AA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L'exposition précoce des enfants et des adolescents </w:t>
      </w:r>
      <w:r>
        <w:rPr>
          <w:rStyle w:val="Aucun"/>
          <w:u w:color="6E6E6E"/>
        </w:rPr>
        <w:t xml:space="preserve">à </w:t>
      </w:r>
      <w:r>
        <w:rPr>
          <w:rStyle w:val="Aucun"/>
          <w:u w:color="6E6E6E"/>
        </w:rPr>
        <w:t>la pornographie est en pleine explosion partout en France et dans le monde.</w:t>
      </w:r>
    </w:p>
    <w:p w14:paraId="1613467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Selon plusie</w:t>
      </w:r>
      <w:r>
        <w:rPr>
          <w:rStyle w:val="Aucun"/>
          <w:u w:color="6E6E6E"/>
        </w:rPr>
        <w:t>urs études</w:t>
      </w:r>
      <w:r>
        <w:rPr>
          <w:rStyle w:val="Aucun"/>
          <w:u w:color="6E6E6E"/>
          <w:vertAlign w:val="superscript"/>
        </w:rPr>
        <w:footnoteReference w:id="51"/>
      </w:r>
      <w:r>
        <w:rPr>
          <w:rStyle w:val="Aucun"/>
          <w:u w:color="6E6E6E"/>
          <w:lang w:val="it-IT"/>
        </w:rPr>
        <w:t>, l'</w:t>
      </w:r>
      <w:r>
        <w:rPr>
          <w:rStyle w:val="Aucun"/>
          <w:u w:color="6E6E6E"/>
        </w:rPr>
        <w:t>â</w:t>
      </w:r>
      <w:r>
        <w:rPr>
          <w:rStyle w:val="Aucun"/>
          <w:u w:color="6E6E6E"/>
        </w:rPr>
        <w:t xml:space="preserve">ge moyen de la </w:t>
      </w:r>
      <w:proofErr w:type="spellStart"/>
      <w:r>
        <w:rPr>
          <w:rStyle w:val="Aucun"/>
          <w:u w:color="6E6E6E"/>
        </w:rPr>
        <w:t>premi</w:t>
      </w:r>
      <w:proofErr w:type="spellEnd"/>
      <w:r>
        <w:rPr>
          <w:rStyle w:val="Aucun"/>
          <w:u w:color="6E6E6E"/>
          <w:lang w:val="it-IT"/>
        </w:rPr>
        <w:t>è</w:t>
      </w:r>
      <w:r>
        <w:rPr>
          <w:rStyle w:val="Aucun"/>
          <w:u w:color="6E6E6E"/>
        </w:rPr>
        <w:t>re exposition au porno ne cesse de rajeunir et se situe désormais entre 11 et 14 ans. Parmi ces jeunes, 53% ont é</w:t>
      </w:r>
      <w:r>
        <w:rPr>
          <w:rStyle w:val="Aucun"/>
          <w:u w:color="6E6E6E"/>
        </w:rPr>
        <w:t>t</w:t>
      </w:r>
      <w:r>
        <w:rPr>
          <w:rStyle w:val="Aucun"/>
          <w:u w:color="6E6E6E"/>
        </w:rPr>
        <w:t xml:space="preserve">é </w:t>
      </w:r>
      <w:r>
        <w:rPr>
          <w:rStyle w:val="Aucun"/>
          <w:u w:color="6E6E6E"/>
          <w:lang w:val="pt-PT"/>
        </w:rPr>
        <w:t>expos</w:t>
      </w:r>
      <w:proofErr w:type="spellStart"/>
      <w:r>
        <w:rPr>
          <w:rStyle w:val="Aucun"/>
          <w:u w:color="6E6E6E"/>
        </w:rPr>
        <w:t>és</w:t>
      </w:r>
      <w:proofErr w:type="spellEnd"/>
      <w:r>
        <w:rPr>
          <w:rStyle w:val="Aucun"/>
          <w:u w:color="6E6E6E"/>
        </w:rPr>
        <w:t xml:space="preserve"> par inadvertance, </w:t>
      </w:r>
      <w:r>
        <w:rPr>
          <w:rStyle w:val="Aucun"/>
          <w:u w:color="6E6E6E"/>
        </w:rPr>
        <w:lastRenderedPageBreak/>
        <w:t xml:space="preserve">et </w:t>
      </w:r>
      <w:proofErr w:type="spellStart"/>
      <w:r>
        <w:rPr>
          <w:rStyle w:val="Aucun"/>
          <w:u w:color="6E6E6E"/>
        </w:rPr>
        <w:t>pr</w:t>
      </w:r>
      <w:proofErr w:type="spellEnd"/>
      <w:r>
        <w:rPr>
          <w:rStyle w:val="Aucun"/>
          <w:u w:color="6E6E6E"/>
          <w:lang w:val="it-IT"/>
        </w:rPr>
        <w:t>è</w:t>
      </w:r>
      <w:r>
        <w:rPr>
          <w:rStyle w:val="Aucun"/>
          <w:u w:color="6E6E6E"/>
        </w:rPr>
        <w:t>s d'un gar</w:t>
      </w:r>
      <w:r>
        <w:rPr>
          <w:rStyle w:val="Aucun"/>
          <w:u w:color="6E6E6E"/>
        </w:rPr>
        <w:t>ç</w:t>
      </w:r>
      <w:r>
        <w:rPr>
          <w:rStyle w:val="Aucun"/>
          <w:u w:color="6E6E6E"/>
        </w:rPr>
        <w:t>on sur deux et d'une fille sur trois estiment que la pornog</w:t>
      </w:r>
      <w:r>
        <w:rPr>
          <w:rStyle w:val="Aucun"/>
          <w:u w:color="6E6E6E"/>
        </w:rPr>
        <w:t>raphie a contribué à leur apprentissage de la sexualité</w:t>
      </w:r>
      <w:r>
        <w:rPr>
          <w:rStyle w:val="Aucun"/>
          <w:u w:color="6E6E6E"/>
        </w:rPr>
        <w:t>.</w:t>
      </w:r>
    </w:p>
    <w:p w14:paraId="7C8371E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b/>
          <w:bCs/>
          <w:u w:color="6E6E6E"/>
        </w:rPr>
      </w:pPr>
      <w:r>
        <w:rPr>
          <w:rStyle w:val="Aucun"/>
          <w:b/>
          <w:bCs/>
          <w:u w:color="6E6E6E"/>
        </w:rPr>
        <w:t xml:space="preserve">Face </w:t>
      </w:r>
      <w:r>
        <w:rPr>
          <w:rStyle w:val="Aucun"/>
          <w:b/>
          <w:bCs/>
          <w:u w:color="6E6E6E"/>
        </w:rPr>
        <w:t xml:space="preserve">à </w:t>
      </w:r>
      <w:r>
        <w:rPr>
          <w:rStyle w:val="Aucun"/>
          <w:b/>
          <w:bCs/>
          <w:u w:color="6E6E6E"/>
        </w:rPr>
        <w:t>ces constats, deux enjeux importants de protection de l'enfance émergent :</w:t>
      </w:r>
    </w:p>
    <w:p w14:paraId="59B4FAD0"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b/>
          <w:bCs/>
          <w:u w:color="6E6E6E"/>
        </w:rPr>
      </w:pPr>
    </w:p>
    <w:p w14:paraId="0F06E664" w14:textId="77777777" w:rsidR="002F4FA7" w:rsidRDefault="00A81479">
      <w:pPr>
        <w:pStyle w:val="Corps"/>
        <w:numPr>
          <w:ilvl w:val="0"/>
          <w:numId w:val="39"/>
        </w:numPr>
        <w:rPr>
          <w:b/>
          <w:bCs/>
        </w:rPr>
      </w:pPr>
      <w:r>
        <w:rPr>
          <w:rStyle w:val="Aucun"/>
          <w:b/>
          <w:bCs/>
          <w:u w:color="6E6E6E"/>
        </w:rPr>
        <w:t>Pour protéger les plus jeunes la né</w:t>
      </w:r>
      <w:r>
        <w:rPr>
          <w:rStyle w:val="Aucun"/>
          <w:b/>
          <w:bCs/>
          <w:u w:color="6E6E6E"/>
          <w:lang w:val="it-IT"/>
        </w:rPr>
        <w:t>cessit</w:t>
      </w:r>
      <w:r>
        <w:rPr>
          <w:rStyle w:val="Aucun"/>
          <w:b/>
          <w:bCs/>
          <w:u w:color="6E6E6E"/>
        </w:rPr>
        <w:t xml:space="preserve">é d'un renforcement législatif et d'une meilleure coopération </w:t>
      </w:r>
      <w:r>
        <w:rPr>
          <w:rStyle w:val="Aucun"/>
          <w:b/>
          <w:bCs/>
          <w:u w:color="6E6E6E"/>
        </w:rPr>
        <w:t>internationale.</w:t>
      </w:r>
    </w:p>
    <w:p w14:paraId="16C1423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L'émergence des Tubes</w:t>
      </w:r>
      <w:r>
        <w:rPr>
          <w:rStyle w:val="Aucun"/>
          <w:u w:color="6E6E6E"/>
          <w:vertAlign w:val="superscript"/>
        </w:rPr>
        <w:footnoteReference w:id="52"/>
      </w:r>
      <w:r>
        <w:rPr>
          <w:rStyle w:val="Aucun"/>
          <w:u w:color="6E6E6E"/>
        </w:rPr>
        <w:t xml:space="preserve"> </w:t>
      </w:r>
      <w:r>
        <w:rPr>
          <w:rStyle w:val="Aucun"/>
          <w:u w:color="6E6E6E"/>
          <w:lang w:val="pt-PT"/>
        </w:rPr>
        <w:t>a consid</w:t>
      </w:r>
      <w:proofErr w:type="spellStart"/>
      <w:r>
        <w:rPr>
          <w:rStyle w:val="Aucun"/>
          <w:u w:color="6E6E6E"/>
        </w:rPr>
        <w:t>érablement</w:t>
      </w:r>
      <w:proofErr w:type="spellEnd"/>
      <w:r>
        <w:rPr>
          <w:rStyle w:val="Aucun"/>
          <w:u w:color="6E6E6E"/>
        </w:rPr>
        <w:t xml:space="preserve"> facilité </w:t>
      </w:r>
      <w:r>
        <w:rPr>
          <w:rStyle w:val="Aucun"/>
          <w:u w:color="6E6E6E"/>
          <w:lang w:val="it-IT"/>
        </w:rPr>
        <w:t>l'accè</w:t>
      </w:r>
      <w:r>
        <w:rPr>
          <w:rStyle w:val="Aucun"/>
          <w:u w:color="6E6E6E"/>
        </w:rPr>
        <w:t xml:space="preserve">s en quelques clics seulement </w:t>
      </w:r>
      <w:r>
        <w:rPr>
          <w:rStyle w:val="Aucun"/>
          <w:u w:color="6E6E6E"/>
        </w:rPr>
        <w:t xml:space="preserve">à </w:t>
      </w:r>
      <w:r>
        <w:rPr>
          <w:rStyle w:val="Aucun"/>
          <w:u w:color="6E6E6E"/>
        </w:rPr>
        <w:t xml:space="preserve">ces contenus </w:t>
      </w:r>
      <w:r>
        <w:rPr>
          <w:rStyle w:val="Aucun"/>
          <w:u w:color="6E6E6E"/>
        </w:rPr>
        <w:t xml:space="preserve">à </w:t>
      </w:r>
      <w:r>
        <w:rPr>
          <w:rStyle w:val="Aucun"/>
          <w:u w:color="6E6E6E"/>
        </w:rPr>
        <w:t xml:space="preserve">tout internaute qui le souhaite, sans distinction aucune de son </w:t>
      </w:r>
      <w:r>
        <w:rPr>
          <w:rStyle w:val="Aucun"/>
          <w:u w:color="6E6E6E"/>
        </w:rPr>
        <w:t>â</w:t>
      </w:r>
      <w:r>
        <w:rPr>
          <w:rStyle w:val="Aucun"/>
          <w:u w:color="6E6E6E"/>
        </w:rPr>
        <w:t>ge. Pourtant, la plupart des pays sont é</w:t>
      </w:r>
      <w:proofErr w:type="spellStart"/>
      <w:r>
        <w:rPr>
          <w:rStyle w:val="Aucun"/>
          <w:u w:color="6E6E6E"/>
          <w:lang w:val="es-ES_tradnl"/>
        </w:rPr>
        <w:t>quip</w:t>
      </w:r>
      <w:r>
        <w:rPr>
          <w:rStyle w:val="Aucun"/>
          <w:u w:color="6E6E6E"/>
        </w:rPr>
        <w:t>és</w:t>
      </w:r>
      <w:proofErr w:type="spellEnd"/>
      <w:r>
        <w:rPr>
          <w:rStyle w:val="Aucun"/>
          <w:u w:color="6E6E6E"/>
        </w:rPr>
        <w:t xml:space="preserve"> d'un arsenal législatif</w:t>
      </w:r>
      <w:r>
        <w:rPr>
          <w:rStyle w:val="Aucun"/>
          <w:u w:color="6E6E6E"/>
        </w:rPr>
        <w:t xml:space="preserve"> interdisant la diffusion de ces contenus ré</w:t>
      </w:r>
      <w:r>
        <w:rPr>
          <w:rStyle w:val="Aucun"/>
          <w:u w:color="6E6E6E"/>
        </w:rPr>
        <w:t>serv</w:t>
      </w:r>
      <w:r>
        <w:rPr>
          <w:rStyle w:val="Aucun"/>
          <w:u w:color="6E6E6E"/>
        </w:rPr>
        <w:t>és aux adultes vers les mineurs. Les modalités de distribution online de ces contenus rendent ces dispositifs législatifs inapplicables en l'esp</w:t>
      </w:r>
      <w:r>
        <w:rPr>
          <w:rStyle w:val="Aucun"/>
          <w:u w:color="6E6E6E"/>
          <w:lang w:val="it-IT"/>
        </w:rPr>
        <w:t>è</w:t>
      </w:r>
      <w:r>
        <w:rPr>
          <w:rStyle w:val="Aucun"/>
          <w:u w:color="6E6E6E"/>
        </w:rPr>
        <w:t>ce. Il appara</w:t>
      </w:r>
      <w:r>
        <w:rPr>
          <w:rStyle w:val="Aucun"/>
          <w:u w:color="6E6E6E"/>
        </w:rPr>
        <w:t>î</w:t>
      </w:r>
      <w:r>
        <w:rPr>
          <w:rStyle w:val="Aucun"/>
          <w:u w:color="6E6E6E"/>
        </w:rPr>
        <w:t>t donc urgent de les faire é</w:t>
      </w:r>
      <w:r>
        <w:rPr>
          <w:rStyle w:val="Aucun"/>
          <w:u w:color="6E6E6E"/>
          <w:lang w:val="pt-PT"/>
        </w:rPr>
        <w:t>voluer.</w:t>
      </w:r>
    </w:p>
    <w:p w14:paraId="0F1671E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En France, à </w:t>
      </w:r>
      <w:r>
        <w:rPr>
          <w:rStyle w:val="Aucun"/>
          <w:u w:color="6E6E6E"/>
        </w:rPr>
        <w:t>l’initiative d’un membre du COFRADE</w:t>
      </w:r>
      <w:r>
        <w:rPr>
          <w:rStyle w:val="Aucun"/>
          <w:u w:color="6E6E6E"/>
          <w:vertAlign w:val="superscript"/>
        </w:rPr>
        <w:footnoteReference w:id="53"/>
      </w:r>
      <w:r>
        <w:rPr>
          <w:rStyle w:val="Aucun"/>
          <w:u w:color="6E6E6E"/>
        </w:rPr>
        <w:t>, un projet de loi est en cours et propose le blocage temporaire des sites Internet qui ne seraient pas en mesure de proposer des dispositifs techniques permettant d'éviter aux mineurs de se connecter. Cependant, bloque</w:t>
      </w:r>
      <w:r>
        <w:rPr>
          <w:rStyle w:val="Aucun"/>
          <w:u w:color="6E6E6E"/>
        </w:rPr>
        <w:t xml:space="preserve">r les sites </w:t>
      </w:r>
      <w:r>
        <w:rPr>
          <w:rStyle w:val="Aucun"/>
          <w:u w:color="6E6E6E"/>
        </w:rPr>
        <w:t xml:space="preserve">à </w:t>
      </w:r>
      <w:r>
        <w:rPr>
          <w:rStyle w:val="Aucun"/>
          <w:u w:color="6E6E6E"/>
        </w:rPr>
        <w:t xml:space="preserve">l'échelle d'un seul pays n'a aucun sens, cette </w:t>
      </w:r>
      <w:proofErr w:type="spellStart"/>
      <w:r>
        <w:rPr>
          <w:rStyle w:val="Aucun"/>
          <w:u w:color="6E6E6E"/>
        </w:rPr>
        <w:t>premi</w:t>
      </w:r>
      <w:proofErr w:type="spellEnd"/>
      <w:r>
        <w:rPr>
          <w:rStyle w:val="Aucun"/>
          <w:u w:color="6E6E6E"/>
          <w:lang w:val="it-IT"/>
        </w:rPr>
        <w:t>è</w:t>
      </w:r>
      <w:r>
        <w:rPr>
          <w:rStyle w:val="Aucun"/>
          <w:u w:color="6E6E6E"/>
        </w:rPr>
        <w:t xml:space="preserve">re initiative doit donc </w:t>
      </w:r>
      <w:r>
        <w:rPr>
          <w:rStyle w:val="Aucun"/>
          <w:u w:color="6E6E6E"/>
        </w:rPr>
        <w:t>ê</w:t>
      </w:r>
      <w:r>
        <w:rPr>
          <w:rStyle w:val="Aucun"/>
          <w:u w:color="6E6E6E"/>
        </w:rPr>
        <w:t xml:space="preserve">tre suivie par de nombreux autres pays européens pour </w:t>
      </w:r>
      <w:r>
        <w:rPr>
          <w:rStyle w:val="Aucun"/>
          <w:u w:color="6E6E6E"/>
        </w:rPr>
        <w:t>ê</w:t>
      </w:r>
      <w:r>
        <w:rPr>
          <w:rStyle w:val="Aucun"/>
          <w:u w:color="6E6E6E"/>
        </w:rPr>
        <w:t>tre réellement efficace.</w:t>
      </w:r>
    </w:p>
    <w:p w14:paraId="6B1B912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Par ailleurs, une charte d'engagement qui regroupe de nombreux acteurs de la protect</w:t>
      </w:r>
      <w:r>
        <w:rPr>
          <w:rStyle w:val="Aucun"/>
          <w:u w:color="6E6E6E"/>
        </w:rPr>
        <w:t>ion de l'Enfance dont OPEN et le</w:t>
      </w:r>
      <w:r>
        <w:rPr>
          <w:rStyle w:val="Aucun"/>
          <w:u w:color="6E6E6E"/>
          <w:lang w:val="de-DE"/>
        </w:rPr>
        <w:t xml:space="preserve"> COFRADE, des </w:t>
      </w:r>
      <w:proofErr w:type="spellStart"/>
      <w:r>
        <w:rPr>
          <w:rStyle w:val="Aucun"/>
          <w:u w:color="6E6E6E"/>
          <w:lang w:val="de-DE"/>
        </w:rPr>
        <w:t>op</w:t>
      </w:r>
      <w:r>
        <w:rPr>
          <w:rStyle w:val="Aucun"/>
          <w:u w:color="6E6E6E"/>
        </w:rPr>
        <w:t>érateurs</w:t>
      </w:r>
      <w:proofErr w:type="spellEnd"/>
      <w:r>
        <w:rPr>
          <w:rStyle w:val="Aucun"/>
          <w:u w:color="6E6E6E"/>
        </w:rPr>
        <w:t xml:space="preserve"> Internet privés et plusieurs régulateurs comme le Conseil Supérieur de l'Audiovisuel et l'ARCEP a é</w:t>
      </w:r>
      <w:r>
        <w:rPr>
          <w:rStyle w:val="Aucun"/>
          <w:u w:color="6E6E6E"/>
        </w:rPr>
        <w:t>t</w:t>
      </w:r>
      <w:r>
        <w:rPr>
          <w:rStyle w:val="Aucun"/>
          <w:u w:color="6E6E6E"/>
        </w:rPr>
        <w:t xml:space="preserve">é </w:t>
      </w:r>
      <w:r w:rsidRPr="00D20D38">
        <w:rPr>
          <w:rStyle w:val="Aucun"/>
          <w:u w:color="6E6E6E"/>
        </w:rPr>
        <w:t>sign</w:t>
      </w:r>
      <w:r>
        <w:rPr>
          <w:rStyle w:val="Aucun"/>
          <w:u w:color="6E6E6E"/>
        </w:rPr>
        <w:t>é</w:t>
      </w:r>
      <w:r>
        <w:rPr>
          <w:rStyle w:val="Aucun"/>
          <w:u w:color="6E6E6E"/>
        </w:rPr>
        <w:t>e d</w:t>
      </w:r>
      <w:r>
        <w:rPr>
          <w:rStyle w:val="Aucun"/>
          <w:u w:color="6E6E6E"/>
        </w:rPr>
        <w:t>é</w:t>
      </w:r>
      <w:r>
        <w:rPr>
          <w:rStyle w:val="Aucun"/>
          <w:u w:color="6E6E6E"/>
        </w:rPr>
        <w:t xml:space="preserve">but 2020. Les signataires s'engagent notamment sur la mise en place d'un site Internet ressources </w:t>
      </w:r>
      <w:r>
        <w:rPr>
          <w:rStyle w:val="Aucun"/>
          <w:u w:color="6E6E6E"/>
        </w:rPr>
        <w:t xml:space="preserve">à </w:t>
      </w:r>
      <w:r>
        <w:rPr>
          <w:rStyle w:val="Aucun"/>
          <w:u w:color="6E6E6E"/>
        </w:rPr>
        <w:t>destination des parents afin de leur proposer des solutions techniques et des ressources pédagogiques pour protéger les enfants de ces contenus inadapté</w:t>
      </w:r>
      <w:r>
        <w:rPr>
          <w:rStyle w:val="Aucun"/>
          <w:u w:color="6E6E6E"/>
          <w:lang w:val="pt-PT"/>
        </w:rPr>
        <w:t>s.</w:t>
      </w:r>
    </w:p>
    <w:p w14:paraId="1B9CDC9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6BC748B9" w14:textId="77777777" w:rsidR="002F4FA7" w:rsidRDefault="00A81479">
      <w:pPr>
        <w:pStyle w:val="Corps"/>
        <w:numPr>
          <w:ilvl w:val="0"/>
          <w:numId w:val="39"/>
        </w:numPr>
        <w:rPr>
          <w:b/>
          <w:bCs/>
        </w:rPr>
      </w:pPr>
      <w:r>
        <w:rPr>
          <w:rStyle w:val="Aucun"/>
          <w:b/>
          <w:bCs/>
          <w:u w:color="6E6E6E"/>
        </w:rPr>
        <w:t>Renforcer les cours d'éducation sexuelle et répondre aux questions légitimes des adolescents en diversifiant les sources d’information.</w:t>
      </w:r>
    </w:p>
    <w:p w14:paraId="573DC011"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L'hyper consommation des contenus pornographiques des adolescents </w:t>
      </w:r>
      <w:proofErr w:type="spellStart"/>
      <w:r>
        <w:rPr>
          <w:rStyle w:val="Aucun"/>
          <w:u w:color="6E6E6E"/>
        </w:rPr>
        <w:t>fran</w:t>
      </w:r>
      <w:r>
        <w:rPr>
          <w:rStyle w:val="Aucun"/>
          <w:u w:color="6E6E6E"/>
        </w:rPr>
        <w:t>ç</w:t>
      </w:r>
      <w:proofErr w:type="spellEnd"/>
      <w:r>
        <w:rPr>
          <w:rStyle w:val="Aucun"/>
          <w:u w:color="6E6E6E"/>
          <w:lang w:val="pt-PT"/>
        </w:rPr>
        <w:t>ais d</w:t>
      </w:r>
      <w:proofErr w:type="spellStart"/>
      <w:r>
        <w:rPr>
          <w:rStyle w:val="Aucun"/>
          <w:u w:color="6E6E6E"/>
        </w:rPr>
        <w:t>émontre</w:t>
      </w:r>
      <w:proofErr w:type="spellEnd"/>
      <w:r>
        <w:rPr>
          <w:rStyle w:val="Aucun"/>
          <w:u w:color="6E6E6E"/>
        </w:rPr>
        <w:t xml:space="preserve"> l'échec de « l'éducation sexuelle et</w:t>
      </w:r>
      <w:r>
        <w:rPr>
          <w:rStyle w:val="Aucun"/>
          <w:u w:color="6E6E6E"/>
        </w:rPr>
        <w:t xml:space="preserve"> affective » à laquelle trop peu d'adolescents ont acc</w:t>
      </w:r>
      <w:r>
        <w:rPr>
          <w:rStyle w:val="Aucun"/>
          <w:u w:color="6E6E6E"/>
          <w:lang w:val="it-IT"/>
        </w:rPr>
        <w:t>è</w:t>
      </w:r>
      <w:r>
        <w:rPr>
          <w:rStyle w:val="Aucun"/>
          <w:u w:color="6E6E6E"/>
        </w:rPr>
        <w:t>s et pour laquelle les contenus dé</w:t>
      </w:r>
      <w:r w:rsidRPr="00D20D38">
        <w:rPr>
          <w:rStyle w:val="Aucun"/>
          <w:u w:color="6E6E6E"/>
        </w:rPr>
        <w:t>ploy</w:t>
      </w:r>
      <w:r>
        <w:rPr>
          <w:rStyle w:val="Aucun"/>
          <w:u w:color="6E6E6E"/>
        </w:rPr>
        <w:t>és ne correspondent pas aux attentes des jeunes en 2020. C'est ce que confirme une étude publiée par le HCE en 2016 qui démontre que la loi de 2001, qui impose tro</w:t>
      </w:r>
      <w:r>
        <w:rPr>
          <w:rStyle w:val="Aucun"/>
          <w:u w:color="6E6E6E"/>
        </w:rPr>
        <w:t>is séances annuelles d'éducation sexuelle et affective aux collégiens et lycéens, n'est absolument pas respecté</w:t>
      </w:r>
      <w:r>
        <w:rPr>
          <w:rStyle w:val="Aucun"/>
          <w:u w:color="6E6E6E"/>
          <w:lang w:val="it-IT"/>
        </w:rPr>
        <w:t>e.</w:t>
      </w:r>
    </w:p>
    <w:p w14:paraId="76FE248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lastRenderedPageBreak/>
        <w:t>Il est donc urgent de promouvoir des actions pédagogiques, d</w:t>
      </w:r>
      <w:r>
        <w:rPr>
          <w:rStyle w:val="Aucun"/>
          <w:u w:color="6E6E6E"/>
          <w:lang w:val="it-IT"/>
        </w:rPr>
        <w:t>è</w:t>
      </w:r>
      <w:r>
        <w:rPr>
          <w:rStyle w:val="Aucun"/>
          <w:u w:color="6E6E6E"/>
        </w:rPr>
        <w:t xml:space="preserve">s le plus jeune </w:t>
      </w:r>
      <w:r>
        <w:rPr>
          <w:rStyle w:val="Aucun"/>
          <w:u w:color="6E6E6E"/>
        </w:rPr>
        <w:t>â</w:t>
      </w:r>
      <w:r>
        <w:rPr>
          <w:rStyle w:val="Aucun"/>
          <w:u w:color="6E6E6E"/>
        </w:rPr>
        <w:t>ge, fondées sur le respect des différences, le respect de l'alté</w:t>
      </w:r>
      <w:r>
        <w:rPr>
          <w:rStyle w:val="Aucun"/>
          <w:u w:color="6E6E6E"/>
        </w:rPr>
        <w:t>rit</w:t>
      </w:r>
      <w:r>
        <w:rPr>
          <w:rStyle w:val="Aucun"/>
          <w:u w:color="6E6E6E"/>
        </w:rPr>
        <w:t>é et des sexualités mais aussi le consentement et suivre les enfants tout au long de leur construction d’</w:t>
      </w:r>
      <w:r>
        <w:rPr>
          <w:rStyle w:val="Aucun"/>
          <w:u w:color="6E6E6E"/>
          <w:lang w:val="it-IT"/>
        </w:rPr>
        <w:t>adulte.</w:t>
      </w:r>
    </w:p>
    <w:p w14:paraId="0ECBBBB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38ED145A" w14:textId="77777777" w:rsidR="002F4FA7" w:rsidRDefault="00A81479">
      <w:pPr>
        <w:pStyle w:val="Corps"/>
        <w:numPr>
          <w:ilvl w:val="0"/>
          <w:numId w:val="39"/>
        </w:numPr>
        <w:rPr>
          <w:b/>
          <w:bCs/>
        </w:rPr>
      </w:pPr>
      <w:r>
        <w:rPr>
          <w:rStyle w:val="Aucun"/>
          <w:b/>
          <w:bCs/>
          <w:u w:color="6E6E6E"/>
        </w:rPr>
        <w:t>Renforcer la formation des professionnels et la sensibilisation des parents.</w:t>
      </w:r>
    </w:p>
    <w:p w14:paraId="7A32955C"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De nombreux spécialistes et professionnels de l'enfance tirent</w:t>
      </w:r>
      <w:r>
        <w:rPr>
          <w:rStyle w:val="Aucun"/>
          <w:u w:color="6E6E6E"/>
        </w:rPr>
        <w:t xml:space="preserve"> la sonnette d'alarme sur les conséquences psychologiques et comportementales que peut avoir la consommation ré</w:t>
      </w:r>
      <w:r>
        <w:rPr>
          <w:rStyle w:val="Aucun"/>
          <w:u w:color="6E6E6E"/>
        </w:rPr>
        <w:t>p</w:t>
      </w:r>
      <w:r>
        <w:rPr>
          <w:rStyle w:val="Aucun"/>
          <w:u w:color="6E6E6E"/>
        </w:rPr>
        <w:t>é</w:t>
      </w:r>
      <w:r>
        <w:rPr>
          <w:rStyle w:val="Aucun"/>
          <w:u w:color="6E6E6E"/>
        </w:rPr>
        <w:t>t</w:t>
      </w:r>
      <w:r>
        <w:rPr>
          <w:rStyle w:val="Aucun"/>
          <w:u w:color="6E6E6E"/>
        </w:rPr>
        <w:t>ée et sans déconstruction de ces images sur des enfants ou des adolescents fragiles. M</w:t>
      </w:r>
      <w:r>
        <w:rPr>
          <w:rStyle w:val="Aucun"/>
          <w:u w:color="6E6E6E"/>
        </w:rPr>
        <w:t>ê</w:t>
      </w:r>
      <w:r>
        <w:rPr>
          <w:rStyle w:val="Aucun"/>
          <w:u w:color="6E6E6E"/>
        </w:rPr>
        <w:t>me s'il est important de rappeler qu'aucune étude ne dé</w:t>
      </w:r>
      <w:r>
        <w:rPr>
          <w:rStyle w:val="Aucun"/>
          <w:u w:color="6E6E6E"/>
        </w:rPr>
        <w:t xml:space="preserve">montre </w:t>
      </w:r>
      <w:r>
        <w:rPr>
          <w:rStyle w:val="Aucun"/>
          <w:u w:color="6E6E6E"/>
        </w:rPr>
        <w:t xml:space="preserve">à </w:t>
      </w:r>
      <w:r>
        <w:rPr>
          <w:rStyle w:val="Aucun"/>
          <w:u w:color="6E6E6E"/>
        </w:rPr>
        <w:t xml:space="preserve">ce jour un quelconque impact de la pornographie sur la sexualité des adolescents ou des adultes, les observations faites parfois par les professionnels de terrain sont souvent alarmantes dans certaines conduites </w:t>
      </w:r>
      <w:r>
        <w:rPr>
          <w:rStyle w:val="Aucun"/>
          <w:u w:color="6E6E6E"/>
        </w:rPr>
        <w:t xml:space="preserve">à </w:t>
      </w:r>
      <w:r>
        <w:rPr>
          <w:rStyle w:val="Aucun"/>
          <w:u w:color="6E6E6E"/>
        </w:rPr>
        <w:t>risque.</w:t>
      </w:r>
    </w:p>
    <w:p w14:paraId="0198F45E"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La formation des professi</w:t>
      </w:r>
      <w:r>
        <w:rPr>
          <w:rStyle w:val="Aucun"/>
          <w:u w:color="6E6E6E"/>
        </w:rPr>
        <w:t xml:space="preserve">onnels et la sensibilisation des parents souvent démunis face </w:t>
      </w:r>
      <w:r>
        <w:rPr>
          <w:rStyle w:val="Aucun"/>
          <w:u w:color="6E6E6E"/>
        </w:rPr>
        <w:t xml:space="preserve">à </w:t>
      </w:r>
      <w:r>
        <w:rPr>
          <w:rStyle w:val="Aucun"/>
          <w:u w:color="6E6E6E"/>
        </w:rPr>
        <w:t>ces problématiques est donc un enjeu primordial pour protéger les plus jeunes et accompagner les adolescents.</w:t>
      </w:r>
    </w:p>
    <w:p w14:paraId="63E37D0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Ces actions doivent impérativement prendre en compte de nombreuses composantes péd</w:t>
      </w:r>
      <w:r>
        <w:rPr>
          <w:rStyle w:val="Aucun"/>
          <w:u w:color="6E6E6E"/>
        </w:rPr>
        <w:t xml:space="preserve">agogiques et éducatives pour </w:t>
      </w:r>
      <w:r>
        <w:rPr>
          <w:rStyle w:val="Aucun"/>
          <w:u w:color="6E6E6E"/>
        </w:rPr>
        <w:t>ê</w:t>
      </w:r>
      <w:r>
        <w:rPr>
          <w:rStyle w:val="Aucun"/>
          <w:u w:color="6E6E6E"/>
        </w:rPr>
        <w:t>tre efficaces, et notamment les comportements adolescents au sein des espaces numériques.</w:t>
      </w:r>
    </w:p>
    <w:p w14:paraId="29418A29"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525E007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noProof/>
          <w:u w:color="6E6E6E"/>
        </w:rPr>
        <mc:AlternateContent>
          <mc:Choice Requires="wps">
            <w:drawing>
              <wp:inline distT="0" distB="0" distL="0" distR="0" wp14:anchorId="0FB75244" wp14:editId="06DBC184">
                <wp:extent cx="5734530" cy="2549782"/>
                <wp:effectExtent l="0" t="0" r="0" b="0"/>
                <wp:docPr id="1073741834" name="officeArt object"/>
                <wp:cNvGraphicFramePr/>
                <a:graphic xmlns:a="http://schemas.openxmlformats.org/drawingml/2006/main">
                  <a:graphicData uri="http://schemas.microsoft.com/office/word/2010/wordprocessingShape">
                    <wps:wsp>
                      <wps:cNvSpPr/>
                      <wps:spPr>
                        <a:xfrm>
                          <a:off x="0" y="0"/>
                          <a:ext cx="5734530" cy="2549782"/>
                        </a:xfrm>
                        <a:prstGeom prst="rect">
                          <a:avLst/>
                        </a:prstGeom>
                        <a:solidFill>
                          <a:srgbClr val="FFFFFF"/>
                        </a:solidFill>
                        <a:ln w="25400" cap="flat">
                          <a:solidFill>
                            <a:srgbClr val="000000"/>
                          </a:solidFill>
                          <a:prstDash val="solid"/>
                          <a:miter lim="400000"/>
                        </a:ln>
                        <a:effectLst/>
                      </wps:spPr>
                      <wps:txbx>
                        <w:txbxContent>
                          <w:p w14:paraId="113FDA61"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59A96379" w14:textId="77777777" w:rsidR="002F4FA7" w:rsidRDefault="00A81479">
                            <w:pPr>
                              <w:pStyle w:val="Corps"/>
                              <w:numPr>
                                <w:ilvl w:val="0"/>
                                <w:numId w:val="43"/>
                              </w:numPr>
                            </w:pPr>
                            <w:r>
                              <w:rPr>
                                <w:rStyle w:val="Aucun"/>
                                <w:u w:color="6E6E6E"/>
                              </w:rPr>
                              <w:t xml:space="preserve">Comment faire en sorte que les engagements pris par les différents </w:t>
                            </w:r>
                            <w:proofErr w:type="spellStart"/>
                            <w:r>
                              <w:rPr>
                                <w:rStyle w:val="Aucun"/>
                                <w:u w:color="6E6E6E"/>
                              </w:rPr>
                              <w:t>minist</w:t>
                            </w:r>
                            <w:proofErr w:type="spellEnd"/>
                            <w:r>
                              <w:rPr>
                                <w:rStyle w:val="Aucun"/>
                                <w:u w:color="6E6E6E"/>
                                <w:lang w:val="it-IT"/>
                              </w:rPr>
                              <w:t>è</w:t>
                            </w:r>
                            <w:proofErr w:type="spellStart"/>
                            <w:r>
                              <w:rPr>
                                <w:rStyle w:val="Aucun"/>
                                <w:u w:color="6E6E6E"/>
                              </w:rPr>
                              <w:t>res</w:t>
                            </w:r>
                            <w:proofErr w:type="spellEnd"/>
                            <w:r>
                              <w:rPr>
                                <w:rStyle w:val="Aucun"/>
                                <w:u w:color="6E6E6E"/>
                              </w:rPr>
                              <w:t xml:space="preserve"> et surtout celui de l'Education nationale so</w:t>
                            </w:r>
                            <w:r>
                              <w:rPr>
                                <w:rStyle w:val="Aucun"/>
                                <w:u w:color="6E6E6E"/>
                              </w:rPr>
                              <w:t>ient contr</w:t>
                            </w:r>
                            <w:r>
                              <w:rPr>
                                <w:rStyle w:val="Aucun"/>
                                <w:u w:color="6E6E6E"/>
                              </w:rPr>
                              <w:t>ôl</w:t>
                            </w:r>
                            <w:r>
                              <w:rPr>
                                <w:rStyle w:val="Aucun"/>
                                <w:u w:color="6E6E6E"/>
                              </w:rPr>
                              <w:t>és et respecté</w:t>
                            </w:r>
                            <w:r>
                              <w:rPr>
                                <w:rStyle w:val="Aucun"/>
                                <w:u w:color="6E6E6E"/>
                                <w:lang w:val="zh-TW" w:eastAsia="zh-TW"/>
                              </w:rPr>
                              <w:t>s ?</w:t>
                            </w:r>
                          </w:p>
                          <w:p w14:paraId="525A078D" w14:textId="77777777" w:rsidR="002F4FA7" w:rsidRDefault="00A81479">
                            <w:pPr>
                              <w:pStyle w:val="Corps"/>
                              <w:numPr>
                                <w:ilvl w:val="0"/>
                                <w:numId w:val="43"/>
                              </w:numPr>
                            </w:pPr>
                            <w:r>
                              <w:rPr>
                                <w:rStyle w:val="Aucun"/>
                                <w:u w:color="6E6E6E"/>
                                <w:lang w:val="it-IT"/>
                              </w:rPr>
                              <w:t>Quel r</w:t>
                            </w:r>
                            <w:proofErr w:type="spellStart"/>
                            <w:r>
                              <w:rPr>
                                <w:rStyle w:val="Aucun"/>
                                <w:u w:color="6E6E6E"/>
                              </w:rPr>
                              <w:t>ô</w:t>
                            </w:r>
                            <w:r>
                              <w:rPr>
                                <w:rStyle w:val="Aucun"/>
                                <w:u w:color="6E6E6E"/>
                              </w:rPr>
                              <w:t>le</w:t>
                            </w:r>
                            <w:proofErr w:type="spellEnd"/>
                            <w:r>
                              <w:rPr>
                                <w:rStyle w:val="Aucun"/>
                                <w:u w:color="6E6E6E"/>
                              </w:rPr>
                              <w:t xml:space="preserve"> l'Etat et les associations peuvent-ils jouer pour promouvoir des sources d'information online efficaces et existantes sur les sexualité</w:t>
                            </w:r>
                            <w:r>
                              <w:rPr>
                                <w:rStyle w:val="Aucun"/>
                                <w:u w:color="6E6E6E"/>
                                <w:lang w:val="zh-TW" w:eastAsia="zh-TW"/>
                              </w:rPr>
                              <w:t>s ?</w:t>
                            </w:r>
                          </w:p>
                          <w:p w14:paraId="62E089F5" w14:textId="77777777" w:rsidR="002F4FA7" w:rsidRDefault="00A81479">
                            <w:pPr>
                              <w:pStyle w:val="Corps"/>
                              <w:numPr>
                                <w:ilvl w:val="0"/>
                                <w:numId w:val="43"/>
                              </w:numPr>
                            </w:pPr>
                            <w:r>
                              <w:rPr>
                                <w:rStyle w:val="Aucun"/>
                                <w:u w:color="6E6E6E"/>
                              </w:rPr>
                              <w:t xml:space="preserve">Quels sont les engagements (financiers, matériels, humains) que </w:t>
                            </w:r>
                            <w:r>
                              <w:rPr>
                                <w:rStyle w:val="Aucun"/>
                                <w:u w:color="6E6E6E"/>
                              </w:rPr>
                              <w:t>peuvent prendre les pouvoirs publics pour assurer la formation des professionnels et la sensibilisation des parents sur ces sujets sensibles ?</w:t>
                            </w:r>
                          </w:p>
                        </w:txbxContent>
                      </wps:txbx>
                      <wps:bodyPr wrap="square" lIns="50800" tIns="50800" rIns="50800" bIns="50800" numCol="1" anchor="ctr">
                        <a:noAutofit/>
                      </wps:bodyPr>
                    </wps:wsp>
                  </a:graphicData>
                </a:graphic>
              </wp:inline>
            </w:drawing>
          </mc:Choice>
          <mc:Fallback>
            <w:pict>
              <v:rect id="_x0000_s1033" style="visibility:visible;width:451.5pt;height:200.8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43"/>
                        </w:numPr>
                      </w:pPr>
                      <w:r>
                        <w:rPr>
                          <w:rStyle w:val="Aucun"/>
                          <w:u w:color="6e6e6e"/>
                          <w:rtl w:val="0"/>
                          <w:lang w:val="fr-FR"/>
                        </w:rPr>
                        <w:t>Comment faire en sorte que les engagements pris par les diff</w:t>
                      </w:r>
                      <w:r>
                        <w:rPr>
                          <w:rStyle w:val="Aucun"/>
                          <w:u w:color="6e6e6e"/>
                          <w:rtl w:val="0"/>
                          <w:lang w:val="fr-FR"/>
                        </w:rPr>
                        <w:t>é</w:t>
                      </w:r>
                      <w:r>
                        <w:rPr>
                          <w:rStyle w:val="Aucun"/>
                          <w:u w:color="6e6e6e"/>
                          <w:rtl w:val="0"/>
                          <w:lang w:val="fr-FR"/>
                        </w:rPr>
                        <w:t>rents minist</w:t>
                      </w:r>
                      <w:r>
                        <w:rPr>
                          <w:rStyle w:val="Aucun"/>
                          <w:u w:color="6e6e6e"/>
                          <w:rtl w:val="0"/>
                          <w:lang w:val="it-IT"/>
                        </w:rPr>
                        <w:t>è</w:t>
                      </w:r>
                      <w:r>
                        <w:rPr>
                          <w:rStyle w:val="Aucun"/>
                          <w:u w:color="6e6e6e"/>
                          <w:rtl w:val="0"/>
                          <w:lang w:val="fr-FR"/>
                        </w:rPr>
                        <w:t>res et surtout celui de l'Education nationale soient contr</w:t>
                      </w:r>
                      <w:r>
                        <w:rPr>
                          <w:rStyle w:val="Aucun"/>
                          <w:u w:color="6e6e6e"/>
                          <w:rtl w:val="0"/>
                        </w:rPr>
                        <w:t>ô</w:t>
                      </w:r>
                      <w:r>
                        <w:rPr>
                          <w:rStyle w:val="Aucun"/>
                          <w:u w:color="6e6e6e"/>
                          <w:rtl w:val="0"/>
                        </w:rPr>
                        <w:t>l</w:t>
                      </w:r>
                      <w:r>
                        <w:rPr>
                          <w:rStyle w:val="Aucun"/>
                          <w:u w:color="6e6e6e"/>
                          <w:rtl w:val="0"/>
                          <w:lang w:val="fr-FR"/>
                        </w:rPr>
                        <w:t>é</w:t>
                      </w:r>
                      <w:r>
                        <w:rPr>
                          <w:rStyle w:val="Aucun"/>
                          <w:u w:color="6e6e6e"/>
                          <w:rtl w:val="0"/>
                          <w:lang w:val="fr-FR"/>
                        </w:rPr>
                        <w:t>s et respect</w:t>
                      </w:r>
                      <w:r>
                        <w:rPr>
                          <w:rStyle w:val="Aucun"/>
                          <w:u w:color="6e6e6e"/>
                          <w:rtl w:val="0"/>
                          <w:lang w:val="fr-FR"/>
                        </w:rPr>
                        <w:t>é</w:t>
                      </w:r>
                      <w:r>
                        <w:rPr>
                          <w:rStyle w:val="Aucun"/>
                          <w:u w:color="6e6e6e"/>
                          <w:rtl w:val="0"/>
                          <w:lang w:val="zh-TW" w:eastAsia="zh-TW"/>
                        </w:rPr>
                        <w:t>s ?</w:t>
                      </w:r>
                    </w:p>
                    <w:p>
                      <w:pPr>
                        <w:pStyle w:val="Corps"/>
                        <w:numPr>
                          <w:ilvl w:val="0"/>
                          <w:numId w:val="43"/>
                        </w:numPr>
                      </w:pPr>
                      <w:r>
                        <w:rPr>
                          <w:rStyle w:val="Aucun"/>
                          <w:u w:color="6e6e6e"/>
                          <w:rtl w:val="0"/>
                          <w:lang w:val="it-IT"/>
                        </w:rPr>
                        <w:t>Quel r</w:t>
                      </w:r>
                      <w:r>
                        <w:rPr>
                          <w:rStyle w:val="Aucun"/>
                          <w:u w:color="6e6e6e"/>
                          <w:rtl w:val="0"/>
                        </w:rPr>
                        <w:t>ô</w:t>
                      </w:r>
                      <w:r>
                        <w:rPr>
                          <w:rStyle w:val="Aucun"/>
                          <w:u w:color="6e6e6e"/>
                          <w:rtl w:val="0"/>
                          <w:lang w:val="fr-FR"/>
                        </w:rPr>
                        <w:t>le l'Etat et les associations peuvent-ils jouer pour promouvoir des sources d'information online efficaces et existantes sur les sexualit</w:t>
                      </w:r>
                      <w:r>
                        <w:rPr>
                          <w:rStyle w:val="Aucun"/>
                          <w:u w:color="6e6e6e"/>
                          <w:rtl w:val="0"/>
                          <w:lang w:val="fr-FR"/>
                        </w:rPr>
                        <w:t>é</w:t>
                      </w:r>
                      <w:r>
                        <w:rPr>
                          <w:rStyle w:val="Aucun"/>
                          <w:u w:color="6e6e6e"/>
                          <w:rtl w:val="0"/>
                          <w:lang w:val="zh-TW" w:eastAsia="zh-TW"/>
                        </w:rPr>
                        <w:t>s ?</w:t>
                      </w:r>
                    </w:p>
                    <w:p>
                      <w:pPr>
                        <w:pStyle w:val="Corps"/>
                        <w:numPr>
                          <w:ilvl w:val="0"/>
                          <w:numId w:val="43"/>
                        </w:numPr>
                      </w:pPr>
                      <w:r>
                        <w:rPr>
                          <w:rStyle w:val="Aucun"/>
                          <w:u w:color="6e6e6e"/>
                          <w:rtl w:val="0"/>
                          <w:lang w:val="fr-FR"/>
                        </w:rPr>
                        <w:t>Quels sont les engagements (financiers, mat</w:t>
                      </w:r>
                      <w:r>
                        <w:rPr>
                          <w:rStyle w:val="Aucun"/>
                          <w:u w:color="6e6e6e"/>
                          <w:rtl w:val="0"/>
                          <w:lang w:val="fr-FR"/>
                        </w:rPr>
                        <w:t>é</w:t>
                      </w:r>
                      <w:r>
                        <w:rPr>
                          <w:rStyle w:val="Aucun"/>
                          <w:u w:color="6e6e6e"/>
                          <w:rtl w:val="0"/>
                          <w:lang w:val="fr-FR"/>
                        </w:rPr>
                        <w:t>riels, humains) que peuvent prendre les pouvoirs publics pour assurer la formation des professionnels et la sensibilisation des parents sur ces sujets sensibles ?</w:t>
                      </w:r>
                    </w:p>
                  </w:txbxContent>
                </v:textbox>
              </v:rect>
            </w:pict>
          </mc:Fallback>
        </mc:AlternateContent>
      </w:r>
    </w:p>
    <w:p w14:paraId="7B43B5B4"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6F9EC59B" w14:textId="77777777" w:rsidR="002F4FA7" w:rsidRDefault="00A81479">
      <w:pPr>
        <w:pStyle w:val="Titre"/>
        <w:numPr>
          <w:ilvl w:val="0"/>
          <w:numId w:val="36"/>
        </w:numPr>
      </w:pPr>
      <w:bookmarkStart w:id="14" w:name="_Toc12"/>
      <w:r>
        <w:rPr>
          <w:rFonts w:eastAsia="Arial Unicode MS" w:cs="Arial Unicode MS"/>
        </w:rPr>
        <w:t>Le harc</w:t>
      </w:r>
      <w:r>
        <w:rPr>
          <w:rFonts w:eastAsia="Arial Unicode MS" w:cs="Arial Unicode MS"/>
        </w:rPr>
        <w:t>è</w:t>
      </w:r>
      <w:r>
        <w:rPr>
          <w:rFonts w:eastAsia="Arial Unicode MS" w:cs="Arial Unicode MS"/>
        </w:rPr>
        <w:t>lement</w:t>
      </w:r>
      <w:bookmarkEnd w:id="14"/>
    </w:p>
    <w:p w14:paraId="390FB808"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2B13D3F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Obtenir des chiffres fiables sur le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demeure compliqué ce qui ne facilite pas l'appr</w:t>
      </w:r>
      <w:r>
        <w:rPr>
          <w:rStyle w:val="Aucun"/>
          <w:u w:color="6E6E6E"/>
        </w:rPr>
        <w:t xml:space="preserve">éhension et la prévention de ces </w:t>
      </w:r>
      <w:proofErr w:type="spellStart"/>
      <w:r>
        <w:rPr>
          <w:rStyle w:val="Aucun"/>
          <w:u w:color="6E6E6E"/>
        </w:rPr>
        <w:t>phé</w:t>
      </w:r>
      <w:r w:rsidRPr="00D20D38">
        <w:rPr>
          <w:rStyle w:val="Aucun"/>
          <w:u w:color="6E6E6E"/>
        </w:rPr>
        <w:t>nom</w:t>
      </w:r>
      <w:proofErr w:type="spellEnd"/>
      <w:r>
        <w:rPr>
          <w:rStyle w:val="Aucun"/>
          <w:u w:color="6E6E6E"/>
          <w:lang w:val="it-IT"/>
        </w:rPr>
        <w:t>è</w:t>
      </w:r>
      <w:proofErr w:type="spellStart"/>
      <w:r>
        <w:rPr>
          <w:rStyle w:val="Aucun"/>
          <w:u w:color="6E6E6E"/>
        </w:rPr>
        <w:t>nes</w:t>
      </w:r>
      <w:proofErr w:type="spellEnd"/>
      <w:r>
        <w:rPr>
          <w:rStyle w:val="Aucun"/>
          <w:u w:color="6E6E6E"/>
        </w:rPr>
        <w:t xml:space="preserve">. </w:t>
      </w:r>
      <w:r>
        <w:rPr>
          <w:rStyle w:val="Aucun"/>
          <w:b/>
          <w:bCs/>
          <w:u w:color="6E6E6E"/>
        </w:rPr>
        <w:t xml:space="preserve">1 </w:t>
      </w:r>
      <w:proofErr w:type="spellStart"/>
      <w:r>
        <w:rPr>
          <w:rStyle w:val="Aucun"/>
          <w:b/>
          <w:bCs/>
          <w:u w:color="6E6E6E"/>
        </w:rPr>
        <w:t>é</w:t>
      </w:r>
      <w:r w:rsidRPr="00D20D38">
        <w:rPr>
          <w:rStyle w:val="Aucun"/>
          <w:b/>
          <w:bCs/>
          <w:u w:color="6E6E6E"/>
        </w:rPr>
        <w:t>l</w:t>
      </w:r>
      <w:proofErr w:type="spellEnd"/>
      <w:r>
        <w:rPr>
          <w:rStyle w:val="Aucun"/>
          <w:b/>
          <w:bCs/>
          <w:u w:color="6E6E6E"/>
          <w:lang w:val="it-IT"/>
        </w:rPr>
        <w:t>è</w:t>
      </w:r>
      <w:proofErr w:type="spellStart"/>
      <w:r>
        <w:rPr>
          <w:rStyle w:val="Aucun"/>
          <w:b/>
          <w:bCs/>
          <w:u w:color="6E6E6E"/>
        </w:rPr>
        <w:t>ve</w:t>
      </w:r>
      <w:proofErr w:type="spellEnd"/>
      <w:r>
        <w:rPr>
          <w:rStyle w:val="Aucun"/>
          <w:b/>
          <w:bCs/>
          <w:u w:color="6E6E6E"/>
        </w:rPr>
        <w:t xml:space="preserve"> sur 10 aurait é</w:t>
      </w:r>
      <w:r w:rsidRPr="00D20D38">
        <w:rPr>
          <w:rStyle w:val="Aucun"/>
          <w:b/>
          <w:bCs/>
          <w:u w:color="6E6E6E"/>
        </w:rPr>
        <w:t>t</w:t>
      </w:r>
      <w:r>
        <w:rPr>
          <w:rStyle w:val="Aucun"/>
          <w:b/>
          <w:bCs/>
          <w:u w:color="6E6E6E"/>
        </w:rPr>
        <w:t xml:space="preserve">é victime de </w:t>
      </w:r>
      <w:proofErr w:type="spellStart"/>
      <w:r>
        <w:rPr>
          <w:rStyle w:val="Aucun"/>
          <w:b/>
          <w:bCs/>
          <w:u w:color="6E6E6E"/>
        </w:rPr>
        <w:lastRenderedPageBreak/>
        <w:t>harc</w:t>
      </w:r>
      <w:proofErr w:type="spellEnd"/>
      <w:r>
        <w:rPr>
          <w:rStyle w:val="Aucun"/>
          <w:b/>
          <w:bCs/>
          <w:u w:color="6E6E6E"/>
          <w:lang w:val="it-IT"/>
        </w:rPr>
        <w:t>è</w:t>
      </w:r>
      <w:proofErr w:type="spellStart"/>
      <w:r>
        <w:rPr>
          <w:rStyle w:val="Aucun"/>
          <w:b/>
          <w:bCs/>
          <w:u w:color="6E6E6E"/>
        </w:rPr>
        <w:t>lement</w:t>
      </w:r>
      <w:proofErr w:type="spellEnd"/>
      <w:r>
        <w:rPr>
          <w:rStyle w:val="Aucun"/>
          <w:b/>
          <w:bCs/>
          <w:u w:color="6E6E6E"/>
        </w:rPr>
        <w:t xml:space="preserve"> en France</w:t>
      </w:r>
      <w:r>
        <w:rPr>
          <w:rStyle w:val="Aucun"/>
          <w:b/>
          <w:bCs/>
          <w:u w:color="6E6E6E"/>
          <w:vertAlign w:val="superscript"/>
        </w:rPr>
        <w:footnoteReference w:id="54"/>
      </w:r>
      <w:r>
        <w:rPr>
          <w:rStyle w:val="Aucun"/>
          <w:u w:color="6E6E6E"/>
        </w:rPr>
        <w:t xml:space="preserve">. Parmi les différentes typologies qui existent le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en ligne a tendance </w:t>
      </w:r>
      <w:r w:rsidRPr="00D20D38">
        <w:rPr>
          <w:rStyle w:val="Aucun"/>
          <w:u w:color="6E6E6E"/>
        </w:rPr>
        <w:t xml:space="preserve">à </w:t>
      </w:r>
      <w:r>
        <w:rPr>
          <w:rStyle w:val="Aucun"/>
          <w:u w:color="6E6E6E"/>
        </w:rPr>
        <w:t xml:space="preserve">s'amplifier et </w:t>
      </w:r>
      <w:r w:rsidRPr="00D20D38">
        <w:rPr>
          <w:rStyle w:val="Aucun"/>
          <w:u w:color="6E6E6E"/>
        </w:rPr>
        <w:t xml:space="preserve">à </w:t>
      </w:r>
      <w:r>
        <w:rPr>
          <w:rStyle w:val="Aucun"/>
          <w:u w:color="6E6E6E"/>
        </w:rPr>
        <w:t xml:space="preserve">prendre des formes toujours plus diverses. </w:t>
      </w:r>
    </w:p>
    <w:p w14:paraId="32B7620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Selon</w:t>
      </w:r>
      <w:r>
        <w:rPr>
          <w:rStyle w:val="Aucun"/>
          <w:u w:color="6E6E6E"/>
        </w:rPr>
        <w:t xml:space="preserve"> une étude IFOP de janvier 2019, </w:t>
      </w:r>
      <w:r>
        <w:rPr>
          <w:rStyle w:val="Aucun"/>
          <w:b/>
          <w:bCs/>
          <w:u w:color="6E6E6E"/>
        </w:rPr>
        <w:t>8% des fran</w:t>
      </w:r>
      <w:r w:rsidRPr="00D20D38">
        <w:rPr>
          <w:rStyle w:val="Aucun"/>
          <w:b/>
          <w:bCs/>
          <w:u w:color="6E6E6E"/>
        </w:rPr>
        <w:t>ç</w:t>
      </w:r>
      <w:r>
        <w:rPr>
          <w:rStyle w:val="Aucun"/>
          <w:b/>
          <w:bCs/>
          <w:u w:color="6E6E6E"/>
        </w:rPr>
        <w:t>ais auraient é</w:t>
      </w:r>
      <w:r w:rsidRPr="00D20D38">
        <w:rPr>
          <w:rStyle w:val="Aucun"/>
          <w:b/>
          <w:bCs/>
          <w:u w:color="6E6E6E"/>
        </w:rPr>
        <w:t>t</w:t>
      </w:r>
      <w:r>
        <w:rPr>
          <w:rStyle w:val="Aucun"/>
          <w:b/>
          <w:bCs/>
          <w:u w:color="6E6E6E"/>
        </w:rPr>
        <w:t xml:space="preserve">é victimes de </w:t>
      </w:r>
      <w:proofErr w:type="spellStart"/>
      <w:r>
        <w:rPr>
          <w:rStyle w:val="Aucun"/>
          <w:b/>
          <w:bCs/>
          <w:u w:color="6E6E6E"/>
        </w:rPr>
        <w:t>cyberharc</w:t>
      </w:r>
      <w:proofErr w:type="spellEnd"/>
      <w:r>
        <w:rPr>
          <w:rStyle w:val="Aucun"/>
          <w:b/>
          <w:bCs/>
          <w:u w:color="6E6E6E"/>
          <w:lang w:val="it-IT"/>
        </w:rPr>
        <w:t>è</w:t>
      </w:r>
      <w:proofErr w:type="spellStart"/>
      <w:r>
        <w:rPr>
          <w:rStyle w:val="Aucun"/>
          <w:b/>
          <w:bCs/>
          <w:u w:color="6E6E6E"/>
        </w:rPr>
        <w:t>lement</w:t>
      </w:r>
      <w:proofErr w:type="spellEnd"/>
      <w:r>
        <w:rPr>
          <w:rStyle w:val="Aucun"/>
          <w:b/>
          <w:bCs/>
          <w:u w:color="6E6E6E"/>
        </w:rPr>
        <w:t xml:space="preserve">, le chiffre montant </w:t>
      </w:r>
      <w:r w:rsidRPr="00D20D38">
        <w:rPr>
          <w:rStyle w:val="Aucun"/>
          <w:b/>
          <w:bCs/>
          <w:u w:color="6E6E6E"/>
        </w:rPr>
        <w:t xml:space="preserve">à </w:t>
      </w:r>
      <w:r>
        <w:rPr>
          <w:rStyle w:val="Aucun"/>
          <w:b/>
          <w:bCs/>
          <w:u w:color="6E6E6E"/>
        </w:rPr>
        <w:t>22% chez les 18-24 ans</w:t>
      </w:r>
      <w:r>
        <w:rPr>
          <w:rStyle w:val="Aucun"/>
          <w:u w:color="6E6E6E"/>
        </w:rPr>
        <w:t>.  Les derniers chiffres de l'enqu</w:t>
      </w:r>
      <w:r w:rsidRPr="00D20D38">
        <w:rPr>
          <w:rStyle w:val="Aucun"/>
          <w:u w:color="6E6E6E"/>
        </w:rPr>
        <w:t>ê</w:t>
      </w:r>
      <w:r>
        <w:rPr>
          <w:rStyle w:val="Aucun"/>
          <w:u w:color="6E6E6E"/>
        </w:rPr>
        <w:t>te #</w:t>
      </w:r>
      <w:r>
        <w:rPr>
          <w:rStyle w:val="Aucun"/>
          <w:i/>
          <w:iCs/>
          <w:u w:color="6E6E6E"/>
        </w:rPr>
        <w:t>moijeune</w:t>
      </w:r>
      <w:r>
        <w:rPr>
          <w:rStyle w:val="Aucun"/>
          <w:u w:color="6E6E6E"/>
        </w:rPr>
        <w:t xml:space="preserve"> ré</w:t>
      </w:r>
      <w:r w:rsidRPr="00D20D38">
        <w:rPr>
          <w:rStyle w:val="Aucun"/>
          <w:u w:color="6E6E6E"/>
        </w:rPr>
        <w:t>alis</w:t>
      </w:r>
      <w:r>
        <w:rPr>
          <w:rStyle w:val="Aucun"/>
          <w:u w:color="6E6E6E"/>
        </w:rPr>
        <w:t xml:space="preserve">ée par </w:t>
      </w:r>
      <w:proofErr w:type="spellStart"/>
      <w:r>
        <w:rPr>
          <w:rStyle w:val="Aucun"/>
          <w:i/>
          <w:iCs/>
          <w:u w:color="6E6E6E"/>
        </w:rPr>
        <w:t>Opinionway</w:t>
      </w:r>
      <w:proofErr w:type="spellEnd"/>
      <w:r>
        <w:rPr>
          <w:rStyle w:val="Aucun"/>
          <w:u w:color="6E6E6E"/>
        </w:rPr>
        <w:t xml:space="preserve"> en 2019 montrent que parmi ces délits, 29% sont des insultes, 27% des moqueries et 21% des photos compromettantes. Concernant les plus jeunes les chiffres sont quasi inexistants et n'émanent que d'acteurs privés ou associatifs dont la partialité pose ques</w:t>
      </w:r>
      <w:r>
        <w:rPr>
          <w:rStyle w:val="Aucun"/>
          <w:u w:color="6E6E6E"/>
        </w:rPr>
        <w:t>tion.</w:t>
      </w:r>
    </w:p>
    <w:p w14:paraId="40388255"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52ECBDE9" w14:textId="77777777" w:rsidR="002F4FA7" w:rsidRPr="00D20D38"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Face </w:t>
      </w:r>
      <w:r w:rsidRPr="00D20D38">
        <w:rPr>
          <w:rStyle w:val="Aucun"/>
          <w:u w:color="6E6E6E"/>
        </w:rPr>
        <w:t xml:space="preserve">à </w:t>
      </w:r>
      <w:r>
        <w:rPr>
          <w:rStyle w:val="Aucun"/>
          <w:u w:color="6E6E6E"/>
        </w:rPr>
        <w:t xml:space="preserve">ces constats la riposte se situe </w:t>
      </w:r>
      <w:r w:rsidRPr="00D20D38">
        <w:rPr>
          <w:rStyle w:val="Aucun"/>
          <w:u w:color="6E6E6E"/>
        </w:rPr>
        <w:t xml:space="preserve">à </w:t>
      </w:r>
      <w:r>
        <w:rPr>
          <w:rStyle w:val="Aucun"/>
          <w:u w:color="6E6E6E"/>
        </w:rPr>
        <w:t>la fois sur le plan législatif comme préventif</w:t>
      </w:r>
      <w:r w:rsidRPr="00D20D38">
        <w:rPr>
          <w:rStyle w:val="Aucun"/>
          <w:u w:color="6E6E6E"/>
        </w:rPr>
        <w:t>  :</w:t>
      </w:r>
    </w:p>
    <w:p w14:paraId="5F3E74F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7A1A72C8" w14:textId="77777777" w:rsidR="002F4FA7" w:rsidRDefault="00A81479">
      <w:pPr>
        <w:pStyle w:val="Corps"/>
        <w:numPr>
          <w:ilvl w:val="0"/>
          <w:numId w:val="39"/>
        </w:numPr>
        <w:rPr>
          <w:b/>
          <w:bCs/>
        </w:rPr>
      </w:pPr>
      <w:r>
        <w:rPr>
          <w:rStyle w:val="Aucun"/>
          <w:b/>
          <w:bCs/>
          <w:u w:color="6E6E6E"/>
        </w:rPr>
        <w:t xml:space="preserve">Ces </w:t>
      </w:r>
      <w:proofErr w:type="spellStart"/>
      <w:r>
        <w:rPr>
          <w:rStyle w:val="Aucun"/>
          <w:b/>
          <w:bCs/>
          <w:u w:color="6E6E6E"/>
        </w:rPr>
        <w:t>derni</w:t>
      </w:r>
      <w:proofErr w:type="spellEnd"/>
      <w:r>
        <w:rPr>
          <w:rStyle w:val="Aucun"/>
          <w:b/>
          <w:bCs/>
          <w:u w:color="6E6E6E"/>
          <w:lang w:val="it-IT"/>
        </w:rPr>
        <w:t>è</w:t>
      </w:r>
      <w:proofErr w:type="spellStart"/>
      <w:r>
        <w:rPr>
          <w:rStyle w:val="Aucun"/>
          <w:b/>
          <w:bCs/>
          <w:u w:color="6E6E6E"/>
        </w:rPr>
        <w:t>res</w:t>
      </w:r>
      <w:proofErr w:type="spellEnd"/>
      <w:r>
        <w:rPr>
          <w:rStyle w:val="Aucun"/>
          <w:b/>
          <w:bCs/>
          <w:u w:color="6E6E6E"/>
        </w:rPr>
        <w:t xml:space="preserve"> années le législateur s'est montré </w:t>
      </w:r>
      <w:proofErr w:type="spellStart"/>
      <w:r>
        <w:rPr>
          <w:rStyle w:val="Aucun"/>
          <w:b/>
          <w:bCs/>
          <w:u w:color="6E6E6E"/>
        </w:rPr>
        <w:t>particuli</w:t>
      </w:r>
      <w:proofErr w:type="spellEnd"/>
      <w:r>
        <w:rPr>
          <w:rStyle w:val="Aucun"/>
          <w:b/>
          <w:bCs/>
          <w:u w:color="6E6E6E"/>
          <w:lang w:val="it-IT"/>
        </w:rPr>
        <w:t>è</w:t>
      </w:r>
      <w:r>
        <w:rPr>
          <w:rStyle w:val="Aucun"/>
          <w:b/>
          <w:bCs/>
          <w:u w:color="6E6E6E"/>
        </w:rPr>
        <w:t xml:space="preserve">rement réactif pour adapter la loi aux nouvelles formes de </w:t>
      </w:r>
      <w:proofErr w:type="spellStart"/>
      <w:r>
        <w:rPr>
          <w:rStyle w:val="Aucun"/>
          <w:b/>
          <w:bCs/>
          <w:u w:color="6E6E6E"/>
        </w:rPr>
        <w:t>harc</w:t>
      </w:r>
      <w:proofErr w:type="spellEnd"/>
      <w:r>
        <w:rPr>
          <w:rStyle w:val="Aucun"/>
          <w:b/>
          <w:bCs/>
          <w:u w:color="6E6E6E"/>
          <w:lang w:val="it-IT"/>
        </w:rPr>
        <w:t>è</w:t>
      </w:r>
      <w:proofErr w:type="spellStart"/>
      <w:r>
        <w:rPr>
          <w:rStyle w:val="Aucun"/>
          <w:b/>
          <w:bCs/>
          <w:u w:color="6E6E6E"/>
        </w:rPr>
        <w:t>lement</w:t>
      </w:r>
      <w:proofErr w:type="spellEnd"/>
      <w:r>
        <w:rPr>
          <w:rStyle w:val="Aucun"/>
          <w:b/>
          <w:bCs/>
          <w:u w:color="6E6E6E"/>
        </w:rPr>
        <w:t xml:space="preserve"> en ligne. </w:t>
      </w:r>
    </w:p>
    <w:p w14:paraId="63B26C4C"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Cela a été le c</w:t>
      </w:r>
      <w:r>
        <w:rPr>
          <w:rStyle w:val="Aucun"/>
          <w:u w:color="6E6E6E"/>
        </w:rPr>
        <w:t xml:space="preserve">as </w:t>
      </w:r>
      <w:proofErr w:type="spellStart"/>
      <w:r>
        <w:rPr>
          <w:rStyle w:val="Aucun"/>
          <w:u w:color="6E6E6E"/>
        </w:rPr>
        <w:t>derni</w:t>
      </w:r>
      <w:proofErr w:type="spellEnd"/>
      <w:r>
        <w:rPr>
          <w:rStyle w:val="Aucun"/>
          <w:u w:color="6E6E6E"/>
          <w:lang w:val="it-IT"/>
        </w:rPr>
        <w:t>è</w:t>
      </w:r>
      <w:r>
        <w:rPr>
          <w:rStyle w:val="Aucun"/>
          <w:u w:color="6E6E6E"/>
        </w:rPr>
        <w:t xml:space="preserve">rement avec le </w:t>
      </w:r>
      <w:r>
        <w:rPr>
          <w:rStyle w:val="Aucun"/>
          <w:u w:color="6E6E6E"/>
          <w:lang w:val="ru-RU"/>
        </w:rPr>
        <w:t xml:space="preserv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de meute</w:t>
      </w:r>
      <w:r>
        <w:rPr>
          <w:rStyle w:val="Aucun"/>
          <w:u w:color="6E6E6E"/>
          <w:lang w:val="ru-RU"/>
        </w:rPr>
        <w:t xml:space="preserve"> » </w:t>
      </w:r>
      <w:r>
        <w:rPr>
          <w:rStyle w:val="Aucun"/>
          <w:u w:color="6E6E6E"/>
        </w:rPr>
        <w:t xml:space="preserve">: </w:t>
      </w:r>
      <w:r>
        <w:rPr>
          <w:rStyle w:val="Aucun"/>
          <w:u w:color="6E6E6E"/>
          <w:lang w:val="it-IT"/>
        </w:rPr>
        <w:t>la d</w:t>
      </w:r>
      <w:proofErr w:type="spellStart"/>
      <w:r>
        <w:rPr>
          <w:rStyle w:val="Aucun"/>
          <w:u w:color="6E6E6E"/>
        </w:rPr>
        <w:t>éfinition</w:t>
      </w:r>
      <w:proofErr w:type="spellEnd"/>
      <w:r>
        <w:rPr>
          <w:rStyle w:val="Aucun"/>
          <w:u w:color="6E6E6E"/>
        </w:rPr>
        <w:t xml:space="preserve"> de ces comportements a é</w:t>
      </w:r>
      <w:r w:rsidRPr="00D20D38">
        <w:rPr>
          <w:rStyle w:val="Aucun"/>
          <w:u w:color="6E6E6E"/>
        </w:rPr>
        <w:t>t</w:t>
      </w:r>
      <w:r>
        <w:rPr>
          <w:rStyle w:val="Aucun"/>
          <w:u w:color="6E6E6E"/>
        </w:rPr>
        <w:t xml:space="preserve">é </w:t>
      </w:r>
      <w:r w:rsidRPr="00D20D38">
        <w:rPr>
          <w:rStyle w:val="Aucun"/>
          <w:u w:color="6E6E6E"/>
        </w:rPr>
        <w:t>int</w:t>
      </w:r>
      <w:r>
        <w:rPr>
          <w:rStyle w:val="Aucun"/>
          <w:u w:color="6E6E6E"/>
        </w:rPr>
        <w:t>é</w:t>
      </w:r>
      <w:r w:rsidRPr="00D20D38">
        <w:rPr>
          <w:rStyle w:val="Aucun"/>
          <w:u w:color="6E6E6E"/>
        </w:rPr>
        <w:t>gr</w:t>
      </w:r>
      <w:r>
        <w:rPr>
          <w:rStyle w:val="Aucun"/>
          <w:u w:color="6E6E6E"/>
        </w:rPr>
        <w:t xml:space="preserve">ée par la loi du 3 août 2018 contre les violences sexuelles et sexistes. Cette loi est venue compléter les articles du Code Pénal relatifs au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mora</w:t>
      </w:r>
      <w:r>
        <w:rPr>
          <w:rStyle w:val="Aucun"/>
          <w:u w:color="6E6E6E"/>
        </w:rPr>
        <w:t xml:space="preserve">l et au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sexuel, qui prévoient désormais que</w:t>
      </w:r>
      <w:r w:rsidRPr="00D20D38">
        <w:rPr>
          <w:rStyle w:val="Aucun"/>
          <w:u w:color="6E6E6E"/>
        </w:rPr>
        <w:t xml:space="preserve">  </w:t>
      </w:r>
      <w:r>
        <w:rPr>
          <w:rStyle w:val="Aucun"/>
          <w:u w:color="6E6E6E"/>
        </w:rPr>
        <w:t>ces infractions sont</w:t>
      </w:r>
      <w:r w:rsidRPr="00D20D38">
        <w:rPr>
          <w:rStyle w:val="Aucun"/>
          <w:u w:color="6E6E6E"/>
        </w:rPr>
        <w:t xml:space="preserve">  </w:t>
      </w:r>
      <w:r>
        <w:rPr>
          <w:rStyle w:val="Aucun"/>
          <w:u w:color="6E6E6E"/>
          <w:lang w:val="pt-PT"/>
        </w:rPr>
        <w:t>constitu</w:t>
      </w:r>
      <w:proofErr w:type="spellStart"/>
      <w:r>
        <w:rPr>
          <w:rStyle w:val="Aucun"/>
          <w:u w:color="6E6E6E"/>
        </w:rPr>
        <w:t>é</w:t>
      </w:r>
      <w:r w:rsidRPr="00D20D38">
        <w:rPr>
          <w:rStyle w:val="Aucun"/>
          <w:u w:color="6E6E6E"/>
        </w:rPr>
        <w:t>es</w:t>
      </w:r>
      <w:proofErr w:type="spellEnd"/>
      <w:r w:rsidRPr="00D20D38">
        <w:rPr>
          <w:rStyle w:val="Aucun"/>
          <w:u w:color="6E6E6E"/>
        </w:rPr>
        <w:t>  :</w:t>
      </w:r>
    </w:p>
    <w:p w14:paraId="4EF1935F" w14:textId="77777777" w:rsidR="002F4FA7" w:rsidRDefault="00A81479">
      <w:pPr>
        <w:pStyle w:val="Corps"/>
        <w:numPr>
          <w:ilvl w:val="2"/>
          <w:numId w:val="45"/>
        </w:numPr>
      </w:pPr>
      <w:r>
        <w:rPr>
          <w:rStyle w:val="Aucun"/>
          <w:u w:color="6E6E6E"/>
        </w:rPr>
        <w:t>Lorsque ces propos ou comportements sont</w:t>
      </w:r>
      <w:r w:rsidRPr="00D20D38">
        <w:rPr>
          <w:rStyle w:val="Aucun"/>
          <w:u w:color="6E6E6E"/>
        </w:rPr>
        <w:t> </w:t>
      </w:r>
      <w:r>
        <w:rPr>
          <w:rStyle w:val="Aucun"/>
          <w:u w:color="6E6E6E"/>
        </w:rPr>
        <w:t>imposé</w:t>
      </w:r>
      <w:r w:rsidRPr="00D20D38">
        <w:rPr>
          <w:rStyle w:val="Aucun"/>
          <w:u w:color="6E6E6E"/>
        </w:rPr>
        <w:t xml:space="preserve">s à </w:t>
      </w:r>
      <w:r>
        <w:rPr>
          <w:rStyle w:val="Aucun"/>
          <w:u w:color="6E6E6E"/>
        </w:rPr>
        <w:t>une m</w:t>
      </w:r>
      <w:r w:rsidRPr="00D20D38">
        <w:rPr>
          <w:rStyle w:val="Aucun"/>
          <w:u w:color="6E6E6E"/>
        </w:rPr>
        <w:t>ê</w:t>
      </w:r>
      <w:r>
        <w:rPr>
          <w:rStyle w:val="Aucun"/>
          <w:u w:color="6E6E6E"/>
        </w:rPr>
        <w:t xml:space="preserve">me victime par plusieurs personnes, de </w:t>
      </w:r>
      <w:proofErr w:type="spellStart"/>
      <w:r>
        <w:rPr>
          <w:rStyle w:val="Aucun"/>
          <w:u w:color="6E6E6E"/>
        </w:rPr>
        <w:t>mani</w:t>
      </w:r>
      <w:proofErr w:type="spellEnd"/>
      <w:r>
        <w:rPr>
          <w:rStyle w:val="Aucun"/>
          <w:u w:color="6E6E6E"/>
          <w:lang w:val="it-IT"/>
        </w:rPr>
        <w:t>ère concert</w:t>
      </w:r>
      <w:proofErr w:type="spellStart"/>
      <w:r>
        <w:rPr>
          <w:rStyle w:val="Aucun"/>
          <w:u w:color="6E6E6E"/>
        </w:rPr>
        <w:t>ée</w:t>
      </w:r>
      <w:proofErr w:type="spellEnd"/>
      <w:r>
        <w:rPr>
          <w:rStyle w:val="Aucun"/>
          <w:u w:color="6E6E6E"/>
        </w:rPr>
        <w:t xml:space="preserve"> ou </w:t>
      </w:r>
      <w:r w:rsidRPr="00D20D38">
        <w:rPr>
          <w:rStyle w:val="Aucun"/>
          <w:u w:color="6E6E6E"/>
        </w:rPr>
        <w:t xml:space="preserve">à </w:t>
      </w:r>
      <w:r>
        <w:rPr>
          <w:rStyle w:val="Aucun"/>
          <w:u w:color="6E6E6E"/>
        </w:rPr>
        <w:t xml:space="preserve">l'instigation de l'une d'elles, alors </w:t>
      </w:r>
      <w:proofErr w:type="spellStart"/>
      <w:r>
        <w:rPr>
          <w:rStyle w:val="Aucun"/>
          <w:u w:color="6E6E6E"/>
        </w:rPr>
        <w:t>m</w:t>
      </w:r>
      <w:r w:rsidRPr="00D20D38">
        <w:rPr>
          <w:rStyle w:val="Aucun"/>
          <w:u w:color="6E6E6E"/>
        </w:rPr>
        <w:t>ê</w:t>
      </w:r>
      <w:proofErr w:type="spellEnd"/>
      <w:r>
        <w:rPr>
          <w:rStyle w:val="Aucun"/>
          <w:u w:color="6E6E6E"/>
          <w:lang w:val="pt-PT"/>
        </w:rPr>
        <w:t>me que</w:t>
      </w:r>
      <w:r w:rsidRPr="00D20D38">
        <w:rPr>
          <w:rStyle w:val="Aucun"/>
          <w:u w:color="6E6E6E"/>
        </w:rPr>
        <w:t xml:space="preserve">  </w:t>
      </w:r>
      <w:r>
        <w:rPr>
          <w:rStyle w:val="Aucun"/>
          <w:u w:color="6E6E6E"/>
        </w:rPr>
        <w:t>chacune de ces personnes n'a pas agi de fa</w:t>
      </w:r>
      <w:r w:rsidRPr="00D20D38">
        <w:rPr>
          <w:rStyle w:val="Aucun"/>
          <w:u w:color="6E6E6E"/>
        </w:rPr>
        <w:t>çon r</w:t>
      </w:r>
      <w:r>
        <w:rPr>
          <w:rStyle w:val="Aucun"/>
          <w:u w:color="6E6E6E"/>
        </w:rPr>
        <w:t>é</w:t>
      </w:r>
      <w:r w:rsidRPr="00D20D38">
        <w:rPr>
          <w:rStyle w:val="Aucun"/>
          <w:u w:color="6E6E6E"/>
        </w:rPr>
        <w:t>p</w:t>
      </w:r>
      <w:r>
        <w:rPr>
          <w:rStyle w:val="Aucun"/>
          <w:u w:color="6E6E6E"/>
        </w:rPr>
        <w:t>é</w:t>
      </w:r>
      <w:r w:rsidRPr="00D20D38">
        <w:rPr>
          <w:rStyle w:val="Aucun"/>
          <w:u w:color="6E6E6E"/>
        </w:rPr>
        <w:t>t</w:t>
      </w:r>
      <w:r>
        <w:rPr>
          <w:rStyle w:val="Aucun"/>
          <w:u w:color="6E6E6E"/>
        </w:rPr>
        <w:t>é</w:t>
      </w:r>
      <w:r w:rsidRPr="00D20D38">
        <w:rPr>
          <w:rStyle w:val="Aucun"/>
          <w:u w:color="6E6E6E"/>
        </w:rPr>
        <w:t>e  ;</w:t>
      </w:r>
    </w:p>
    <w:p w14:paraId="24AF95B4" w14:textId="77777777" w:rsidR="002F4FA7" w:rsidRDefault="00A81479">
      <w:pPr>
        <w:pStyle w:val="Corps"/>
        <w:numPr>
          <w:ilvl w:val="2"/>
          <w:numId w:val="45"/>
        </w:numPr>
      </w:pPr>
      <w:r>
        <w:rPr>
          <w:rStyle w:val="Aucun"/>
          <w:u w:color="6E6E6E"/>
        </w:rPr>
        <w:t>Lorsque ces propos ou comportements sont imposé</w:t>
      </w:r>
      <w:r w:rsidRPr="00D20D38">
        <w:rPr>
          <w:rStyle w:val="Aucun"/>
          <w:u w:color="6E6E6E"/>
        </w:rPr>
        <w:t xml:space="preserve">s à </w:t>
      </w:r>
      <w:r>
        <w:rPr>
          <w:rStyle w:val="Aucun"/>
          <w:u w:color="6E6E6E"/>
        </w:rPr>
        <w:t>une m</w:t>
      </w:r>
      <w:r w:rsidRPr="00D20D38">
        <w:rPr>
          <w:rStyle w:val="Aucun"/>
          <w:u w:color="6E6E6E"/>
        </w:rPr>
        <w:t>ê</w:t>
      </w:r>
      <w:r>
        <w:rPr>
          <w:rStyle w:val="Aucun"/>
          <w:u w:color="6E6E6E"/>
        </w:rPr>
        <w:t>me victime,</w:t>
      </w:r>
      <w:r w:rsidRPr="00D20D38">
        <w:rPr>
          <w:rStyle w:val="Aucun"/>
          <w:u w:color="6E6E6E"/>
        </w:rPr>
        <w:t xml:space="preserve">  </w:t>
      </w:r>
      <w:r>
        <w:rPr>
          <w:rStyle w:val="Aucun"/>
          <w:u w:color="6E6E6E"/>
        </w:rPr>
        <w:t>successivement, par plusieurs personnes</w:t>
      </w:r>
      <w:r w:rsidRPr="00D20D38">
        <w:rPr>
          <w:rStyle w:val="Aucun"/>
          <w:u w:color="6E6E6E"/>
        </w:rPr>
        <w:t xml:space="preserve">  </w:t>
      </w:r>
      <w:r>
        <w:rPr>
          <w:rStyle w:val="Aucun"/>
          <w:u w:color="6E6E6E"/>
        </w:rPr>
        <w:t>qui, m</w:t>
      </w:r>
      <w:r w:rsidRPr="00D20D38">
        <w:rPr>
          <w:rStyle w:val="Aucun"/>
          <w:u w:color="6E6E6E"/>
        </w:rPr>
        <w:t>ê</w:t>
      </w:r>
      <w:r>
        <w:rPr>
          <w:rStyle w:val="Aucun"/>
          <w:u w:color="6E6E6E"/>
        </w:rPr>
        <w:t>me en l'absence de concertation, savent que ces propos ou</w:t>
      </w:r>
      <w:r w:rsidRPr="00D20D38">
        <w:rPr>
          <w:rStyle w:val="Aucun"/>
          <w:u w:color="6E6E6E"/>
        </w:rPr>
        <w:t xml:space="preserve">  </w:t>
      </w:r>
      <w:r>
        <w:rPr>
          <w:rStyle w:val="Aucun"/>
          <w:u w:color="6E6E6E"/>
        </w:rPr>
        <w:t xml:space="preserve">comportements </w:t>
      </w:r>
      <w:r>
        <w:rPr>
          <w:rStyle w:val="Aucun"/>
          <w:u w:color="6E6E6E"/>
        </w:rPr>
        <w:t xml:space="preserve">caractérisent une </w:t>
      </w:r>
      <w:proofErr w:type="spellStart"/>
      <w:r>
        <w:rPr>
          <w:rStyle w:val="Aucun"/>
          <w:u w:color="6E6E6E"/>
        </w:rPr>
        <w:t>ré</w:t>
      </w:r>
      <w:r w:rsidRPr="00D20D38">
        <w:rPr>
          <w:rStyle w:val="Aucun"/>
          <w:u w:color="6E6E6E"/>
        </w:rPr>
        <w:t>p</w:t>
      </w:r>
      <w:r>
        <w:rPr>
          <w:rStyle w:val="Aucun"/>
          <w:u w:color="6E6E6E"/>
        </w:rPr>
        <w:t>é</w:t>
      </w:r>
      <w:proofErr w:type="spellEnd"/>
      <w:r>
        <w:rPr>
          <w:rStyle w:val="Aucun"/>
          <w:u w:color="6E6E6E"/>
          <w:lang w:val="it-IT"/>
        </w:rPr>
        <w:t>tition.</w:t>
      </w:r>
    </w:p>
    <w:p w14:paraId="7F0EED5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Cette définition permet ainsi de protéger les victimes de cyber-</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sidRPr="00D20D38">
        <w:rPr>
          <w:rStyle w:val="Aucun"/>
          <w:u w:color="6E6E6E"/>
        </w:rPr>
        <w:t> </w:t>
      </w:r>
      <w:r>
        <w:rPr>
          <w:rStyle w:val="Aucun"/>
          <w:u w:color="6E6E6E"/>
        </w:rPr>
        <w:t>en incriminant toute personne qui a participé</w:t>
      </w:r>
      <w:r w:rsidRPr="00D20D38">
        <w:rPr>
          <w:rStyle w:val="Aucun"/>
          <w:u w:color="6E6E6E"/>
        </w:rPr>
        <w:t>, mê</w:t>
      </w:r>
      <w:r>
        <w:rPr>
          <w:rStyle w:val="Aucun"/>
          <w:u w:color="6E6E6E"/>
        </w:rPr>
        <w:t xml:space="preserve">me par un acte unique, sans concertation, au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en groupe d</w:t>
      </w:r>
      <w:r w:rsidRPr="00D20D38">
        <w:rPr>
          <w:rStyle w:val="Aucun"/>
          <w:u w:color="6E6E6E"/>
        </w:rPr>
        <w:t>’</w:t>
      </w:r>
      <w:r>
        <w:rPr>
          <w:rStyle w:val="Aucun"/>
          <w:u w:color="6E6E6E"/>
        </w:rPr>
        <w:t>une personne.</w:t>
      </w:r>
    </w:p>
    <w:p w14:paraId="7AB3D90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sidRPr="00D20D38">
        <w:rPr>
          <w:rStyle w:val="Aucun"/>
          <w:u w:color="6E6E6E"/>
        </w:rPr>
        <w:t>D</w:t>
      </w:r>
      <w:r>
        <w:rPr>
          <w:rStyle w:val="Aucun"/>
          <w:u w:color="6E6E6E"/>
          <w:lang w:val="it-IT"/>
        </w:rPr>
        <w:t>è</w:t>
      </w:r>
      <w:r>
        <w:rPr>
          <w:rStyle w:val="Aucun"/>
          <w:u w:color="6E6E6E"/>
        </w:rPr>
        <w:t xml:space="preserve">s 2016, il en a </w:t>
      </w:r>
      <w:r>
        <w:rPr>
          <w:rStyle w:val="Aucun"/>
          <w:u w:color="6E6E6E"/>
        </w:rPr>
        <w:t>é</w:t>
      </w:r>
      <w:r w:rsidRPr="00D20D38">
        <w:rPr>
          <w:rStyle w:val="Aucun"/>
          <w:u w:color="6E6E6E"/>
        </w:rPr>
        <w:t>t</w:t>
      </w:r>
      <w:r>
        <w:rPr>
          <w:rStyle w:val="Aucun"/>
          <w:u w:color="6E6E6E"/>
        </w:rPr>
        <w:t>é également de m</w:t>
      </w:r>
      <w:r w:rsidRPr="00D20D38">
        <w:rPr>
          <w:rStyle w:val="Aucun"/>
          <w:u w:color="6E6E6E"/>
        </w:rPr>
        <w:t>ê</w:t>
      </w:r>
      <w:r>
        <w:rPr>
          <w:rStyle w:val="Aucun"/>
          <w:u w:color="6E6E6E"/>
        </w:rPr>
        <w:t xml:space="preserve">me avec ce qu'il est communément convenu d'appeler le </w:t>
      </w:r>
      <w:r>
        <w:rPr>
          <w:rStyle w:val="Aucun"/>
          <w:u w:color="6E6E6E"/>
          <w:lang w:val="ru-RU"/>
        </w:rPr>
        <w:t xml:space="preserve">«  </w:t>
      </w:r>
      <w:r>
        <w:rPr>
          <w:rStyle w:val="Aucun"/>
          <w:u w:color="6E6E6E"/>
          <w:lang w:val="it-IT"/>
        </w:rPr>
        <w:t>revenge porn</w:t>
      </w:r>
      <w:r>
        <w:rPr>
          <w:rStyle w:val="Aucun"/>
          <w:u w:color="6E6E6E"/>
        </w:rPr>
        <w:t>  ». Les peines encourues pour les auteurs de ces délits ont é</w:t>
      </w:r>
      <w:r w:rsidRPr="00D20D38">
        <w:rPr>
          <w:rStyle w:val="Aucun"/>
          <w:u w:color="6E6E6E"/>
        </w:rPr>
        <w:t>t</w:t>
      </w:r>
      <w:r>
        <w:rPr>
          <w:rStyle w:val="Aucun"/>
          <w:u w:color="6E6E6E"/>
        </w:rPr>
        <w:t>é renforcées en créant un alinéa au code pé</w:t>
      </w:r>
      <w:r w:rsidRPr="00D20D38">
        <w:rPr>
          <w:rStyle w:val="Aucun"/>
          <w:u w:color="6E6E6E"/>
        </w:rPr>
        <w:t>nal </w:t>
      </w:r>
      <w:r>
        <w:rPr>
          <w:rStyle w:val="Aucun"/>
          <w:u w:color="6E6E6E"/>
        </w:rPr>
        <w:t>; le nouvel article 226-2-1 étend donc la possibilité pour</w:t>
      </w:r>
      <w:r>
        <w:rPr>
          <w:rStyle w:val="Aucun"/>
          <w:u w:color="6E6E6E"/>
        </w:rPr>
        <w:t xml:space="preserve"> les victimes d’agir puisque :</w:t>
      </w:r>
    </w:p>
    <w:p w14:paraId="6098D068" w14:textId="77777777" w:rsidR="002F4FA7" w:rsidRDefault="00A81479">
      <w:pPr>
        <w:pStyle w:val="Corps"/>
        <w:numPr>
          <w:ilvl w:val="2"/>
          <w:numId w:val="45"/>
        </w:numPr>
      </w:pPr>
      <w:r>
        <w:rPr>
          <w:rStyle w:val="Aucun"/>
          <w:u w:color="6E6E6E"/>
        </w:rPr>
        <w:t>il est désormais possible d</w:t>
      </w:r>
      <w:r w:rsidRPr="00D20D38">
        <w:rPr>
          <w:rStyle w:val="Aucun"/>
          <w:u w:color="6E6E6E"/>
        </w:rPr>
        <w:t>’</w:t>
      </w:r>
      <w:r>
        <w:rPr>
          <w:rStyle w:val="Aucun"/>
          <w:u w:color="6E6E6E"/>
        </w:rPr>
        <w:t xml:space="preserve">agir dans les </w:t>
      </w:r>
      <w:proofErr w:type="spellStart"/>
      <w:r>
        <w:rPr>
          <w:rStyle w:val="Aucun"/>
          <w:u w:color="6E6E6E"/>
        </w:rPr>
        <w:t>hypoth</w:t>
      </w:r>
      <w:proofErr w:type="spellEnd"/>
      <w:r>
        <w:rPr>
          <w:rStyle w:val="Aucun"/>
          <w:u w:color="6E6E6E"/>
          <w:lang w:val="it-IT"/>
        </w:rPr>
        <w:t>è</w:t>
      </w:r>
      <w:r>
        <w:rPr>
          <w:rStyle w:val="Aucun"/>
          <w:u w:color="6E6E6E"/>
        </w:rPr>
        <w:t>ses d</w:t>
      </w:r>
      <w:r w:rsidRPr="00D20D38">
        <w:rPr>
          <w:rStyle w:val="Aucun"/>
          <w:u w:color="6E6E6E"/>
        </w:rPr>
        <w:t>’</w:t>
      </w:r>
      <w:r>
        <w:rPr>
          <w:rStyle w:val="Aucun"/>
          <w:u w:color="6E6E6E"/>
        </w:rPr>
        <w:t>images fixées dans des lieux publics et non plus dans les seuls lieux privés ;</w:t>
      </w:r>
    </w:p>
    <w:p w14:paraId="618005EA" w14:textId="77777777" w:rsidR="002F4FA7" w:rsidRDefault="00A81479">
      <w:pPr>
        <w:pStyle w:val="Corps"/>
        <w:numPr>
          <w:ilvl w:val="2"/>
          <w:numId w:val="45"/>
        </w:numPr>
      </w:pPr>
      <w:r>
        <w:rPr>
          <w:rStyle w:val="Aucun"/>
          <w:u w:color="6E6E6E"/>
        </w:rPr>
        <w:lastRenderedPageBreak/>
        <w:t>les victimes pourront également agir si les images ont é</w:t>
      </w:r>
      <w:r w:rsidRPr="00D20D38">
        <w:rPr>
          <w:rStyle w:val="Aucun"/>
          <w:u w:color="6E6E6E"/>
        </w:rPr>
        <w:t>t</w:t>
      </w:r>
      <w:r>
        <w:rPr>
          <w:rStyle w:val="Aucun"/>
          <w:u w:color="6E6E6E"/>
        </w:rPr>
        <w:t xml:space="preserve">é </w:t>
      </w:r>
      <w:r>
        <w:rPr>
          <w:rStyle w:val="Aucun"/>
          <w:u w:color="6E6E6E"/>
          <w:lang w:val="pt-PT"/>
        </w:rPr>
        <w:t>fix</w:t>
      </w:r>
      <w:proofErr w:type="spellStart"/>
      <w:r>
        <w:rPr>
          <w:rStyle w:val="Aucun"/>
          <w:u w:color="6E6E6E"/>
        </w:rPr>
        <w:t>ées</w:t>
      </w:r>
      <w:proofErr w:type="spellEnd"/>
      <w:r>
        <w:rPr>
          <w:rStyle w:val="Aucun"/>
          <w:u w:color="6E6E6E"/>
        </w:rPr>
        <w:t xml:space="preserve"> avec leur </w:t>
      </w:r>
      <w:r>
        <w:rPr>
          <w:rStyle w:val="Aucun"/>
          <w:u w:color="6E6E6E"/>
        </w:rPr>
        <w:t>consentement, mais diffusées sans leur consentement dans le cas d</w:t>
      </w:r>
      <w:r w:rsidRPr="00D20D38">
        <w:rPr>
          <w:rStyle w:val="Aucun"/>
          <w:u w:color="6E6E6E"/>
        </w:rPr>
        <w:t>’</w:t>
      </w:r>
      <w:r>
        <w:rPr>
          <w:rStyle w:val="Aucun"/>
          <w:u w:color="6E6E6E"/>
        </w:rPr>
        <w:t xml:space="preserve">images présentant un </w:t>
      </w:r>
      <w:proofErr w:type="spellStart"/>
      <w:r>
        <w:rPr>
          <w:rStyle w:val="Aucun"/>
          <w:u w:color="6E6E6E"/>
        </w:rPr>
        <w:t>caract</w:t>
      </w:r>
      <w:proofErr w:type="spellEnd"/>
      <w:r>
        <w:rPr>
          <w:rStyle w:val="Aucun"/>
          <w:u w:color="6E6E6E"/>
          <w:lang w:val="it-IT"/>
        </w:rPr>
        <w:t>è</w:t>
      </w:r>
      <w:r>
        <w:rPr>
          <w:rStyle w:val="Aucun"/>
          <w:u w:color="6E6E6E"/>
          <w:lang w:val="sv-SE"/>
        </w:rPr>
        <w:t>re sexuel.</w:t>
      </w:r>
    </w:p>
    <w:p w14:paraId="076FBD9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64C8628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Ces modifications, si elles vont dans le bon sens, méritent toutefois une nuance dans la capacité des forces de l'ordre et de la justice </w:t>
      </w:r>
      <w:r w:rsidRPr="00D20D38">
        <w:rPr>
          <w:rStyle w:val="Aucun"/>
          <w:u w:color="6E6E6E"/>
        </w:rPr>
        <w:t xml:space="preserve">à </w:t>
      </w:r>
      <w:r>
        <w:rPr>
          <w:rStyle w:val="Aucun"/>
          <w:u w:color="6E6E6E"/>
        </w:rPr>
        <w:t xml:space="preserve">prendre en </w:t>
      </w:r>
      <w:r>
        <w:rPr>
          <w:rStyle w:val="Aucun"/>
          <w:u w:color="6E6E6E"/>
        </w:rPr>
        <w:t>considération ces faits.</w:t>
      </w:r>
    </w:p>
    <w:p w14:paraId="7678C2BC"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11D3A381" w14:textId="77777777" w:rsidR="002F4FA7" w:rsidRDefault="00A81479">
      <w:pPr>
        <w:pStyle w:val="Corps"/>
        <w:numPr>
          <w:ilvl w:val="0"/>
          <w:numId w:val="39"/>
        </w:numPr>
        <w:rPr>
          <w:b/>
          <w:bCs/>
        </w:rPr>
      </w:pPr>
      <w:r>
        <w:rPr>
          <w:rStyle w:val="Aucun"/>
          <w:b/>
          <w:bCs/>
          <w:u w:color="6E6E6E"/>
        </w:rPr>
        <w:t xml:space="preserve">Le nécessaire renforcement des formations des personnels de police/gendarmerie dans la prise en compte des plaintes </w:t>
      </w:r>
    </w:p>
    <w:p w14:paraId="7F34536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15711B9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Le </w:t>
      </w:r>
      <w:proofErr w:type="spellStart"/>
      <w:r>
        <w:rPr>
          <w:rStyle w:val="Aucun"/>
          <w:u w:color="6E6E6E"/>
        </w:rPr>
        <w:t>cyberharc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augmente, pourtant la prise en considération des victimes au niveau des forces de </w:t>
      </w:r>
      <w:r>
        <w:rPr>
          <w:rStyle w:val="Aucun"/>
          <w:u w:color="6E6E6E"/>
        </w:rPr>
        <w:t>l'ordre demeure tr</w:t>
      </w:r>
      <w:r>
        <w:rPr>
          <w:rStyle w:val="Aucun"/>
          <w:u w:color="6E6E6E"/>
          <w:lang w:val="it-IT"/>
        </w:rPr>
        <w:t>è</w:t>
      </w:r>
      <w:r w:rsidRPr="00D20D38">
        <w:rPr>
          <w:rStyle w:val="Aucun"/>
          <w:u w:color="6E6E6E"/>
        </w:rPr>
        <w:t>s al</w:t>
      </w:r>
      <w:r>
        <w:rPr>
          <w:rStyle w:val="Aucun"/>
          <w:u w:color="6E6E6E"/>
        </w:rPr>
        <w:t>éatoire.</w:t>
      </w:r>
    </w:p>
    <w:p w14:paraId="2F3D5E08"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De nombreux parents font souvent état du refus simple et sans appel lorsqu'ils se rendent au commissariat ou </w:t>
      </w:r>
      <w:r w:rsidRPr="00D20D38">
        <w:rPr>
          <w:rStyle w:val="Aucun"/>
          <w:u w:color="6E6E6E"/>
        </w:rPr>
        <w:t xml:space="preserve">à </w:t>
      </w:r>
      <w:r>
        <w:rPr>
          <w:rStyle w:val="Aucun"/>
          <w:u w:color="6E6E6E"/>
        </w:rPr>
        <w:t xml:space="preserve">la gendarmerie de la recevabilité de leur plainte. Les statistiques fournies par le </w:t>
      </w:r>
      <w:proofErr w:type="spellStart"/>
      <w:r>
        <w:rPr>
          <w:rStyle w:val="Aucun"/>
          <w:u w:color="6E6E6E"/>
        </w:rPr>
        <w:t>minist</w:t>
      </w:r>
      <w:proofErr w:type="spellEnd"/>
      <w:r>
        <w:rPr>
          <w:rStyle w:val="Aucun"/>
          <w:u w:color="6E6E6E"/>
          <w:lang w:val="it-IT"/>
        </w:rPr>
        <w:t>è</w:t>
      </w:r>
      <w:r>
        <w:rPr>
          <w:rStyle w:val="Aucun"/>
          <w:u w:color="6E6E6E"/>
        </w:rPr>
        <w:t>re de l'intérieur sont</w:t>
      </w:r>
      <w:r>
        <w:rPr>
          <w:rStyle w:val="Aucun"/>
          <w:u w:color="6E6E6E"/>
        </w:rPr>
        <w:t xml:space="preserve"> é</w:t>
      </w:r>
      <w:r>
        <w:rPr>
          <w:rStyle w:val="Aucun"/>
          <w:u w:color="6E6E6E"/>
          <w:lang w:val="pt-PT"/>
        </w:rPr>
        <w:t>loquentes</w:t>
      </w:r>
      <w:r w:rsidRPr="00D20D38">
        <w:rPr>
          <w:rStyle w:val="Aucun"/>
          <w:u w:color="6E6E6E"/>
        </w:rPr>
        <w:t> </w:t>
      </w:r>
      <w:r>
        <w:rPr>
          <w:rStyle w:val="Aucun"/>
          <w:u w:color="6E6E6E"/>
        </w:rPr>
        <w:t xml:space="preserve">: </w:t>
      </w:r>
      <w:r>
        <w:rPr>
          <w:rStyle w:val="Aucun"/>
          <w:b/>
          <w:bCs/>
          <w:u w:color="6E6E6E"/>
        </w:rPr>
        <w:t>en 2018 il y a eu 497 dé</w:t>
      </w:r>
      <w:r w:rsidRPr="00D20D38">
        <w:rPr>
          <w:rStyle w:val="Aucun"/>
          <w:b/>
          <w:bCs/>
          <w:u w:color="6E6E6E"/>
        </w:rPr>
        <w:t>pô</w:t>
      </w:r>
      <w:r>
        <w:rPr>
          <w:rStyle w:val="Aucun"/>
          <w:b/>
          <w:bCs/>
          <w:u w:color="6E6E6E"/>
        </w:rPr>
        <w:t>ts de plainte au niveau national dont 95 dé</w:t>
      </w:r>
      <w:r w:rsidRPr="00D20D38">
        <w:rPr>
          <w:rStyle w:val="Aucun"/>
          <w:b/>
          <w:bCs/>
          <w:u w:color="6E6E6E"/>
        </w:rPr>
        <w:t>pos</w:t>
      </w:r>
      <w:r>
        <w:rPr>
          <w:rStyle w:val="Aucun"/>
          <w:b/>
          <w:bCs/>
          <w:u w:color="6E6E6E"/>
        </w:rPr>
        <w:t>ées par des mineurs de moins de 12 ans</w:t>
      </w:r>
      <w:r>
        <w:rPr>
          <w:rStyle w:val="Aucun"/>
          <w:u w:color="6E6E6E"/>
        </w:rPr>
        <w:t>.</w:t>
      </w:r>
    </w:p>
    <w:p w14:paraId="604D2661"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Il nous appara</w:t>
      </w:r>
      <w:r w:rsidRPr="00D20D38">
        <w:rPr>
          <w:rStyle w:val="Aucun"/>
          <w:u w:color="6E6E6E"/>
        </w:rPr>
        <w:t>î</w:t>
      </w:r>
      <w:r>
        <w:rPr>
          <w:rStyle w:val="Aucun"/>
          <w:u w:color="6E6E6E"/>
        </w:rPr>
        <w:t xml:space="preserve">t comme essentiel de </w:t>
      </w:r>
      <w:r>
        <w:rPr>
          <w:rStyle w:val="Aucun"/>
          <w:b/>
          <w:bCs/>
          <w:u w:color="6E6E6E"/>
        </w:rPr>
        <w:t>mieux former les forces de l'ordre afin que les victimes de ce fléau puissent obtenir réparati</w:t>
      </w:r>
      <w:r>
        <w:rPr>
          <w:rStyle w:val="Aucun"/>
          <w:b/>
          <w:bCs/>
          <w:u w:color="6E6E6E"/>
        </w:rPr>
        <w:t>on et voir leurs bourreaux sanctionnés par la justice</w:t>
      </w:r>
      <w:r>
        <w:rPr>
          <w:rStyle w:val="Aucun"/>
          <w:u w:color="6E6E6E"/>
        </w:rPr>
        <w:t>.</w:t>
      </w:r>
    </w:p>
    <w:p w14:paraId="0AC6506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750727E0" w14:textId="77777777" w:rsidR="002F4FA7" w:rsidRDefault="00A81479">
      <w:pPr>
        <w:pStyle w:val="Corps"/>
        <w:numPr>
          <w:ilvl w:val="0"/>
          <w:numId w:val="39"/>
        </w:numPr>
        <w:rPr>
          <w:b/>
          <w:bCs/>
        </w:rPr>
      </w:pPr>
      <w:r>
        <w:rPr>
          <w:rStyle w:val="Aucun"/>
          <w:b/>
          <w:bCs/>
          <w:u w:color="6E6E6E"/>
        </w:rPr>
        <w:t>Une meilleure prise en compte de l'</w:t>
      </w:r>
      <w:proofErr w:type="spellStart"/>
      <w:r>
        <w:rPr>
          <w:rStyle w:val="Aucun"/>
          <w:b/>
          <w:bCs/>
          <w:u w:color="6E6E6E"/>
        </w:rPr>
        <w:t>inéquité</w:t>
      </w:r>
      <w:proofErr w:type="spellEnd"/>
      <w:r>
        <w:rPr>
          <w:rStyle w:val="Aucun"/>
          <w:b/>
          <w:bCs/>
          <w:u w:color="6E6E6E"/>
        </w:rPr>
        <w:t xml:space="preserve"> filles gar</w:t>
      </w:r>
      <w:r w:rsidRPr="00D20D38">
        <w:rPr>
          <w:rStyle w:val="Aucun"/>
          <w:b/>
          <w:bCs/>
          <w:u w:color="6E6E6E"/>
        </w:rPr>
        <w:t>ç</w:t>
      </w:r>
      <w:r>
        <w:rPr>
          <w:rStyle w:val="Aucun"/>
          <w:b/>
          <w:bCs/>
          <w:u w:color="6E6E6E"/>
        </w:rPr>
        <w:t>ons dans les espaces numériques</w:t>
      </w:r>
      <w:r w:rsidRPr="00D20D38">
        <w:rPr>
          <w:rStyle w:val="Aucun"/>
          <w:b/>
          <w:bCs/>
          <w:u w:color="6E6E6E"/>
        </w:rPr>
        <w:t xml:space="preserve">  : </w:t>
      </w:r>
    </w:p>
    <w:p w14:paraId="2E91BFE0"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287AC5D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Les débats d'adolescents organisés en 2019 par le COFRADE </w:t>
      </w:r>
      <w:r w:rsidRPr="00D20D38">
        <w:rPr>
          <w:rStyle w:val="Aucun"/>
          <w:u w:color="6E6E6E"/>
        </w:rPr>
        <w:t xml:space="preserve">à </w:t>
      </w:r>
      <w:r>
        <w:rPr>
          <w:rStyle w:val="Aucun"/>
          <w:u w:color="6E6E6E"/>
        </w:rPr>
        <w:t>l'Assemblée nationale sur le th</w:t>
      </w:r>
      <w:r>
        <w:rPr>
          <w:rStyle w:val="Aucun"/>
          <w:u w:color="6E6E6E"/>
          <w:lang w:val="it-IT"/>
        </w:rPr>
        <w:t>è</w:t>
      </w:r>
      <w:r>
        <w:rPr>
          <w:rStyle w:val="Aucun"/>
          <w:u w:color="6E6E6E"/>
        </w:rPr>
        <w:t xml:space="preserve">me du numérique </w:t>
      </w:r>
      <w:r>
        <w:rPr>
          <w:rStyle w:val="Aucun"/>
          <w:u w:color="6E6E6E"/>
        </w:rPr>
        <w:t>avaient marqué les esprits par les prises de positions tranchées et claires des jeunes qui s'y sont exprimé</w:t>
      </w:r>
      <w:r>
        <w:rPr>
          <w:rStyle w:val="Aucun"/>
          <w:u w:color="6E6E6E"/>
          <w:lang w:val="pt-PT"/>
        </w:rPr>
        <w:t>s.</w:t>
      </w:r>
    </w:p>
    <w:p w14:paraId="0903F424"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lang w:val="it-IT"/>
        </w:rPr>
        <w:t xml:space="preserve">Il </w:t>
      </w:r>
      <w:r>
        <w:rPr>
          <w:rStyle w:val="Aucun"/>
          <w:u w:color="6E6E6E"/>
        </w:rPr>
        <w:t xml:space="preserve">était notamment ressorti des nombreux échanges que les filles étaient bien plus exposées aux problématiques de </w:t>
      </w:r>
      <w:proofErr w:type="spellStart"/>
      <w:r>
        <w:rPr>
          <w:rStyle w:val="Aucun"/>
          <w:u w:color="6E6E6E"/>
        </w:rPr>
        <w:t>cyberharc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sur les réseaux</w:t>
      </w:r>
      <w:r>
        <w:rPr>
          <w:rStyle w:val="Aucun"/>
          <w:u w:color="6E6E6E"/>
        </w:rPr>
        <w:t xml:space="preserve"> sociaux que les gar</w:t>
      </w:r>
      <w:r w:rsidRPr="00D20D38">
        <w:rPr>
          <w:rStyle w:val="Aucun"/>
          <w:u w:color="6E6E6E"/>
        </w:rPr>
        <w:t>ç</w:t>
      </w:r>
      <w:r>
        <w:rPr>
          <w:rStyle w:val="Aucun"/>
          <w:u w:color="6E6E6E"/>
        </w:rPr>
        <w:t xml:space="preserve">ons. Qu’il s’agisse des situations de </w:t>
      </w:r>
      <w:r>
        <w:rPr>
          <w:rStyle w:val="Aucun"/>
          <w:u w:color="6E6E6E"/>
          <w:lang w:val="ru-RU"/>
        </w:rPr>
        <w:t xml:space="preserve">«  </w:t>
      </w:r>
      <w:r>
        <w:rPr>
          <w:rStyle w:val="Aucun"/>
          <w:u w:color="6E6E6E"/>
          <w:lang w:val="it-IT"/>
        </w:rPr>
        <w:t>revenge porn</w:t>
      </w:r>
      <w:r>
        <w:rPr>
          <w:rStyle w:val="Aucun"/>
          <w:u w:color="6E6E6E"/>
        </w:rPr>
        <w:t>  » ou des commentaires laissés par des gar</w:t>
      </w:r>
      <w:r w:rsidRPr="00D20D38">
        <w:rPr>
          <w:rStyle w:val="Aucun"/>
          <w:u w:color="6E6E6E"/>
        </w:rPr>
        <w:t>ç</w:t>
      </w:r>
      <w:r>
        <w:rPr>
          <w:rStyle w:val="Aucun"/>
          <w:u w:color="6E6E6E"/>
        </w:rPr>
        <w:t xml:space="preserve">ons qui jugent une photo trop osée, les adolescentes revendiquent clairement </w:t>
      </w:r>
      <w:r w:rsidRPr="00D20D38">
        <w:rPr>
          <w:rStyle w:val="Aucun"/>
          <w:u w:color="6E6E6E"/>
        </w:rPr>
        <w:t>ê</w:t>
      </w:r>
      <w:r>
        <w:rPr>
          <w:rStyle w:val="Aucun"/>
          <w:u w:color="6E6E6E"/>
        </w:rPr>
        <w:t>tre victimes de nombreux faits répréhensibles.</w:t>
      </w:r>
    </w:p>
    <w:p w14:paraId="77B9BD4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Face </w:t>
      </w:r>
      <w:r w:rsidRPr="00D20D38">
        <w:rPr>
          <w:rStyle w:val="Aucun"/>
          <w:u w:color="6E6E6E"/>
        </w:rPr>
        <w:t xml:space="preserve">à </w:t>
      </w:r>
      <w:r>
        <w:rPr>
          <w:rStyle w:val="Aucun"/>
          <w:u w:color="6E6E6E"/>
        </w:rPr>
        <w:t xml:space="preserve">ce </w:t>
      </w:r>
      <w:r>
        <w:rPr>
          <w:rStyle w:val="Aucun"/>
          <w:u w:color="6E6E6E"/>
        </w:rPr>
        <w:t>constat il est urgent de déployer des campagnes d'information et de sensibilisation placées sous le signe de l'efficacité et non de la simple communication. Les constantes augmentations de ces délits montrent l'urgence de faire évoluer les approches préven</w:t>
      </w:r>
      <w:r>
        <w:rPr>
          <w:rStyle w:val="Aucun"/>
          <w:u w:color="6E6E6E"/>
        </w:rPr>
        <w:t>tives pour les rendre plus efficaces. Cela passe par une réflexion collective qui permette aux victimes d'</w:t>
      </w:r>
      <w:r w:rsidRPr="00D20D38">
        <w:rPr>
          <w:rStyle w:val="Aucun"/>
          <w:u w:color="6E6E6E"/>
        </w:rPr>
        <w:t>ê</w:t>
      </w:r>
      <w:r>
        <w:rPr>
          <w:rStyle w:val="Aucun"/>
          <w:u w:color="6E6E6E"/>
          <w:lang w:val="it-IT"/>
        </w:rPr>
        <w:t xml:space="preserve">tre </w:t>
      </w:r>
      <w:r>
        <w:rPr>
          <w:rStyle w:val="Aucun"/>
          <w:u w:color="6E6E6E"/>
          <w:lang w:val="it-IT"/>
        </w:rPr>
        <w:lastRenderedPageBreak/>
        <w:t>consid</w:t>
      </w:r>
      <w:proofErr w:type="spellStart"/>
      <w:r>
        <w:rPr>
          <w:rStyle w:val="Aucun"/>
          <w:u w:color="6E6E6E"/>
        </w:rPr>
        <w:t>é</w:t>
      </w:r>
      <w:r w:rsidRPr="00D20D38">
        <w:rPr>
          <w:rStyle w:val="Aucun"/>
          <w:u w:color="6E6E6E"/>
        </w:rPr>
        <w:t>r</w:t>
      </w:r>
      <w:r>
        <w:rPr>
          <w:rStyle w:val="Aucun"/>
          <w:u w:color="6E6E6E"/>
        </w:rPr>
        <w:t>ées</w:t>
      </w:r>
      <w:proofErr w:type="spellEnd"/>
      <w:r>
        <w:rPr>
          <w:rStyle w:val="Aucun"/>
          <w:u w:color="6E6E6E"/>
        </w:rPr>
        <w:t xml:space="preserve"> comme telles et par une meilleure concertation entre professionnels de terrain et institutions concerné</w:t>
      </w:r>
      <w:r>
        <w:rPr>
          <w:rStyle w:val="Aucun"/>
          <w:u w:color="6E6E6E"/>
          <w:lang w:val="pt-PT"/>
        </w:rPr>
        <w:t>es.</w:t>
      </w:r>
    </w:p>
    <w:p w14:paraId="2BA023F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39909146" w14:textId="77777777" w:rsidR="002F4FA7" w:rsidRDefault="00A81479">
      <w:pPr>
        <w:pStyle w:val="Corps"/>
        <w:numPr>
          <w:ilvl w:val="0"/>
          <w:numId w:val="39"/>
        </w:numPr>
        <w:rPr>
          <w:b/>
          <w:bCs/>
        </w:rPr>
      </w:pPr>
      <w:r>
        <w:rPr>
          <w:rStyle w:val="Aucun"/>
          <w:b/>
          <w:bCs/>
          <w:u w:color="6E6E6E"/>
        </w:rPr>
        <w:t>Une simplification des po</w:t>
      </w:r>
      <w:r>
        <w:rPr>
          <w:rStyle w:val="Aucun"/>
          <w:b/>
          <w:bCs/>
          <w:u w:color="6E6E6E"/>
        </w:rPr>
        <w:t>ints de signalements pour une meilleure efficacit</w:t>
      </w:r>
      <w:r w:rsidRPr="00D20D38">
        <w:rPr>
          <w:rStyle w:val="Aucun"/>
          <w:b/>
          <w:bCs/>
          <w:u w:color="6E6E6E"/>
        </w:rPr>
        <w:t>é  :</w:t>
      </w:r>
    </w:p>
    <w:p w14:paraId="7A21FC66"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04DCCA5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En France les numéros d'appels pour prendre en compte les problématiques de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qu’ils soient en ligne ou pas, sont trop nombreux et donc difficilement identifiables pour les victimes.</w:t>
      </w:r>
    </w:p>
    <w:p w14:paraId="254A699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Il exis</w:t>
      </w:r>
      <w:r>
        <w:rPr>
          <w:rStyle w:val="Aucun"/>
          <w:u w:color="6E6E6E"/>
        </w:rPr>
        <w:t xml:space="preserve">te le </w:t>
      </w:r>
      <w:r>
        <w:rPr>
          <w:rStyle w:val="Aucun"/>
          <w:b/>
          <w:bCs/>
          <w:u w:color="6E6E6E"/>
        </w:rPr>
        <w:t>119</w:t>
      </w:r>
      <w:r>
        <w:rPr>
          <w:rStyle w:val="Aucun"/>
          <w:b/>
          <w:bCs/>
          <w:u w:color="6E6E6E"/>
          <w:vertAlign w:val="superscript"/>
        </w:rPr>
        <w:footnoteReference w:id="55"/>
      </w:r>
      <w:r>
        <w:rPr>
          <w:rStyle w:val="Aucun"/>
          <w:u w:color="6E6E6E"/>
        </w:rPr>
        <w:t xml:space="preserve">, le </w:t>
      </w:r>
      <w:r>
        <w:rPr>
          <w:rStyle w:val="Aucun"/>
          <w:b/>
          <w:bCs/>
          <w:u w:color="6E6E6E"/>
        </w:rPr>
        <w:t>3020</w:t>
      </w:r>
      <w:r>
        <w:rPr>
          <w:rStyle w:val="Aucun"/>
          <w:u w:color="6E6E6E"/>
        </w:rPr>
        <w:t xml:space="preserve"> pour le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la ligne d'écoute pour les victimes et la </w:t>
      </w:r>
      <w:r>
        <w:rPr>
          <w:rStyle w:val="Aucun"/>
          <w:b/>
          <w:bCs/>
          <w:u w:color="6E6E6E"/>
        </w:rPr>
        <w:t>ligne de signalement point de contact</w:t>
      </w:r>
      <w:r>
        <w:rPr>
          <w:rStyle w:val="Aucun"/>
          <w:u w:color="6E6E6E"/>
        </w:rPr>
        <w:t>.</w:t>
      </w:r>
    </w:p>
    <w:p w14:paraId="32C2338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Ceci contribue fortement au manque de visibilité et de lisibilité pour savoir qui contacter en cas de situations </w:t>
      </w:r>
      <w:r w:rsidRPr="00D20D38">
        <w:rPr>
          <w:rStyle w:val="Aucun"/>
          <w:u w:color="6E6E6E"/>
        </w:rPr>
        <w:t xml:space="preserve">à </w:t>
      </w:r>
      <w:r>
        <w:rPr>
          <w:rStyle w:val="Aucun"/>
          <w:u w:color="6E6E6E"/>
        </w:rPr>
        <w:t>risques et ralenti</w:t>
      </w:r>
      <w:r>
        <w:rPr>
          <w:rStyle w:val="Aucun"/>
          <w:u w:color="6E6E6E"/>
        </w:rPr>
        <w:t xml:space="preserve">t la prise en compte des décisions urgentes </w:t>
      </w:r>
      <w:r w:rsidRPr="00D20D38">
        <w:rPr>
          <w:rStyle w:val="Aucun"/>
          <w:u w:color="6E6E6E"/>
        </w:rPr>
        <w:t>à g</w:t>
      </w:r>
      <w:r>
        <w:rPr>
          <w:rStyle w:val="Aucun"/>
          <w:u w:color="6E6E6E"/>
        </w:rPr>
        <w:t>érer en cas de mise en danger immédiat de mineurs lorsqu'il s'agit de délits en ligne.</w:t>
      </w:r>
    </w:p>
    <w:p w14:paraId="5F3FA22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u w:color="6E6E6E"/>
        </w:rPr>
        <w:t xml:space="preserve">Comme le rappelle le </w:t>
      </w:r>
      <w:proofErr w:type="spellStart"/>
      <w:r>
        <w:rPr>
          <w:rStyle w:val="Aucun"/>
          <w:u w:color="6E6E6E"/>
        </w:rPr>
        <w:t>Minist</w:t>
      </w:r>
      <w:proofErr w:type="spellEnd"/>
      <w:r>
        <w:rPr>
          <w:rStyle w:val="Aucun"/>
          <w:u w:color="6E6E6E"/>
          <w:lang w:val="it-IT"/>
        </w:rPr>
        <w:t>è</w:t>
      </w:r>
      <w:r>
        <w:rPr>
          <w:rStyle w:val="Aucun"/>
          <w:u w:color="6E6E6E"/>
        </w:rPr>
        <w:t xml:space="preserve">re de l'Education nationale, les situations de </w:t>
      </w:r>
      <w:proofErr w:type="spellStart"/>
      <w:r>
        <w:rPr>
          <w:rStyle w:val="Aucun"/>
          <w:u w:color="6E6E6E"/>
        </w:rPr>
        <w:t>cyberharc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sont dans la plupart des cas l</w:t>
      </w:r>
      <w:r>
        <w:rPr>
          <w:rStyle w:val="Aucun"/>
          <w:u w:color="6E6E6E"/>
        </w:rPr>
        <w:t xml:space="preserve">e prolongement de situations de </w:t>
      </w:r>
      <w:proofErr w:type="spellStart"/>
      <w:r>
        <w:rPr>
          <w:rStyle w:val="Aucun"/>
          <w:u w:color="6E6E6E"/>
        </w:rPr>
        <w:t>harc</w:t>
      </w:r>
      <w:proofErr w:type="spellEnd"/>
      <w:r>
        <w:rPr>
          <w:rStyle w:val="Aucun"/>
          <w:u w:color="6E6E6E"/>
          <w:lang w:val="it-IT"/>
        </w:rPr>
        <w:t>è</w:t>
      </w:r>
      <w:proofErr w:type="spellStart"/>
      <w:r>
        <w:rPr>
          <w:rStyle w:val="Aucun"/>
          <w:u w:color="6E6E6E"/>
        </w:rPr>
        <w:t>lement</w:t>
      </w:r>
      <w:proofErr w:type="spellEnd"/>
      <w:r>
        <w:rPr>
          <w:rStyle w:val="Aucun"/>
          <w:u w:color="6E6E6E"/>
        </w:rPr>
        <w:t xml:space="preserve"> pré</w:t>
      </w:r>
      <w:r>
        <w:rPr>
          <w:rStyle w:val="Aucun"/>
          <w:u w:color="6E6E6E"/>
          <w:lang w:val="pt-PT"/>
        </w:rPr>
        <w:t>existantes.</w:t>
      </w:r>
    </w:p>
    <w:p w14:paraId="273D73E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b/>
          <w:bCs/>
          <w:u w:color="6E6E6E"/>
        </w:rPr>
        <w:t>Nous pensons qu'il est nécessaire et urgent de mettre en place un numéro unique dé</w:t>
      </w:r>
      <w:r w:rsidRPr="00D20D38">
        <w:rPr>
          <w:rStyle w:val="Aucun"/>
          <w:b/>
          <w:bCs/>
          <w:u w:color="6E6E6E"/>
        </w:rPr>
        <w:t>di</w:t>
      </w:r>
      <w:r>
        <w:rPr>
          <w:rStyle w:val="Aucun"/>
          <w:b/>
          <w:bCs/>
          <w:u w:color="6E6E6E"/>
        </w:rPr>
        <w:t xml:space="preserve">é </w:t>
      </w:r>
      <w:r w:rsidRPr="00D20D38">
        <w:rPr>
          <w:rStyle w:val="Aucun"/>
          <w:b/>
          <w:bCs/>
          <w:u w:color="6E6E6E"/>
        </w:rPr>
        <w:t xml:space="preserve">au </w:t>
      </w:r>
      <w:proofErr w:type="spellStart"/>
      <w:r w:rsidRPr="00D20D38">
        <w:rPr>
          <w:rStyle w:val="Aucun"/>
          <w:b/>
          <w:bCs/>
          <w:u w:color="6E6E6E"/>
        </w:rPr>
        <w:t>harc</w:t>
      </w:r>
      <w:proofErr w:type="spellEnd"/>
      <w:r>
        <w:rPr>
          <w:rStyle w:val="Aucun"/>
          <w:b/>
          <w:bCs/>
          <w:u w:color="6E6E6E"/>
          <w:lang w:val="it-IT"/>
        </w:rPr>
        <w:t>è</w:t>
      </w:r>
      <w:proofErr w:type="spellStart"/>
      <w:r>
        <w:rPr>
          <w:rStyle w:val="Aucun"/>
          <w:b/>
          <w:bCs/>
          <w:u w:color="6E6E6E"/>
        </w:rPr>
        <w:t>lement</w:t>
      </w:r>
      <w:proofErr w:type="spellEnd"/>
      <w:r>
        <w:rPr>
          <w:rStyle w:val="Aucun"/>
          <w:b/>
          <w:bCs/>
          <w:u w:color="6E6E6E"/>
        </w:rPr>
        <w:t xml:space="preserve">, </w:t>
      </w:r>
      <w:r>
        <w:rPr>
          <w:rStyle w:val="Aucun"/>
          <w:u w:color="6E6E6E"/>
        </w:rPr>
        <w:t>qu’il soit en ligne afin de  faciliter et accé</w:t>
      </w:r>
      <w:r w:rsidRPr="00D20D38">
        <w:rPr>
          <w:rStyle w:val="Aucun"/>
          <w:u w:color="6E6E6E"/>
        </w:rPr>
        <w:t>l</w:t>
      </w:r>
      <w:r>
        <w:rPr>
          <w:rStyle w:val="Aucun"/>
          <w:u w:color="6E6E6E"/>
        </w:rPr>
        <w:t xml:space="preserve">érer les procédures et la gestion des </w:t>
      </w:r>
      <w:r>
        <w:rPr>
          <w:rStyle w:val="Aucun"/>
          <w:u w:color="6E6E6E"/>
        </w:rPr>
        <w:t>victimes.</w:t>
      </w:r>
    </w:p>
    <w:p w14:paraId="7B948A2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p>
    <w:p w14:paraId="0C84280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u w:color="6E6E6E"/>
        </w:rPr>
      </w:pPr>
      <w:r>
        <w:rPr>
          <w:rStyle w:val="Aucun"/>
          <w:noProof/>
          <w:u w:color="6E6E6E"/>
        </w:rPr>
        <mc:AlternateContent>
          <mc:Choice Requires="wps">
            <w:drawing>
              <wp:inline distT="0" distB="0" distL="0" distR="0" wp14:anchorId="379B8B04" wp14:editId="6530FCC8">
                <wp:extent cx="5734530" cy="2549782"/>
                <wp:effectExtent l="0" t="0" r="0" b="0"/>
                <wp:docPr id="1073741835" name="officeArt object"/>
                <wp:cNvGraphicFramePr/>
                <a:graphic xmlns:a="http://schemas.openxmlformats.org/drawingml/2006/main">
                  <a:graphicData uri="http://schemas.microsoft.com/office/word/2010/wordprocessingShape">
                    <wps:wsp>
                      <wps:cNvSpPr/>
                      <wps:spPr>
                        <a:xfrm>
                          <a:off x="0" y="0"/>
                          <a:ext cx="5734530" cy="2549782"/>
                        </a:xfrm>
                        <a:prstGeom prst="rect">
                          <a:avLst/>
                        </a:prstGeom>
                        <a:solidFill>
                          <a:srgbClr val="FFFFFF"/>
                        </a:solidFill>
                        <a:ln w="25400" cap="flat">
                          <a:solidFill>
                            <a:srgbClr val="000000"/>
                          </a:solidFill>
                          <a:prstDash val="solid"/>
                          <a:miter lim="400000"/>
                        </a:ln>
                        <a:effectLst/>
                      </wps:spPr>
                      <wps:txbx>
                        <w:txbxContent>
                          <w:p w14:paraId="775521BF"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17FCA476" w14:textId="77777777" w:rsidR="002F4FA7" w:rsidRDefault="00A81479">
                            <w:pPr>
                              <w:pStyle w:val="Corps"/>
                              <w:numPr>
                                <w:ilvl w:val="0"/>
                                <w:numId w:val="46"/>
                              </w:numPr>
                            </w:pPr>
                            <w:r>
                              <w:rPr>
                                <w:rStyle w:val="Aucun"/>
                                <w:u w:color="6E6E6E"/>
                              </w:rPr>
                              <w:t>Comment renforcer la formation des forces de l'ordre et des professionnels de l'enfance pour une meilleure prise en charge des victimes</w:t>
                            </w:r>
                            <w:r w:rsidRPr="00D20D38">
                              <w:rPr>
                                <w:rStyle w:val="Aucun"/>
                                <w:u w:color="6E6E6E"/>
                              </w:rPr>
                              <w:t xml:space="preserve">  </w:t>
                            </w:r>
                            <w:r>
                              <w:rPr>
                                <w:rStyle w:val="Aucun"/>
                                <w:u w:color="6E6E6E"/>
                                <w:lang w:val="zh-TW" w:eastAsia="zh-TW"/>
                              </w:rPr>
                              <w:t>?</w:t>
                            </w:r>
                          </w:p>
                          <w:p w14:paraId="523DF0F3" w14:textId="77777777" w:rsidR="002F4FA7" w:rsidRDefault="00A81479">
                            <w:pPr>
                              <w:pStyle w:val="Corps"/>
                              <w:numPr>
                                <w:ilvl w:val="0"/>
                                <w:numId w:val="46"/>
                              </w:numPr>
                            </w:pPr>
                            <w:r>
                              <w:rPr>
                                <w:rStyle w:val="Aucun"/>
                                <w:u w:color="6E6E6E"/>
                              </w:rPr>
                              <w:t xml:space="preserve">La plupart des cas de </w:t>
                            </w:r>
                            <w:proofErr w:type="spellStart"/>
                            <w:r>
                              <w:rPr>
                                <w:rStyle w:val="Aucun"/>
                                <w:u w:color="6E6E6E"/>
                              </w:rPr>
                              <w:t>cyberhacèlement</w:t>
                            </w:r>
                            <w:proofErr w:type="spellEnd"/>
                            <w:r>
                              <w:rPr>
                                <w:rStyle w:val="Aucun"/>
                                <w:u w:color="6E6E6E"/>
                              </w:rPr>
                              <w:t xml:space="preserve"> sont des situations de harcèlement « classique «  </w:t>
                            </w:r>
                            <w:r>
                              <w:rPr>
                                <w:rStyle w:val="Aucun"/>
                                <w:u w:color="6E6E6E"/>
                              </w:rPr>
                              <w:t>qui dégénèrent en ligne. Pourquoi ne pas proposer un guichet unique dé</w:t>
                            </w:r>
                            <w:r w:rsidRPr="00D20D38">
                              <w:rPr>
                                <w:rStyle w:val="Aucun"/>
                                <w:u w:color="6E6E6E"/>
                              </w:rPr>
                              <w:t>di</w:t>
                            </w:r>
                            <w:r>
                              <w:rPr>
                                <w:rStyle w:val="Aucun"/>
                                <w:u w:color="6E6E6E"/>
                              </w:rPr>
                              <w:t xml:space="preserve">é </w:t>
                            </w:r>
                            <w:r w:rsidRPr="00D20D38">
                              <w:rPr>
                                <w:rStyle w:val="Aucun"/>
                                <w:u w:color="6E6E6E"/>
                              </w:rPr>
                              <w:t>au harc</w:t>
                            </w:r>
                            <w:r>
                              <w:rPr>
                                <w:rStyle w:val="Aucun"/>
                                <w:u w:color="6E6E6E"/>
                                <w:lang w:val="it-IT"/>
                              </w:rPr>
                              <w:t>è</w:t>
                            </w:r>
                            <w:proofErr w:type="spellStart"/>
                            <w:r>
                              <w:rPr>
                                <w:rStyle w:val="Aucun"/>
                                <w:u w:color="6E6E6E"/>
                              </w:rPr>
                              <w:t>lement</w:t>
                            </w:r>
                            <w:proofErr w:type="spellEnd"/>
                            <w:r>
                              <w:rPr>
                                <w:rStyle w:val="Aucun"/>
                                <w:u w:color="6E6E6E"/>
                              </w:rPr>
                              <w:t xml:space="preserve"> pour gagner en efficacité dans la prise en charge des victimes</w:t>
                            </w:r>
                            <w:r w:rsidRPr="00D20D38">
                              <w:rPr>
                                <w:rStyle w:val="Aucun"/>
                                <w:u w:color="6E6E6E"/>
                              </w:rPr>
                              <w:t xml:space="preserve">  </w:t>
                            </w:r>
                            <w:r>
                              <w:rPr>
                                <w:rStyle w:val="Aucun"/>
                                <w:u w:color="6E6E6E"/>
                                <w:lang w:val="zh-TW" w:eastAsia="zh-TW"/>
                              </w:rPr>
                              <w:t>?</w:t>
                            </w:r>
                          </w:p>
                          <w:p w14:paraId="2D5168F4" w14:textId="77777777" w:rsidR="002F4FA7" w:rsidRDefault="00A81479">
                            <w:pPr>
                              <w:pStyle w:val="Corps"/>
                              <w:numPr>
                                <w:ilvl w:val="0"/>
                                <w:numId w:val="46"/>
                              </w:numPr>
                            </w:pPr>
                            <w:r>
                              <w:rPr>
                                <w:rStyle w:val="Aucun"/>
                                <w:u w:color="6E6E6E"/>
                              </w:rPr>
                              <w:t xml:space="preserve">Pourquoi le </w:t>
                            </w:r>
                            <w:proofErr w:type="spellStart"/>
                            <w:r>
                              <w:rPr>
                                <w:rStyle w:val="Aucun"/>
                                <w:u w:color="6E6E6E"/>
                              </w:rPr>
                              <w:t>minist</w:t>
                            </w:r>
                            <w:proofErr w:type="spellEnd"/>
                            <w:r>
                              <w:rPr>
                                <w:rStyle w:val="Aucun"/>
                                <w:u w:color="6E6E6E"/>
                                <w:lang w:val="it-IT"/>
                              </w:rPr>
                              <w:t>è</w:t>
                            </w:r>
                            <w:r>
                              <w:rPr>
                                <w:rStyle w:val="Aucun"/>
                                <w:u w:color="6E6E6E"/>
                              </w:rPr>
                              <w:t>re de l'Education nationale n'</w:t>
                            </w:r>
                            <w:proofErr w:type="spellStart"/>
                            <w:r>
                              <w:rPr>
                                <w:rStyle w:val="Aucun"/>
                                <w:u w:color="6E6E6E"/>
                              </w:rPr>
                              <w:t>int</w:t>
                            </w:r>
                            <w:proofErr w:type="spellEnd"/>
                            <w:r>
                              <w:rPr>
                                <w:rStyle w:val="Aucun"/>
                                <w:u w:color="6E6E6E"/>
                                <w:lang w:val="it-IT"/>
                              </w:rPr>
                              <w:t>è</w:t>
                            </w:r>
                            <w:proofErr w:type="spellStart"/>
                            <w:r>
                              <w:rPr>
                                <w:rStyle w:val="Aucun"/>
                                <w:u w:color="6E6E6E"/>
                              </w:rPr>
                              <w:t>gre</w:t>
                            </w:r>
                            <w:proofErr w:type="spellEnd"/>
                            <w:r>
                              <w:rPr>
                                <w:rStyle w:val="Aucun"/>
                                <w:u w:color="6E6E6E"/>
                              </w:rPr>
                              <w:t xml:space="preserve"> t-il pas dans le cadre des cours d'éducation</w:t>
                            </w:r>
                            <w:r>
                              <w:rPr>
                                <w:rStyle w:val="Aucun"/>
                                <w:u w:color="6E6E6E"/>
                              </w:rPr>
                              <w:t xml:space="preserve"> civique et/ou d'éducation sexuelle le respect de l</w:t>
                            </w:r>
                            <w:r w:rsidRPr="00D20D38">
                              <w:rPr>
                                <w:rStyle w:val="Aucun"/>
                                <w:u w:color="6E6E6E"/>
                              </w:rPr>
                              <w:t>’int</w:t>
                            </w:r>
                            <w:r>
                              <w:rPr>
                                <w:rStyle w:val="Aucun"/>
                                <w:u w:color="6E6E6E"/>
                              </w:rPr>
                              <w:t>é</w:t>
                            </w:r>
                            <w:r w:rsidRPr="00D20D38">
                              <w:rPr>
                                <w:rStyle w:val="Aucun"/>
                                <w:u w:color="6E6E6E"/>
                              </w:rPr>
                              <w:t>grit</w:t>
                            </w:r>
                            <w:r>
                              <w:rPr>
                                <w:rStyle w:val="Aucun"/>
                                <w:u w:color="6E6E6E"/>
                              </w:rPr>
                              <w:t>é physique et morale des jeunes filles dans les espaces numériques</w:t>
                            </w:r>
                            <w:r w:rsidRPr="00D20D38">
                              <w:rPr>
                                <w:rStyle w:val="Aucun"/>
                                <w:u w:color="6E6E6E"/>
                              </w:rPr>
                              <w:t xml:space="preserve">  </w:t>
                            </w:r>
                            <w:r>
                              <w:rPr>
                                <w:rStyle w:val="Aucun"/>
                                <w:u w:color="6E6E6E"/>
                                <w:lang w:val="zh-TW" w:eastAsia="zh-TW"/>
                              </w:rPr>
                              <w:t>?</w:t>
                            </w:r>
                          </w:p>
                        </w:txbxContent>
                      </wps:txbx>
                      <wps:bodyPr wrap="square" lIns="50800" tIns="50800" rIns="50800" bIns="50800" numCol="1" anchor="ctr">
                        <a:noAutofit/>
                      </wps:bodyPr>
                    </wps:wsp>
                  </a:graphicData>
                </a:graphic>
              </wp:inline>
            </w:drawing>
          </mc:Choice>
          <mc:Fallback>
            <w:pict>
              <v:rect w14:anchorId="379B8B04" id="_x0000_s1034" style="width:451.55pt;height:200.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" strokeweight="2pt">
                <v:stroke miterlimit="4"/>
                <v:textbox inset="4pt,4pt,4pt,4pt">
                  <w:txbxContent>
                    <w:p w14:paraId="775521BF"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17FCA476" w14:textId="77777777" w:rsidR="002F4FA7" w:rsidRDefault="00A81479">
                      <w:pPr>
                        <w:pStyle w:val="Corps"/>
                        <w:numPr>
                          <w:ilvl w:val="0"/>
                          <w:numId w:val="46"/>
                        </w:numPr>
                      </w:pPr>
                      <w:r>
                        <w:rPr>
                          <w:rStyle w:val="Aucun"/>
                          <w:u w:color="6E6E6E"/>
                        </w:rPr>
                        <w:t>Comment renforcer la formation des forces de l'ordre et des professionnels de l'enfance pour une meilleure prise en charge des victimes</w:t>
                      </w:r>
                      <w:r w:rsidRPr="00D20D38">
                        <w:rPr>
                          <w:rStyle w:val="Aucun"/>
                          <w:u w:color="6E6E6E"/>
                        </w:rPr>
                        <w:t xml:space="preserve">  </w:t>
                      </w:r>
                      <w:r>
                        <w:rPr>
                          <w:rStyle w:val="Aucun"/>
                          <w:u w:color="6E6E6E"/>
                          <w:lang w:val="zh-TW" w:eastAsia="zh-TW"/>
                        </w:rPr>
                        <w:t>?</w:t>
                      </w:r>
                    </w:p>
                    <w:p w14:paraId="523DF0F3" w14:textId="77777777" w:rsidR="002F4FA7" w:rsidRDefault="00A81479">
                      <w:pPr>
                        <w:pStyle w:val="Corps"/>
                        <w:numPr>
                          <w:ilvl w:val="0"/>
                          <w:numId w:val="46"/>
                        </w:numPr>
                      </w:pPr>
                      <w:r>
                        <w:rPr>
                          <w:rStyle w:val="Aucun"/>
                          <w:u w:color="6E6E6E"/>
                        </w:rPr>
                        <w:t xml:space="preserve">La plupart des cas de </w:t>
                      </w:r>
                      <w:proofErr w:type="spellStart"/>
                      <w:r>
                        <w:rPr>
                          <w:rStyle w:val="Aucun"/>
                          <w:u w:color="6E6E6E"/>
                        </w:rPr>
                        <w:t>cyberhacèlement</w:t>
                      </w:r>
                      <w:proofErr w:type="spellEnd"/>
                      <w:r>
                        <w:rPr>
                          <w:rStyle w:val="Aucun"/>
                          <w:u w:color="6E6E6E"/>
                        </w:rPr>
                        <w:t xml:space="preserve"> sont des situations de harcèlement « classique «  </w:t>
                      </w:r>
                      <w:r>
                        <w:rPr>
                          <w:rStyle w:val="Aucun"/>
                          <w:u w:color="6E6E6E"/>
                        </w:rPr>
                        <w:t>qui dégénèrent en ligne. Pourquoi ne pas proposer un guichet unique dé</w:t>
                      </w:r>
                      <w:r w:rsidRPr="00D20D38">
                        <w:rPr>
                          <w:rStyle w:val="Aucun"/>
                          <w:u w:color="6E6E6E"/>
                        </w:rPr>
                        <w:t>di</w:t>
                      </w:r>
                      <w:r>
                        <w:rPr>
                          <w:rStyle w:val="Aucun"/>
                          <w:u w:color="6E6E6E"/>
                        </w:rPr>
                        <w:t xml:space="preserve">é </w:t>
                      </w:r>
                      <w:r w:rsidRPr="00D20D38">
                        <w:rPr>
                          <w:rStyle w:val="Aucun"/>
                          <w:u w:color="6E6E6E"/>
                        </w:rPr>
                        <w:t>au harc</w:t>
                      </w:r>
                      <w:r>
                        <w:rPr>
                          <w:rStyle w:val="Aucun"/>
                          <w:u w:color="6E6E6E"/>
                          <w:lang w:val="it-IT"/>
                        </w:rPr>
                        <w:t>è</w:t>
                      </w:r>
                      <w:proofErr w:type="spellStart"/>
                      <w:r>
                        <w:rPr>
                          <w:rStyle w:val="Aucun"/>
                          <w:u w:color="6E6E6E"/>
                        </w:rPr>
                        <w:t>lement</w:t>
                      </w:r>
                      <w:proofErr w:type="spellEnd"/>
                      <w:r>
                        <w:rPr>
                          <w:rStyle w:val="Aucun"/>
                          <w:u w:color="6E6E6E"/>
                        </w:rPr>
                        <w:t xml:space="preserve"> pour gagner en efficacité dans la prise en charge des victimes</w:t>
                      </w:r>
                      <w:r w:rsidRPr="00D20D38">
                        <w:rPr>
                          <w:rStyle w:val="Aucun"/>
                          <w:u w:color="6E6E6E"/>
                        </w:rPr>
                        <w:t xml:space="preserve">  </w:t>
                      </w:r>
                      <w:r>
                        <w:rPr>
                          <w:rStyle w:val="Aucun"/>
                          <w:u w:color="6E6E6E"/>
                          <w:lang w:val="zh-TW" w:eastAsia="zh-TW"/>
                        </w:rPr>
                        <w:t>?</w:t>
                      </w:r>
                    </w:p>
                    <w:p w14:paraId="2D5168F4" w14:textId="77777777" w:rsidR="002F4FA7" w:rsidRDefault="00A81479">
                      <w:pPr>
                        <w:pStyle w:val="Corps"/>
                        <w:numPr>
                          <w:ilvl w:val="0"/>
                          <w:numId w:val="46"/>
                        </w:numPr>
                      </w:pPr>
                      <w:r>
                        <w:rPr>
                          <w:rStyle w:val="Aucun"/>
                          <w:u w:color="6E6E6E"/>
                        </w:rPr>
                        <w:t xml:space="preserve">Pourquoi le </w:t>
                      </w:r>
                      <w:proofErr w:type="spellStart"/>
                      <w:r>
                        <w:rPr>
                          <w:rStyle w:val="Aucun"/>
                          <w:u w:color="6E6E6E"/>
                        </w:rPr>
                        <w:t>minist</w:t>
                      </w:r>
                      <w:proofErr w:type="spellEnd"/>
                      <w:r>
                        <w:rPr>
                          <w:rStyle w:val="Aucun"/>
                          <w:u w:color="6E6E6E"/>
                          <w:lang w:val="it-IT"/>
                        </w:rPr>
                        <w:t>è</w:t>
                      </w:r>
                      <w:r>
                        <w:rPr>
                          <w:rStyle w:val="Aucun"/>
                          <w:u w:color="6E6E6E"/>
                        </w:rPr>
                        <w:t>re de l'Education nationale n'</w:t>
                      </w:r>
                      <w:proofErr w:type="spellStart"/>
                      <w:r>
                        <w:rPr>
                          <w:rStyle w:val="Aucun"/>
                          <w:u w:color="6E6E6E"/>
                        </w:rPr>
                        <w:t>int</w:t>
                      </w:r>
                      <w:proofErr w:type="spellEnd"/>
                      <w:r>
                        <w:rPr>
                          <w:rStyle w:val="Aucun"/>
                          <w:u w:color="6E6E6E"/>
                          <w:lang w:val="it-IT"/>
                        </w:rPr>
                        <w:t>è</w:t>
                      </w:r>
                      <w:proofErr w:type="spellStart"/>
                      <w:r>
                        <w:rPr>
                          <w:rStyle w:val="Aucun"/>
                          <w:u w:color="6E6E6E"/>
                        </w:rPr>
                        <w:t>gre</w:t>
                      </w:r>
                      <w:proofErr w:type="spellEnd"/>
                      <w:r>
                        <w:rPr>
                          <w:rStyle w:val="Aucun"/>
                          <w:u w:color="6E6E6E"/>
                        </w:rPr>
                        <w:t xml:space="preserve"> t-il pas dans le cadre des cours d'éducation</w:t>
                      </w:r>
                      <w:r>
                        <w:rPr>
                          <w:rStyle w:val="Aucun"/>
                          <w:u w:color="6E6E6E"/>
                        </w:rPr>
                        <w:t xml:space="preserve"> civique et/ou d'éducation sexuelle le respect de l</w:t>
                      </w:r>
                      <w:r w:rsidRPr="00D20D38">
                        <w:rPr>
                          <w:rStyle w:val="Aucun"/>
                          <w:u w:color="6E6E6E"/>
                        </w:rPr>
                        <w:t>’int</w:t>
                      </w:r>
                      <w:r>
                        <w:rPr>
                          <w:rStyle w:val="Aucun"/>
                          <w:u w:color="6E6E6E"/>
                        </w:rPr>
                        <w:t>é</w:t>
                      </w:r>
                      <w:r w:rsidRPr="00D20D38">
                        <w:rPr>
                          <w:rStyle w:val="Aucun"/>
                          <w:u w:color="6E6E6E"/>
                        </w:rPr>
                        <w:t>grit</w:t>
                      </w:r>
                      <w:r>
                        <w:rPr>
                          <w:rStyle w:val="Aucun"/>
                          <w:u w:color="6E6E6E"/>
                        </w:rPr>
                        <w:t>é physique et morale des jeunes filles dans les espaces numériques</w:t>
                      </w:r>
                      <w:r w:rsidRPr="00D20D38">
                        <w:rPr>
                          <w:rStyle w:val="Aucun"/>
                          <w:u w:color="6E6E6E"/>
                        </w:rPr>
                        <w:t xml:space="preserve">  </w:t>
                      </w:r>
                      <w:r>
                        <w:rPr>
                          <w:rStyle w:val="Aucun"/>
                          <w:u w:color="6E6E6E"/>
                          <w:lang w:val="zh-TW" w:eastAsia="zh-TW"/>
                        </w:rPr>
                        <w:t>?</w:t>
                      </w:r>
                    </w:p>
                  </w:txbxContent>
                </v:textbox>
                <w10:anchorlock/>
              </v:rect>
            </w:pict>
          </mc:Fallback>
        </mc:AlternateContent>
      </w:r>
    </w:p>
    <w:p w14:paraId="45012B34" w14:textId="77777777" w:rsidR="002F4FA7" w:rsidRDefault="00A81479">
      <w:pPr>
        <w:pStyle w:val="Corps"/>
      </w:pPr>
      <w:r>
        <w:rPr>
          <w:rFonts w:ascii="Arial Unicode MS" w:hAnsi="Arial Unicode MS"/>
        </w:rPr>
        <w:br w:type="page"/>
      </w:r>
    </w:p>
    <w:p w14:paraId="58E3315F" w14:textId="77777777" w:rsidR="002F4FA7" w:rsidRDefault="00A81479">
      <w:pPr>
        <w:pStyle w:val="Sous-titre"/>
      </w:pPr>
      <w:bookmarkStart w:id="15" w:name="_Toc13"/>
      <w:r>
        <w:rPr>
          <w:rFonts w:eastAsia="Arial Unicode MS" w:cs="Arial Unicode MS"/>
        </w:rPr>
        <w:lastRenderedPageBreak/>
        <w:t>PARTIE 3 : Les violences sexuelles et la prostitution</w:t>
      </w:r>
      <w:bookmarkEnd w:id="15"/>
    </w:p>
    <w:p w14:paraId="1EE9EE4B"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0"/>
          <w:bCs w:val="0"/>
        </w:rPr>
      </w:pPr>
    </w:p>
    <w:p w14:paraId="0F67727D" w14:textId="77777777" w:rsidR="002F4FA7" w:rsidRDefault="00A81479">
      <w:pPr>
        <w:pStyle w:val="Titre"/>
        <w:numPr>
          <w:ilvl w:val="0"/>
          <w:numId w:val="47"/>
        </w:numPr>
      </w:pPr>
      <w:bookmarkStart w:id="16" w:name="_Toc14"/>
      <w:r>
        <w:rPr>
          <w:rFonts w:eastAsia="Arial Unicode MS" w:cs="Arial Unicode MS"/>
        </w:rPr>
        <w:t>La probl</w:t>
      </w:r>
      <w:r>
        <w:rPr>
          <w:rFonts w:eastAsia="Arial Unicode MS" w:cs="Arial Unicode MS"/>
        </w:rPr>
        <w:t>é</w:t>
      </w:r>
      <w:r>
        <w:rPr>
          <w:rFonts w:eastAsia="Arial Unicode MS" w:cs="Arial Unicode MS"/>
        </w:rPr>
        <w:t>matique de l</w:t>
      </w:r>
      <w:r>
        <w:rPr>
          <w:rFonts w:eastAsia="Arial Unicode MS" w:cs="Arial Unicode MS"/>
        </w:rPr>
        <w:t>’â</w:t>
      </w:r>
      <w:r>
        <w:rPr>
          <w:rFonts w:eastAsia="Arial Unicode MS" w:cs="Arial Unicode MS"/>
        </w:rPr>
        <w:t xml:space="preserve">ge de consentement </w:t>
      </w:r>
      <w:r>
        <w:rPr>
          <w:rFonts w:eastAsia="Arial Unicode MS" w:cs="Arial Unicode MS"/>
        </w:rPr>
        <w:t xml:space="preserve">à </w:t>
      </w:r>
      <w:r>
        <w:rPr>
          <w:rFonts w:eastAsia="Arial Unicode MS" w:cs="Arial Unicode MS"/>
        </w:rPr>
        <w:t>l</w:t>
      </w:r>
      <w:r>
        <w:rPr>
          <w:rFonts w:eastAsia="Arial Unicode MS" w:cs="Arial Unicode MS"/>
        </w:rPr>
        <w:t>’</w:t>
      </w:r>
      <w:r>
        <w:rPr>
          <w:rFonts w:eastAsia="Arial Unicode MS" w:cs="Arial Unicode MS"/>
        </w:rPr>
        <w:t>acte sexuel</w:t>
      </w:r>
      <w:bookmarkEnd w:id="16"/>
    </w:p>
    <w:p w14:paraId="0E9FE494"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2710B9F7"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Plusieurs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tats parties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la CIDE ont reconnu par la loi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incapacit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 xml:space="preserve">des enfants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consentir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des relations sexuelles avec des adultes. Avec des seuils d</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w:t>
      </w:r>
      <w:r>
        <w:rPr>
          <w:rFonts w:ascii="Times Roman" w:hAnsi="Times Roman" w:cs="Arial Unicode MS"/>
          <w:color w:val="000000"/>
          <w:u w:color="000000"/>
          <w:lang w:val="fr-FR"/>
          <w14:textOutline w14:w="0" w14:cap="flat" w14:cmpd="sng" w14:algn="ctr">
            <w14:noFill/>
            <w14:prstDash w14:val="solid"/>
            <w14:bevel/>
          </w14:textOutline>
        </w:rPr>
        <w:t>e diff</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rents, variant la plupart du temps entre 13 et 16 ans, ces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tats ont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tabli que tout acte sexuel commis par un majeur sur un mineur serait une agression sexuelle ou un viol. Contrairement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de nombreux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tats parties, la France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a </w:t>
      </w:r>
      <w:r>
        <w:rPr>
          <w:rFonts w:ascii="Times Roman" w:hAnsi="Times Roman" w:cs="Arial Unicode MS"/>
          <w:color w:val="000000"/>
          <w:u w:color="000000"/>
          <w:lang w:val="fr-FR"/>
          <w14:textOutline w14:w="0" w14:cap="flat" w14:cmpd="sng" w14:algn="ctr">
            <w14:noFill/>
            <w14:prstDash w14:val="solid"/>
            <w14:bevel/>
          </w14:textOutline>
        </w:rPr>
        <w:t>pas adopt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dans sa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gislation un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ge de consentement.</w:t>
      </w:r>
    </w:p>
    <w:p w14:paraId="47BAF50C"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6A57AFAA" w14:textId="77777777" w:rsidR="002F4FA7" w:rsidRDefault="00A81479">
      <w:pPr>
        <w:pStyle w:val="Titre2"/>
        <w:numPr>
          <w:ilvl w:val="1"/>
          <w:numId w:val="36"/>
        </w:numPr>
      </w:pPr>
      <w:bookmarkStart w:id="17" w:name="_Toc15"/>
      <w:r>
        <w:rPr>
          <w:rFonts w:eastAsia="Arial Unicode MS" w:cs="Arial Unicode MS"/>
        </w:rPr>
        <w:t>Le bilan du d</w:t>
      </w:r>
      <w:r>
        <w:rPr>
          <w:rFonts w:eastAsia="Arial Unicode MS" w:cs="Arial Unicode MS"/>
        </w:rPr>
        <w:t>é</w:t>
      </w:r>
      <w:r>
        <w:rPr>
          <w:rFonts w:eastAsia="Arial Unicode MS" w:cs="Arial Unicode MS"/>
        </w:rPr>
        <w:t>bat en France</w:t>
      </w:r>
      <w:bookmarkEnd w:id="17"/>
    </w:p>
    <w:p w14:paraId="40FAF296"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7639388F"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Style w:val="Aucun"/>
          <w:rFonts w:ascii="Times Roman" w:hAnsi="Times Roman" w:cs="Arial Unicode MS"/>
          <w:b/>
          <w:bCs/>
          <w:color w:val="000000"/>
          <w:u w:color="000000"/>
          <w14:textOutline w14:w="0" w14:cap="flat" w14:cmpd="sng" w14:algn="ctr">
            <w14:noFill/>
            <w14:prstDash w14:val="solid"/>
            <w14:bevel/>
          </w14:textOutline>
        </w:rPr>
        <w:t>Tout mineur pr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sent sur le territoire fran</w:t>
      </w:r>
      <w:r>
        <w:rPr>
          <w:rStyle w:val="Aucun"/>
          <w:rFonts w:ascii="Times Roman" w:hAnsi="Times Roman" w:cs="Arial Unicode MS"/>
          <w:b/>
          <w:bCs/>
          <w:color w:val="000000"/>
          <w:u w:color="000000"/>
          <w14:textOutline w14:w="0" w14:cap="flat" w14:cmpd="sng" w14:algn="ctr">
            <w14:noFill/>
            <w14:prstDash w14:val="solid"/>
            <w14:bevel/>
          </w14:textOutline>
        </w:rPr>
        <w:t>ç</w:t>
      </w:r>
      <w:r>
        <w:rPr>
          <w:rStyle w:val="Aucun"/>
          <w:rFonts w:ascii="Times Roman" w:hAnsi="Times Roman" w:cs="Arial Unicode MS"/>
          <w:b/>
          <w:bCs/>
          <w:color w:val="000000"/>
          <w:u w:color="000000"/>
          <w14:textOutline w14:w="0" w14:cap="flat" w14:cmpd="sng" w14:algn="ctr">
            <w14:noFill/>
            <w14:prstDash w14:val="solid"/>
            <w14:bevel/>
          </w14:textOutline>
        </w:rPr>
        <w:t xml:space="preserve">ais, quel que soit son </w:t>
      </w:r>
      <w:r>
        <w:rPr>
          <w:rStyle w:val="Aucun"/>
          <w:rFonts w:ascii="Times Roman" w:hAnsi="Times Roman" w:cs="Arial Unicode MS"/>
          <w:b/>
          <w:bCs/>
          <w:color w:val="000000"/>
          <w:u w:color="000000"/>
          <w14:textOutline w14:w="0" w14:cap="flat" w14:cmpd="sng" w14:algn="ctr">
            <w14:noFill/>
            <w14:prstDash w14:val="solid"/>
            <w14:bevel/>
          </w14:textOutline>
        </w:rPr>
        <w:t>â</w:t>
      </w:r>
      <w:r>
        <w:rPr>
          <w:rStyle w:val="Aucun"/>
          <w:rFonts w:ascii="Times Roman" w:hAnsi="Times Roman" w:cs="Arial Unicode MS"/>
          <w:b/>
          <w:bCs/>
          <w:color w:val="000000"/>
          <w:u w:color="000000"/>
          <w14:textOutline w14:w="0" w14:cap="flat" w14:cmpd="sng" w14:algn="ctr">
            <w14:noFill/>
            <w14:prstDash w14:val="solid"/>
            <w14:bevel/>
          </w14:textOutline>
        </w:rPr>
        <w:t>ge, et quel que soit l</w:t>
      </w:r>
      <w:r>
        <w:rPr>
          <w:rStyle w:val="Aucun"/>
          <w:rFonts w:ascii="Times Roman" w:hAnsi="Times Roman" w:cs="Arial Unicode MS"/>
          <w:b/>
          <w:bCs/>
          <w:color w:val="000000"/>
          <w:u w:color="000000"/>
          <w14:textOutline w14:w="0" w14:cap="flat" w14:cmpd="sng" w14:algn="ctr">
            <w14:noFill/>
            <w14:prstDash w14:val="solid"/>
            <w14:bevel/>
          </w14:textOutline>
        </w:rPr>
        <w:t>’â</w:t>
      </w:r>
      <w:r>
        <w:rPr>
          <w:rStyle w:val="Aucun"/>
          <w:rFonts w:ascii="Times Roman" w:hAnsi="Times Roman" w:cs="Arial Unicode MS"/>
          <w:b/>
          <w:bCs/>
          <w:color w:val="000000"/>
          <w:u w:color="000000"/>
          <w14:textOutline w14:w="0" w14:cap="flat" w14:cmpd="sng" w14:algn="ctr">
            <w14:noFill/>
            <w14:prstDash w14:val="solid"/>
            <w14:bevel/>
          </w14:textOutline>
        </w:rPr>
        <w:t>ge de la personne majeure avec laquelle il pourrait avoir un</w:t>
      </w:r>
      <w:r>
        <w:rPr>
          <w:rStyle w:val="Aucun"/>
          <w:rFonts w:ascii="Times Roman" w:hAnsi="Times Roman" w:cs="Arial Unicode MS"/>
          <w:b/>
          <w:bCs/>
          <w:color w:val="000000"/>
          <w:u w:color="000000"/>
          <w14:textOutline w14:w="0" w14:cap="flat" w14:cmpd="sng" w14:algn="ctr">
            <w14:noFill/>
            <w14:prstDash w14:val="solid"/>
            <w14:bevel/>
          </w14:textOutline>
        </w:rPr>
        <w:t>e relation sexuelle, est 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put</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 xml:space="preserve"> consentant </w:t>
      </w:r>
      <w:r>
        <w:rPr>
          <w:rStyle w:val="Aucun"/>
          <w:rFonts w:ascii="Times Roman" w:hAnsi="Times Roman" w:cs="Arial Unicode MS"/>
          <w:b/>
          <w:bCs/>
          <w:color w:val="000000"/>
          <w:u w:color="000000"/>
          <w14:textOutline w14:w="0" w14:cap="flat" w14:cmpd="sng" w14:algn="ctr">
            <w14:noFill/>
            <w14:prstDash w14:val="solid"/>
            <w14:bevel/>
          </w14:textOutline>
        </w:rPr>
        <w:t xml:space="preserve">à </w:t>
      </w:r>
      <w:r>
        <w:rPr>
          <w:rStyle w:val="Aucun"/>
          <w:rFonts w:ascii="Times Roman" w:hAnsi="Times Roman" w:cs="Arial Unicode MS"/>
          <w:b/>
          <w:bCs/>
          <w:color w:val="000000"/>
          <w:u w:color="000000"/>
          <w14:textOutline w14:w="0" w14:cap="flat" w14:cmpd="sng" w14:algn="ctr">
            <w14:noFill/>
            <w14:prstDash w14:val="solid"/>
            <w14:bevel/>
          </w14:textOutline>
        </w:rPr>
        <w:t>cette relation sexuelle</w:t>
      </w:r>
      <w:r>
        <w:rPr>
          <w:rFonts w:ascii="Times Roman" w:hAnsi="Times Roman" w:cs="Arial Unicode MS"/>
          <w:color w:val="000000"/>
          <w:u w:color="000000"/>
          <w:lang w:val="fr-FR"/>
          <w14:textOutline w14:w="0" w14:cap="flat" w14:cmpd="sng" w14:algn="ctr">
            <w14:noFill/>
            <w14:prstDash w14:val="solid"/>
            <w14:bevel/>
          </w14:textOutline>
        </w:rPr>
        <w:t xml:space="preserve"> tant que ne sont pas apport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es l</w:t>
      </w:r>
      <w:r>
        <w:rPr>
          <w:rFonts w:ascii="Times Roman" w:hAnsi="Times Roman" w:cs="Arial Unicode MS"/>
          <w:color w:val="000000"/>
          <w:u w:color="000000"/>
          <w:lang w:val="fr-FR"/>
          <w14:textOutline w14:w="0" w14:cap="flat" w14:cmpd="sng" w14:algn="ctr">
            <w14:noFill/>
            <w14:prstDash w14:val="solid"/>
            <w14:bevel/>
          </w14:textOutline>
        </w:rPr>
        <w:t>es preuves de contrainte, violence, menace ou surprise. Ainsi, la France reconna</w:t>
      </w:r>
      <w:r>
        <w:rPr>
          <w:rFonts w:ascii="Times Roman" w:hAnsi="Times Roman" w:cs="Arial Unicode MS"/>
          <w:color w:val="000000"/>
          <w:u w:color="000000"/>
          <w:lang w:val="fr-FR"/>
          <w14:textOutline w14:w="0" w14:cap="flat" w14:cmpd="sng" w14:algn="ctr">
            <w14:noFill/>
            <w14:prstDash w14:val="solid"/>
            <w14:bevel/>
          </w14:textOutline>
        </w:rPr>
        <w:t>î</w:t>
      </w:r>
      <w:r>
        <w:rPr>
          <w:rFonts w:ascii="Times Roman" w:hAnsi="Times Roman" w:cs="Arial Unicode MS"/>
          <w:color w:val="000000"/>
          <w:u w:color="000000"/>
          <w:lang w:val="fr-FR"/>
          <w14:textOutline w14:w="0" w14:cap="flat" w14:cmpd="sng" w14:algn="ctr">
            <w14:noFill/>
            <w14:prstDash w14:val="solid"/>
            <w14:bevel/>
          </w14:textOutline>
        </w:rPr>
        <w:t>t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 enfant, m</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me extr</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mement jeune, peut disposer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 discernement et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une maturit</w:t>
      </w:r>
      <w:r>
        <w:rPr>
          <w:rFonts w:ascii="Times Roman" w:hAnsi="Times Roman" w:cs="Arial Unicode MS"/>
          <w:color w:val="000000"/>
          <w:u w:color="000000"/>
          <w:lang w:val="fr-FR"/>
          <w14:textOutline w14:w="0" w14:cap="flat" w14:cmpd="sng" w14:algn="ctr">
            <w14:noFill/>
            <w14:prstDash w14:val="solid"/>
            <w14:bevel/>
          </w14:textOutline>
        </w:rPr>
        <w:t>é</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56"/>
      </w:r>
      <w:r>
        <w:rPr>
          <w:rFonts w:ascii="Times Roman" w:hAnsi="Times Roman" w:cs="Arial Unicode MS"/>
          <w:color w:val="000000"/>
          <w:u w:color="000000"/>
          <w:lang w:val="fr-FR"/>
          <w14:textOutline w14:w="0" w14:cap="flat" w14:cmpd="sng" w14:algn="ctr">
            <w14:noFill/>
            <w14:prstDash w14:val="solid"/>
            <w14:bevel/>
          </w14:textOutline>
        </w:rPr>
        <w:t xml:space="preserve"> suffisants pour exprimer un consentement libre et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clair</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avec des adultes. Le Gouvernement, par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interm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diaire de la Ministre de la Justice et de la Secr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taire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tat aux Droits des femmes,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est express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ment oppos</w:t>
      </w:r>
      <w:r>
        <w:rPr>
          <w:rFonts w:ascii="Times Roman" w:hAnsi="Times Roman" w:cs="Arial Unicode MS"/>
          <w:color w:val="000000"/>
          <w:u w:color="000000"/>
          <w:lang w:val="fr-FR"/>
          <w14:textOutline w14:w="0" w14:cap="flat" w14:cmpd="sng" w14:algn="ctr">
            <w14:noFill/>
            <w14:prstDash w14:val="solid"/>
            <w14:bevel/>
          </w14:textOutline>
        </w:rPr>
        <w:t xml:space="preserve">é à </w:t>
      </w: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adoption de dispositions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sumant, de mani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s</w:t>
      </w:r>
      <w:r>
        <w:rPr>
          <w:rFonts w:ascii="Times Roman" w:hAnsi="Times Roman" w:cs="Arial Unicode MS"/>
          <w:color w:val="000000"/>
          <w:u w:color="000000"/>
          <w:lang w:val="fr-FR"/>
          <w14:textOutline w14:w="0" w14:cap="flat" w14:cmpd="sng" w14:algn="ctr">
            <w14:noFill/>
            <w14:prstDash w14:val="solid"/>
            <w14:bevel/>
          </w14:textOutline>
        </w:rPr>
        <w:t>imple ou irr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fragable,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incapacit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un enfant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donner son consentement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une relation sexuelle avec un adulte.</w:t>
      </w:r>
    </w:p>
    <w:p w14:paraId="0C3BBE83"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6B08651B" w14:textId="77777777" w:rsidR="002F4FA7" w:rsidRDefault="00A81479">
      <w:pPr>
        <w:pStyle w:val="Titre2"/>
        <w:numPr>
          <w:ilvl w:val="1"/>
          <w:numId w:val="36"/>
        </w:numPr>
      </w:pPr>
      <w:bookmarkStart w:id="18" w:name="_Toc16"/>
      <w:r>
        <w:rPr>
          <w:rFonts w:eastAsia="Arial Unicode MS" w:cs="Arial Unicode MS"/>
        </w:rPr>
        <w:t>La r</w:t>
      </w:r>
      <w:r>
        <w:rPr>
          <w:rFonts w:eastAsia="Arial Unicode MS" w:cs="Arial Unicode MS"/>
        </w:rPr>
        <w:t>é</w:t>
      </w:r>
      <w:r>
        <w:rPr>
          <w:rFonts w:eastAsia="Arial Unicode MS" w:cs="Arial Unicode MS"/>
        </w:rPr>
        <w:t>ponse apport</w:t>
      </w:r>
      <w:r>
        <w:rPr>
          <w:rFonts w:eastAsia="Arial Unicode MS" w:cs="Arial Unicode MS"/>
        </w:rPr>
        <w:t>é</w:t>
      </w:r>
      <w:r>
        <w:rPr>
          <w:rFonts w:eastAsia="Arial Unicode MS" w:cs="Arial Unicode MS"/>
        </w:rPr>
        <w:t>e par la France</w:t>
      </w:r>
      <w:bookmarkEnd w:id="18"/>
    </w:p>
    <w:p w14:paraId="3C1B9B85"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0"/>
          <w:bCs w:val="0"/>
        </w:rPr>
      </w:pPr>
    </w:p>
    <w:p w14:paraId="0A2A0793"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La loi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2018-703 du 3 ao</w:t>
      </w:r>
      <w:r>
        <w:rPr>
          <w:rFonts w:ascii="Times Roman" w:hAnsi="Times Roman" w:cs="Arial Unicode MS"/>
          <w:color w:val="000000"/>
          <w:u w:color="000000"/>
          <w:lang w:val="fr-FR"/>
          <w14:textOutline w14:w="0" w14:cap="flat" w14:cmpd="sng" w14:algn="ctr">
            <w14:noFill/>
            <w14:prstDash w14:val="solid"/>
            <w14:bevel/>
          </w14:textOutline>
        </w:rPr>
        <w:t>û</w:t>
      </w:r>
      <w:r>
        <w:rPr>
          <w:rFonts w:ascii="Times Roman" w:hAnsi="Times Roman" w:cs="Arial Unicode MS"/>
          <w:color w:val="000000"/>
          <w:u w:color="000000"/>
          <w:lang w:val="fr-FR"/>
          <w14:textOutline w14:w="0" w14:cap="flat" w14:cmpd="sng" w14:algn="ctr">
            <w14:noFill/>
            <w14:prstDash w14:val="solid"/>
            <w14:bevel/>
          </w14:textOutline>
        </w:rPr>
        <w:t>t 2018</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57"/>
      </w:r>
      <w:r>
        <w:rPr>
          <w:rFonts w:ascii="Times Roman" w:hAnsi="Times Roman" w:cs="Arial Unicode MS"/>
          <w:color w:val="000000"/>
          <w:u w:color="000000"/>
          <w:lang w:val="fr-FR"/>
          <w14:textOutline w14:w="0" w14:cap="flat" w14:cmpd="sng" w14:algn="ctr">
            <w14:noFill/>
            <w14:prstDash w14:val="solid"/>
            <w14:bevel/>
          </w14:textOutline>
        </w:rPr>
        <w:t xml:space="preserve"> a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adopt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 dans le but de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pondre aux critiques. Or, elle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institue nullement un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ge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gal de consentement.</w:t>
      </w:r>
      <w:r>
        <w:rPr>
          <w:rFonts w:ascii="Times Roman" w:hAnsi="Times Roman" w:cs="Arial Unicode MS"/>
          <w:color w:val="000000"/>
          <w:u w:color="000000"/>
          <w:lang w:val="fr-FR"/>
          <w14:textOutline w14:w="0" w14:cap="flat" w14:cmpd="sng" w14:algn="ctr">
            <w14:noFill/>
            <w14:prstDash w14:val="solid"/>
            <w14:bevel/>
          </w14:textOutline>
        </w:rPr>
        <w:t xml:space="preserve"> La nouvelle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gislation apporte uniquement des </w:t>
      </w:r>
      <w:r>
        <w:rPr>
          <w:rStyle w:val="Aucun"/>
          <w:rFonts w:ascii="Times Roman" w:hAnsi="Times Roman" w:cs="Arial Unicode MS"/>
          <w:b/>
          <w:bCs/>
          <w:color w:val="000000"/>
          <w:u w:color="000000"/>
          <w14:textOutline w14:w="0" w14:cap="flat" w14:cmpd="sng" w14:algn="ctr">
            <w14:noFill/>
            <w14:prstDash w14:val="solid"/>
            <w14:bevel/>
          </w14:textOutline>
        </w:rPr>
        <w:t>pr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cisions sur les circonstances dans lesquelles les magistrats peuve</w:t>
      </w:r>
      <w:r>
        <w:rPr>
          <w:rStyle w:val="Aucun"/>
          <w:rFonts w:ascii="Times Roman" w:hAnsi="Times Roman" w:cs="Arial Unicode MS"/>
          <w:b/>
          <w:bCs/>
          <w:color w:val="000000"/>
          <w:u w:color="000000"/>
          <w14:textOutline w14:w="0" w14:cap="flat" w14:cmpd="sng" w14:algn="ctr">
            <w14:noFill/>
            <w14:prstDash w14:val="solid"/>
            <w14:bevel/>
          </w14:textOutline>
        </w:rPr>
        <w:t>nt retenir les notions de contrainte ou de surprise</w:t>
      </w:r>
      <w:r>
        <w:rPr>
          <w:rFonts w:ascii="Times Roman" w:hAnsi="Times Roman" w:cs="Arial Unicode MS"/>
          <w:color w:val="000000"/>
          <w:u w:color="000000"/>
          <w:lang w:val="fr-FR"/>
          <w14:textOutline w14:w="0" w14:cap="flat" w14:cmpd="sng" w14:algn="ctr">
            <w14:noFill/>
            <w14:prstDash w14:val="solid"/>
            <w14:bevel/>
          </w14:textOutline>
        </w:rPr>
        <w:t>. En parall</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le,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infraction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atteinte sexuelle commise par un majeur sur un mineur de 15 ans subsiste dans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arsenal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nal. Ceci est une preuve, </w:t>
      </w:r>
      <w:r>
        <w:rPr>
          <w:rFonts w:ascii="Times Roman" w:hAnsi="Times Roman" w:cs="Arial Unicode MS"/>
          <w:color w:val="000000"/>
          <w:u w:color="000000"/>
          <w:lang w:val="fr-FR"/>
          <w14:textOutline w14:w="0" w14:cap="flat" w14:cmpd="sng" w14:algn="ctr">
            <w14:noFill/>
            <w14:prstDash w14:val="solid"/>
            <w14:bevel/>
          </w14:textOutline>
        </w:rPr>
        <w:lastRenderedPageBreak/>
        <w:t>conf</w:t>
      </w:r>
      <w:r>
        <w:rPr>
          <w:rFonts w:ascii="Times Roman" w:hAnsi="Times Roman" w:cs="Arial Unicode MS"/>
          <w:color w:val="000000"/>
          <w:u w:color="000000"/>
          <w:lang w:val="fr-FR"/>
          <w14:textOutline w14:w="0" w14:cap="flat" w14:cmpd="sng" w14:algn="ctr">
            <w14:noFill/>
            <w14:prstDash w14:val="solid"/>
            <w14:bevel/>
          </w14:textOutline>
        </w:rPr>
        <w:t>irm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 depuis par de nombreuses proc</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dures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appuyant sur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article 227-25 du Code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nal</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58"/>
      </w:r>
      <w:r>
        <w:rPr>
          <w:rFonts w:ascii="Times Roman" w:hAnsi="Times Roman" w:cs="Arial Unicode MS"/>
          <w:color w:val="000000"/>
          <w:u w:color="000000"/>
          <w:lang w:val="fr-FR"/>
          <w14:textOutline w14:w="0" w14:cap="flat" w14:cmpd="sng" w14:algn="ctr">
            <w14:noFill/>
            <w14:prstDash w14:val="solid"/>
            <w14:bevel/>
          </w14:textOutline>
        </w:rPr>
        <w:t>, que la France reconna</w:t>
      </w:r>
      <w:r>
        <w:rPr>
          <w:rFonts w:ascii="Times Roman" w:hAnsi="Times Roman" w:cs="Arial Unicode MS"/>
          <w:color w:val="000000"/>
          <w:u w:color="000000"/>
          <w:lang w:val="fr-FR"/>
          <w14:textOutline w14:w="0" w14:cap="flat" w14:cmpd="sng" w14:algn="ctr">
            <w14:noFill/>
            <w14:prstDash w14:val="solid"/>
            <w14:bevel/>
          </w14:textOutline>
        </w:rPr>
        <w:t>î</w:t>
      </w:r>
      <w:r>
        <w:rPr>
          <w:rFonts w:ascii="Times Roman" w:hAnsi="Times Roman" w:cs="Arial Unicode MS"/>
          <w:color w:val="000000"/>
          <w:u w:color="000000"/>
          <w:lang w:val="fr-FR"/>
          <w14:textOutline w14:w="0" w14:cap="flat" w14:cmpd="sng" w14:algn="ctr">
            <w14:noFill/>
            <w14:prstDash w14:val="solid"/>
            <w14:bevel/>
          </w14:textOutline>
        </w:rPr>
        <w:t>t toujours la capacit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un enfant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consentir.</w:t>
      </w:r>
    </w:p>
    <w:p w14:paraId="0971461B"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Style w:val="Aucun"/>
          <w:rFonts w:ascii="Times Roman" w:hAnsi="Times Roman" w:cs="Arial Unicode MS"/>
          <w:b/>
          <w:bCs/>
          <w:color w:val="000000"/>
          <w:u w:color="000000"/>
          <w14:textOutline w14:w="0" w14:cap="flat" w14:cmpd="sng" w14:algn="ctr">
            <w14:noFill/>
            <w14:prstDash w14:val="solid"/>
            <w14:bevel/>
          </w14:textOutline>
        </w:rPr>
        <w:t>Le 19 juin 2018, la Commission nationale consultative des droits de l</w:t>
      </w:r>
      <w:r>
        <w:rPr>
          <w:rStyle w:val="Aucun"/>
          <w:rFonts w:ascii="Times Roman" w:hAnsi="Times Roman" w:cs="Arial Unicode MS"/>
          <w:b/>
          <w:bCs/>
          <w:color w:val="000000"/>
          <w:u w:color="000000"/>
          <w14:textOutline w14:w="0" w14:cap="flat" w14:cmpd="sng" w14:algn="ctr">
            <w14:noFill/>
            <w14:prstDash w14:val="solid"/>
            <w14:bevel/>
          </w14:textOutline>
        </w:rPr>
        <w:t>’</w:t>
      </w:r>
      <w:r>
        <w:rPr>
          <w:rStyle w:val="Aucun"/>
          <w:rFonts w:ascii="Times Roman" w:hAnsi="Times Roman" w:cs="Arial Unicode MS"/>
          <w:b/>
          <w:bCs/>
          <w:color w:val="000000"/>
          <w:u w:color="000000"/>
          <w14:textOutline w14:w="0" w14:cap="flat" w14:cmpd="sng" w14:algn="ctr">
            <w14:noFill/>
            <w14:prstDash w14:val="solid"/>
            <w14:bevel/>
          </w14:textOutline>
        </w:rPr>
        <w:t>Homme (CNCDH) s</w:t>
      </w:r>
      <w:r>
        <w:rPr>
          <w:rStyle w:val="Aucun"/>
          <w:rFonts w:ascii="Times Roman" w:hAnsi="Times Roman" w:cs="Arial Unicode MS"/>
          <w:b/>
          <w:bCs/>
          <w:color w:val="000000"/>
          <w:u w:color="000000"/>
          <w14:textOutline w14:w="0" w14:cap="flat" w14:cmpd="sng" w14:algn="ctr">
            <w14:noFill/>
            <w14:prstDash w14:val="solid"/>
            <w14:bevel/>
          </w14:textOutline>
        </w:rPr>
        <w:t>’</w:t>
      </w:r>
      <w:r>
        <w:rPr>
          <w:rStyle w:val="Aucun"/>
          <w:rFonts w:ascii="Times Roman" w:hAnsi="Times Roman" w:cs="Arial Unicode MS"/>
          <w:b/>
          <w:bCs/>
          <w:color w:val="000000"/>
          <w:u w:color="000000"/>
          <w14:textOutline w14:w="0" w14:cap="flat" w14:cmpd="sng" w14:algn="ctr">
            <w14:noFill/>
            <w14:prstDash w14:val="solid"/>
            <w14:bevel/>
          </w14:textOutline>
        </w:rPr>
        <w:t>est auto-sais</w:t>
      </w:r>
      <w:r>
        <w:rPr>
          <w:rStyle w:val="Aucun"/>
          <w:rFonts w:ascii="Times Roman" w:hAnsi="Times Roman" w:cs="Arial Unicode MS"/>
          <w:b/>
          <w:bCs/>
          <w:color w:val="000000"/>
          <w:u w:color="000000"/>
          <w14:textOutline w14:w="0" w14:cap="flat" w14:cmpd="sng" w14:algn="ctr">
            <w14:noFill/>
            <w14:prstDash w14:val="solid"/>
            <w14:bevel/>
          </w14:textOutline>
        </w:rPr>
        <w:t>ie pour examiner cette loi</w:t>
      </w:r>
      <w:r>
        <w:rPr>
          <w:rFonts w:ascii="Times Roman" w:hAnsi="Times Roman" w:cs="Arial Unicode MS"/>
          <w:color w:val="000000"/>
          <w:u w:color="000000"/>
          <w:lang w:val="fr-FR"/>
          <w14:textOutline w14:w="0" w14:cap="flat" w14:cmpd="sng" w14:algn="ctr">
            <w14:noFill/>
            <w14:prstDash w14:val="solid"/>
            <w14:bevel/>
          </w14:textOutline>
        </w:rPr>
        <w:t xml:space="preserve">. Elle se dit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constern</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e par [ses] approximations juridiques</w:t>
      </w:r>
      <w:r>
        <w:rPr>
          <w:rStyle w:val="Aucun"/>
          <w:rFonts w:ascii="Times Roman" w:hAnsi="Times Roman" w:cs="Arial Unicode MS"/>
          <w:i/>
          <w:iCs/>
          <w:color w:val="000000"/>
          <w:u w:color="000000"/>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xml:space="preserve"> et regrette que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ces dispositions ne refl</w:t>
      </w:r>
      <w:r>
        <w:rPr>
          <w:rStyle w:val="Aucun"/>
          <w:rFonts w:ascii="Times Roman" w:hAnsi="Times Roman" w:cs="Arial Unicode MS"/>
          <w:i/>
          <w:iCs/>
          <w:color w:val="000000"/>
          <w:u w:color="000000"/>
          <w14:textOutline w14:w="0" w14:cap="flat" w14:cmpd="sng" w14:algn="ctr">
            <w14:noFill/>
            <w14:prstDash w14:val="solid"/>
            <w14:bevel/>
          </w14:textOutline>
        </w:rPr>
        <w:t>è</w:t>
      </w:r>
      <w:r>
        <w:rPr>
          <w:rStyle w:val="Aucun"/>
          <w:rFonts w:ascii="Times Roman" w:hAnsi="Times Roman" w:cs="Arial Unicode MS"/>
          <w:i/>
          <w:iCs/>
          <w:color w:val="000000"/>
          <w:u w:color="000000"/>
          <w14:textOutline w14:w="0" w14:cap="flat" w14:cmpd="sng" w14:algn="ctr">
            <w14:noFill/>
            <w14:prstDash w14:val="solid"/>
            <w14:bevel/>
          </w14:textOutline>
        </w:rPr>
        <w:t>tent pas les pr</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occupations contemporaines li</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es notamment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la reconnaissance des droits de l</w:t>
      </w:r>
      <w:r>
        <w:rPr>
          <w:rStyle w:val="Aucun"/>
          <w:rFonts w:ascii="Times Roman" w:hAnsi="Times Roman" w:cs="Arial Unicode MS"/>
          <w:i/>
          <w:iCs/>
          <w:color w:val="000000"/>
          <w:u w:color="000000"/>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enfant</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59"/>
      </w:r>
      <w:r>
        <w:rPr>
          <w:rFonts w:ascii="Times Roman" w:hAnsi="Times Roman" w:cs="Arial Unicode MS"/>
          <w:color w:val="000000"/>
          <w:u w:color="000000"/>
          <w:lang w:val="fr-FR"/>
          <w14:textOutline w14:w="0" w14:cap="flat" w14:cmpd="sng" w14:algn="ctr">
            <w14:noFill/>
            <w14:prstDash w14:val="solid"/>
            <w14:bevel/>
          </w14:textOutline>
        </w:rPr>
        <w:t>.</w:t>
      </w:r>
    </w:p>
    <w:p w14:paraId="599B3A05"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Il revient aux juges de se prononcer arbitraireme</w:t>
      </w:r>
      <w:r>
        <w:rPr>
          <w:rFonts w:ascii="Times Roman" w:hAnsi="Times Roman" w:cs="Arial Unicode MS"/>
          <w:color w:val="000000"/>
          <w:u w:color="000000"/>
          <w:lang w:val="fr-FR"/>
          <w14:textOutline w14:w="0" w14:cap="flat" w14:cmpd="sng" w14:algn="ctr">
            <w14:noFill/>
            <w14:prstDash w14:val="solid"/>
            <w14:bevel/>
          </w14:textOutline>
        </w:rPr>
        <w:t>nt sur le discernement et la maturit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sexuelle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aurait pu avoir un enfant </w:t>
      </w:r>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m</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me tr</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 xml:space="preserve">s jeune </w:t>
      </w:r>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au moment o</w:t>
      </w:r>
      <w:r>
        <w:rPr>
          <w:rFonts w:ascii="Times Roman" w:hAnsi="Times Roman" w:cs="Arial Unicode MS"/>
          <w:color w:val="000000"/>
          <w:u w:color="000000"/>
          <w:lang w:val="fr-FR"/>
          <w14:textOutline w14:w="0" w14:cap="flat" w14:cmpd="sng" w14:algn="ctr">
            <w14:noFill/>
            <w14:prstDash w14:val="solid"/>
            <w14:bevel/>
          </w14:textOutline>
        </w:rPr>
        <w:t xml:space="preserve">ù </w:t>
      </w:r>
      <w:r>
        <w:rPr>
          <w:rFonts w:ascii="Times Roman" w:hAnsi="Times Roman" w:cs="Arial Unicode MS"/>
          <w:color w:val="000000"/>
          <w:u w:color="000000"/>
          <w:lang w:val="fr-FR"/>
          <w14:textOutline w14:w="0" w14:cap="flat" w14:cmpd="sng" w14:algn="ctr">
            <w14:noFill/>
            <w14:prstDash w14:val="solid"/>
            <w14:bevel/>
          </w14:textOutline>
        </w:rPr>
        <w:t>il a subi une atteinte sexuelle. En cons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quence, des affaires similaires de violences sexuelles peuvent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 qualifi</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es, selon les juridictions, de simples atteintes ou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agression, cr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ant ainsi des disparit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dans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application de la loi, et, partant, un acc</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s in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gal des enfants a</w:t>
      </w:r>
      <w:r>
        <w:rPr>
          <w:rFonts w:ascii="Times Roman" w:hAnsi="Times Roman" w:cs="Arial Unicode MS"/>
          <w:color w:val="000000"/>
          <w:u w:color="000000"/>
          <w:lang w:val="fr-FR"/>
          <w14:textOutline w14:w="0" w14:cap="flat" w14:cmpd="sng" w14:algn="ctr">
            <w14:noFill/>
            <w14:prstDash w14:val="solid"/>
            <w14:bevel/>
          </w14:textOutline>
        </w:rPr>
        <w:t>ux droits qui leur sont reconnus.</w:t>
      </w:r>
    </w:p>
    <w:p w14:paraId="330DC535"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affaire la </w:t>
      </w:r>
      <w:r>
        <w:rPr>
          <w:rFonts w:ascii="Times Roman" w:hAnsi="Times Roman" w:cs="Arial Unicode MS"/>
          <w:color w:val="000000"/>
          <w:u w:color="000000"/>
          <w:lang w:val="fr-FR"/>
          <w14:textOutline w14:w="0" w14:cap="flat" w14:cmpd="sng" w14:algn="ctr">
            <w14:noFill/>
            <w14:prstDash w14:val="solid"/>
            <w14:bevel/>
          </w14:textOutline>
        </w:rPr>
        <w:t>plus embl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matique ayant provoqu</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une mobilisation sans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dent des associations et la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daction du projet de loi susmentionn</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est connue sous le nom d</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affaire de Pontoise</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xml:space="preserve">. Elle met en cause un homme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de 28 ans au mome</w:t>
      </w:r>
      <w:r>
        <w:rPr>
          <w:rFonts w:ascii="Times Roman" w:hAnsi="Times Roman" w:cs="Arial Unicode MS"/>
          <w:color w:val="000000"/>
          <w:u w:color="000000"/>
          <w:lang w:val="fr-FR"/>
          <w14:textOutline w14:w="0" w14:cap="flat" w14:cmpd="sng" w14:algn="ctr">
            <w14:noFill/>
            <w14:prstDash w14:val="solid"/>
            <w14:bevel/>
          </w14:textOutline>
        </w:rPr>
        <w:t>nt des faits, suspect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avoir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tr</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 xml:space="preserve">sexuellement une jeune fille alors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 de 11 ans. Le parquet avait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abord renvoy</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le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venu devant le tribunal correctionnel pour le chef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atteinte sexuelle</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60"/>
      </w:r>
      <w:r>
        <w:rPr>
          <w:rFonts w:ascii="Times Roman" w:hAnsi="Times Roman" w:cs="Arial Unicode MS"/>
          <w:color w:val="000000"/>
          <w:u w:color="000000"/>
          <w:lang w:val="fr-FR"/>
          <w14:textOutline w14:w="0" w14:cap="flat" w14:cmpd="sng" w14:algn="ctr">
            <w14:noFill/>
            <w14:prstDash w14:val="solid"/>
            <w14:bevel/>
          </w14:textOutline>
        </w:rPr>
        <w:t>. Malgr</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les dispositions nouvelles de la loi du 3 a</w:t>
      </w:r>
      <w:r>
        <w:rPr>
          <w:rFonts w:ascii="Times Roman" w:hAnsi="Times Roman" w:cs="Arial Unicode MS"/>
          <w:color w:val="000000"/>
          <w:u w:color="000000"/>
          <w:lang w:val="fr-FR"/>
          <w14:textOutline w14:w="0" w14:cap="flat" w14:cmpd="sng" w14:algn="ctr">
            <w14:noFill/>
            <w14:prstDash w14:val="solid"/>
            <w14:bevel/>
          </w14:textOutline>
        </w:rPr>
        <w:t>o</w:t>
      </w:r>
      <w:r>
        <w:rPr>
          <w:rFonts w:ascii="Times Roman" w:hAnsi="Times Roman" w:cs="Arial Unicode MS"/>
          <w:color w:val="000000"/>
          <w:u w:color="000000"/>
          <w:lang w:val="fr-FR"/>
          <w14:textOutline w14:w="0" w14:cap="flat" w14:cmpd="sng" w14:algn="ctr">
            <w14:noFill/>
            <w14:prstDash w14:val="solid"/>
            <w14:bevel/>
          </w14:textOutline>
        </w:rPr>
        <w:t>û</w:t>
      </w:r>
      <w:r>
        <w:rPr>
          <w:rFonts w:ascii="Times Roman" w:hAnsi="Times Roman" w:cs="Arial Unicode MS"/>
          <w:color w:val="000000"/>
          <w:u w:color="000000"/>
          <w:lang w:val="fr-FR"/>
          <w14:textOutline w14:w="0" w14:cap="flat" w14:cmpd="sng" w14:algn="ctr">
            <w14:noFill/>
            <w14:prstDash w14:val="solid"/>
            <w14:bevel/>
          </w14:textOutline>
        </w:rPr>
        <w:t>t 2018, de nouvelles affaires similaires sont apparues dans lesquelles des suspects sont accus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atteinte sexuelle alors que leurs victimes suppos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es sont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es de moins de quinze ans.</w:t>
      </w:r>
    </w:p>
    <w:p w14:paraId="3253519B"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416E687F" w14:textId="0CA33778"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eastAsia="Times Roman" w:hAnsi="Times Roman" w:cs="Times Roman"/>
          <w:noProof/>
          <w:color w:val="000000"/>
          <w:u w:color="000000"/>
          <w:lang w:val="fr-FR"/>
          <w14:textOutline w14:w="0" w14:cap="flat" w14:cmpd="sng" w14:algn="ctr">
            <w14:noFill/>
            <w14:prstDash w14:val="solid"/>
            <w14:bevel/>
          </w14:textOutline>
        </w:rPr>
        <mc:AlternateContent>
          <mc:Choice Requires="wps">
            <w:drawing>
              <wp:inline distT="0" distB="0" distL="0" distR="0" wp14:anchorId="235E66D0" wp14:editId="779B1173">
                <wp:extent cx="5734530" cy="1738585"/>
                <wp:effectExtent l="0" t="0" r="0" b="0"/>
                <wp:docPr id="1073741836" name="officeArt object"/>
                <wp:cNvGraphicFramePr/>
                <a:graphic xmlns:a="http://schemas.openxmlformats.org/drawingml/2006/main">
                  <a:graphicData uri="http://schemas.microsoft.com/office/word/2010/wordprocessingShape">
                    <wps:wsp>
                      <wps:cNvSpPr/>
                      <wps:spPr>
                        <a:xfrm>
                          <a:off x="0" y="0"/>
                          <a:ext cx="5734530" cy="1738585"/>
                        </a:xfrm>
                        <a:prstGeom prst="rect">
                          <a:avLst/>
                        </a:prstGeom>
                        <a:solidFill>
                          <a:srgbClr val="FFFFFF"/>
                        </a:solidFill>
                        <a:ln w="25400" cap="flat">
                          <a:solidFill>
                            <a:srgbClr val="000000"/>
                          </a:solidFill>
                          <a:prstDash val="solid"/>
                          <a:miter lim="400000"/>
                        </a:ln>
                        <a:effectLst/>
                      </wps:spPr>
                      <wps:txbx>
                        <w:txbxContent>
                          <w:p w14:paraId="16E93CB9"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0CCB41FA" w14:textId="77777777" w:rsidR="002F4FA7" w:rsidRDefault="00A81479">
                            <w:pPr>
                              <w:pStyle w:val="Corps"/>
                              <w:numPr>
                                <w:ilvl w:val="0"/>
                                <w:numId w:val="48"/>
                              </w:numPr>
                            </w:pPr>
                            <w:r>
                              <w:t xml:space="preserve">Pour quels motifs la France refuse-t-elle d’adopter un âge légal de </w:t>
                            </w:r>
                            <w:r>
                              <w:t>consentement ?</w:t>
                            </w:r>
                          </w:p>
                          <w:p w14:paraId="6CAED335" w14:textId="77777777" w:rsidR="002F4FA7" w:rsidRDefault="00A81479">
                            <w:pPr>
                              <w:pStyle w:val="Corps"/>
                              <w:numPr>
                                <w:ilvl w:val="0"/>
                                <w:numId w:val="48"/>
                              </w:numPr>
                            </w:pPr>
                            <w:r>
                              <w:t>Comment entend-elle protéger de manière équitable tous les enfants, quelles que soient les juridictions dans lesquelles sont jugés leurs agresseurs ? Quid de l’égalité de traitement devant la loi ?</w:t>
                            </w:r>
                          </w:p>
                        </w:txbxContent>
                      </wps:txbx>
                      <wps:bodyPr wrap="square" lIns="50800" tIns="50800" rIns="50800" bIns="50800" numCol="1" anchor="ctr">
                        <a:noAutofit/>
                      </wps:bodyPr>
                    </wps:wsp>
                  </a:graphicData>
                </a:graphic>
              </wp:inline>
            </w:drawing>
          </mc:Choice>
          <mc:Fallback>
            <w:pict>
              <v:rect id="_x0000_s1035" style="visibility:visible;width:451.5pt;height:136.9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48"/>
                        </w:numPr>
                        <w:rPr>
                          <w:lang w:val="fr-FR"/>
                        </w:rPr>
                      </w:pPr>
                      <w:r>
                        <w:rPr>
                          <w:rtl w:val="0"/>
                          <w:lang w:val="fr-FR"/>
                        </w:rPr>
                        <w:t>Pour quels motifs la France refuse-t-elle d</w:t>
                      </w:r>
                      <w:r>
                        <w:rPr>
                          <w:rtl w:val="0"/>
                          <w:lang w:val="fr-FR"/>
                        </w:rPr>
                        <w:t>’</w:t>
                      </w:r>
                      <w:r>
                        <w:rPr>
                          <w:rtl w:val="0"/>
                          <w:lang w:val="fr-FR"/>
                        </w:rPr>
                        <w:t xml:space="preserve">adopter un </w:t>
                      </w:r>
                      <w:r>
                        <w:rPr>
                          <w:rtl w:val="0"/>
                          <w:lang w:val="fr-FR"/>
                        </w:rPr>
                        <w:t>â</w:t>
                      </w:r>
                      <w:r>
                        <w:rPr>
                          <w:rtl w:val="0"/>
                          <w:lang w:val="fr-FR"/>
                        </w:rPr>
                        <w:t>ge l</w:t>
                      </w:r>
                      <w:r>
                        <w:rPr>
                          <w:rtl w:val="0"/>
                          <w:lang w:val="fr-FR"/>
                        </w:rPr>
                        <w:t>é</w:t>
                      </w:r>
                      <w:r>
                        <w:rPr>
                          <w:rtl w:val="0"/>
                          <w:lang w:val="fr-FR"/>
                        </w:rPr>
                        <w:t>gal de consentement ?</w:t>
                      </w:r>
                    </w:p>
                    <w:p>
                      <w:pPr>
                        <w:pStyle w:val="Corps"/>
                        <w:numPr>
                          <w:ilvl w:val="0"/>
                          <w:numId w:val="48"/>
                        </w:numPr>
                        <w:rPr>
                          <w:lang w:val="fr-FR"/>
                        </w:rPr>
                      </w:pPr>
                      <w:r>
                        <w:rPr>
                          <w:rtl w:val="0"/>
                          <w:lang w:val="fr-FR"/>
                        </w:rPr>
                        <w:t>Comment entend-elle prot</w:t>
                      </w:r>
                      <w:r>
                        <w:rPr>
                          <w:rtl w:val="0"/>
                          <w:lang w:val="fr-FR"/>
                        </w:rPr>
                        <w:t>é</w:t>
                      </w:r>
                      <w:r>
                        <w:rPr>
                          <w:rtl w:val="0"/>
                          <w:lang w:val="fr-FR"/>
                        </w:rPr>
                        <w:t>ger de mani</w:t>
                      </w:r>
                      <w:r>
                        <w:rPr>
                          <w:rtl w:val="0"/>
                          <w:lang w:val="fr-FR"/>
                        </w:rPr>
                        <w:t>è</w:t>
                      </w:r>
                      <w:r>
                        <w:rPr>
                          <w:rtl w:val="0"/>
                          <w:lang w:val="fr-FR"/>
                        </w:rPr>
                        <w:t xml:space="preserve">re </w:t>
                      </w:r>
                      <w:r>
                        <w:rPr>
                          <w:rtl w:val="0"/>
                          <w:lang w:val="fr-FR"/>
                        </w:rPr>
                        <w:t>é</w:t>
                      </w:r>
                      <w:r>
                        <w:rPr>
                          <w:rtl w:val="0"/>
                          <w:lang w:val="fr-FR"/>
                        </w:rPr>
                        <w:t>quitable tous les enfants, quelles que soient les juridictions dans lesquelles sont jug</w:t>
                      </w:r>
                      <w:r>
                        <w:rPr>
                          <w:rtl w:val="0"/>
                          <w:lang w:val="fr-FR"/>
                        </w:rPr>
                        <w:t>é</w:t>
                      </w:r>
                      <w:r>
                        <w:rPr>
                          <w:rtl w:val="0"/>
                          <w:lang w:val="fr-FR"/>
                        </w:rPr>
                        <w:t>s leurs agresseurs ? Quid de l</w:t>
                      </w:r>
                      <w:r>
                        <w:rPr>
                          <w:rtl w:val="0"/>
                          <w:lang w:val="fr-FR"/>
                        </w:rPr>
                        <w:t>’é</w:t>
                      </w:r>
                      <w:r>
                        <w:rPr>
                          <w:rtl w:val="0"/>
                          <w:lang w:val="fr-FR"/>
                        </w:rPr>
                        <w:t>galit</w:t>
                      </w:r>
                      <w:r>
                        <w:rPr>
                          <w:rtl w:val="0"/>
                          <w:lang w:val="fr-FR"/>
                        </w:rPr>
                        <w:t xml:space="preserve">é </w:t>
                      </w:r>
                      <w:r>
                        <w:rPr>
                          <w:rtl w:val="0"/>
                          <w:lang w:val="fr-FR"/>
                        </w:rPr>
                        <w:t>de traitement devant la loi ?</w:t>
                      </w:r>
                    </w:p>
                  </w:txbxContent>
                </v:textbox>
              </v:rect>
            </w:pict>
          </mc:Fallback>
        </mc:AlternateContent>
      </w:r>
    </w:p>
    <w:p w14:paraId="6C93BCF3" w14:textId="77777777" w:rsidR="00D20D38" w:rsidRDefault="00D20D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43ABAB06" w14:textId="77777777" w:rsidR="002F4FA7" w:rsidRDefault="00A81479">
      <w:pPr>
        <w:pStyle w:val="Titre"/>
        <w:numPr>
          <w:ilvl w:val="0"/>
          <w:numId w:val="36"/>
        </w:numPr>
      </w:pPr>
      <w:bookmarkStart w:id="19" w:name="_Toc17"/>
      <w:r>
        <w:rPr>
          <w:rFonts w:eastAsia="Arial Unicode MS" w:cs="Arial Unicode MS"/>
        </w:rPr>
        <w:lastRenderedPageBreak/>
        <w:t>L</w:t>
      </w:r>
      <w:r>
        <w:rPr>
          <w:rFonts w:eastAsia="Arial Unicode MS" w:cs="Arial Unicode MS"/>
        </w:rPr>
        <w:t>’é</w:t>
      </w:r>
      <w:r>
        <w:rPr>
          <w:rFonts w:eastAsia="Arial Unicode MS" w:cs="Arial Unicode MS"/>
        </w:rPr>
        <w:t xml:space="preserve">ducation </w:t>
      </w:r>
      <w:r>
        <w:rPr>
          <w:rFonts w:eastAsia="Arial Unicode MS" w:cs="Arial Unicode MS"/>
        </w:rPr>
        <w:t xml:space="preserve">à </w:t>
      </w:r>
      <w:r>
        <w:rPr>
          <w:rFonts w:eastAsia="Arial Unicode MS" w:cs="Arial Unicode MS"/>
        </w:rPr>
        <w:t>la sant</w:t>
      </w:r>
      <w:r>
        <w:rPr>
          <w:rFonts w:eastAsia="Arial Unicode MS" w:cs="Arial Unicode MS"/>
        </w:rPr>
        <w:t xml:space="preserve">é </w:t>
      </w:r>
      <w:r>
        <w:rPr>
          <w:rFonts w:eastAsia="Arial Unicode MS" w:cs="Arial Unicode MS"/>
        </w:rPr>
        <w:t>sexuelle</w:t>
      </w:r>
      <w:bookmarkEnd w:id="19"/>
    </w:p>
    <w:p w14:paraId="2BCCEBAF"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6F7A5EA1"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En mati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de sant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sexuelle et de lutte contre les violences, les programmes de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vention en mi</w:t>
      </w:r>
      <w:r>
        <w:rPr>
          <w:rFonts w:ascii="Times Roman" w:hAnsi="Times Roman" w:cs="Arial Unicode MS"/>
          <w:color w:val="000000"/>
          <w:u w:color="000000"/>
          <w:lang w:val="fr-FR"/>
          <w14:textOutline w14:w="0" w14:cap="flat" w14:cmpd="sng" w14:algn="ctr">
            <w14:noFill/>
            <w14:prstDash w14:val="solid"/>
            <w14:bevel/>
          </w14:textOutline>
        </w:rPr>
        <w:t>lieu scolaire constituent le levier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action le plus efficace pour limiter les risques, tant du point de vue des potentielles victimes de ces violences que du point de vue de leurs potentiels auteurs. Comme le rappelle le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fenseur des Droits, si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l</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ducation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la sexualit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des enfants et des adolescents n</w:t>
      </w:r>
      <w:r>
        <w:rPr>
          <w:rStyle w:val="Aucun"/>
          <w:rFonts w:ascii="Times Roman" w:hAnsi="Times Roman" w:cs="Arial Unicode MS"/>
          <w:i/>
          <w:iCs/>
          <w:color w:val="000000"/>
          <w:u w:color="000000"/>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est pas express</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ment pr</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vue par la [CIDE] [</w:t>
      </w:r>
      <w:r>
        <w:rPr>
          <w:rStyle w:val="Aucun"/>
          <w:rFonts w:ascii="Times Roman" w:hAnsi="Times Roman" w:cs="Arial Unicode MS"/>
          <w:i/>
          <w:iCs/>
          <w:color w:val="000000"/>
          <w:u w:color="000000"/>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 plusieurs dispositions de la convention rejoignent les objectifs assign</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s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ducation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la sexualit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et permettent d</w:t>
      </w:r>
      <w:r>
        <w:rPr>
          <w:rStyle w:val="Aucun"/>
          <w:rFonts w:ascii="Times Roman" w:hAnsi="Times Roman" w:cs="Arial Unicode MS"/>
          <w:i/>
          <w:iCs/>
          <w:color w:val="000000"/>
          <w:u w:color="000000"/>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en comprendre la n</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cessit</w:t>
      </w:r>
      <w:r>
        <w:rPr>
          <w:rStyle w:val="Aucun"/>
          <w:rFonts w:ascii="Times Roman" w:hAnsi="Times Roman" w:cs="Arial Unicode MS"/>
          <w:i/>
          <w:iCs/>
          <w:color w:val="000000"/>
          <w:u w:color="000000"/>
          <w14:textOutline w14:w="0" w14:cap="flat" w14:cmpd="sng" w14:algn="ctr">
            <w14:noFill/>
            <w14:prstDash w14:val="solid"/>
            <w14:bevel/>
          </w14:textOutline>
        </w:rPr>
        <w:t>é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61"/>
      </w:r>
      <w:r>
        <w:rPr>
          <w:rFonts w:ascii="Times Roman" w:hAnsi="Times Roman" w:cs="Arial Unicode MS"/>
          <w:color w:val="000000"/>
          <w:u w:color="000000"/>
          <w:lang w:val="fr-FR"/>
          <w14:textOutline w14:w="0" w14:cap="flat" w14:cmpd="sng" w14:algn="ctr">
            <w14:noFill/>
            <w14:prstDash w14:val="solid"/>
            <w14:bevel/>
          </w14:textOutline>
        </w:rPr>
        <w:t>. Et de rappeler que</w:t>
      </w:r>
      <w:r>
        <w:rPr>
          <w:rFonts w:ascii="Times Roman" w:hAnsi="Times Roman" w:cs="Arial Unicode MS"/>
          <w:color w:val="000000"/>
          <w:u w:color="000000"/>
          <w:lang w:val="fr-FR"/>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 xml:space="preserve">le droit de jouir du meilleur </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tat de sant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possible consacr</w:t>
      </w:r>
      <w:r>
        <w:rPr>
          <w:rStyle w:val="Aucun"/>
          <w:rFonts w:ascii="Times Roman" w:hAnsi="Times Roman" w:cs="Arial Unicode MS"/>
          <w:i/>
          <w:iCs/>
          <w:color w:val="000000"/>
          <w:u w:color="000000"/>
          <w14:textOutline w14:w="0" w14:cap="flat" w14:cmpd="sng" w14:algn="ctr">
            <w14:noFill/>
            <w14:prstDash w14:val="solid"/>
            <w14:bevel/>
          </w14:textOutline>
        </w:rPr>
        <w:t xml:space="preserve">é à </w:t>
      </w:r>
      <w:r>
        <w:rPr>
          <w:rStyle w:val="Aucun"/>
          <w:rFonts w:ascii="Times Roman" w:hAnsi="Times Roman" w:cs="Arial Unicode MS"/>
          <w:i/>
          <w:iCs/>
          <w:color w:val="000000"/>
          <w:u w:color="000000"/>
          <w14:textOutline w14:w="0" w14:cap="flat" w14:cmpd="sng" w14:algn="ctr">
            <w14:noFill/>
            <w14:prstDash w14:val="solid"/>
            <w14:bevel/>
          </w14:textOutline>
        </w:rPr>
        <w:t>l</w:t>
      </w:r>
      <w:r>
        <w:rPr>
          <w:rStyle w:val="Aucun"/>
          <w:rFonts w:ascii="Times Roman" w:hAnsi="Times Roman" w:cs="Arial Unicode MS"/>
          <w:i/>
          <w:iCs/>
          <w:color w:val="000000"/>
          <w:u w:color="000000"/>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 xml:space="preserve">article 24 de la Convention doit </w:t>
      </w:r>
      <w:r>
        <w:rPr>
          <w:rStyle w:val="Aucun"/>
          <w:rFonts w:ascii="Times Roman" w:hAnsi="Times Roman" w:cs="Arial Unicode MS"/>
          <w:i/>
          <w:iCs/>
          <w:color w:val="000000"/>
          <w:u w:color="000000"/>
          <w14:textOutline w14:w="0" w14:cap="flat" w14:cmpd="sng" w14:algn="ctr">
            <w14:noFill/>
            <w14:prstDash w14:val="solid"/>
            <w14:bevel/>
          </w14:textOutline>
        </w:rPr>
        <w:t>ê</w:t>
      </w:r>
      <w:r>
        <w:rPr>
          <w:rStyle w:val="Aucun"/>
          <w:rFonts w:ascii="Times Roman" w:hAnsi="Times Roman" w:cs="Arial Unicode MS"/>
          <w:i/>
          <w:iCs/>
          <w:color w:val="000000"/>
          <w:u w:color="000000"/>
          <w14:textOutline w14:w="0" w14:cap="flat" w14:cmpd="sng" w14:algn="ctr">
            <w14:noFill/>
            <w14:prstDash w14:val="solid"/>
            <w14:bevel/>
          </w14:textOutline>
        </w:rPr>
        <w:t>tre compris dans une acception large, incluant la sant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sexuelle</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62"/>
      </w:r>
      <w:r>
        <w:rPr>
          <w:rFonts w:ascii="Times Roman" w:hAnsi="Times Roman" w:cs="Arial Unicode MS"/>
          <w:color w:val="000000"/>
          <w:u w:color="000000"/>
          <w:lang w:val="fr-FR"/>
          <w14:textOutline w14:w="0" w14:cap="flat" w14:cmpd="sng" w14:algn="ctr">
            <w14:noFill/>
            <w14:prstDash w14:val="solid"/>
            <w14:bevel/>
          </w14:textOutline>
        </w:rPr>
        <w:t>.</w:t>
      </w:r>
    </w:p>
    <w:p w14:paraId="448D4052"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Le Code de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ducation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voit qu</w:t>
      </w:r>
      <w:r>
        <w:rPr>
          <w:rFonts w:ascii="Times Roman" w:hAnsi="Times Roman" w:cs="Arial Unicode MS"/>
          <w:color w:val="000000"/>
          <w:u w:color="000000"/>
          <w:lang w:val="fr-FR"/>
          <w14:textOutline w14:w="0" w14:cap="flat" w14:cmpd="sng" w14:algn="ctr">
            <w14:noFill/>
            <w14:prstDash w14:val="solid"/>
            <w14:bevel/>
          </w14:textOutline>
        </w:rPr>
        <w:t>’</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 xml:space="preserve">une information et une </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ducation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la sexualit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sont dispens</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es dans les </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coles, les coll</w:t>
      </w:r>
      <w:r>
        <w:rPr>
          <w:rStyle w:val="Aucun"/>
          <w:rFonts w:ascii="Times Roman" w:hAnsi="Times Roman" w:cs="Arial Unicode MS"/>
          <w:i/>
          <w:iCs/>
          <w:color w:val="000000"/>
          <w:u w:color="000000"/>
          <w14:textOutline w14:w="0" w14:cap="flat" w14:cmpd="sng" w14:algn="ctr">
            <w14:noFill/>
            <w14:prstDash w14:val="solid"/>
            <w14:bevel/>
          </w14:textOutline>
        </w:rPr>
        <w:t>è</w:t>
      </w:r>
      <w:r>
        <w:rPr>
          <w:rStyle w:val="Aucun"/>
          <w:rFonts w:ascii="Times Roman" w:hAnsi="Times Roman" w:cs="Arial Unicode MS"/>
          <w:i/>
          <w:iCs/>
          <w:color w:val="000000"/>
          <w:u w:color="000000"/>
          <w14:textOutline w14:w="0" w14:cap="flat" w14:cmpd="sng" w14:algn="ctr">
            <w14:noFill/>
            <w14:prstDash w14:val="solid"/>
            <w14:bevel/>
          </w14:textOutline>
        </w:rPr>
        <w:t>ges et les lyc</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es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raison d'au moins trois s</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ances annuelles</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63"/>
      </w:r>
      <w:r>
        <w:rPr>
          <w:rFonts w:ascii="Times Roman" w:hAnsi="Times Roman" w:cs="Arial Unicode MS"/>
          <w:color w:val="000000"/>
          <w:u w:color="000000"/>
          <w:lang w:val="fr-FR"/>
          <w14:textOutline w14:w="0" w14:cap="flat" w14:cmpd="sng" w14:algn="ctr">
            <w14:noFill/>
            <w14:prstDash w14:val="solid"/>
            <w14:bevel/>
          </w14:textOutline>
        </w:rPr>
        <w:t>. En outre,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autres articles ont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cis</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le contenu de ces 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ances, comme la lutte contre les violences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64"/>
      </w:r>
      <w:r>
        <w:rPr>
          <w:rFonts w:ascii="Times Roman" w:hAnsi="Times Roman" w:cs="Arial Unicode MS"/>
          <w:color w:val="000000"/>
          <w:u w:color="000000"/>
          <w:lang w:val="fr-FR"/>
          <w14:textOutline w14:w="0" w14:cap="flat" w14:cmpd="sng" w14:algn="ctr">
            <w14:noFill/>
            <w14:prstDash w14:val="solid"/>
            <w14:bevel/>
          </w14:textOutline>
        </w:rPr>
        <w:t xml:space="preserve"> ou la question de la prostitution</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65"/>
      </w:r>
      <w:r>
        <w:rPr>
          <w:rFonts w:ascii="Times Roman" w:hAnsi="Times Roman" w:cs="Arial Unicode MS"/>
          <w:color w:val="000000"/>
          <w:u w:color="000000"/>
          <w:lang w:val="fr-FR"/>
          <w14:textOutline w14:w="0" w14:cap="flat" w14:cmpd="sng" w14:algn="ctr">
            <w14:noFill/>
            <w14:prstDash w14:val="solid"/>
            <w14:bevel/>
          </w14:textOutline>
        </w:rPr>
        <w:t>.</w:t>
      </w:r>
    </w:p>
    <w:p w14:paraId="79E9711D" w14:textId="77777777" w:rsidR="002F4FA7" w:rsidRDefault="00A81479">
      <w:pPr>
        <w:numPr>
          <w:ilvl w:val="0"/>
          <w:numId w:val="49"/>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Malgr</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exhaustivit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et la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cision de la loi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 xml:space="preserve">aise, il demeure de </w:t>
      </w:r>
      <w:r>
        <w:rPr>
          <w:rStyle w:val="Aucun"/>
          <w:rFonts w:ascii="Times Roman" w:hAnsi="Times Roman" w:cs="Arial Unicode MS"/>
          <w:b/>
          <w:bCs/>
          <w:color w:val="000000"/>
          <w:u w:color="000000"/>
          <w14:textOutline w14:w="0" w14:cap="flat" w14:cmpd="sng" w14:algn="ctr">
            <w14:noFill/>
            <w14:prstDash w14:val="solid"/>
            <w14:bevel/>
          </w14:textOutline>
        </w:rPr>
        <w:t>s</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rieuses lacunes en mati</w:t>
      </w:r>
      <w:r>
        <w:rPr>
          <w:rStyle w:val="Aucun"/>
          <w:rFonts w:ascii="Times Roman" w:hAnsi="Times Roman" w:cs="Arial Unicode MS"/>
          <w:b/>
          <w:bCs/>
          <w:color w:val="000000"/>
          <w:u w:color="000000"/>
          <w14:textOutline w14:w="0" w14:cap="flat" w14:cmpd="sng" w14:algn="ctr">
            <w14:noFill/>
            <w14:prstDash w14:val="solid"/>
            <w14:bevel/>
          </w14:textOutline>
        </w:rPr>
        <w:t>è</w:t>
      </w:r>
      <w:r>
        <w:rPr>
          <w:rStyle w:val="Aucun"/>
          <w:rFonts w:ascii="Times Roman" w:hAnsi="Times Roman" w:cs="Arial Unicode MS"/>
          <w:b/>
          <w:bCs/>
          <w:color w:val="000000"/>
          <w:u w:color="000000"/>
          <w14:textOutline w14:w="0" w14:cap="flat" w14:cmpd="sng" w14:algn="ctr">
            <w14:noFill/>
            <w14:prstDash w14:val="solid"/>
            <w14:bevel/>
          </w14:textOutline>
        </w:rPr>
        <w:t>re de pr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vention scolaire contre les violences sexuelles</w:t>
      </w:r>
      <w:r>
        <w:rPr>
          <w:rFonts w:ascii="Times Roman" w:hAnsi="Times Roman" w:cs="Arial Unicode MS"/>
          <w:color w:val="000000"/>
          <w:u w:color="000000"/>
          <w:lang w:val="fr-FR"/>
          <w14:textOutline w14:w="0" w14:cap="flat" w14:cmpd="sng" w14:algn="ctr">
            <w14:noFill/>
            <w14:prstDash w14:val="solid"/>
            <w14:bevel/>
          </w14:textOutline>
        </w:rPr>
        <w:t>. Il importe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abord de rappeler les manquements de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ducation nationale au regard du nombre de 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ances effectivement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66"/>
      </w:r>
      <w:r>
        <w:rPr>
          <w:rFonts w:ascii="Times Roman" w:hAnsi="Times Roman" w:cs="Arial Unicode MS"/>
          <w:color w:val="000000"/>
          <w:u w:color="000000"/>
          <w:lang w:val="fr-FR"/>
          <w14:textOutline w14:w="0" w14:cap="flat" w14:cmpd="sng" w14:algn="ctr">
            <w14:noFill/>
            <w14:prstDash w14:val="solid"/>
            <w14:bevel/>
          </w14:textOutline>
        </w:rPr>
        <w:t>. Alors que chaque enfant, d</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 xml:space="preserve">s le plus jeune </w:t>
      </w:r>
      <w:r>
        <w:rPr>
          <w:rFonts w:ascii="Times Roman" w:hAnsi="Times Roman" w:cs="Arial Unicode MS"/>
          <w:color w:val="000000"/>
          <w:u w:color="000000"/>
          <w:lang w:val="fr-FR"/>
          <w14:textOutline w14:w="0" w14:cap="flat" w14:cmpd="sng" w14:algn="ctr">
            <w14:noFill/>
            <w14:prstDash w14:val="solid"/>
            <w14:bevel/>
          </w14:textOutline>
        </w:rPr>
        <w:t>â</w:t>
      </w:r>
      <w:r>
        <w:rPr>
          <w:rFonts w:ascii="Times Roman" w:hAnsi="Times Roman" w:cs="Arial Unicode MS"/>
          <w:color w:val="000000"/>
          <w:u w:color="000000"/>
          <w:lang w:val="fr-FR"/>
          <w14:textOutline w14:w="0" w14:cap="flat" w14:cmpd="sng" w14:algn="ctr">
            <w14:noFill/>
            <w14:prstDash w14:val="solid"/>
            <w14:bevel/>
          </w14:textOutline>
        </w:rPr>
        <w:t>ge, devrait b</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ficier du programme de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vention, pas moins de 25</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xml:space="preserve">% des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tablissements scolaires ont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clar</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avoir m</w:t>
      </w:r>
      <w:r>
        <w:rPr>
          <w:rFonts w:ascii="Times Roman" w:hAnsi="Times Roman" w:cs="Arial Unicode MS"/>
          <w:color w:val="000000"/>
          <w:u w:color="000000"/>
          <w:lang w:val="fr-FR"/>
          <w14:textOutline w14:w="0" w14:cap="flat" w14:cmpd="sng" w14:algn="ctr">
            <w14:noFill/>
            <w14:prstDash w14:val="solid"/>
            <w14:bevel/>
          </w14:textOutline>
        </w:rPr>
        <w:t>is en place aucune action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ducation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la sexualit</w:t>
      </w:r>
      <w:r>
        <w:rPr>
          <w:rFonts w:ascii="Times Roman" w:hAnsi="Times Roman" w:cs="Arial Unicode MS"/>
          <w:color w:val="000000"/>
          <w:u w:color="000000"/>
          <w:lang w:val="fr-FR"/>
          <w14:textOutline w14:w="0" w14:cap="flat" w14:cmpd="sng" w14:algn="ctr">
            <w14:noFill/>
            <w14:prstDash w14:val="solid"/>
            <w14:bevel/>
          </w14:textOutline>
        </w:rPr>
        <w:t>é</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67"/>
      </w:r>
      <w:r>
        <w:rPr>
          <w:rFonts w:ascii="Times Roman" w:hAnsi="Times Roman" w:cs="Arial Unicode MS"/>
          <w:color w:val="000000"/>
          <w:u w:color="000000"/>
          <w:lang w:val="fr-FR"/>
          <w14:textOutline w14:w="0" w14:cap="flat" w14:cmpd="sng" w14:algn="ctr">
            <w14:noFill/>
            <w14:prstDash w14:val="solid"/>
            <w14:bevel/>
          </w14:textOutline>
        </w:rPr>
        <w:t>.</w:t>
      </w:r>
    </w:p>
    <w:p w14:paraId="0BA551E3" w14:textId="77777777" w:rsidR="002F4FA7" w:rsidRDefault="00A81479">
      <w:pPr>
        <w:numPr>
          <w:ilvl w:val="0"/>
          <w:numId w:val="49"/>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Il convient de souligner que les 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ances de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vention </w:t>
      </w:r>
      <w:r>
        <w:rPr>
          <w:rStyle w:val="Aucun"/>
          <w:rFonts w:ascii="Times Roman" w:hAnsi="Times Roman" w:cs="Arial Unicode MS"/>
          <w:b/>
          <w:bCs/>
          <w:color w:val="000000"/>
          <w:u w:color="000000"/>
          <w14:textOutline w14:w="0" w14:cap="flat" w14:cmpd="sng" w14:algn="ctr">
            <w14:noFill/>
            <w14:prstDash w14:val="solid"/>
            <w14:bevel/>
          </w14:textOutline>
        </w:rPr>
        <w:t>ne 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pondent pas non plus aux exigences qualitatives pr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vues par la loi</w:t>
      </w:r>
      <w:r>
        <w:rPr>
          <w:rFonts w:ascii="Times Roman" w:hAnsi="Times Roman" w:cs="Arial Unicode MS"/>
          <w:color w:val="000000"/>
          <w:u w:color="000000"/>
          <w:lang w:val="fr-FR"/>
          <w14:textOutline w14:w="0" w14:cap="flat" w14:cmpd="sng" w14:algn="ctr">
            <w14:noFill/>
            <w14:prstDash w14:val="solid"/>
            <w14:bevel/>
          </w14:textOutline>
        </w:rPr>
        <w:t xml:space="preserve">. En effet,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lorsque l</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ducation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la sexualit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est int</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gr</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xml:space="preserve">e </w:t>
      </w:r>
      <w:r>
        <w:rPr>
          <w:rStyle w:val="Aucun"/>
          <w:rFonts w:ascii="Times Roman" w:hAnsi="Times Roman" w:cs="Arial Unicode MS"/>
          <w:i/>
          <w:iCs/>
          <w:color w:val="00000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u w:color="000000"/>
          <w14:textOutline w14:w="0" w14:cap="flat" w14:cmpd="sng" w14:algn="ctr">
            <w14:noFill/>
            <w14:prstDash w14:val="solid"/>
            <w14:bevel/>
          </w14:textOutline>
        </w:rPr>
        <w:t>des enseignements disciplinaires, elle est largement concentr</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e sur les sciences (reproduction) plut</w:t>
      </w:r>
      <w:r>
        <w:rPr>
          <w:rStyle w:val="Aucun"/>
          <w:rFonts w:ascii="Times Roman" w:hAnsi="Times Roman" w:cs="Arial Unicode MS"/>
          <w:i/>
          <w:iCs/>
          <w:color w:val="000000"/>
          <w:u w:color="000000"/>
          <w14:textOutline w14:w="0" w14:cap="flat" w14:cmpd="sng" w14:algn="ctr">
            <w14:noFill/>
            <w14:prstDash w14:val="solid"/>
            <w14:bevel/>
          </w14:textOutline>
        </w:rPr>
        <w:t>ô</w:t>
      </w:r>
      <w:r>
        <w:rPr>
          <w:rStyle w:val="Aucun"/>
          <w:rFonts w:ascii="Times Roman" w:hAnsi="Times Roman" w:cs="Arial Unicode MS"/>
          <w:i/>
          <w:iCs/>
          <w:color w:val="000000"/>
          <w:u w:color="000000"/>
          <w14:textOutline w14:w="0" w14:cap="flat" w14:cmpd="sng" w14:algn="ctr">
            <w14:noFill/>
            <w14:prstDash w14:val="solid"/>
            <w14:bevel/>
          </w14:textOutline>
        </w:rPr>
        <w:t>t que d</w:t>
      </w:r>
      <w:r>
        <w:rPr>
          <w:rStyle w:val="Aucun"/>
          <w:rFonts w:ascii="Times Roman" w:hAnsi="Times Roman" w:cs="Arial Unicode MS"/>
          <w:i/>
          <w:iCs/>
          <w:color w:val="000000"/>
          <w:u w:color="000000"/>
          <w14:textOutline w14:w="0" w14:cap="flat" w14:cmpd="sng" w14:algn="ctr">
            <w14:noFill/>
            <w14:prstDash w14:val="solid"/>
            <w14:bevel/>
          </w14:textOutline>
        </w:rPr>
        <w:t>’ê</w:t>
      </w:r>
      <w:r>
        <w:rPr>
          <w:rStyle w:val="Aucun"/>
          <w:rFonts w:ascii="Times Roman" w:hAnsi="Times Roman" w:cs="Arial Unicode MS"/>
          <w:i/>
          <w:iCs/>
          <w:color w:val="000000"/>
          <w:u w:color="000000"/>
          <w14:textOutline w14:w="0" w14:cap="flat" w14:cmpd="sng" w14:algn="ctr">
            <w14:noFill/>
            <w14:prstDash w14:val="solid"/>
            <w14:bevel/>
          </w14:textOutline>
        </w:rPr>
        <w:t>tre int</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gr</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e de mani</w:t>
      </w:r>
      <w:r>
        <w:rPr>
          <w:rStyle w:val="Aucun"/>
          <w:rFonts w:ascii="Times Roman" w:hAnsi="Times Roman" w:cs="Arial Unicode MS"/>
          <w:i/>
          <w:iCs/>
          <w:color w:val="000000"/>
          <w:u w:color="000000"/>
          <w14:textOutline w14:w="0" w14:cap="flat" w14:cmpd="sng" w14:algn="ctr">
            <w14:noFill/>
            <w14:prstDash w14:val="solid"/>
            <w14:bevel/>
          </w14:textOutline>
        </w:rPr>
        <w:t>è</w:t>
      </w:r>
      <w:r>
        <w:rPr>
          <w:rStyle w:val="Aucun"/>
          <w:rFonts w:ascii="Times Roman" w:hAnsi="Times Roman" w:cs="Arial Unicode MS"/>
          <w:i/>
          <w:iCs/>
          <w:color w:val="000000"/>
          <w:u w:color="000000"/>
          <w14:textOutline w14:w="0" w14:cap="flat" w14:cmpd="sng" w14:algn="ctr">
            <w14:noFill/>
            <w14:prstDash w14:val="solid"/>
            <w14:bevel/>
          </w14:textOutline>
        </w:rPr>
        <w:t>re transversale en</w:t>
      </w:r>
      <w:r>
        <w:rPr>
          <w:rStyle w:val="Aucun"/>
          <w:rFonts w:ascii="Times Roman" w:hAnsi="Times Roman" w:cs="Arial Unicode MS"/>
          <w:i/>
          <w:iCs/>
          <w:color w:val="000000"/>
          <w:u w:color="000000"/>
          <w14:textOutline w14:w="0" w14:cap="flat" w14:cmpd="sng" w14:algn="ctr">
            <w14:noFill/>
            <w14:prstDash w14:val="solid"/>
            <w14:bevel/>
          </w14:textOutline>
        </w:rPr>
        <w:t xml:space="preserve"> lien avec la dimension citoyenne et l</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galit</w:t>
      </w:r>
      <w:r>
        <w:rPr>
          <w:rStyle w:val="Aucun"/>
          <w:rFonts w:ascii="Times Roman" w:hAnsi="Times Roman" w:cs="Arial Unicode MS"/>
          <w:i/>
          <w:iCs/>
          <w:color w:val="00000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u w:color="000000"/>
          <w14:textOutline w14:w="0" w14:cap="flat" w14:cmpd="sng" w14:algn="ctr">
            <w14:noFill/>
            <w14:prstDash w14:val="solid"/>
            <w14:bevel/>
          </w14:textOutline>
        </w:rPr>
        <w:t>filles-gar</w:t>
      </w:r>
      <w:r>
        <w:rPr>
          <w:rStyle w:val="Aucun"/>
          <w:rFonts w:ascii="Times Roman" w:hAnsi="Times Roman" w:cs="Arial Unicode MS"/>
          <w:i/>
          <w:iCs/>
          <w:color w:val="000000"/>
          <w:u w:color="000000"/>
          <w14:textOutline w14:w="0" w14:cap="flat" w14:cmpd="sng" w14:algn="ctr">
            <w14:noFill/>
            <w14:prstDash w14:val="solid"/>
            <w14:bevel/>
          </w14:textOutline>
        </w:rPr>
        <w:t>ç</w:t>
      </w:r>
      <w:r>
        <w:rPr>
          <w:rStyle w:val="Aucun"/>
          <w:rFonts w:ascii="Times Roman" w:hAnsi="Times Roman" w:cs="Arial Unicode MS"/>
          <w:i/>
          <w:iCs/>
          <w:color w:val="000000"/>
          <w:u w:color="000000"/>
          <w14:textOutline w14:w="0" w14:cap="flat" w14:cmpd="sng" w14:algn="ctr">
            <w14:noFill/>
            <w14:prstDash w14:val="solid"/>
            <w14:bevel/>
          </w14:textOutline>
        </w:rPr>
        <w:t>ons</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68"/>
      </w:r>
      <w:r>
        <w:rPr>
          <w:rFonts w:ascii="Times Roman" w:hAnsi="Times Roman" w:cs="Arial Unicode MS"/>
          <w:color w:val="000000"/>
          <w:u w:color="000000"/>
          <w:lang w:val="fr-FR"/>
          <w14:textOutline w14:w="0" w14:cap="flat" w14:cmpd="sng" w14:algn="ctr">
            <w14:noFill/>
            <w14:prstDash w14:val="solid"/>
            <w14:bevel/>
          </w14:textOutline>
        </w:rPr>
        <w:t>. Si les consid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rations anat</w:t>
      </w:r>
      <w:r>
        <w:rPr>
          <w:rFonts w:ascii="Times Roman" w:hAnsi="Times Roman" w:cs="Arial Unicode MS"/>
          <w:color w:val="000000"/>
          <w:u w:color="000000"/>
          <w:lang w:val="fr-FR"/>
          <w14:textOutline w14:w="0" w14:cap="flat" w14:cmpd="sng" w14:algn="ctr">
            <w14:noFill/>
            <w14:prstDash w14:val="solid"/>
            <w14:bevel/>
          </w14:textOutline>
        </w:rPr>
        <w:t>omiques sont indispensables, elles sont 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anmoins insuffisantes pour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tendre contribuer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une sexualit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 xml:space="preserve">positive et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une baisse tendancielle des violences sexuelles. C</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est la raison </w:t>
      </w:r>
      <w:r>
        <w:rPr>
          <w:rFonts w:ascii="Times Roman" w:hAnsi="Times Roman" w:cs="Arial Unicode MS"/>
          <w:color w:val="000000"/>
          <w:u w:color="000000"/>
          <w:lang w:val="fr-FR"/>
          <w14:textOutline w14:w="0" w14:cap="flat" w14:cmpd="sng" w14:algn="ctr">
            <w14:noFill/>
            <w14:prstDash w14:val="solid"/>
            <w14:bevel/>
          </w14:textOutline>
        </w:rPr>
        <w:lastRenderedPageBreak/>
        <w:t>pour laquelle le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fe</w:t>
      </w:r>
      <w:r>
        <w:rPr>
          <w:rFonts w:ascii="Times Roman" w:hAnsi="Times Roman" w:cs="Arial Unicode MS"/>
          <w:color w:val="000000"/>
          <w:u w:color="000000"/>
          <w:lang w:val="fr-FR"/>
          <w14:textOutline w14:w="0" w14:cap="flat" w14:cmpd="sng" w14:algn="ctr">
            <w14:noFill/>
            <w14:prstDash w14:val="solid"/>
            <w14:bevel/>
          </w14:textOutline>
        </w:rPr>
        <w:t xml:space="preserve">nseur des Droits recommande de </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hAnsi="Times Roman" w:cs="Arial Unicode MS"/>
          <w:i/>
          <w:iCs/>
          <w:color w:val="000000"/>
          <w:u w:color="000000"/>
          <w14:textOutline w14:w="0" w14:cap="flat" w14:cmpd="sng" w14:algn="ctr">
            <w14:noFill/>
            <w14:prstDash w14:val="solid"/>
            <w14:bevel/>
          </w14:textOutline>
        </w:rPr>
        <w:t>favoriser une approche globale de la sexualit</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 int</w:t>
      </w:r>
      <w:r>
        <w:rPr>
          <w:rStyle w:val="Aucun"/>
          <w:rFonts w:ascii="Times Roman" w:hAnsi="Times Roman" w:cs="Arial Unicode MS"/>
          <w:i/>
          <w:iCs/>
          <w:color w:val="000000"/>
          <w:u w:color="000000"/>
          <w14:textOutline w14:w="0" w14:cap="flat" w14:cmpd="sng" w14:algn="ctr">
            <w14:noFill/>
            <w14:prstDash w14:val="solid"/>
            <w14:bevel/>
          </w14:textOutline>
        </w:rPr>
        <w:t>é</w:t>
      </w:r>
      <w:r>
        <w:rPr>
          <w:rStyle w:val="Aucun"/>
          <w:rFonts w:ascii="Times Roman" w:hAnsi="Times Roman" w:cs="Arial Unicode MS"/>
          <w:i/>
          <w:iCs/>
          <w:color w:val="000000"/>
          <w:u w:color="000000"/>
          <w14:textOutline w14:w="0" w14:cap="flat" w14:cmpd="sng" w14:algn="ctr">
            <w14:noFill/>
            <w14:prstDash w14:val="solid"/>
            <w14:bevel/>
          </w14:textOutline>
        </w:rPr>
        <w:t>grant ses aspects affectifs, psychologiques et sociaux en m</w:t>
      </w:r>
      <w:r>
        <w:rPr>
          <w:rStyle w:val="Aucun"/>
          <w:rFonts w:ascii="Times Roman" w:hAnsi="Times Roman" w:cs="Arial Unicode MS"/>
          <w:i/>
          <w:iCs/>
          <w:color w:val="000000"/>
          <w:u w:color="000000"/>
          <w14:textOutline w14:w="0" w14:cap="flat" w14:cmpd="sng" w14:algn="ctr">
            <w14:noFill/>
            <w14:prstDash w14:val="solid"/>
            <w14:bevel/>
          </w14:textOutline>
        </w:rPr>
        <w:t>ê</w:t>
      </w:r>
      <w:r>
        <w:rPr>
          <w:rStyle w:val="Aucun"/>
          <w:rFonts w:ascii="Times Roman" w:hAnsi="Times Roman" w:cs="Arial Unicode MS"/>
          <w:i/>
          <w:iCs/>
          <w:color w:val="000000"/>
          <w:u w:color="000000"/>
          <w14:textOutline w14:w="0" w14:cap="flat" w14:cmpd="sng" w14:algn="ctr">
            <w14:noFill/>
            <w14:prstDash w14:val="solid"/>
            <w14:bevel/>
          </w14:textOutline>
        </w:rPr>
        <w:t>me temps que reproductifs</w:t>
      </w:r>
      <w:r>
        <w:rPr>
          <w:rStyle w:val="Aucun"/>
          <w:rFonts w:ascii="Times Roman" w:hAnsi="Times Roman" w:cs="Arial Unicode MS"/>
          <w:i/>
          <w:iCs/>
          <w:color w:val="000000"/>
          <w:u w:color="000000"/>
          <w14:textOutline w14:w="0" w14:cap="flat" w14:cmpd="sng" w14:algn="ctr">
            <w14:noFill/>
            <w14:prstDash w14:val="solid"/>
            <w14:bevel/>
          </w14:textOutline>
        </w:rPr>
        <w:t> »</w:t>
      </w:r>
      <w:r>
        <w:rPr>
          <w:rStyle w:val="Aucun"/>
          <w:rFonts w:ascii="Times Roman" w:eastAsia="Times Roman" w:hAnsi="Times Roman" w:cs="Times Roman"/>
          <w:i/>
          <w:iCs/>
          <w:color w:val="000000"/>
          <w:u w:color="000000"/>
          <w:vertAlign w:val="superscript"/>
          <w14:textOutline w14:w="0" w14:cap="flat" w14:cmpd="sng" w14:algn="ctr">
            <w14:noFill/>
            <w14:prstDash w14:val="solid"/>
            <w14:bevel/>
          </w14:textOutline>
        </w:rPr>
        <w:footnoteReference w:id="69"/>
      </w:r>
      <w:r>
        <w:rPr>
          <w:rFonts w:ascii="Times Roman" w:hAnsi="Times Roman" w:cs="Arial Unicode MS"/>
          <w:color w:val="000000"/>
          <w:u w:color="000000"/>
          <w:lang w:val="fr-FR"/>
          <w14:textOutline w14:w="0" w14:cap="flat" w14:cmpd="sng" w14:algn="ctr">
            <w14:noFill/>
            <w14:prstDash w14:val="solid"/>
            <w14:bevel/>
          </w14:textOutline>
        </w:rPr>
        <w:t>. Les notions de respect, de consentement et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grit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 xml:space="preserve">doivent ainsi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 abord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es. </w:t>
      </w:r>
    </w:p>
    <w:p w14:paraId="604317C0"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08F319FD" w14:textId="77777777" w:rsidR="002F4FA7" w:rsidRDefault="00A81479">
      <w:pPr>
        <w:pStyle w:val="Corps"/>
        <w:numPr>
          <w:ilvl w:val="0"/>
          <w:numId w:val="49"/>
        </w:numPr>
      </w:pPr>
      <w:r>
        <w:t>Les obstacles identifié</w:t>
      </w:r>
      <w:r>
        <w:t>s à l</w:t>
      </w:r>
      <w:r>
        <w:rPr>
          <w:rtl/>
        </w:rPr>
        <w:t>’</w:t>
      </w:r>
      <w:r>
        <w:t xml:space="preserve">application des programmes de prévention sont principalement de </w:t>
      </w:r>
      <w:r>
        <w:rPr>
          <w:rStyle w:val="Aucun"/>
          <w:b/>
          <w:bCs/>
        </w:rPr>
        <w:t>trois</w:t>
      </w:r>
      <w:r>
        <w:rPr>
          <w:rStyle w:val="Aucun"/>
          <w:b/>
          <w:bCs/>
        </w:rPr>
        <w:t xml:space="preserve"> ordres </w:t>
      </w:r>
      <w:r>
        <w:t xml:space="preserve">: manque de </w:t>
      </w:r>
      <w:r>
        <w:t>financements, manque de personnels qualifié</w:t>
      </w:r>
      <w:r>
        <w:t>s</w:t>
      </w:r>
      <w:r>
        <w:t xml:space="preserve"> et la résistance de certaine familles pour que ces questions soient abordées en milieu scolaire</w:t>
      </w:r>
      <w:r>
        <w:t xml:space="preserve">. </w:t>
      </w:r>
    </w:p>
    <w:p w14:paraId="7138AE56" w14:textId="77777777" w:rsidR="002F4FA7" w:rsidRDefault="00A81479">
      <w:pPr>
        <w:pStyle w:val="Corps"/>
      </w:pPr>
      <w:r>
        <w:t>Pour appliquer la loi, il incombe donc au Gouvernement d</w:t>
      </w:r>
      <w:r>
        <w:rPr>
          <w:rtl/>
        </w:rPr>
        <w:t>’</w:t>
      </w:r>
      <w:r>
        <w:t>investir les fonds nécessaires pour former des intervena</w:t>
      </w:r>
      <w:r>
        <w:t>nts et ré</w:t>
      </w:r>
      <w:r>
        <w:t>mun</w:t>
      </w:r>
      <w:r>
        <w:t>érer leurs prestations. Ces investissements auront d</w:t>
      </w:r>
      <w:r>
        <w:rPr>
          <w:rtl/>
        </w:rPr>
        <w:t>’</w:t>
      </w:r>
      <w:r>
        <w:t xml:space="preserve">ailleurs pour conséquences probables, </w:t>
      </w:r>
      <w:r>
        <w:t xml:space="preserve">à </w:t>
      </w:r>
      <w:r>
        <w:t>long terme, de faire baisser tendanciellement les besoins de dépense en mati</w:t>
      </w:r>
      <w:r>
        <w:rPr>
          <w:lang w:val="it-IT"/>
        </w:rPr>
        <w:t>è</w:t>
      </w:r>
      <w:r>
        <w:t>re de santé et de justice, en raison des violences potentielles qui n</w:t>
      </w:r>
      <w:r>
        <w:rPr>
          <w:rtl/>
        </w:rPr>
        <w:t>’</w:t>
      </w:r>
      <w:r>
        <w:t>auro</w:t>
      </w:r>
      <w:r>
        <w:t>nt pas é</w:t>
      </w:r>
      <w:r>
        <w:t>t</w:t>
      </w:r>
      <w:r>
        <w:t>é commises.</w:t>
      </w:r>
    </w:p>
    <w:p w14:paraId="2685189F" w14:textId="77777777" w:rsidR="002F4FA7" w:rsidRDefault="002F4FA7">
      <w:pPr>
        <w:pStyle w:val="Corps"/>
      </w:pPr>
    </w:p>
    <w:p w14:paraId="5B0E5D82" w14:textId="77777777" w:rsidR="002F4FA7" w:rsidRDefault="00A81479">
      <w:pPr>
        <w:pStyle w:val="Corps"/>
      </w:pPr>
      <w:r>
        <w:rPr>
          <w:noProof/>
        </w:rPr>
        <mc:AlternateContent>
          <mc:Choice Requires="wps">
            <w:drawing>
              <wp:inline distT="0" distB="0" distL="0" distR="0" wp14:anchorId="12F96B75" wp14:editId="059C1297">
                <wp:extent cx="5734530" cy="1896716"/>
                <wp:effectExtent l="0" t="0" r="0" b="0"/>
                <wp:docPr id="1073741837" name="officeArt object"/>
                <wp:cNvGraphicFramePr/>
                <a:graphic xmlns:a="http://schemas.openxmlformats.org/drawingml/2006/main">
                  <a:graphicData uri="http://schemas.microsoft.com/office/word/2010/wordprocessingShape">
                    <wps:wsp>
                      <wps:cNvSpPr/>
                      <wps:spPr>
                        <a:xfrm>
                          <a:off x="0" y="0"/>
                          <a:ext cx="5734530" cy="1896716"/>
                        </a:xfrm>
                        <a:prstGeom prst="rect">
                          <a:avLst/>
                        </a:prstGeom>
                        <a:solidFill>
                          <a:srgbClr val="FFFFFF"/>
                        </a:solidFill>
                        <a:ln w="25400" cap="flat">
                          <a:solidFill>
                            <a:srgbClr val="000000"/>
                          </a:solidFill>
                          <a:prstDash val="solid"/>
                          <a:miter lim="400000"/>
                        </a:ln>
                        <a:effectLst/>
                      </wps:spPr>
                      <wps:txbx>
                        <w:txbxContent>
                          <w:p w14:paraId="5FA1E83C"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61573031" w14:textId="77777777" w:rsidR="002F4FA7" w:rsidRDefault="00A81479">
                            <w:pPr>
                              <w:numPr>
                                <w:ilvl w:val="0"/>
                                <w:numId w:val="50"/>
                              </w:numPr>
                              <w:spacing w:after="16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Comment la France entend-elle </w:t>
                            </w:r>
                            <w:r>
                              <w:rPr>
                                <w:rFonts w:ascii="Times Roman" w:hAnsi="Times Roman" w:cs="Arial Unicode MS"/>
                                <w:color w:val="000000"/>
                                <w:u w:color="000000"/>
                                <w:lang w:val="fr-FR"/>
                                <w14:textOutline w14:w="0" w14:cap="flat" w14:cmpd="sng" w14:algn="ctr">
                                  <w14:noFill/>
                                  <w14:prstDash w14:val="solid"/>
                                  <w14:bevel/>
                                </w14:textOutline>
                              </w:rPr>
                              <w:t>œ</w:t>
                            </w:r>
                            <w:r>
                              <w:rPr>
                                <w:rFonts w:ascii="Times Roman" w:hAnsi="Times Roman" w:cs="Arial Unicode MS"/>
                                <w:color w:val="000000"/>
                                <w:u w:color="000000"/>
                                <w:lang w:val="fr-FR"/>
                                <w14:textOutline w14:w="0" w14:cap="flat" w14:cmpd="sng" w14:algn="ctr">
                                  <w14:noFill/>
                                  <w14:prstDash w14:val="solid"/>
                                  <w14:bevel/>
                                </w14:textOutline>
                              </w:rPr>
                              <w:t xml:space="preserve">uvrer structurellement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une am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lioration de la sant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 xml:space="preserve">sexuelle des enfants et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une baisse tendancie</w:t>
                            </w:r>
                            <w:r>
                              <w:rPr>
                                <w:rFonts w:ascii="Times Roman" w:hAnsi="Times Roman" w:cs="Arial Unicode MS"/>
                                <w:color w:val="000000"/>
                                <w:u w:color="000000"/>
                                <w:lang w:val="fr-FR"/>
                                <w14:textOutline w14:w="0" w14:cap="flat" w14:cmpd="sng" w14:algn="ctr">
                                  <w14:noFill/>
                                  <w14:prstDash w14:val="solid"/>
                                  <w14:bevel/>
                                </w14:textOutline>
                              </w:rPr>
                              <w:t>lle des violences sexuelles commises contre et par des mineurs</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w:t>
                            </w:r>
                          </w:p>
                          <w:p w14:paraId="68E0C54E" w14:textId="77777777" w:rsidR="002F4FA7" w:rsidRDefault="00A81479">
                            <w:pPr>
                              <w:numPr>
                                <w:ilvl w:val="0"/>
                                <w:numId w:val="50"/>
                              </w:numPr>
                              <w:spacing w:after="16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Pourquoi ne finance-t-elle pas les programmes scolaires de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vention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la hauteur des besoins, notamment en mati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de formation et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embauche de personnels qualifi</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w:t>
                            </w:r>
                          </w:p>
                        </w:txbxContent>
                      </wps:txbx>
                      <wps:bodyPr wrap="square" lIns="50800" tIns="50800" rIns="50800" bIns="50800" numCol="1" anchor="ctr">
                        <a:noAutofit/>
                      </wps:bodyPr>
                    </wps:wsp>
                  </a:graphicData>
                </a:graphic>
              </wp:inline>
            </w:drawing>
          </mc:Choice>
          <mc:Fallback>
            <w:pict>
              <v:rect id="_x0000_s1036" style="visibility:visible;width:451.5pt;height:149.3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keepNext w:val="0"/>
                        <w:keepLines w:val="0"/>
                        <w:pageBreakBefore w:val="0"/>
                        <w:widowControl w:val="1"/>
                        <w:numPr>
                          <w:ilvl w:val="0"/>
                          <w:numId w:val="50"/>
                        </w:numPr>
                        <w:shd w:val="clear" w:color="auto" w:fill="auto"/>
                        <w:suppressAutoHyphens w:val="0"/>
                        <w:bidi w:val="0"/>
                        <w:spacing w:before="0" w:after="16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Comment la France entend-elle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œ</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uvrer structurellement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une am</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lioration de la sant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sexuelle des enfants et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une baisse tendancielle des violences sexuelles commises contre et par des mineurs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p>
                      <w:pPr>
                        <w:keepNext w:val="0"/>
                        <w:keepLines w:val="0"/>
                        <w:pageBreakBefore w:val="0"/>
                        <w:widowControl w:val="1"/>
                        <w:numPr>
                          <w:ilvl w:val="0"/>
                          <w:numId w:val="50"/>
                        </w:numPr>
                        <w:shd w:val="clear" w:color="auto" w:fill="auto"/>
                        <w:suppressAutoHyphens w:val="0"/>
                        <w:bidi w:val="0"/>
                        <w:spacing w:before="0" w:after="16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Pourquoi ne finance-t-elle pas les programmes scolaires de pr</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vention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la hauteur des besoins, notamment en mati</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è</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re de formation et d</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embauche de personnels qualifi</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txbxContent>
                </v:textbox>
              </v:rect>
            </w:pict>
          </mc:Fallback>
        </mc:AlternateContent>
      </w:r>
      <w:r>
        <w:t xml:space="preserve"> </w:t>
      </w:r>
    </w:p>
    <w:p w14:paraId="51262495" w14:textId="77777777" w:rsidR="002F4FA7" w:rsidRDefault="002F4FA7">
      <w:pPr>
        <w:pStyle w:val="Corps"/>
      </w:pPr>
    </w:p>
    <w:p w14:paraId="3F565899" w14:textId="77777777" w:rsidR="002F4FA7" w:rsidRDefault="00A81479">
      <w:pPr>
        <w:pStyle w:val="Titre"/>
        <w:numPr>
          <w:ilvl w:val="0"/>
          <w:numId w:val="36"/>
        </w:numPr>
      </w:pPr>
      <w:bookmarkStart w:id="20" w:name="_Toc18"/>
      <w:r>
        <w:rPr>
          <w:rFonts w:eastAsia="Arial Unicode MS" w:cs="Arial Unicode MS"/>
        </w:rPr>
        <w:t>L</w:t>
      </w:r>
      <w:r>
        <w:rPr>
          <w:rFonts w:eastAsia="Arial Unicode MS" w:cs="Arial Unicode MS"/>
        </w:rPr>
        <w:t>’</w:t>
      </w:r>
      <w:r>
        <w:rPr>
          <w:rFonts w:eastAsia="Arial Unicode MS" w:cs="Arial Unicode MS"/>
        </w:rPr>
        <w:t>exploitation sexuelle</w:t>
      </w:r>
      <w:bookmarkEnd w:id="20"/>
    </w:p>
    <w:p w14:paraId="6E91B1B5"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sz w:val="22"/>
          <w:szCs w:val="22"/>
          <w:u w:color="000000"/>
          <w:lang w:val="fr-FR"/>
          <w14:textOutline w14:w="0" w14:cap="flat" w14:cmpd="sng" w14:algn="ctr">
            <w14:noFill/>
            <w14:prstDash w14:val="solid"/>
            <w14:bevel/>
          </w14:textOutline>
        </w:rPr>
      </w:pPr>
    </w:p>
    <w:p w14:paraId="665B5B92" w14:textId="77777777" w:rsidR="002F4FA7" w:rsidRDefault="00A81479">
      <w:pPr>
        <w:pStyle w:val="Titre2"/>
        <w:numPr>
          <w:ilvl w:val="1"/>
          <w:numId w:val="51"/>
        </w:numPr>
      </w:pPr>
      <w:bookmarkStart w:id="21" w:name="_Toc19"/>
      <w:r>
        <w:rPr>
          <w:rFonts w:eastAsia="Arial Unicode MS" w:cs="Arial Unicode MS"/>
        </w:rPr>
        <w:t>La prostitution et le prox</w:t>
      </w:r>
      <w:r>
        <w:rPr>
          <w:rFonts w:eastAsia="Arial Unicode MS" w:cs="Arial Unicode MS"/>
        </w:rPr>
        <w:t>é</w:t>
      </w:r>
      <w:r>
        <w:rPr>
          <w:rFonts w:eastAsia="Arial Unicode MS" w:cs="Arial Unicode MS"/>
        </w:rPr>
        <w:t>n</w:t>
      </w:r>
      <w:r>
        <w:rPr>
          <w:rFonts w:eastAsia="Arial Unicode MS" w:cs="Arial Unicode MS"/>
        </w:rPr>
        <w:t>é</w:t>
      </w:r>
      <w:r>
        <w:rPr>
          <w:rFonts w:eastAsia="Arial Unicode MS" w:cs="Arial Unicode MS"/>
        </w:rPr>
        <w:t>tisme en France</w:t>
      </w:r>
      <w:bookmarkEnd w:id="21"/>
    </w:p>
    <w:p w14:paraId="59D4E2C1"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570BE379"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mesure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 enfant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approche de la majorit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civile, les engagements de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tat li</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article 34 de la CIDE ont tendance </w:t>
      </w:r>
      <w:r>
        <w:rPr>
          <w:rFonts w:ascii="Times Roman" w:hAnsi="Times Roman" w:cs="Arial Unicode MS"/>
          <w:color w:val="000000"/>
          <w:u w:color="000000"/>
          <w:lang w:val="fr-FR"/>
          <w14:textOutline w14:w="0" w14:cap="flat" w14:cmpd="sng" w14:algn="ctr">
            <w14:noFill/>
            <w14:prstDash w14:val="solid"/>
            <w14:bevel/>
          </w14:textOutline>
        </w:rPr>
        <w:t>à ê</w:t>
      </w:r>
      <w:r>
        <w:rPr>
          <w:rFonts w:ascii="Times Roman" w:hAnsi="Times Roman" w:cs="Arial Unicode MS"/>
          <w:color w:val="000000"/>
          <w:u w:color="000000"/>
          <w:lang w:val="fr-FR"/>
          <w14:textOutline w14:w="0" w14:cap="flat" w14:cmpd="sng" w14:algn="ctr">
            <w14:noFill/>
            <w14:prstDash w14:val="solid"/>
            <w14:bevel/>
          </w14:textOutline>
        </w:rPr>
        <w:t>tre moins respect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w:t>
      </w:r>
      <w:r>
        <w:rPr>
          <w:rFonts w:ascii="Times Roman" w:hAnsi="Times Roman" w:cs="Arial Unicode MS"/>
          <w:color w:val="000000"/>
          <w:u w:color="000000"/>
          <w:lang w:val="fr-FR"/>
          <w14:textOutline w14:w="0" w14:cap="flat" w14:cmpd="sng" w14:algn="ctr">
            <w14:noFill/>
            <w14:prstDash w14:val="solid"/>
            <w14:bevel/>
          </w14:textOutline>
        </w:rPr>
        <w:t>En effet, en raison notamment de la croyance persistante en une hypoth</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tique </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majorit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sexuelle</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de nombreux enfants de plus de quinze ans sont consid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par les services de police comme co</w:t>
      </w:r>
      <w:r>
        <w:rPr>
          <w:rFonts w:ascii="Times Roman" w:hAnsi="Times Roman" w:cs="Arial Unicode MS"/>
          <w:color w:val="000000"/>
          <w:u w:color="000000"/>
          <w:lang w:val="fr-FR"/>
          <w14:textOutline w14:w="0" w14:cap="flat" w14:cmpd="sng" w14:algn="ctr">
            <w14:noFill/>
            <w14:prstDash w14:val="solid"/>
            <w14:bevel/>
          </w14:textOutline>
        </w:rPr>
        <w:t xml:space="preserve">nsentants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se prostituer, et sont ainsi </w:t>
      </w:r>
      <w:r>
        <w:rPr>
          <w:rFonts w:ascii="Times Roman" w:hAnsi="Times Roman" w:cs="Arial Unicode MS"/>
          <w:color w:val="000000"/>
          <w:u w:color="000000"/>
          <w:lang w:val="fr-FR"/>
          <w14:textOutline w14:w="0" w14:cap="flat" w14:cmpd="sng" w14:algn="ctr">
            <w14:noFill/>
            <w14:prstDash w14:val="solid"/>
            <w14:bevel/>
          </w14:textOutline>
        </w:rPr>
        <w:lastRenderedPageBreak/>
        <w:t>priv</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de secours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0"/>
      </w:r>
      <w:r>
        <w:rPr>
          <w:rFonts w:ascii="Times Roman" w:hAnsi="Times Roman" w:cs="Arial Unicode MS"/>
          <w:color w:val="000000"/>
          <w:u w:color="000000"/>
          <w:lang w:val="fr-FR"/>
          <w14:textOutline w14:w="0" w14:cap="flat" w14:cmpd="sng" w14:algn="ctr">
            <w14:noFill/>
            <w14:prstDash w14:val="solid"/>
            <w14:bevel/>
          </w14:textOutline>
        </w:rPr>
        <w:t>. Par ailleurs, une 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thode fr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quente des services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enqu</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te est de laisser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lib</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ment les enfants au sein des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seaux de prox</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tisme </w:t>
      </w:r>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parfois penda</w:t>
      </w:r>
      <w:r>
        <w:rPr>
          <w:rFonts w:ascii="Times Roman" w:hAnsi="Times Roman" w:cs="Arial Unicode MS"/>
          <w:color w:val="000000"/>
          <w:u w:color="000000"/>
          <w:lang w:val="fr-FR"/>
          <w14:textOutline w14:w="0" w14:cap="flat" w14:cmpd="sng" w14:algn="ctr">
            <w14:noFill/>
            <w14:prstDash w14:val="solid"/>
            <w14:bevel/>
          </w14:textOutline>
        </w:rPr>
        <w:t xml:space="preserve">nt plusieurs semaines </w:t>
      </w:r>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aux fins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identifier les auteurs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infraction et de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manteler les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seaux</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1"/>
      </w:r>
      <w:r>
        <w:rPr>
          <w:rFonts w:ascii="Times Roman" w:hAnsi="Times Roman" w:cs="Arial Unicode MS"/>
          <w:color w:val="000000"/>
          <w:u w:color="000000"/>
          <w:lang w:val="fr-FR"/>
          <w14:textOutline w14:w="0" w14:cap="flat" w14:cmpd="sng" w14:algn="ctr">
            <w14:noFill/>
            <w14:prstDash w14:val="solid"/>
            <w14:bevel/>
          </w14:textOutline>
        </w:rPr>
        <w:t>. En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autres termes, alors q</w:t>
      </w:r>
      <w:r>
        <w:rPr>
          <w:rFonts w:ascii="Times Roman" w:hAnsi="Times Roman" w:cs="Arial Unicode MS"/>
          <w:color w:val="000000"/>
          <w:u w:color="000000"/>
          <w:lang w:val="fr-FR"/>
          <w14:textOutline w14:w="0" w14:cap="flat" w14:cmpd="sng" w14:algn="ctr">
            <w14:noFill/>
            <w14:prstDash w14:val="solid"/>
            <w14:bevel/>
          </w14:textOutline>
        </w:rPr>
        <w:t>ue des enfants sont exploit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sexuellement,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ils sont identifi</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et localis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les pouvoirs publics sursoient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leur devoir de protection et de respect de leurs droits, en privil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giant des objectifs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pressifs.</w:t>
      </w:r>
    </w:p>
    <w:p w14:paraId="7E227F3B"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Au 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pris de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article susmentionn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 mais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galement de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article 4 de la Convention du Conseil de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Europe sur la lutte contre la traite des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tres humains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2"/>
      </w:r>
      <w:r>
        <w:rPr>
          <w:rFonts w:ascii="Times Roman" w:hAnsi="Times Roman" w:cs="Arial Unicode MS"/>
          <w:color w:val="000000"/>
          <w:u w:color="000000"/>
          <w:lang w:val="fr-FR"/>
          <w14:textOutline w14:w="0" w14:cap="flat" w14:cmpd="sng" w14:algn="ctr">
            <w14:noFill/>
            <w14:prstDash w14:val="solid"/>
            <w14:bevel/>
          </w14:textOutline>
        </w:rPr>
        <w:t>, le droit natio</w:t>
      </w:r>
      <w:r>
        <w:rPr>
          <w:rFonts w:ascii="Times Roman" w:hAnsi="Times Roman" w:cs="Arial Unicode MS"/>
          <w:color w:val="000000"/>
          <w:u w:color="000000"/>
          <w:lang w:val="fr-FR"/>
          <w14:textOutline w14:w="0" w14:cap="flat" w14:cmpd="sng" w14:algn="ctr">
            <w14:noFill/>
            <w14:prstDash w14:val="solid"/>
            <w14:bevel/>
          </w14:textOutline>
        </w:rPr>
        <w:t>nal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ais reconna</w:t>
      </w:r>
      <w:r>
        <w:rPr>
          <w:rFonts w:ascii="Times Roman" w:hAnsi="Times Roman" w:cs="Arial Unicode MS"/>
          <w:color w:val="000000"/>
          <w:u w:color="000000"/>
          <w:lang w:val="fr-FR"/>
          <w14:textOutline w14:w="0" w14:cap="flat" w14:cmpd="sng" w14:algn="ctr">
            <w14:noFill/>
            <w14:prstDash w14:val="solid"/>
            <w14:bevel/>
          </w14:textOutline>
        </w:rPr>
        <w:t>î</w:t>
      </w:r>
      <w:r>
        <w:rPr>
          <w:rFonts w:ascii="Times Roman" w:hAnsi="Times Roman" w:cs="Arial Unicode MS"/>
          <w:color w:val="000000"/>
          <w:u w:color="000000"/>
          <w:lang w:val="fr-FR"/>
          <w14:textOutline w14:w="0" w14:cap="flat" w14:cmpd="sng" w14:algn="ctr">
            <w14:noFill/>
            <w14:prstDash w14:val="solid"/>
            <w14:bevel/>
          </w14:textOutline>
        </w:rPr>
        <w:t>t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un enfant peut consentir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se prostituer. Deux dispositions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gales permettent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appuyer ce constat.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une part, le Code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nal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 xml:space="preserve">ais sanctionne le recours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la prostitution des mineurs dans une inf</w:t>
      </w:r>
      <w:r>
        <w:rPr>
          <w:rFonts w:ascii="Times Roman" w:hAnsi="Times Roman" w:cs="Arial Unicode MS"/>
          <w:color w:val="000000"/>
          <w:u w:color="000000"/>
          <w:lang w:val="fr-FR"/>
          <w14:textOutline w14:w="0" w14:cap="flat" w14:cmpd="sng" w14:algn="ctr">
            <w14:noFill/>
            <w14:prstDash w14:val="solid"/>
            <w14:bevel/>
          </w14:textOutline>
        </w:rPr>
        <w:t>raction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cifique qui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voit des peines allant jusqu</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7 ans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emprisonnement</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3"/>
      </w:r>
      <w:r>
        <w:rPr>
          <w:rFonts w:ascii="Times Roman" w:hAnsi="Times Roman" w:cs="Arial Unicode MS"/>
          <w:color w:val="000000"/>
          <w:u w:color="000000"/>
          <w:lang w:val="fr-FR"/>
          <w14:textOutline w14:w="0" w14:cap="flat" w14:cmpd="sng" w14:algn="ctr">
            <w14:noFill/>
            <w14:prstDash w14:val="solid"/>
            <w14:bevel/>
          </w14:textOutline>
        </w:rPr>
        <w:t xml:space="preserve">. </w:t>
      </w:r>
      <w:r>
        <w:rPr>
          <w:rStyle w:val="Aucun"/>
          <w:rFonts w:ascii="Times Roman" w:hAnsi="Times Roman" w:cs="Arial Unicode MS"/>
          <w:b/>
          <w:bCs/>
          <w:color w:val="000000"/>
          <w:u w:color="000000"/>
          <w14:textOutline w14:w="0" w14:cap="flat" w14:cmpd="sng" w14:algn="ctr">
            <w14:noFill/>
            <w14:prstDash w14:val="solid"/>
            <w14:bevel/>
          </w14:textOutline>
        </w:rPr>
        <w:t>Si les enfants prostitu</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s</w:t>
      </w:r>
      <w:r>
        <w:rPr>
          <w:rStyle w:val="Aucun"/>
          <w:rFonts w:ascii="Times Roman" w:hAnsi="Times Roman" w:cs="Arial Unicode MS"/>
          <w:b/>
          <w:bCs/>
          <w:color w:val="000000"/>
          <w:u w:color="000000"/>
          <w14:textOutline w14:w="0" w14:cap="flat" w14:cmpd="sng" w14:algn="ctr">
            <w14:noFill/>
            <w14:prstDash w14:val="solid"/>
            <w14:bevel/>
          </w14:textOutline>
        </w:rPr>
        <w:t xml:space="preserve"> é</w:t>
      </w:r>
      <w:r>
        <w:rPr>
          <w:rStyle w:val="Aucun"/>
          <w:rFonts w:ascii="Times Roman" w:hAnsi="Times Roman" w:cs="Arial Unicode MS"/>
          <w:b/>
          <w:bCs/>
          <w:color w:val="000000"/>
          <w:u w:color="000000"/>
          <w14:textOutline w14:w="0" w14:cap="flat" w14:cmpd="sng" w14:algn="ctr">
            <w14:noFill/>
            <w14:prstDash w14:val="solid"/>
            <w14:bevel/>
          </w14:textOutline>
        </w:rPr>
        <w:t>taient 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ellement consid</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r</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s comme exploit</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s sexuellement, d</w:t>
      </w:r>
      <w:r>
        <w:rPr>
          <w:rStyle w:val="Aucun"/>
          <w:rFonts w:ascii="Times Roman" w:hAnsi="Times Roman" w:cs="Arial Unicode MS"/>
          <w:b/>
          <w:bCs/>
          <w:color w:val="000000"/>
          <w:u w:color="000000"/>
          <w14:textOutline w14:w="0" w14:cap="flat" w14:cmpd="sng" w14:algn="ctr">
            <w14:noFill/>
            <w14:prstDash w14:val="solid"/>
            <w14:bevel/>
          </w14:textOutline>
        </w:rPr>
        <w:t>è</w:t>
      </w:r>
      <w:r>
        <w:rPr>
          <w:rStyle w:val="Aucun"/>
          <w:rFonts w:ascii="Times Roman" w:hAnsi="Times Roman" w:cs="Arial Unicode MS"/>
          <w:b/>
          <w:bCs/>
          <w:color w:val="000000"/>
          <w:u w:color="000000"/>
          <w14:textOutline w14:w="0" w14:cap="flat" w14:cmpd="sng" w14:algn="ctr">
            <w14:noFill/>
            <w14:prstDash w14:val="solid"/>
            <w14:bevel/>
          </w14:textOutline>
        </w:rPr>
        <w:t>s lors, la justice fran</w:t>
      </w:r>
      <w:r>
        <w:rPr>
          <w:rStyle w:val="Aucun"/>
          <w:rFonts w:ascii="Times Roman" w:hAnsi="Times Roman" w:cs="Arial Unicode MS"/>
          <w:b/>
          <w:bCs/>
          <w:color w:val="000000"/>
          <w:u w:color="000000"/>
          <w14:textOutline w14:w="0" w14:cap="flat" w14:cmpd="sng" w14:algn="ctr">
            <w14:noFill/>
            <w14:prstDash w14:val="solid"/>
            <w14:bevel/>
          </w14:textOutline>
        </w:rPr>
        <w:t>ç</w:t>
      </w:r>
      <w:r>
        <w:rPr>
          <w:rStyle w:val="Aucun"/>
          <w:rFonts w:ascii="Times Roman" w:hAnsi="Times Roman" w:cs="Arial Unicode MS"/>
          <w:b/>
          <w:bCs/>
          <w:color w:val="000000"/>
          <w:u w:color="000000"/>
          <w14:textOutline w14:w="0" w14:cap="flat" w14:cmpd="sng" w14:algn="ctr">
            <w14:noFill/>
            <w14:prstDash w14:val="solid"/>
            <w14:bevel/>
          </w14:textOutline>
        </w:rPr>
        <w:t>aise devrait prendre en consid</w:t>
      </w:r>
      <w:r>
        <w:rPr>
          <w:rStyle w:val="Aucun"/>
          <w:rFonts w:ascii="Times Roman" w:hAnsi="Times Roman" w:cs="Arial Unicode MS"/>
          <w:b/>
          <w:bCs/>
          <w:color w:val="000000"/>
          <w:u w:color="000000"/>
          <w14:textOutline w14:w="0" w14:cap="flat" w14:cmpd="sng" w14:algn="ctr">
            <w14:noFill/>
            <w14:prstDash w14:val="solid"/>
            <w14:bevel/>
          </w14:textOutline>
        </w:rPr>
        <w:t>é</w:t>
      </w:r>
      <w:r>
        <w:rPr>
          <w:rStyle w:val="Aucun"/>
          <w:rFonts w:ascii="Times Roman" w:hAnsi="Times Roman" w:cs="Arial Unicode MS"/>
          <w:b/>
          <w:bCs/>
          <w:color w:val="000000"/>
          <w:u w:color="000000"/>
          <w14:textOutline w14:w="0" w14:cap="flat" w14:cmpd="sng" w14:algn="ctr">
            <w14:noFill/>
            <w14:prstDash w14:val="solid"/>
            <w14:bevel/>
          </w14:textOutline>
        </w:rPr>
        <w:t>ration la notion de contrainte</w:t>
      </w:r>
      <w:r>
        <w:rPr>
          <w:rFonts w:ascii="Times Roman" w:hAnsi="Times Roman" w:cs="Arial Unicode MS"/>
          <w:color w:val="000000"/>
          <w:u w:color="000000"/>
          <w:lang w:val="fr-FR"/>
          <w14:textOutline w14:w="0" w14:cap="flat" w14:cmpd="sng" w14:algn="ctr">
            <w14:noFill/>
            <w14:prstDash w14:val="solid"/>
            <w14:bevel/>
          </w14:textOutline>
        </w:rPr>
        <w:t>, et, partant, poursuivre les clients de prostitution pour les chefs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agression sexuelle ou de viol, punis jusqu</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20 ans de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clusion criminelle</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4"/>
      </w:r>
      <w:r>
        <w:rPr>
          <w:rFonts w:ascii="Times Roman" w:hAnsi="Times Roman" w:cs="Arial Unicode MS"/>
          <w:color w:val="000000"/>
          <w:u w:color="000000"/>
          <w:lang w:val="fr-FR"/>
          <w14:textOutline w14:w="0" w14:cap="flat" w14:cmpd="sng" w14:algn="ctr">
            <w14:noFill/>
            <w14:prstDash w14:val="solid"/>
            <w14:bevel/>
          </w14:textOutline>
        </w:rPr>
        <w:t>.</w:t>
      </w:r>
    </w:p>
    <w:p w14:paraId="0C77F851"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arsenal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nal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ais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voit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infraction de traite des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tres humains pour toutes les personnes prostitu</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es contre leur gr</w:t>
      </w:r>
      <w:r>
        <w:rPr>
          <w:rFonts w:ascii="Times Roman" w:hAnsi="Times Roman" w:cs="Arial Unicode MS"/>
          <w:color w:val="000000"/>
          <w:u w:color="000000"/>
          <w:lang w:val="fr-FR"/>
          <w14:textOutline w14:w="0" w14:cap="flat" w14:cmpd="sng" w14:algn="ctr">
            <w14:noFill/>
            <w14:prstDash w14:val="solid"/>
            <w14:bevel/>
          </w14:textOutline>
        </w:rPr>
        <w:t>é</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5"/>
      </w:r>
      <w:r>
        <w:rPr>
          <w:rFonts w:ascii="Times Roman" w:hAnsi="Times Roman" w:cs="Arial Unicode MS"/>
          <w:color w:val="000000"/>
          <w:u w:color="000000"/>
          <w:lang w:val="fr-FR"/>
          <w14:textOutline w14:w="0" w14:cap="flat" w14:cmpd="sng" w14:algn="ctr">
            <w14:noFill/>
            <w14:prstDash w14:val="solid"/>
            <w14:bevel/>
          </w14:textOutline>
        </w:rPr>
        <w:t>. Cette infraction, proche de celle de prox</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tisme</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6"/>
      </w:r>
      <w:r>
        <w:rPr>
          <w:rFonts w:ascii="Times Roman" w:hAnsi="Times Roman" w:cs="Arial Unicode MS"/>
          <w:color w:val="000000"/>
          <w:u w:color="000000"/>
          <w:lang w:val="fr-FR"/>
          <w14:textOutline w14:w="0" w14:cap="flat" w14:cmpd="sng" w14:algn="ctr">
            <w14:noFill/>
            <w14:prstDash w14:val="solid"/>
            <w14:bevel/>
          </w14:textOutline>
        </w:rPr>
        <w:t>,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en distingue en comportant de mani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intrins</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que une dimension de con</w:t>
      </w:r>
      <w:r>
        <w:rPr>
          <w:rFonts w:ascii="Times Roman" w:hAnsi="Times Roman" w:cs="Arial Unicode MS"/>
          <w:color w:val="000000"/>
          <w:u w:color="000000"/>
          <w:lang w:val="fr-FR"/>
          <w14:textOutline w14:w="0" w14:cap="flat" w14:cmpd="sng" w14:algn="ctr">
            <w14:noFill/>
            <w14:prstDash w14:val="solid"/>
            <w14:bevel/>
          </w14:textOutline>
        </w:rPr>
        <w:t>trainte et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exploitation. Ces deux notions sont, selon la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gislation nationale, retenues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office pour tous les enfants prostitu</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puisque nul ne saurait pr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tendre que des enfants peuvent se porter volontaires pour la prostitution</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7"/>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 Or,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infraction de prox</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tisme sur mineur est toujours en vigueur et supplante quasi syst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matiquement celle de traite des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tres humains, m</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 xml:space="preserve">me </w:t>
      </w:r>
      <w:r>
        <w:rPr>
          <w:rFonts w:ascii="Times Roman" w:hAnsi="Times Roman" w:cs="Arial Unicode MS"/>
          <w:color w:val="000000"/>
          <w:u w:color="000000"/>
          <w:lang w:val="fr-FR"/>
          <w14:textOutline w14:w="0" w14:cap="flat" w14:cmpd="sng" w14:algn="ctr">
            <w14:noFill/>
            <w14:prstDash w14:val="solid"/>
            <w14:bevel/>
          </w14:textOutline>
        </w:rPr>
        <w:t>lorsque des faits de coercition et de violence sont av</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par les enqu</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tes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8"/>
      </w:r>
      <w:r>
        <w:rPr>
          <w:rFonts w:ascii="Times Roman" w:hAnsi="Times Roman" w:cs="Arial Unicode MS"/>
          <w:color w:val="000000"/>
          <w:u w:color="000000"/>
          <w:lang w:val="fr-FR"/>
          <w14:textOutline w14:w="0" w14:cap="flat" w14:cmpd="sng" w14:algn="ctr">
            <w14:noFill/>
            <w14:prstDash w14:val="solid"/>
            <w14:bevel/>
          </w14:textOutline>
        </w:rPr>
        <w:t>. La justice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aise reconna</w:t>
      </w:r>
      <w:r>
        <w:rPr>
          <w:rFonts w:ascii="Times Roman" w:hAnsi="Times Roman" w:cs="Arial Unicode MS"/>
          <w:color w:val="000000"/>
          <w:u w:color="000000"/>
          <w:lang w:val="fr-FR"/>
          <w14:textOutline w14:w="0" w14:cap="flat" w14:cmpd="sng" w14:algn="ctr">
            <w14:noFill/>
            <w14:prstDash w14:val="solid"/>
            <w14:bevel/>
          </w14:textOutline>
        </w:rPr>
        <w:t>î</w:t>
      </w:r>
      <w:r>
        <w:rPr>
          <w:rFonts w:ascii="Times Roman" w:hAnsi="Times Roman" w:cs="Arial Unicode MS"/>
          <w:color w:val="000000"/>
          <w:u w:color="000000"/>
          <w:lang w:val="fr-FR"/>
          <w14:textOutline w14:w="0" w14:cap="flat" w14:cmpd="sng" w14:algn="ctr">
            <w14:noFill/>
            <w14:prstDash w14:val="solid"/>
            <w14:bevel/>
          </w14:textOutline>
        </w:rPr>
        <w:t xml:space="preserve">t donc </w:t>
      </w:r>
      <w:r>
        <w:rPr>
          <w:rFonts w:ascii="Times Roman" w:hAnsi="Times Roman" w:cs="Arial Unicode MS"/>
          <w:color w:val="000000"/>
          <w:u w:color="000000"/>
          <w:lang w:val="fr-FR"/>
          <w14:textOutline w14:w="0" w14:cap="flat" w14:cmpd="sng" w14:algn="ctr">
            <w14:noFill/>
            <w14:prstDash w14:val="solid"/>
            <w14:bevel/>
          </w14:textOutline>
        </w:rPr>
        <w:lastRenderedPageBreak/>
        <w:t xml:space="preserve">officiellement que les enfants consentent </w:t>
      </w:r>
      <w:r>
        <w:rPr>
          <w:rFonts w:ascii="Times Roman" w:hAnsi="Times Roman" w:cs="Arial Unicode MS"/>
          <w:color w:val="000000"/>
          <w:u w:color="000000"/>
          <w:lang w:val="fr-FR"/>
          <w14:textOutline w14:w="0" w14:cap="flat" w14:cmpd="sng" w14:algn="ctr">
            <w14:noFill/>
            <w14:prstDash w14:val="solid"/>
            <w14:bevel/>
          </w14:textOutline>
        </w:rPr>
        <w:t>à ê</w:t>
      </w:r>
      <w:r>
        <w:rPr>
          <w:rFonts w:ascii="Times Roman" w:hAnsi="Times Roman" w:cs="Arial Unicode MS"/>
          <w:color w:val="000000"/>
          <w:u w:color="000000"/>
          <w:lang w:val="fr-FR"/>
          <w14:textOutline w14:w="0" w14:cap="flat" w14:cmpd="sng" w14:algn="ctr">
            <w14:noFill/>
            <w14:prstDash w14:val="solid"/>
            <w14:bevel/>
          </w14:textOutline>
        </w:rPr>
        <w:t>tre dans des r</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seaux de prox</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tisme, et qu</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ils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y ont pa</w:t>
      </w:r>
      <w:r>
        <w:rPr>
          <w:rFonts w:ascii="Times Roman" w:hAnsi="Times Roman" w:cs="Arial Unicode MS"/>
          <w:color w:val="000000"/>
          <w:u w:color="000000"/>
          <w:lang w:val="fr-FR"/>
          <w14:textOutline w14:w="0" w14:cap="flat" w14:cmpd="sng" w14:algn="ctr">
            <w14:noFill/>
            <w14:prstDash w14:val="solid"/>
            <w14:bevel/>
          </w14:textOutline>
        </w:rPr>
        <w:t xml:space="preserve">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contraints.</w:t>
      </w:r>
    </w:p>
    <w:p w14:paraId="717DF4E5"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0828DB3F"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eastAsia="Times Roman" w:hAnsi="Times Roman" w:cs="Times Roman"/>
          <w:noProof/>
          <w:color w:val="000000"/>
          <w:u w:color="000000"/>
          <w:lang w:val="fr-FR"/>
          <w14:textOutline w14:w="0" w14:cap="flat" w14:cmpd="sng" w14:algn="ctr">
            <w14:noFill/>
            <w14:prstDash w14:val="solid"/>
            <w14:bevel/>
          </w14:textOutline>
        </w:rPr>
        <mc:AlternateContent>
          <mc:Choice Requires="wps">
            <w:drawing>
              <wp:inline distT="0" distB="0" distL="0" distR="0" wp14:anchorId="4F81EF57" wp14:editId="46C7B732">
                <wp:extent cx="5734530" cy="2688492"/>
                <wp:effectExtent l="0" t="0" r="0" b="0"/>
                <wp:docPr id="1073741838" name="officeArt object"/>
                <wp:cNvGraphicFramePr/>
                <a:graphic xmlns:a="http://schemas.openxmlformats.org/drawingml/2006/main">
                  <a:graphicData uri="http://schemas.microsoft.com/office/word/2010/wordprocessingShape">
                    <wps:wsp>
                      <wps:cNvSpPr/>
                      <wps:spPr>
                        <a:xfrm>
                          <a:off x="0" y="0"/>
                          <a:ext cx="5734530" cy="2688492"/>
                        </a:xfrm>
                        <a:prstGeom prst="rect">
                          <a:avLst/>
                        </a:prstGeom>
                        <a:solidFill>
                          <a:srgbClr val="FFFFFF"/>
                        </a:solidFill>
                        <a:ln w="25400" cap="flat">
                          <a:solidFill>
                            <a:srgbClr val="000000"/>
                          </a:solidFill>
                          <a:prstDash val="solid"/>
                          <a:miter lim="400000"/>
                        </a:ln>
                        <a:effectLst/>
                      </wps:spPr>
                      <wps:txbx>
                        <w:txbxContent>
                          <w:p w14:paraId="5DD26E98"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6CE9A451" w14:textId="77777777" w:rsidR="002F4FA7" w:rsidRDefault="00A81479">
                            <w:pPr>
                              <w:numPr>
                                <w:ilvl w:val="0"/>
                                <w:numId w:val="52"/>
                              </w:numPr>
                              <w:spacing w:after="16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Pourquoi le Minist</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 xml:space="preserve">re public retient-il les infractions de recours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la prostitution de mineur et de prox</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tisme sur mineur, en lieu et place des infractions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agres</w:t>
                            </w:r>
                            <w:r>
                              <w:rPr>
                                <w:rFonts w:ascii="Times Roman" w:hAnsi="Times Roman" w:cs="Arial Unicode MS"/>
                                <w:color w:val="000000"/>
                                <w:u w:color="000000"/>
                                <w:lang w:val="fr-FR"/>
                                <w14:textOutline w14:w="0" w14:cap="flat" w14:cmpd="sng" w14:algn="ctr">
                                  <w14:noFill/>
                                  <w14:prstDash w14:val="solid"/>
                                  <w14:bevel/>
                                </w14:textOutline>
                              </w:rPr>
                              <w:t xml:space="preserve">sion sexuelle et de traite des </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tres humains</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w:t>
                            </w:r>
                          </w:p>
                          <w:p w14:paraId="5A51B53B" w14:textId="77777777" w:rsidR="002F4FA7" w:rsidRDefault="00A81479">
                            <w:pPr>
                              <w:numPr>
                                <w:ilvl w:val="0"/>
                                <w:numId w:val="52"/>
                              </w:numPr>
                              <w:spacing w:after="16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Quels moyens financiers sont allou</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la formation des professionnels de police et de justice et des professionnels </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jeunesse</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xml:space="preserve"> sur la lutte contre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exploitation s</w:t>
                            </w:r>
                            <w:r>
                              <w:rPr>
                                <w:rFonts w:ascii="Times Roman" w:hAnsi="Times Roman" w:cs="Arial Unicode MS"/>
                                <w:color w:val="000000"/>
                                <w:u w:color="000000"/>
                                <w:lang w:val="fr-FR"/>
                                <w14:textOutline w14:w="0" w14:cap="flat" w14:cmpd="sng" w14:algn="ctr">
                                  <w14:noFill/>
                                  <w14:prstDash w14:val="solid"/>
                                  <w14:bevel/>
                                </w14:textOutline>
                              </w:rPr>
                              <w:t>exuelle des enfants</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w:t>
                            </w:r>
                          </w:p>
                          <w:p w14:paraId="0BA27161" w14:textId="77777777" w:rsidR="002F4FA7" w:rsidRDefault="00A81479">
                            <w:pPr>
                              <w:numPr>
                                <w:ilvl w:val="0"/>
                                <w:numId w:val="52"/>
                              </w:numPr>
                              <w:spacing w:after="16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Quels moyens financiers son</w:t>
                            </w:r>
                            <w:r>
                              <w:rPr>
                                <w:rFonts w:ascii="Times Roman" w:hAnsi="Times Roman" w:cs="Arial Unicode MS"/>
                                <w:color w:val="000000"/>
                                <w:u w:color="000000"/>
                                <w:lang w:val="fr-FR"/>
                                <w14:textOutline w14:w="0" w14:cap="flat" w14:cmpd="sng" w14:algn="ctr">
                                  <w14:noFill/>
                                  <w14:prstDash w14:val="solid"/>
                                  <w14:bevel/>
                                </w14:textOutline>
                              </w:rPr>
                              <w:t>t allou</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instauration de services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pour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accompagnement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cifique des enfants victimes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exploitation sexuelle</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w:t>
                            </w:r>
                          </w:p>
                        </w:txbxContent>
                      </wps:txbx>
                      <wps:bodyPr wrap="square" lIns="50800" tIns="50800" rIns="50800" bIns="50800" numCol="1" anchor="ctr">
                        <a:noAutofit/>
                      </wps:bodyPr>
                    </wps:wsp>
                  </a:graphicData>
                </a:graphic>
              </wp:inline>
            </w:drawing>
          </mc:Choice>
          <mc:Fallback>
            <w:pict>
              <v:rect id="_x0000_s1037" style="visibility:visible;width:451.5pt;height:211.7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keepNext w:val="0"/>
                        <w:keepLines w:val="0"/>
                        <w:pageBreakBefore w:val="0"/>
                        <w:widowControl w:val="1"/>
                        <w:numPr>
                          <w:ilvl w:val="0"/>
                          <w:numId w:val="52"/>
                        </w:numPr>
                        <w:shd w:val="clear" w:color="auto" w:fill="auto"/>
                        <w:suppressAutoHyphens w:val="0"/>
                        <w:bidi w:val="0"/>
                        <w:spacing w:before="0" w:after="16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Pourquoi le Minist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è</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re public retient-il les infractions de recours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la prostitution de mineur et de prox</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n</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tisme sur mineur, en lieu et place des infractions d</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agression sexuelle et de traite des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ê</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tres humains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p>
                      <w:pPr>
                        <w:keepNext w:val="0"/>
                        <w:keepLines w:val="0"/>
                        <w:pageBreakBefore w:val="0"/>
                        <w:widowControl w:val="1"/>
                        <w:numPr>
                          <w:ilvl w:val="0"/>
                          <w:numId w:val="52"/>
                        </w:numPr>
                        <w:shd w:val="clear" w:color="auto" w:fill="auto"/>
                        <w:suppressAutoHyphens w:val="0"/>
                        <w:bidi w:val="0"/>
                        <w:spacing w:before="0" w:after="16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Quels moyens financiers sont allou</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s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la formation des professionnels de police et de justice et des professionnels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jeunesse</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 sur la lutte contre l</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exploitation sexuelle des enfants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p>
                      <w:pPr>
                        <w:keepNext w:val="0"/>
                        <w:keepLines w:val="0"/>
                        <w:pageBreakBefore w:val="0"/>
                        <w:widowControl w:val="1"/>
                        <w:numPr>
                          <w:ilvl w:val="0"/>
                          <w:numId w:val="52"/>
                        </w:numPr>
                        <w:shd w:val="clear" w:color="auto" w:fill="auto"/>
                        <w:suppressAutoHyphens w:val="0"/>
                        <w:bidi w:val="0"/>
                        <w:spacing w:before="0" w:after="16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Quels moyens financiers sont allou</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s </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à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l</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instauration de services sp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cialis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s pour l</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accompagnement sp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cifique des enfants victimes d</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exploitation sexuelle</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txbxContent>
                </v:textbox>
              </v:rect>
            </w:pict>
          </mc:Fallback>
        </mc:AlternateContent>
      </w:r>
    </w:p>
    <w:p w14:paraId="226FC2A6" w14:textId="77777777" w:rsidR="002F4FA7" w:rsidRDefault="002F4FA7">
      <w:pPr>
        <w:pStyle w:val="Titre2"/>
      </w:pPr>
    </w:p>
    <w:p w14:paraId="348B2E13" w14:textId="77777777" w:rsidR="002F4FA7" w:rsidRDefault="00A81479">
      <w:pPr>
        <w:pStyle w:val="Titre2"/>
        <w:numPr>
          <w:ilvl w:val="1"/>
          <w:numId w:val="24"/>
        </w:numPr>
      </w:pPr>
      <w:bookmarkStart w:id="22" w:name="_Toc20"/>
      <w:r>
        <w:rPr>
          <w:rFonts w:eastAsia="Arial Unicode MS" w:cs="Arial Unicode MS"/>
        </w:rPr>
        <w:t>Des Fran</w:t>
      </w:r>
      <w:r>
        <w:rPr>
          <w:rFonts w:eastAsia="Arial Unicode MS" w:cs="Arial Unicode MS"/>
        </w:rPr>
        <w:t>ç</w:t>
      </w:r>
      <w:r>
        <w:rPr>
          <w:rFonts w:eastAsia="Arial Unicode MS" w:cs="Arial Unicode MS"/>
        </w:rPr>
        <w:t xml:space="preserve">ais qui agressent sexuellement </w:t>
      </w:r>
      <w:r>
        <w:rPr>
          <w:rFonts w:eastAsia="Arial Unicode MS" w:cs="Arial Unicode MS"/>
        </w:rPr>
        <w:t xml:space="preserve">à </w:t>
      </w:r>
      <w:r>
        <w:rPr>
          <w:rFonts w:eastAsia="Arial Unicode MS" w:cs="Arial Unicode MS"/>
        </w:rPr>
        <w:t xml:space="preserve">distance des enfants </w:t>
      </w:r>
      <w:r>
        <w:rPr>
          <w:rFonts w:eastAsia="Arial Unicode MS" w:cs="Arial Unicode MS"/>
        </w:rPr>
        <w:t>é</w:t>
      </w:r>
      <w:r>
        <w:rPr>
          <w:rFonts w:eastAsia="Arial Unicode MS" w:cs="Arial Unicode MS"/>
        </w:rPr>
        <w:t>trangers</w:t>
      </w:r>
      <w:bookmarkEnd w:id="22"/>
    </w:p>
    <w:p w14:paraId="5A736B96"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18F34DC9"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Une technique de </w:t>
      </w:r>
      <w:proofErr w:type="spellStart"/>
      <w:r>
        <w:rPr>
          <w:rFonts w:ascii="Times Roman" w:hAnsi="Times Roman" w:cs="Arial Unicode MS"/>
          <w:color w:val="000000"/>
          <w:u w:color="000000"/>
          <w:lang w:val="fr-FR"/>
          <w14:textOutline w14:w="0" w14:cap="flat" w14:cmpd="sng" w14:algn="ctr">
            <w14:noFill/>
            <w14:prstDash w14:val="solid"/>
            <w14:bevel/>
          </w14:textOutline>
        </w:rPr>
        <w:t>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docriminalit</w:t>
      </w:r>
      <w:r>
        <w:rPr>
          <w:rFonts w:ascii="Times Roman" w:hAnsi="Times Roman" w:cs="Arial Unicode MS"/>
          <w:color w:val="000000"/>
          <w:u w:color="000000"/>
          <w:lang w:val="fr-FR"/>
          <w14:textOutline w14:w="0" w14:cap="flat" w14:cmpd="sng" w14:algn="ctr">
            <w14:noFill/>
            <w14:prstDash w14:val="solid"/>
            <w14:bevel/>
          </w14:textOutline>
        </w:rPr>
        <w:t>é</w:t>
      </w:r>
      <w:proofErr w:type="spellEnd"/>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 xml:space="preserve">ouvelle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merge sur les plateformes : le </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live streaming</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 xml:space="preserve">. Cette technique consiste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commander des agressions sexuelles en direct sur des enfants, vivant dans des pays en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veloppement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Asie du Sud-Est.</w:t>
      </w:r>
    </w:p>
    <w:p w14:paraId="48FBC7E6"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Pour la premi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fois, le 13 janvier 2020</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79"/>
      </w:r>
      <w:r>
        <w:rPr>
          <w:rFonts w:ascii="Times Roman" w:hAnsi="Times Roman" w:cs="Arial Unicode MS"/>
          <w:color w:val="000000"/>
          <w:u w:color="000000"/>
          <w:lang w:val="fr-FR"/>
          <w14:textOutline w14:w="0" w14:cap="flat" w14:cmpd="sng" w14:algn="ctr">
            <w14:noFill/>
            <w14:prstDash w14:val="solid"/>
            <w14:bevel/>
          </w14:textOutline>
        </w:rPr>
        <w:t>, une condamnation est prononc</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e sur le territoire fran</w:t>
      </w:r>
      <w:r>
        <w:rPr>
          <w:rFonts w:ascii="Times Roman" w:hAnsi="Times Roman" w:cs="Arial Unicode MS"/>
          <w:color w:val="000000"/>
          <w:u w:color="000000"/>
          <w:lang w:val="fr-FR"/>
          <w14:textOutline w14:w="0" w14:cap="flat" w14:cmpd="sng" w14:algn="ctr">
            <w14:noFill/>
            <w14:prstDash w14:val="solid"/>
            <w14:bevel/>
          </w14:textOutline>
        </w:rPr>
        <w:t>ç</w:t>
      </w:r>
      <w:r>
        <w:rPr>
          <w:rFonts w:ascii="Times Roman" w:hAnsi="Times Roman" w:cs="Arial Unicode MS"/>
          <w:color w:val="000000"/>
          <w:u w:color="000000"/>
          <w:lang w:val="fr-FR"/>
          <w14:textOutline w14:w="0" w14:cap="flat" w14:cmpd="sng" w14:algn="ctr">
            <w14:noFill/>
            <w14:prstDash w14:val="solid"/>
            <w14:bevel/>
          </w14:textOutline>
        </w:rPr>
        <w:t>ais. C</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est un signal fort du Minist</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de la Justice.</w:t>
      </w:r>
    </w:p>
    <w:p w14:paraId="7E309F03"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C</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est un enjeu au regard de la CIDE puisque les </w:t>
      </w:r>
      <w:r>
        <w:rPr>
          <w:rStyle w:val="Aucun"/>
          <w:rFonts w:ascii="Times Roman" w:hAnsi="Times Roman" w:cs="Arial Unicode MS"/>
          <w:b/>
          <w:bCs/>
          <w:color w:val="000000"/>
          <w:u w:color="000000"/>
          <w14:textOutline w14:w="0" w14:cap="flat" w14:cmpd="sng" w14:algn="ctr">
            <w14:noFill/>
            <w14:prstDash w14:val="solid"/>
            <w14:bevel/>
          </w14:textOutline>
        </w:rPr>
        <w:t>Etats parties sont redevables aupr</w:t>
      </w:r>
      <w:r>
        <w:rPr>
          <w:rStyle w:val="Aucun"/>
          <w:rFonts w:ascii="Times Roman" w:hAnsi="Times Roman" w:cs="Arial Unicode MS"/>
          <w:b/>
          <w:bCs/>
          <w:color w:val="000000"/>
          <w:u w:color="000000"/>
          <w14:textOutline w14:w="0" w14:cap="flat" w14:cmpd="sng" w14:algn="ctr">
            <w14:noFill/>
            <w14:prstDash w14:val="solid"/>
            <w14:bevel/>
          </w14:textOutline>
        </w:rPr>
        <w:t>è</w:t>
      </w:r>
      <w:r>
        <w:rPr>
          <w:rStyle w:val="Aucun"/>
          <w:rFonts w:ascii="Times Roman" w:hAnsi="Times Roman" w:cs="Arial Unicode MS"/>
          <w:b/>
          <w:bCs/>
          <w:color w:val="000000"/>
          <w:u w:color="000000"/>
          <w14:textOutline w14:w="0" w14:cap="flat" w14:cmpd="sng" w14:algn="ctr">
            <w14:noFill/>
            <w14:prstDash w14:val="solid"/>
            <w14:bevel/>
          </w14:textOutline>
        </w:rPr>
        <w:t>s des autres pays</w:t>
      </w:r>
      <w:r>
        <w:rPr>
          <w:rFonts w:ascii="Times Roman" w:hAnsi="Times Roman" w:cs="Arial Unicode MS"/>
          <w:color w:val="000000"/>
          <w:u w:color="000000"/>
          <w:lang w:val="fr-FR"/>
          <w14:textOutline w14:w="0" w14:cap="flat" w14:cmpd="sng" w14:algn="ctr">
            <w14:noFill/>
            <w14:prstDash w14:val="solid"/>
            <w14:bevel/>
          </w14:textOutline>
        </w:rPr>
        <w:t>. Il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agit l</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de mettre en place une </w:t>
      </w:r>
      <w:r>
        <w:rPr>
          <w:rStyle w:val="Aucun"/>
          <w:rFonts w:ascii="Times Roman" w:hAnsi="Times Roman" w:cs="Arial Unicode MS"/>
          <w:b/>
          <w:bCs/>
          <w:color w:val="000000"/>
          <w:u w:color="000000"/>
          <w14:textOutline w14:w="0" w14:cap="flat" w14:cmpd="sng" w14:algn="ctr">
            <w14:noFill/>
            <w14:prstDash w14:val="solid"/>
            <w14:bevel/>
          </w14:textOutline>
        </w:rPr>
        <w:t>responsabilit</w:t>
      </w:r>
      <w:r>
        <w:rPr>
          <w:rStyle w:val="Aucun"/>
          <w:rFonts w:ascii="Times Roman" w:hAnsi="Times Roman" w:cs="Arial Unicode MS"/>
          <w:b/>
          <w:bCs/>
          <w:color w:val="000000"/>
          <w:u w:color="000000"/>
          <w14:textOutline w14:w="0" w14:cap="flat" w14:cmpd="sng" w14:algn="ctr">
            <w14:noFill/>
            <w14:prstDash w14:val="solid"/>
            <w14:bevel/>
          </w14:textOutline>
        </w:rPr>
        <w:t xml:space="preserve">é </w:t>
      </w:r>
      <w:r>
        <w:rPr>
          <w:rStyle w:val="Aucun"/>
          <w:rFonts w:ascii="Times Roman" w:hAnsi="Times Roman" w:cs="Arial Unicode MS"/>
          <w:b/>
          <w:bCs/>
          <w:color w:val="000000"/>
          <w:u w:color="000000"/>
          <w14:textOutline w14:w="0" w14:cap="flat" w14:cmpd="sng" w14:algn="ctr">
            <w14:noFill/>
            <w14:prstDash w14:val="solid"/>
            <w14:bevel/>
          </w14:textOutline>
        </w:rPr>
        <w:t>col</w:t>
      </w:r>
      <w:r>
        <w:rPr>
          <w:rStyle w:val="Aucun"/>
          <w:rFonts w:ascii="Times Roman" w:hAnsi="Times Roman" w:cs="Arial Unicode MS"/>
          <w:b/>
          <w:bCs/>
          <w:color w:val="000000"/>
          <w:u w:color="000000"/>
          <w14:textOutline w14:w="0" w14:cap="flat" w14:cmpd="sng" w14:algn="ctr">
            <w14:noFill/>
            <w14:prstDash w14:val="solid"/>
            <w14:bevel/>
          </w14:textOutline>
        </w:rPr>
        <w:t>lective</w:t>
      </w:r>
      <w:r>
        <w:rPr>
          <w:rFonts w:ascii="Times Roman" w:hAnsi="Times Roman" w:cs="Arial Unicode MS"/>
          <w:color w:val="000000"/>
          <w:u w:color="000000"/>
          <w:lang w:val="fr-FR"/>
          <w14:textOutline w14:w="0" w14:cap="flat" w14:cmpd="sng" w14:algn="ctr">
            <w14:noFill/>
            <w14:prstDash w14:val="solid"/>
            <w14:bevel/>
          </w14:textOutline>
        </w:rPr>
        <w:t xml:space="preserve"> de la communaut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internationale pour que les droits de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Enfant soient respect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dans le monde entier.</w:t>
      </w:r>
    </w:p>
    <w:p w14:paraId="2A513BD7"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0971636D" w14:textId="65129B9A"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eastAsia="Times Roman" w:hAnsi="Times Roman" w:cs="Times Roman"/>
          <w:noProof/>
          <w:color w:val="000000"/>
          <w:u w:color="000000"/>
          <w:lang w:val="fr-FR"/>
          <w14:textOutline w14:w="0" w14:cap="flat" w14:cmpd="sng" w14:algn="ctr">
            <w14:noFill/>
            <w14:prstDash w14:val="solid"/>
            <w14:bevel/>
          </w14:textOutline>
        </w:rPr>
        <mc:AlternateContent>
          <mc:Choice Requires="wps">
            <w:drawing>
              <wp:inline distT="0" distB="0" distL="0" distR="0" wp14:anchorId="76CBC3CA" wp14:editId="0223194B">
                <wp:extent cx="5734530" cy="938745"/>
                <wp:effectExtent l="0" t="0" r="0" b="0"/>
                <wp:docPr id="1073741839" name="officeArt object"/>
                <wp:cNvGraphicFramePr/>
                <a:graphic xmlns:a="http://schemas.openxmlformats.org/drawingml/2006/main">
                  <a:graphicData uri="http://schemas.microsoft.com/office/word/2010/wordprocessingShape">
                    <wps:wsp>
                      <wps:cNvSpPr/>
                      <wps:spPr>
                        <a:xfrm>
                          <a:off x="0" y="0"/>
                          <a:ext cx="5734530" cy="938745"/>
                        </a:xfrm>
                        <a:prstGeom prst="rect">
                          <a:avLst/>
                        </a:prstGeom>
                        <a:solidFill>
                          <a:srgbClr val="FFFFFF"/>
                        </a:solidFill>
                        <a:ln w="25400" cap="flat">
                          <a:solidFill>
                            <a:srgbClr val="000000"/>
                          </a:solidFill>
                          <a:prstDash val="solid"/>
                          <a:miter lim="400000"/>
                        </a:ln>
                        <a:effectLst/>
                      </wps:spPr>
                      <wps:txbx>
                        <w:txbxContent>
                          <w:p w14:paraId="5BAAFD25"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9BE649C" w14:textId="77777777" w:rsidR="002F4FA7" w:rsidRDefault="00A81479">
                            <w:pPr>
                              <w:numPr>
                                <w:ilvl w:val="0"/>
                                <w:numId w:val="53"/>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Comment renforcer les coop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rations internationales et harmoniser les 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gislations pour lutter contre ce nouveau mode de </w:t>
                            </w:r>
                            <w:proofErr w:type="spellStart"/>
                            <w:r>
                              <w:rPr>
                                <w:rFonts w:ascii="Times Roman" w:hAnsi="Times Roman" w:cs="Arial Unicode MS"/>
                                <w:color w:val="000000"/>
                                <w:u w:color="000000"/>
                                <w:lang w:val="fr-FR"/>
                                <w14:textOutline w14:w="0" w14:cap="flat" w14:cmpd="sng" w14:algn="ctr">
                                  <w14:noFill/>
                                  <w14:prstDash w14:val="solid"/>
                                  <w14:bevel/>
                                </w14:textOutline>
                              </w:rPr>
                              <w:t>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docriminalit</w:t>
                            </w:r>
                            <w:r>
                              <w:rPr>
                                <w:rFonts w:ascii="Times Roman" w:hAnsi="Times Roman" w:cs="Arial Unicode MS"/>
                                <w:color w:val="000000"/>
                                <w:u w:color="000000"/>
                                <w:lang w:val="fr-FR"/>
                                <w14:textOutline w14:w="0" w14:cap="flat" w14:cmpd="sng" w14:algn="ctr">
                                  <w14:noFill/>
                                  <w14:prstDash w14:val="solid"/>
                                  <w14:bevel/>
                                </w14:textOutline>
                              </w:rPr>
                              <w:t>é</w:t>
                            </w:r>
                            <w:proofErr w:type="spellEnd"/>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w:t>
                            </w:r>
                          </w:p>
                        </w:txbxContent>
                      </wps:txbx>
                      <wps:bodyPr wrap="square" lIns="50800" tIns="50800" rIns="50800" bIns="50800" numCol="1" anchor="ctr">
                        <a:noAutofit/>
                      </wps:bodyPr>
                    </wps:wsp>
                  </a:graphicData>
                </a:graphic>
              </wp:inline>
            </w:drawing>
          </mc:Choice>
          <mc:Fallback>
            <w:pict>
              <v:rect id="_x0000_s1038" style="visibility:visible;width:451.5pt;height:73.9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keepNext w:val="0"/>
                        <w:keepLines w:val="0"/>
                        <w:pageBreakBefore w:val="0"/>
                        <w:widowControl w:val="1"/>
                        <w:numPr>
                          <w:ilvl w:val="0"/>
                          <w:numId w:val="53"/>
                        </w:numPr>
                        <w:shd w:val="clear" w:color="auto" w:fill="auto"/>
                        <w:suppressAutoHyphens w:val="0"/>
                        <w:bidi w:val="0"/>
                        <w:spacing w:before="0" w:after="20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Comment renforcer les coop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rations internationales et harmoniser les l</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gislations pour lutter contre ce nouveau mode de 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docriminalit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p>
                  </w:txbxContent>
                </v:textbox>
              </v:rect>
            </w:pict>
          </mc:Fallback>
        </mc:AlternateContent>
      </w:r>
    </w:p>
    <w:p w14:paraId="15E850DE" w14:textId="77777777" w:rsidR="00D20D38" w:rsidRDefault="00D20D3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5E00088A"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42547BF6" w14:textId="77777777" w:rsidR="002F4FA7" w:rsidRDefault="00A81479">
      <w:pPr>
        <w:pStyle w:val="Titre2"/>
        <w:numPr>
          <w:ilvl w:val="1"/>
          <w:numId w:val="24"/>
        </w:numPr>
      </w:pPr>
      <w:bookmarkStart w:id="23" w:name="_Toc21"/>
      <w:r>
        <w:rPr>
          <w:rFonts w:eastAsia="Arial Unicode MS" w:cs="Arial Unicode MS"/>
        </w:rPr>
        <w:lastRenderedPageBreak/>
        <w:t>Les cyberviolences</w:t>
      </w:r>
      <w:bookmarkEnd w:id="23"/>
    </w:p>
    <w:p w14:paraId="3E246070"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14947AE3"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article 34 de la CIDE engage les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tats parties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emp</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cher toutes formes de violence ou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exploitation sexuelle des enfants, notamment leur participation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des </w:t>
      </w:r>
      <w:r>
        <w:rPr>
          <w:rFonts w:ascii="Times Roman" w:hAnsi="Times Roman" w:cs="Arial Unicode MS"/>
          <w:color w:val="000000"/>
          <w:u w:color="000000"/>
          <w:lang w:val="fr-FR"/>
          <w14:textOutline w14:w="0" w14:cap="flat" w14:cmpd="sng" w14:algn="ctr">
            <w14:noFill/>
            <w14:prstDash w14:val="solid"/>
            <w14:bevel/>
          </w14:textOutline>
        </w:rPr>
        <w:t xml:space="preserve">productions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caract</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pornographique.</w:t>
      </w:r>
    </w:p>
    <w:p w14:paraId="1F3B13E9" w14:textId="77777777" w:rsidR="002F4FA7" w:rsidRDefault="00A81479">
      <w:pPr>
        <w:numPr>
          <w:ilvl w:val="0"/>
          <w:numId w:val="55"/>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En 201</w:t>
      </w:r>
      <w:r>
        <w:rPr>
          <w:rFonts w:ascii="Times Roman" w:hAnsi="Times Roman" w:cs="Arial Unicode MS"/>
          <w:color w:val="000000"/>
          <w:u w:color="000000"/>
          <w:lang w:val="fr-FR"/>
          <w14:textOutline w14:w="0" w14:cap="flat" w14:cmpd="sng" w14:algn="ctr">
            <w14:noFill/>
            <w14:prstDash w14:val="solid"/>
            <w14:bevel/>
          </w14:textOutline>
        </w:rPr>
        <w:t xml:space="preserve">9, la France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tait au troisi</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me rang mondial concernant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h</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bergement de contenus num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riques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caract</w:t>
      </w:r>
      <w:r>
        <w:rPr>
          <w:rFonts w:ascii="Times Roman" w:hAnsi="Times Roman" w:cs="Arial Unicode MS"/>
          <w:color w:val="000000"/>
          <w:u w:color="000000"/>
          <w:lang w:val="fr-FR"/>
          <w14:textOutline w14:w="0" w14:cap="flat" w14:cmpd="sng" w14:algn="ctr">
            <w14:noFill/>
            <w14:prstDash w14:val="solid"/>
            <w14:bevel/>
          </w14:textOutline>
        </w:rPr>
        <w:t>è</w:t>
      </w:r>
      <w:r>
        <w:rPr>
          <w:rFonts w:ascii="Times Roman" w:hAnsi="Times Roman" w:cs="Arial Unicode MS"/>
          <w:color w:val="000000"/>
          <w:u w:color="000000"/>
          <w:lang w:val="fr-FR"/>
          <w14:textOutline w14:w="0" w14:cap="flat" w14:cmpd="sng" w14:algn="ctr">
            <w14:noFill/>
            <w14:prstDash w14:val="solid"/>
            <w14:bevel/>
          </w14:textOutline>
        </w:rPr>
        <w:t>re 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dopornographique</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80"/>
      </w:r>
      <w:r>
        <w:rPr>
          <w:rFonts w:ascii="Times Roman" w:hAnsi="Times Roman" w:cs="Arial Unicode MS"/>
          <w:color w:val="000000"/>
          <w:u w:color="000000"/>
          <w:lang w:val="fr-FR"/>
          <w14:textOutline w14:w="0" w14:cap="flat" w14:cmpd="sng" w14:algn="ctr">
            <w14:noFill/>
            <w14:prstDash w14:val="solid"/>
            <w14:bevel/>
          </w14:textOutline>
        </w:rPr>
        <w:t>. En ou</w:t>
      </w:r>
      <w:r>
        <w:rPr>
          <w:rFonts w:ascii="Times Roman" w:hAnsi="Times Roman" w:cs="Arial Unicode MS"/>
          <w:color w:val="000000"/>
          <w:u w:color="000000"/>
          <w:lang w:val="fr-FR"/>
          <w14:textOutline w14:w="0" w14:cap="flat" w14:cmpd="sng" w14:algn="ctr">
            <w14:noFill/>
            <w14:prstDash w14:val="solid"/>
            <w14:bevel/>
          </w14:textOutline>
        </w:rPr>
        <w:t>tre, on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nombre en France pas moins de 100</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000 connexions pour 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l</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charger ces contenus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81"/>
      </w:r>
      <w:r>
        <w:rPr>
          <w:rFonts w:ascii="Times Roman" w:hAnsi="Times Roman" w:cs="Arial Unicode MS"/>
          <w:color w:val="000000"/>
          <w:u w:color="000000"/>
          <w:lang w:val="fr-FR"/>
          <w14:textOutline w14:w="0" w14:cap="flat" w14:cmpd="sng" w14:algn="ctr">
            <w14:noFill/>
            <w14:prstDash w14:val="solid"/>
            <w14:bevel/>
          </w14:textOutline>
        </w:rPr>
        <w:t>.</w:t>
      </w:r>
    </w:p>
    <w:p w14:paraId="38778306" w14:textId="77777777" w:rsidR="002F4FA7" w:rsidRDefault="00A81479">
      <w:pPr>
        <w:numPr>
          <w:ilvl w:val="0"/>
          <w:numId w:val="55"/>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Les moyens allou</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par la France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 xml:space="preserve">la lutte contre la </w:t>
      </w:r>
      <w:r>
        <w:rPr>
          <w:rFonts w:ascii="Times Roman" w:hAnsi="Times Roman" w:cs="Arial Unicode MS"/>
          <w:color w:val="000000"/>
          <w:u w:color="000000"/>
          <w:lang w:val="fr-FR"/>
          <w14:textOutline w14:w="0" w14:cap="flat" w14:cmpd="sng" w14:algn="ctr">
            <w14:noFill/>
            <w14:prstDash w14:val="solid"/>
            <w14:bevel/>
          </w14:textOutline>
        </w:rPr>
        <w:t>« </w:t>
      </w:r>
      <w:r>
        <w:rPr>
          <w:rFonts w:ascii="Times Roman" w:hAnsi="Times Roman" w:cs="Arial Unicode MS"/>
          <w:color w:val="000000"/>
          <w:u w:color="000000"/>
          <w:lang w:val="fr-FR"/>
          <w14:textOutline w14:w="0" w14:cap="flat" w14:cmpd="sng" w14:algn="ctr">
            <w14:noFill/>
            <w14:prstDash w14:val="solid"/>
            <w14:bevel/>
          </w14:textOutline>
        </w:rPr>
        <w:t>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dopornographie</w:t>
      </w:r>
      <w:r>
        <w:rPr>
          <w:rFonts w:ascii="Times Roman" w:hAnsi="Times Roman" w:cs="Arial Unicode MS"/>
          <w:color w:val="000000"/>
          <w:u w:color="000000"/>
          <w:lang w:val="fr-FR"/>
          <w14:textOutline w14:w="0" w14:cap="flat" w14:cmpd="sng" w14:algn="ctr">
            <w14:noFill/>
            <w14:prstDash w14:val="solid"/>
            <w14:bevel/>
          </w14:textOutline>
        </w:rPr>
        <w:t xml:space="preserve"> » </w:t>
      </w:r>
      <w:r>
        <w:rPr>
          <w:rFonts w:ascii="Times Roman" w:hAnsi="Times Roman" w:cs="Arial Unicode MS"/>
          <w:color w:val="000000"/>
          <w:u w:color="000000"/>
          <w:lang w:val="fr-FR"/>
          <w14:textOutline w14:w="0" w14:cap="flat" w14:cmpd="sng" w14:algn="ctr">
            <w14:noFill/>
            <w14:prstDash w14:val="solid"/>
            <w14:bevel/>
          </w14:textOutline>
        </w:rPr>
        <w:t>sont en de</w:t>
      </w:r>
      <w:r>
        <w:rPr>
          <w:rFonts w:ascii="Times Roman" w:hAnsi="Times Roman" w:cs="Arial Unicode MS"/>
          <w:color w:val="000000"/>
          <w:u w:color="000000"/>
          <w:lang w:val="fr-FR"/>
          <w14:textOutline w14:w="0" w14:cap="flat" w14:cmpd="sng" w14:algn="ctr">
            <w14:noFill/>
            <w14:prstDash w14:val="solid"/>
            <w14:bevel/>
          </w14:textOutline>
        </w:rPr>
        <w:t xml:space="preserve">çà </w:t>
      </w:r>
      <w:r>
        <w:rPr>
          <w:rFonts w:ascii="Times Roman" w:hAnsi="Times Roman" w:cs="Arial Unicode MS"/>
          <w:color w:val="000000"/>
          <w:u w:color="000000"/>
          <w:lang w:val="fr-FR"/>
          <w14:textOutline w14:w="0" w14:cap="flat" w14:cmpd="sng" w14:algn="ctr">
            <w14:noFill/>
            <w14:prstDash w14:val="solid"/>
            <w14:bevel/>
          </w14:textOutline>
        </w:rPr>
        <w:t>des niveaux exig</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par les activit</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criminelles contemporaines. Les enqu</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teurs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dans la lutte contr</w:t>
      </w:r>
      <w:r>
        <w:rPr>
          <w:rFonts w:ascii="Times Roman" w:hAnsi="Times Roman" w:cs="Arial Unicode MS"/>
          <w:color w:val="000000"/>
          <w:u w:color="000000"/>
          <w:lang w:val="fr-FR"/>
          <w14:textOutline w14:w="0" w14:cap="flat" w14:cmpd="sng" w14:algn="ctr">
            <w14:noFill/>
            <w14:prstDash w14:val="solid"/>
            <w14:bevel/>
          </w14:textOutline>
        </w:rPr>
        <w:t>e les cyberviolences sexuelles envers les mineurs ne sont que 13 pour tout le territoire national. En comparaison, le Royaume-Uni affecte 250 agents pour ces missions, et il y en a 120 aux Pays-Bas</w:t>
      </w:r>
      <w:r>
        <w:rPr>
          <w:rStyle w:val="Aucun"/>
          <w:rFonts w:ascii="Times Roman" w:eastAsia="Times Roman" w:hAnsi="Times Roman" w:cs="Times Roman"/>
          <w:color w:val="000000"/>
          <w:u w:color="000000"/>
          <w:vertAlign w:val="superscript"/>
          <w14:textOutline w14:w="0" w14:cap="flat" w14:cmpd="sng" w14:algn="ctr">
            <w14:noFill/>
            <w14:prstDash w14:val="solid"/>
            <w14:bevel/>
          </w14:textOutline>
        </w:rPr>
        <w:footnoteReference w:id="82"/>
      </w:r>
      <w:r>
        <w:rPr>
          <w:rFonts w:ascii="Times Roman" w:hAnsi="Times Roman" w:cs="Arial Unicode MS"/>
          <w:color w:val="000000"/>
          <w:u w:color="000000"/>
          <w:lang w:val="fr-FR"/>
          <w14:textOutline w14:w="0" w14:cap="flat" w14:cmpd="sng" w14:algn="ctr">
            <w14:noFill/>
            <w14:prstDash w14:val="solid"/>
            <w14:bevel/>
          </w14:textOutline>
        </w:rPr>
        <w:t>.</w:t>
      </w:r>
    </w:p>
    <w:p w14:paraId="5BEA4B8E"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Les jeunes de 11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15 ans sont les plus expos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aux violences sexuelles en ligne. Ils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mon</w:t>
      </w:r>
      <w:r>
        <w:rPr>
          <w:rFonts w:ascii="Times Roman" w:hAnsi="Times Roman" w:cs="Arial Unicode MS"/>
          <w:color w:val="000000"/>
          <w:u w:color="000000"/>
          <w:lang w:val="fr-FR"/>
          <w14:textOutline w14:w="0" w14:cap="flat" w14:cmpd="sng" w14:algn="ctr">
            <w14:noFill/>
            <w14:prstDash w14:val="solid"/>
            <w14:bevel/>
          </w14:textOutline>
        </w:rPr>
        <w:t>trent une grande aisance et rapidit</w:t>
      </w:r>
      <w:r>
        <w:rPr>
          <w:rFonts w:ascii="Times Roman" w:hAnsi="Times Roman" w:cs="Arial Unicode MS"/>
          <w:color w:val="000000"/>
          <w:u w:color="000000"/>
          <w:lang w:val="fr-FR"/>
          <w14:textOutline w14:w="0" w14:cap="flat" w14:cmpd="sng" w14:algn="ctr">
            <w14:noFill/>
            <w14:prstDash w14:val="solid"/>
            <w14:bevel/>
          </w14:textOutline>
        </w:rPr>
        <w:t xml:space="preserve">é </w:t>
      </w:r>
      <w:r>
        <w:rPr>
          <w:rFonts w:ascii="Times Roman" w:hAnsi="Times Roman" w:cs="Arial Unicode MS"/>
          <w:color w:val="000000"/>
          <w:u w:color="000000"/>
          <w:lang w:val="fr-FR"/>
          <w14:textOutline w14:w="0" w14:cap="flat" w14:cmpd="sng" w14:algn="ctr">
            <w14:noFill/>
            <w14:prstDash w14:val="solid"/>
            <w14:bevel/>
          </w14:textOutline>
        </w:rPr>
        <w:t>pour s</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approprier les nouvelles plateformes technologiques mais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en restent pas moins vuln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rables en raison de leur d</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veloppement cognitif et surtout affectif et </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motionnel. Il est important de pouvoi</w:t>
      </w:r>
      <w:r>
        <w:rPr>
          <w:rFonts w:ascii="Times Roman" w:hAnsi="Times Roman" w:cs="Arial Unicode MS"/>
          <w:color w:val="000000"/>
          <w:u w:color="000000"/>
          <w:lang w:val="fr-FR"/>
          <w14:textOutline w14:w="0" w14:cap="flat" w14:cmpd="sng" w14:algn="ctr">
            <w14:noFill/>
            <w14:prstDash w14:val="solid"/>
            <w14:bevel/>
          </w14:textOutline>
        </w:rPr>
        <w:t>r les sensibiliser aux risques num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riques.</w:t>
      </w:r>
    </w:p>
    <w:p w14:paraId="46616046"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 xml:space="preserve">Les </w:t>
      </w:r>
      <w:r>
        <w:rPr>
          <w:rFonts w:ascii="Times Roman" w:hAnsi="Times Roman" w:cs="Arial Unicode MS"/>
          <w:color w:val="000000"/>
          <w:u w:color="000000"/>
          <w:lang w:val="fr-FR"/>
          <w14:textOutline w14:w="0" w14:cap="flat" w14:cmpd="sng" w14:algn="ctr">
            <w14:noFill/>
            <w14:prstDash w14:val="solid"/>
            <w14:bevel/>
          </w14:textOutline>
        </w:rPr>
        <w:t>enqu</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teurs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sur la </w:t>
      </w:r>
      <w:proofErr w:type="spellStart"/>
      <w:r>
        <w:rPr>
          <w:rFonts w:ascii="Times Roman" w:hAnsi="Times Roman" w:cs="Arial Unicode MS"/>
          <w:color w:val="000000"/>
          <w:u w:color="000000"/>
          <w:lang w:val="fr-FR"/>
          <w14:textOutline w14:w="0" w14:cap="flat" w14:cmpd="sng" w14:algn="ctr">
            <w14:noFill/>
            <w14:prstDash w14:val="solid"/>
            <w14:bevel/>
          </w14:textOutline>
        </w:rPr>
        <w:t>cyber-criminalit</w:t>
      </w:r>
      <w:r>
        <w:rPr>
          <w:rFonts w:ascii="Times Roman" w:hAnsi="Times Roman" w:cs="Arial Unicode MS"/>
          <w:color w:val="000000"/>
          <w:u w:color="000000"/>
          <w:lang w:val="fr-FR"/>
          <w14:textOutline w14:w="0" w14:cap="flat" w14:cmpd="sng" w14:algn="ctr">
            <w14:noFill/>
            <w14:prstDash w14:val="solid"/>
            <w14:bevel/>
          </w14:textOutline>
        </w:rPr>
        <w:t>é</w:t>
      </w:r>
      <w:proofErr w:type="spellEnd"/>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sont peu nombreux et de nombreuses victimes n</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ont pas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 xml:space="preserve">occasion de </w:t>
      </w:r>
      <w:r>
        <w:rPr>
          <w:rFonts w:ascii="Times Roman" w:hAnsi="Times Roman" w:cs="Arial Unicode MS"/>
          <w:color w:val="000000"/>
          <w:u w:color="000000"/>
          <w:lang w:val="fr-FR"/>
          <w14:textOutline w14:w="0" w14:cap="flat" w14:cmpd="sng" w14:algn="ctr">
            <w14:noFill/>
            <w14:prstDash w14:val="solid"/>
            <w14:bevel/>
          </w14:textOutline>
        </w:rPr>
        <w:t>b</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n</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ficier des comp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tences et de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expertise des professionnels form</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s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cifiquement </w:t>
      </w:r>
      <w:r>
        <w:rPr>
          <w:rFonts w:ascii="Times Roman" w:hAnsi="Times Roman" w:cs="Arial Unicode MS"/>
          <w:color w:val="000000"/>
          <w:u w:color="000000"/>
          <w:lang w:val="fr-FR"/>
          <w14:textOutline w14:w="0" w14:cap="flat" w14:cmpd="sng" w14:algn="ctr">
            <w14:noFill/>
            <w14:prstDash w14:val="solid"/>
            <w14:bevel/>
          </w14:textOutline>
        </w:rPr>
        <w:t xml:space="preserve">à </w:t>
      </w:r>
      <w:r>
        <w:rPr>
          <w:rFonts w:ascii="Times Roman" w:hAnsi="Times Roman" w:cs="Arial Unicode MS"/>
          <w:color w:val="000000"/>
          <w:u w:color="000000"/>
          <w:lang w:val="fr-FR"/>
          <w14:textOutline w14:w="0" w14:cap="flat" w14:cmpd="sng" w14:algn="ctr">
            <w14:noFill/>
            <w14:prstDash w14:val="solid"/>
            <w14:bevel/>
          </w14:textOutline>
        </w:rPr>
        <w:t>ces techniques.</w:t>
      </w:r>
    </w:p>
    <w:p w14:paraId="20B74788" w14:textId="77777777" w:rsidR="002F4FA7" w:rsidRDefault="002F4F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rPr>
          <w:rFonts w:ascii="Times Roman" w:eastAsia="Times Roman" w:hAnsi="Times Roman" w:cs="Times Roman"/>
          <w:color w:val="000000"/>
          <w:u w:color="000000"/>
          <w:lang w:val="fr-FR"/>
          <w14:textOutline w14:w="0" w14:cap="flat" w14:cmpd="sng" w14:algn="ctr">
            <w14:noFill/>
            <w14:prstDash w14:val="solid"/>
            <w14:bevel/>
          </w14:textOutline>
        </w:rPr>
      </w:pPr>
    </w:p>
    <w:p w14:paraId="323FE7AD"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200" w:line="288" w:lineRule="auto"/>
        <w:jc w:val="both"/>
      </w:pPr>
      <w:r>
        <w:rPr>
          <w:rFonts w:ascii="Times Roman" w:eastAsia="Times Roman" w:hAnsi="Times Roman" w:cs="Times Roman"/>
          <w:noProof/>
          <w:color w:val="000000"/>
          <w:u w:color="000000"/>
          <w:lang w:val="fr-FR"/>
          <w14:textOutline w14:w="0" w14:cap="flat" w14:cmpd="sng" w14:algn="ctr">
            <w14:noFill/>
            <w14:prstDash w14:val="solid"/>
            <w14:bevel/>
          </w14:textOutline>
        </w:rPr>
        <mc:AlternateContent>
          <mc:Choice Requires="wps">
            <w:drawing>
              <wp:inline distT="0" distB="0" distL="0" distR="0" wp14:anchorId="178DFDEF" wp14:editId="3D536955">
                <wp:extent cx="5734530" cy="1626058"/>
                <wp:effectExtent l="0" t="0" r="0" b="0"/>
                <wp:docPr id="1073741840" name="officeArt object"/>
                <wp:cNvGraphicFramePr/>
                <a:graphic xmlns:a="http://schemas.openxmlformats.org/drawingml/2006/main">
                  <a:graphicData uri="http://schemas.microsoft.com/office/word/2010/wordprocessingShape">
                    <wps:wsp>
                      <wps:cNvSpPr/>
                      <wps:spPr>
                        <a:xfrm>
                          <a:off x="0" y="0"/>
                          <a:ext cx="5734530" cy="1626058"/>
                        </a:xfrm>
                        <a:prstGeom prst="rect">
                          <a:avLst/>
                        </a:prstGeom>
                        <a:solidFill>
                          <a:srgbClr val="FFFFFF"/>
                        </a:solidFill>
                        <a:ln w="25400" cap="flat">
                          <a:solidFill>
                            <a:srgbClr val="000000"/>
                          </a:solidFill>
                          <a:prstDash val="solid"/>
                          <a:miter lim="400000"/>
                        </a:ln>
                        <a:effectLst/>
                      </wps:spPr>
                      <wps:txbx>
                        <w:txbxContent>
                          <w:p w14:paraId="69BA6ED2"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303A5F6F" w14:textId="77777777" w:rsidR="002F4FA7" w:rsidRDefault="00A81479">
                            <w:pPr>
                              <w:numPr>
                                <w:ilvl w:val="0"/>
                                <w:numId w:val="56"/>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Que fait la France pour sensibiliser massivement les jeunes et leurs familles aux risques de</w:t>
                            </w:r>
                            <w:r>
                              <w:rPr>
                                <w:rFonts w:ascii="Times Roman" w:hAnsi="Times Roman" w:cs="Arial Unicode MS"/>
                                <w:color w:val="000000"/>
                                <w:u w:color="000000"/>
                                <w:lang w:val="fr-FR"/>
                                <w14:textOutline w14:w="0" w14:cap="flat" w14:cmpd="sng" w14:algn="ctr">
                                  <w14:noFill/>
                                  <w14:prstDash w14:val="solid"/>
                                  <w14:bevel/>
                                </w14:textOutline>
                              </w:rPr>
                              <w:t xml:space="preserve"> cyber-</w:t>
                            </w:r>
                            <w:proofErr w:type="spellStart"/>
                            <w:r>
                              <w:rPr>
                                <w:rFonts w:ascii="Times Roman" w:hAnsi="Times Roman" w:cs="Arial Unicode MS"/>
                                <w:color w:val="000000"/>
                                <w:u w:color="000000"/>
                                <w:lang w:val="fr-FR"/>
                                <w14:textOutline w14:w="0" w14:cap="flat" w14:cmpd="sng" w14:algn="ctr">
                                  <w14:noFill/>
                                  <w14:prstDash w14:val="solid"/>
                                  <w14:bevel/>
                                </w14:textOutline>
                              </w:rPr>
                              <w:t>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docriminalit</w:t>
                            </w:r>
                            <w:r>
                              <w:rPr>
                                <w:rFonts w:ascii="Times Roman" w:hAnsi="Times Roman" w:cs="Arial Unicode MS"/>
                                <w:color w:val="000000"/>
                                <w:u w:color="000000"/>
                                <w:lang w:val="fr-FR"/>
                                <w14:textOutline w14:w="0" w14:cap="flat" w14:cmpd="sng" w14:algn="ctr">
                                  <w14:noFill/>
                                  <w14:prstDash w14:val="solid"/>
                                  <w14:bevel/>
                                </w14:textOutline>
                              </w:rPr>
                              <w:t>é</w:t>
                            </w:r>
                            <w:proofErr w:type="spellEnd"/>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 xml:space="preserve">? </w:t>
                            </w:r>
                          </w:p>
                          <w:p w14:paraId="4A6BE371" w14:textId="77777777" w:rsidR="002F4FA7" w:rsidRDefault="00A81479">
                            <w:pPr>
                              <w:numPr>
                                <w:ilvl w:val="0"/>
                                <w:numId w:val="56"/>
                              </w:numPr>
                              <w:spacing w:after="200" w:line="288" w:lineRule="auto"/>
                              <w:jc w:val="both"/>
                              <w:rPr>
                                <w:rFonts w:ascii="Times Roman" w:hAnsi="Times Roman" w:cs="Arial Unicode MS"/>
                                <w:color w:val="000000"/>
                                <w:u w:color="000000"/>
                                <w:lang w:val="fr-FR"/>
                                <w14:textOutline w14:w="0" w14:cap="flat" w14:cmpd="sng" w14:algn="ctr">
                                  <w14:noFill/>
                                  <w14:prstDash w14:val="solid"/>
                                  <w14:bevel/>
                                </w14:textOutline>
                              </w:rPr>
                            </w:pPr>
                            <w:r>
                              <w:rPr>
                                <w:rFonts w:ascii="Times Roman" w:hAnsi="Times Roman" w:cs="Arial Unicode MS"/>
                                <w:color w:val="000000"/>
                                <w:u w:color="000000"/>
                                <w:lang w:val="fr-FR"/>
                                <w14:textOutline w14:w="0" w14:cap="flat" w14:cmpd="sng" w14:algn="ctr">
                                  <w14:noFill/>
                                  <w14:prstDash w14:val="solid"/>
                                  <w14:bevel/>
                                </w14:textOutline>
                              </w:rPr>
                              <w:t>Pourquoi si peu d</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enqu</w:t>
                            </w:r>
                            <w:r>
                              <w:rPr>
                                <w:rFonts w:ascii="Times Roman" w:hAnsi="Times Roman" w:cs="Arial Unicode MS"/>
                                <w:color w:val="000000"/>
                                <w:u w:color="000000"/>
                                <w:lang w:val="fr-FR"/>
                                <w14:textOutline w14:w="0" w14:cap="flat" w14:cmpd="sng" w14:algn="ctr">
                                  <w14:noFill/>
                                  <w14:prstDash w14:val="solid"/>
                                  <w14:bevel/>
                                </w14:textOutline>
                              </w:rPr>
                              <w:t>ê</w:t>
                            </w:r>
                            <w:r>
                              <w:rPr>
                                <w:rFonts w:ascii="Times Roman" w:hAnsi="Times Roman" w:cs="Arial Unicode MS"/>
                                <w:color w:val="000000"/>
                                <w:u w:color="000000"/>
                                <w:lang w:val="fr-FR"/>
                                <w14:textOutline w14:w="0" w14:cap="flat" w14:cmpd="sng" w14:algn="ctr">
                                  <w14:noFill/>
                                  <w14:prstDash w14:val="solid"/>
                                  <w14:bevel/>
                                </w14:textOutline>
                              </w:rPr>
                              <w:t>teurs sp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cialis</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 xml:space="preserve">s sur la </w:t>
                            </w:r>
                            <w:proofErr w:type="spellStart"/>
                            <w:r>
                              <w:rPr>
                                <w:rFonts w:ascii="Times Roman" w:hAnsi="Times Roman" w:cs="Arial Unicode MS"/>
                                <w:color w:val="000000"/>
                                <w:u w:color="000000"/>
                                <w:lang w:val="fr-FR"/>
                                <w14:textOutline w14:w="0" w14:cap="flat" w14:cmpd="sng" w14:algn="ctr">
                                  <w14:noFill/>
                                  <w14:prstDash w14:val="solid"/>
                                  <w14:bevel/>
                                </w14:textOutline>
                              </w:rPr>
                              <w:t>cyberp</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docriminalit</w:t>
                            </w:r>
                            <w:r>
                              <w:rPr>
                                <w:rFonts w:ascii="Times Roman" w:hAnsi="Times Roman" w:cs="Arial Unicode MS"/>
                                <w:color w:val="000000"/>
                                <w:u w:color="000000"/>
                                <w:lang w:val="fr-FR"/>
                                <w14:textOutline w14:w="0" w14:cap="flat" w14:cmpd="sng" w14:algn="ctr">
                                  <w14:noFill/>
                                  <w14:prstDash w14:val="solid"/>
                                  <w14:bevel/>
                                </w14:textOutline>
                              </w:rPr>
                              <w:t>é</w:t>
                            </w:r>
                            <w:proofErr w:type="spellEnd"/>
                            <w:r>
                              <w:rPr>
                                <w:rFonts w:ascii="Times Roman" w:hAnsi="Times Roman" w:cs="Arial Unicode MS"/>
                                <w:color w:val="000000"/>
                                <w:u w:color="000000"/>
                                <w:lang w:val="fr-FR"/>
                                <w14:textOutline w14:w="0" w14:cap="flat" w14:cmpd="sng" w14:algn="ctr">
                                  <w14:noFill/>
                                  <w14:prstDash w14:val="solid"/>
                                  <w14:bevel/>
                                </w14:textOutline>
                              </w:rPr>
                              <w:t xml:space="preserve"> </w:t>
                            </w:r>
                            <w:r>
                              <w:rPr>
                                <w:rFonts w:ascii="Times Roman" w:hAnsi="Times Roman" w:cs="Arial Unicode MS"/>
                                <w:color w:val="000000"/>
                                <w:u w:color="000000"/>
                                <w:lang w:val="fr-FR"/>
                                <w14:textOutline w14:w="0" w14:cap="flat" w14:cmpd="sng" w14:algn="ctr">
                                  <w14:noFill/>
                                  <w14:prstDash w14:val="solid"/>
                                  <w14:bevel/>
                                </w14:textOutline>
                              </w:rPr>
                              <w:t>alors que la France est l</w:t>
                            </w:r>
                            <w:r>
                              <w:rPr>
                                <w:rFonts w:ascii="Times Roman" w:hAnsi="Times Roman" w:cs="Arial Unicode MS"/>
                                <w:color w:val="000000"/>
                                <w:u w:color="000000"/>
                                <w:lang w:val="fr-FR"/>
                                <w14:textOutline w14:w="0" w14:cap="flat" w14:cmpd="sng" w14:algn="ctr">
                                  <w14:noFill/>
                                  <w14:prstDash w14:val="solid"/>
                                  <w14:bevel/>
                                </w14:textOutline>
                              </w:rPr>
                              <w:t>’</w:t>
                            </w:r>
                            <w:r>
                              <w:rPr>
                                <w:rFonts w:ascii="Times Roman" w:hAnsi="Times Roman" w:cs="Arial Unicode MS"/>
                                <w:color w:val="000000"/>
                                <w:u w:color="000000"/>
                                <w:lang w:val="fr-FR"/>
                                <w14:textOutline w14:w="0" w14:cap="flat" w14:cmpd="sng" w14:algn="ctr">
                                  <w14:noFill/>
                                  <w14:prstDash w14:val="solid"/>
                                  <w14:bevel/>
                                </w14:textOutline>
                              </w:rPr>
                              <w:t>un des pays h</w:t>
                            </w:r>
                            <w:r>
                              <w:rPr>
                                <w:rFonts w:ascii="Times Roman" w:hAnsi="Times Roman" w:cs="Arial Unicode MS"/>
                                <w:color w:val="000000"/>
                                <w:u w:color="000000"/>
                                <w:lang w:val="fr-FR"/>
                                <w14:textOutline w14:w="0" w14:cap="flat" w14:cmpd="sng" w14:algn="ctr">
                                  <w14:noFill/>
                                  <w14:prstDash w14:val="solid"/>
                                  <w14:bevel/>
                                </w14:textOutline>
                              </w:rPr>
                              <w:t>é</w:t>
                            </w:r>
                            <w:r>
                              <w:rPr>
                                <w:rFonts w:ascii="Times Roman" w:hAnsi="Times Roman" w:cs="Arial Unicode MS"/>
                                <w:color w:val="000000"/>
                                <w:u w:color="000000"/>
                                <w:lang w:val="fr-FR"/>
                                <w14:textOutline w14:w="0" w14:cap="flat" w14:cmpd="sng" w14:algn="ctr">
                                  <w14:noFill/>
                                  <w14:prstDash w14:val="solid"/>
                                  <w14:bevel/>
                                </w14:textOutline>
                              </w:rPr>
                              <w:t>bergeant le plus de contenus ?</w:t>
                            </w:r>
                          </w:p>
                        </w:txbxContent>
                      </wps:txbx>
                      <wps:bodyPr wrap="square" lIns="50800" tIns="50800" rIns="50800" bIns="50800" numCol="1" anchor="ctr">
                        <a:noAutofit/>
                      </wps:bodyPr>
                    </wps:wsp>
                  </a:graphicData>
                </a:graphic>
              </wp:inline>
            </w:drawing>
          </mc:Choice>
          <mc:Fallback>
            <w:pict>
              <v:rect id="_x0000_s1039" style="visibility:visible;width:451.5pt;height:128.0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keepNext w:val="0"/>
                        <w:keepLines w:val="0"/>
                        <w:pageBreakBefore w:val="0"/>
                        <w:widowControl w:val="1"/>
                        <w:numPr>
                          <w:ilvl w:val="0"/>
                          <w:numId w:val="56"/>
                        </w:numPr>
                        <w:shd w:val="clear" w:color="auto" w:fill="auto"/>
                        <w:suppressAutoHyphens w:val="0"/>
                        <w:bidi w:val="0"/>
                        <w:spacing w:before="0" w:after="20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Que fait la France pour sensibiliser massivement les jeunes et leurs familles aux risques de cyber-p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docriminalit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 </w:t>
                      </w:r>
                    </w:p>
                    <w:p>
                      <w:pPr>
                        <w:keepNext w:val="0"/>
                        <w:keepLines w:val="0"/>
                        <w:pageBreakBefore w:val="0"/>
                        <w:widowControl w:val="1"/>
                        <w:numPr>
                          <w:ilvl w:val="0"/>
                          <w:numId w:val="56"/>
                        </w:numPr>
                        <w:shd w:val="clear" w:color="auto" w:fill="auto"/>
                        <w:suppressAutoHyphens w:val="0"/>
                        <w:bidi w:val="0"/>
                        <w:spacing w:before="0" w:after="200" w:line="288" w:lineRule="auto"/>
                        <w:ind w:right="0"/>
                        <w:jc w:val="both"/>
                        <w:outlineLvl w:val="9"/>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Pourquoi si peu d</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enqu</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ê</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teurs sp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cialis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s sur la cyberp</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docriminalit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 xml:space="preserve">é </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alors que la France est l</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un des pays h</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é</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fr-FR"/>
                          <w14:textOutline>
                            <w14:noFill/>
                          </w14:textOutline>
                          <w14:textFill>
                            <w14:solidFill>
                              <w14:srgbClr w14:val="000000"/>
                            </w14:solidFill>
                          </w14:textFill>
                        </w:rPr>
                        <w:t>bergeant le plus de contenus ?</w:t>
                      </w:r>
                    </w:p>
                  </w:txbxContent>
                </v:textbox>
              </v:rect>
            </w:pict>
          </mc:Fallback>
        </mc:AlternateContent>
      </w:r>
      <w:r>
        <w:rPr>
          <w:rFonts w:ascii="Arial Unicode MS" w:hAnsi="Arial Unicode MS" w:cs="Arial Unicode MS"/>
          <w:color w:val="000000"/>
          <w:u w:color="000000"/>
          <w:lang w:val="fr-FR"/>
          <w14:textOutline w14:w="0" w14:cap="flat" w14:cmpd="sng" w14:algn="ctr">
            <w14:noFill/>
            <w14:prstDash w14:val="solid"/>
            <w14:bevel/>
          </w14:textOutline>
        </w:rPr>
        <w:br w:type="page"/>
      </w:r>
    </w:p>
    <w:p w14:paraId="396444B0" w14:textId="77777777" w:rsidR="00D20D38" w:rsidRDefault="00D20D38">
      <w:pPr>
        <w:rPr>
          <w:rFonts w:ascii="Times Roman" w:hAnsi="Times Roman" w:cs="Arial Unicode MS"/>
          <w:b/>
          <w:bCs/>
          <w:color w:val="0076BA"/>
          <w:sz w:val="28"/>
          <w:szCs w:val="28"/>
          <w:u w:color="000000"/>
          <w:lang w:val="fr-FR" w:eastAsia="fr-FR"/>
          <w14:textOutline w14:w="0" w14:cap="flat" w14:cmpd="sng" w14:algn="ctr">
            <w14:noFill/>
            <w14:prstDash w14:val="solid"/>
            <w14:bevel/>
          </w14:textOutline>
        </w:rPr>
      </w:pPr>
      <w:bookmarkStart w:id="24" w:name="_Toc22"/>
      <w:r>
        <w:rPr>
          <w:rFonts w:cs="Arial Unicode MS"/>
        </w:rPr>
        <w:lastRenderedPageBreak/>
        <w:br w:type="page"/>
      </w:r>
    </w:p>
    <w:p w14:paraId="58A7A553" w14:textId="2CC269DE" w:rsidR="002F4FA7" w:rsidRDefault="00A81479">
      <w:pPr>
        <w:pStyle w:val="Sous-titre"/>
        <w:rPr>
          <w:rStyle w:val="Aucun"/>
          <w:sz w:val="24"/>
          <w:szCs w:val="24"/>
          <w:u w:val="single"/>
        </w:rPr>
      </w:pPr>
      <w:r>
        <w:rPr>
          <w:rFonts w:eastAsia="Arial Unicode MS" w:cs="Arial Unicode MS"/>
        </w:rPr>
        <w:lastRenderedPageBreak/>
        <w:t xml:space="preserve">PARTIE 4 : Le droit de </w:t>
      </w:r>
      <w:r>
        <w:rPr>
          <w:rFonts w:eastAsia="Arial Unicode MS" w:cs="Arial Unicode MS"/>
        </w:rPr>
        <w:t xml:space="preserve">l'enfant </w:t>
      </w:r>
      <w:r>
        <w:rPr>
          <w:rFonts w:eastAsia="Arial Unicode MS" w:cs="Arial Unicode MS"/>
        </w:rPr>
        <w:t xml:space="preserve">à </w:t>
      </w:r>
      <w:r>
        <w:rPr>
          <w:rFonts w:eastAsia="Arial Unicode MS" w:cs="Arial Unicode MS"/>
        </w:rPr>
        <w:t>la sant</w:t>
      </w:r>
      <w:r>
        <w:rPr>
          <w:rFonts w:eastAsia="Arial Unicode MS" w:cs="Arial Unicode MS"/>
        </w:rPr>
        <w:t xml:space="preserve">é </w:t>
      </w:r>
      <w:bookmarkEnd w:id="24"/>
    </w:p>
    <w:p w14:paraId="327E33F3" w14:textId="77777777" w:rsidR="002F4FA7" w:rsidRDefault="002F4FA7">
      <w:pPr>
        <w:pStyle w:val="Corps"/>
        <w:rPr>
          <w:rStyle w:val="Aucun"/>
          <w:b/>
          <w:bCs/>
          <w:u w:val="single"/>
        </w:rPr>
      </w:pPr>
    </w:p>
    <w:p w14:paraId="2E9BC01A" w14:textId="77777777" w:rsidR="002F4FA7" w:rsidRDefault="00A81479">
      <w:pPr>
        <w:pStyle w:val="Corps"/>
      </w:pPr>
      <w:r>
        <w:t xml:space="preserve">Malgré des indicateurs de la santé des enfants en France satisfaisants, des </w:t>
      </w:r>
      <w:proofErr w:type="spellStart"/>
      <w:r>
        <w:t>progr</w:t>
      </w:r>
      <w:proofErr w:type="spellEnd"/>
      <w:r>
        <w:rPr>
          <w:lang w:val="it-IT"/>
        </w:rPr>
        <w:t>è</w:t>
      </w:r>
      <w:r>
        <w:t xml:space="preserve">s restent </w:t>
      </w:r>
      <w:r>
        <w:t xml:space="preserve">à </w:t>
      </w:r>
      <w:r>
        <w:t>construire ensemble dans les prises en charge pédiatriques.</w:t>
      </w:r>
      <w:r>
        <w:rPr>
          <w:rStyle w:val="Aucun"/>
          <w:i/>
          <w:iCs/>
        </w:rPr>
        <w:t xml:space="preserve"> </w:t>
      </w:r>
      <w:r>
        <w:t xml:space="preserve">Les </w:t>
      </w:r>
      <w:proofErr w:type="spellStart"/>
      <w:r>
        <w:t>probl</w:t>
      </w:r>
      <w:proofErr w:type="spellEnd"/>
      <w:r>
        <w:rPr>
          <w:lang w:val="it-IT"/>
        </w:rPr>
        <w:t>è</w:t>
      </w:r>
      <w:r>
        <w:t xml:space="preserve">mes soulevés montrent la carence des attitudes préventives de </w:t>
      </w:r>
      <w:r>
        <w:t>tous. Que ce soit dans la pé</w:t>
      </w:r>
      <w:r>
        <w:t>riode postnatale, l</w:t>
      </w:r>
      <w:r>
        <w:t xml:space="preserve">’enfance </w:t>
      </w:r>
      <w:r>
        <w:t>ou l</w:t>
      </w:r>
      <w:r>
        <w:rPr>
          <w:rtl/>
        </w:rPr>
        <w:t>’</w:t>
      </w:r>
      <w:r>
        <w:t>adolescence, les enfants, leurs parents et les professionnels qui les entourent demandent des aides pour assumer les défis des maladies chroniques émergentes dans notre socié</w:t>
      </w:r>
      <w:r>
        <w:t>t</w:t>
      </w:r>
      <w:r>
        <w:t>é</w:t>
      </w:r>
      <w:r>
        <w:rPr>
          <w:lang w:val="it-IT"/>
        </w:rPr>
        <w:t>. La d</w:t>
      </w:r>
      <w:proofErr w:type="spellStart"/>
      <w:r>
        <w:t>émarche</w:t>
      </w:r>
      <w:proofErr w:type="spellEnd"/>
      <w:r>
        <w:t xml:space="preserve"> de pr</w:t>
      </w:r>
      <w:r>
        <w:t xml:space="preserve">évention est </w:t>
      </w:r>
      <w:r>
        <w:t xml:space="preserve">à </w:t>
      </w:r>
      <w:r>
        <w:t xml:space="preserve">construire pour répondre aux besoins du terrain. Seuls des professionnels de la santé ou de l’éducation et le secteur associatif détiennent les données et les expériences nécessaires </w:t>
      </w:r>
      <w:r>
        <w:t xml:space="preserve">à </w:t>
      </w:r>
      <w:r>
        <w:t>ce déploiement important pour les gé</w:t>
      </w:r>
      <w:r>
        <w:t>n</w:t>
      </w:r>
      <w:r>
        <w:t xml:space="preserve">érations de </w:t>
      </w:r>
      <w:r>
        <w:t>demain.</w:t>
      </w:r>
    </w:p>
    <w:p w14:paraId="28258295" w14:textId="77777777" w:rsidR="002F4FA7" w:rsidRDefault="002F4FA7">
      <w:pPr>
        <w:pStyle w:val="Corps"/>
      </w:pPr>
    </w:p>
    <w:p w14:paraId="420F5F80" w14:textId="77777777" w:rsidR="002F4FA7" w:rsidRDefault="00A81479">
      <w:pPr>
        <w:pStyle w:val="Titre"/>
        <w:numPr>
          <w:ilvl w:val="0"/>
          <w:numId w:val="57"/>
        </w:numPr>
        <w:rPr>
          <w:sz w:val="24"/>
          <w:szCs w:val="24"/>
        </w:rPr>
      </w:pPr>
      <w:bookmarkStart w:id="25" w:name="_Toc23"/>
      <w:r>
        <w:rPr>
          <w:rStyle w:val="Aucun"/>
          <w:rFonts w:eastAsia="Arial Unicode MS" w:cs="Arial Unicode MS"/>
          <w:sz w:val="24"/>
          <w:szCs w:val="24"/>
        </w:rPr>
        <w:t>Analyser et r</w:t>
      </w:r>
      <w:r>
        <w:rPr>
          <w:rStyle w:val="Aucun"/>
          <w:rFonts w:eastAsia="Arial Unicode MS" w:cs="Arial Unicode MS"/>
          <w:sz w:val="24"/>
          <w:szCs w:val="24"/>
        </w:rPr>
        <w:t>é</w:t>
      </w:r>
      <w:r>
        <w:rPr>
          <w:rStyle w:val="Aucun"/>
          <w:rFonts w:eastAsia="Arial Unicode MS" w:cs="Arial Unicode MS"/>
          <w:sz w:val="24"/>
          <w:szCs w:val="24"/>
        </w:rPr>
        <w:t>pondre aux d</w:t>
      </w:r>
      <w:r>
        <w:rPr>
          <w:rStyle w:val="Aucun"/>
          <w:rFonts w:eastAsia="Arial Unicode MS" w:cs="Arial Unicode MS"/>
          <w:sz w:val="24"/>
          <w:szCs w:val="24"/>
        </w:rPr>
        <w:t>é</w:t>
      </w:r>
      <w:r>
        <w:rPr>
          <w:rStyle w:val="Aucun"/>
          <w:rFonts w:eastAsia="Arial Unicode MS" w:cs="Arial Unicode MS"/>
          <w:sz w:val="24"/>
          <w:szCs w:val="24"/>
        </w:rPr>
        <w:t>faillances dans les prises en charge p</w:t>
      </w:r>
      <w:r>
        <w:rPr>
          <w:rStyle w:val="Aucun"/>
          <w:rFonts w:eastAsia="Arial Unicode MS" w:cs="Arial Unicode MS"/>
          <w:sz w:val="24"/>
          <w:szCs w:val="24"/>
        </w:rPr>
        <w:t>é</w:t>
      </w:r>
      <w:r>
        <w:rPr>
          <w:rStyle w:val="Aucun"/>
          <w:rFonts w:eastAsia="Arial Unicode MS" w:cs="Arial Unicode MS"/>
          <w:sz w:val="24"/>
          <w:szCs w:val="24"/>
        </w:rPr>
        <w:t>diatriques</w:t>
      </w:r>
      <w:bookmarkEnd w:id="25"/>
    </w:p>
    <w:p w14:paraId="62CF9561" w14:textId="77777777" w:rsidR="002F4FA7" w:rsidRDefault="002F4FA7">
      <w:pPr>
        <w:pStyle w:val="Titre"/>
        <w:rPr>
          <w:rStyle w:val="Aucun"/>
          <w:sz w:val="24"/>
          <w:szCs w:val="24"/>
        </w:rPr>
      </w:pPr>
    </w:p>
    <w:p w14:paraId="50A288F2" w14:textId="77777777" w:rsidR="002F4FA7" w:rsidRDefault="00A81479">
      <w:pPr>
        <w:pStyle w:val="Titre2"/>
        <w:numPr>
          <w:ilvl w:val="1"/>
          <w:numId w:val="57"/>
        </w:numPr>
      </w:pPr>
      <w:bookmarkStart w:id="26" w:name="_Toc24"/>
      <w:r>
        <w:rPr>
          <w:rFonts w:eastAsia="Arial Unicode MS" w:cs="Arial Unicode MS"/>
        </w:rPr>
        <w:t>La mortalit</w:t>
      </w:r>
      <w:r>
        <w:rPr>
          <w:rFonts w:eastAsia="Arial Unicode MS" w:cs="Arial Unicode MS"/>
        </w:rPr>
        <w:t xml:space="preserve">é </w:t>
      </w:r>
      <w:r>
        <w:rPr>
          <w:rFonts w:eastAsia="Arial Unicode MS" w:cs="Arial Unicode MS"/>
        </w:rPr>
        <w:t>infantile est stable depuis dix ans apr</w:t>
      </w:r>
      <w:r>
        <w:rPr>
          <w:rFonts w:eastAsia="Arial Unicode MS" w:cs="Arial Unicode MS"/>
        </w:rPr>
        <w:t>è</w:t>
      </w:r>
      <w:r>
        <w:rPr>
          <w:rFonts w:eastAsia="Arial Unicode MS" w:cs="Arial Unicode MS"/>
        </w:rPr>
        <w:t>s des d</w:t>
      </w:r>
      <w:r>
        <w:rPr>
          <w:rFonts w:eastAsia="Arial Unicode MS" w:cs="Arial Unicode MS"/>
        </w:rPr>
        <w:t>é</w:t>
      </w:r>
      <w:r>
        <w:rPr>
          <w:rFonts w:eastAsia="Arial Unicode MS" w:cs="Arial Unicode MS"/>
        </w:rPr>
        <w:t>cennies de baisse</w:t>
      </w:r>
      <w:bookmarkEnd w:id="26"/>
    </w:p>
    <w:p w14:paraId="066C9C89" w14:textId="77777777" w:rsidR="002F4FA7" w:rsidRDefault="002F4FA7">
      <w:pPr>
        <w:pStyle w:val="Corps"/>
      </w:pPr>
    </w:p>
    <w:p w14:paraId="0FBDE779" w14:textId="77777777" w:rsidR="002F4FA7" w:rsidRDefault="00A81479">
      <w:pPr>
        <w:pStyle w:val="Corps"/>
      </w:pPr>
      <w:r>
        <w:t>L</w:t>
      </w:r>
      <w:r>
        <w:t>’étude par l</w:t>
      </w:r>
      <w:r>
        <w:rPr>
          <w:rtl/>
        </w:rPr>
        <w:t>’</w:t>
      </w:r>
      <w:r>
        <w:rPr>
          <w:lang w:val="es-ES_tradnl"/>
        </w:rPr>
        <w:t xml:space="preserve">INSEE de la </w:t>
      </w:r>
      <w:proofErr w:type="spellStart"/>
      <w:r>
        <w:rPr>
          <w:lang w:val="es-ES_tradnl"/>
        </w:rPr>
        <w:t>mortalit</w:t>
      </w:r>
      <w:proofErr w:type="spellEnd"/>
      <w:r>
        <w:t>é infantile en France montre que sa répartition géograp</w:t>
      </w:r>
      <w:r>
        <w:t>hique est d</w:t>
      </w:r>
      <w:r>
        <w:rPr>
          <w:rtl/>
        </w:rPr>
        <w:t>’</w:t>
      </w:r>
      <w:r>
        <w:t>une grande hé</w:t>
      </w:r>
      <w:r>
        <w:t>t</w:t>
      </w:r>
      <w:r>
        <w:t>é</w:t>
      </w:r>
      <w:r>
        <w:t>rog</w:t>
      </w:r>
      <w:r>
        <w:t>é</w:t>
      </w:r>
      <w:r>
        <w:t>n</w:t>
      </w:r>
      <w:r>
        <w:t>é</w:t>
      </w:r>
      <w:r>
        <w:t>it</w:t>
      </w:r>
      <w:r>
        <w:t>é : certains départements fran</w:t>
      </w:r>
      <w:r>
        <w:t>ç</w:t>
      </w:r>
      <w:r>
        <w:t>ais sont meilleurs que le meilleur pays européen (Finlande) alors que d</w:t>
      </w:r>
      <w:r>
        <w:rPr>
          <w:rtl/>
        </w:rPr>
        <w:t>’</w:t>
      </w:r>
      <w:r>
        <w:t>autres sont peu performants. La mortalité infantile est la plus é</w:t>
      </w:r>
      <w:r>
        <w:t>lev</w:t>
      </w:r>
      <w:r>
        <w:t>ée dans les DOM bien que la France se situe dans l</w:t>
      </w:r>
      <w:r>
        <w:t>a moyenne des pays de l</w:t>
      </w:r>
      <w:r>
        <w:rPr>
          <w:rtl/>
        </w:rPr>
        <w:t>’</w:t>
      </w:r>
      <w:r>
        <w:t>Union Europé</w:t>
      </w:r>
      <w:r>
        <w:t>enne.</w:t>
      </w:r>
    </w:p>
    <w:p w14:paraId="0365CD2D" w14:textId="77777777" w:rsidR="002F4FA7" w:rsidRDefault="00A81479">
      <w:pPr>
        <w:pStyle w:val="Corps"/>
      </w:pPr>
      <w:r>
        <w:t>Deux points peuvent éclairer cette observation</w:t>
      </w:r>
      <w:r>
        <w:t> :</w:t>
      </w:r>
    </w:p>
    <w:p w14:paraId="737CDE02" w14:textId="77777777" w:rsidR="002F4FA7" w:rsidRDefault="00A81479">
      <w:pPr>
        <w:pStyle w:val="Corps"/>
        <w:numPr>
          <w:ilvl w:val="0"/>
          <w:numId w:val="34"/>
        </w:numPr>
        <w:spacing w:after="0"/>
      </w:pPr>
      <w:r>
        <w:t xml:space="preserve">Les grandes inégalités sociales, culturelles et sanitaires en France métropolitaine et ultramarine. Or, nous savons que ces inégalités augmentent actuellement. </w:t>
      </w:r>
    </w:p>
    <w:p w14:paraId="185DE871" w14:textId="77777777" w:rsidR="002F4FA7" w:rsidRDefault="00A81479">
      <w:pPr>
        <w:pStyle w:val="Corps"/>
        <w:numPr>
          <w:ilvl w:val="0"/>
          <w:numId w:val="34"/>
        </w:numPr>
        <w:spacing w:after="0"/>
      </w:pPr>
      <w:r>
        <w:t>Le m</w:t>
      </w:r>
      <w:r>
        <w:t>anque d</w:t>
      </w:r>
      <w:r>
        <w:rPr>
          <w:rtl/>
        </w:rPr>
        <w:t>’</w:t>
      </w:r>
      <w:r>
        <w:t xml:space="preserve">investissement dans la prévention que ce soit avant la conception, pendant la grossesse et </w:t>
      </w:r>
      <w:proofErr w:type="spellStart"/>
      <w:r>
        <w:t>apr</w:t>
      </w:r>
      <w:proofErr w:type="spellEnd"/>
      <w:r>
        <w:rPr>
          <w:lang w:val="it-IT"/>
        </w:rPr>
        <w:t>è</w:t>
      </w:r>
      <w:r>
        <w:t xml:space="preserve">s la naissance </w:t>
      </w:r>
    </w:p>
    <w:p w14:paraId="65AAF850"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p>
    <w:p w14:paraId="6B04F6E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t xml:space="preserve">Ce sont plus les </w:t>
      </w:r>
      <w:proofErr w:type="spellStart"/>
      <w:r>
        <w:t>probl</w:t>
      </w:r>
      <w:proofErr w:type="spellEnd"/>
      <w:r>
        <w:rPr>
          <w:lang w:val="it-IT"/>
        </w:rPr>
        <w:t>è</w:t>
      </w:r>
      <w:r>
        <w:t>mes économiques et l</w:t>
      </w:r>
      <w:r>
        <w:rPr>
          <w:rtl/>
        </w:rPr>
        <w:t>’</w:t>
      </w:r>
      <w:r>
        <w:rPr>
          <w:lang w:val="it-IT"/>
        </w:rPr>
        <w:t>accè</w:t>
      </w:r>
      <w:r>
        <w:t xml:space="preserve">s aux soins qui déterminent </w:t>
      </w:r>
      <w:proofErr w:type="spellStart"/>
      <w:r>
        <w:t>aujourd</w:t>
      </w:r>
      <w:proofErr w:type="spellEnd"/>
      <w:r>
        <w:rPr>
          <w:rtl/>
        </w:rPr>
        <w:t>’</w:t>
      </w:r>
      <w:r>
        <w:t xml:space="preserve">hui cette stagnation. </w:t>
      </w:r>
    </w:p>
    <w:p w14:paraId="388177C1" w14:textId="77777777" w:rsidR="002F4FA7" w:rsidRDefault="002F4FA7">
      <w:pPr>
        <w:pStyle w:val="Tit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b w:val="0"/>
          <w:bCs w:val="0"/>
          <w:sz w:val="24"/>
          <w:szCs w:val="24"/>
        </w:rPr>
      </w:pPr>
    </w:p>
    <w:p w14:paraId="59DBED9F" w14:textId="77777777" w:rsidR="002F4FA7" w:rsidRDefault="00A81479">
      <w:pPr>
        <w:pStyle w:val="Titre2"/>
        <w:numPr>
          <w:ilvl w:val="1"/>
          <w:numId w:val="57"/>
        </w:numPr>
      </w:pPr>
      <w:bookmarkStart w:id="27" w:name="_Toc25"/>
      <w:r>
        <w:rPr>
          <w:rFonts w:eastAsia="Arial Unicode MS" w:cs="Arial Unicode MS"/>
        </w:rPr>
        <w:t>D</w:t>
      </w:r>
      <w:r>
        <w:rPr>
          <w:rFonts w:eastAsia="Arial Unicode MS" w:cs="Arial Unicode MS"/>
        </w:rPr>
        <w:t>é</w:t>
      </w:r>
      <w:r>
        <w:rPr>
          <w:rFonts w:eastAsia="Arial Unicode MS" w:cs="Arial Unicode MS"/>
        </w:rPr>
        <w:t xml:space="preserve">velopper de </w:t>
      </w:r>
      <w:r>
        <w:rPr>
          <w:rFonts w:eastAsia="Arial Unicode MS" w:cs="Arial Unicode MS"/>
        </w:rPr>
        <w:t>nouvelles missions pour des PMI en grande difficult</w:t>
      </w:r>
      <w:r>
        <w:rPr>
          <w:rFonts w:eastAsia="Arial Unicode MS" w:cs="Arial Unicode MS"/>
        </w:rPr>
        <w:t>é</w:t>
      </w:r>
      <w:bookmarkEnd w:id="27"/>
    </w:p>
    <w:p w14:paraId="6537C3AD" w14:textId="77777777" w:rsidR="002F4FA7" w:rsidRDefault="002F4FA7">
      <w:pPr>
        <w:pStyle w:val="Corps"/>
      </w:pPr>
    </w:p>
    <w:p w14:paraId="275AB8AA" w14:textId="77777777" w:rsidR="002F4FA7" w:rsidRDefault="00A81479">
      <w:pPr>
        <w:pStyle w:val="Corps"/>
        <w:rPr>
          <w:rStyle w:val="Aucun"/>
          <w:b/>
          <w:bCs/>
        </w:rPr>
      </w:pPr>
      <w:r>
        <w:t>La prise en charge des tout-petits, notamment par la protection maternelle et infantile (PMI) est un instrument essentiel de l</w:t>
      </w:r>
      <w:r>
        <w:rPr>
          <w:rtl/>
        </w:rPr>
        <w:t>’</w:t>
      </w:r>
      <w:r w:rsidRPr="00D20D38">
        <w:t>effectivit</w:t>
      </w:r>
      <w:r>
        <w:t xml:space="preserve">é du droit </w:t>
      </w:r>
      <w:r>
        <w:t xml:space="preserve">à </w:t>
      </w:r>
      <w:r>
        <w:t xml:space="preserve">la santé des enfants et </w:t>
      </w:r>
      <w:r>
        <w:t xml:space="preserve">à </w:t>
      </w:r>
      <w:r>
        <w:t>la réduction des inégalité</w:t>
      </w:r>
      <w:r>
        <w:t xml:space="preserve">s sociales et territoriales mais elle se trouve </w:t>
      </w:r>
      <w:proofErr w:type="spellStart"/>
      <w:r>
        <w:t>aujourd</w:t>
      </w:r>
      <w:proofErr w:type="spellEnd"/>
      <w:r>
        <w:rPr>
          <w:rtl/>
        </w:rPr>
        <w:t>’</w:t>
      </w:r>
      <w:r>
        <w:t>hui dans une situation inquiétante. Au manque de moyens financiers s</w:t>
      </w:r>
      <w:r>
        <w:rPr>
          <w:rtl/>
        </w:rPr>
        <w:t>’</w:t>
      </w:r>
      <w:r>
        <w:t xml:space="preserve">ajoute une pénurie de personnels médicaux bien formés et </w:t>
      </w:r>
      <w:r>
        <w:lastRenderedPageBreak/>
        <w:t>de fortes disparité</w:t>
      </w:r>
      <w:r>
        <w:rPr>
          <w:lang w:val="pt-PT"/>
        </w:rPr>
        <w:t xml:space="preserve">s territoriales. </w:t>
      </w:r>
      <w:r>
        <w:rPr>
          <w:rStyle w:val="Aucun"/>
          <w:b/>
          <w:bCs/>
        </w:rPr>
        <w:t xml:space="preserve">Face </w:t>
      </w:r>
      <w:r>
        <w:rPr>
          <w:rStyle w:val="Aucun"/>
          <w:b/>
          <w:bCs/>
        </w:rPr>
        <w:t xml:space="preserve">à </w:t>
      </w:r>
      <w:r>
        <w:rPr>
          <w:rStyle w:val="Aucun"/>
          <w:b/>
          <w:bCs/>
        </w:rPr>
        <w:t>ces difficultés, le nombre de l</w:t>
      </w:r>
      <w:r>
        <w:rPr>
          <w:rStyle w:val="Aucun"/>
          <w:b/>
          <w:bCs/>
        </w:rPr>
        <w:t>ieux d</w:t>
      </w:r>
      <w:r>
        <w:rPr>
          <w:rStyle w:val="Aucun"/>
          <w:b/>
          <w:bCs/>
          <w:rtl/>
        </w:rPr>
        <w:t>’</w:t>
      </w:r>
      <w:r>
        <w:rPr>
          <w:rStyle w:val="Aucun"/>
          <w:b/>
          <w:bCs/>
        </w:rPr>
        <w:t>accueil et l</w:t>
      </w:r>
      <w:r>
        <w:rPr>
          <w:rStyle w:val="Aucun"/>
          <w:b/>
          <w:bCs/>
          <w:rtl/>
        </w:rPr>
        <w:t>’</w:t>
      </w:r>
      <w:r w:rsidRPr="00D20D38">
        <w:rPr>
          <w:rStyle w:val="Aucun"/>
          <w:b/>
          <w:bCs/>
        </w:rPr>
        <w:t>activit</w:t>
      </w:r>
      <w:r>
        <w:rPr>
          <w:rStyle w:val="Aucun"/>
          <w:b/>
          <w:bCs/>
        </w:rPr>
        <w:t>é de la PMI est en décroissance</w:t>
      </w:r>
      <w:r>
        <w:rPr>
          <w:rStyle w:val="Aucun"/>
          <w:rFonts w:eastAsia="Times Roman" w:cs="Times Roman"/>
          <w:vertAlign w:val="superscript"/>
        </w:rPr>
        <w:footnoteReference w:id="83"/>
      </w:r>
      <w:r>
        <w:rPr>
          <w:rStyle w:val="Aucun"/>
          <w:b/>
          <w:bCs/>
        </w:rPr>
        <w:t>.</w:t>
      </w:r>
    </w:p>
    <w:p w14:paraId="5E6B0C0D" w14:textId="77777777" w:rsidR="002F4FA7" w:rsidRDefault="00A81479">
      <w:pPr>
        <w:pStyle w:val="Corps"/>
      </w:pPr>
      <w:r>
        <w:t>En effet,</w:t>
      </w:r>
      <w:r>
        <w:t> </w:t>
      </w:r>
      <w:r>
        <w:t>seule compétence sanitaire décentralisé</w:t>
      </w:r>
      <w:r>
        <w:rPr>
          <w:lang w:val="it-IT"/>
        </w:rPr>
        <w:t>e, la PMI ne repr</w:t>
      </w:r>
      <w:r>
        <w:t>é</w:t>
      </w:r>
      <w:proofErr w:type="spellStart"/>
      <w:r>
        <w:rPr>
          <w:lang w:val="es-ES_tradnl"/>
        </w:rPr>
        <w:t>sente</w:t>
      </w:r>
      <w:proofErr w:type="spellEnd"/>
      <w:r>
        <w:rPr>
          <w:lang w:val="es-ES_tradnl"/>
        </w:rPr>
        <w:t xml:space="preserve"> </w:t>
      </w:r>
      <w:proofErr w:type="spellStart"/>
      <w:r>
        <w:rPr>
          <w:lang w:val="es-ES_tradnl"/>
        </w:rPr>
        <w:t>qu</w:t>
      </w:r>
      <w:proofErr w:type="spellEnd"/>
      <w:r>
        <w:rPr>
          <w:rtl/>
        </w:rPr>
        <w:t>’</w:t>
      </w:r>
      <w:r>
        <w:t>une part marginale du budget des départements, reposant exclusivement sur leurs ressources propres. Elle est ainsi sou</w:t>
      </w:r>
      <w:r>
        <w:t xml:space="preserve">mise </w:t>
      </w:r>
      <w:r>
        <w:t xml:space="preserve">à </w:t>
      </w:r>
      <w:r>
        <w:t>la concurrence d</w:t>
      </w:r>
      <w:r>
        <w:rPr>
          <w:rtl/>
        </w:rPr>
        <w:t>’</w:t>
      </w:r>
      <w:r>
        <w:t>autres politiques publiques, et voit ses moyens décro</w:t>
      </w:r>
      <w:r>
        <w:t>î</w:t>
      </w:r>
      <w:r>
        <w:t xml:space="preserve">tre depuis plusieurs </w:t>
      </w:r>
      <w:proofErr w:type="spellStart"/>
      <w:r>
        <w:t>anné</w:t>
      </w:r>
      <w:proofErr w:type="spellEnd"/>
      <w:r>
        <w:rPr>
          <w:lang w:val="pt-PT"/>
        </w:rPr>
        <w:t xml:space="preserve">es. </w:t>
      </w:r>
    </w:p>
    <w:p w14:paraId="4BBA34B3" w14:textId="77777777" w:rsidR="002F4FA7" w:rsidRDefault="00A81479">
      <w:pPr>
        <w:pStyle w:val="Corps"/>
      </w:pPr>
      <w:r>
        <w:rPr>
          <w:rStyle w:val="Aucun"/>
          <w:b/>
          <w:bCs/>
        </w:rPr>
        <w:t xml:space="preserve">Elle doit donc faire face </w:t>
      </w:r>
      <w:proofErr w:type="spellStart"/>
      <w:r>
        <w:rPr>
          <w:rStyle w:val="Aucun"/>
          <w:b/>
          <w:bCs/>
        </w:rPr>
        <w:t>aujourd</w:t>
      </w:r>
      <w:proofErr w:type="spellEnd"/>
      <w:r>
        <w:rPr>
          <w:rStyle w:val="Aucun"/>
          <w:b/>
          <w:bCs/>
          <w:rtl/>
        </w:rPr>
        <w:t>’</w:t>
      </w:r>
      <w:r>
        <w:rPr>
          <w:rStyle w:val="Aucun"/>
          <w:b/>
          <w:bCs/>
        </w:rPr>
        <w:t xml:space="preserve">hui </w:t>
      </w:r>
      <w:r>
        <w:rPr>
          <w:rStyle w:val="Aucun"/>
          <w:b/>
          <w:bCs/>
        </w:rPr>
        <w:t xml:space="preserve">à </w:t>
      </w:r>
      <w:r>
        <w:rPr>
          <w:rStyle w:val="Aucun"/>
          <w:b/>
          <w:bCs/>
        </w:rPr>
        <w:t xml:space="preserve">une crise majeure, </w:t>
      </w:r>
      <w:proofErr w:type="spellStart"/>
      <w:r>
        <w:rPr>
          <w:rStyle w:val="Aucun"/>
          <w:b/>
          <w:bCs/>
        </w:rPr>
        <w:t>particuli</w:t>
      </w:r>
      <w:proofErr w:type="spellEnd"/>
      <w:r>
        <w:rPr>
          <w:rStyle w:val="Aucun"/>
          <w:b/>
          <w:bCs/>
          <w:lang w:val="it-IT"/>
        </w:rPr>
        <w:t>è</w:t>
      </w:r>
      <w:r>
        <w:rPr>
          <w:rStyle w:val="Aucun"/>
          <w:b/>
          <w:bCs/>
        </w:rPr>
        <w:t xml:space="preserve">rement marquée dans les territoires ultramarins, dans lesquels on </w:t>
      </w:r>
      <w:r>
        <w:rPr>
          <w:rStyle w:val="Aucun"/>
          <w:b/>
          <w:bCs/>
        </w:rPr>
        <w:t xml:space="preserve">constate une surmortalité </w:t>
      </w:r>
      <w:r>
        <w:rPr>
          <w:rStyle w:val="Aucun"/>
          <w:b/>
          <w:bCs/>
          <w:lang w:val="it-IT"/>
        </w:rPr>
        <w:t>infantile persistante</w:t>
      </w:r>
      <w:r>
        <w:rPr>
          <w:rStyle w:val="Aucun"/>
          <w:rFonts w:eastAsia="Times Roman" w:cs="Times Roman"/>
          <w:vertAlign w:val="superscript"/>
        </w:rPr>
        <w:footnoteReference w:id="84"/>
      </w:r>
      <w:r>
        <w:t xml:space="preserve">. </w:t>
      </w:r>
    </w:p>
    <w:p w14:paraId="41849909" w14:textId="77777777" w:rsidR="002F4FA7" w:rsidRDefault="00A81479">
      <w:pPr>
        <w:pStyle w:val="Corps"/>
      </w:pPr>
      <w:r>
        <w:t xml:space="preserve">A Mayotte, les missions de la PMI sont confrontées </w:t>
      </w:r>
      <w:r>
        <w:t xml:space="preserve">à </w:t>
      </w:r>
      <w:r>
        <w:t>des difficultés graves et récurrentes en raison de la dégradation des conditions de travail et du manque d</w:t>
      </w:r>
      <w:r>
        <w:rPr>
          <w:rtl/>
        </w:rPr>
        <w:t>’</w:t>
      </w:r>
      <w:r>
        <w:t>effectifs. Plus gé</w:t>
      </w:r>
      <w:r>
        <w:t>n</w:t>
      </w:r>
      <w:r>
        <w:t>éralement, le gouvernemen</w:t>
      </w:r>
      <w:r>
        <w:t>t a mis en place récemment une commission sur les 1000 premiers jours de l</w:t>
      </w:r>
      <w:r>
        <w:rPr>
          <w:rtl/>
        </w:rPr>
        <w:t>’</w:t>
      </w:r>
      <w:r>
        <w:t>enfant</w:t>
      </w:r>
      <w:r>
        <w:rPr>
          <w:rStyle w:val="Aucun"/>
          <w:rFonts w:eastAsia="Times Roman" w:cs="Times Roman"/>
          <w:vertAlign w:val="superscript"/>
        </w:rPr>
        <w:footnoteReference w:id="85"/>
      </w:r>
      <w:r>
        <w:t xml:space="preserve">, les moyens alloués pour ce plan doivent absolument permettre son déploiement </w:t>
      </w:r>
      <w:proofErr w:type="spellStart"/>
      <w:r>
        <w:t>homog</w:t>
      </w:r>
      <w:proofErr w:type="spellEnd"/>
      <w:r>
        <w:rPr>
          <w:lang w:val="it-IT"/>
        </w:rPr>
        <w:t>è</w:t>
      </w:r>
      <w:r>
        <w:t>ne </w:t>
      </w:r>
      <w:r>
        <w:t xml:space="preserve">: les PMI sont un des outils </w:t>
      </w:r>
      <w:r>
        <w:t xml:space="preserve">à </w:t>
      </w:r>
      <w:r>
        <w:t xml:space="preserve">soutenir car leurs missions sont </w:t>
      </w:r>
      <w:r>
        <w:t xml:space="preserve">à </w:t>
      </w:r>
      <w:r>
        <w:t xml:space="preserve">la fois dans le domaine médical et dans le domaine social.  </w:t>
      </w:r>
    </w:p>
    <w:p w14:paraId="16EFB83A" w14:textId="77777777" w:rsidR="002F4FA7" w:rsidRDefault="00A81479">
      <w:pPr>
        <w:pStyle w:val="Corps"/>
      </w:pPr>
      <w:r>
        <w:t>Les m</w:t>
      </w:r>
      <w:r>
        <w:t>ê</w:t>
      </w:r>
      <w:r>
        <w:t>mes constations sont faites dans le cadre de la médecine scolaire qui devrait prendre la suite des actions des PMI. En nombre insuffisants et peu ré</w:t>
      </w:r>
      <w:r>
        <w:t>mun</w:t>
      </w:r>
      <w:r>
        <w:t>é</w:t>
      </w:r>
      <w:r>
        <w:t>r</w:t>
      </w:r>
      <w:r>
        <w:t>é</w:t>
      </w:r>
      <w:r>
        <w:t xml:space="preserve">s, les personnels (médecins, </w:t>
      </w:r>
      <w:proofErr w:type="spellStart"/>
      <w:r>
        <w:t>infirmi</w:t>
      </w:r>
      <w:proofErr w:type="spellEnd"/>
      <w:r>
        <w:rPr>
          <w:lang w:val="it-IT"/>
        </w:rPr>
        <w:t>è</w:t>
      </w:r>
      <w:proofErr w:type="spellStart"/>
      <w:r>
        <w:t>res</w:t>
      </w:r>
      <w:proofErr w:type="spellEnd"/>
      <w:r>
        <w:t>, assistantes sociales, psychologues</w:t>
      </w:r>
      <w:r>
        <w:t>…</w:t>
      </w:r>
      <w:r>
        <w:t xml:space="preserve">) de cette </w:t>
      </w:r>
      <w:proofErr w:type="spellStart"/>
      <w:r>
        <w:t>mé</w:t>
      </w:r>
      <w:proofErr w:type="spellEnd"/>
      <w:r>
        <w:rPr>
          <w:lang w:val="it-IT"/>
        </w:rPr>
        <w:t>decine d</w:t>
      </w:r>
      <w:r>
        <w:rPr>
          <w:rtl/>
        </w:rPr>
        <w:t>’</w:t>
      </w:r>
      <w:r>
        <w:t xml:space="preserve">accompagnement et de prévention ne peuvent exercer leurs métiers de </w:t>
      </w:r>
      <w:proofErr w:type="spellStart"/>
      <w:r>
        <w:t>mani</w:t>
      </w:r>
      <w:proofErr w:type="spellEnd"/>
      <w:r>
        <w:rPr>
          <w:lang w:val="it-IT"/>
        </w:rPr>
        <w:t>è</w:t>
      </w:r>
      <w:r>
        <w:t>re satisfaisante.</w:t>
      </w:r>
    </w:p>
    <w:p w14:paraId="057B4744" w14:textId="77777777" w:rsidR="002F4FA7" w:rsidRDefault="002F4FA7">
      <w:pPr>
        <w:pStyle w:val="Corps"/>
      </w:pPr>
    </w:p>
    <w:p w14:paraId="6569A609" w14:textId="77777777" w:rsidR="002F4FA7" w:rsidRDefault="00A81479">
      <w:pPr>
        <w:pStyle w:val="Corps"/>
      </w:pPr>
      <w:r>
        <w:rPr>
          <w:noProof/>
        </w:rPr>
        <w:lastRenderedPageBreak/>
        <mc:AlternateContent>
          <mc:Choice Requires="wps">
            <w:drawing>
              <wp:inline distT="0" distB="0" distL="0" distR="0" wp14:anchorId="43FCB280" wp14:editId="5058C36C">
                <wp:extent cx="5734530" cy="2393267"/>
                <wp:effectExtent l="0" t="0" r="0" b="0"/>
                <wp:docPr id="1073741841" name="officeArt object"/>
                <wp:cNvGraphicFramePr/>
                <a:graphic xmlns:a="http://schemas.openxmlformats.org/drawingml/2006/main">
                  <a:graphicData uri="http://schemas.microsoft.com/office/word/2010/wordprocessingShape">
                    <wps:wsp>
                      <wps:cNvSpPr/>
                      <wps:spPr>
                        <a:xfrm>
                          <a:off x="0" y="0"/>
                          <a:ext cx="5734530" cy="2393267"/>
                        </a:xfrm>
                        <a:prstGeom prst="rect">
                          <a:avLst/>
                        </a:prstGeom>
                        <a:solidFill>
                          <a:srgbClr val="FFFFFF"/>
                        </a:solidFill>
                        <a:ln w="25400" cap="flat">
                          <a:solidFill>
                            <a:srgbClr val="000000"/>
                          </a:solidFill>
                          <a:prstDash val="solid"/>
                          <a:miter lim="400000"/>
                        </a:ln>
                        <a:effectLst/>
                      </wps:spPr>
                      <wps:txbx>
                        <w:txbxContent>
                          <w:p w14:paraId="5092DB4E"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2CF41C66" w14:textId="77777777" w:rsidR="002F4FA7" w:rsidRDefault="00A81479">
                            <w:pPr>
                              <w:pStyle w:val="Corps"/>
                              <w:numPr>
                                <w:ilvl w:val="0"/>
                                <w:numId w:val="58"/>
                              </w:numPr>
                            </w:pPr>
                            <w:r>
                              <w:t>Quels investissements financiers des pouvoirs public</w:t>
                            </w:r>
                            <w:r>
                              <w:t>s</w:t>
                            </w:r>
                            <w:r>
                              <w:t> </w:t>
                            </w:r>
                            <w:r>
                              <w:t>dans le cadre des 1000 premiers jours de l</w:t>
                            </w:r>
                            <w:r>
                              <w:rPr>
                                <w:rtl/>
                              </w:rPr>
                              <w:t>’</w:t>
                            </w:r>
                            <w:r>
                              <w:t>enfant ? Pour l</w:t>
                            </w:r>
                            <w:r>
                              <w:rPr>
                                <w:rtl/>
                              </w:rPr>
                              <w:t>’</w:t>
                            </w:r>
                            <w:r>
                              <w:t>ensemble des médecins de l</w:t>
                            </w:r>
                            <w:r>
                              <w:rPr>
                                <w:rtl/>
                              </w:rPr>
                              <w:t>’</w:t>
                            </w:r>
                            <w:r>
                              <w:t>enfance et de l</w:t>
                            </w:r>
                            <w:r>
                              <w:rPr>
                                <w:rtl/>
                              </w:rPr>
                              <w:t>’</w:t>
                            </w:r>
                            <w:proofErr w:type="spellStart"/>
                            <w:r>
                              <w:rPr>
                                <w:lang w:val="es-ES_tradnl"/>
                              </w:rPr>
                              <w:t>adolescence</w:t>
                            </w:r>
                            <w:proofErr w:type="spellEnd"/>
                            <w:r>
                              <w:t> </w:t>
                            </w:r>
                            <w:r>
                              <w:t>: Quelles mesures budgétaires</w:t>
                            </w:r>
                            <w:r>
                              <w:t> </w:t>
                            </w:r>
                            <w:r>
                              <w:t xml:space="preserve">? Quelles mesures relatives </w:t>
                            </w:r>
                            <w:r>
                              <w:t xml:space="preserve">à </w:t>
                            </w:r>
                            <w:r>
                              <w:t>la formation</w:t>
                            </w:r>
                            <w:r>
                              <w:t> </w:t>
                            </w:r>
                            <w:r>
                              <w:t>? Quelles mesures statutaires</w:t>
                            </w:r>
                            <w:r>
                              <w:t> </w:t>
                            </w:r>
                            <w:r>
                              <w:rPr>
                                <w:lang w:val="zh-TW" w:eastAsia="zh-TW"/>
                              </w:rPr>
                              <w:t>?</w:t>
                            </w:r>
                          </w:p>
                          <w:p w14:paraId="2BF23F76" w14:textId="77777777" w:rsidR="002F4FA7" w:rsidRDefault="00A81479">
                            <w:pPr>
                              <w:pStyle w:val="Corps"/>
                              <w:numPr>
                                <w:ilvl w:val="0"/>
                                <w:numId w:val="59"/>
                              </w:numPr>
                            </w:pPr>
                            <w:r>
                              <w:t>Un fonds national PMI dé</w:t>
                            </w:r>
                            <w:r>
                              <w:t>l</w:t>
                            </w:r>
                            <w:r>
                              <w:t>é</w:t>
                            </w:r>
                            <w:r>
                              <w:t>gu</w:t>
                            </w:r>
                            <w:r>
                              <w:t xml:space="preserve">é </w:t>
                            </w:r>
                            <w:r>
                              <w:t>aux ARS est-il envisag</w:t>
                            </w:r>
                            <w:r>
                              <w:t>é </w:t>
                            </w:r>
                            <w:r>
                              <w:rPr>
                                <w:lang w:val="zh-TW" w:eastAsia="zh-TW"/>
                              </w:rPr>
                              <w:t>?</w:t>
                            </w:r>
                          </w:p>
                          <w:p w14:paraId="07795382" w14:textId="77777777" w:rsidR="002F4FA7" w:rsidRDefault="00A81479">
                            <w:pPr>
                              <w:pStyle w:val="Corps"/>
                              <w:numPr>
                                <w:ilvl w:val="0"/>
                                <w:numId w:val="59"/>
                              </w:numPr>
                            </w:pPr>
                            <w:r>
                              <w:t>Que fait-on pour renforcer l</w:t>
                            </w:r>
                            <w:r>
                              <w:rPr>
                                <w:rtl/>
                              </w:rPr>
                              <w:t>’</w:t>
                            </w:r>
                            <w:r w:rsidRPr="00D20D38">
                              <w:t>attractivit</w:t>
                            </w:r>
                            <w:r>
                              <w:t>é des métiers</w:t>
                            </w:r>
                            <w:r>
                              <w:t> </w:t>
                            </w:r>
                            <w:r>
                              <w:rPr>
                                <w:lang w:val="zh-TW" w:eastAsia="zh-TW"/>
                              </w:rPr>
                              <w:t>?</w:t>
                            </w:r>
                          </w:p>
                          <w:p w14:paraId="54855A32" w14:textId="77777777" w:rsidR="002F4FA7" w:rsidRDefault="00A81479">
                            <w:pPr>
                              <w:pStyle w:val="Corps"/>
                              <w:numPr>
                                <w:ilvl w:val="0"/>
                                <w:numId w:val="59"/>
                              </w:numPr>
                              <w:rPr>
                                <w:lang w:val="it-IT"/>
                              </w:rPr>
                            </w:pPr>
                            <w:r>
                              <w:rPr>
                                <w:lang w:val="it-IT"/>
                              </w:rPr>
                              <w:t>Quelle strat</w:t>
                            </w:r>
                            <w:proofErr w:type="spellStart"/>
                            <w:r>
                              <w:t>égie</w:t>
                            </w:r>
                            <w:proofErr w:type="spellEnd"/>
                            <w:r>
                              <w:t xml:space="preserve"> pour un développement concerté de la médecine scolaire</w:t>
                            </w:r>
                            <w:r>
                              <w:t> </w:t>
                            </w:r>
                            <w:r>
                              <w:rPr>
                                <w:lang w:val="zh-TW" w:eastAsia="zh-TW"/>
                              </w:rPr>
                              <w:t>?</w:t>
                            </w:r>
                          </w:p>
                          <w:p w14:paraId="1AE2244E"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w14:anchorId="43FCB280" id="_x0000_s1040" style="width:451.55pt;height:188.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" strokeweight="2pt">
                <v:stroke miterlimit="4"/>
                <v:textbox inset="4pt,4pt,4pt,4pt">
                  <w:txbxContent>
                    <w:p w14:paraId="5092DB4E"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2CF41C66" w14:textId="77777777" w:rsidR="002F4FA7" w:rsidRDefault="00A81479">
                      <w:pPr>
                        <w:pStyle w:val="Corps"/>
                        <w:numPr>
                          <w:ilvl w:val="0"/>
                          <w:numId w:val="58"/>
                        </w:numPr>
                      </w:pPr>
                      <w:r>
                        <w:t>Quels investissements financiers des pouvoirs public</w:t>
                      </w:r>
                      <w:r>
                        <w:t>s</w:t>
                      </w:r>
                      <w:r>
                        <w:t> </w:t>
                      </w:r>
                      <w:r>
                        <w:t>dans le cadre des 1000 premiers jours de l</w:t>
                      </w:r>
                      <w:r>
                        <w:rPr>
                          <w:rtl/>
                        </w:rPr>
                        <w:t>’</w:t>
                      </w:r>
                      <w:r>
                        <w:t>enfant ? Pour l</w:t>
                      </w:r>
                      <w:r>
                        <w:rPr>
                          <w:rtl/>
                        </w:rPr>
                        <w:t>’</w:t>
                      </w:r>
                      <w:r>
                        <w:t>ensemble des médecins de l</w:t>
                      </w:r>
                      <w:r>
                        <w:rPr>
                          <w:rtl/>
                        </w:rPr>
                        <w:t>’</w:t>
                      </w:r>
                      <w:r>
                        <w:t>enfance et de l</w:t>
                      </w:r>
                      <w:r>
                        <w:rPr>
                          <w:rtl/>
                        </w:rPr>
                        <w:t>’</w:t>
                      </w:r>
                      <w:proofErr w:type="spellStart"/>
                      <w:r>
                        <w:rPr>
                          <w:lang w:val="es-ES_tradnl"/>
                        </w:rPr>
                        <w:t>adolescence</w:t>
                      </w:r>
                      <w:proofErr w:type="spellEnd"/>
                      <w:r>
                        <w:t> </w:t>
                      </w:r>
                      <w:r>
                        <w:t>: Quelles mesures budgétaires</w:t>
                      </w:r>
                      <w:r>
                        <w:t> </w:t>
                      </w:r>
                      <w:r>
                        <w:t xml:space="preserve">? Quelles mesures relatives </w:t>
                      </w:r>
                      <w:r>
                        <w:t xml:space="preserve">à </w:t>
                      </w:r>
                      <w:r>
                        <w:t>la formation</w:t>
                      </w:r>
                      <w:r>
                        <w:t> </w:t>
                      </w:r>
                      <w:r>
                        <w:t>? Quelles mesures statutaires</w:t>
                      </w:r>
                      <w:r>
                        <w:t> </w:t>
                      </w:r>
                      <w:r>
                        <w:rPr>
                          <w:lang w:val="zh-TW" w:eastAsia="zh-TW"/>
                        </w:rPr>
                        <w:t>?</w:t>
                      </w:r>
                    </w:p>
                    <w:p w14:paraId="2BF23F76" w14:textId="77777777" w:rsidR="002F4FA7" w:rsidRDefault="00A81479">
                      <w:pPr>
                        <w:pStyle w:val="Corps"/>
                        <w:numPr>
                          <w:ilvl w:val="0"/>
                          <w:numId w:val="59"/>
                        </w:numPr>
                      </w:pPr>
                      <w:r>
                        <w:t>Un fonds national PMI dé</w:t>
                      </w:r>
                      <w:r>
                        <w:t>l</w:t>
                      </w:r>
                      <w:r>
                        <w:t>é</w:t>
                      </w:r>
                      <w:r>
                        <w:t>gu</w:t>
                      </w:r>
                      <w:r>
                        <w:t xml:space="preserve">é </w:t>
                      </w:r>
                      <w:r>
                        <w:t>aux ARS est-il envisag</w:t>
                      </w:r>
                      <w:r>
                        <w:t>é </w:t>
                      </w:r>
                      <w:r>
                        <w:rPr>
                          <w:lang w:val="zh-TW" w:eastAsia="zh-TW"/>
                        </w:rPr>
                        <w:t>?</w:t>
                      </w:r>
                    </w:p>
                    <w:p w14:paraId="07795382" w14:textId="77777777" w:rsidR="002F4FA7" w:rsidRDefault="00A81479">
                      <w:pPr>
                        <w:pStyle w:val="Corps"/>
                        <w:numPr>
                          <w:ilvl w:val="0"/>
                          <w:numId w:val="59"/>
                        </w:numPr>
                      </w:pPr>
                      <w:r>
                        <w:t>Que fait-on pour renforcer l</w:t>
                      </w:r>
                      <w:r>
                        <w:rPr>
                          <w:rtl/>
                        </w:rPr>
                        <w:t>’</w:t>
                      </w:r>
                      <w:r w:rsidRPr="00D20D38">
                        <w:t>attractivit</w:t>
                      </w:r>
                      <w:r>
                        <w:t>é des métiers</w:t>
                      </w:r>
                      <w:r>
                        <w:t> </w:t>
                      </w:r>
                      <w:r>
                        <w:rPr>
                          <w:lang w:val="zh-TW" w:eastAsia="zh-TW"/>
                        </w:rPr>
                        <w:t>?</w:t>
                      </w:r>
                    </w:p>
                    <w:p w14:paraId="54855A32" w14:textId="77777777" w:rsidR="002F4FA7" w:rsidRDefault="00A81479">
                      <w:pPr>
                        <w:pStyle w:val="Corps"/>
                        <w:numPr>
                          <w:ilvl w:val="0"/>
                          <w:numId w:val="59"/>
                        </w:numPr>
                        <w:rPr>
                          <w:lang w:val="it-IT"/>
                        </w:rPr>
                      </w:pPr>
                      <w:r>
                        <w:rPr>
                          <w:lang w:val="it-IT"/>
                        </w:rPr>
                        <w:t>Quelle strat</w:t>
                      </w:r>
                      <w:proofErr w:type="spellStart"/>
                      <w:r>
                        <w:t>égie</w:t>
                      </w:r>
                      <w:proofErr w:type="spellEnd"/>
                      <w:r>
                        <w:t xml:space="preserve"> pour un développement concerté de la médecine scolaire</w:t>
                      </w:r>
                      <w:r>
                        <w:t> </w:t>
                      </w:r>
                      <w:r>
                        <w:rPr>
                          <w:lang w:val="zh-TW" w:eastAsia="zh-TW"/>
                        </w:rPr>
                        <w:t>?</w:t>
                      </w:r>
                    </w:p>
                    <w:p w14:paraId="1AE2244E"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v:textbox>
                <w10:anchorlock/>
              </v:rect>
            </w:pict>
          </mc:Fallback>
        </mc:AlternateContent>
      </w:r>
    </w:p>
    <w:p w14:paraId="2113992A" w14:textId="77777777" w:rsidR="002F4FA7" w:rsidRDefault="002F4FA7">
      <w:pPr>
        <w:pStyle w:val="Corps"/>
      </w:pPr>
    </w:p>
    <w:p w14:paraId="07E79755" w14:textId="77777777" w:rsidR="002F4FA7" w:rsidRDefault="00A81479">
      <w:pPr>
        <w:pStyle w:val="Titre2"/>
        <w:numPr>
          <w:ilvl w:val="1"/>
          <w:numId w:val="57"/>
        </w:numPr>
      </w:pPr>
      <w:bookmarkStart w:id="28" w:name="_Toc26"/>
      <w:r>
        <w:rPr>
          <w:rFonts w:eastAsia="Arial Unicode MS" w:cs="Arial Unicode MS"/>
        </w:rPr>
        <w:t>La d</w:t>
      </w:r>
      <w:r>
        <w:rPr>
          <w:rFonts w:eastAsia="Arial Unicode MS" w:cs="Arial Unicode MS"/>
        </w:rPr>
        <w:t>é</w:t>
      </w:r>
      <w:r>
        <w:rPr>
          <w:rFonts w:eastAsia="Arial Unicode MS" w:cs="Arial Unicode MS"/>
        </w:rPr>
        <w:t>gradation du syst</w:t>
      </w:r>
      <w:r>
        <w:rPr>
          <w:rFonts w:eastAsia="Arial Unicode MS" w:cs="Arial Unicode MS"/>
        </w:rPr>
        <w:t>è</w:t>
      </w:r>
      <w:r>
        <w:rPr>
          <w:rFonts w:eastAsia="Arial Unicode MS" w:cs="Arial Unicode MS"/>
        </w:rPr>
        <w:t>me de sant</w:t>
      </w:r>
      <w:r>
        <w:rPr>
          <w:rFonts w:eastAsia="Arial Unicode MS" w:cs="Arial Unicode MS"/>
        </w:rPr>
        <w:t xml:space="preserve">é </w:t>
      </w:r>
      <w:r>
        <w:rPr>
          <w:rFonts w:eastAsia="Arial Unicode MS" w:cs="Arial Unicode MS"/>
        </w:rPr>
        <w:t>impacte les prises en charge p</w:t>
      </w:r>
      <w:r>
        <w:rPr>
          <w:rFonts w:eastAsia="Arial Unicode MS" w:cs="Arial Unicode MS"/>
        </w:rPr>
        <w:t>é</w:t>
      </w:r>
      <w:r>
        <w:rPr>
          <w:rFonts w:eastAsia="Arial Unicode MS" w:cs="Arial Unicode MS"/>
        </w:rPr>
        <w:t>diatriques</w:t>
      </w:r>
      <w:bookmarkEnd w:id="28"/>
    </w:p>
    <w:p w14:paraId="5AA55EC3" w14:textId="77777777" w:rsidR="002F4FA7" w:rsidRDefault="002F4FA7">
      <w:pPr>
        <w:pStyle w:val="Corps"/>
      </w:pPr>
    </w:p>
    <w:p w14:paraId="1531323D" w14:textId="77777777" w:rsidR="002F4FA7" w:rsidRDefault="00A81479">
      <w:pPr>
        <w:pStyle w:val="Corps"/>
      </w:pPr>
      <w:r>
        <w:t>L</w:t>
      </w:r>
      <w:r>
        <w:rPr>
          <w:rtl/>
        </w:rPr>
        <w:t>’</w:t>
      </w:r>
      <w:r>
        <w:t>Organisation mond</w:t>
      </w:r>
      <w:r>
        <w:t xml:space="preserve">iale de la santé dit que </w:t>
      </w:r>
      <w:r>
        <w:rPr>
          <w:rStyle w:val="Aucun"/>
          <w:i/>
          <w:iCs/>
        </w:rPr>
        <w:t>« l</w:t>
      </w:r>
      <w:r>
        <w:rPr>
          <w:rStyle w:val="Aucun"/>
          <w:i/>
          <w:iCs/>
          <w:rtl/>
        </w:rPr>
        <w:t>’</w:t>
      </w:r>
      <w:r>
        <w:rPr>
          <w:rStyle w:val="Aucun"/>
          <w:i/>
          <w:iCs/>
        </w:rPr>
        <w:t>avenir de toutes les socié</w:t>
      </w:r>
      <w:r>
        <w:rPr>
          <w:rStyle w:val="Aucun"/>
          <w:i/>
          <w:iCs/>
        </w:rPr>
        <w:t>t</w:t>
      </w:r>
      <w:r>
        <w:rPr>
          <w:rStyle w:val="Aucun"/>
          <w:i/>
          <w:iCs/>
        </w:rPr>
        <w:t>és repose sur les enfants, dont il faut absolument assurer la santé, la croissance et le développement</w:t>
      </w:r>
      <w:r>
        <w:rPr>
          <w:rStyle w:val="Aucun"/>
          <w:i/>
          <w:iCs/>
        </w:rPr>
        <w:t> »</w:t>
      </w:r>
      <w:r>
        <w:t>.</w:t>
      </w:r>
    </w:p>
    <w:p w14:paraId="1B610802" w14:textId="77777777" w:rsidR="002F4FA7" w:rsidRDefault="00A81479">
      <w:pPr>
        <w:pStyle w:val="Corps"/>
        <w:numPr>
          <w:ilvl w:val="0"/>
          <w:numId w:val="34"/>
        </w:numPr>
      </w:pPr>
      <w:r>
        <w:rPr>
          <w:rStyle w:val="Aucun"/>
          <w:b/>
          <w:bCs/>
        </w:rPr>
        <w:t xml:space="preserve">Le 10 juillet 2019, la France a adopté une loi relative </w:t>
      </w:r>
      <w:r>
        <w:rPr>
          <w:rStyle w:val="Aucun"/>
          <w:b/>
          <w:bCs/>
        </w:rPr>
        <w:t xml:space="preserve">à </w:t>
      </w:r>
      <w:r>
        <w:rPr>
          <w:rStyle w:val="Aucun"/>
          <w:b/>
          <w:bCs/>
        </w:rPr>
        <w:t>l'interdiction des violences éducati</w:t>
      </w:r>
      <w:r>
        <w:rPr>
          <w:rStyle w:val="Aucun"/>
          <w:b/>
          <w:bCs/>
        </w:rPr>
        <w:t>ves ordinaires</w:t>
      </w:r>
      <w:r>
        <w:rPr>
          <w:rStyle w:val="Aucun"/>
          <w:b/>
          <w:bCs/>
          <w:vertAlign w:val="superscript"/>
        </w:rPr>
        <w:footnoteReference w:id="86"/>
      </w:r>
      <w:r>
        <w:rPr>
          <w:rStyle w:val="Aucun"/>
          <w:b/>
          <w:bCs/>
        </w:rPr>
        <w:t>.</w:t>
      </w:r>
      <w:r>
        <w:t xml:space="preserve"> Elle vient enfin de reconna</w:t>
      </w:r>
      <w:r>
        <w:t>î</w:t>
      </w:r>
      <w:r>
        <w:t xml:space="preserve">tre les ravages des violences dites </w:t>
      </w:r>
      <w:r>
        <w:t>« </w:t>
      </w:r>
      <w:r>
        <w:t>ordinaires</w:t>
      </w:r>
      <w:r>
        <w:rPr>
          <w:lang w:val="it-IT"/>
        </w:rPr>
        <w:t xml:space="preserve"> » </w:t>
      </w:r>
      <w:r>
        <w:t>sur le développement des enfants et au premier chef sur leur santé</w:t>
      </w:r>
      <w:r>
        <w:rPr>
          <w:rStyle w:val="Aucun"/>
          <w:vertAlign w:val="superscript"/>
        </w:rPr>
        <w:footnoteReference w:id="87"/>
      </w:r>
      <w:r>
        <w:t xml:space="preserve">. </w:t>
      </w:r>
    </w:p>
    <w:p w14:paraId="747CF0E4" w14:textId="77777777" w:rsidR="002F4FA7" w:rsidRPr="00D20D38" w:rsidRDefault="00A81479">
      <w:pPr>
        <w:pStyle w:val="Corps"/>
        <w:numPr>
          <w:ilvl w:val="0"/>
          <w:numId w:val="34"/>
        </w:numPr>
      </w:pPr>
      <w:r w:rsidRPr="00D20D38">
        <w:t xml:space="preserve">Or </w:t>
      </w:r>
      <w:r>
        <w:rPr>
          <w:rStyle w:val="Aucun"/>
          <w:b/>
          <w:bCs/>
        </w:rPr>
        <w:t>les soins hospitaliers pédiatriques se retrouvent en totale dé</w:t>
      </w:r>
      <w:r w:rsidRPr="00D20D38">
        <w:rPr>
          <w:rStyle w:val="Aucun"/>
          <w:b/>
          <w:bCs/>
        </w:rPr>
        <w:t>sh</w:t>
      </w:r>
      <w:r>
        <w:rPr>
          <w:rStyle w:val="Aucun"/>
          <w:b/>
          <w:bCs/>
        </w:rPr>
        <w:t>érence</w:t>
      </w:r>
      <w:r>
        <w:rPr>
          <w:rStyle w:val="Aucun"/>
          <w:vertAlign w:val="superscript"/>
        </w:rPr>
        <w:footnoteReference w:id="88"/>
      </w:r>
      <w:r>
        <w:rPr>
          <w:lang w:val="it-IT"/>
        </w:rPr>
        <w:t>. La p</w:t>
      </w:r>
      <w:proofErr w:type="spellStart"/>
      <w:r>
        <w:t>é</w:t>
      </w:r>
      <w:r>
        <w:t>diatrie</w:t>
      </w:r>
      <w:proofErr w:type="spellEnd"/>
      <w:r>
        <w:t xml:space="preserve"> est une médecine plurifactorielle (prévention, diagnostic, traitement</w:t>
      </w:r>
      <w:r>
        <w:t>…</w:t>
      </w:r>
      <w:r>
        <w:rPr>
          <w:lang w:val="pt-PT"/>
        </w:rPr>
        <w:t>) exerc</w:t>
      </w:r>
      <w:proofErr w:type="spellStart"/>
      <w:r>
        <w:t>ée</w:t>
      </w:r>
      <w:proofErr w:type="spellEnd"/>
      <w:r>
        <w:t xml:space="preserve"> par environ 5</w:t>
      </w:r>
      <w:r>
        <w:t> 000 p</w:t>
      </w:r>
      <w:r>
        <w:t>édiatres hospitaliers du service public qui assurent les urgences (+ de 5 millions d</w:t>
      </w:r>
      <w:r>
        <w:rPr>
          <w:rtl/>
        </w:rPr>
        <w:t>’</w:t>
      </w:r>
      <w:r>
        <w:t>accueil par an), la prise en charge des enfants hospitalisés (en</w:t>
      </w:r>
      <w:r>
        <w:t>viron 2 millions d</w:t>
      </w:r>
      <w:r>
        <w:rPr>
          <w:rtl/>
        </w:rPr>
        <w:t>’</w:t>
      </w:r>
      <w:r>
        <w:t>enfants par an) ou accueillis dans les unités de soins de suite et de réadaptation (37</w:t>
      </w:r>
      <w:r>
        <w:t> 000 s</w:t>
      </w:r>
      <w:r>
        <w:t>éjours).</w:t>
      </w:r>
    </w:p>
    <w:p w14:paraId="7832558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i/>
          <w:iCs/>
        </w:rPr>
      </w:pPr>
      <w:r>
        <w:rPr>
          <w:lang w:val="it-IT"/>
        </w:rPr>
        <w:t>Il n</w:t>
      </w:r>
      <w:r>
        <w:rPr>
          <w:rtl/>
        </w:rPr>
        <w:t>’</w:t>
      </w:r>
      <w:r>
        <w:t>y a plus assez de lits d</w:t>
      </w:r>
      <w:r>
        <w:rPr>
          <w:rtl/>
        </w:rPr>
        <w:t>’</w:t>
      </w:r>
      <w:r>
        <w:t>hospitalisation dans les services de pé</w:t>
      </w:r>
      <w:r>
        <w:t>diatrie o</w:t>
      </w:r>
      <w:r>
        <w:rPr>
          <w:lang w:val="it-IT"/>
        </w:rPr>
        <w:t xml:space="preserve">ù </w:t>
      </w:r>
      <w:r>
        <w:t xml:space="preserve">la médecine ambulatoire se développe pour </w:t>
      </w:r>
      <w:r>
        <w:t>diminuer les dé</w:t>
      </w:r>
      <w:r>
        <w:rPr>
          <w:lang w:val="pt-PT"/>
        </w:rPr>
        <w:t>penses hospitali</w:t>
      </w:r>
      <w:r>
        <w:rPr>
          <w:lang w:val="it-IT"/>
        </w:rPr>
        <w:t>è</w:t>
      </w:r>
      <w:proofErr w:type="spellStart"/>
      <w:r>
        <w:t>res</w:t>
      </w:r>
      <w:proofErr w:type="spellEnd"/>
      <w:r>
        <w:t xml:space="preserve">. Depuis plusieurs années les </w:t>
      </w:r>
      <w:r>
        <w:lastRenderedPageBreak/>
        <w:t xml:space="preserve">enfants souffrant de crises de bronchiolites ne peuvent plus </w:t>
      </w:r>
      <w:r>
        <w:t>ê</w:t>
      </w:r>
      <w:r>
        <w:rPr>
          <w:lang w:val="pt-PT"/>
        </w:rPr>
        <w:t>tre hospitalis</w:t>
      </w:r>
      <w:proofErr w:type="spellStart"/>
      <w:r>
        <w:t>és</w:t>
      </w:r>
      <w:proofErr w:type="spellEnd"/>
      <w:r>
        <w:t xml:space="preserve"> dans le secteur de leur domicile. Les services de réanimation saturé</w:t>
      </w:r>
      <w:r>
        <w:rPr>
          <w:lang w:val="es-ES_tradnl"/>
        </w:rPr>
        <w:t>s en p</w:t>
      </w:r>
      <w:proofErr w:type="spellStart"/>
      <w:r>
        <w:t>ériode</w:t>
      </w:r>
      <w:proofErr w:type="spellEnd"/>
      <w:r>
        <w:t xml:space="preserve"> hivernale, </w:t>
      </w:r>
      <w:proofErr w:type="spellStart"/>
      <w:r>
        <w:t>transf</w:t>
      </w:r>
      <w:proofErr w:type="spellEnd"/>
      <w:r>
        <w:rPr>
          <w:lang w:val="it-IT"/>
        </w:rPr>
        <w:t>è</w:t>
      </w:r>
      <w:proofErr w:type="spellStart"/>
      <w:r>
        <w:t>rent</w:t>
      </w:r>
      <w:proofErr w:type="spellEnd"/>
      <w:r>
        <w:t xml:space="preserve"> les enfa</w:t>
      </w:r>
      <w:r>
        <w:t>nts dans d</w:t>
      </w:r>
      <w:r>
        <w:rPr>
          <w:rtl/>
        </w:rPr>
        <w:t>’</w:t>
      </w:r>
      <w:r>
        <w:t>autres régions quels</w:t>
      </w:r>
      <w:r>
        <w:rPr>
          <w:lang w:val="es-ES_tradnl"/>
        </w:rPr>
        <w:t xml:space="preserve"> </w:t>
      </w:r>
      <w:proofErr w:type="spellStart"/>
      <w:r>
        <w:rPr>
          <w:lang w:val="es-ES_tradnl"/>
        </w:rPr>
        <w:t>qu</w:t>
      </w:r>
      <w:proofErr w:type="spellEnd"/>
      <w:r>
        <w:rPr>
          <w:rtl/>
        </w:rPr>
        <w:t>’</w:t>
      </w:r>
      <w:r>
        <w:t xml:space="preserve">en soient les coûts financiers et humains. </w:t>
      </w:r>
      <w:r>
        <w:rPr>
          <w:rStyle w:val="Aucun"/>
          <w:i/>
          <w:iCs/>
        </w:rPr>
        <w:t>Un transfert d</w:t>
      </w:r>
      <w:r>
        <w:rPr>
          <w:rStyle w:val="Aucun"/>
          <w:i/>
          <w:iCs/>
          <w:rtl/>
        </w:rPr>
        <w:t>’</w:t>
      </w:r>
      <w:r>
        <w:rPr>
          <w:rStyle w:val="Aucun"/>
          <w:i/>
          <w:iCs/>
        </w:rPr>
        <w:t xml:space="preserve">un petit enfant de la région parisienne vers un </w:t>
      </w:r>
      <w:proofErr w:type="spellStart"/>
      <w:r>
        <w:rPr>
          <w:rStyle w:val="Aucun"/>
          <w:i/>
          <w:iCs/>
        </w:rPr>
        <w:t>h</w:t>
      </w:r>
      <w:r>
        <w:rPr>
          <w:rStyle w:val="Aucun"/>
          <w:i/>
          <w:iCs/>
        </w:rPr>
        <w:t>ô</w:t>
      </w:r>
      <w:proofErr w:type="spellEnd"/>
      <w:r>
        <w:rPr>
          <w:rStyle w:val="Aucun"/>
          <w:i/>
          <w:iCs/>
          <w:lang w:val="it-IT"/>
        </w:rPr>
        <w:t>pital de province n</w:t>
      </w:r>
      <w:proofErr w:type="spellStart"/>
      <w:r>
        <w:rPr>
          <w:rStyle w:val="Aucun"/>
          <w:i/>
          <w:iCs/>
        </w:rPr>
        <w:t>écessite</w:t>
      </w:r>
      <w:proofErr w:type="spellEnd"/>
      <w:r>
        <w:rPr>
          <w:rStyle w:val="Aucun"/>
          <w:i/>
          <w:iCs/>
        </w:rPr>
        <w:t xml:space="preserve"> un camion de</w:t>
      </w:r>
      <w:r>
        <w:rPr>
          <w:rStyle w:val="Aucun"/>
          <w:i/>
          <w:iCs/>
        </w:rPr>
        <w:t> </w:t>
      </w:r>
      <w:r>
        <w:rPr>
          <w:rStyle w:val="Aucun"/>
          <w:i/>
          <w:iCs/>
        </w:rPr>
        <w:t>Samu avec professionnels, et une organisation familiale dé</w:t>
      </w:r>
      <w:r>
        <w:rPr>
          <w:rStyle w:val="Aucun"/>
          <w:i/>
          <w:iCs/>
        </w:rPr>
        <w:t>structuré</w:t>
      </w:r>
      <w:r>
        <w:rPr>
          <w:rStyle w:val="Aucun"/>
          <w:i/>
          <w:iCs/>
        </w:rPr>
        <w:t>e </w:t>
      </w:r>
      <w:r>
        <w:rPr>
          <w:rStyle w:val="Aucun"/>
          <w:i/>
          <w:iCs/>
        </w:rPr>
        <w:t xml:space="preserve">: le parent reste avec les autres enfants </w:t>
      </w:r>
      <w:r>
        <w:rPr>
          <w:rStyle w:val="Aucun"/>
          <w:i/>
          <w:iCs/>
        </w:rPr>
        <w:t xml:space="preserve">à </w:t>
      </w:r>
      <w:r>
        <w:rPr>
          <w:rStyle w:val="Aucun"/>
          <w:i/>
          <w:iCs/>
        </w:rPr>
        <w:t>la maison et l’autre parent accompagne l</w:t>
      </w:r>
      <w:r>
        <w:rPr>
          <w:rStyle w:val="Aucun"/>
          <w:i/>
          <w:iCs/>
          <w:rtl/>
        </w:rPr>
        <w:t>’</w:t>
      </w:r>
      <w:r>
        <w:rPr>
          <w:rStyle w:val="Aucun"/>
          <w:i/>
          <w:iCs/>
        </w:rPr>
        <w:t xml:space="preserve">enfant malade pendant plusieurs jours dans </w:t>
      </w:r>
      <w:proofErr w:type="spellStart"/>
      <w:r>
        <w:rPr>
          <w:rStyle w:val="Aucun"/>
          <w:i/>
          <w:iCs/>
        </w:rPr>
        <w:t>l'h</w:t>
      </w:r>
      <w:r>
        <w:rPr>
          <w:rStyle w:val="Aucun"/>
          <w:i/>
          <w:iCs/>
        </w:rPr>
        <w:t>ô</w:t>
      </w:r>
      <w:proofErr w:type="spellEnd"/>
      <w:r>
        <w:rPr>
          <w:rStyle w:val="Aucun"/>
          <w:i/>
          <w:iCs/>
          <w:lang w:val="pt-PT"/>
        </w:rPr>
        <w:t>pital d</w:t>
      </w:r>
      <w:r>
        <w:rPr>
          <w:rStyle w:val="Aucun"/>
          <w:i/>
          <w:iCs/>
          <w:rtl/>
        </w:rPr>
        <w:t>’</w:t>
      </w:r>
      <w:r>
        <w:rPr>
          <w:rStyle w:val="Aucun"/>
          <w:i/>
          <w:iCs/>
        </w:rPr>
        <w:t>une région ou d</w:t>
      </w:r>
      <w:r>
        <w:rPr>
          <w:rStyle w:val="Aucun"/>
          <w:i/>
          <w:iCs/>
          <w:rtl/>
        </w:rPr>
        <w:t>’</w:t>
      </w:r>
      <w:r>
        <w:rPr>
          <w:rStyle w:val="Aucun"/>
          <w:i/>
          <w:iCs/>
        </w:rPr>
        <w:t xml:space="preserve">une ville </w:t>
      </w:r>
      <w:proofErr w:type="spellStart"/>
      <w:r>
        <w:rPr>
          <w:rStyle w:val="Aucun"/>
          <w:i/>
          <w:iCs/>
        </w:rPr>
        <w:t>qu</w:t>
      </w:r>
      <w:proofErr w:type="spellEnd"/>
      <w:r>
        <w:rPr>
          <w:rStyle w:val="Aucun"/>
          <w:i/>
          <w:iCs/>
          <w:rtl/>
        </w:rPr>
        <w:t>’</w:t>
      </w:r>
      <w:r>
        <w:rPr>
          <w:rStyle w:val="Aucun"/>
          <w:i/>
          <w:iCs/>
        </w:rPr>
        <w:t>elle ne conna</w:t>
      </w:r>
      <w:r>
        <w:rPr>
          <w:rStyle w:val="Aucun"/>
          <w:i/>
          <w:iCs/>
        </w:rPr>
        <w:t>î</w:t>
      </w:r>
      <w:r>
        <w:rPr>
          <w:rStyle w:val="Aucun"/>
          <w:i/>
          <w:iCs/>
        </w:rPr>
        <w:t>t pas et o</w:t>
      </w:r>
      <w:r>
        <w:rPr>
          <w:rStyle w:val="Aucun"/>
          <w:i/>
          <w:iCs/>
          <w:lang w:val="it-IT"/>
        </w:rPr>
        <w:t xml:space="preserve">ù </w:t>
      </w:r>
      <w:r>
        <w:rPr>
          <w:rStyle w:val="Aucun"/>
          <w:i/>
          <w:iCs/>
        </w:rPr>
        <w:t xml:space="preserve">elle doit se loger parfois. </w:t>
      </w:r>
    </w:p>
    <w:p w14:paraId="3E093D2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i/>
          <w:iCs/>
        </w:rPr>
      </w:pPr>
    </w:p>
    <w:p w14:paraId="037C7BF5" w14:textId="77777777" w:rsidR="002F4FA7" w:rsidRDefault="00A81479">
      <w:pPr>
        <w:pStyle w:val="Corps"/>
        <w:numPr>
          <w:ilvl w:val="0"/>
          <w:numId w:val="34"/>
        </w:numPr>
      </w:pPr>
      <w:r>
        <w:t>Au cours de l</w:t>
      </w:r>
      <w:r>
        <w:rPr>
          <w:rtl/>
        </w:rPr>
        <w:t>’</w:t>
      </w:r>
      <w:r>
        <w:t>ann</w:t>
      </w:r>
      <w:r>
        <w:t xml:space="preserve">ée </w:t>
      </w:r>
      <w:r>
        <w:t>2019, une erreur d</w:t>
      </w:r>
      <w:r>
        <w:rPr>
          <w:rtl/>
        </w:rPr>
        <w:t>’</w:t>
      </w:r>
      <w:r>
        <w:rPr>
          <w:lang w:val="it-IT"/>
        </w:rPr>
        <w:t>appr</w:t>
      </w:r>
      <w:proofErr w:type="spellStart"/>
      <w:r>
        <w:t>éciation</w:t>
      </w:r>
      <w:proofErr w:type="spellEnd"/>
      <w:r>
        <w:t xml:space="preserve"> des autorités sanitaires, a conduit treize h</w:t>
      </w:r>
      <w:r>
        <w:t>ô</w:t>
      </w:r>
      <w:r>
        <w:t xml:space="preserve">pitaux de la grande couronne parisienne </w:t>
      </w:r>
      <w:r>
        <w:t xml:space="preserve">à </w:t>
      </w:r>
      <w:r>
        <w:t>avoir un nombre insuffisant d</w:t>
      </w:r>
      <w:r>
        <w:rPr>
          <w:rtl/>
        </w:rPr>
        <w:t>’</w:t>
      </w:r>
      <w:r>
        <w:rPr>
          <w:lang w:val="es-ES_tradnl"/>
        </w:rPr>
        <w:t>internes de m</w:t>
      </w:r>
      <w:r>
        <w:t>é</w:t>
      </w:r>
      <w:r>
        <w:rPr>
          <w:lang w:val="it-IT"/>
        </w:rPr>
        <w:t>decine g</w:t>
      </w:r>
      <w:proofErr w:type="spellStart"/>
      <w:r>
        <w:t>é</w:t>
      </w:r>
      <w:r>
        <w:t>n</w:t>
      </w:r>
      <w:r>
        <w:t>érale</w:t>
      </w:r>
      <w:proofErr w:type="spellEnd"/>
      <w:r>
        <w:t xml:space="preserve"> pour pouvoir maintenir l</w:t>
      </w:r>
      <w:r>
        <w:rPr>
          <w:rtl/>
        </w:rPr>
        <w:t>’</w:t>
      </w:r>
      <w:r>
        <w:t xml:space="preserve">ouverture </w:t>
      </w:r>
      <w:proofErr w:type="spellStart"/>
      <w:r>
        <w:t>compl</w:t>
      </w:r>
      <w:proofErr w:type="spellEnd"/>
      <w:r>
        <w:rPr>
          <w:lang w:val="it-IT"/>
        </w:rPr>
        <w:t>è</w:t>
      </w:r>
      <w:r>
        <w:t>te des urgences pédiatriques. Une re</w:t>
      </w:r>
      <w:r>
        <w:t xml:space="preserve">distribution des postes a permis de rétablir ces services sans dommage pour les enfants. Cet incident est significatif de la dégradation des prises en charge pédiatriques. </w:t>
      </w:r>
    </w:p>
    <w:p w14:paraId="59AC179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3A127897" w14:textId="77777777" w:rsidR="002F4FA7" w:rsidRDefault="00A81479">
      <w:pPr>
        <w:pStyle w:val="Corps"/>
      </w:pPr>
      <w:r>
        <w:t xml:space="preserve">Les aspects spécifiques de la prise en charge des enfants malades doivent </w:t>
      </w:r>
      <w:r>
        <w:t>ê</w:t>
      </w:r>
      <w:r>
        <w:t>tre res</w:t>
      </w:r>
      <w:r>
        <w:t xml:space="preserve">pectés et développés. Ils ne doivent pas </w:t>
      </w:r>
      <w:r>
        <w:t>ê</w:t>
      </w:r>
      <w:r>
        <w:rPr>
          <w:lang w:val="it-IT"/>
        </w:rPr>
        <w:t>tre assimil</w:t>
      </w:r>
      <w:r>
        <w:t>é</w:t>
      </w:r>
      <w:r>
        <w:rPr>
          <w:lang w:val="es-ES_tradnl"/>
        </w:rPr>
        <w:t>s ni s</w:t>
      </w:r>
      <w:r>
        <w:t>’éteindre dans les prises en charge adultes qui n</w:t>
      </w:r>
      <w:r>
        <w:rPr>
          <w:rtl/>
        </w:rPr>
        <w:t>’</w:t>
      </w:r>
      <w:r>
        <w:t>ont jamais les m</w:t>
      </w:r>
      <w:r>
        <w:t>ê</w:t>
      </w:r>
      <w:r>
        <w:t xml:space="preserve">mes besoins de transversalité. Pour cette population </w:t>
      </w:r>
      <w:r>
        <w:rPr>
          <w:rStyle w:val="Aucun"/>
          <w:b/>
          <w:bCs/>
        </w:rPr>
        <w:t>il faut tenir compte de leurs besoins scolaires, de leur développement, de l</w:t>
      </w:r>
      <w:r>
        <w:rPr>
          <w:rStyle w:val="Aucun"/>
          <w:b/>
          <w:bCs/>
        </w:rPr>
        <w:t>eurs relations familiales, de leur autonomie et de leur sexualité</w:t>
      </w:r>
      <w:r>
        <w:rPr>
          <w:rStyle w:val="Aucun"/>
          <w:b/>
          <w:bCs/>
        </w:rPr>
        <w:t>.</w:t>
      </w:r>
      <w:r>
        <w:t xml:space="preserve"> Ces é</w:t>
      </w:r>
      <w:r>
        <w:t>l</w:t>
      </w:r>
      <w:r>
        <w:t xml:space="preserve">éments ne sont jamais inscrits dans les organisations pour adultes car non pertinents. </w:t>
      </w:r>
    </w:p>
    <w:p w14:paraId="71A9062E" w14:textId="77777777" w:rsidR="002F4FA7" w:rsidRDefault="00A81479">
      <w:pPr>
        <w:pStyle w:val="Corps"/>
      </w:pPr>
      <w:r>
        <w:t>Ils sont essentiels aux enfants pour devenir des adultes inté</w:t>
      </w:r>
      <w:r>
        <w:t>gr</w:t>
      </w:r>
      <w:r>
        <w:t xml:space="preserve">és socialement comme tout </w:t>
      </w:r>
      <w:r>
        <w:t>citoyen.</w:t>
      </w:r>
    </w:p>
    <w:p w14:paraId="7C5EFDEE" w14:textId="77777777" w:rsidR="002F4FA7" w:rsidRDefault="002F4FA7">
      <w:pPr>
        <w:pStyle w:val="Corps"/>
      </w:pPr>
    </w:p>
    <w:p w14:paraId="634090F7" w14:textId="77777777" w:rsidR="002F4FA7" w:rsidRDefault="00A81479">
      <w:pPr>
        <w:pStyle w:val="Corps"/>
      </w:pPr>
      <w:r>
        <w:rPr>
          <w:noProof/>
        </w:rPr>
        <mc:AlternateContent>
          <mc:Choice Requires="wps">
            <w:drawing>
              <wp:inline distT="0" distB="0" distL="0" distR="0" wp14:anchorId="784DE7CA" wp14:editId="5FC21D41">
                <wp:extent cx="5734530" cy="1697561"/>
                <wp:effectExtent l="0" t="0" r="0" b="0"/>
                <wp:docPr id="1073741842" name="officeArt object"/>
                <wp:cNvGraphicFramePr/>
                <a:graphic xmlns:a="http://schemas.openxmlformats.org/drawingml/2006/main">
                  <a:graphicData uri="http://schemas.microsoft.com/office/word/2010/wordprocessingShape">
                    <wps:wsp>
                      <wps:cNvSpPr/>
                      <wps:spPr>
                        <a:xfrm>
                          <a:off x="0" y="0"/>
                          <a:ext cx="5734530" cy="1697561"/>
                        </a:xfrm>
                        <a:prstGeom prst="rect">
                          <a:avLst/>
                        </a:prstGeom>
                        <a:solidFill>
                          <a:srgbClr val="FFFFFF"/>
                        </a:solidFill>
                        <a:ln w="25400" cap="flat">
                          <a:solidFill>
                            <a:srgbClr val="000000"/>
                          </a:solidFill>
                          <a:prstDash val="solid"/>
                          <a:miter lim="400000"/>
                        </a:ln>
                        <a:effectLst/>
                      </wps:spPr>
                      <wps:txbx>
                        <w:txbxContent>
                          <w:p w14:paraId="00FB5449"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4DD2CCA" w14:textId="77777777" w:rsidR="002F4FA7" w:rsidRDefault="00A81479">
                            <w:pPr>
                              <w:pStyle w:val="Corps"/>
                              <w:numPr>
                                <w:ilvl w:val="0"/>
                                <w:numId w:val="60"/>
                              </w:numPr>
                              <w:rPr>
                                <w:lang w:val="it-IT"/>
                              </w:rPr>
                            </w:pPr>
                            <w:r>
                              <w:rPr>
                                <w:lang w:val="it-IT"/>
                              </w:rPr>
                              <w:t>Quelle strat</w:t>
                            </w:r>
                            <w:proofErr w:type="spellStart"/>
                            <w:r>
                              <w:t>égie</w:t>
                            </w:r>
                            <w:proofErr w:type="spellEnd"/>
                            <w:r>
                              <w:t xml:space="preserve"> pour assurer des prises en charge spécifiques en pé</w:t>
                            </w:r>
                            <w:r w:rsidRPr="00D20D38">
                              <w:t>diatrie</w:t>
                            </w:r>
                            <w:r>
                              <w:t> </w:t>
                            </w:r>
                            <w:r>
                              <w:rPr>
                                <w:lang w:val="zh-TW" w:eastAsia="zh-TW"/>
                              </w:rPr>
                              <w:t xml:space="preserve">? </w:t>
                            </w:r>
                          </w:p>
                          <w:p w14:paraId="740C2B08" w14:textId="77777777" w:rsidR="002F4FA7" w:rsidRDefault="00A81479">
                            <w:pPr>
                              <w:pStyle w:val="Corps"/>
                              <w:numPr>
                                <w:ilvl w:val="0"/>
                                <w:numId w:val="60"/>
                              </w:numPr>
                            </w:pPr>
                            <w:r>
                              <w:t>Comment, en conformité avec leur éthique, permettre aux soignants de jouer leur r</w:t>
                            </w:r>
                            <w:r>
                              <w:t>ô</w:t>
                            </w:r>
                            <w:r>
                              <w:t>le dans le soin, la prévention et les signalements</w:t>
                            </w:r>
                            <w:r>
                              <w:t> </w:t>
                            </w:r>
                            <w:r>
                              <w:t xml:space="preserve">dans tous les </w:t>
                            </w:r>
                            <w:r>
                              <w:t>â</w:t>
                            </w:r>
                            <w:r>
                              <w:t>ges de</w:t>
                            </w:r>
                            <w:r>
                              <w:t xml:space="preserve"> l</w:t>
                            </w:r>
                            <w:r>
                              <w:rPr>
                                <w:rtl/>
                              </w:rPr>
                              <w:t>’</w:t>
                            </w:r>
                            <w:r>
                              <w:t>enfance ?</w:t>
                            </w:r>
                          </w:p>
                          <w:p w14:paraId="11DBBB8F" w14:textId="77777777" w:rsidR="002F4FA7" w:rsidRDefault="00A81479">
                            <w:pPr>
                              <w:pStyle w:val="Corps"/>
                              <w:numPr>
                                <w:ilvl w:val="0"/>
                                <w:numId w:val="60"/>
                              </w:numPr>
                            </w:pPr>
                            <w:r>
                              <w:t>Comment évaluer pour redéfinir le soin hospitalier en pé</w:t>
                            </w:r>
                            <w:r w:rsidRPr="00D20D38">
                              <w:t>diatrie</w:t>
                            </w:r>
                            <w:r>
                              <w:t> </w:t>
                            </w:r>
                            <w:r>
                              <w:rPr>
                                <w:lang w:val="zh-TW" w:eastAsia="zh-TW"/>
                              </w:rPr>
                              <w:t>?</w:t>
                            </w:r>
                          </w:p>
                          <w:p w14:paraId="35B714EC"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4BAA6F8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w14:anchorId="784DE7CA" id="_x0000_s1041" style="width:451.55pt;height:133.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" strokeweight="2pt">
                <v:stroke miterlimit="4"/>
                <v:textbox inset="4pt,4pt,4pt,4pt">
                  <w:txbxContent>
                    <w:p w14:paraId="00FB5449"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4DD2CCA" w14:textId="77777777" w:rsidR="002F4FA7" w:rsidRDefault="00A81479">
                      <w:pPr>
                        <w:pStyle w:val="Corps"/>
                        <w:numPr>
                          <w:ilvl w:val="0"/>
                          <w:numId w:val="60"/>
                        </w:numPr>
                        <w:rPr>
                          <w:lang w:val="it-IT"/>
                        </w:rPr>
                      </w:pPr>
                      <w:r>
                        <w:rPr>
                          <w:lang w:val="it-IT"/>
                        </w:rPr>
                        <w:t>Quelle strat</w:t>
                      </w:r>
                      <w:proofErr w:type="spellStart"/>
                      <w:r>
                        <w:t>égie</w:t>
                      </w:r>
                      <w:proofErr w:type="spellEnd"/>
                      <w:r>
                        <w:t xml:space="preserve"> pour assurer des prises en charge spécifiques en pé</w:t>
                      </w:r>
                      <w:r w:rsidRPr="00D20D38">
                        <w:t>diatrie</w:t>
                      </w:r>
                      <w:r>
                        <w:t> </w:t>
                      </w:r>
                      <w:r>
                        <w:rPr>
                          <w:lang w:val="zh-TW" w:eastAsia="zh-TW"/>
                        </w:rPr>
                        <w:t xml:space="preserve">? </w:t>
                      </w:r>
                    </w:p>
                    <w:p w14:paraId="740C2B08" w14:textId="77777777" w:rsidR="002F4FA7" w:rsidRDefault="00A81479">
                      <w:pPr>
                        <w:pStyle w:val="Corps"/>
                        <w:numPr>
                          <w:ilvl w:val="0"/>
                          <w:numId w:val="60"/>
                        </w:numPr>
                      </w:pPr>
                      <w:r>
                        <w:t>Comment, en conformité avec leur éthique, permettre aux soignants de jouer leur r</w:t>
                      </w:r>
                      <w:r>
                        <w:t>ô</w:t>
                      </w:r>
                      <w:r>
                        <w:t>le dans le soin, la prévention et les signalements</w:t>
                      </w:r>
                      <w:r>
                        <w:t> </w:t>
                      </w:r>
                      <w:r>
                        <w:t xml:space="preserve">dans tous les </w:t>
                      </w:r>
                      <w:r>
                        <w:t>â</w:t>
                      </w:r>
                      <w:r>
                        <w:t>ges de</w:t>
                      </w:r>
                      <w:r>
                        <w:t xml:space="preserve"> l</w:t>
                      </w:r>
                      <w:r>
                        <w:rPr>
                          <w:rtl/>
                        </w:rPr>
                        <w:t>’</w:t>
                      </w:r>
                      <w:r>
                        <w:t>enfance ?</w:t>
                      </w:r>
                    </w:p>
                    <w:p w14:paraId="11DBBB8F" w14:textId="77777777" w:rsidR="002F4FA7" w:rsidRDefault="00A81479">
                      <w:pPr>
                        <w:pStyle w:val="Corps"/>
                        <w:numPr>
                          <w:ilvl w:val="0"/>
                          <w:numId w:val="60"/>
                        </w:numPr>
                      </w:pPr>
                      <w:r>
                        <w:t>Comment évaluer pour redéfinir le soin hospitalier en pé</w:t>
                      </w:r>
                      <w:r w:rsidRPr="00D20D38">
                        <w:t>diatrie</w:t>
                      </w:r>
                      <w:r>
                        <w:t> </w:t>
                      </w:r>
                      <w:r>
                        <w:rPr>
                          <w:lang w:val="zh-TW" w:eastAsia="zh-TW"/>
                        </w:rPr>
                        <w:t>?</w:t>
                      </w:r>
                    </w:p>
                    <w:p w14:paraId="35B714EC"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p w14:paraId="4BAA6F8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v:textbox>
                <w10:anchorlock/>
              </v:rect>
            </w:pict>
          </mc:Fallback>
        </mc:AlternateContent>
      </w:r>
      <w:r>
        <w:t xml:space="preserve"> </w:t>
      </w:r>
    </w:p>
    <w:p w14:paraId="3F063729" w14:textId="77777777" w:rsidR="002F4FA7" w:rsidRDefault="002F4FA7">
      <w:pPr>
        <w:pStyle w:val="Corps"/>
      </w:pPr>
    </w:p>
    <w:p w14:paraId="6C7EFB28" w14:textId="77777777" w:rsidR="002F4FA7" w:rsidRDefault="002F4FA7">
      <w:pPr>
        <w:pStyle w:val="Corps"/>
      </w:pPr>
    </w:p>
    <w:p w14:paraId="5E761083" w14:textId="77777777" w:rsidR="002F4FA7" w:rsidRDefault="00A81479">
      <w:pPr>
        <w:pStyle w:val="Titre"/>
        <w:numPr>
          <w:ilvl w:val="0"/>
          <w:numId w:val="57"/>
        </w:numPr>
        <w:rPr>
          <w:sz w:val="24"/>
          <w:szCs w:val="24"/>
        </w:rPr>
      </w:pPr>
      <w:bookmarkStart w:id="29" w:name="_Toc27"/>
      <w:r>
        <w:rPr>
          <w:rStyle w:val="Aucun"/>
          <w:rFonts w:eastAsia="Arial Unicode MS" w:cs="Arial Unicode MS"/>
          <w:sz w:val="24"/>
          <w:szCs w:val="24"/>
        </w:rPr>
        <w:t>Les d</w:t>
      </w:r>
      <w:r>
        <w:rPr>
          <w:rStyle w:val="Aucun"/>
          <w:rFonts w:eastAsia="Arial Unicode MS" w:cs="Arial Unicode MS"/>
          <w:sz w:val="24"/>
          <w:szCs w:val="24"/>
        </w:rPr>
        <w:t>é</w:t>
      </w:r>
      <w:r>
        <w:rPr>
          <w:rStyle w:val="Aucun"/>
          <w:rFonts w:eastAsia="Arial Unicode MS" w:cs="Arial Unicode MS"/>
          <w:sz w:val="24"/>
          <w:szCs w:val="24"/>
        </w:rPr>
        <w:t>fis des comportements sociaux</w:t>
      </w:r>
      <w:bookmarkEnd w:id="29"/>
    </w:p>
    <w:p w14:paraId="7264497A" w14:textId="77777777" w:rsidR="002F4FA7" w:rsidRDefault="002F4FA7">
      <w:pPr>
        <w:pStyle w:val="Titre"/>
        <w:rPr>
          <w:rStyle w:val="Aucun"/>
          <w:sz w:val="24"/>
          <w:szCs w:val="24"/>
        </w:rPr>
      </w:pPr>
    </w:p>
    <w:p w14:paraId="0C63D000" w14:textId="77777777" w:rsidR="002F4FA7" w:rsidRDefault="00A81479">
      <w:pPr>
        <w:pStyle w:val="Titre2"/>
        <w:numPr>
          <w:ilvl w:val="1"/>
          <w:numId w:val="61"/>
        </w:numPr>
      </w:pPr>
      <w:bookmarkStart w:id="30" w:name="_Toc28"/>
      <w:r>
        <w:rPr>
          <w:rFonts w:eastAsia="Arial Unicode MS" w:cs="Arial Unicode MS"/>
        </w:rPr>
        <w:lastRenderedPageBreak/>
        <w:t xml:space="preserve">Le risque des </w:t>
      </w:r>
      <w:r>
        <w:rPr>
          <w:rFonts w:eastAsia="Arial Unicode MS" w:cs="Arial Unicode MS"/>
        </w:rPr>
        <w:t>é</w:t>
      </w:r>
      <w:r>
        <w:rPr>
          <w:rFonts w:eastAsia="Arial Unicode MS" w:cs="Arial Unicode MS"/>
        </w:rPr>
        <w:t>crans</w:t>
      </w:r>
      <w:bookmarkEnd w:id="30"/>
    </w:p>
    <w:p w14:paraId="6C2F3B15"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6AFA7F7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rPr>
        <w:t>Voir partie 2 du rapport page 20.</w:t>
      </w:r>
    </w:p>
    <w:p w14:paraId="26F9460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44018617" w14:textId="77777777" w:rsidR="002F4FA7" w:rsidRDefault="00A81479">
      <w:pPr>
        <w:pStyle w:val="Titre2"/>
        <w:numPr>
          <w:ilvl w:val="1"/>
          <w:numId w:val="24"/>
        </w:numPr>
      </w:pPr>
      <w:bookmarkStart w:id="31" w:name="_Toc29"/>
      <w:r>
        <w:rPr>
          <w:rFonts w:eastAsia="Arial Unicode MS" w:cs="Arial Unicode MS"/>
        </w:rPr>
        <w:t>Les violences intrafamiliales</w:t>
      </w:r>
      <w:bookmarkEnd w:id="31"/>
    </w:p>
    <w:p w14:paraId="0981F5A1" w14:textId="77777777" w:rsidR="002F4FA7" w:rsidRDefault="002F4FA7">
      <w:pPr>
        <w:pStyle w:val="Corps"/>
      </w:pPr>
    </w:p>
    <w:p w14:paraId="59B8C9B9" w14:textId="77777777" w:rsidR="002F4FA7" w:rsidRDefault="00A81479">
      <w:pPr>
        <w:pStyle w:val="Corps"/>
      </w:pPr>
      <w:r>
        <w:t xml:space="preserve">Un enfant exposé aux violences </w:t>
      </w:r>
      <w:r>
        <w:t>conjugales est un enfant maltraité. Il est ou sera une victime.  un enfant victime. Dans ce domaine comme dans d</w:t>
      </w:r>
      <w:r>
        <w:rPr>
          <w:rtl/>
        </w:rPr>
        <w:t>’</w:t>
      </w:r>
      <w:r>
        <w:t xml:space="preserve">autres, la prévention est un outil obligatoire et nécessaire </w:t>
      </w:r>
      <w:proofErr w:type="spellStart"/>
      <w:r>
        <w:t>qu</w:t>
      </w:r>
      <w:proofErr w:type="spellEnd"/>
      <w:r>
        <w:rPr>
          <w:rtl/>
        </w:rPr>
        <w:t>’</w:t>
      </w:r>
      <w:r>
        <w:t xml:space="preserve">il convient de développer </w:t>
      </w:r>
      <w:proofErr w:type="spellStart"/>
      <w:r>
        <w:t>parall</w:t>
      </w:r>
      <w:proofErr w:type="spellEnd"/>
      <w:r>
        <w:rPr>
          <w:lang w:val="it-IT"/>
        </w:rPr>
        <w:t>è</w:t>
      </w:r>
      <w:proofErr w:type="spellStart"/>
      <w:r>
        <w:t>lement</w:t>
      </w:r>
      <w:proofErr w:type="spellEnd"/>
      <w:r>
        <w:t xml:space="preserve"> </w:t>
      </w:r>
      <w:r>
        <w:t>à l</w:t>
      </w:r>
      <w:r>
        <w:rPr>
          <w:rtl/>
        </w:rPr>
        <w:t>’</w:t>
      </w:r>
      <w:r>
        <w:t xml:space="preserve">outil judiciaire. </w:t>
      </w:r>
    </w:p>
    <w:p w14:paraId="211FACCE" w14:textId="77777777" w:rsidR="002F4FA7" w:rsidRDefault="00A81479">
      <w:pPr>
        <w:pStyle w:val="Corps"/>
      </w:pPr>
      <w:r>
        <w:rPr>
          <w:lang w:val="it-IT"/>
        </w:rPr>
        <w:t>Or il n</w:t>
      </w:r>
      <w:r>
        <w:rPr>
          <w:rtl/>
        </w:rPr>
        <w:t>’</w:t>
      </w:r>
      <w:r>
        <w:t xml:space="preserve">y a aucun plan sérieux de prise en charge de ces enfants. </w:t>
      </w:r>
    </w:p>
    <w:p w14:paraId="57351235" w14:textId="77777777" w:rsidR="002F4FA7" w:rsidRDefault="00A81479">
      <w:pPr>
        <w:pStyle w:val="Corps"/>
      </w:pPr>
      <w:r>
        <w:t xml:space="preserve">Les parents, les enseignants et toutes les professions de santé doivent </w:t>
      </w:r>
      <w:r>
        <w:t>ê</w:t>
      </w:r>
      <w:r>
        <w:t>tre aidés pour s</w:t>
      </w:r>
      <w:r>
        <w:rPr>
          <w:rtl/>
        </w:rPr>
        <w:t>’</w:t>
      </w:r>
      <w:r>
        <w:t xml:space="preserve">impliquer dans le </w:t>
      </w:r>
      <w:proofErr w:type="spellStart"/>
      <w:r>
        <w:t>syst</w:t>
      </w:r>
      <w:proofErr w:type="spellEnd"/>
      <w:r>
        <w:rPr>
          <w:lang w:val="it-IT"/>
        </w:rPr>
        <w:t>è</w:t>
      </w:r>
      <w:r>
        <w:t>me de soutien aux enfants témoins ou victimes de violence</w:t>
      </w:r>
      <w:r>
        <w:t>s conjugales. Une volonté responsabilité collective d</w:t>
      </w:r>
      <w:r>
        <w:rPr>
          <w:rtl/>
        </w:rPr>
        <w:t>’</w:t>
      </w:r>
      <w:r>
        <w:t xml:space="preserve">anticiper les conséquences des violences sur les enfants doit </w:t>
      </w:r>
      <w:proofErr w:type="spellStart"/>
      <w:r>
        <w:t>aujourd</w:t>
      </w:r>
      <w:proofErr w:type="spellEnd"/>
      <w:r>
        <w:rPr>
          <w:rtl/>
        </w:rPr>
        <w:t>’</w:t>
      </w:r>
      <w:r>
        <w:t>hui se dégager et des moyens humains et financiers.</w:t>
      </w:r>
      <w:r>
        <w:rPr>
          <w:rStyle w:val="Aucun"/>
          <w:rFonts w:eastAsia="Times Roman" w:cs="Times Roman"/>
          <w:vertAlign w:val="superscript"/>
        </w:rPr>
        <w:footnoteReference w:id="89"/>
      </w:r>
    </w:p>
    <w:p w14:paraId="2A085E03" w14:textId="77777777" w:rsidR="002F4FA7" w:rsidRDefault="00A81479">
      <w:pPr>
        <w:pStyle w:val="Corps"/>
      </w:pPr>
      <w:r>
        <w:t>Une proposition de loi</w:t>
      </w:r>
      <w:r>
        <w:rPr>
          <w:rStyle w:val="Aucun"/>
          <w:rFonts w:eastAsia="Times Roman" w:cs="Times Roman"/>
          <w:vertAlign w:val="superscript"/>
        </w:rPr>
        <w:footnoteReference w:id="90"/>
      </w:r>
      <w:r>
        <w:t xml:space="preserve"> pr</w:t>
      </w:r>
      <w:r>
        <w:t>évoit dans le cadre du contr</w:t>
      </w:r>
      <w:r>
        <w:t>ô</w:t>
      </w:r>
      <w:r>
        <w:t>le judiciaire de suspe</w:t>
      </w:r>
      <w:r>
        <w:t>ndre le droit de visite et d</w:t>
      </w:r>
      <w:r>
        <w:rPr>
          <w:rtl/>
        </w:rPr>
        <w:t>’</w:t>
      </w:r>
      <w:r>
        <w:t>h</w:t>
      </w:r>
      <w:r>
        <w:t>ébergement des enfants dont l</w:t>
      </w:r>
      <w:r>
        <w:rPr>
          <w:rtl/>
        </w:rPr>
        <w:t>’</w:t>
      </w:r>
      <w:r>
        <w:t>un des parents a commis un crime contre l</w:t>
      </w:r>
      <w:r>
        <w:rPr>
          <w:rtl/>
        </w:rPr>
        <w:t>’</w:t>
      </w:r>
      <w:r>
        <w:t>autre parent.</w:t>
      </w:r>
    </w:p>
    <w:p w14:paraId="1E0B5C01" w14:textId="77777777" w:rsidR="002F4FA7" w:rsidRDefault="002F4FA7">
      <w:pPr>
        <w:pStyle w:val="Corps"/>
      </w:pPr>
    </w:p>
    <w:p w14:paraId="34D54DB5" w14:textId="77777777" w:rsidR="002F4FA7" w:rsidRDefault="002F4FA7">
      <w:pPr>
        <w:pStyle w:val="Corps"/>
      </w:pPr>
    </w:p>
    <w:p w14:paraId="7612ED32" w14:textId="77777777" w:rsidR="002F4FA7" w:rsidRDefault="00A81479">
      <w:pPr>
        <w:pStyle w:val="Corps"/>
      </w:pPr>
      <w:r>
        <w:rPr>
          <w:noProof/>
        </w:rPr>
        <w:lastRenderedPageBreak/>
        <w:drawing>
          <wp:inline distT="0" distB="0" distL="0" distR="0" wp14:anchorId="34E91D9B" wp14:editId="6E2198B9">
            <wp:extent cx="5645542" cy="5909837"/>
            <wp:effectExtent l="0" t="0" r="0" b="0"/>
            <wp:docPr id="1073741843" name="officeArt object" descr="Picture 1"/>
            <wp:cNvGraphicFramePr/>
            <a:graphic xmlns:a="http://schemas.openxmlformats.org/drawingml/2006/main">
              <a:graphicData uri="http://schemas.openxmlformats.org/drawingml/2006/picture">
                <pic:pic xmlns:pic="http://schemas.openxmlformats.org/drawingml/2006/picture">
                  <pic:nvPicPr>
                    <pic:cNvPr id="1073741843" name="Picture 1" descr="Picture 1"/>
                    <pic:cNvPicPr>
                      <a:picLocks noChangeAspect="1"/>
                    </pic:cNvPicPr>
                  </pic:nvPicPr>
                  <pic:blipFill>
                    <a:blip r:embed="rId9"/>
                    <a:stretch>
                      <a:fillRect/>
                    </a:stretch>
                  </pic:blipFill>
                  <pic:spPr>
                    <a:xfrm>
                      <a:off x="0" y="0"/>
                      <a:ext cx="5645542" cy="5909837"/>
                    </a:xfrm>
                    <a:prstGeom prst="rect">
                      <a:avLst/>
                    </a:prstGeom>
                    <a:ln w="12700" cap="flat">
                      <a:noFill/>
                      <a:miter lim="400000"/>
                    </a:ln>
                    <a:effectLst/>
                  </pic:spPr>
                </pic:pic>
              </a:graphicData>
            </a:graphic>
          </wp:inline>
        </w:drawing>
      </w:r>
    </w:p>
    <w:p w14:paraId="4F228C34" w14:textId="77777777" w:rsidR="002F4FA7" w:rsidRDefault="00A81479">
      <w:pPr>
        <w:pStyle w:val="Corps"/>
      </w:pPr>
      <w:r>
        <w:rPr>
          <w:noProof/>
        </w:rPr>
        <mc:AlternateContent>
          <mc:Choice Requires="wps">
            <w:drawing>
              <wp:inline distT="0" distB="0" distL="0" distR="0" wp14:anchorId="19ECF41C" wp14:editId="325D963D">
                <wp:extent cx="5734530" cy="2305845"/>
                <wp:effectExtent l="0" t="0" r="0" b="0"/>
                <wp:docPr id="1073741844" name="officeArt object"/>
                <wp:cNvGraphicFramePr/>
                <a:graphic xmlns:a="http://schemas.openxmlformats.org/drawingml/2006/main">
                  <a:graphicData uri="http://schemas.microsoft.com/office/word/2010/wordprocessingShape">
                    <wps:wsp>
                      <wps:cNvSpPr/>
                      <wps:spPr>
                        <a:xfrm>
                          <a:off x="0" y="0"/>
                          <a:ext cx="5734530" cy="2305845"/>
                        </a:xfrm>
                        <a:prstGeom prst="rect">
                          <a:avLst/>
                        </a:prstGeom>
                        <a:solidFill>
                          <a:srgbClr val="FFFFFF"/>
                        </a:solidFill>
                        <a:ln w="25400" cap="flat">
                          <a:solidFill>
                            <a:srgbClr val="000000"/>
                          </a:solidFill>
                          <a:prstDash val="solid"/>
                          <a:miter lim="400000"/>
                        </a:ln>
                        <a:effectLst/>
                      </wps:spPr>
                      <wps:txbx>
                        <w:txbxContent>
                          <w:p w14:paraId="534F81E5"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2C370CD4" w14:textId="77777777" w:rsidR="002F4FA7" w:rsidRDefault="00A81479">
                            <w:pPr>
                              <w:pStyle w:val="Corps"/>
                              <w:widowControl w:val="0"/>
                              <w:numPr>
                                <w:ilvl w:val="0"/>
                                <w:numId w:val="62"/>
                              </w:numPr>
                              <w:rPr>
                                <w:lang w:val="it-IT"/>
                              </w:rPr>
                            </w:pPr>
                            <w:r>
                              <w:rPr>
                                <w:lang w:val="it-IT"/>
                              </w:rPr>
                              <w:t>Quel d</w:t>
                            </w:r>
                            <w:proofErr w:type="spellStart"/>
                            <w:r>
                              <w:t>éveloppement</w:t>
                            </w:r>
                            <w:proofErr w:type="spellEnd"/>
                            <w:r>
                              <w:t xml:space="preserve"> pluri professionnel pour identifier ces enfants </w:t>
                            </w:r>
                            <w:r>
                              <w:t xml:space="preserve">à </w:t>
                            </w:r>
                            <w:r>
                              <w:t>risque</w:t>
                            </w:r>
                            <w:r>
                              <w:t> </w:t>
                            </w:r>
                            <w:r>
                              <w:rPr>
                                <w:lang w:val="zh-TW" w:eastAsia="zh-TW"/>
                              </w:rPr>
                              <w:t>?</w:t>
                            </w:r>
                          </w:p>
                          <w:p w14:paraId="56F3E44D" w14:textId="77777777" w:rsidR="002F4FA7" w:rsidRDefault="00A81479">
                            <w:pPr>
                              <w:pStyle w:val="Corps"/>
                              <w:widowControl w:val="0"/>
                              <w:numPr>
                                <w:ilvl w:val="0"/>
                                <w:numId w:val="62"/>
                              </w:numPr>
                            </w:pPr>
                            <w:r>
                              <w:t>Comment prendre en charge le plus t</w:t>
                            </w:r>
                            <w:r>
                              <w:t>ô</w:t>
                            </w:r>
                            <w:r>
                              <w:t xml:space="preserve">t </w:t>
                            </w:r>
                            <w:r>
                              <w:t>possible les enfants suspectés de vivre dans un cadre de violences conjugales pour diminuer les séquelles</w:t>
                            </w:r>
                            <w:r>
                              <w:t> </w:t>
                            </w:r>
                            <w:r>
                              <w:rPr>
                                <w:lang w:val="zh-TW" w:eastAsia="zh-TW"/>
                              </w:rPr>
                              <w:t>?</w:t>
                            </w:r>
                          </w:p>
                          <w:p w14:paraId="658A3C28" w14:textId="77777777" w:rsidR="002F4FA7" w:rsidRDefault="00A81479">
                            <w:pPr>
                              <w:pStyle w:val="Corps"/>
                              <w:widowControl w:val="0"/>
                              <w:numPr>
                                <w:ilvl w:val="0"/>
                                <w:numId w:val="62"/>
                              </w:numPr>
                            </w:pPr>
                            <w:r>
                              <w:t xml:space="preserve">Comment développer un plan de prise en charge de ces enfants </w:t>
                            </w:r>
                            <w:proofErr w:type="spellStart"/>
                            <w:r>
                              <w:t>co-construit</w:t>
                            </w:r>
                            <w:proofErr w:type="spellEnd"/>
                            <w:r>
                              <w:t xml:space="preserve"> avec le </w:t>
                            </w:r>
                            <w:proofErr w:type="spellStart"/>
                            <w:r>
                              <w:t>syst</w:t>
                            </w:r>
                            <w:proofErr w:type="spellEnd"/>
                            <w:r>
                              <w:rPr>
                                <w:lang w:val="it-IT"/>
                              </w:rPr>
                              <w:t>è</w:t>
                            </w:r>
                            <w:r>
                              <w:t>me judiciaire</w:t>
                            </w:r>
                            <w:r>
                              <w:t> </w:t>
                            </w:r>
                            <w:r>
                              <w:rPr>
                                <w:lang w:val="zh-TW" w:eastAsia="zh-TW"/>
                              </w:rPr>
                              <w:t>?</w:t>
                            </w:r>
                          </w:p>
                          <w:p w14:paraId="0332B0BD" w14:textId="77777777" w:rsidR="002F4FA7" w:rsidRDefault="00A81479">
                            <w:pPr>
                              <w:pStyle w:val="Corps"/>
                              <w:widowControl w:val="0"/>
                              <w:numPr>
                                <w:ilvl w:val="0"/>
                                <w:numId w:val="62"/>
                              </w:numPr>
                              <w:rPr>
                                <w:lang w:val="it-IT"/>
                              </w:rPr>
                            </w:pPr>
                            <w:r>
                              <w:rPr>
                                <w:lang w:val="it-IT"/>
                              </w:rPr>
                              <w:t>Quel m</w:t>
                            </w:r>
                            <w:r>
                              <w:t xml:space="preserve">étier de médiation </w:t>
                            </w:r>
                            <w:r>
                              <w:t xml:space="preserve">à </w:t>
                            </w:r>
                            <w:r>
                              <w:t>inventer pour fair</w:t>
                            </w:r>
                            <w:r>
                              <w:t>e le lien avec les différents acteurs</w:t>
                            </w:r>
                            <w:r>
                              <w:t> </w:t>
                            </w:r>
                            <w:r>
                              <w:rPr>
                                <w:lang w:val="zh-TW" w:eastAsia="zh-TW"/>
                              </w:rPr>
                              <w:t>?</w:t>
                            </w:r>
                          </w:p>
                          <w:p w14:paraId="4AB2ECD8"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4D34FE6D"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051171EB"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42" style="visibility:visible;width:451.5pt;height:181.6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widowControl w:val="0"/>
                        <w:numPr>
                          <w:ilvl w:val="0"/>
                          <w:numId w:val="62"/>
                        </w:numPr>
                        <w:rPr>
                          <w:lang w:val="it-IT"/>
                        </w:rPr>
                      </w:pPr>
                      <w:r>
                        <w:rPr>
                          <w:rtl w:val="0"/>
                          <w:lang w:val="it-IT"/>
                        </w:rPr>
                        <w:t>Quel d</w:t>
                      </w:r>
                      <w:r>
                        <w:rPr>
                          <w:rtl w:val="0"/>
                          <w:lang w:val="fr-FR"/>
                        </w:rPr>
                        <w:t>é</w:t>
                      </w:r>
                      <w:r>
                        <w:rPr>
                          <w:rtl w:val="0"/>
                          <w:lang w:val="fr-FR"/>
                        </w:rPr>
                        <w:t xml:space="preserve">veloppement pluri professionnel pour identifier ces enfants </w:t>
                      </w:r>
                      <w:r>
                        <w:rPr>
                          <w:rtl w:val="0"/>
                        </w:rPr>
                        <w:t xml:space="preserve">à </w:t>
                      </w:r>
                      <w:r>
                        <w:rPr>
                          <w:rtl w:val="0"/>
                          <w:lang w:val="fr-FR"/>
                        </w:rPr>
                        <w:t>risque</w:t>
                      </w:r>
                      <w:r>
                        <w:rPr>
                          <w:rtl w:val="0"/>
                        </w:rPr>
                        <w:t> </w:t>
                      </w:r>
                      <w:r>
                        <w:rPr>
                          <w:rtl w:val="0"/>
                          <w:lang w:val="zh-TW" w:eastAsia="zh-TW"/>
                        </w:rPr>
                        <w:t>?</w:t>
                      </w:r>
                    </w:p>
                    <w:p>
                      <w:pPr>
                        <w:pStyle w:val="Corps"/>
                        <w:widowControl w:val="0"/>
                        <w:numPr>
                          <w:ilvl w:val="0"/>
                          <w:numId w:val="62"/>
                        </w:numPr>
                        <w:rPr>
                          <w:lang w:val="fr-FR"/>
                        </w:rPr>
                      </w:pPr>
                      <w:r>
                        <w:rPr>
                          <w:rtl w:val="0"/>
                          <w:lang w:val="fr-FR"/>
                        </w:rPr>
                        <w:t>Comment prendre en charge le plus t</w:t>
                      </w:r>
                      <w:r>
                        <w:rPr>
                          <w:rtl w:val="0"/>
                        </w:rPr>
                        <w:t>ô</w:t>
                      </w:r>
                      <w:r>
                        <w:rPr>
                          <w:rtl w:val="0"/>
                          <w:lang w:val="fr-FR"/>
                        </w:rPr>
                        <w:t>t possible les enfants suspect</w:t>
                      </w:r>
                      <w:r>
                        <w:rPr>
                          <w:rtl w:val="0"/>
                          <w:lang w:val="fr-FR"/>
                        </w:rPr>
                        <w:t>é</w:t>
                      </w:r>
                      <w:r>
                        <w:rPr>
                          <w:rtl w:val="0"/>
                          <w:lang w:val="fr-FR"/>
                        </w:rPr>
                        <w:t>s de vivre dans un cadre de violences conjugales pour diminuer les s</w:t>
                      </w:r>
                      <w:r>
                        <w:rPr>
                          <w:rtl w:val="0"/>
                          <w:lang w:val="fr-FR"/>
                        </w:rPr>
                        <w:t>é</w:t>
                      </w:r>
                      <w:r>
                        <w:rPr>
                          <w:rtl w:val="0"/>
                          <w:lang w:val="fr-FR"/>
                        </w:rPr>
                        <w:t>quelles</w:t>
                      </w:r>
                      <w:r>
                        <w:rPr>
                          <w:rtl w:val="0"/>
                        </w:rPr>
                        <w:t> </w:t>
                      </w:r>
                      <w:r>
                        <w:rPr>
                          <w:rtl w:val="0"/>
                          <w:lang w:val="zh-TW" w:eastAsia="zh-TW"/>
                        </w:rPr>
                        <w:t>?</w:t>
                      </w:r>
                    </w:p>
                    <w:p>
                      <w:pPr>
                        <w:pStyle w:val="Corps"/>
                        <w:widowControl w:val="0"/>
                        <w:numPr>
                          <w:ilvl w:val="0"/>
                          <w:numId w:val="62"/>
                        </w:numPr>
                        <w:rPr>
                          <w:lang w:val="fr-FR"/>
                        </w:rPr>
                      </w:pPr>
                      <w:r>
                        <w:rPr>
                          <w:rtl w:val="0"/>
                          <w:lang w:val="fr-FR"/>
                        </w:rPr>
                        <w:t>Comment d</w:t>
                      </w:r>
                      <w:r>
                        <w:rPr>
                          <w:rtl w:val="0"/>
                          <w:lang w:val="fr-FR"/>
                        </w:rPr>
                        <w:t>é</w:t>
                      </w:r>
                      <w:r>
                        <w:rPr>
                          <w:rtl w:val="0"/>
                          <w:lang w:val="fr-FR"/>
                        </w:rPr>
                        <w:t>velopper un plan de prise en charge de ces enfants co-construit avec le syst</w:t>
                      </w:r>
                      <w:r>
                        <w:rPr>
                          <w:rtl w:val="0"/>
                          <w:lang w:val="it-IT"/>
                        </w:rPr>
                        <w:t>è</w:t>
                      </w:r>
                      <w:r>
                        <w:rPr>
                          <w:rtl w:val="0"/>
                          <w:lang w:val="fr-FR"/>
                        </w:rPr>
                        <w:t>me judiciaire</w:t>
                      </w:r>
                      <w:r>
                        <w:rPr>
                          <w:rtl w:val="0"/>
                        </w:rPr>
                        <w:t> </w:t>
                      </w:r>
                      <w:r>
                        <w:rPr>
                          <w:rtl w:val="0"/>
                          <w:lang w:val="zh-TW" w:eastAsia="zh-TW"/>
                        </w:rPr>
                        <w:t>?</w:t>
                      </w:r>
                    </w:p>
                    <w:p>
                      <w:pPr>
                        <w:pStyle w:val="Corps"/>
                        <w:widowControl w:val="0"/>
                        <w:numPr>
                          <w:ilvl w:val="0"/>
                          <w:numId w:val="62"/>
                        </w:numPr>
                        <w:rPr>
                          <w:lang w:val="it-IT"/>
                        </w:rPr>
                      </w:pPr>
                      <w:r>
                        <w:rPr>
                          <w:rtl w:val="0"/>
                          <w:lang w:val="it-IT"/>
                        </w:rPr>
                        <w:t>Quel m</w:t>
                      </w:r>
                      <w:r>
                        <w:rPr>
                          <w:rtl w:val="0"/>
                          <w:lang w:val="fr-FR"/>
                        </w:rPr>
                        <w:t>é</w:t>
                      </w:r>
                      <w:r>
                        <w:rPr>
                          <w:rtl w:val="0"/>
                          <w:lang w:val="fr-FR"/>
                        </w:rPr>
                        <w:t>tier de m</w:t>
                      </w:r>
                      <w:r>
                        <w:rPr>
                          <w:rtl w:val="0"/>
                          <w:lang w:val="fr-FR"/>
                        </w:rPr>
                        <w:t>é</w:t>
                      </w:r>
                      <w:r>
                        <w:rPr>
                          <w:rtl w:val="0"/>
                          <w:lang w:val="fr-FR"/>
                        </w:rPr>
                        <w:t xml:space="preserve">diation </w:t>
                      </w:r>
                      <w:r>
                        <w:rPr>
                          <w:rtl w:val="0"/>
                        </w:rPr>
                        <w:t xml:space="preserve">à </w:t>
                      </w:r>
                      <w:r>
                        <w:rPr>
                          <w:rtl w:val="0"/>
                          <w:lang w:val="fr-FR"/>
                        </w:rPr>
                        <w:t>inventer pour faire le lien avec les diff</w:t>
                      </w:r>
                      <w:r>
                        <w:rPr>
                          <w:rtl w:val="0"/>
                          <w:lang w:val="fr-FR"/>
                        </w:rPr>
                        <w:t>é</w:t>
                      </w:r>
                      <w:r>
                        <w:rPr>
                          <w:rtl w:val="0"/>
                          <w:lang w:val="fr-FR"/>
                        </w:rPr>
                        <w:t>rents acteurs</w:t>
                      </w:r>
                      <w:r>
                        <w:rPr>
                          <w:rtl w:val="0"/>
                        </w:rPr>
                        <w:t> </w:t>
                      </w:r>
                      <w:r>
                        <w:rPr>
                          <w:rtl w:val="0"/>
                          <w:lang w:val="zh-TW" w:eastAsia="zh-TW"/>
                        </w:rPr>
                        <w:t>?</w:t>
                      </w:r>
                    </w:p>
                    <w:p>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p>
    <w:p w14:paraId="7B69763D" w14:textId="77777777" w:rsidR="002F4FA7" w:rsidRDefault="002F4FA7">
      <w:pPr>
        <w:pStyle w:val="Corps"/>
      </w:pPr>
    </w:p>
    <w:p w14:paraId="17E9E9B7" w14:textId="77777777" w:rsidR="002F4FA7" w:rsidRDefault="00A81479">
      <w:pPr>
        <w:pStyle w:val="Titre2"/>
        <w:numPr>
          <w:ilvl w:val="1"/>
          <w:numId w:val="24"/>
        </w:numPr>
      </w:pPr>
      <w:bookmarkStart w:id="32" w:name="_Toc30"/>
      <w:r>
        <w:rPr>
          <w:rFonts w:eastAsia="Arial Unicode MS" w:cs="Arial Unicode MS"/>
        </w:rPr>
        <w:lastRenderedPageBreak/>
        <w:t>La sant</w:t>
      </w:r>
      <w:r>
        <w:rPr>
          <w:rFonts w:eastAsia="Arial Unicode MS" w:cs="Arial Unicode MS"/>
        </w:rPr>
        <w:t xml:space="preserve">é </w:t>
      </w:r>
      <w:r>
        <w:rPr>
          <w:rFonts w:eastAsia="Arial Unicode MS" w:cs="Arial Unicode MS"/>
        </w:rPr>
        <w:t>mentale et les addictions</w:t>
      </w:r>
      <w:bookmarkEnd w:id="32"/>
    </w:p>
    <w:p w14:paraId="03B7C629" w14:textId="77777777" w:rsidR="002F4FA7" w:rsidRDefault="002F4FA7">
      <w:pPr>
        <w:pStyle w:val="Corps"/>
      </w:pPr>
    </w:p>
    <w:p w14:paraId="3C39BA9B" w14:textId="77777777" w:rsidR="002F4FA7" w:rsidRDefault="00A81479">
      <w:pPr>
        <w:pStyle w:val="Corps"/>
      </w:pPr>
      <w:r>
        <w:t>L</w:t>
      </w:r>
      <w:r>
        <w:rPr>
          <w:rtl/>
        </w:rPr>
        <w:t>’</w:t>
      </w:r>
      <w:r>
        <w:rPr>
          <w:lang w:val="it-IT"/>
        </w:rPr>
        <w:t>inqui</w:t>
      </w:r>
      <w:r>
        <w:t>étude lié</w:t>
      </w:r>
      <w:r>
        <w:t xml:space="preserve">e à </w:t>
      </w:r>
      <w:r>
        <w:t xml:space="preserve">la santé mentale des enfants et </w:t>
      </w:r>
      <w:r>
        <w:t>à d</w:t>
      </w:r>
      <w:r>
        <w:t>’éventuelles conduites addictives est grande, plus grande encore pour les adolescents, qui vivent une pé</w:t>
      </w:r>
      <w:r>
        <w:t xml:space="preserve">riode de surexposition aux risques. </w:t>
      </w:r>
    </w:p>
    <w:p w14:paraId="0DB8B07E" w14:textId="77777777" w:rsidR="002F4FA7" w:rsidRDefault="00A81479">
      <w:pPr>
        <w:pStyle w:val="Corps"/>
        <w:numPr>
          <w:ilvl w:val="0"/>
          <w:numId w:val="64"/>
        </w:numPr>
      </w:pPr>
      <w:r>
        <w:t>L</w:t>
      </w:r>
      <w:r>
        <w:rPr>
          <w:rtl/>
        </w:rPr>
        <w:t>’</w:t>
      </w:r>
      <w:r>
        <w:t xml:space="preserve">alcool demeure la </w:t>
      </w:r>
      <w:proofErr w:type="spellStart"/>
      <w:r>
        <w:t>premi</w:t>
      </w:r>
      <w:proofErr w:type="spellEnd"/>
      <w:r>
        <w:rPr>
          <w:lang w:val="it-IT"/>
        </w:rPr>
        <w:t>è</w:t>
      </w:r>
      <w:r w:rsidRPr="00D20D38">
        <w:t xml:space="preserve">re cause </w:t>
      </w:r>
      <w:r>
        <w:t xml:space="preserve">évitable de mortalité et de morbidité chez les jeunes. </w:t>
      </w:r>
    </w:p>
    <w:p w14:paraId="01577FA2" w14:textId="77777777" w:rsidR="002F4FA7" w:rsidRDefault="00A81479">
      <w:pPr>
        <w:pStyle w:val="Corps"/>
        <w:numPr>
          <w:ilvl w:val="0"/>
          <w:numId w:val="64"/>
        </w:numPr>
      </w:pPr>
      <w:r>
        <w:t>La consommation croissante de drogues par l</w:t>
      </w:r>
      <w:r>
        <w:rPr>
          <w:rtl/>
        </w:rPr>
        <w:t>’</w:t>
      </w:r>
      <w:r>
        <w:t xml:space="preserve">adolescent est </w:t>
      </w:r>
      <w:proofErr w:type="spellStart"/>
      <w:r>
        <w:t>particuli</w:t>
      </w:r>
      <w:proofErr w:type="spellEnd"/>
      <w:r>
        <w:rPr>
          <w:lang w:val="it-IT"/>
        </w:rPr>
        <w:t>è</w:t>
      </w:r>
      <w:r>
        <w:t xml:space="preserve">rement </w:t>
      </w:r>
      <w:proofErr w:type="spellStart"/>
      <w:r>
        <w:t>inquié</w:t>
      </w:r>
      <w:proofErr w:type="spellEnd"/>
      <w:r>
        <w:rPr>
          <w:lang w:val="it-IT"/>
        </w:rPr>
        <w:t>tante</w:t>
      </w:r>
      <w:r>
        <w:rPr>
          <w:rStyle w:val="Aucun"/>
          <w:vertAlign w:val="superscript"/>
        </w:rPr>
        <w:footnoteReference w:id="91"/>
      </w:r>
      <w:r>
        <w:t>. Ainsi, la consommation de cannabis, d</w:t>
      </w:r>
      <w:r>
        <w:t>e plus en plus fréquente, a des conséquences désastreuses sur la santé</w:t>
      </w:r>
      <w:r>
        <w:rPr>
          <w:lang w:val="it-IT"/>
        </w:rPr>
        <w:t>. Non contente d</w:t>
      </w:r>
      <w:r>
        <w:rPr>
          <w:rtl/>
        </w:rPr>
        <w:t>’</w:t>
      </w:r>
      <w:r>
        <w:rPr>
          <w:lang w:val="it-IT"/>
        </w:rPr>
        <w:t>entra</w:t>
      </w:r>
      <w:proofErr w:type="spellStart"/>
      <w:r>
        <w:t>î</w:t>
      </w:r>
      <w:r>
        <w:t>ner</w:t>
      </w:r>
      <w:proofErr w:type="spellEnd"/>
      <w:r>
        <w:t xml:space="preserve"> des troubles de la mémoire et d</w:t>
      </w:r>
      <w:r>
        <w:rPr>
          <w:rtl/>
        </w:rPr>
        <w:t>’</w:t>
      </w:r>
      <w:r>
        <w:t>alt</w:t>
      </w:r>
      <w:r>
        <w:t xml:space="preserve">érer les performances psychomotrices, elle est un facteur de risque de </w:t>
      </w:r>
      <w:proofErr w:type="spellStart"/>
      <w:r>
        <w:t>ré</w:t>
      </w:r>
      <w:r>
        <w:t>v</w:t>
      </w:r>
      <w:r>
        <w:t>é</w:t>
      </w:r>
      <w:r>
        <w:rPr>
          <w:lang w:val="de-DE"/>
        </w:rPr>
        <w:t>ler</w:t>
      </w:r>
      <w:proofErr w:type="spellEnd"/>
      <w:r>
        <w:rPr>
          <w:lang w:val="de-DE"/>
        </w:rPr>
        <w:t xml:space="preserve"> des </w:t>
      </w:r>
      <w:proofErr w:type="spellStart"/>
      <w:r>
        <w:rPr>
          <w:lang w:val="de-DE"/>
        </w:rPr>
        <w:t>schizophr</w:t>
      </w:r>
      <w:r>
        <w:t>énies</w:t>
      </w:r>
      <w:proofErr w:type="spellEnd"/>
      <w:r>
        <w:t xml:space="preserve"> sous-jacentes. Comme l</w:t>
      </w:r>
      <w:r>
        <w:rPr>
          <w:rtl/>
        </w:rPr>
        <w:t>’</w:t>
      </w:r>
      <w:r>
        <w:rPr>
          <w:lang w:val="it-IT"/>
        </w:rPr>
        <w:t>a d</w:t>
      </w:r>
      <w:proofErr w:type="spellStart"/>
      <w:r>
        <w:t>é</w:t>
      </w:r>
      <w:r>
        <w:t>jà</w:t>
      </w:r>
      <w:proofErr w:type="spellEnd"/>
      <w:r>
        <w:t xml:space="preserve"> </w:t>
      </w:r>
      <w:r>
        <w:t xml:space="preserve">souligné la CNCDH, les drogues et leur usage constituent une question citoyenne et politique, qui implique que la </w:t>
      </w:r>
      <w:proofErr w:type="spellStart"/>
      <w:r>
        <w:t>vulné</w:t>
      </w:r>
      <w:proofErr w:type="spellEnd"/>
      <w:r>
        <w:rPr>
          <w:lang w:val="it-IT"/>
        </w:rPr>
        <w:t>rabilit</w:t>
      </w:r>
      <w:r>
        <w:t>é de la personne soit prise en compte</w:t>
      </w:r>
      <w:r>
        <w:rPr>
          <w:rStyle w:val="Aucun"/>
          <w:vertAlign w:val="superscript"/>
        </w:rPr>
        <w:footnoteReference w:id="92"/>
      </w:r>
      <w:r>
        <w:t>. Celle des enfants et adolescents devrait faire l</w:t>
      </w:r>
      <w:r>
        <w:rPr>
          <w:rtl/>
        </w:rPr>
        <w:t>’</w:t>
      </w:r>
      <w:r>
        <w:t>objet d</w:t>
      </w:r>
      <w:r>
        <w:rPr>
          <w:rtl/>
        </w:rPr>
        <w:t>’</w:t>
      </w:r>
      <w:r>
        <w:t>une politique de prévention</w:t>
      </w:r>
      <w:r>
        <w:rPr>
          <w:rStyle w:val="Aucun"/>
          <w:vertAlign w:val="superscript"/>
        </w:rPr>
        <w:footnoteReference w:id="93"/>
      </w:r>
      <w:r>
        <w:t xml:space="preserve">. </w:t>
      </w:r>
    </w:p>
    <w:p w14:paraId="14C823A0" w14:textId="77777777" w:rsidR="002F4FA7" w:rsidRDefault="00A81479">
      <w:pPr>
        <w:pStyle w:val="Corps"/>
        <w:numPr>
          <w:ilvl w:val="0"/>
          <w:numId w:val="64"/>
        </w:numPr>
      </w:pPr>
      <w:r>
        <w:t>Il faut noter aussi l</w:t>
      </w:r>
      <w:r>
        <w:rPr>
          <w:rtl/>
        </w:rPr>
        <w:t>’</w:t>
      </w:r>
      <w:r>
        <w:t xml:space="preserve">absence de prise en charge sanitaire de jeunes en errance, tels que les MNA, </w:t>
      </w:r>
      <w:proofErr w:type="spellStart"/>
      <w:r>
        <w:t>particuli</w:t>
      </w:r>
      <w:proofErr w:type="spellEnd"/>
      <w:r>
        <w:rPr>
          <w:lang w:val="it-IT"/>
        </w:rPr>
        <w:t>è</w:t>
      </w:r>
      <w:r>
        <w:t>rement fragiles. Marginalisés, en situation de détresse sanitaire et sociale profonde, ils sont exposé</w:t>
      </w:r>
      <w:r>
        <w:t xml:space="preserve">s à </w:t>
      </w:r>
      <w:r>
        <w:t>la consommation de drogue</w:t>
      </w:r>
      <w:r>
        <w:rPr>
          <w:rStyle w:val="Aucun"/>
          <w:vertAlign w:val="superscript"/>
        </w:rPr>
        <w:footnoteReference w:id="94"/>
      </w:r>
      <w:r>
        <w:t xml:space="preserve"> et nombre</w:t>
      </w:r>
      <w:r>
        <w:t xml:space="preserve"> d</w:t>
      </w:r>
      <w:r>
        <w:rPr>
          <w:rtl/>
        </w:rPr>
        <w:t>’</w:t>
      </w:r>
      <w:r>
        <w:t xml:space="preserve">entre eux développent des conduites </w:t>
      </w:r>
      <w:r>
        <w:t xml:space="preserve">à </w:t>
      </w:r>
      <w:r>
        <w:t>risque</w:t>
      </w:r>
      <w:r>
        <w:rPr>
          <w:rStyle w:val="Aucun"/>
          <w:vertAlign w:val="superscript"/>
        </w:rPr>
        <w:footnoteReference w:id="95"/>
      </w:r>
      <w:r>
        <w:t>. Bien que leur prise en charge s</w:t>
      </w:r>
      <w:r>
        <w:rPr>
          <w:rtl/>
        </w:rPr>
        <w:t>’</w:t>
      </w:r>
      <w:r>
        <w:t>av</w:t>
      </w:r>
      <w:r>
        <w:rPr>
          <w:lang w:val="it-IT"/>
        </w:rPr>
        <w:t>è</w:t>
      </w:r>
      <w:r>
        <w:t>re difficile en raison m</w:t>
      </w:r>
      <w:r>
        <w:t>ê</w:t>
      </w:r>
      <w:r>
        <w:t>me de leur errance, les risques pour eux-m</w:t>
      </w:r>
      <w:r>
        <w:t>ê</w:t>
      </w:r>
      <w:r>
        <w:t xml:space="preserve">mes et pour la santé publique sont tels </w:t>
      </w:r>
      <w:proofErr w:type="spellStart"/>
      <w:r>
        <w:t>qu</w:t>
      </w:r>
      <w:proofErr w:type="spellEnd"/>
      <w:r>
        <w:rPr>
          <w:rtl/>
        </w:rPr>
        <w:t>’</w:t>
      </w:r>
      <w:r>
        <w:t xml:space="preserve">une politique de prévention </w:t>
      </w:r>
      <w:r>
        <w:t xml:space="preserve">à </w:t>
      </w:r>
      <w:r>
        <w:t>leur égard s</w:t>
      </w:r>
      <w:r>
        <w:rPr>
          <w:rtl/>
        </w:rPr>
        <w:t>’</w:t>
      </w:r>
      <w:r>
        <w:t xml:space="preserve">impose </w:t>
      </w:r>
      <w:proofErr w:type="spellStart"/>
      <w:r>
        <w:t>particuli</w:t>
      </w:r>
      <w:proofErr w:type="spellEnd"/>
      <w:r>
        <w:rPr>
          <w:lang w:val="it-IT"/>
        </w:rPr>
        <w:t>è</w:t>
      </w:r>
      <w:r>
        <w:t xml:space="preserve">rement. </w:t>
      </w:r>
    </w:p>
    <w:p w14:paraId="5D0B6653" w14:textId="77777777" w:rsidR="002F4FA7" w:rsidRDefault="002F4FA7">
      <w:pPr>
        <w:pStyle w:val="Corps"/>
      </w:pPr>
    </w:p>
    <w:p w14:paraId="19616226" w14:textId="77777777" w:rsidR="002F4FA7" w:rsidRDefault="00A81479">
      <w:pPr>
        <w:pStyle w:val="Corps"/>
      </w:pPr>
      <w:r>
        <w:t>Les experts de l</w:t>
      </w:r>
      <w:r>
        <w:rPr>
          <w:rtl/>
        </w:rPr>
        <w:t>’</w:t>
      </w:r>
      <w:r>
        <w:rPr>
          <w:lang w:val="es-ES_tradnl"/>
        </w:rPr>
        <w:t>ONU d</w:t>
      </w:r>
      <w:r>
        <w:t xml:space="preserve">énoncent des </w:t>
      </w:r>
      <w:r>
        <w:t>« </w:t>
      </w:r>
      <w:r>
        <w:rPr>
          <w:rStyle w:val="Aucun"/>
          <w:i/>
          <w:iCs/>
        </w:rPr>
        <w:t>pratiques commerciales néfastes</w:t>
      </w:r>
      <w:r>
        <w:rPr>
          <w:rStyle w:val="Aucun"/>
          <w:i/>
          <w:iCs/>
        </w:rPr>
        <w:t> »</w:t>
      </w:r>
      <w:r>
        <w:t xml:space="preserve"> pour la santé des enfants, exposés au marketing de marques d</w:t>
      </w:r>
      <w:r>
        <w:rPr>
          <w:rtl/>
        </w:rPr>
        <w:t>’</w:t>
      </w:r>
      <w:r>
        <w:t>aliments ultra-transformés, de boissons sucrées, d</w:t>
      </w:r>
      <w:r>
        <w:rPr>
          <w:rtl/>
        </w:rPr>
        <w:t>’</w:t>
      </w:r>
      <w:r>
        <w:rPr>
          <w:lang w:val="it-IT"/>
        </w:rPr>
        <w:t xml:space="preserve">alcool, de cigarettes </w:t>
      </w:r>
      <w:r>
        <w:t xml:space="preserve">électroniques ou de </w:t>
      </w:r>
      <w:r>
        <w:t>tabac.</w:t>
      </w:r>
    </w:p>
    <w:p w14:paraId="47FEFB75" w14:textId="77777777" w:rsidR="002F4FA7" w:rsidRDefault="00A81479">
      <w:pPr>
        <w:pStyle w:val="Corps"/>
      </w:pPr>
      <w:r>
        <w:rPr>
          <w:noProof/>
        </w:rPr>
        <w:lastRenderedPageBreak/>
        <mc:AlternateContent>
          <mc:Choice Requires="wps">
            <w:drawing>
              <wp:inline distT="0" distB="0" distL="0" distR="0" wp14:anchorId="4B596140" wp14:editId="3EF4ABD7">
                <wp:extent cx="5734530" cy="2078380"/>
                <wp:effectExtent l="0" t="0" r="0" b="0"/>
                <wp:docPr id="1073741845" name="officeArt object"/>
                <wp:cNvGraphicFramePr/>
                <a:graphic xmlns:a="http://schemas.openxmlformats.org/drawingml/2006/main">
                  <a:graphicData uri="http://schemas.microsoft.com/office/word/2010/wordprocessingShape">
                    <wps:wsp>
                      <wps:cNvSpPr/>
                      <wps:spPr>
                        <a:xfrm>
                          <a:off x="0" y="0"/>
                          <a:ext cx="5734530" cy="2078380"/>
                        </a:xfrm>
                        <a:prstGeom prst="rect">
                          <a:avLst/>
                        </a:prstGeom>
                        <a:solidFill>
                          <a:srgbClr val="FFFFFF"/>
                        </a:solidFill>
                        <a:ln w="25400" cap="flat">
                          <a:solidFill>
                            <a:srgbClr val="000000"/>
                          </a:solidFill>
                          <a:prstDash val="solid"/>
                          <a:miter lim="400000"/>
                        </a:ln>
                        <a:effectLst/>
                      </wps:spPr>
                      <wps:txbx>
                        <w:txbxContent>
                          <w:p w14:paraId="43E000F3"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03914D43" w14:textId="77777777" w:rsidR="002F4FA7" w:rsidRDefault="00A81479">
                            <w:pPr>
                              <w:pStyle w:val="Corps"/>
                              <w:widowControl w:val="0"/>
                              <w:numPr>
                                <w:ilvl w:val="0"/>
                                <w:numId w:val="65"/>
                              </w:numPr>
                            </w:pPr>
                            <w:r>
                              <w:t xml:space="preserve">Quels sont les freins </w:t>
                            </w:r>
                            <w:r>
                              <w:t xml:space="preserve">à </w:t>
                            </w:r>
                            <w:r>
                              <w:t>la mise en place d</w:t>
                            </w:r>
                            <w:r>
                              <w:rPr>
                                <w:rtl/>
                              </w:rPr>
                              <w:t>’</w:t>
                            </w:r>
                            <w:r>
                              <w:t>une politique de prévention ambitieuse vers les adolescents</w:t>
                            </w:r>
                            <w:r>
                              <w:t> </w:t>
                            </w:r>
                            <w:r>
                              <w:rPr>
                                <w:lang w:val="zh-TW" w:eastAsia="zh-TW"/>
                              </w:rPr>
                              <w:t xml:space="preserve">? </w:t>
                            </w:r>
                          </w:p>
                          <w:p w14:paraId="784DB4CA" w14:textId="77777777" w:rsidR="002F4FA7" w:rsidRDefault="00A81479">
                            <w:pPr>
                              <w:pStyle w:val="Corps"/>
                              <w:widowControl w:val="0"/>
                              <w:numPr>
                                <w:ilvl w:val="0"/>
                                <w:numId w:val="65"/>
                              </w:numPr>
                            </w:pPr>
                            <w:r>
                              <w:t xml:space="preserve">Quels sont les nouveaux métiers </w:t>
                            </w:r>
                            <w:r>
                              <w:t>à d</w:t>
                            </w:r>
                            <w:r>
                              <w:t>évelopper pour répondre aux besoins spécifiques de cette population en devenir</w:t>
                            </w:r>
                            <w:r>
                              <w:t> </w:t>
                            </w:r>
                            <w:r>
                              <w:rPr>
                                <w:lang w:val="zh-TW" w:eastAsia="zh-TW"/>
                              </w:rPr>
                              <w:t>?</w:t>
                            </w:r>
                          </w:p>
                          <w:p w14:paraId="581DA517" w14:textId="77777777" w:rsidR="002F4FA7" w:rsidRDefault="00A81479">
                            <w:pPr>
                              <w:pStyle w:val="Corps"/>
                              <w:widowControl w:val="0"/>
                              <w:numPr>
                                <w:ilvl w:val="0"/>
                                <w:numId w:val="65"/>
                              </w:numPr>
                            </w:pPr>
                            <w:r>
                              <w:t>Quel plan inte</w:t>
                            </w:r>
                            <w:r>
                              <w:t xml:space="preserve">rnational </w:t>
                            </w:r>
                            <w:r>
                              <w:t>à d</w:t>
                            </w:r>
                            <w:r>
                              <w:t>évelopper avec les ONG pour répondre aux besoins des mineurs non accompagné</w:t>
                            </w:r>
                            <w:r>
                              <w:t>s </w:t>
                            </w:r>
                            <w:r>
                              <w:rPr>
                                <w:lang w:val="zh-TW" w:eastAsia="zh-TW"/>
                              </w:rPr>
                              <w:t>?</w:t>
                            </w:r>
                          </w:p>
                          <w:p w14:paraId="04533901"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07BE8015"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43" style="visibility:visible;width:451.5pt;height:163.7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widowControl w:val="0"/>
                        <w:numPr>
                          <w:ilvl w:val="0"/>
                          <w:numId w:val="65"/>
                        </w:numPr>
                        <w:rPr>
                          <w:lang w:val="fr-FR"/>
                        </w:rPr>
                      </w:pPr>
                      <w:r>
                        <w:rPr>
                          <w:rtl w:val="0"/>
                          <w:lang w:val="fr-FR"/>
                        </w:rPr>
                        <w:t xml:space="preserve">Quels sont les freins </w:t>
                      </w:r>
                      <w:r>
                        <w:rPr>
                          <w:rtl w:val="0"/>
                        </w:rPr>
                        <w:t xml:space="preserve">à </w:t>
                      </w:r>
                      <w:r>
                        <w:rPr>
                          <w:rtl w:val="0"/>
                          <w:lang w:val="fr-FR"/>
                        </w:rPr>
                        <w:t>la mise en place d</w:t>
                      </w:r>
                      <w:r>
                        <w:rPr>
                          <w:rtl w:val="1"/>
                        </w:rPr>
                        <w:t>’</w:t>
                      </w:r>
                      <w:r>
                        <w:rPr>
                          <w:rtl w:val="0"/>
                          <w:lang w:val="fr-FR"/>
                        </w:rPr>
                        <w:t>une politique de pr</w:t>
                      </w:r>
                      <w:r>
                        <w:rPr>
                          <w:rtl w:val="0"/>
                          <w:lang w:val="fr-FR"/>
                        </w:rPr>
                        <w:t>é</w:t>
                      </w:r>
                      <w:r>
                        <w:rPr>
                          <w:rtl w:val="0"/>
                          <w:lang w:val="fr-FR"/>
                        </w:rPr>
                        <w:t>vention ambitieuse vers les adolescents</w:t>
                      </w:r>
                      <w:r>
                        <w:rPr>
                          <w:rtl w:val="0"/>
                        </w:rPr>
                        <w:t> </w:t>
                      </w:r>
                      <w:r>
                        <w:rPr>
                          <w:rtl w:val="0"/>
                          <w:lang w:val="zh-TW" w:eastAsia="zh-TW"/>
                        </w:rPr>
                        <w:t xml:space="preserve">? </w:t>
                      </w:r>
                    </w:p>
                    <w:p>
                      <w:pPr>
                        <w:pStyle w:val="Corps"/>
                        <w:widowControl w:val="0"/>
                        <w:numPr>
                          <w:ilvl w:val="0"/>
                          <w:numId w:val="65"/>
                        </w:numPr>
                        <w:rPr>
                          <w:lang w:val="fr-FR"/>
                        </w:rPr>
                      </w:pPr>
                      <w:r>
                        <w:rPr>
                          <w:rtl w:val="0"/>
                          <w:lang w:val="fr-FR"/>
                        </w:rPr>
                        <w:t>Quels sont les nouveaux m</w:t>
                      </w:r>
                      <w:r>
                        <w:rPr>
                          <w:rtl w:val="0"/>
                          <w:lang w:val="fr-FR"/>
                        </w:rPr>
                        <w:t>é</w:t>
                      </w:r>
                      <w:r>
                        <w:rPr>
                          <w:rtl w:val="0"/>
                          <w:lang w:val="fr-FR"/>
                        </w:rPr>
                        <w:t xml:space="preserve">tiers </w:t>
                      </w:r>
                      <w:r>
                        <w:rPr>
                          <w:rtl w:val="0"/>
                        </w:rPr>
                        <w:t xml:space="preserve">à </w:t>
                      </w:r>
                      <w:r>
                        <w:rPr>
                          <w:rtl w:val="0"/>
                        </w:rPr>
                        <w:t>d</w:t>
                      </w:r>
                      <w:r>
                        <w:rPr>
                          <w:rtl w:val="0"/>
                          <w:lang w:val="fr-FR"/>
                        </w:rPr>
                        <w:t>é</w:t>
                      </w:r>
                      <w:r>
                        <w:rPr>
                          <w:rtl w:val="0"/>
                          <w:lang w:val="fr-FR"/>
                        </w:rPr>
                        <w:t>velopper pour r</w:t>
                      </w:r>
                      <w:r>
                        <w:rPr>
                          <w:rtl w:val="0"/>
                          <w:lang w:val="fr-FR"/>
                        </w:rPr>
                        <w:t>é</w:t>
                      </w:r>
                      <w:r>
                        <w:rPr>
                          <w:rtl w:val="0"/>
                          <w:lang w:val="fr-FR"/>
                        </w:rPr>
                        <w:t>pondre aux besoins sp</w:t>
                      </w:r>
                      <w:r>
                        <w:rPr>
                          <w:rtl w:val="0"/>
                          <w:lang w:val="fr-FR"/>
                        </w:rPr>
                        <w:t>é</w:t>
                      </w:r>
                      <w:r>
                        <w:rPr>
                          <w:rtl w:val="0"/>
                          <w:lang w:val="fr-FR"/>
                        </w:rPr>
                        <w:t>cifiques de cette population en devenir</w:t>
                      </w:r>
                      <w:r>
                        <w:rPr>
                          <w:rtl w:val="0"/>
                        </w:rPr>
                        <w:t> </w:t>
                      </w:r>
                      <w:r>
                        <w:rPr>
                          <w:rtl w:val="0"/>
                          <w:lang w:val="zh-TW" w:eastAsia="zh-TW"/>
                        </w:rPr>
                        <w:t>?</w:t>
                      </w:r>
                    </w:p>
                    <w:p>
                      <w:pPr>
                        <w:pStyle w:val="Corps"/>
                        <w:widowControl w:val="0"/>
                        <w:numPr>
                          <w:ilvl w:val="0"/>
                          <w:numId w:val="65"/>
                        </w:numPr>
                        <w:rPr>
                          <w:lang w:val="fr-FR"/>
                        </w:rPr>
                      </w:pPr>
                      <w:r>
                        <w:rPr>
                          <w:rtl w:val="0"/>
                          <w:lang w:val="fr-FR"/>
                        </w:rPr>
                        <w:t xml:space="preserve">Quel plan international </w:t>
                      </w:r>
                      <w:r>
                        <w:rPr>
                          <w:rtl w:val="0"/>
                        </w:rPr>
                        <w:t xml:space="preserve">à </w:t>
                      </w:r>
                      <w:r>
                        <w:rPr>
                          <w:rtl w:val="0"/>
                        </w:rPr>
                        <w:t>d</w:t>
                      </w:r>
                      <w:r>
                        <w:rPr>
                          <w:rtl w:val="0"/>
                          <w:lang w:val="fr-FR"/>
                        </w:rPr>
                        <w:t>é</w:t>
                      </w:r>
                      <w:r>
                        <w:rPr>
                          <w:rtl w:val="0"/>
                          <w:lang w:val="fr-FR"/>
                        </w:rPr>
                        <w:t>velopper avec les ONG pour r</w:t>
                      </w:r>
                      <w:r>
                        <w:rPr>
                          <w:rtl w:val="0"/>
                          <w:lang w:val="fr-FR"/>
                        </w:rPr>
                        <w:t>é</w:t>
                      </w:r>
                      <w:r>
                        <w:rPr>
                          <w:rtl w:val="0"/>
                          <w:lang w:val="fr-FR"/>
                        </w:rPr>
                        <w:t>pondre aux besoins des mineurs non accompagn</w:t>
                      </w:r>
                      <w:r>
                        <w:rPr>
                          <w:rtl w:val="0"/>
                          <w:lang w:val="fr-FR"/>
                        </w:rPr>
                        <w:t>é</w:t>
                      </w:r>
                      <w:r>
                        <w:rPr>
                          <w:rtl w:val="0"/>
                        </w:rPr>
                        <w:t>s</w:t>
                      </w:r>
                      <w:r>
                        <w:rPr>
                          <w:rtl w:val="0"/>
                        </w:rPr>
                        <w:t> </w:t>
                      </w:r>
                      <w:r>
                        <w:rPr>
                          <w:rtl w:val="0"/>
                          <w:lang w:val="zh-TW" w:eastAsia="zh-TW"/>
                        </w:rPr>
                        <w:t>?</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r>
        <w:t xml:space="preserve"> </w:t>
      </w:r>
    </w:p>
    <w:p w14:paraId="1C01A56D" w14:textId="77777777" w:rsidR="002F4FA7" w:rsidRDefault="002F4FA7">
      <w:pPr>
        <w:pStyle w:val="Corps"/>
      </w:pPr>
    </w:p>
    <w:p w14:paraId="06340BFC" w14:textId="77777777" w:rsidR="002F4FA7" w:rsidRDefault="00A81479">
      <w:pPr>
        <w:pStyle w:val="Titre"/>
        <w:numPr>
          <w:ilvl w:val="0"/>
          <w:numId w:val="66"/>
        </w:numPr>
        <w:rPr>
          <w:sz w:val="24"/>
          <w:szCs w:val="24"/>
        </w:rPr>
      </w:pPr>
      <w:bookmarkStart w:id="33" w:name="_Toc31"/>
      <w:r>
        <w:rPr>
          <w:rStyle w:val="Aucun"/>
          <w:rFonts w:eastAsia="Arial Unicode MS" w:cs="Arial Unicode MS"/>
          <w:sz w:val="24"/>
          <w:szCs w:val="24"/>
        </w:rPr>
        <w:t>Investir pour l</w:t>
      </w:r>
      <w:r>
        <w:rPr>
          <w:rStyle w:val="Aucun"/>
          <w:rFonts w:eastAsia="Arial Unicode MS" w:cs="Arial Unicode MS"/>
          <w:sz w:val="24"/>
          <w:szCs w:val="24"/>
        </w:rPr>
        <w:t>’</w:t>
      </w:r>
      <w:r>
        <w:rPr>
          <w:rStyle w:val="Aucun"/>
          <w:rFonts w:eastAsia="Arial Unicode MS" w:cs="Arial Unicode MS"/>
          <w:sz w:val="24"/>
          <w:szCs w:val="24"/>
        </w:rPr>
        <w:t>avenir</w:t>
      </w:r>
      <w:bookmarkEnd w:id="33"/>
    </w:p>
    <w:p w14:paraId="15BC7DAB" w14:textId="77777777" w:rsidR="002F4FA7" w:rsidRDefault="002F4FA7">
      <w:pPr>
        <w:pStyle w:val="Titre"/>
        <w:rPr>
          <w:rStyle w:val="Aucun"/>
          <w:sz w:val="24"/>
          <w:szCs w:val="24"/>
        </w:rPr>
      </w:pPr>
    </w:p>
    <w:p w14:paraId="7B2DC8A8" w14:textId="77777777" w:rsidR="002F4FA7" w:rsidRDefault="00A81479">
      <w:pPr>
        <w:pStyle w:val="Titre2"/>
        <w:numPr>
          <w:ilvl w:val="1"/>
          <w:numId w:val="67"/>
        </w:numPr>
      </w:pPr>
      <w:bookmarkStart w:id="34" w:name="_Toc32"/>
      <w:r>
        <w:rPr>
          <w:rFonts w:eastAsia="Arial Unicode MS" w:cs="Arial Unicode MS"/>
        </w:rPr>
        <w:t>R</w:t>
      </w:r>
      <w:r>
        <w:rPr>
          <w:rFonts w:eastAsia="Arial Unicode MS" w:cs="Arial Unicode MS"/>
        </w:rPr>
        <w:t>é</w:t>
      </w:r>
      <w:r>
        <w:rPr>
          <w:rFonts w:eastAsia="Arial Unicode MS" w:cs="Arial Unicode MS"/>
        </w:rPr>
        <w:t>tablir les enfants en situation de handicap dans leurs droits</w:t>
      </w:r>
      <w:bookmarkEnd w:id="34"/>
    </w:p>
    <w:p w14:paraId="2677D66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p>
    <w:p w14:paraId="5E6A2E7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La prise en compte de l</w:t>
      </w:r>
      <w:r>
        <w:rPr>
          <w:rtl/>
        </w:rPr>
        <w:t>’</w:t>
      </w:r>
      <w:r>
        <w:t>int</w:t>
      </w:r>
      <w:r>
        <w:t>é</w:t>
      </w:r>
      <w:r>
        <w:t>rê</w:t>
      </w:r>
      <w:r w:rsidRPr="00D20D38">
        <w:t>t sup</w:t>
      </w:r>
      <w:r>
        <w:t>érieur de l</w:t>
      </w:r>
      <w:r>
        <w:rPr>
          <w:rtl/>
        </w:rPr>
        <w:t>’</w:t>
      </w:r>
      <w:r>
        <w:t xml:space="preserve">enfant implique </w:t>
      </w:r>
      <w:r>
        <w:t>pour les enfants handicapé</w:t>
      </w:r>
      <w:r>
        <w:t>s</w:t>
      </w:r>
      <w:r>
        <w:t xml:space="preserve"> que ceux-ci puissent </w:t>
      </w:r>
      <w:r>
        <w:t>ê</w:t>
      </w:r>
      <w:r>
        <w:t>tre traités comme les autres, c</w:t>
      </w:r>
      <w:r>
        <w:rPr>
          <w:rtl/>
        </w:rPr>
        <w:t>’</w:t>
      </w:r>
      <w:r>
        <w:t>est-</w:t>
      </w:r>
      <w:r>
        <w:t>à</w:t>
      </w:r>
      <w:r>
        <w:t>-dire, sans discrimination dans l</w:t>
      </w:r>
      <w:r>
        <w:rPr>
          <w:rtl/>
        </w:rPr>
        <w:t>’</w:t>
      </w:r>
      <w:r>
        <w:rPr>
          <w:lang w:val="it-IT"/>
        </w:rPr>
        <w:t>accè</w:t>
      </w:r>
      <w:r>
        <w:t xml:space="preserve">s à </w:t>
      </w:r>
      <w:r>
        <w:t xml:space="preserve">leurs droits. </w:t>
      </w:r>
    </w:p>
    <w:p w14:paraId="2A85C31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rStyle w:val="Aucun"/>
          <w:i/>
          <w:iCs/>
        </w:rPr>
      </w:pPr>
      <w:r>
        <w:t>Or, comme l</w:t>
      </w:r>
      <w:r>
        <w:rPr>
          <w:rtl/>
        </w:rPr>
        <w:t>’</w:t>
      </w:r>
      <w:r>
        <w:t xml:space="preserve">a souligné </w:t>
      </w:r>
      <w:r>
        <w:t>le Comit</w:t>
      </w:r>
      <w:r>
        <w:t>é des droits de l</w:t>
      </w:r>
      <w:r>
        <w:rPr>
          <w:rtl/>
        </w:rPr>
        <w:t>’</w:t>
      </w:r>
      <w:r>
        <w:t>enfant</w:t>
      </w:r>
      <w:r>
        <w:rPr>
          <w:rStyle w:val="Aucun"/>
          <w:vertAlign w:val="superscript"/>
        </w:rPr>
        <w:footnoteReference w:id="96"/>
      </w:r>
      <w:r>
        <w:t>, les enfants handicapé</w:t>
      </w:r>
      <w:r>
        <w:t xml:space="preserve">s </w:t>
      </w:r>
      <w:r>
        <w:t>ces enfants sont encore victim</w:t>
      </w:r>
      <w:r>
        <w:t xml:space="preserve">es de discriminations, subissent des maltraitances et voient leur volonté rarement prise en compte dans les décisions les concernant alors que leur consultation doit </w:t>
      </w:r>
      <w:r>
        <w:t>ê</w:t>
      </w:r>
      <w:r>
        <w:t>tre systématique quel que soit leur lieu de vie. Il a ainsi recommandé « </w:t>
      </w:r>
      <w:r>
        <w:t>d</w:t>
      </w:r>
      <w:r>
        <w:rPr>
          <w:rtl/>
        </w:rPr>
        <w:t>’</w:t>
      </w:r>
      <w:r>
        <w:rPr>
          <w:rStyle w:val="Aucun"/>
          <w:i/>
          <w:iCs/>
        </w:rPr>
        <w:t>adopter sans d</w:t>
      </w:r>
      <w:r>
        <w:rPr>
          <w:rStyle w:val="Aucun"/>
          <w:i/>
          <w:iCs/>
        </w:rPr>
        <w:t>élai une approche du handicap fondée sur les droits de l'homme</w:t>
      </w:r>
      <w:r>
        <w:rPr>
          <w:rStyle w:val="Aucun"/>
          <w:i/>
          <w:iCs/>
        </w:rPr>
        <w:t> (…</w:t>
      </w:r>
      <w:r>
        <w:rPr>
          <w:rStyle w:val="Aucun"/>
          <w:i/>
          <w:iCs/>
        </w:rPr>
        <w:t xml:space="preserve">) et des mesures visant </w:t>
      </w:r>
      <w:r>
        <w:rPr>
          <w:rStyle w:val="Aucun"/>
          <w:i/>
          <w:iCs/>
        </w:rPr>
        <w:t xml:space="preserve">à </w:t>
      </w:r>
      <w:r>
        <w:rPr>
          <w:rStyle w:val="Aucun"/>
          <w:i/>
          <w:iCs/>
        </w:rPr>
        <w:t xml:space="preserve">faciliter et </w:t>
      </w:r>
      <w:r>
        <w:rPr>
          <w:rStyle w:val="Aucun"/>
          <w:i/>
          <w:iCs/>
        </w:rPr>
        <w:t xml:space="preserve">à </w:t>
      </w:r>
      <w:r>
        <w:rPr>
          <w:rStyle w:val="Aucun"/>
          <w:i/>
          <w:iCs/>
        </w:rPr>
        <w:t>assurer l</w:t>
      </w:r>
      <w:r>
        <w:rPr>
          <w:rStyle w:val="Aucun"/>
          <w:i/>
          <w:iCs/>
          <w:rtl/>
        </w:rPr>
        <w:t>’</w:t>
      </w:r>
      <w:r>
        <w:rPr>
          <w:rStyle w:val="Aucun"/>
          <w:i/>
          <w:iCs/>
          <w:lang w:val="it-IT"/>
        </w:rPr>
        <w:t>accè</w:t>
      </w:r>
      <w:r>
        <w:rPr>
          <w:rStyle w:val="Aucun"/>
          <w:i/>
          <w:iCs/>
        </w:rPr>
        <w:t xml:space="preserve">s à </w:t>
      </w:r>
      <w:r>
        <w:rPr>
          <w:rStyle w:val="Aucun"/>
          <w:i/>
          <w:iCs/>
        </w:rPr>
        <w:t>une aide approprié</w:t>
      </w:r>
      <w:r>
        <w:rPr>
          <w:rStyle w:val="Aucun"/>
          <w:i/>
          <w:iCs/>
        </w:rPr>
        <w:t>e (…</w:t>
      </w:r>
      <w:r>
        <w:rPr>
          <w:rStyle w:val="Aucun"/>
          <w:i/>
          <w:iCs/>
        </w:rPr>
        <w:t>) ainsi de garantir l</w:t>
      </w:r>
      <w:r>
        <w:rPr>
          <w:rStyle w:val="Aucun"/>
          <w:i/>
          <w:iCs/>
          <w:rtl/>
        </w:rPr>
        <w:t>’</w:t>
      </w:r>
      <w:r>
        <w:rPr>
          <w:rStyle w:val="Aucun"/>
          <w:i/>
          <w:iCs/>
        </w:rPr>
        <w:t xml:space="preserve">allocation de ressources suffisantes </w:t>
      </w:r>
      <w:r>
        <w:rPr>
          <w:rStyle w:val="Aucun"/>
          <w:i/>
          <w:iCs/>
          <w:lang w:val="it-IT"/>
        </w:rPr>
        <w:t>»</w:t>
      </w:r>
      <w:r>
        <w:rPr>
          <w:rStyle w:val="Aucun"/>
          <w:i/>
          <w:iCs/>
        </w:rPr>
        <w:t xml:space="preserve">. </w:t>
      </w:r>
    </w:p>
    <w:p w14:paraId="689AB2E8"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 xml:space="preserve">La CNCDH est </w:t>
      </w:r>
      <w:proofErr w:type="spellStart"/>
      <w:r>
        <w:t>inqui</w:t>
      </w:r>
      <w:proofErr w:type="spellEnd"/>
      <w:r>
        <w:rPr>
          <w:lang w:val="it-IT"/>
        </w:rPr>
        <w:t>è</w:t>
      </w:r>
      <w:r>
        <w:t xml:space="preserve">te en ce qui concerne leur droit </w:t>
      </w:r>
      <w:r>
        <w:t xml:space="preserve">à </w:t>
      </w:r>
      <w:r>
        <w:t xml:space="preserve">la protection, </w:t>
      </w:r>
      <w:r>
        <w:t xml:space="preserve">à </w:t>
      </w:r>
      <w:r>
        <w:t>la santé, droit fondamental, dont l</w:t>
      </w:r>
      <w:r>
        <w:rPr>
          <w:rtl/>
        </w:rPr>
        <w:t>’</w:t>
      </w:r>
      <w:r>
        <w:rPr>
          <w:lang w:val="it-IT"/>
        </w:rPr>
        <w:t>accè</w:t>
      </w:r>
      <w:r>
        <w:t>s pour les enfants handicapés conna</w:t>
      </w:r>
      <w:r>
        <w:t>î</w:t>
      </w:r>
      <w:r>
        <w:t>t de nombreux obstacles. Ainsi l</w:t>
      </w:r>
      <w:r>
        <w:rPr>
          <w:rtl/>
        </w:rPr>
        <w:t>’</w:t>
      </w:r>
      <w:r>
        <w:rPr>
          <w:lang w:val="it-IT"/>
        </w:rPr>
        <w:t>accè</w:t>
      </w:r>
      <w:r>
        <w:t xml:space="preserve">s à </w:t>
      </w:r>
      <w:r>
        <w:t>la santé des enfants handicapés est entravé par des soins mal adaptés, des services par</w:t>
      </w:r>
      <w:r>
        <w:t>fois inaccessibles, une formation insuffisante des professionnels de santé, des difficultés de diagnostic et de traitement, notamment en pédopsychiatrie (cas de handicap psychique surtout</w:t>
      </w:r>
      <w:r>
        <w:t xml:space="preserve">…). </w:t>
      </w:r>
    </w:p>
    <w:p w14:paraId="11CE4EC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 xml:space="preserve">Des inégalités territoriales sont </w:t>
      </w:r>
      <w:r>
        <w:t>à d</w:t>
      </w:r>
      <w:r>
        <w:t>éplorer</w:t>
      </w:r>
      <w:r>
        <w:rPr>
          <w:rStyle w:val="Aucun"/>
          <w:vertAlign w:val="superscript"/>
        </w:rPr>
        <w:footnoteReference w:id="97"/>
      </w:r>
      <w:r>
        <w:t xml:space="preserve">.  </w:t>
      </w:r>
    </w:p>
    <w:p w14:paraId="32B1736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80" w:after="280"/>
      </w:pPr>
      <w:r>
        <w:lastRenderedPageBreak/>
        <w:t>La situation d</w:t>
      </w:r>
      <w:r>
        <w:t xml:space="preserve">es enfants souffrant de troubles du spectre de l'autisme (TSA) est, en particulier, préoccupante au vu du manque de réponses et de structures adaptées </w:t>
      </w:r>
      <w:r>
        <w:t xml:space="preserve">à </w:t>
      </w:r>
      <w:r>
        <w:t xml:space="preserve">leurs besoins et des maltraitances </w:t>
      </w:r>
      <w:proofErr w:type="spellStart"/>
      <w:r>
        <w:t>qu</w:t>
      </w:r>
      <w:proofErr w:type="spellEnd"/>
      <w:r>
        <w:rPr>
          <w:rtl/>
        </w:rPr>
        <w:t>’</w:t>
      </w:r>
      <w:r>
        <w:t>ils peuvent subir.</w:t>
      </w:r>
    </w:p>
    <w:p w14:paraId="5CA5E07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80" w:after="280"/>
      </w:pPr>
      <w:r>
        <w:t>En 2017, 6000 autistes dont 1500 enfants ont d</w:t>
      </w:r>
      <w:r>
        <w:t>û se rendre dans des établissements situés en Belgique</w:t>
      </w:r>
      <w:r>
        <w:rPr>
          <w:rStyle w:val="Aucun"/>
          <w:vertAlign w:val="superscript"/>
        </w:rPr>
        <w:footnoteReference w:id="98"/>
      </w:r>
      <w:r>
        <w:t xml:space="preserve">. Les difficultés persistent malgré </w:t>
      </w:r>
      <w:r>
        <w:t>l</w:t>
      </w:r>
      <w:r>
        <w:rPr>
          <w:rtl/>
        </w:rPr>
        <w:t>’</w:t>
      </w:r>
      <w:r>
        <w:t>adoption en 2018 de la stratégie pour l</w:t>
      </w:r>
      <w:r>
        <w:rPr>
          <w:rtl/>
        </w:rPr>
        <w:t>’</w:t>
      </w:r>
      <w:r>
        <w:t xml:space="preserve">autisme au sein des troubles du neurodéveloppement (TND) 2018-2022. </w:t>
      </w:r>
    </w:p>
    <w:p w14:paraId="62A1BE4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80" w:after="280"/>
        <w:rPr>
          <w:rStyle w:val="Aucun"/>
          <w:b/>
          <w:bCs/>
        </w:rPr>
      </w:pPr>
      <w:r>
        <w:rPr>
          <w:rStyle w:val="Aucun"/>
          <w:b/>
          <w:bCs/>
        </w:rPr>
        <w:t xml:space="preserve">La situation du handicap doit </w:t>
      </w:r>
      <w:r>
        <w:rPr>
          <w:rStyle w:val="Aucun"/>
          <w:b/>
          <w:bCs/>
        </w:rPr>
        <w:t>ê</w:t>
      </w:r>
      <w:r>
        <w:rPr>
          <w:rStyle w:val="Aucun"/>
          <w:b/>
          <w:bCs/>
        </w:rPr>
        <w:t>tre inscrite dans le d</w:t>
      </w:r>
      <w:r>
        <w:rPr>
          <w:rStyle w:val="Aucun"/>
          <w:b/>
          <w:bCs/>
        </w:rPr>
        <w:t>é</w:t>
      </w:r>
      <w:r>
        <w:rPr>
          <w:rStyle w:val="Aucun"/>
          <w:b/>
          <w:bCs/>
        </w:rPr>
        <w:t>bat public.</w:t>
      </w:r>
    </w:p>
    <w:p w14:paraId="720C88D8"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80" w:after="280"/>
        <w:rPr>
          <w:rStyle w:val="Aucun"/>
          <w:b/>
          <w:bCs/>
        </w:rPr>
      </w:pPr>
    </w:p>
    <w:p w14:paraId="65EAC06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80" w:after="280"/>
        <w:rPr>
          <w:rStyle w:val="Aucun"/>
          <w:b/>
          <w:bCs/>
        </w:rPr>
      </w:pPr>
      <w:r>
        <w:rPr>
          <w:rStyle w:val="Aucun"/>
          <w:b/>
          <w:bCs/>
          <w:noProof/>
        </w:rPr>
        <mc:AlternateContent>
          <mc:Choice Requires="wps">
            <w:drawing>
              <wp:inline distT="0" distB="0" distL="0" distR="0" wp14:anchorId="4B713DE8" wp14:editId="5260CF36">
                <wp:extent cx="5734530" cy="2384702"/>
                <wp:effectExtent l="0" t="0" r="0" b="0"/>
                <wp:docPr id="1073741846" name="officeArt object"/>
                <wp:cNvGraphicFramePr/>
                <a:graphic xmlns:a="http://schemas.openxmlformats.org/drawingml/2006/main">
                  <a:graphicData uri="http://schemas.microsoft.com/office/word/2010/wordprocessingShape">
                    <wps:wsp>
                      <wps:cNvSpPr/>
                      <wps:spPr>
                        <a:xfrm>
                          <a:off x="0" y="0"/>
                          <a:ext cx="5734530" cy="2384702"/>
                        </a:xfrm>
                        <a:prstGeom prst="rect">
                          <a:avLst/>
                        </a:prstGeom>
                        <a:solidFill>
                          <a:srgbClr val="FFFFFF"/>
                        </a:solidFill>
                        <a:ln w="25400" cap="flat">
                          <a:solidFill>
                            <a:srgbClr val="000000"/>
                          </a:solidFill>
                          <a:prstDash val="solid"/>
                          <a:miter lim="400000"/>
                        </a:ln>
                        <a:effectLst/>
                      </wps:spPr>
                      <wps:txbx>
                        <w:txbxContent>
                          <w:p w14:paraId="0320F23A"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21F945D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Pourquoi le handicap n</w:t>
                            </w:r>
                            <w:r>
                              <w:rPr>
                                <w:rtl/>
                              </w:rPr>
                              <w:t>’</w:t>
                            </w:r>
                            <w:r>
                              <w:t>est pas l</w:t>
                            </w:r>
                            <w:r>
                              <w:rPr>
                                <w:rtl/>
                              </w:rPr>
                              <w:t>’</w:t>
                            </w:r>
                            <w:r>
                              <w:t xml:space="preserve">une de ses priorités gouvernementales, afin de « </w:t>
                            </w:r>
                            <w:r>
                              <w:rPr>
                                <w:lang w:val="pt-PT"/>
                              </w:rPr>
                              <w:t>garantir [</w:t>
                            </w:r>
                            <w:r>
                              <w:t>…</w:t>
                            </w:r>
                            <w:r>
                              <w:t>] le plein exercice de tous les droits de l</w:t>
                            </w:r>
                            <w:r>
                              <w:rPr>
                                <w:rtl/>
                              </w:rPr>
                              <w:t>’</w:t>
                            </w:r>
                            <w:r>
                              <w:t xml:space="preserve">homme et de toutes les libertés fondamentales de toutes les personnes handicapées sans </w:t>
                            </w:r>
                            <w:r>
                              <w:t>discrimination d</w:t>
                            </w:r>
                            <w:r>
                              <w:rPr>
                                <w:rtl/>
                              </w:rPr>
                              <w:t>’</w:t>
                            </w:r>
                            <w:r>
                              <w:t>aucune sorte fondée sur le handicap</w:t>
                            </w:r>
                            <w:r>
                              <w:rPr>
                                <w:lang w:val="ru-RU"/>
                              </w:rPr>
                              <w:t> » </w:t>
                            </w:r>
                            <w:r>
                              <w:rPr>
                                <w:lang w:val="zh-TW" w:eastAsia="zh-TW"/>
                              </w:rPr>
                              <w:t xml:space="preserve">? </w:t>
                            </w:r>
                          </w:p>
                          <w:p w14:paraId="72F9B188"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Comment développer des formations professionnelles spécialisées dans le domaine du handicap pour répondre aux besoins connus des personnes handicapé</w:t>
                            </w:r>
                            <w:r>
                              <w:t>es </w:t>
                            </w:r>
                            <w:r>
                              <w:rPr>
                                <w:lang w:val="zh-TW" w:eastAsia="zh-TW"/>
                              </w:rPr>
                              <w:t>?</w:t>
                            </w:r>
                          </w:p>
                          <w:p w14:paraId="701CB07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t>Comment mobiliser les médiateurs pour faire r</w:t>
                            </w:r>
                            <w:r>
                              <w:t>especter les droits des enfants handicapé</w:t>
                            </w:r>
                            <w:r>
                              <w:t>s </w:t>
                            </w:r>
                            <w:r>
                              <w:rPr>
                                <w:lang w:val="zh-TW" w:eastAsia="zh-TW"/>
                              </w:rPr>
                              <w:t>?</w:t>
                            </w:r>
                          </w:p>
                          <w:p w14:paraId="17AB451D"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208728B4"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44" style="visibility:visible;width:451.5pt;height:187.8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rtl w:val="0"/>
                          <w:lang w:val="fr-FR"/>
                        </w:rPr>
                        <w:t>Pourquoi le handicap n</w:t>
                      </w:r>
                      <w:r>
                        <w:rPr>
                          <w:rtl w:val="1"/>
                        </w:rPr>
                        <w:t>’</w:t>
                      </w:r>
                      <w:r>
                        <w:rPr>
                          <w:rtl w:val="0"/>
                          <w:lang w:val="fr-FR"/>
                        </w:rPr>
                        <w:t>est pas l</w:t>
                      </w:r>
                      <w:r>
                        <w:rPr>
                          <w:rtl w:val="1"/>
                        </w:rPr>
                        <w:t>’</w:t>
                      </w:r>
                      <w:r>
                        <w:rPr>
                          <w:rtl w:val="0"/>
                          <w:lang w:val="fr-FR"/>
                        </w:rPr>
                        <w:t>une de ses priorit</w:t>
                      </w:r>
                      <w:r>
                        <w:rPr>
                          <w:rtl w:val="0"/>
                          <w:lang w:val="fr-FR"/>
                        </w:rPr>
                        <w:t>é</w:t>
                      </w:r>
                      <w:r>
                        <w:rPr>
                          <w:rtl w:val="0"/>
                          <w:lang w:val="fr-FR"/>
                        </w:rPr>
                        <w:t xml:space="preserve">s gouvernementales, afin de </w:t>
                      </w:r>
                      <w:r>
                        <w:rPr>
                          <w:rtl w:val="0"/>
                          <w:lang w:val="fr-FR"/>
                        </w:rPr>
                        <w:t xml:space="preserve">« </w:t>
                      </w:r>
                      <w:r>
                        <w:rPr>
                          <w:rtl w:val="0"/>
                          <w:lang w:val="pt-PT"/>
                        </w:rPr>
                        <w:t>garantir [</w:t>
                      </w:r>
                      <w:r>
                        <w:rPr>
                          <w:rtl w:val="0"/>
                        </w:rPr>
                        <w:t>…</w:t>
                      </w:r>
                      <w:r>
                        <w:rPr>
                          <w:rtl w:val="0"/>
                          <w:lang w:val="fr-FR"/>
                        </w:rPr>
                        <w:t>] le plein exercice de tous les droits de l</w:t>
                      </w:r>
                      <w:r>
                        <w:rPr>
                          <w:rtl w:val="1"/>
                        </w:rPr>
                        <w:t>’</w:t>
                      </w:r>
                      <w:r>
                        <w:rPr>
                          <w:rtl w:val="0"/>
                          <w:lang w:val="fr-FR"/>
                        </w:rPr>
                        <w:t>homme et de toutes les libert</w:t>
                      </w:r>
                      <w:r>
                        <w:rPr>
                          <w:rtl w:val="0"/>
                          <w:lang w:val="fr-FR"/>
                        </w:rPr>
                        <w:t>é</w:t>
                      </w:r>
                      <w:r>
                        <w:rPr>
                          <w:rtl w:val="0"/>
                          <w:lang w:val="fr-FR"/>
                        </w:rPr>
                        <w:t>s fondamentales de toutes les personnes handicap</w:t>
                      </w:r>
                      <w:r>
                        <w:rPr>
                          <w:rtl w:val="0"/>
                          <w:lang w:val="fr-FR"/>
                        </w:rPr>
                        <w:t>é</w:t>
                      </w:r>
                      <w:r>
                        <w:rPr>
                          <w:rtl w:val="0"/>
                          <w:lang w:val="fr-FR"/>
                        </w:rPr>
                        <w:t>es sans discrimination d</w:t>
                      </w:r>
                      <w:r>
                        <w:rPr>
                          <w:rtl w:val="1"/>
                        </w:rPr>
                        <w:t>’</w:t>
                      </w:r>
                      <w:r>
                        <w:rPr>
                          <w:rtl w:val="0"/>
                          <w:lang w:val="fr-FR"/>
                        </w:rPr>
                        <w:t>aucune sorte fond</w:t>
                      </w:r>
                      <w:r>
                        <w:rPr>
                          <w:rtl w:val="0"/>
                          <w:lang w:val="fr-FR"/>
                        </w:rPr>
                        <w:t>é</w:t>
                      </w:r>
                      <w:r>
                        <w:rPr>
                          <w:rtl w:val="0"/>
                          <w:lang w:val="fr-FR"/>
                        </w:rPr>
                        <w:t>e sur le handicap</w:t>
                      </w:r>
                      <w:r>
                        <w:rPr>
                          <w:rtl w:val="0"/>
                          <w:lang w:val="ru-RU"/>
                        </w:rPr>
                        <w:t> » </w:t>
                      </w:r>
                      <w:r>
                        <w:rPr>
                          <w:rtl w:val="0"/>
                          <w:lang w:val="zh-TW" w:eastAsia="zh-TW"/>
                        </w:rPr>
                        <w:t xml:space="preserve">? </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rtl w:val="0"/>
                          <w:lang w:val="fr-FR"/>
                        </w:rPr>
                        <w:t>Comment d</w:t>
                      </w:r>
                      <w:r>
                        <w:rPr>
                          <w:rtl w:val="0"/>
                          <w:lang w:val="fr-FR"/>
                        </w:rPr>
                        <w:t>é</w:t>
                      </w:r>
                      <w:r>
                        <w:rPr>
                          <w:rtl w:val="0"/>
                          <w:lang w:val="fr-FR"/>
                        </w:rPr>
                        <w:t>velopper des formations professionnelles sp</w:t>
                      </w:r>
                      <w:r>
                        <w:rPr>
                          <w:rtl w:val="0"/>
                          <w:lang w:val="fr-FR"/>
                        </w:rPr>
                        <w:t>é</w:t>
                      </w:r>
                      <w:r>
                        <w:rPr>
                          <w:rtl w:val="0"/>
                          <w:lang w:val="fr-FR"/>
                        </w:rPr>
                        <w:t>cialis</w:t>
                      </w:r>
                      <w:r>
                        <w:rPr>
                          <w:rtl w:val="0"/>
                          <w:lang w:val="fr-FR"/>
                        </w:rPr>
                        <w:t>é</w:t>
                      </w:r>
                      <w:r>
                        <w:rPr>
                          <w:rtl w:val="0"/>
                          <w:lang w:val="fr-FR"/>
                        </w:rPr>
                        <w:t>es dans le domaine du handicap pour r</w:t>
                      </w:r>
                      <w:r>
                        <w:rPr>
                          <w:rtl w:val="0"/>
                          <w:lang w:val="fr-FR"/>
                        </w:rPr>
                        <w:t>é</w:t>
                      </w:r>
                      <w:r>
                        <w:rPr>
                          <w:rtl w:val="0"/>
                          <w:lang w:val="fr-FR"/>
                        </w:rPr>
                        <w:t>pondre aux besoins connus des personnes handicap</w:t>
                      </w:r>
                      <w:r>
                        <w:rPr>
                          <w:rtl w:val="0"/>
                          <w:lang w:val="fr-FR"/>
                        </w:rPr>
                        <w:t>é</w:t>
                      </w:r>
                      <w:r>
                        <w:rPr>
                          <w:rtl w:val="0"/>
                        </w:rPr>
                        <w:t>es</w:t>
                      </w:r>
                      <w:r>
                        <w:rPr>
                          <w:rtl w:val="0"/>
                        </w:rPr>
                        <w:t> </w:t>
                      </w:r>
                      <w:r>
                        <w:rPr>
                          <w:rtl w:val="0"/>
                          <w:lang w:val="zh-TW" w:eastAsia="zh-TW"/>
                        </w:rPr>
                        <w:t>?</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rtl w:val="0"/>
                          <w:lang w:val="fr-FR"/>
                        </w:rPr>
                        <w:t>Comment mobiliser les m</w:t>
                      </w:r>
                      <w:r>
                        <w:rPr>
                          <w:rtl w:val="0"/>
                          <w:lang w:val="fr-FR"/>
                        </w:rPr>
                        <w:t>é</w:t>
                      </w:r>
                      <w:r>
                        <w:rPr>
                          <w:rtl w:val="0"/>
                          <w:lang w:val="fr-FR"/>
                        </w:rPr>
                        <w:t>diateurs pour faire respecter les droits des enfants handicap</w:t>
                      </w:r>
                      <w:r>
                        <w:rPr>
                          <w:rtl w:val="0"/>
                          <w:lang w:val="fr-FR"/>
                        </w:rPr>
                        <w:t>é</w:t>
                      </w:r>
                      <w:r>
                        <w:rPr>
                          <w:rtl w:val="0"/>
                        </w:rPr>
                        <w:t>s</w:t>
                      </w:r>
                      <w:r>
                        <w:rPr>
                          <w:rtl w:val="0"/>
                        </w:rPr>
                        <w:t> </w:t>
                      </w:r>
                      <w:r>
                        <w:rPr>
                          <w:rtl w:val="0"/>
                          <w:lang w:val="zh-TW" w:eastAsia="zh-TW"/>
                        </w:rPr>
                        <w:t>?</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p>
    <w:p w14:paraId="79E3111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i/>
          <w:iCs/>
        </w:rPr>
      </w:pPr>
    </w:p>
    <w:p w14:paraId="1713A6FA" w14:textId="77777777" w:rsidR="002F4FA7" w:rsidRDefault="00A81479">
      <w:pPr>
        <w:pStyle w:val="Titre2"/>
        <w:numPr>
          <w:ilvl w:val="1"/>
          <w:numId w:val="24"/>
        </w:numPr>
      </w:pPr>
      <w:bookmarkStart w:id="35" w:name="_Toc33"/>
      <w:r>
        <w:rPr>
          <w:rFonts w:eastAsia="Arial Unicode MS" w:cs="Arial Unicode MS"/>
        </w:rPr>
        <w:t>Relever les d</w:t>
      </w:r>
      <w:r>
        <w:rPr>
          <w:rFonts w:eastAsia="Arial Unicode MS" w:cs="Arial Unicode MS"/>
        </w:rPr>
        <w:t>é</w:t>
      </w:r>
      <w:r>
        <w:rPr>
          <w:rFonts w:eastAsia="Arial Unicode MS" w:cs="Arial Unicode MS"/>
        </w:rPr>
        <w:t>fis de l</w:t>
      </w:r>
      <w:r>
        <w:rPr>
          <w:rFonts w:eastAsia="Arial Unicode MS" w:cs="Arial Unicode MS"/>
        </w:rPr>
        <w:t>’</w:t>
      </w:r>
      <w:r>
        <w:rPr>
          <w:rFonts w:eastAsia="Arial Unicode MS" w:cs="Arial Unicode MS"/>
        </w:rPr>
        <w:t>influence du climat sur la sant</w:t>
      </w:r>
      <w:r>
        <w:rPr>
          <w:rFonts w:eastAsia="Arial Unicode MS" w:cs="Arial Unicode MS"/>
        </w:rPr>
        <w:t>é</w:t>
      </w:r>
      <w:bookmarkEnd w:id="35"/>
    </w:p>
    <w:p w14:paraId="67F995F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iCs/>
        </w:rPr>
      </w:pPr>
    </w:p>
    <w:p w14:paraId="6CFB1A11" w14:textId="77777777" w:rsidR="002F4FA7" w:rsidRDefault="00A81479">
      <w:pPr>
        <w:pStyle w:val="Corps"/>
        <w:numPr>
          <w:ilvl w:val="0"/>
          <w:numId w:val="69"/>
        </w:numPr>
      </w:pPr>
      <w:r>
        <w:rPr>
          <w:rStyle w:val="Aucun"/>
          <w:b/>
          <w:bCs/>
        </w:rPr>
        <w:t>Un manque de considération de la santé des enfants dans les recherches en médecine environnementale</w:t>
      </w:r>
    </w:p>
    <w:p w14:paraId="7823E93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r>
        <w:t>Le récent rapport de l</w:t>
      </w:r>
      <w:r>
        <w:rPr>
          <w:rtl/>
        </w:rPr>
        <w:t>’</w:t>
      </w:r>
      <w:r>
        <w:rPr>
          <w:lang w:val="es-ES_tradnl"/>
        </w:rPr>
        <w:t>ONU</w:t>
      </w:r>
      <w:r>
        <w:rPr>
          <w:rStyle w:val="Aucun"/>
          <w:vertAlign w:val="superscript"/>
        </w:rPr>
        <w:footnoteReference w:id="99"/>
      </w:r>
      <w:r>
        <w:t xml:space="preserve"> alerte dirigeants et citoyens sur l</w:t>
      </w:r>
      <w:r>
        <w:rPr>
          <w:rtl/>
        </w:rPr>
        <w:t>’</w:t>
      </w:r>
      <w:r>
        <w:t xml:space="preserve">urgence de considérer la santé des enfants comme une priorité face aux conséquences de la dégradation écologique, des changements climatiques et les pratiques commerciales abusives qui induisent des comportements </w:t>
      </w:r>
      <w:r>
        <w:t xml:space="preserve">à </w:t>
      </w:r>
      <w:r>
        <w:t>risq</w:t>
      </w:r>
      <w:r>
        <w:t>ue. Parmi les menaces pesant sur la santé des gé</w:t>
      </w:r>
      <w:r>
        <w:t>n</w:t>
      </w:r>
      <w:r>
        <w:t xml:space="preserve">érations futures, le rapport évoque en premier lieu </w:t>
      </w:r>
      <w:r>
        <w:rPr>
          <w:rStyle w:val="Aucun"/>
          <w:b/>
          <w:bCs/>
        </w:rPr>
        <w:t>la pollution de l</w:t>
      </w:r>
      <w:r>
        <w:rPr>
          <w:rStyle w:val="Aucun"/>
          <w:b/>
          <w:bCs/>
          <w:rtl/>
        </w:rPr>
        <w:t>’</w:t>
      </w:r>
      <w:r>
        <w:rPr>
          <w:rStyle w:val="Aucun"/>
          <w:b/>
          <w:bCs/>
        </w:rPr>
        <w:t>air et</w:t>
      </w:r>
      <w:r>
        <w:rPr>
          <w:rStyle w:val="Aucun"/>
          <w:b/>
          <w:bCs/>
          <w:i/>
          <w:iCs/>
          <w:lang w:val="it-IT"/>
        </w:rPr>
        <w:t xml:space="preserve"> « </w:t>
      </w:r>
      <w:r>
        <w:rPr>
          <w:rStyle w:val="Aucun"/>
          <w:b/>
          <w:bCs/>
          <w:i/>
          <w:iCs/>
        </w:rPr>
        <w:t>l</w:t>
      </w:r>
      <w:r>
        <w:rPr>
          <w:rStyle w:val="Aucun"/>
          <w:b/>
          <w:bCs/>
          <w:i/>
          <w:iCs/>
          <w:rtl/>
        </w:rPr>
        <w:t>’</w:t>
      </w:r>
      <w:r>
        <w:rPr>
          <w:rStyle w:val="Aucun"/>
          <w:b/>
          <w:bCs/>
          <w:i/>
          <w:iCs/>
        </w:rPr>
        <w:t>intensification des menaces climatiques</w:t>
      </w:r>
      <w:r>
        <w:rPr>
          <w:rStyle w:val="Aucun"/>
          <w:b/>
          <w:bCs/>
          <w:i/>
          <w:iCs/>
        </w:rPr>
        <w:t xml:space="preserve"> ». </w:t>
      </w:r>
    </w:p>
    <w:p w14:paraId="14B80575" w14:textId="77777777" w:rsidR="002F4FA7" w:rsidRDefault="00A81479">
      <w:pPr>
        <w:pStyle w:val="Corps"/>
        <w:numPr>
          <w:ilvl w:val="0"/>
          <w:numId w:val="69"/>
        </w:numPr>
      </w:pPr>
      <w:r>
        <w:rPr>
          <w:rStyle w:val="Aucun"/>
          <w:b/>
          <w:bCs/>
        </w:rPr>
        <w:lastRenderedPageBreak/>
        <w:t>L</w:t>
      </w:r>
      <w:r>
        <w:rPr>
          <w:rStyle w:val="Aucun"/>
          <w:b/>
          <w:bCs/>
          <w:rtl/>
        </w:rPr>
        <w:t>’</w:t>
      </w:r>
      <w:r>
        <w:rPr>
          <w:rStyle w:val="Aucun"/>
          <w:b/>
          <w:bCs/>
          <w:lang w:val="it-IT"/>
        </w:rPr>
        <w:t>inqui</w:t>
      </w:r>
      <w:r>
        <w:rPr>
          <w:rStyle w:val="Aucun"/>
          <w:b/>
          <w:bCs/>
        </w:rPr>
        <w:t>étude des parents pour la santé de leurs enfants dans certaines zones gé</w:t>
      </w:r>
      <w:r>
        <w:rPr>
          <w:rStyle w:val="Aucun"/>
          <w:b/>
          <w:bCs/>
        </w:rPr>
        <w:t>ographiques est ré</w:t>
      </w:r>
      <w:r>
        <w:rPr>
          <w:rStyle w:val="Aucun"/>
          <w:b/>
          <w:bCs/>
          <w:lang w:val="it-IT"/>
        </w:rPr>
        <w:t>elle</w:t>
      </w:r>
      <w:r>
        <w:rPr>
          <w:rStyle w:val="Aucun"/>
          <w:b/>
          <w:bCs/>
          <w:vertAlign w:val="superscript"/>
        </w:rPr>
        <w:footnoteReference w:id="100"/>
      </w:r>
      <w:r>
        <w:rPr>
          <w:rStyle w:val="Aucun"/>
          <w:b/>
          <w:bCs/>
        </w:rPr>
        <w:t>.</w:t>
      </w:r>
    </w:p>
    <w:p w14:paraId="72B61ECF" w14:textId="77777777" w:rsidR="002F4FA7" w:rsidRDefault="00A81479">
      <w:pPr>
        <w:pStyle w:val="Corps"/>
        <w:numPr>
          <w:ilvl w:val="0"/>
          <w:numId w:val="69"/>
        </w:numPr>
      </w:pPr>
      <w:r>
        <w:t xml:space="preserve">La jeune activiste Greta </w:t>
      </w:r>
      <w:proofErr w:type="spellStart"/>
      <w:r>
        <w:t>Thunberg</w:t>
      </w:r>
      <w:proofErr w:type="spellEnd"/>
      <w:r>
        <w:t xml:space="preserve"> et quinze autres jeunes de douze pays différents ont dé</w:t>
      </w:r>
      <w:r>
        <w:t>pos</w:t>
      </w:r>
      <w:r>
        <w:t>é ensemble une Communication sur les enjeux climatiques devant le Comité des droits de l</w:t>
      </w:r>
      <w:r>
        <w:rPr>
          <w:rtl/>
        </w:rPr>
        <w:t>’</w:t>
      </w:r>
      <w:r>
        <w:t>enfant au moment de la tenue du sommet de New Yor</w:t>
      </w:r>
      <w:r>
        <w:t>k en septembre 2019 dé</w:t>
      </w:r>
      <w:r>
        <w:rPr>
          <w:lang w:val="it-IT"/>
        </w:rPr>
        <w:t>non</w:t>
      </w:r>
      <w:proofErr w:type="spellStart"/>
      <w:r>
        <w:t>ç</w:t>
      </w:r>
      <w:r>
        <w:t>ant</w:t>
      </w:r>
      <w:proofErr w:type="spellEnd"/>
      <w:r>
        <w:t xml:space="preserve"> le manque d</w:t>
      </w:r>
      <w:r>
        <w:rPr>
          <w:rtl/>
        </w:rPr>
        <w:t>’</w:t>
      </w:r>
      <w:r>
        <w:t>ambitions de cinq pays dont la France.</w:t>
      </w:r>
      <w:r>
        <w:rPr>
          <w:rStyle w:val="Aucun"/>
          <w:b/>
          <w:bCs/>
        </w:rPr>
        <w:t xml:space="preserve"> Ils estiment que les conséquences mortelles et prévisibles du changement climatique violent leur droit </w:t>
      </w:r>
      <w:r>
        <w:rPr>
          <w:rStyle w:val="Aucun"/>
          <w:b/>
          <w:bCs/>
        </w:rPr>
        <w:t xml:space="preserve">à </w:t>
      </w:r>
      <w:r>
        <w:rPr>
          <w:rStyle w:val="Aucun"/>
          <w:b/>
          <w:bCs/>
        </w:rPr>
        <w:t xml:space="preserve">la vie reconnu </w:t>
      </w:r>
      <w:r>
        <w:rPr>
          <w:rStyle w:val="Aucun"/>
          <w:b/>
          <w:bCs/>
        </w:rPr>
        <w:t>à l</w:t>
      </w:r>
      <w:r>
        <w:rPr>
          <w:rStyle w:val="Aucun"/>
          <w:b/>
          <w:bCs/>
          <w:rtl/>
        </w:rPr>
        <w:t>’</w:t>
      </w:r>
      <w:r>
        <w:rPr>
          <w:rStyle w:val="Aucun"/>
          <w:b/>
          <w:bCs/>
        </w:rPr>
        <w:t>article 6 de la CIDE</w:t>
      </w:r>
      <w:r>
        <w:t>. Ils invoquent également l</w:t>
      </w:r>
      <w:r>
        <w:rPr>
          <w:rtl/>
        </w:rPr>
        <w:t>’</w:t>
      </w:r>
      <w:r>
        <w:t>art</w:t>
      </w:r>
      <w:r>
        <w:t>icle 3 et bien sûr l</w:t>
      </w:r>
      <w:r>
        <w:rPr>
          <w:rtl/>
        </w:rPr>
        <w:t>’</w:t>
      </w:r>
      <w:r>
        <w:t>article 24. Se fondant sur la définition de la santé par l</w:t>
      </w:r>
      <w:r>
        <w:rPr>
          <w:rtl/>
        </w:rPr>
        <w:t>’</w:t>
      </w:r>
      <w:r>
        <w:t xml:space="preserve">OMS, les pétitionnaires </w:t>
      </w:r>
      <w:proofErr w:type="spellStart"/>
      <w:r>
        <w:t>é</w:t>
      </w:r>
      <w:r>
        <w:t>num</w:t>
      </w:r>
      <w:proofErr w:type="spellEnd"/>
      <w:r>
        <w:rPr>
          <w:lang w:val="it-IT"/>
        </w:rPr>
        <w:t>è</w:t>
      </w:r>
      <w:proofErr w:type="spellStart"/>
      <w:r>
        <w:t>rent</w:t>
      </w:r>
      <w:proofErr w:type="spellEnd"/>
      <w:r>
        <w:t xml:space="preserve"> tant les pathologies que les altérations mentales dont ils souffrent en raison des effets </w:t>
      </w:r>
      <w:proofErr w:type="spellStart"/>
      <w:r>
        <w:t>dé</w:t>
      </w:r>
      <w:r>
        <w:t>l</w:t>
      </w:r>
      <w:r>
        <w:t>é</w:t>
      </w:r>
      <w:r>
        <w:t>t</w:t>
      </w:r>
      <w:proofErr w:type="spellEnd"/>
      <w:r>
        <w:rPr>
          <w:lang w:val="it-IT"/>
        </w:rPr>
        <w:t>è</w:t>
      </w:r>
      <w:proofErr w:type="spellStart"/>
      <w:r>
        <w:t>res</w:t>
      </w:r>
      <w:proofErr w:type="spellEnd"/>
      <w:r>
        <w:t xml:space="preserve"> du changement climatique</w:t>
      </w:r>
      <w:r>
        <w:rPr>
          <w:rStyle w:val="Aucun"/>
          <w:vertAlign w:val="superscript"/>
        </w:rPr>
        <w:footnoteReference w:id="101"/>
      </w:r>
      <w:r>
        <w:t>.</w:t>
      </w:r>
    </w:p>
    <w:p w14:paraId="4FC8EC1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color w:val="0070C0"/>
          <w:u w:color="0070C0"/>
        </w:rPr>
      </w:pPr>
    </w:p>
    <w:p w14:paraId="6A157EEC" w14:textId="77777777" w:rsidR="002F4FA7" w:rsidRDefault="00A81479">
      <w:pPr>
        <w:pStyle w:val="Corps"/>
        <w:rPr>
          <w:rStyle w:val="Aucun"/>
          <w:i/>
          <w:iCs/>
        </w:rPr>
      </w:pPr>
      <w:r>
        <w:t>Les conclusio</w:t>
      </w:r>
      <w:r>
        <w:t>ns du rapport de l</w:t>
      </w:r>
      <w:r>
        <w:rPr>
          <w:rtl/>
        </w:rPr>
        <w:t>’</w:t>
      </w:r>
      <w:r>
        <w:t>ONU r</w:t>
      </w:r>
      <w:r>
        <w:t>éclament notamment aux dirigeants des différents pays de s</w:t>
      </w:r>
      <w:r>
        <w:rPr>
          <w:rtl/>
        </w:rPr>
        <w:t>’</w:t>
      </w:r>
      <w:r>
        <w:t>attaquer avec la plus grande urgence aux émissions de CO2 pour faire en sorte que les enfants aient un avenir sur cette plan</w:t>
      </w:r>
      <w:r>
        <w:rPr>
          <w:lang w:val="it-IT"/>
        </w:rPr>
        <w:t>è</w:t>
      </w:r>
      <w:r>
        <w:t xml:space="preserve">te et aussi de prendre en compte la voix des </w:t>
      </w:r>
      <w:r>
        <w:t xml:space="preserve">plus jeunes dans les décisions politiques et d’évaluer systématiquement les effets de ces décisions sur la santé </w:t>
      </w:r>
      <w:r>
        <w:rPr>
          <w:lang w:val="it-IT"/>
        </w:rPr>
        <w:t>infantile.</w:t>
      </w:r>
      <w:r>
        <w:rPr>
          <w:rStyle w:val="Aucun"/>
          <w:i/>
          <w:iCs/>
        </w:rPr>
        <w:t xml:space="preserve"> </w:t>
      </w:r>
    </w:p>
    <w:p w14:paraId="55B324C3" w14:textId="77777777" w:rsidR="002F4FA7" w:rsidRDefault="002F4FA7">
      <w:pPr>
        <w:pStyle w:val="Corps"/>
      </w:pPr>
    </w:p>
    <w:p w14:paraId="54961E70" w14:textId="77777777" w:rsidR="002F4FA7" w:rsidRDefault="00A81479">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Style w:val="Aucun"/>
          <w:b/>
          <w:bCs/>
          <w:i/>
          <w:iCs/>
        </w:rPr>
      </w:pPr>
      <w:r>
        <w:t>Il manque en France une véritable volonté politique de considérer les enfants comme une population ayant des besoins spécifiques e</w:t>
      </w:r>
      <w:r>
        <w:t>n mati</w:t>
      </w:r>
      <w:r>
        <w:rPr>
          <w:lang w:val="it-IT"/>
        </w:rPr>
        <w:t>è</w:t>
      </w:r>
      <w:r>
        <w:t>re de santé</w:t>
      </w:r>
      <w:r>
        <w:t xml:space="preserve">. </w:t>
      </w:r>
      <w:r>
        <w:rPr>
          <w:rStyle w:val="Aucun"/>
          <w:b/>
          <w:bCs/>
        </w:rPr>
        <w:t>Le r</w:t>
      </w:r>
      <w:r>
        <w:rPr>
          <w:rStyle w:val="Aucun"/>
          <w:b/>
          <w:bCs/>
          <w:lang w:val="it-IT"/>
        </w:rPr>
        <w:t>è</w:t>
      </w:r>
      <w:proofErr w:type="spellStart"/>
      <w:r>
        <w:rPr>
          <w:rStyle w:val="Aucun"/>
          <w:b/>
          <w:bCs/>
        </w:rPr>
        <w:t>glement</w:t>
      </w:r>
      <w:proofErr w:type="spellEnd"/>
      <w:r>
        <w:rPr>
          <w:rStyle w:val="Aucun"/>
          <w:b/>
          <w:bCs/>
        </w:rPr>
        <w:t xml:space="preserve"> des </w:t>
      </w:r>
      <w:proofErr w:type="spellStart"/>
      <w:r>
        <w:rPr>
          <w:rStyle w:val="Aucun"/>
          <w:b/>
          <w:bCs/>
        </w:rPr>
        <w:t>probl</w:t>
      </w:r>
      <w:proofErr w:type="spellEnd"/>
      <w:r>
        <w:rPr>
          <w:rStyle w:val="Aucun"/>
          <w:b/>
          <w:bCs/>
          <w:lang w:val="it-IT"/>
        </w:rPr>
        <w:t>è</w:t>
      </w:r>
      <w:r>
        <w:rPr>
          <w:rStyle w:val="Aucun"/>
          <w:b/>
          <w:bCs/>
        </w:rPr>
        <w:t>mes identifiés, la prise en compte des nouveaux comportements sociaux et l</w:t>
      </w:r>
      <w:r>
        <w:rPr>
          <w:rStyle w:val="Aucun"/>
          <w:b/>
          <w:bCs/>
          <w:rtl/>
        </w:rPr>
        <w:t>’</w:t>
      </w:r>
      <w:r>
        <w:rPr>
          <w:rStyle w:val="Aucun"/>
          <w:b/>
          <w:bCs/>
        </w:rPr>
        <w:t xml:space="preserve">investissement dans la prévention et la recherche sont les stratégies </w:t>
      </w:r>
      <w:r>
        <w:rPr>
          <w:rStyle w:val="Aucun"/>
          <w:b/>
          <w:bCs/>
        </w:rPr>
        <w:t>à d</w:t>
      </w:r>
      <w:r>
        <w:rPr>
          <w:rStyle w:val="Aucun"/>
          <w:b/>
          <w:bCs/>
        </w:rPr>
        <w:t>évelopper dans les prochaines années pour assurer l’état de santé</w:t>
      </w:r>
      <w:r>
        <w:rPr>
          <w:rStyle w:val="Aucun"/>
          <w:b/>
          <w:bCs/>
        </w:rPr>
        <w:t xml:space="preserve"> des gé</w:t>
      </w:r>
      <w:r>
        <w:rPr>
          <w:rStyle w:val="Aucun"/>
          <w:b/>
          <w:bCs/>
        </w:rPr>
        <w:t>n</w:t>
      </w:r>
      <w:r>
        <w:rPr>
          <w:rStyle w:val="Aucun"/>
          <w:b/>
          <w:bCs/>
        </w:rPr>
        <w:t>érations futures</w:t>
      </w:r>
      <w:r>
        <w:rPr>
          <w:rStyle w:val="Aucun"/>
          <w:b/>
          <w:bCs/>
          <w:i/>
          <w:iCs/>
        </w:rPr>
        <w:t>.</w:t>
      </w:r>
    </w:p>
    <w:p w14:paraId="1E1A811C"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i/>
          <w:iCs/>
        </w:rPr>
      </w:pPr>
    </w:p>
    <w:p w14:paraId="79D7E184" w14:textId="77777777" w:rsidR="002F4FA7" w:rsidRDefault="00A81479">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r>
        <w:rPr>
          <w:noProof/>
        </w:rPr>
        <w:lastRenderedPageBreak/>
        <mc:AlternateContent>
          <mc:Choice Requires="wps">
            <w:drawing>
              <wp:inline distT="0" distB="0" distL="0" distR="0" wp14:anchorId="66FA33F7" wp14:editId="27A87368">
                <wp:extent cx="5734530" cy="1757280"/>
                <wp:effectExtent l="0" t="0" r="0" b="0"/>
                <wp:docPr id="1073741847" name="officeArt object"/>
                <wp:cNvGraphicFramePr/>
                <a:graphic xmlns:a="http://schemas.openxmlformats.org/drawingml/2006/main">
                  <a:graphicData uri="http://schemas.microsoft.com/office/word/2010/wordprocessingShape">
                    <wps:wsp>
                      <wps:cNvSpPr/>
                      <wps:spPr>
                        <a:xfrm>
                          <a:off x="0" y="0"/>
                          <a:ext cx="5734530" cy="1757280"/>
                        </a:xfrm>
                        <a:prstGeom prst="rect">
                          <a:avLst/>
                        </a:prstGeom>
                        <a:solidFill>
                          <a:srgbClr val="FFFFFF"/>
                        </a:solidFill>
                        <a:ln w="25400" cap="flat">
                          <a:solidFill>
                            <a:srgbClr val="000000"/>
                          </a:solidFill>
                          <a:prstDash val="solid"/>
                          <a:miter lim="400000"/>
                        </a:ln>
                        <a:effectLst/>
                      </wps:spPr>
                      <wps:txbx>
                        <w:txbxContent>
                          <w:p w14:paraId="077B122D"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1775045E" w14:textId="77777777" w:rsidR="002F4FA7" w:rsidRDefault="00A81479">
                            <w:pPr>
                              <w:pStyle w:val="Corps"/>
                              <w:numPr>
                                <w:ilvl w:val="0"/>
                                <w:numId w:val="70"/>
                              </w:numPr>
                            </w:pPr>
                            <w:r>
                              <w:t>Comment développer, en France la recherche en médecine environnementale</w:t>
                            </w:r>
                            <w:r>
                              <w:t> </w:t>
                            </w:r>
                            <w:r>
                              <w:rPr>
                                <w:lang w:val="zh-TW" w:eastAsia="zh-TW"/>
                              </w:rPr>
                              <w:t>?</w:t>
                            </w:r>
                          </w:p>
                          <w:p w14:paraId="7F355094" w14:textId="77777777" w:rsidR="002F4FA7" w:rsidRDefault="00A81479">
                            <w:pPr>
                              <w:pStyle w:val="Corps"/>
                              <w:numPr>
                                <w:ilvl w:val="0"/>
                                <w:numId w:val="70"/>
                              </w:numPr>
                            </w:pPr>
                            <w:r>
                              <w:t xml:space="preserve">Quelles actions et </w:t>
                            </w:r>
                            <w:proofErr w:type="spellStart"/>
                            <w:r>
                              <w:t>straté</w:t>
                            </w:r>
                            <w:r>
                              <w:rPr>
                                <w:lang w:val="de-DE"/>
                              </w:rPr>
                              <w:t>gie</w:t>
                            </w:r>
                            <w:proofErr w:type="spellEnd"/>
                            <w:r>
                              <w:t>s notre pays pourrait- il porter au sein de l</w:t>
                            </w:r>
                            <w:r>
                              <w:rPr>
                                <w:rtl/>
                              </w:rPr>
                              <w:t>’</w:t>
                            </w:r>
                            <w:r>
                              <w:t xml:space="preserve">Union Européenne pour faire de ce domaine une priorité dans la </w:t>
                            </w:r>
                            <w:r>
                              <w:t>recherche et dans l</w:t>
                            </w:r>
                            <w:r>
                              <w:rPr>
                                <w:rtl/>
                              </w:rPr>
                              <w:t>’</w:t>
                            </w:r>
                            <w:r>
                              <w:t>action</w:t>
                            </w:r>
                            <w:r>
                              <w:t> </w:t>
                            </w:r>
                            <w:r>
                              <w:rPr>
                                <w:lang w:val="zh-TW" w:eastAsia="zh-TW"/>
                              </w:rPr>
                              <w:t>?</w:t>
                            </w:r>
                          </w:p>
                          <w:p w14:paraId="3B613414" w14:textId="77777777" w:rsidR="002F4FA7" w:rsidRDefault="00A81479">
                            <w:pPr>
                              <w:pStyle w:val="Corps"/>
                              <w:numPr>
                                <w:ilvl w:val="0"/>
                                <w:numId w:val="70"/>
                              </w:numPr>
                            </w:pPr>
                            <w:r>
                              <w:t>Comment impliquer les acteurs de terrain (association, ONG, Industriels...) dans la détermination des indicateurs concernant la santé des enfants</w:t>
                            </w:r>
                            <w:r>
                              <w:t> </w:t>
                            </w:r>
                            <w:r>
                              <w:rPr>
                                <w:lang w:val="zh-TW" w:eastAsia="zh-TW"/>
                              </w:rPr>
                              <w:t>?</w:t>
                            </w:r>
                          </w:p>
                          <w:p w14:paraId="1B17B5E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pPr>
                          </w:p>
                        </w:txbxContent>
                      </wps:txbx>
                      <wps:bodyPr wrap="square" lIns="50800" tIns="50800" rIns="50800" bIns="50800" numCol="1" anchor="ctr">
                        <a:noAutofit/>
                      </wps:bodyPr>
                    </wps:wsp>
                  </a:graphicData>
                </a:graphic>
              </wp:inline>
            </w:drawing>
          </mc:Choice>
          <mc:Fallback>
            <w:pict>
              <v:rect id="_x0000_s1045" style="visibility:visible;width:451.5pt;height:138.4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70"/>
                        </w:numPr>
                        <w:rPr>
                          <w:lang w:val="fr-FR"/>
                        </w:rPr>
                      </w:pPr>
                      <w:r>
                        <w:rPr>
                          <w:rtl w:val="0"/>
                          <w:lang w:val="fr-FR"/>
                        </w:rPr>
                        <w:t>Comment d</w:t>
                      </w:r>
                      <w:r>
                        <w:rPr>
                          <w:rtl w:val="0"/>
                          <w:lang w:val="fr-FR"/>
                        </w:rPr>
                        <w:t>é</w:t>
                      </w:r>
                      <w:r>
                        <w:rPr>
                          <w:rtl w:val="0"/>
                          <w:lang w:val="fr-FR"/>
                        </w:rPr>
                        <w:t>velopper, en France la recherche en m</w:t>
                      </w:r>
                      <w:r>
                        <w:rPr>
                          <w:rtl w:val="0"/>
                          <w:lang w:val="fr-FR"/>
                        </w:rPr>
                        <w:t>é</w:t>
                      </w:r>
                      <w:r>
                        <w:rPr>
                          <w:rtl w:val="0"/>
                          <w:lang w:val="fr-FR"/>
                        </w:rPr>
                        <w:t>decine environnementale</w:t>
                      </w:r>
                      <w:r>
                        <w:rPr>
                          <w:rtl w:val="0"/>
                        </w:rPr>
                        <w:t> </w:t>
                      </w:r>
                      <w:r>
                        <w:rPr>
                          <w:rtl w:val="0"/>
                          <w:lang w:val="zh-TW" w:eastAsia="zh-TW"/>
                        </w:rPr>
                        <w:t>?</w:t>
                      </w:r>
                    </w:p>
                    <w:p>
                      <w:pPr>
                        <w:pStyle w:val="Corps"/>
                        <w:numPr>
                          <w:ilvl w:val="0"/>
                          <w:numId w:val="70"/>
                        </w:numPr>
                        <w:rPr>
                          <w:lang w:val="fr-FR"/>
                        </w:rPr>
                      </w:pPr>
                      <w:r>
                        <w:rPr>
                          <w:rtl w:val="0"/>
                          <w:lang w:val="fr-FR"/>
                        </w:rPr>
                        <w:t>Quelles actions et strat</w:t>
                      </w:r>
                      <w:r>
                        <w:rPr>
                          <w:rtl w:val="0"/>
                          <w:lang w:val="fr-FR"/>
                        </w:rPr>
                        <w:t>é</w:t>
                      </w:r>
                      <w:r>
                        <w:rPr>
                          <w:rtl w:val="0"/>
                          <w:lang w:val="de-DE"/>
                        </w:rPr>
                        <w:t>gie</w:t>
                      </w:r>
                      <w:r>
                        <w:rPr>
                          <w:rtl w:val="0"/>
                          <w:lang w:val="fr-FR"/>
                        </w:rPr>
                        <w:t>s</w:t>
                      </w:r>
                      <w:r>
                        <w:rPr>
                          <w:rtl w:val="0"/>
                          <w:lang w:val="fr-FR"/>
                        </w:rPr>
                        <w:t xml:space="preserve"> notre pays pourrait- il porter au sein de l</w:t>
                      </w:r>
                      <w:r>
                        <w:rPr>
                          <w:rtl w:val="1"/>
                        </w:rPr>
                        <w:t>’</w:t>
                      </w:r>
                      <w:r>
                        <w:rPr>
                          <w:rtl w:val="0"/>
                          <w:lang w:val="fr-FR"/>
                        </w:rPr>
                        <w:t>Union Europ</w:t>
                      </w:r>
                      <w:r>
                        <w:rPr>
                          <w:rtl w:val="0"/>
                          <w:lang w:val="fr-FR"/>
                        </w:rPr>
                        <w:t>é</w:t>
                      </w:r>
                      <w:r>
                        <w:rPr>
                          <w:rtl w:val="0"/>
                          <w:lang w:val="fr-FR"/>
                        </w:rPr>
                        <w:t>enne pour faire de ce domaine une priorit</w:t>
                      </w:r>
                      <w:r>
                        <w:rPr>
                          <w:rtl w:val="0"/>
                          <w:lang w:val="fr-FR"/>
                        </w:rPr>
                        <w:t xml:space="preserve">é </w:t>
                      </w:r>
                      <w:r>
                        <w:rPr>
                          <w:rtl w:val="0"/>
                          <w:lang w:val="fr-FR"/>
                        </w:rPr>
                        <w:t>dans la recherche et dans l</w:t>
                      </w:r>
                      <w:r>
                        <w:rPr>
                          <w:rtl w:val="1"/>
                        </w:rPr>
                        <w:t>’</w:t>
                      </w:r>
                      <w:r>
                        <w:rPr>
                          <w:rtl w:val="0"/>
                          <w:lang w:val="fr-FR"/>
                        </w:rPr>
                        <w:t>action</w:t>
                      </w:r>
                      <w:r>
                        <w:rPr>
                          <w:rtl w:val="0"/>
                        </w:rPr>
                        <w:t> </w:t>
                      </w:r>
                      <w:r>
                        <w:rPr>
                          <w:rtl w:val="0"/>
                          <w:lang w:val="zh-TW" w:eastAsia="zh-TW"/>
                        </w:rPr>
                        <w:t>?</w:t>
                      </w:r>
                    </w:p>
                    <w:p>
                      <w:pPr>
                        <w:pStyle w:val="Corps"/>
                        <w:numPr>
                          <w:ilvl w:val="0"/>
                          <w:numId w:val="70"/>
                        </w:numPr>
                        <w:rPr>
                          <w:lang w:val="fr-FR"/>
                        </w:rPr>
                      </w:pPr>
                      <w:r>
                        <w:rPr>
                          <w:rtl w:val="0"/>
                          <w:lang w:val="fr-FR"/>
                        </w:rPr>
                        <w:t>Comment impliquer les acteurs de terrain (association, ONG, Industriels...) dans la d</w:t>
                      </w:r>
                      <w:r>
                        <w:rPr>
                          <w:rtl w:val="0"/>
                          <w:lang w:val="fr-FR"/>
                        </w:rPr>
                        <w:t>é</w:t>
                      </w:r>
                      <w:r>
                        <w:rPr>
                          <w:rtl w:val="0"/>
                          <w:lang w:val="fr-FR"/>
                        </w:rPr>
                        <w:t>termination des indicateurs concernant la sant</w:t>
                      </w:r>
                      <w:r>
                        <w:rPr>
                          <w:rtl w:val="0"/>
                          <w:lang w:val="fr-FR"/>
                        </w:rPr>
                        <w:t xml:space="preserve">é </w:t>
                      </w:r>
                      <w:r>
                        <w:rPr>
                          <w:rtl w:val="0"/>
                          <w:lang w:val="fr-FR"/>
                        </w:rPr>
                        <w:t>des enfants</w:t>
                      </w:r>
                      <w:r>
                        <w:rPr>
                          <w:rtl w:val="0"/>
                        </w:rPr>
                        <w:t> </w:t>
                      </w:r>
                      <w:r>
                        <w:rPr>
                          <w:rtl w:val="0"/>
                          <w:lang w:val="zh-TW" w:eastAsia="zh-TW"/>
                        </w:rPr>
                        <w:t>?</w:t>
                      </w:r>
                    </w:p>
                    <w:p>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20" w:firstLine="0"/>
                      </w:pPr>
                      <w:r/>
                    </w:p>
                  </w:txbxContent>
                </v:textbox>
              </v:rect>
            </w:pict>
          </mc:Fallback>
        </mc:AlternateContent>
      </w:r>
    </w:p>
    <w:p w14:paraId="69F376B1"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3C1D5A50"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4D1E8C1F"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27F27208" w14:textId="77777777" w:rsidR="002F4FA7" w:rsidRDefault="002F4FA7">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pPr>
    </w:p>
    <w:p w14:paraId="1B0D5E8C" w14:textId="77777777" w:rsidR="002F4FA7" w:rsidRDefault="002F4FA7">
      <w:pPr>
        <w:pStyle w:val="Corps"/>
      </w:pPr>
    </w:p>
    <w:p w14:paraId="6AF0D8D4" w14:textId="77777777" w:rsidR="002F4FA7" w:rsidRDefault="00A81479">
      <w:pPr>
        <w:pStyle w:val="Corps"/>
      </w:pPr>
      <w:r>
        <w:rPr>
          <w:rFonts w:ascii="Arial Unicode MS" w:hAnsi="Arial Unicode MS"/>
        </w:rPr>
        <w:br w:type="page"/>
      </w:r>
    </w:p>
    <w:p w14:paraId="34BB3128" w14:textId="77777777" w:rsidR="002F4FA7" w:rsidRDefault="00A81479">
      <w:pPr>
        <w:pStyle w:val="Sous-titre"/>
      </w:pPr>
      <w:r>
        <w:rPr>
          <w:rFonts w:ascii="Arial Unicode MS" w:eastAsia="Arial Unicode MS" w:hAnsi="Arial Unicode MS" w:cs="Arial Unicode MS"/>
          <w:b w:val="0"/>
          <w:bCs w:val="0"/>
        </w:rPr>
        <w:lastRenderedPageBreak/>
        <w:br w:type="page"/>
      </w:r>
    </w:p>
    <w:p w14:paraId="0C5993FE" w14:textId="77777777" w:rsidR="002F4FA7" w:rsidRDefault="00A81479">
      <w:pPr>
        <w:pStyle w:val="Sous-titre"/>
      </w:pPr>
      <w:bookmarkStart w:id="36" w:name="_Toc34"/>
      <w:r>
        <w:rPr>
          <w:rFonts w:eastAsia="Arial Unicode MS" w:cs="Arial Unicode MS"/>
        </w:rPr>
        <w:lastRenderedPageBreak/>
        <w:t>Conclusion : Quelle strat</w:t>
      </w:r>
      <w:r>
        <w:rPr>
          <w:rFonts w:eastAsia="Arial Unicode MS" w:cs="Arial Unicode MS"/>
        </w:rPr>
        <w:t>é</w:t>
      </w:r>
      <w:r>
        <w:rPr>
          <w:rFonts w:eastAsia="Arial Unicode MS" w:cs="Arial Unicode MS"/>
        </w:rPr>
        <w:t>gie pour l</w:t>
      </w:r>
      <w:r>
        <w:rPr>
          <w:rFonts w:eastAsia="Arial Unicode MS" w:cs="Arial Unicode MS"/>
        </w:rPr>
        <w:t>’</w:t>
      </w:r>
      <w:r>
        <w:rPr>
          <w:rFonts w:eastAsia="Arial Unicode MS" w:cs="Arial Unicode MS"/>
        </w:rPr>
        <w:t>enfance ?</w:t>
      </w:r>
      <w:bookmarkEnd w:id="36"/>
    </w:p>
    <w:p w14:paraId="638F1D2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u w:val="single"/>
        </w:rPr>
      </w:pPr>
    </w:p>
    <w:p w14:paraId="045F90D5" w14:textId="77777777" w:rsidR="002F4FA7" w:rsidRDefault="00A81479">
      <w:pPr>
        <w:pStyle w:val="Corps"/>
      </w:pPr>
      <w:r>
        <w:t xml:space="preserve">Suite </w:t>
      </w:r>
      <w:r>
        <w:t>à l</w:t>
      </w:r>
      <w:r>
        <w:rPr>
          <w:rtl/>
        </w:rPr>
        <w:t>’</w:t>
      </w:r>
      <w:r>
        <w:t>observation du Comité des droits de l</w:t>
      </w:r>
      <w:r>
        <w:rPr>
          <w:rtl/>
        </w:rPr>
        <w:t>’</w:t>
      </w:r>
      <w:r>
        <w:t>enfant, sur le manque de stratégie pour l</w:t>
      </w:r>
      <w:r>
        <w:rPr>
          <w:rtl/>
        </w:rPr>
        <w:t>’</w:t>
      </w:r>
      <w:r>
        <w:t xml:space="preserve">enfance de notre pays, le gouvernement </w:t>
      </w:r>
      <w:proofErr w:type="spellStart"/>
      <w:r>
        <w:t>fran</w:t>
      </w:r>
      <w:r>
        <w:t>ç</w:t>
      </w:r>
      <w:proofErr w:type="spellEnd"/>
      <w:r>
        <w:rPr>
          <w:lang w:val="pt-PT"/>
        </w:rPr>
        <w:t>ais a cr</w:t>
      </w:r>
      <w:proofErr w:type="spellStart"/>
      <w:r>
        <w:t>éé</w:t>
      </w:r>
      <w:proofErr w:type="spellEnd"/>
      <w:r>
        <w:t xml:space="preserve"> le CNPE et un Conseil de l</w:t>
      </w:r>
      <w:r>
        <w:rPr>
          <w:rtl/>
        </w:rPr>
        <w:t>’</w:t>
      </w:r>
      <w:r>
        <w:t>enfance et de l</w:t>
      </w:r>
      <w:r>
        <w:rPr>
          <w:rtl/>
        </w:rPr>
        <w:t>’</w:t>
      </w:r>
      <w:r>
        <w:t>adolescence au sein du HCFEA, nouveau conseil consultatif, placé sous l</w:t>
      </w:r>
      <w:r>
        <w:rPr>
          <w:rtl/>
        </w:rPr>
        <w:t>’</w:t>
      </w:r>
      <w:r>
        <w:rPr>
          <w:lang w:val="it-IT"/>
        </w:rPr>
        <w:t>autori</w:t>
      </w:r>
      <w:r>
        <w:rPr>
          <w:lang w:val="it-IT"/>
        </w:rPr>
        <w:t>t</w:t>
      </w:r>
      <w:r>
        <w:t xml:space="preserve">é du Premier ministre. </w:t>
      </w:r>
    </w:p>
    <w:p w14:paraId="6143FF69" w14:textId="77777777" w:rsidR="002F4FA7" w:rsidRDefault="00A81479">
      <w:pPr>
        <w:pStyle w:val="Corps"/>
      </w:pPr>
      <w:r>
        <w:t>Mais le CNPE n</w:t>
      </w:r>
      <w:r>
        <w:rPr>
          <w:rtl/>
        </w:rPr>
        <w:t>’</w:t>
      </w:r>
      <w:r>
        <w:t>a pas é</w:t>
      </w:r>
      <w:r>
        <w:t>t</w:t>
      </w:r>
      <w:r>
        <w:t xml:space="preserve">é </w:t>
      </w:r>
      <w:r>
        <w:rPr>
          <w:lang w:val="it-IT"/>
        </w:rPr>
        <w:t>dot</w:t>
      </w:r>
      <w:r>
        <w:t>é de moyens, quant au HCFEA, il a pour l</w:t>
      </w:r>
      <w:r>
        <w:rPr>
          <w:rtl/>
        </w:rPr>
        <w:t>’</w:t>
      </w:r>
      <w:r>
        <w:t>instant peu d</w:t>
      </w:r>
      <w:r>
        <w:rPr>
          <w:rtl/>
        </w:rPr>
        <w:t>’</w:t>
      </w:r>
      <w:r>
        <w:t>audience. En son sein, le Conseil de l</w:t>
      </w:r>
      <w:r>
        <w:rPr>
          <w:rtl/>
        </w:rPr>
        <w:t>’</w:t>
      </w:r>
      <w:r>
        <w:t>enfance et de l</w:t>
      </w:r>
      <w:r>
        <w:rPr>
          <w:rtl/>
        </w:rPr>
        <w:t>’</w:t>
      </w:r>
      <w:r>
        <w:t>adolescence est un lieu de réflexion qui se ré</w:t>
      </w:r>
      <w:r>
        <w:t>f</w:t>
      </w:r>
      <w:r>
        <w:rPr>
          <w:lang w:val="it-IT"/>
        </w:rPr>
        <w:t>è</w:t>
      </w:r>
      <w:r>
        <w:t xml:space="preserve">re à </w:t>
      </w:r>
      <w:r>
        <w:rPr>
          <w:lang w:val="es-ES_tradnl"/>
        </w:rPr>
        <w:t>la CIDE.</w:t>
      </w:r>
    </w:p>
    <w:p w14:paraId="08AA5CA7" w14:textId="77777777" w:rsidR="002F4FA7" w:rsidRDefault="00A81479">
      <w:pPr>
        <w:pStyle w:val="Corps"/>
        <w:rPr>
          <w:rStyle w:val="Aucun"/>
          <w:b/>
          <w:bCs/>
        </w:rPr>
      </w:pPr>
      <w:r>
        <w:t>Au-del</w:t>
      </w:r>
      <w:r>
        <w:t xml:space="preserve">à </w:t>
      </w:r>
      <w:r>
        <w:t xml:space="preserve">de ces deux </w:t>
      </w:r>
      <w:r>
        <w:t xml:space="preserve">nouvelles instances aux capacités limitées, </w:t>
      </w:r>
      <w:r>
        <w:rPr>
          <w:rStyle w:val="Aucun"/>
          <w:b/>
          <w:bCs/>
        </w:rPr>
        <w:t>les suites données aux observations de 2016 demeurent encore peu opérationnelles.</w:t>
      </w:r>
    </w:p>
    <w:p w14:paraId="0AB12FAA" w14:textId="77777777" w:rsidR="002F4FA7" w:rsidRDefault="00A81479">
      <w:pPr>
        <w:pStyle w:val="Corps"/>
      </w:pPr>
      <w:r>
        <w:t>Si, pour l'ensemble des moins de 18 ans, la situation des enfants est plut</w:t>
      </w:r>
      <w:r>
        <w:t>ô</w:t>
      </w:r>
      <w:r>
        <w:t xml:space="preserve">t satisfaisante, la France ne se donne pas la capacité </w:t>
      </w:r>
      <w:r>
        <w:t>et les moyens de procurer aux plus fragiles, aux plus vulnérables, aux victimes de discrimination et de maltraitance leurs chances de résilience et de réussite sociale.</w:t>
      </w:r>
      <w:r>
        <w:t> </w:t>
      </w:r>
    </w:p>
    <w:p w14:paraId="4A7E3AB0" w14:textId="77777777" w:rsidR="002F4FA7" w:rsidRDefault="00A81479">
      <w:pPr>
        <w:pStyle w:val="Corps"/>
      </w:pPr>
      <w:r>
        <w:t xml:space="preserve">De plus, le </w:t>
      </w:r>
      <w:proofErr w:type="spellStart"/>
      <w:r>
        <w:t>Minist</w:t>
      </w:r>
      <w:proofErr w:type="spellEnd"/>
      <w:r>
        <w:rPr>
          <w:lang w:val="it-IT"/>
        </w:rPr>
        <w:t>è</w:t>
      </w:r>
      <w:r>
        <w:t>re de l</w:t>
      </w:r>
      <w:r>
        <w:rPr>
          <w:rtl/>
        </w:rPr>
        <w:t>’</w:t>
      </w:r>
      <w:r>
        <w:t>Enfance, des Familles et de l</w:t>
      </w:r>
      <w:r>
        <w:rPr>
          <w:rtl/>
        </w:rPr>
        <w:t>’</w:t>
      </w:r>
      <w:r w:rsidRPr="00D20D38">
        <w:t xml:space="preserve">Age a </w:t>
      </w:r>
      <w:r>
        <w:t>é</w:t>
      </w:r>
      <w:r>
        <w:t>t</w:t>
      </w:r>
      <w:r>
        <w:t xml:space="preserve">é supprimé avec la </w:t>
      </w:r>
      <w:r>
        <w:t>nouvelle mandature, en 2017, privant les associations d</w:t>
      </w:r>
      <w:r>
        <w:rPr>
          <w:rtl/>
        </w:rPr>
        <w:t>’</w:t>
      </w:r>
      <w:r>
        <w:t>interlocuteur. Suite aux nombreuses protestations, un Secré</w:t>
      </w:r>
      <w:r>
        <w:t>tariat d</w:t>
      </w:r>
      <w:r>
        <w:rPr>
          <w:rtl/>
        </w:rPr>
        <w:t>’</w:t>
      </w:r>
      <w:r>
        <w:t>Etat chargé de la protection de l’enfance a vu le jour en 2019.</w:t>
      </w:r>
    </w:p>
    <w:p w14:paraId="679E5909" w14:textId="77777777" w:rsidR="002F4FA7" w:rsidRDefault="00A81479">
      <w:pPr>
        <w:pStyle w:val="Corps"/>
        <w:rPr>
          <w:rStyle w:val="Aucun"/>
          <w:b/>
          <w:bCs/>
        </w:rPr>
      </w:pPr>
      <w:r>
        <w:rPr>
          <w:rStyle w:val="Aucun"/>
          <w:b/>
          <w:bCs/>
          <w:lang w:val="de-DE"/>
        </w:rPr>
        <w:t>Le COFRADE d</w:t>
      </w:r>
      <w:r>
        <w:rPr>
          <w:rStyle w:val="Aucun"/>
          <w:b/>
          <w:bCs/>
        </w:rPr>
        <w:t>énonce toujours le manque d</w:t>
      </w:r>
      <w:r>
        <w:rPr>
          <w:rStyle w:val="Aucun"/>
          <w:b/>
          <w:bCs/>
          <w:rtl/>
        </w:rPr>
        <w:t>’</w:t>
      </w:r>
      <w:r>
        <w:rPr>
          <w:rStyle w:val="Aucun"/>
          <w:b/>
          <w:bCs/>
        </w:rPr>
        <w:t>une stratégie pour l</w:t>
      </w:r>
      <w:r>
        <w:rPr>
          <w:rStyle w:val="Aucun"/>
          <w:b/>
          <w:bCs/>
          <w:rtl/>
        </w:rPr>
        <w:t>’</w:t>
      </w:r>
      <w:r>
        <w:rPr>
          <w:rStyle w:val="Aucun"/>
          <w:b/>
          <w:bCs/>
        </w:rPr>
        <w:t>Enfance</w:t>
      </w:r>
      <w:r>
        <w:rPr>
          <w:rStyle w:val="Aucun"/>
          <w:b/>
          <w:bCs/>
        </w:rPr>
        <w:t xml:space="preserve"> et appelle de ses vœux la création d</w:t>
      </w:r>
      <w:r>
        <w:rPr>
          <w:rStyle w:val="Aucun"/>
          <w:b/>
          <w:bCs/>
          <w:rtl/>
        </w:rPr>
        <w:t>’</w:t>
      </w:r>
      <w:r>
        <w:rPr>
          <w:rStyle w:val="Aucun"/>
          <w:b/>
          <w:bCs/>
        </w:rPr>
        <w:t>une Mission Enfance.</w:t>
      </w:r>
    </w:p>
    <w:p w14:paraId="40CAAC13"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3A382DC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noProof/>
        </w:rPr>
        <mc:AlternateContent>
          <mc:Choice Requires="wps">
            <w:drawing>
              <wp:inline distT="0" distB="0" distL="0" distR="0" wp14:anchorId="04602D1C" wp14:editId="78AF33DB">
                <wp:extent cx="5734530" cy="1082352"/>
                <wp:effectExtent l="0" t="0" r="0" b="0"/>
                <wp:docPr id="1073741848" name="officeArt object"/>
                <wp:cNvGraphicFramePr/>
                <a:graphic xmlns:a="http://schemas.openxmlformats.org/drawingml/2006/main">
                  <a:graphicData uri="http://schemas.microsoft.com/office/word/2010/wordprocessingShape">
                    <wps:wsp>
                      <wps:cNvSpPr/>
                      <wps:spPr>
                        <a:xfrm>
                          <a:off x="0" y="0"/>
                          <a:ext cx="5734530" cy="1082352"/>
                        </a:xfrm>
                        <a:prstGeom prst="rect">
                          <a:avLst/>
                        </a:prstGeom>
                        <a:solidFill>
                          <a:srgbClr val="FFFFFF"/>
                        </a:solidFill>
                        <a:ln w="25400" cap="flat">
                          <a:solidFill>
                            <a:srgbClr val="000000"/>
                          </a:solidFill>
                          <a:prstDash val="solid"/>
                          <a:miter lim="400000"/>
                        </a:ln>
                        <a:effectLst/>
                      </wps:spPr>
                      <wps:txbx>
                        <w:txbxContent>
                          <w:p w14:paraId="65D24091" w14:textId="77777777" w:rsidR="002F4FA7" w:rsidRDefault="00A81479">
                            <w:pPr>
                              <w:pStyle w:val="Titre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r>
                              <w:rPr>
                                <w:b/>
                                <w:bCs/>
                                <w:lang w:val="it-IT"/>
                              </w:rPr>
                              <w:t>Questions</w:t>
                            </w:r>
                          </w:p>
                          <w:p w14:paraId="4E03F1BC" w14:textId="77777777" w:rsidR="002F4FA7" w:rsidRDefault="00A81479">
                            <w:pPr>
                              <w:pStyle w:val="Corps"/>
                              <w:numPr>
                                <w:ilvl w:val="0"/>
                                <w:numId w:val="71"/>
                              </w:numPr>
                            </w:pPr>
                            <w:r>
                              <w:t>Quelle vision et quelle impulsion politique pour exprimer et mettre en œuvre une stratégie pour l</w:t>
                            </w:r>
                            <w:r>
                              <w:rPr>
                                <w:rtl/>
                              </w:rPr>
                              <w:t>’</w:t>
                            </w:r>
                            <w:r>
                              <w:t>enfance en France</w:t>
                            </w:r>
                            <w:r>
                              <w:t> </w:t>
                            </w:r>
                            <w:r>
                              <w:rPr>
                                <w:lang w:val="zh-TW" w:eastAsia="zh-TW"/>
                              </w:rPr>
                              <w:t>?</w:t>
                            </w:r>
                          </w:p>
                        </w:txbxContent>
                      </wps:txbx>
                      <wps:bodyPr wrap="square" lIns="50800" tIns="50800" rIns="50800" bIns="50800" numCol="1" anchor="ctr">
                        <a:noAutofit/>
                      </wps:bodyPr>
                    </wps:wsp>
                  </a:graphicData>
                </a:graphic>
              </wp:inline>
            </w:drawing>
          </mc:Choice>
          <mc:Fallback>
            <w:pict>
              <v:rect id="_x0000_s1046" style="visibility:visible;width:451.5pt;height:85.2pt;">
                <v:fill color="#FFFFFF" opacity="100.0%" type="solid"/>
                <v:stroke filltype="solid" color="#000000" opacity="100.0%" weight="2.0pt" dashstyle="solid" endcap="flat" miterlimit="400.0%" joinstyle="miter" linestyle="single" startarrow="none" startarrowwidth="medium" startarrowlength="medium" endarrow="none" endarrowwidth="medium" endarrowlength="medium"/>
                <v:textbox>
                  <w:txbxContent>
                    <w:p>
                      <w:pPr>
                        <w:pStyle w:val="Titre 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val="1"/>
                          <w:bCs w:val="1"/>
                        </w:rPr>
                      </w:pPr>
                      <w:r>
                        <w:rPr>
                          <w:b w:val="1"/>
                          <w:bCs w:val="1"/>
                          <w:rtl w:val="0"/>
                          <w:lang w:val="it-IT"/>
                        </w:rPr>
                        <w:t>Questions</w:t>
                      </w:r>
                    </w:p>
                    <w:p>
                      <w:pPr>
                        <w:pStyle w:val="Corps"/>
                        <w:numPr>
                          <w:ilvl w:val="0"/>
                          <w:numId w:val="71"/>
                        </w:numPr>
                        <w:rPr>
                          <w:lang w:val="fr-FR"/>
                        </w:rPr>
                      </w:pPr>
                      <w:r>
                        <w:rPr>
                          <w:rtl w:val="0"/>
                          <w:lang w:val="fr-FR"/>
                        </w:rPr>
                        <w:t xml:space="preserve">Quelle vision et quelle impulsion politique pour exprimer et mettre en </w:t>
                      </w:r>
                      <w:r>
                        <w:rPr>
                          <w:rtl w:val="0"/>
                          <w:lang w:val="fr-FR"/>
                        </w:rPr>
                        <w:t>œ</w:t>
                      </w:r>
                      <w:r>
                        <w:rPr>
                          <w:rtl w:val="0"/>
                          <w:lang w:val="fr-FR"/>
                        </w:rPr>
                        <w:t>uvre une strat</w:t>
                      </w:r>
                      <w:r>
                        <w:rPr>
                          <w:rtl w:val="0"/>
                          <w:lang w:val="fr-FR"/>
                        </w:rPr>
                        <w:t>é</w:t>
                      </w:r>
                      <w:r>
                        <w:rPr>
                          <w:rtl w:val="0"/>
                          <w:lang w:val="fr-FR"/>
                        </w:rPr>
                        <w:t>gie pour l</w:t>
                      </w:r>
                      <w:r>
                        <w:rPr>
                          <w:rtl w:val="1"/>
                        </w:rPr>
                        <w:t>’</w:t>
                      </w:r>
                      <w:r>
                        <w:rPr>
                          <w:rtl w:val="0"/>
                          <w:lang w:val="fr-FR"/>
                        </w:rPr>
                        <w:t>enfance en France</w:t>
                      </w:r>
                      <w:r>
                        <w:rPr>
                          <w:rtl w:val="0"/>
                        </w:rPr>
                        <w:t> </w:t>
                      </w:r>
                      <w:r>
                        <w:rPr>
                          <w:rtl w:val="0"/>
                          <w:lang w:val="zh-TW" w:eastAsia="zh-TW"/>
                        </w:rPr>
                        <w:t>?</w:t>
                      </w:r>
                    </w:p>
                  </w:txbxContent>
                </v:textbox>
              </v:rect>
            </w:pict>
          </mc:Fallback>
        </mc:AlternateContent>
      </w:r>
    </w:p>
    <w:p w14:paraId="1840A261" w14:textId="77777777" w:rsidR="002F4FA7" w:rsidRDefault="002F4FA7">
      <w:pPr>
        <w:pStyle w:val="Corps"/>
      </w:pPr>
    </w:p>
    <w:p w14:paraId="02A2257B" w14:textId="77777777" w:rsidR="002F4FA7" w:rsidRDefault="00A81479">
      <w:pPr>
        <w:pStyle w:val="Corps"/>
      </w:pPr>
      <w:r>
        <w:rPr>
          <w:rFonts w:ascii="Arial Unicode MS" w:hAnsi="Arial Unicode MS"/>
        </w:rPr>
        <w:br w:type="page"/>
      </w:r>
    </w:p>
    <w:p w14:paraId="218482AD" w14:textId="77777777" w:rsidR="002F4FA7" w:rsidRDefault="00A81479">
      <w:pPr>
        <w:pStyle w:val="Sous-titre"/>
      </w:pPr>
      <w:bookmarkStart w:id="37" w:name="_Toc35"/>
      <w:r w:rsidRPr="00D20D38">
        <w:rPr>
          <w:rFonts w:eastAsia="Arial Unicode MS" w:cs="Arial Unicode MS"/>
        </w:rPr>
        <w:lastRenderedPageBreak/>
        <w:t>Annexes</w:t>
      </w:r>
      <w:bookmarkEnd w:id="37"/>
    </w:p>
    <w:p w14:paraId="7395FA0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sz w:val="28"/>
          <w:szCs w:val="28"/>
        </w:rPr>
      </w:pPr>
      <w:r>
        <w:rPr>
          <w:b/>
          <w:bCs/>
          <w:sz w:val="28"/>
          <w:szCs w:val="28"/>
        </w:rPr>
        <w:t>D</w:t>
      </w:r>
      <w:r>
        <w:rPr>
          <w:b/>
          <w:bCs/>
          <w:sz w:val="28"/>
          <w:szCs w:val="28"/>
        </w:rPr>
        <w:t>ébats COFRADE</w:t>
      </w:r>
    </w:p>
    <w:p w14:paraId="5BA5741F"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firstLine="708"/>
      </w:pPr>
    </w:p>
    <w:p w14:paraId="7564AF16"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rPr>
          <w:rStyle w:val="Aucun"/>
          <w:b/>
          <w:bCs/>
          <w:smallCaps/>
        </w:rPr>
        <w:t>D</w:t>
      </w:r>
      <w:r>
        <w:t xml:space="preserve">epuis 2006, le COFRADE organise les </w:t>
      </w:r>
      <w:r>
        <w:t xml:space="preserve">débats d'adolescents donnant un réel espace de parole </w:t>
      </w:r>
      <w:r>
        <w:t xml:space="preserve">à </w:t>
      </w:r>
      <w:r>
        <w:t xml:space="preserve">des jeunes, </w:t>
      </w:r>
      <w:r>
        <w:t>âg</w:t>
      </w:r>
      <w:r>
        <w:t>é</w:t>
      </w:r>
      <w:r>
        <w:t>s</w:t>
      </w:r>
      <w:r>
        <w:rPr>
          <w:rStyle w:val="Aucun"/>
          <w:lang w:val="pt-PT"/>
        </w:rPr>
        <w:t xml:space="preserve"> de 14 </w:t>
      </w:r>
      <w:r>
        <w:t xml:space="preserve">à </w:t>
      </w:r>
      <w:r>
        <w:t>18 ans, leur permettant d’échanger et de s</w:t>
      </w:r>
      <w:r>
        <w:rPr>
          <w:rtl/>
        </w:rPr>
        <w:t>’</w:t>
      </w:r>
      <w:r>
        <w:t xml:space="preserve">exprimer, </w:t>
      </w:r>
      <w:r>
        <w:rPr>
          <w:rStyle w:val="Aucun"/>
          <w:lang w:val="pt-PT"/>
        </w:rPr>
        <w:t>conformé</w:t>
      </w:r>
      <w:r>
        <w:t xml:space="preserve">ment </w:t>
      </w:r>
      <w:r>
        <w:t xml:space="preserve">à </w:t>
      </w:r>
      <w:r>
        <w:t>l'article 13 de la CIDE</w:t>
      </w:r>
      <w:r>
        <w:t> :</w:t>
      </w:r>
    </w:p>
    <w:p w14:paraId="329DD96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rPr>
          <w:rStyle w:val="Aucun"/>
          <w:i/>
          <w:iCs/>
          <w:lang w:val="it-IT"/>
        </w:rPr>
        <w:t xml:space="preserve"> « </w:t>
      </w:r>
      <w:r>
        <w:rPr>
          <w:rStyle w:val="Aucun"/>
          <w:i/>
          <w:iCs/>
        </w:rPr>
        <w:t>L</w:t>
      </w:r>
      <w:r>
        <w:rPr>
          <w:rStyle w:val="Aucun"/>
          <w:i/>
          <w:iCs/>
          <w:rtl/>
        </w:rPr>
        <w:t>’</w:t>
      </w:r>
      <w:r>
        <w:rPr>
          <w:rStyle w:val="Aucun"/>
          <w:i/>
          <w:iCs/>
        </w:rPr>
        <w:t xml:space="preserve">enfant a droit </w:t>
      </w:r>
      <w:r>
        <w:rPr>
          <w:rStyle w:val="Aucun"/>
          <w:i/>
          <w:iCs/>
        </w:rPr>
        <w:t xml:space="preserve">à </w:t>
      </w:r>
      <w:r>
        <w:rPr>
          <w:rStyle w:val="Aucun"/>
          <w:i/>
          <w:iCs/>
        </w:rPr>
        <w:t xml:space="preserve">la liberté </w:t>
      </w:r>
      <w:r>
        <w:rPr>
          <w:rStyle w:val="Aucun"/>
          <w:i/>
          <w:iCs/>
        </w:rPr>
        <w:t>d</w:t>
      </w:r>
      <w:r>
        <w:rPr>
          <w:rStyle w:val="Aucun"/>
          <w:i/>
          <w:iCs/>
          <w:rtl/>
        </w:rPr>
        <w:t>’</w:t>
      </w:r>
      <w:r>
        <w:rPr>
          <w:rStyle w:val="Aucun"/>
          <w:i/>
          <w:iCs/>
        </w:rPr>
        <w:t xml:space="preserve">expression. Ce droit comprend la liberté de </w:t>
      </w:r>
      <w:r>
        <w:rPr>
          <w:rStyle w:val="Aucun"/>
          <w:i/>
          <w:iCs/>
        </w:rPr>
        <w:t>chercher, de recevoir et de répandre des informations et des idées de toute esp</w:t>
      </w:r>
      <w:r>
        <w:rPr>
          <w:rStyle w:val="Aucun"/>
          <w:i/>
          <w:iCs/>
          <w:lang w:val="it-IT"/>
        </w:rPr>
        <w:t>è</w:t>
      </w:r>
      <w:r>
        <w:rPr>
          <w:rStyle w:val="Aucun"/>
          <w:i/>
          <w:iCs/>
        </w:rPr>
        <w:t xml:space="preserve">ce, sans considération de </w:t>
      </w:r>
      <w:proofErr w:type="spellStart"/>
      <w:r>
        <w:rPr>
          <w:rStyle w:val="Aucun"/>
          <w:i/>
          <w:iCs/>
        </w:rPr>
        <w:t>fronti</w:t>
      </w:r>
      <w:proofErr w:type="spellEnd"/>
      <w:r>
        <w:rPr>
          <w:rStyle w:val="Aucun"/>
          <w:i/>
          <w:iCs/>
          <w:lang w:val="it-IT"/>
        </w:rPr>
        <w:t>è</w:t>
      </w:r>
      <w:proofErr w:type="spellStart"/>
      <w:r>
        <w:rPr>
          <w:rStyle w:val="Aucun"/>
          <w:i/>
          <w:iCs/>
        </w:rPr>
        <w:t>res</w:t>
      </w:r>
      <w:proofErr w:type="spellEnd"/>
      <w:r>
        <w:rPr>
          <w:rStyle w:val="Aucun"/>
          <w:i/>
          <w:iCs/>
        </w:rPr>
        <w:t>, sous une forme orale, é</w:t>
      </w:r>
      <w:r>
        <w:rPr>
          <w:rStyle w:val="Aucun"/>
          <w:i/>
          <w:iCs/>
          <w:lang w:val="it-IT"/>
        </w:rPr>
        <w:t>crite, imprim</w:t>
      </w:r>
      <w:proofErr w:type="spellStart"/>
      <w:r>
        <w:rPr>
          <w:rStyle w:val="Aucun"/>
          <w:i/>
          <w:iCs/>
        </w:rPr>
        <w:t>ée</w:t>
      </w:r>
      <w:proofErr w:type="spellEnd"/>
      <w:r>
        <w:rPr>
          <w:rStyle w:val="Aucun"/>
          <w:i/>
          <w:iCs/>
        </w:rPr>
        <w:t xml:space="preserve"> ou artistique, ou par tout autre moyen du choix de l</w:t>
      </w:r>
      <w:r>
        <w:rPr>
          <w:rStyle w:val="Aucun"/>
          <w:i/>
          <w:iCs/>
          <w:rtl/>
        </w:rPr>
        <w:t>’</w:t>
      </w:r>
      <w:r>
        <w:rPr>
          <w:rStyle w:val="Aucun"/>
          <w:i/>
          <w:iCs/>
        </w:rPr>
        <w:t>enfant.</w:t>
      </w:r>
      <w:r>
        <w:rPr>
          <w:rStyle w:val="Aucun"/>
          <w:i/>
          <w:iCs/>
        </w:rPr>
        <w:t> »</w:t>
      </w:r>
    </w:p>
    <w:p w14:paraId="6CAAFCF1"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D</w:t>
      </w:r>
      <w:r>
        <w:rPr>
          <w:lang w:val="it-IT"/>
        </w:rPr>
        <w:t>è</w:t>
      </w:r>
      <w:r>
        <w:t>s l</w:t>
      </w:r>
      <w:r>
        <w:rPr>
          <w:rtl/>
        </w:rPr>
        <w:t>’</w:t>
      </w:r>
      <w:r>
        <w:rPr>
          <w:rStyle w:val="Aucun"/>
          <w:lang w:val="it-IT"/>
        </w:rPr>
        <w:t xml:space="preserve">origine, </w:t>
      </w:r>
      <w:r>
        <w:rPr>
          <w:rStyle w:val="Aucun"/>
          <w:b/>
          <w:bCs/>
          <w:lang w:val="it-IT"/>
        </w:rPr>
        <w:t>la diversit</w:t>
      </w:r>
      <w:r>
        <w:rPr>
          <w:rStyle w:val="Aucun"/>
          <w:b/>
          <w:bCs/>
        </w:rPr>
        <w:t xml:space="preserve">é des </w:t>
      </w:r>
      <w:r>
        <w:rPr>
          <w:rStyle w:val="Aucun"/>
          <w:b/>
          <w:bCs/>
        </w:rPr>
        <w:t xml:space="preserve">participants, issus de cultures et de situations sociales </w:t>
      </w:r>
      <w:proofErr w:type="spellStart"/>
      <w:r>
        <w:rPr>
          <w:rStyle w:val="Aucun"/>
          <w:b/>
          <w:bCs/>
        </w:rPr>
        <w:t>diffé</w:t>
      </w:r>
      <w:proofErr w:type="spellEnd"/>
      <w:r>
        <w:rPr>
          <w:rStyle w:val="Aucun"/>
          <w:b/>
          <w:bCs/>
          <w:lang w:val="es-ES_tradnl"/>
        </w:rPr>
        <w:t>rentes</w:t>
      </w:r>
      <w:r>
        <w:t xml:space="preserve">, </w:t>
      </w:r>
      <w:r>
        <w:rPr>
          <w:rStyle w:val="Aucun"/>
          <w:b/>
          <w:bCs/>
        </w:rPr>
        <w:t>est au cœur du projet</w:t>
      </w:r>
      <w:r>
        <w:t xml:space="preserve"> afin de permettre une meilleure représentation de la parole des jeunes </w:t>
      </w:r>
      <w:proofErr w:type="spellStart"/>
      <w:r>
        <w:t>aupr</w:t>
      </w:r>
      <w:proofErr w:type="spellEnd"/>
      <w:r>
        <w:rPr>
          <w:lang w:val="it-IT"/>
        </w:rPr>
        <w:t>è</w:t>
      </w:r>
      <w:r>
        <w:t>s des pouvoirs publics. Les participants proviennent d’établissements publics comme pri</w:t>
      </w:r>
      <w:r>
        <w:t>vés, de mouvements de jeunesse, de centres de loisirs ou de conseils de jeunes. Depuis plusieurs années, le dé</w:t>
      </w:r>
      <w:r w:rsidRPr="00D20D38">
        <w:t xml:space="preserve">bat a </w:t>
      </w:r>
      <w:proofErr w:type="spellStart"/>
      <w:r w:rsidRPr="00D20D38">
        <w:t>b</w:t>
      </w:r>
      <w:r>
        <w:t>é</w:t>
      </w:r>
      <w:r>
        <w:t>n</w:t>
      </w:r>
      <w:r>
        <w:t>é</w:t>
      </w:r>
      <w:proofErr w:type="spellEnd"/>
      <w:r>
        <w:rPr>
          <w:lang w:val="it-IT"/>
        </w:rPr>
        <w:t>fici</w:t>
      </w:r>
      <w:r>
        <w:t>é de la présence de jeunes allophones.</w:t>
      </w:r>
    </w:p>
    <w:p w14:paraId="76B69B4A"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p>
    <w:p w14:paraId="56705BE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Chaque anné</w:t>
      </w:r>
      <w:r>
        <w:t xml:space="preserve">e, </w:t>
      </w:r>
      <w:r w:rsidRPr="00D20D38">
        <w:rPr>
          <w:rStyle w:val="Aucun"/>
          <w:b/>
          <w:bCs/>
        </w:rPr>
        <w:t>le th</w:t>
      </w:r>
      <w:r>
        <w:rPr>
          <w:rStyle w:val="Aucun"/>
          <w:b/>
          <w:bCs/>
          <w:lang w:val="it-IT"/>
        </w:rPr>
        <w:t>è</w:t>
      </w:r>
      <w:r>
        <w:rPr>
          <w:rStyle w:val="Aucun"/>
          <w:b/>
          <w:bCs/>
        </w:rPr>
        <w:t>me du dé</w:t>
      </w:r>
      <w:r>
        <w:rPr>
          <w:rStyle w:val="Aucun"/>
          <w:b/>
          <w:bCs/>
        </w:rPr>
        <w:t>bat</w:t>
      </w:r>
      <w:r>
        <w:t xml:space="preserve"> est choisi par le COFRADE pour les questions qu'il soul</w:t>
      </w:r>
      <w:r>
        <w:rPr>
          <w:lang w:val="it-IT"/>
        </w:rPr>
        <w:t>è</w:t>
      </w:r>
      <w:proofErr w:type="spellStart"/>
      <w:r>
        <w:t>ve</w:t>
      </w:r>
      <w:proofErr w:type="spellEnd"/>
      <w:r>
        <w:t xml:space="preserve"> </w:t>
      </w:r>
      <w:r>
        <w:t>chez les jeunes sur un droit de l</w:t>
      </w:r>
      <w:r>
        <w:rPr>
          <w:rtl/>
        </w:rPr>
        <w:t>’</w:t>
      </w:r>
      <w:r>
        <w:t>enfant ou sur des sujets de socié</w:t>
      </w:r>
      <w:r>
        <w:t>t</w:t>
      </w:r>
      <w:r>
        <w:t>é d'actualit</w:t>
      </w:r>
      <w:r>
        <w:t xml:space="preserve">é : </w:t>
      </w:r>
    </w:p>
    <w:p w14:paraId="2F823D54"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La protection, oui mais de quoi et jusqu</w:t>
      </w:r>
      <w:r>
        <w:rPr>
          <w:rFonts w:ascii="Times Roman" w:hAnsi="Times Roman" w:cs="Arial Unicode MS"/>
          <w:i/>
          <w:iCs/>
          <w:color w:val="000000"/>
          <w:u w:color="000000"/>
          <w:lang w:val="fr-FR"/>
          <w14:textOutline w14:w="0" w14:cap="flat" w14:cmpd="sng" w14:algn="ctr">
            <w14:noFill/>
            <w14:prstDash w14:val="solid"/>
            <w14:bevel/>
          </w14:textOutline>
        </w:rPr>
        <w:t>’</w:t>
      </w:r>
      <w:r>
        <w:rPr>
          <w:rFonts w:ascii="Times Roman" w:hAnsi="Times Roman" w:cs="Arial Unicode MS"/>
          <w:i/>
          <w:iCs/>
          <w:color w:val="000000"/>
          <w:u w:color="000000"/>
          <w:lang w:val="fr-FR"/>
          <w14:textOutline w14:w="0" w14:cap="flat" w14:cmpd="sng" w14:algn="ctr">
            <w14:noFill/>
            <w14:prstDash w14:val="solid"/>
            <w14:bevel/>
          </w14:textOutline>
        </w:rPr>
        <w:t>o</w:t>
      </w:r>
      <w:r>
        <w:rPr>
          <w:rFonts w:ascii="Times Roman" w:hAnsi="Times Roman" w:cs="Arial Unicode MS"/>
          <w:i/>
          <w:iCs/>
          <w:color w:val="000000"/>
          <w:u w:color="000000"/>
          <w:lang w:val="fr-FR"/>
          <w14:textOutline w14:w="0" w14:cap="flat" w14:cmpd="sng" w14:algn="ctr">
            <w14:noFill/>
            <w14:prstDash w14:val="solid"/>
            <w14:bevel/>
          </w14:textOutline>
        </w:rPr>
        <w:t>ù </w:t>
      </w:r>
      <w:r>
        <w:rPr>
          <w:rFonts w:ascii="Times Roman" w:hAnsi="Times Roman" w:cs="Arial Unicode MS"/>
          <w:i/>
          <w:iCs/>
          <w:color w:val="000000"/>
          <w:u w:color="000000"/>
          <w:lang w:val="fr-FR"/>
          <w14:textOutline w14:w="0" w14:cap="flat" w14:cmpd="sng" w14:algn="ctr">
            <w14:noFill/>
            <w14:prstDash w14:val="solid"/>
            <w14:bevel/>
          </w14:textOutline>
        </w:rPr>
        <w:t>?</w:t>
      </w:r>
    </w:p>
    <w:p w14:paraId="327790E4"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Egaux et diff</w:t>
      </w:r>
      <w:r>
        <w:rPr>
          <w:rFonts w:ascii="Times Roman" w:hAnsi="Times Roman" w:cs="Arial Unicode MS"/>
          <w:i/>
          <w:iCs/>
          <w:color w:val="000000"/>
          <w:u w:color="000000"/>
          <w:lang w:val="fr-FR"/>
          <w14:textOutline w14:w="0" w14:cap="flat" w14:cmpd="sng" w14:algn="ctr">
            <w14:noFill/>
            <w14:prstDash w14:val="solid"/>
            <w14:bevel/>
          </w14:textOutline>
        </w:rPr>
        <w:t>é</w:t>
      </w:r>
      <w:r>
        <w:rPr>
          <w:rFonts w:ascii="Times Roman" w:hAnsi="Times Roman" w:cs="Arial Unicode MS"/>
          <w:i/>
          <w:iCs/>
          <w:color w:val="000000"/>
          <w:u w:color="000000"/>
          <w:lang w:val="fr-FR"/>
          <w14:textOutline w14:w="0" w14:cap="flat" w14:cmpd="sng" w14:algn="ctr">
            <w14:noFill/>
            <w14:prstDash w14:val="solid"/>
            <w14:bevel/>
          </w14:textOutline>
        </w:rPr>
        <w:t>rents, comment vivre ensemble</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w:t>
      </w:r>
    </w:p>
    <w:p w14:paraId="2FFE3858"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 xml:space="preserve">Pouvons-nous apprendre </w:t>
      </w:r>
      <w:r>
        <w:rPr>
          <w:rFonts w:ascii="Times Roman" w:hAnsi="Times Roman" w:cs="Arial Unicode MS"/>
          <w:i/>
          <w:iCs/>
          <w:color w:val="000000"/>
          <w:u w:color="000000"/>
          <w:lang w:val="fr-FR"/>
          <w14:textOutline w14:w="0" w14:cap="flat" w14:cmpd="sng" w14:algn="ctr">
            <w14:noFill/>
            <w14:prstDash w14:val="solid"/>
            <w14:bevel/>
          </w14:textOutline>
        </w:rPr>
        <w:t>à ê</w:t>
      </w:r>
      <w:r>
        <w:rPr>
          <w:rFonts w:ascii="Times Roman" w:hAnsi="Times Roman" w:cs="Arial Unicode MS"/>
          <w:i/>
          <w:iCs/>
          <w:color w:val="000000"/>
          <w:u w:color="000000"/>
          <w:lang w:val="fr-FR"/>
          <w14:textOutline w14:w="0" w14:cap="flat" w14:cmpd="sng" w14:algn="ctr">
            <w14:noFill/>
            <w14:prstDash w14:val="solid"/>
            <w14:bevel/>
          </w14:textOutline>
        </w:rPr>
        <w:t>tre libres</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w:t>
      </w:r>
    </w:p>
    <w:p w14:paraId="46C466AE"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La fraternit</w:t>
      </w:r>
      <w:r>
        <w:rPr>
          <w:rFonts w:ascii="Times Roman" w:hAnsi="Times Roman" w:cs="Arial Unicode MS"/>
          <w:i/>
          <w:iCs/>
          <w:color w:val="000000"/>
          <w:u w:color="000000"/>
          <w:lang w:val="fr-FR"/>
          <w14:textOutline w14:w="0" w14:cap="flat" w14:cmpd="sng" w14:algn="ctr">
            <w14:noFill/>
            <w14:prstDash w14:val="solid"/>
            <w14:bevel/>
          </w14:textOutline>
        </w:rPr>
        <w:t>é</w:t>
      </w:r>
      <w:r>
        <w:rPr>
          <w:rFonts w:ascii="Times Roman" w:hAnsi="Times Roman" w:cs="Arial Unicode MS"/>
          <w:i/>
          <w:iCs/>
          <w:color w:val="000000"/>
          <w:u w:color="000000"/>
          <w:lang w:val="fr-FR"/>
          <w14:textOutline w14:w="0" w14:cap="flat" w14:cmpd="sng" w14:algn="ctr">
            <w14:noFill/>
            <w14:prstDash w14:val="solid"/>
            <w14:bevel/>
          </w14:textOutline>
        </w:rPr>
        <w:t>, oui, mais comment et jusqu</w:t>
      </w:r>
      <w:r>
        <w:rPr>
          <w:rFonts w:ascii="Times Roman" w:hAnsi="Times Roman" w:cs="Arial Unicode MS"/>
          <w:i/>
          <w:iCs/>
          <w:color w:val="000000"/>
          <w:u w:color="000000"/>
          <w:lang w:val="fr-FR"/>
          <w14:textOutline w14:w="0" w14:cap="flat" w14:cmpd="sng" w14:algn="ctr">
            <w14:noFill/>
            <w14:prstDash w14:val="solid"/>
            <w14:bevel/>
          </w14:textOutline>
        </w:rPr>
        <w:t>’</w:t>
      </w:r>
      <w:r>
        <w:rPr>
          <w:rFonts w:ascii="Times Roman" w:hAnsi="Times Roman" w:cs="Arial Unicode MS"/>
          <w:i/>
          <w:iCs/>
          <w:color w:val="000000"/>
          <w:u w:color="000000"/>
          <w:lang w:val="fr-FR"/>
          <w14:textOutline w14:w="0" w14:cap="flat" w14:cmpd="sng" w14:algn="ctr">
            <w14:noFill/>
            <w14:prstDash w14:val="solid"/>
            <w14:bevel/>
          </w14:textOutline>
        </w:rPr>
        <w:t>o</w:t>
      </w:r>
      <w:r>
        <w:rPr>
          <w:rFonts w:ascii="Times Roman" w:hAnsi="Times Roman" w:cs="Arial Unicode MS"/>
          <w:i/>
          <w:iCs/>
          <w:color w:val="000000"/>
          <w:u w:color="000000"/>
          <w:lang w:val="fr-FR"/>
          <w14:textOutline w14:w="0" w14:cap="flat" w14:cmpd="sng" w14:algn="ctr">
            <w14:noFill/>
            <w14:prstDash w14:val="solid"/>
            <w14:bevel/>
          </w14:textOutline>
        </w:rPr>
        <w:t>ù </w:t>
      </w:r>
      <w:r>
        <w:rPr>
          <w:rFonts w:ascii="Times Roman" w:hAnsi="Times Roman" w:cs="Arial Unicode MS"/>
          <w:i/>
          <w:iCs/>
          <w:color w:val="000000"/>
          <w:u w:color="000000"/>
          <w:lang w:val="fr-FR"/>
          <w14:textOutline w14:w="0" w14:cap="flat" w14:cmpd="sng" w14:algn="ctr">
            <w14:noFill/>
            <w14:prstDash w14:val="solid"/>
            <w14:bevel/>
          </w14:textOutline>
        </w:rPr>
        <w:t xml:space="preserve">? </w:t>
      </w:r>
    </w:p>
    <w:p w14:paraId="77A3EB76"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S</w:t>
      </w:r>
      <w:r>
        <w:rPr>
          <w:rFonts w:ascii="Times Roman" w:hAnsi="Times Roman" w:cs="Arial Unicode MS"/>
          <w:i/>
          <w:iCs/>
          <w:color w:val="000000"/>
          <w:u w:color="000000"/>
          <w:lang w:val="fr-FR"/>
          <w14:textOutline w14:w="0" w14:cap="flat" w14:cmpd="sng" w14:algn="ctr">
            <w14:noFill/>
            <w14:prstDash w14:val="solid"/>
            <w14:bevel/>
          </w14:textOutline>
        </w:rPr>
        <w:t>’</w:t>
      </w:r>
      <w:r>
        <w:rPr>
          <w:rFonts w:ascii="Times Roman" w:hAnsi="Times Roman" w:cs="Arial Unicode MS"/>
          <w:i/>
          <w:iCs/>
          <w:color w:val="000000"/>
          <w:u w:color="000000"/>
          <w:lang w:val="fr-FR"/>
          <w14:textOutline w14:w="0" w14:cap="flat" w14:cmpd="sng" w14:algn="ctr">
            <w14:noFill/>
            <w14:prstDash w14:val="solid"/>
            <w14:bevel/>
          </w14:textOutline>
        </w:rPr>
        <w:t>engager, pourquoi et pour quoi faire</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w:t>
      </w:r>
    </w:p>
    <w:p w14:paraId="668D0E4B"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Pourquoi, l</w:t>
      </w:r>
      <w:r>
        <w:rPr>
          <w:rFonts w:ascii="Times Roman" w:hAnsi="Times Roman" w:cs="Arial Unicode MS"/>
          <w:i/>
          <w:iCs/>
          <w:color w:val="000000"/>
          <w:u w:color="000000"/>
          <w:lang w:val="fr-FR"/>
          <w14:textOutline w14:w="0" w14:cap="flat" w14:cmpd="sng" w14:algn="ctr">
            <w14:noFill/>
            <w14:prstDash w14:val="solid"/>
            <w14:bevel/>
          </w14:textOutline>
        </w:rPr>
        <w:t>’é</w:t>
      </w:r>
      <w:r>
        <w:rPr>
          <w:rFonts w:ascii="Times Roman" w:hAnsi="Times Roman" w:cs="Arial Unicode MS"/>
          <w:i/>
          <w:iCs/>
          <w:color w:val="000000"/>
          <w:u w:color="000000"/>
          <w:lang w:val="fr-FR"/>
          <w14:textOutline w14:w="0" w14:cap="flat" w14:cmpd="sng" w14:algn="ctr">
            <w14:noFill/>
            <w14:prstDash w14:val="solid"/>
            <w14:bevel/>
          </w14:textOutline>
        </w:rPr>
        <w:t>ducation est-elle un droit</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w:t>
      </w:r>
    </w:p>
    <w:p w14:paraId="4C6A39F9"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Internet, r</w:t>
      </w:r>
      <w:r>
        <w:rPr>
          <w:rFonts w:ascii="Times Roman" w:hAnsi="Times Roman" w:cs="Arial Unicode MS"/>
          <w:i/>
          <w:iCs/>
          <w:color w:val="000000"/>
          <w:u w:color="000000"/>
          <w:lang w:val="fr-FR"/>
          <w14:textOutline w14:w="0" w14:cap="flat" w14:cmpd="sng" w14:algn="ctr">
            <w14:noFill/>
            <w14:prstDash w14:val="solid"/>
            <w14:bevel/>
          </w14:textOutline>
        </w:rPr>
        <w:t>é</w:t>
      </w:r>
      <w:r>
        <w:rPr>
          <w:rFonts w:ascii="Times Roman" w:hAnsi="Times Roman" w:cs="Arial Unicode MS"/>
          <w:i/>
          <w:iCs/>
          <w:color w:val="000000"/>
          <w:u w:color="000000"/>
          <w:lang w:val="fr-FR"/>
          <w14:textOutline w14:w="0" w14:cap="flat" w14:cmpd="sng" w14:algn="ctr">
            <w14:noFill/>
            <w14:prstDash w14:val="solid"/>
            <w14:bevel/>
          </w14:textOutline>
        </w:rPr>
        <w:t>seaux sociaux, richesses ou danger</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w:t>
      </w:r>
    </w:p>
    <w:p w14:paraId="223EE06C" w14:textId="77777777" w:rsidR="002F4FA7" w:rsidRDefault="00A81479">
      <w:pPr>
        <w:numPr>
          <w:ilvl w:val="0"/>
          <w:numId w:val="73"/>
        </w:numPr>
        <w:spacing w:line="288" w:lineRule="auto"/>
        <w:jc w:val="both"/>
        <w:rPr>
          <w:rFonts w:ascii="Times Roman" w:hAnsi="Times Roman" w:cs="Arial Unicode MS"/>
          <w:i/>
          <w:iCs/>
          <w:color w:val="000000"/>
          <w:u w:color="000000"/>
          <w:lang w:val="fr-FR"/>
          <w14:textOutline w14:w="0" w14:cap="flat" w14:cmpd="sng" w14:algn="ctr">
            <w14:noFill/>
            <w14:prstDash w14:val="solid"/>
            <w14:bevel/>
          </w14:textOutline>
        </w:rPr>
      </w:pPr>
      <w:r>
        <w:rPr>
          <w:rFonts w:ascii="Times Roman" w:hAnsi="Times Roman" w:cs="Arial Unicode MS"/>
          <w:i/>
          <w:iCs/>
          <w:color w:val="000000"/>
          <w:u w:color="000000"/>
          <w:lang w:val="fr-FR"/>
          <w14:textOutline w14:w="0" w14:cap="flat" w14:cmpd="sng" w14:algn="ctr">
            <w14:noFill/>
            <w14:prstDash w14:val="solid"/>
            <w14:bevel/>
          </w14:textOutline>
        </w:rPr>
        <w:t>Libert</w:t>
      </w:r>
      <w:r>
        <w:rPr>
          <w:rFonts w:ascii="Times Roman" w:hAnsi="Times Roman" w:cs="Arial Unicode MS"/>
          <w:i/>
          <w:iCs/>
          <w:color w:val="000000"/>
          <w:u w:color="000000"/>
          <w:lang w:val="fr-FR"/>
          <w14:textOutline w14:w="0" w14:cap="flat" w14:cmpd="sng" w14:algn="ctr">
            <w14:noFill/>
            <w14:prstDash w14:val="solid"/>
            <w14:bevel/>
          </w14:textOutline>
        </w:rPr>
        <w:t xml:space="preserve">é </w:t>
      </w:r>
      <w:r>
        <w:rPr>
          <w:rFonts w:ascii="Times Roman" w:hAnsi="Times Roman" w:cs="Arial Unicode MS"/>
          <w:i/>
          <w:iCs/>
          <w:color w:val="000000"/>
          <w:u w:color="000000"/>
          <w:lang w:val="fr-FR"/>
          <w14:textOutline w14:w="0" w14:cap="flat" w14:cmpd="sng" w14:algn="ctr">
            <w14:noFill/>
            <w14:prstDash w14:val="solid"/>
            <w14:bevel/>
          </w14:textOutline>
        </w:rPr>
        <w:t>d</w:t>
      </w:r>
      <w:r>
        <w:rPr>
          <w:rFonts w:ascii="Times Roman" w:hAnsi="Times Roman" w:cs="Arial Unicode MS"/>
          <w:i/>
          <w:iCs/>
          <w:color w:val="000000"/>
          <w:u w:color="000000"/>
          <w:lang w:val="fr-FR"/>
          <w14:textOutline w14:w="0" w14:cap="flat" w14:cmpd="sng" w14:algn="ctr">
            <w14:noFill/>
            <w14:prstDash w14:val="solid"/>
            <w14:bevel/>
          </w14:textOutline>
        </w:rPr>
        <w:t>‘</w:t>
      </w:r>
      <w:r>
        <w:rPr>
          <w:rFonts w:ascii="Times Roman" w:hAnsi="Times Roman" w:cs="Arial Unicode MS"/>
          <w:i/>
          <w:iCs/>
          <w:color w:val="000000"/>
          <w:u w:color="000000"/>
          <w:lang w:val="fr-FR"/>
          <w14:textOutline w14:w="0" w14:cap="flat" w14:cmpd="sng" w14:algn="ctr">
            <w14:noFill/>
            <w14:prstDash w14:val="solid"/>
            <w14:bevel/>
          </w14:textOutline>
        </w:rPr>
        <w:t>expression</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 oui</w:t>
      </w:r>
      <w:r>
        <w:rPr>
          <w:rFonts w:ascii="Times Roman" w:hAnsi="Times Roman" w:cs="Arial Unicode MS"/>
          <w:i/>
          <w:iCs/>
          <w:color w:val="000000"/>
          <w:u w:color="000000"/>
          <w:lang w:val="fr-FR"/>
          <w14:textOutline w14:w="0" w14:cap="flat" w14:cmpd="sng" w14:algn="ctr">
            <w14:noFill/>
            <w14:prstDash w14:val="solid"/>
            <w14:bevel/>
          </w14:textOutline>
        </w:rPr>
        <w:t> </w:t>
      </w:r>
      <w:r>
        <w:rPr>
          <w:rFonts w:ascii="Times Roman" w:hAnsi="Times Roman" w:cs="Arial Unicode MS"/>
          <w:i/>
          <w:iCs/>
          <w:color w:val="000000"/>
          <w:u w:color="000000"/>
          <w:lang w:val="fr-FR"/>
          <w14:textOutline w14:w="0" w14:cap="flat" w14:cmpd="sng" w14:algn="ctr">
            <w14:noFill/>
            <w14:prstDash w14:val="solid"/>
            <w14:bevel/>
          </w14:textOutline>
        </w:rPr>
        <w:t>! mais comment et jusqu</w:t>
      </w:r>
      <w:r>
        <w:rPr>
          <w:rFonts w:ascii="Times Roman" w:hAnsi="Times Roman" w:cs="Arial Unicode MS"/>
          <w:i/>
          <w:iCs/>
          <w:color w:val="000000"/>
          <w:u w:color="000000"/>
          <w:lang w:val="fr-FR"/>
          <w14:textOutline w14:w="0" w14:cap="flat" w14:cmpd="sng" w14:algn="ctr">
            <w14:noFill/>
            <w14:prstDash w14:val="solid"/>
            <w14:bevel/>
          </w14:textOutline>
        </w:rPr>
        <w:t>’</w:t>
      </w:r>
      <w:r>
        <w:rPr>
          <w:rFonts w:ascii="Times Roman" w:hAnsi="Times Roman" w:cs="Arial Unicode MS"/>
          <w:i/>
          <w:iCs/>
          <w:color w:val="000000"/>
          <w:u w:color="000000"/>
          <w:lang w:val="fr-FR"/>
          <w14:textOutline w14:w="0" w14:cap="flat" w14:cmpd="sng" w14:algn="ctr">
            <w14:noFill/>
            <w14:prstDash w14:val="solid"/>
            <w14:bevel/>
          </w14:textOutline>
        </w:rPr>
        <w:t>o</w:t>
      </w:r>
      <w:r>
        <w:rPr>
          <w:rFonts w:ascii="Times Roman" w:hAnsi="Times Roman" w:cs="Arial Unicode MS"/>
          <w:i/>
          <w:iCs/>
          <w:color w:val="000000"/>
          <w:u w:color="000000"/>
          <w:lang w:val="fr-FR"/>
          <w14:textOutline w14:w="0" w14:cap="flat" w14:cmpd="sng" w14:algn="ctr">
            <w14:noFill/>
            <w14:prstDash w14:val="solid"/>
            <w14:bevel/>
          </w14:textOutline>
        </w:rPr>
        <w:t>ù </w:t>
      </w:r>
      <w:r>
        <w:rPr>
          <w:rFonts w:ascii="Times Roman" w:hAnsi="Times Roman" w:cs="Arial Unicode MS"/>
          <w:i/>
          <w:iCs/>
          <w:color w:val="000000"/>
          <w:u w:color="000000"/>
          <w:lang w:val="fr-FR"/>
          <w14:textOutline w14:w="0" w14:cap="flat" w14:cmpd="sng" w14:algn="ctr">
            <w14:noFill/>
            <w14:prstDash w14:val="solid"/>
            <w14:bevel/>
          </w14:textOutline>
        </w:rPr>
        <w:t>?</w:t>
      </w:r>
    </w:p>
    <w:p w14:paraId="61345657"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p>
    <w:p w14:paraId="746CCE47" w14:textId="1B0A7146" w:rsidR="002F4FA7" w:rsidRDefault="00A81479">
      <w:pPr>
        <w:pStyle w:val="Corps"/>
      </w:pPr>
      <w:r>
        <w:t>A l</w:t>
      </w:r>
      <w:r>
        <w:rPr>
          <w:rtl/>
        </w:rPr>
        <w:t>’</w:t>
      </w:r>
      <w:r>
        <w:t>issue d</w:t>
      </w:r>
      <w:r>
        <w:rPr>
          <w:rtl/>
        </w:rPr>
        <w:t>’</w:t>
      </w:r>
      <w:r>
        <w:t>une préparation en amont au sein de leur class</w:t>
      </w:r>
      <w:r>
        <w:t xml:space="preserve">e ou de leur groupe dans un contexte de confiance, de liberté </w:t>
      </w:r>
      <w:r>
        <w:t>d</w:t>
      </w:r>
      <w:r>
        <w:rPr>
          <w:rtl/>
        </w:rPr>
        <w:t>’</w:t>
      </w:r>
      <w:r>
        <w:t>expression, d’écoute et de respect de la parole de l</w:t>
      </w:r>
      <w:r>
        <w:rPr>
          <w:rtl/>
        </w:rPr>
        <w:t>’</w:t>
      </w:r>
      <w:r>
        <w:t xml:space="preserve">autre sans jugement, une </w:t>
      </w:r>
      <w:proofErr w:type="spellStart"/>
      <w:r>
        <w:t>synth</w:t>
      </w:r>
      <w:proofErr w:type="spellEnd"/>
      <w:r>
        <w:rPr>
          <w:lang w:val="it-IT"/>
        </w:rPr>
        <w:t>è</w:t>
      </w:r>
      <w:r>
        <w:t>se est envoyée au COFRADE, afin de préparer le débat final qui rassemble les jeunes en présence de personnal</w:t>
      </w:r>
      <w:r>
        <w:t>ités et d</w:t>
      </w:r>
      <w:r>
        <w:rPr>
          <w:rtl/>
        </w:rPr>
        <w:t>’</w:t>
      </w:r>
      <w:r>
        <w:t>experts qui les écoutent et dialoguent avec eux.</w:t>
      </w:r>
    </w:p>
    <w:p w14:paraId="7AA83848" w14:textId="228428A8" w:rsidR="00D20D38" w:rsidRDefault="00D20D38">
      <w:pPr>
        <w:pStyle w:val="Corps"/>
      </w:pPr>
    </w:p>
    <w:p w14:paraId="43186A4E" w14:textId="1AB311CC" w:rsidR="00D20D38" w:rsidRDefault="00D20D38">
      <w:pPr>
        <w:pStyle w:val="Corps"/>
      </w:pPr>
    </w:p>
    <w:p w14:paraId="62BE8251" w14:textId="77777777" w:rsidR="00D20D38" w:rsidRDefault="00D20D38">
      <w:pPr>
        <w:pStyle w:val="Corps"/>
      </w:pPr>
    </w:p>
    <w:p w14:paraId="0D326A1D" w14:textId="77777777" w:rsidR="002F4FA7" w:rsidRDefault="002F4FA7">
      <w:pPr>
        <w:pStyle w:val="Corps"/>
      </w:pPr>
    </w:p>
    <w:p w14:paraId="621D98CC" w14:textId="77777777" w:rsidR="002F4FA7" w:rsidRDefault="00A81479">
      <w:pPr>
        <w:pStyle w:val="Corps"/>
        <w:rPr>
          <w:rStyle w:val="Aucun"/>
          <w:b/>
          <w:bCs/>
        </w:rPr>
      </w:pPr>
      <w:r>
        <w:rPr>
          <w:rStyle w:val="Aucun"/>
          <w:b/>
          <w:bCs/>
        </w:rPr>
        <w:lastRenderedPageBreak/>
        <w:t xml:space="preserve">Evaluation des débats </w:t>
      </w:r>
    </w:p>
    <w:p w14:paraId="247BC824"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b/>
          <w:bCs/>
        </w:rPr>
      </w:pPr>
    </w:p>
    <w:p w14:paraId="3BB9D47C" w14:textId="77777777" w:rsidR="002F4FA7" w:rsidRDefault="00A81479">
      <w:pPr>
        <w:pStyle w:val="Corps"/>
      </w:pPr>
      <w:r>
        <w:t xml:space="preserve">Ces débats ont permis </w:t>
      </w:r>
      <w:r>
        <w:t xml:space="preserve">à </w:t>
      </w:r>
      <w:r>
        <w:t xml:space="preserve">plus de 200 jeunes, chaque année, de participer </w:t>
      </w:r>
      <w:r>
        <w:t xml:space="preserve">à </w:t>
      </w:r>
      <w:r>
        <w:t>un dé</w:t>
      </w:r>
      <w:r w:rsidRPr="00D20D38">
        <w:t xml:space="preserve">bat final </w:t>
      </w:r>
      <w:r>
        <w:t>à l</w:t>
      </w:r>
      <w:r>
        <w:rPr>
          <w:rtl/>
        </w:rPr>
        <w:t>’</w:t>
      </w:r>
      <w:r>
        <w:t>Assemblée nationale. Le partage des réflexions des jeunes avec d</w:t>
      </w:r>
      <w:r>
        <w:rPr>
          <w:rtl/>
        </w:rPr>
        <w:t>’</w:t>
      </w:r>
      <w:r>
        <w:t xml:space="preserve">autres </w:t>
      </w:r>
      <w:r>
        <w:t>jeunes de milieux socioculturels différents ayant fait la m</w:t>
      </w:r>
      <w:r>
        <w:t>ê</w:t>
      </w:r>
      <w:r>
        <w:t>me démarche constitue la spé</w:t>
      </w:r>
      <w:r>
        <w:rPr>
          <w:lang w:val="it-IT"/>
        </w:rPr>
        <w:t>cificit</w:t>
      </w:r>
      <w:r>
        <w:t xml:space="preserve">é des débats du COFRADE. La recherche de cet équilibre entre groupes de jeunes nous </w:t>
      </w:r>
      <w:proofErr w:type="spellStart"/>
      <w:r>
        <w:t>am</w:t>
      </w:r>
      <w:proofErr w:type="spellEnd"/>
      <w:r>
        <w:rPr>
          <w:lang w:val="it-IT"/>
        </w:rPr>
        <w:t>è</w:t>
      </w:r>
      <w:proofErr w:type="spellStart"/>
      <w:r>
        <w:t>ne</w:t>
      </w:r>
      <w:proofErr w:type="spellEnd"/>
      <w:r>
        <w:t xml:space="preserve"> à </w:t>
      </w:r>
      <w:r>
        <w:t xml:space="preserve">limiter le nombre de participants. </w:t>
      </w:r>
    </w:p>
    <w:p w14:paraId="631976DB" w14:textId="77777777" w:rsidR="002F4FA7" w:rsidRDefault="00A81479">
      <w:pPr>
        <w:pStyle w:val="Corps"/>
      </w:pPr>
      <w:r>
        <w:t>Chaque année les enseignants et l</w:t>
      </w:r>
      <w:r>
        <w:t>es chefs d</w:t>
      </w:r>
      <w:r>
        <w:rPr>
          <w:rtl/>
        </w:rPr>
        <w:t>‘é</w:t>
      </w:r>
      <w:proofErr w:type="spellStart"/>
      <w:r>
        <w:t>tablissements</w:t>
      </w:r>
      <w:proofErr w:type="spellEnd"/>
      <w:r>
        <w:t xml:space="preserve"> ayant participé </w:t>
      </w:r>
      <w:r>
        <w:t>au d</w:t>
      </w:r>
      <w:r>
        <w:t>ébat ont é</w:t>
      </w:r>
      <w:r>
        <w:t>t</w:t>
      </w:r>
      <w:r>
        <w:t>é étonné</w:t>
      </w:r>
      <w:r>
        <w:rPr>
          <w:lang w:val="es-ES_tradnl"/>
        </w:rPr>
        <w:t xml:space="preserve">s de la </w:t>
      </w:r>
      <w:proofErr w:type="spellStart"/>
      <w:r>
        <w:rPr>
          <w:lang w:val="es-ES_tradnl"/>
        </w:rPr>
        <w:t>capacit</w:t>
      </w:r>
      <w:proofErr w:type="spellEnd"/>
      <w:r>
        <w:t xml:space="preserve">é </w:t>
      </w:r>
      <w:r>
        <w:rPr>
          <w:lang w:val="nl-NL"/>
        </w:rPr>
        <w:t>de r</w:t>
      </w:r>
      <w:proofErr w:type="spellStart"/>
      <w:r>
        <w:t>éflexion</w:t>
      </w:r>
      <w:proofErr w:type="spellEnd"/>
      <w:r>
        <w:t xml:space="preserve"> et d</w:t>
      </w:r>
      <w:r>
        <w:rPr>
          <w:rtl/>
        </w:rPr>
        <w:t>‘é</w:t>
      </w:r>
      <w:r>
        <w:t xml:space="preserve">coute de leurs </w:t>
      </w:r>
      <w:proofErr w:type="spellStart"/>
      <w:r>
        <w:t>é</w:t>
      </w:r>
      <w:r>
        <w:t>l</w:t>
      </w:r>
      <w:proofErr w:type="spellEnd"/>
      <w:r>
        <w:rPr>
          <w:lang w:val="it-IT"/>
        </w:rPr>
        <w:t>è</w:t>
      </w:r>
      <w:r>
        <w:rPr>
          <w:lang w:val="pt-PT"/>
        </w:rPr>
        <w:t xml:space="preserve">ves. </w:t>
      </w:r>
    </w:p>
    <w:p w14:paraId="62F19948" w14:textId="77777777" w:rsidR="002F4FA7" w:rsidRDefault="002F4FA7">
      <w:pPr>
        <w:pStyle w:val="Corps"/>
      </w:pPr>
    </w:p>
    <w:p w14:paraId="6992444F" w14:textId="77777777" w:rsidR="002F4FA7" w:rsidRDefault="00A81479">
      <w:pPr>
        <w:pStyle w:val="Corps"/>
      </w:pPr>
      <w:r>
        <w:rPr>
          <w:rStyle w:val="Aucun"/>
          <w:u w:val="single"/>
        </w:rPr>
        <w:t>Lyc</w:t>
      </w:r>
      <w:r>
        <w:rPr>
          <w:rStyle w:val="Aucun"/>
          <w:u w:val="single"/>
        </w:rPr>
        <w:t>ée Jean-Pierre Timbaud d</w:t>
      </w:r>
      <w:r>
        <w:rPr>
          <w:rStyle w:val="Aucun"/>
          <w:u w:val="single"/>
          <w:rtl/>
        </w:rPr>
        <w:t>’</w:t>
      </w:r>
      <w:r>
        <w:rPr>
          <w:rStyle w:val="Aucun"/>
          <w:u w:val="single"/>
        </w:rPr>
        <w:t>Aubervilliers</w:t>
      </w:r>
      <w:r>
        <w:rPr>
          <w:rStyle w:val="Aucun"/>
          <w:u w:val="single"/>
        </w:rPr>
        <w:t> :</w:t>
      </w:r>
      <w:r>
        <w:rPr>
          <w:lang w:val="it-IT"/>
        </w:rPr>
        <w:t xml:space="preserve"> « </w:t>
      </w:r>
      <w:r>
        <w:rPr>
          <w:rStyle w:val="Aucun"/>
          <w:i/>
          <w:iCs/>
        </w:rPr>
        <w:t xml:space="preserve">Grâce à </w:t>
      </w:r>
      <w:r>
        <w:rPr>
          <w:rStyle w:val="Aucun"/>
          <w:i/>
          <w:iCs/>
        </w:rPr>
        <w:t xml:space="preserve">la réflexion menée dans les groupes, et au débat interclasses organisé pour </w:t>
      </w:r>
      <w:r>
        <w:rPr>
          <w:rStyle w:val="Aucun"/>
          <w:i/>
          <w:iCs/>
        </w:rPr>
        <w:t xml:space="preserve">le Lycée Jean-Pierre Timbaud, les jeunes ont osé </w:t>
      </w:r>
      <w:r>
        <w:rPr>
          <w:rStyle w:val="Aucun"/>
          <w:i/>
          <w:iCs/>
        </w:rPr>
        <w:t>s</w:t>
      </w:r>
      <w:r>
        <w:rPr>
          <w:rStyle w:val="Aucun"/>
          <w:i/>
          <w:iCs/>
          <w:rtl/>
        </w:rPr>
        <w:t>’</w:t>
      </w:r>
      <w:r>
        <w:rPr>
          <w:rStyle w:val="Aucun"/>
          <w:i/>
          <w:iCs/>
        </w:rPr>
        <w:t>exprimer avec beaucoup de sérieux, ont é</w:t>
      </w:r>
      <w:r>
        <w:rPr>
          <w:rStyle w:val="Aucun"/>
          <w:i/>
          <w:iCs/>
        </w:rPr>
        <w:t>t</w:t>
      </w:r>
      <w:r>
        <w:rPr>
          <w:rStyle w:val="Aucun"/>
          <w:i/>
          <w:iCs/>
        </w:rPr>
        <w:t>é attentifs et capables de rebondir aux interventions des autres jeunes, comme me l</w:t>
      </w:r>
      <w:r>
        <w:rPr>
          <w:rStyle w:val="Aucun"/>
          <w:i/>
          <w:iCs/>
          <w:rtl/>
        </w:rPr>
        <w:t>’</w:t>
      </w:r>
      <w:r>
        <w:rPr>
          <w:rStyle w:val="Aucun"/>
          <w:i/>
          <w:iCs/>
        </w:rPr>
        <w:t xml:space="preserve">a dit un jeune qui ne voulait pas venir « </w:t>
      </w:r>
      <w:r>
        <w:rPr>
          <w:rStyle w:val="Aucun"/>
          <w:i/>
          <w:iCs/>
        </w:rPr>
        <w:t>C</w:t>
      </w:r>
      <w:r>
        <w:rPr>
          <w:rStyle w:val="Aucun"/>
          <w:i/>
          <w:iCs/>
        </w:rPr>
        <w:t>’était super Monsieur, j</w:t>
      </w:r>
      <w:r>
        <w:rPr>
          <w:rStyle w:val="Aucun"/>
          <w:i/>
          <w:iCs/>
          <w:rtl/>
        </w:rPr>
        <w:t>’</w:t>
      </w:r>
      <w:r>
        <w:rPr>
          <w:rStyle w:val="Aucun"/>
          <w:i/>
          <w:iCs/>
        </w:rPr>
        <w:t>ai failli m</w:t>
      </w:r>
      <w:r>
        <w:rPr>
          <w:rStyle w:val="Aucun"/>
          <w:i/>
          <w:iCs/>
          <w:rtl/>
        </w:rPr>
        <w:t>’</w:t>
      </w:r>
      <w:r>
        <w:rPr>
          <w:rStyle w:val="Aucun"/>
          <w:i/>
          <w:iCs/>
        </w:rPr>
        <w:t>exprimer</w:t>
      </w:r>
      <w:r>
        <w:rPr>
          <w:rStyle w:val="Aucun"/>
          <w:i/>
          <w:iCs/>
        </w:rPr>
        <w:t> </w:t>
      </w:r>
      <w:r>
        <w:rPr>
          <w:rStyle w:val="Aucun"/>
          <w:i/>
          <w:iCs/>
          <w:lang w:val="ru-RU"/>
        </w:rPr>
        <w:t>!</w:t>
      </w:r>
      <w:r>
        <w:rPr>
          <w:rStyle w:val="Aucun"/>
          <w:i/>
          <w:iCs/>
          <w:lang w:val="it-IT"/>
        </w:rPr>
        <w:t xml:space="preserve"> » </w:t>
      </w:r>
      <w:r>
        <w:rPr>
          <w:rStyle w:val="Aucun"/>
          <w:i/>
          <w:iCs/>
        </w:rPr>
        <w:t>Tous les animateurs ont appré</w:t>
      </w:r>
      <w:r>
        <w:rPr>
          <w:rStyle w:val="Aucun"/>
          <w:i/>
          <w:iCs/>
        </w:rPr>
        <w:t>ci</w:t>
      </w:r>
      <w:r>
        <w:rPr>
          <w:rStyle w:val="Aucun"/>
          <w:i/>
          <w:iCs/>
        </w:rPr>
        <w:t>é les débats intermédiaires du matin, mélangeant les groupes et permettant aux animateurs et aux jeunes de rencontrer des jeunes d</w:t>
      </w:r>
      <w:r>
        <w:rPr>
          <w:rStyle w:val="Aucun"/>
          <w:i/>
          <w:iCs/>
          <w:rtl/>
        </w:rPr>
        <w:t>’</w:t>
      </w:r>
      <w:r>
        <w:rPr>
          <w:rStyle w:val="Aucun"/>
          <w:i/>
          <w:iCs/>
        </w:rPr>
        <w:t>autres milieux socioculturels. La grande majorité des jeunes a pu s</w:t>
      </w:r>
      <w:r>
        <w:rPr>
          <w:rStyle w:val="Aucun"/>
          <w:i/>
          <w:iCs/>
          <w:rtl/>
        </w:rPr>
        <w:t>’</w:t>
      </w:r>
      <w:r>
        <w:rPr>
          <w:rStyle w:val="Aucun"/>
          <w:i/>
          <w:iCs/>
        </w:rPr>
        <w:t>exprimer gr</w:t>
      </w:r>
      <w:r>
        <w:rPr>
          <w:rStyle w:val="Aucun"/>
          <w:i/>
          <w:iCs/>
        </w:rPr>
        <w:t xml:space="preserve">âce à </w:t>
      </w:r>
      <w:r>
        <w:rPr>
          <w:rStyle w:val="Aucun"/>
          <w:i/>
          <w:iCs/>
        </w:rPr>
        <w:t>ces débats du matin.</w:t>
      </w:r>
      <w:r>
        <w:rPr>
          <w:rStyle w:val="Aucun"/>
          <w:i/>
          <w:iCs/>
          <w:lang w:val="it-IT"/>
        </w:rPr>
        <w:t xml:space="preserve"> » </w:t>
      </w:r>
    </w:p>
    <w:p w14:paraId="2B536CC8" w14:textId="77777777" w:rsidR="002F4FA7" w:rsidRDefault="00A81479">
      <w:pPr>
        <w:pStyle w:val="Corps"/>
        <w:rPr>
          <w:rStyle w:val="Aucun"/>
          <w:i/>
          <w:iCs/>
          <w:color w:val="222222"/>
          <w:u w:color="222222"/>
        </w:rPr>
      </w:pPr>
      <w:r>
        <w:rPr>
          <w:rStyle w:val="Aucun"/>
          <w:color w:val="222222"/>
          <w:u w:val="single" w:color="222222"/>
        </w:rPr>
        <w:t>Lyc</w:t>
      </w:r>
      <w:r>
        <w:rPr>
          <w:rStyle w:val="Aucun"/>
          <w:color w:val="222222"/>
          <w:u w:val="single" w:color="222222"/>
        </w:rPr>
        <w:t>ée St Nicolas, Paris :</w:t>
      </w:r>
      <w:r>
        <w:rPr>
          <w:rStyle w:val="Aucun"/>
          <w:color w:val="222222"/>
          <w:u w:color="222222"/>
          <w:lang w:val="it-IT"/>
        </w:rPr>
        <w:t xml:space="preserve"> « </w:t>
      </w:r>
      <w:r>
        <w:rPr>
          <w:rStyle w:val="Aucun"/>
          <w:i/>
          <w:iCs/>
          <w:color w:val="222222"/>
          <w:u w:color="222222"/>
        </w:rPr>
        <w:t xml:space="preserve">Je me permets de vous envoyer un petit message de la part de la classe de </w:t>
      </w:r>
      <w:proofErr w:type="spellStart"/>
      <w:r>
        <w:rPr>
          <w:rStyle w:val="Aucun"/>
          <w:i/>
          <w:iCs/>
          <w:color w:val="222222"/>
          <w:u w:color="222222"/>
        </w:rPr>
        <w:t>Premi</w:t>
      </w:r>
      <w:proofErr w:type="spellEnd"/>
      <w:r>
        <w:rPr>
          <w:rStyle w:val="Aucun"/>
          <w:i/>
          <w:iCs/>
          <w:color w:val="222222"/>
          <w:u w:color="222222"/>
          <w:lang w:val="it-IT"/>
        </w:rPr>
        <w:t>è</w:t>
      </w:r>
      <w:r>
        <w:rPr>
          <w:rStyle w:val="Aucun"/>
          <w:i/>
          <w:iCs/>
          <w:color w:val="222222"/>
          <w:u w:color="222222"/>
        </w:rPr>
        <w:t>re TMA et de ses deux accompagnatrices afin de vous remercier tr</w:t>
      </w:r>
      <w:r>
        <w:rPr>
          <w:rStyle w:val="Aucun"/>
          <w:i/>
          <w:iCs/>
          <w:color w:val="222222"/>
          <w:u w:color="222222"/>
          <w:lang w:val="it-IT"/>
        </w:rPr>
        <w:t>è</w:t>
      </w:r>
      <w:r w:rsidRPr="00D20D38">
        <w:rPr>
          <w:rStyle w:val="Aucun"/>
          <w:i/>
          <w:iCs/>
          <w:color w:val="222222"/>
          <w:u w:color="222222"/>
        </w:rPr>
        <w:t xml:space="preserve">s </w:t>
      </w:r>
      <w:proofErr w:type="spellStart"/>
      <w:r w:rsidRPr="00D20D38">
        <w:rPr>
          <w:rStyle w:val="Aucun"/>
          <w:i/>
          <w:iCs/>
          <w:color w:val="222222"/>
          <w:u w:color="222222"/>
        </w:rPr>
        <w:t>sinc</w:t>
      </w:r>
      <w:proofErr w:type="spellEnd"/>
      <w:r>
        <w:rPr>
          <w:rStyle w:val="Aucun"/>
          <w:i/>
          <w:iCs/>
          <w:color w:val="222222"/>
          <w:u w:color="222222"/>
          <w:lang w:val="it-IT"/>
        </w:rPr>
        <w:t>è</w:t>
      </w:r>
      <w:r>
        <w:rPr>
          <w:rStyle w:val="Aucun"/>
          <w:i/>
          <w:iCs/>
          <w:color w:val="222222"/>
          <w:u w:color="222222"/>
        </w:rPr>
        <w:t>rement pour la journé</w:t>
      </w:r>
      <w:r>
        <w:rPr>
          <w:rStyle w:val="Aucun"/>
          <w:i/>
          <w:iCs/>
          <w:color w:val="222222"/>
          <w:u w:color="222222"/>
        </w:rPr>
        <w:t>e d</w:t>
      </w:r>
      <w:r>
        <w:rPr>
          <w:rStyle w:val="Aucun"/>
          <w:i/>
          <w:iCs/>
          <w:color w:val="222222"/>
          <w:u w:color="222222"/>
          <w:rtl/>
        </w:rPr>
        <w:t>’</w:t>
      </w:r>
      <w:r>
        <w:rPr>
          <w:rStyle w:val="Aucun"/>
          <w:i/>
          <w:iCs/>
          <w:color w:val="222222"/>
          <w:u w:color="222222"/>
        </w:rPr>
        <w:t>hier. </w:t>
      </w:r>
    </w:p>
    <w:p w14:paraId="3A810594" w14:textId="77777777" w:rsidR="002F4FA7" w:rsidRDefault="00A81479">
      <w:pPr>
        <w:pStyle w:val="Corps"/>
      </w:pPr>
      <w:r>
        <w:rPr>
          <w:rStyle w:val="Aucun"/>
          <w:i/>
          <w:iCs/>
          <w:color w:val="222222"/>
          <w:u w:color="222222"/>
        </w:rPr>
        <w:t>C</w:t>
      </w:r>
      <w:r>
        <w:rPr>
          <w:rStyle w:val="Aucun"/>
          <w:i/>
          <w:iCs/>
          <w:color w:val="222222"/>
          <w:u w:color="222222"/>
        </w:rPr>
        <w:t>’était un challenge pour nous, un défi : s</w:t>
      </w:r>
      <w:r>
        <w:rPr>
          <w:rStyle w:val="Aucun"/>
          <w:i/>
          <w:iCs/>
          <w:color w:val="222222"/>
          <w:u w:color="222222"/>
          <w:rtl/>
        </w:rPr>
        <w:t>’</w:t>
      </w:r>
      <w:r>
        <w:rPr>
          <w:rStyle w:val="Aucun"/>
          <w:i/>
          <w:iCs/>
          <w:color w:val="222222"/>
          <w:u w:color="222222"/>
        </w:rPr>
        <w:t>ouvrir aux autres, s</w:t>
      </w:r>
      <w:r>
        <w:rPr>
          <w:rStyle w:val="Aucun"/>
          <w:i/>
          <w:iCs/>
          <w:color w:val="222222"/>
          <w:u w:color="222222"/>
          <w:rtl/>
        </w:rPr>
        <w:t>’</w:t>
      </w:r>
      <w:r>
        <w:rPr>
          <w:rStyle w:val="Aucun"/>
          <w:i/>
          <w:iCs/>
          <w:color w:val="222222"/>
          <w:u w:color="222222"/>
        </w:rPr>
        <w:t>ouvrir au monde, ré</w:t>
      </w:r>
      <w:r>
        <w:rPr>
          <w:rStyle w:val="Aucun"/>
          <w:i/>
          <w:iCs/>
          <w:color w:val="222222"/>
          <w:u w:color="222222"/>
        </w:rPr>
        <w:t>fl</w:t>
      </w:r>
      <w:r>
        <w:rPr>
          <w:rStyle w:val="Aucun"/>
          <w:i/>
          <w:iCs/>
          <w:color w:val="222222"/>
          <w:u w:color="222222"/>
        </w:rPr>
        <w:t>échir sur des questions de socié</w:t>
      </w:r>
      <w:r>
        <w:rPr>
          <w:rStyle w:val="Aucun"/>
          <w:i/>
          <w:iCs/>
          <w:color w:val="222222"/>
          <w:u w:color="222222"/>
        </w:rPr>
        <w:t>t</w:t>
      </w:r>
      <w:r>
        <w:rPr>
          <w:rStyle w:val="Aucun"/>
          <w:i/>
          <w:iCs/>
          <w:color w:val="222222"/>
          <w:u w:color="222222"/>
        </w:rPr>
        <w:t>é</w:t>
      </w:r>
      <w:r>
        <w:rPr>
          <w:rStyle w:val="Aucun"/>
          <w:i/>
          <w:iCs/>
          <w:color w:val="222222"/>
          <w:u w:color="222222"/>
        </w:rPr>
        <w:t xml:space="preserve">s, </w:t>
      </w:r>
      <w:r>
        <w:rPr>
          <w:rStyle w:val="Aucun"/>
          <w:i/>
          <w:iCs/>
          <w:color w:val="222222"/>
          <w:u w:color="222222"/>
        </w:rPr>
        <w:t>écouter l</w:t>
      </w:r>
      <w:r>
        <w:rPr>
          <w:rStyle w:val="Aucun"/>
          <w:i/>
          <w:iCs/>
          <w:color w:val="222222"/>
          <w:u w:color="222222"/>
          <w:rtl/>
        </w:rPr>
        <w:t>’</w:t>
      </w:r>
      <w:r>
        <w:rPr>
          <w:rStyle w:val="Aucun"/>
          <w:i/>
          <w:iCs/>
          <w:color w:val="222222"/>
          <w:u w:color="222222"/>
        </w:rPr>
        <w:t xml:space="preserve">autre, prendre en compte son point de vue, participer </w:t>
      </w:r>
      <w:r>
        <w:rPr>
          <w:rStyle w:val="Aucun"/>
          <w:i/>
          <w:iCs/>
          <w:color w:val="222222"/>
          <w:u w:color="222222"/>
        </w:rPr>
        <w:t xml:space="preserve">à </w:t>
      </w:r>
      <w:r>
        <w:rPr>
          <w:rStyle w:val="Aucun"/>
          <w:i/>
          <w:iCs/>
          <w:color w:val="222222"/>
          <w:u w:color="222222"/>
        </w:rPr>
        <w:t xml:space="preserve">une réflexion commune. Je pense </w:t>
      </w:r>
      <w:proofErr w:type="spellStart"/>
      <w:r>
        <w:rPr>
          <w:rStyle w:val="Aucun"/>
          <w:i/>
          <w:iCs/>
          <w:color w:val="222222"/>
          <w:u w:color="222222"/>
        </w:rPr>
        <w:t>qu</w:t>
      </w:r>
      <w:proofErr w:type="spellEnd"/>
      <w:r>
        <w:rPr>
          <w:rStyle w:val="Aucun"/>
          <w:i/>
          <w:iCs/>
          <w:color w:val="222222"/>
          <w:u w:color="222222"/>
          <w:rtl/>
        </w:rPr>
        <w:t>’</w:t>
      </w:r>
      <w:r>
        <w:rPr>
          <w:rStyle w:val="Aucun"/>
          <w:i/>
          <w:iCs/>
          <w:color w:val="222222"/>
          <w:u w:color="222222"/>
        </w:rPr>
        <w:t xml:space="preserve">il va en ressortir une dynamique </w:t>
      </w:r>
      <w:r>
        <w:rPr>
          <w:rStyle w:val="Aucun"/>
          <w:i/>
          <w:iCs/>
          <w:color w:val="222222"/>
          <w:u w:color="222222"/>
        </w:rPr>
        <w:t>de groupe positive, avec, pour nos jeunes, un peu plus de confiance en eux.</w:t>
      </w:r>
      <w:r>
        <w:rPr>
          <w:rStyle w:val="Aucun"/>
          <w:i/>
          <w:iCs/>
          <w:color w:val="222222"/>
          <w:u w:color="222222"/>
        </w:rPr>
        <w:t> »</w:t>
      </w:r>
    </w:p>
    <w:p w14:paraId="02BFDF34" w14:textId="77777777" w:rsidR="002F4FA7" w:rsidRDefault="00A81479">
      <w:pPr>
        <w:pStyle w:val="Corps"/>
        <w:rPr>
          <w:rStyle w:val="Aucun"/>
          <w:i/>
          <w:iCs/>
        </w:rPr>
      </w:pPr>
      <w:r>
        <w:rPr>
          <w:rStyle w:val="Aucun"/>
          <w:u w:val="single"/>
        </w:rPr>
        <w:t>Liens Horizon Danse de Toulouse</w:t>
      </w:r>
      <w:r>
        <w:rPr>
          <w:rStyle w:val="Aucun"/>
          <w:u w:val="single"/>
        </w:rPr>
        <w:t> :</w:t>
      </w:r>
      <w:r>
        <w:rPr>
          <w:lang w:val="it-IT"/>
        </w:rPr>
        <w:t xml:space="preserve"> « </w:t>
      </w:r>
      <w:r>
        <w:rPr>
          <w:rStyle w:val="Aucun"/>
          <w:i/>
          <w:iCs/>
        </w:rPr>
        <w:t>Nos jeunes du territoire dont l</w:t>
      </w:r>
      <w:r>
        <w:rPr>
          <w:rStyle w:val="Aucun"/>
          <w:i/>
          <w:iCs/>
          <w:rtl/>
        </w:rPr>
        <w:t>’</w:t>
      </w:r>
      <w:r>
        <w:rPr>
          <w:rStyle w:val="Aucun"/>
          <w:i/>
          <w:iCs/>
        </w:rPr>
        <w:t>image est souvent associé</w:t>
      </w:r>
      <w:r>
        <w:rPr>
          <w:rStyle w:val="Aucun"/>
          <w:i/>
          <w:iCs/>
        </w:rPr>
        <w:t xml:space="preserve">e à </w:t>
      </w:r>
      <w:r>
        <w:rPr>
          <w:rStyle w:val="Aucun"/>
          <w:i/>
          <w:iCs/>
        </w:rPr>
        <w:t>des actes peu citoyens, ont besoin de s</w:t>
      </w:r>
      <w:r>
        <w:rPr>
          <w:rStyle w:val="Aucun"/>
          <w:i/>
          <w:iCs/>
          <w:rtl/>
        </w:rPr>
        <w:t>’</w:t>
      </w:r>
      <w:r>
        <w:rPr>
          <w:rStyle w:val="Aucun"/>
          <w:i/>
          <w:iCs/>
        </w:rPr>
        <w:t xml:space="preserve">inscrire dans des actions </w:t>
      </w:r>
      <w:r>
        <w:rPr>
          <w:rStyle w:val="Aucun"/>
          <w:i/>
          <w:iCs/>
        </w:rPr>
        <w:t>valorisantes dont ils sont auteurs et acteurs. L</w:t>
      </w:r>
      <w:r>
        <w:rPr>
          <w:rStyle w:val="Aucun"/>
          <w:i/>
          <w:iCs/>
          <w:rtl/>
        </w:rPr>
        <w:t>’</w:t>
      </w:r>
      <w:r>
        <w:rPr>
          <w:rStyle w:val="Aucun"/>
          <w:i/>
          <w:iCs/>
        </w:rPr>
        <w:t>enjeu est de montrer que les jeunes peuvent aussi exprimer leur citoyenneté à travers l’échange d</w:t>
      </w:r>
      <w:r>
        <w:rPr>
          <w:rStyle w:val="Aucun"/>
          <w:i/>
          <w:iCs/>
          <w:rtl/>
        </w:rPr>
        <w:t>’</w:t>
      </w:r>
      <w:r>
        <w:rPr>
          <w:rStyle w:val="Aucun"/>
          <w:i/>
          <w:iCs/>
        </w:rPr>
        <w:t>id</w:t>
      </w:r>
      <w:r>
        <w:rPr>
          <w:rStyle w:val="Aucun"/>
          <w:i/>
          <w:iCs/>
        </w:rPr>
        <w:t>ée, le débat, la réflexion et le partage, ce qui constitue le socle de notre action pour sensibiliser les j</w:t>
      </w:r>
      <w:r>
        <w:rPr>
          <w:rStyle w:val="Aucun"/>
          <w:i/>
          <w:iCs/>
        </w:rPr>
        <w:t xml:space="preserve">eunes </w:t>
      </w:r>
      <w:r>
        <w:rPr>
          <w:rStyle w:val="Aucun"/>
          <w:i/>
          <w:iCs/>
        </w:rPr>
        <w:t>à l</w:t>
      </w:r>
      <w:r>
        <w:rPr>
          <w:rStyle w:val="Aucun"/>
          <w:i/>
          <w:iCs/>
          <w:rtl/>
        </w:rPr>
        <w:t>’</w:t>
      </w:r>
      <w:r>
        <w:rPr>
          <w:rStyle w:val="Aucun"/>
          <w:i/>
          <w:iCs/>
        </w:rPr>
        <w:t>importance d’être des citoyens actifs.</w:t>
      </w:r>
    </w:p>
    <w:p w14:paraId="15E2789A" w14:textId="77777777" w:rsidR="002F4FA7" w:rsidRDefault="00A81479">
      <w:pPr>
        <w:pStyle w:val="Corps"/>
        <w:rPr>
          <w:rStyle w:val="Aucun"/>
          <w:i/>
          <w:iCs/>
        </w:rPr>
      </w:pPr>
      <w:r>
        <w:rPr>
          <w:rStyle w:val="Aucun"/>
          <w:i/>
          <w:iCs/>
        </w:rPr>
        <w:t xml:space="preserve">La participation des adolescents </w:t>
      </w:r>
      <w:r>
        <w:rPr>
          <w:rStyle w:val="Aucun"/>
          <w:i/>
          <w:iCs/>
        </w:rPr>
        <w:t xml:space="preserve">à </w:t>
      </w:r>
      <w:r>
        <w:rPr>
          <w:rStyle w:val="Aucun"/>
          <w:i/>
          <w:iCs/>
        </w:rPr>
        <w:t xml:space="preserve">des projets est rarement spontanée et souvent difficile </w:t>
      </w:r>
      <w:r>
        <w:rPr>
          <w:rStyle w:val="Aucun"/>
          <w:i/>
          <w:iCs/>
        </w:rPr>
        <w:t xml:space="preserve">à </w:t>
      </w:r>
      <w:r>
        <w:rPr>
          <w:rStyle w:val="Aucun"/>
          <w:i/>
          <w:iCs/>
        </w:rPr>
        <w:t>obtenir, certaines conditions sont essentielles pour que les jeunes s</w:t>
      </w:r>
      <w:r>
        <w:rPr>
          <w:rStyle w:val="Aucun"/>
          <w:i/>
          <w:iCs/>
          <w:rtl/>
        </w:rPr>
        <w:t>’</w:t>
      </w:r>
      <w:r>
        <w:rPr>
          <w:rStyle w:val="Aucun"/>
          <w:i/>
          <w:iCs/>
        </w:rPr>
        <w:t>impliquent et bé</w:t>
      </w:r>
      <w:r>
        <w:rPr>
          <w:rStyle w:val="Aucun"/>
          <w:i/>
          <w:iCs/>
        </w:rPr>
        <w:t>n</w:t>
      </w:r>
      <w:r>
        <w:rPr>
          <w:rStyle w:val="Aucun"/>
          <w:i/>
          <w:iCs/>
        </w:rPr>
        <w:t>éficient des impacts escomp</w:t>
      </w:r>
      <w:r>
        <w:rPr>
          <w:rStyle w:val="Aucun"/>
          <w:i/>
          <w:iCs/>
        </w:rPr>
        <w:t>tés en mati</w:t>
      </w:r>
      <w:r>
        <w:rPr>
          <w:rStyle w:val="Aucun"/>
          <w:i/>
          <w:iCs/>
          <w:lang w:val="it-IT"/>
        </w:rPr>
        <w:t>è</w:t>
      </w:r>
      <w:r>
        <w:rPr>
          <w:rStyle w:val="Aucun"/>
          <w:i/>
          <w:iCs/>
        </w:rPr>
        <w:t xml:space="preserve">re de responsabilité </w:t>
      </w:r>
      <w:r>
        <w:rPr>
          <w:rStyle w:val="Aucun"/>
          <w:i/>
          <w:iCs/>
        </w:rPr>
        <w:t>ou d</w:t>
      </w:r>
      <w:r>
        <w:rPr>
          <w:rStyle w:val="Aucun"/>
          <w:i/>
          <w:iCs/>
          <w:rtl/>
        </w:rPr>
        <w:t>’</w:t>
      </w:r>
      <w:r>
        <w:rPr>
          <w:rStyle w:val="Aucun"/>
          <w:i/>
          <w:iCs/>
        </w:rPr>
        <w:t>autonomie.</w:t>
      </w:r>
    </w:p>
    <w:p w14:paraId="2C3973F5" w14:textId="77777777" w:rsidR="002F4FA7" w:rsidRDefault="00A81479">
      <w:pPr>
        <w:pStyle w:val="Corps"/>
        <w:rPr>
          <w:rStyle w:val="Aucun"/>
          <w:i/>
          <w:iCs/>
        </w:rPr>
      </w:pPr>
      <w:r>
        <w:rPr>
          <w:rStyle w:val="Aucun"/>
          <w:i/>
          <w:iCs/>
        </w:rPr>
        <w:t>Les débats du COFRADE qui permettent aux jeunes de s</w:t>
      </w:r>
      <w:r>
        <w:rPr>
          <w:rStyle w:val="Aucun"/>
          <w:i/>
          <w:iCs/>
          <w:rtl/>
        </w:rPr>
        <w:t>’</w:t>
      </w:r>
      <w:r>
        <w:rPr>
          <w:rStyle w:val="Aucun"/>
          <w:i/>
          <w:iCs/>
        </w:rPr>
        <w:t>exprimer, de prendre en compte, d’écouter, d</w:t>
      </w:r>
      <w:r>
        <w:rPr>
          <w:rStyle w:val="Aucun"/>
          <w:i/>
          <w:iCs/>
          <w:rtl/>
        </w:rPr>
        <w:t>’</w:t>
      </w:r>
      <w:r>
        <w:rPr>
          <w:rStyle w:val="Aucun"/>
          <w:i/>
          <w:iCs/>
        </w:rPr>
        <w:t>argumenter, de se questionner, de se confronter</w:t>
      </w:r>
      <w:r>
        <w:rPr>
          <w:rStyle w:val="Aucun"/>
          <w:i/>
          <w:iCs/>
        </w:rPr>
        <w:t>…s</w:t>
      </w:r>
      <w:r>
        <w:rPr>
          <w:rStyle w:val="Aucun"/>
          <w:i/>
          <w:iCs/>
          <w:lang w:val="it-IT"/>
        </w:rPr>
        <w:t>è</w:t>
      </w:r>
      <w:r>
        <w:rPr>
          <w:rStyle w:val="Aucun"/>
          <w:i/>
          <w:iCs/>
        </w:rPr>
        <w:t xml:space="preserve">ment et font germer des graines citoyennes chez nos jeunes </w:t>
      </w:r>
      <w:r>
        <w:rPr>
          <w:rStyle w:val="Aucun"/>
          <w:i/>
          <w:iCs/>
        </w:rPr>
        <w:t xml:space="preserve">afin </w:t>
      </w:r>
      <w:proofErr w:type="spellStart"/>
      <w:r>
        <w:rPr>
          <w:rStyle w:val="Aucun"/>
          <w:i/>
          <w:iCs/>
        </w:rPr>
        <w:t>qu</w:t>
      </w:r>
      <w:proofErr w:type="spellEnd"/>
      <w:r>
        <w:rPr>
          <w:rStyle w:val="Aucun"/>
          <w:i/>
          <w:iCs/>
          <w:rtl/>
        </w:rPr>
        <w:t>’</w:t>
      </w:r>
      <w:r>
        <w:rPr>
          <w:rStyle w:val="Aucun"/>
          <w:i/>
          <w:iCs/>
        </w:rPr>
        <w:t>ils deviennent des acteurs engagés de demain.</w:t>
      </w:r>
      <w:r>
        <w:rPr>
          <w:rStyle w:val="Aucun"/>
          <w:i/>
          <w:iCs/>
        </w:rPr>
        <w:t> </w:t>
      </w:r>
    </w:p>
    <w:p w14:paraId="3322377A" w14:textId="77777777" w:rsidR="002F4FA7" w:rsidRDefault="00A81479">
      <w:pPr>
        <w:pStyle w:val="Corps"/>
        <w:rPr>
          <w:rStyle w:val="Aucun"/>
          <w:i/>
          <w:iCs/>
        </w:rPr>
      </w:pPr>
      <w:r>
        <w:rPr>
          <w:rStyle w:val="Aucun"/>
          <w:i/>
          <w:iCs/>
        </w:rPr>
        <w:lastRenderedPageBreak/>
        <w:t>Enfin, il nous semble tr</w:t>
      </w:r>
      <w:r>
        <w:rPr>
          <w:rStyle w:val="Aucun"/>
          <w:i/>
          <w:iCs/>
          <w:lang w:val="it-IT"/>
        </w:rPr>
        <w:t>è</w:t>
      </w:r>
      <w:r>
        <w:rPr>
          <w:rStyle w:val="Aucun"/>
          <w:i/>
          <w:iCs/>
        </w:rPr>
        <w:t>s important que cette parole des jeunes soit écoutée et relayé</w:t>
      </w:r>
      <w:r>
        <w:rPr>
          <w:rStyle w:val="Aucun"/>
          <w:i/>
          <w:iCs/>
        </w:rPr>
        <w:t>e grâ</w:t>
      </w:r>
      <w:r>
        <w:rPr>
          <w:rStyle w:val="Aucun"/>
          <w:i/>
          <w:iCs/>
        </w:rPr>
        <w:t>ce au COFRADE et aux intervenants pré</w:t>
      </w:r>
      <w:r>
        <w:rPr>
          <w:rStyle w:val="Aucun"/>
          <w:i/>
          <w:iCs/>
        </w:rPr>
        <w:t>sents. »</w:t>
      </w:r>
    </w:p>
    <w:p w14:paraId="42B70302" w14:textId="77777777" w:rsidR="002F4FA7" w:rsidRDefault="002F4FA7">
      <w:pPr>
        <w:pStyle w:val="Corps"/>
      </w:pPr>
    </w:p>
    <w:p w14:paraId="01FB4CB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rPr>
          <w:rStyle w:val="Aucun"/>
          <w:b/>
          <w:bCs/>
        </w:rPr>
        <w:t>Les débats évoluent en 2020, le COFRADE</w:t>
      </w:r>
      <w:r>
        <w:t xml:space="preserve"> organise les débats pa</w:t>
      </w:r>
      <w:r>
        <w:t xml:space="preserve">r région avec </w:t>
      </w:r>
      <w:r>
        <w:rPr>
          <w:rStyle w:val="Aucun"/>
          <w:b/>
          <w:bCs/>
        </w:rPr>
        <w:t>un dé</w:t>
      </w:r>
      <w:r w:rsidRPr="00D20D38">
        <w:rPr>
          <w:rStyle w:val="Aucun"/>
          <w:b/>
          <w:bCs/>
        </w:rPr>
        <w:t>bat final r</w:t>
      </w:r>
      <w:r>
        <w:rPr>
          <w:rStyle w:val="Aucun"/>
          <w:b/>
          <w:bCs/>
        </w:rPr>
        <w:t>é</w:t>
      </w:r>
      <w:r>
        <w:rPr>
          <w:rStyle w:val="Aucun"/>
          <w:b/>
          <w:bCs/>
          <w:lang w:val="it-IT"/>
        </w:rPr>
        <w:t>gional</w:t>
      </w:r>
      <w:r>
        <w:t xml:space="preserve"> rassemblant les jeunes des ré</w:t>
      </w:r>
      <w:r>
        <w:rPr>
          <w:lang w:val="pt-PT"/>
        </w:rPr>
        <w:t>gions participantes.</w:t>
      </w:r>
    </w:p>
    <w:p w14:paraId="20BA5B3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pPr>
      <w:r>
        <w:t xml:space="preserve">Un débat </w:t>
      </w:r>
      <w:bookmarkStart w:id="38" w:name="_Hlk21612001"/>
      <w:r>
        <w:t>interm</w:t>
      </w:r>
      <w:r>
        <w:t>édiaire, le matin, rassemble les jeunes qui ont mené une réflexion avec leurs animateurs ou enseignants, ils sont répartis en atelier pour un débat préli</w:t>
      </w:r>
      <w:r>
        <w:t xml:space="preserve">minaire afin </w:t>
      </w:r>
      <w:proofErr w:type="spellStart"/>
      <w:r>
        <w:t>qu</w:t>
      </w:r>
      <w:proofErr w:type="spellEnd"/>
      <w:r>
        <w:rPr>
          <w:rtl/>
        </w:rPr>
        <w:t>’</w:t>
      </w:r>
      <w:r>
        <w:t xml:space="preserve">ils puissent tous prendre la parole, échanger </w:t>
      </w:r>
      <w:r>
        <w:t xml:space="preserve">– </w:t>
      </w:r>
      <w:r>
        <w:t>avec d</w:t>
      </w:r>
      <w:r>
        <w:rPr>
          <w:rtl/>
        </w:rPr>
        <w:t>’</w:t>
      </w:r>
      <w:r>
        <w:t>autres animateurs et d</w:t>
      </w:r>
      <w:r>
        <w:rPr>
          <w:rtl/>
        </w:rPr>
        <w:t>‘</w:t>
      </w:r>
      <w:r>
        <w:t xml:space="preserve">autres jeunes - sur leur réflexion et leurs différentes propositions. </w:t>
      </w:r>
    </w:p>
    <w:p w14:paraId="284A7EA4" w14:textId="77777777" w:rsidR="002F4FA7" w:rsidRDefault="00A81479">
      <w:pPr>
        <w:pStyle w:val="Corps"/>
      </w:pPr>
      <w:proofErr w:type="spellStart"/>
      <w:r>
        <w:rPr>
          <w:rStyle w:val="Aucun"/>
          <w:b/>
          <w:bCs/>
        </w:rPr>
        <w:t>Apr</w:t>
      </w:r>
      <w:proofErr w:type="spellEnd"/>
      <w:r>
        <w:rPr>
          <w:rStyle w:val="Aucun"/>
          <w:b/>
          <w:bCs/>
          <w:lang w:val="it-IT"/>
        </w:rPr>
        <w:t>è</w:t>
      </w:r>
      <w:r>
        <w:rPr>
          <w:rStyle w:val="Aucun"/>
          <w:b/>
          <w:bCs/>
        </w:rPr>
        <w:t>s le débat régional final, chaque responsable ré</w:t>
      </w:r>
      <w:r>
        <w:rPr>
          <w:rStyle w:val="Aucun"/>
          <w:b/>
          <w:bCs/>
          <w:lang w:val="it-IT"/>
        </w:rPr>
        <w:t>gional pr</w:t>
      </w:r>
      <w:r>
        <w:rPr>
          <w:rStyle w:val="Aucun"/>
          <w:b/>
          <w:bCs/>
        </w:rPr>
        <w:t xml:space="preserve">épare la </w:t>
      </w:r>
      <w:r>
        <w:rPr>
          <w:rStyle w:val="Aucun"/>
          <w:b/>
          <w:bCs/>
        </w:rPr>
        <w:t>participation de la dé</w:t>
      </w:r>
      <w:r>
        <w:rPr>
          <w:rStyle w:val="Aucun"/>
          <w:b/>
          <w:bCs/>
        </w:rPr>
        <w:t>l</w:t>
      </w:r>
      <w:r>
        <w:rPr>
          <w:rStyle w:val="Aucun"/>
          <w:b/>
          <w:bCs/>
        </w:rPr>
        <w:t>égation de jeunes de sa région aux Etats gé</w:t>
      </w:r>
      <w:r>
        <w:rPr>
          <w:rStyle w:val="Aucun"/>
          <w:b/>
          <w:bCs/>
        </w:rPr>
        <w:t>n</w:t>
      </w:r>
      <w:r>
        <w:rPr>
          <w:rStyle w:val="Aucun"/>
          <w:b/>
          <w:bCs/>
        </w:rPr>
        <w:t>éraux des droits de l</w:t>
      </w:r>
      <w:r>
        <w:rPr>
          <w:rStyle w:val="Aucun"/>
          <w:b/>
          <w:bCs/>
          <w:rtl/>
        </w:rPr>
        <w:t>’</w:t>
      </w:r>
      <w:r>
        <w:rPr>
          <w:rStyle w:val="Aucun"/>
          <w:b/>
          <w:bCs/>
        </w:rPr>
        <w:t>enfant de novembre 2020 qui vont permettre de faire remonter au gouvernement</w:t>
      </w:r>
      <w:r>
        <w:rPr>
          <w:rStyle w:val="Aucun"/>
          <w:b/>
          <w:bCs/>
        </w:rPr>
        <w:t> </w:t>
      </w:r>
      <w:r>
        <w:rPr>
          <w:rStyle w:val="Aucun"/>
          <w:b/>
          <w:bCs/>
        </w:rPr>
        <w:t>les propositions des jeunes.</w:t>
      </w:r>
      <w:bookmarkEnd w:id="38"/>
      <w:r>
        <w:rPr>
          <w:rStyle w:val="Aucun"/>
          <w:b/>
          <w:bCs/>
        </w:rPr>
        <w:t xml:space="preserve"> </w:t>
      </w:r>
    </w:p>
    <w:p w14:paraId="4CE91765" w14:textId="77777777" w:rsidR="002F4FA7" w:rsidRDefault="002F4FA7">
      <w:pPr>
        <w:pStyle w:val="Corps"/>
      </w:pPr>
    </w:p>
    <w:p w14:paraId="253351EA" w14:textId="77777777" w:rsidR="002F4FA7" w:rsidRDefault="00A81479">
      <w:pPr>
        <w:pStyle w:val="Corps"/>
      </w:pPr>
      <w:r>
        <w:rPr>
          <w:rStyle w:val="Aucun"/>
          <w:b/>
          <w:bCs/>
        </w:rPr>
        <w:t>Autres paroles de jeunes recueillies lors des débats</w:t>
      </w:r>
    </w:p>
    <w:p w14:paraId="3CDA37C7" w14:textId="77777777" w:rsidR="002F4FA7" w:rsidRDefault="002F4FA7">
      <w:pPr>
        <w:pStyle w:val="Corps"/>
      </w:pPr>
    </w:p>
    <w:p w14:paraId="1A9AA8DC" w14:textId="77777777" w:rsidR="002F4FA7" w:rsidRDefault="00A81479">
      <w:pPr>
        <w:pStyle w:val="Corps"/>
      </w:pPr>
      <w:r>
        <w:rPr>
          <w:rStyle w:val="Aucun"/>
          <w:i/>
          <w:iCs/>
        </w:rPr>
        <w:t>« </w:t>
      </w:r>
      <w:r>
        <w:rPr>
          <w:rStyle w:val="Aucun"/>
          <w:i/>
          <w:iCs/>
        </w:rPr>
        <w:t xml:space="preserve">Je </w:t>
      </w:r>
      <w:r>
        <w:rPr>
          <w:rStyle w:val="Aucun"/>
          <w:i/>
          <w:iCs/>
        </w:rPr>
        <w:t xml:space="preserve">pense que l’école nous apprend </w:t>
      </w:r>
      <w:r>
        <w:rPr>
          <w:rStyle w:val="Aucun"/>
          <w:i/>
          <w:iCs/>
        </w:rPr>
        <w:t xml:space="preserve">à </w:t>
      </w:r>
      <w:r>
        <w:rPr>
          <w:rStyle w:val="Aucun"/>
          <w:i/>
          <w:iCs/>
        </w:rPr>
        <w:t xml:space="preserve">toujours obéir aux ordres et </w:t>
      </w:r>
      <w:r>
        <w:rPr>
          <w:rStyle w:val="Aucun"/>
          <w:i/>
          <w:iCs/>
        </w:rPr>
        <w:t xml:space="preserve">à </w:t>
      </w:r>
      <w:r>
        <w:rPr>
          <w:rStyle w:val="Aucun"/>
          <w:i/>
          <w:iCs/>
          <w:lang w:val="es-ES_tradnl"/>
        </w:rPr>
        <w:t>la hi</w:t>
      </w:r>
      <w:proofErr w:type="spellStart"/>
      <w:r>
        <w:rPr>
          <w:rStyle w:val="Aucun"/>
          <w:i/>
          <w:iCs/>
        </w:rPr>
        <w:t>érarchie</w:t>
      </w:r>
      <w:proofErr w:type="spellEnd"/>
      <w:r>
        <w:rPr>
          <w:rStyle w:val="Aucun"/>
          <w:i/>
          <w:iCs/>
        </w:rPr>
        <w:t xml:space="preserve"> et ce n</w:t>
      </w:r>
      <w:r>
        <w:rPr>
          <w:rStyle w:val="Aucun"/>
          <w:i/>
          <w:iCs/>
          <w:rtl/>
        </w:rPr>
        <w:t>’</w:t>
      </w:r>
      <w:r>
        <w:rPr>
          <w:rStyle w:val="Aucun"/>
          <w:i/>
          <w:iCs/>
        </w:rPr>
        <w:t>est pas normal dans un pays de liberté et de l’égalité de toujours obé</w:t>
      </w:r>
      <w:r>
        <w:rPr>
          <w:rStyle w:val="Aucun"/>
          <w:i/>
          <w:iCs/>
        </w:rPr>
        <w:t xml:space="preserve">ir à </w:t>
      </w:r>
      <w:r>
        <w:rPr>
          <w:rStyle w:val="Aucun"/>
          <w:i/>
          <w:iCs/>
          <w:lang w:val="es-ES_tradnl"/>
        </w:rPr>
        <w:t>la hi</w:t>
      </w:r>
      <w:proofErr w:type="spellStart"/>
      <w:r>
        <w:rPr>
          <w:rStyle w:val="Aucun"/>
          <w:i/>
          <w:iCs/>
        </w:rPr>
        <w:t>érarchie</w:t>
      </w:r>
      <w:proofErr w:type="spellEnd"/>
      <w:r>
        <w:rPr>
          <w:rStyle w:val="Aucun"/>
          <w:i/>
          <w:iCs/>
        </w:rPr>
        <w:t>, aux ordres souvent tr</w:t>
      </w:r>
      <w:r>
        <w:rPr>
          <w:rStyle w:val="Aucun"/>
          <w:i/>
          <w:iCs/>
          <w:lang w:val="it-IT"/>
        </w:rPr>
        <w:t>è</w:t>
      </w:r>
      <w:r>
        <w:rPr>
          <w:rStyle w:val="Aucun"/>
          <w:i/>
          <w:iCs/>
        </w:rPr>
        <w:t xml:space="preserve">s autoritaires. Il faudrait changer nos méthodes </w:t>
      </w:r>
      <w:proofErr w:type="spellStart"/>
      <w:r>
        <w:rPr>
          <w:rStyle w:val="Aucun"/>
          <w:i/>
          <w:iCs/>
        </w:rPr>
        <w:t>aujourd</w:t>
      </w:r>
      <w:proofErr w:type="spellEnd"/>
      <w:r>
        <w:rPr>
          <w:rStyle w:val="Aucun"/>
          <w:i/>
          <w:iCs/>
          <w:rtl/>
        </w:rPr>
        <w:t>’</w:t>
      </w:r>
      <w:r>
        <w:rPr>
          <w:rStyle w:val="Aucun"/>
          <w:i/>
          <w:iCs/>
        </w:rPr>
        <w:t>h</w:t>
      </w:r>
      <w:r>
        <w:rPr>
          <w:rStyle w:val="Aucun"/>
          <w:i/>
          <w:iCs/>
        </w:rPr>
        <w:t>ui. Il y a d</w:t>
      </w:r>
      <w:r>
        <w:rPr>
          <w:rStyle w:val="Aucun"/>
          <w:i/>
          <w:iCs/>
          <w:rtl/>
        </w:rPr>
        <w:t>’</w:t>
      </w:r>
      <w:r>
        <w:rPr>
          <w:rStyle w:val="Aucun"/>
          <w:i/>
          <w:iCs/>
        </w:rPr>
        <w:t xml:space="preserve">autres méthodes éducatives qui existent et </w:t>
      </w:r>
      <w:r>
        <w:rPr>
          <w:rStyle w:val="Aucun"/>
          <w:i/>
          <w:iCs/>
        </w:rPr>
        <w:t>ç</w:t>
      </w:r>
      <w:r>
        <w:rPr>
          <w:rStyle w:val="Aucun"/>
          <w:i/>
          <w:iCs/>
        </w:rPr>
        <w:t xml:space="preserve">a serait bien de changer sur </w:t>
      </w:r>
      <w:r>
        <w:rPr>
          <w:rStyle w:val="Aucun"/>
          <w:i/>
          <w:iCs/>
        </w:rPr>
        <w:t>ç</w:t>
      </w:r>
      <w:r>
        <w:rPr>
          <w:rStyle w:val="Aucun"/>
          <w:i/>
          <w:iCs/>
        </w:rPr>
        <w:t>a. Il y a par exemple des pays dans l</w:t>
      </w:r>
      <w:r>
        <w:rPr>
          <w:rStyle w:val="Aucun"/>
          <w:i/>
          <w:iCs/>
          <w:rtl/>
        </w:rPr>
        <w:t>’</w:t>
      </w:r>
      <w:r>
        <w:rPr>
          <w:rStyle w:val="Aucun"/>
          <w:i/>
          <w:iCs/>
        </w:rPr>
        <w:t>union européenne qui l</w:t>
      </w:r>
      <w:r>
        <w:rPr>
          <w:rStyle w:val="Aucun"/>
          <w:i/>
          <w:iCs/>
          <w:rtl/>
        </w:rPr>
        <w:t>’</w:t>
      </w:r>
      <w:r>
        <w:rPr>
          <w:rStyle w:val="Aucun"/>
          <w:i/>
          <w:iCs/>
        </w:rPr>
        <w:t xml:space="preserve">ont fait, je pense </w:t>
      </w:r>
      <w:r>
        <w:rPr>
          <w:rStyle w:val="Aucun"/>
          <w:i/>
          <w:iCs/>
        </w:rPr>
        <w:t xml:space="preserve">à </w:t>
      </w:r>
      <w:r>
        <w:rPr>
          <w:rStyle w:val="Aucun"/>
          <w:i/>
          <w:iCs/>
        </w:rPr>
        <w:t>la Finlande qui s</w:t>
      </w:r>
      <w:r>
        <w:rPr>
          <w:rStyle w:val="Aucun"/>
          <w:i/>
          <w:iCs/>
          <w:rtl/>
        </w:rPr>
        <w:t>’</w:t>
      </w:r>
      <w:r>
        <w:rPr>
          <w:rStyle w:val="Aucun"/>
          <w:i/>
          <w:iCs/>
        </w:rPr>
        <w:t>est inspiré des méthodes de Steiner ou Montessori o</w:t>
      </w:r>
      <w:r>
        <w:rPr>
          <w:rStyle w:val="Aucun"/>
          <w:i/>
          <w:iCs/>
          <w:lang w:val="it-IT"/>
        </w:rPr>
        <w:t xml:space="preserve">ù </w:t>
      </w:r>
      <w:r>
        <w:rPr>
          <w:rStyle w:val="Aucun"/>
          <w:i/>
          <w:iCs/>
        </w:rPr>
        <w:t>ils ont un tr</w:t>
      </w:r>
      <w:r>
        <w:rPr>
          <w:rStyle w:val="Aucun"/>
          <w:i/>
          <w:iCs/>
          <w:lang w:val="it-IT"/>
        </w:rPr>
        <w:t>è</w:t>
      </w:r>
      <w:r>
        <w:rPr>
          <w:rStyle w:val="Aucun"/>
          <w:i/>
          <w:iCs/>
        </w:rPr>
        <w:t xml:space="preserve">s </w:t>
      </w:r>
      <w:r>
        <w:rPr>
          <w:rStyle w:val="Aucun"/>
          <w:i/>
          <w:iCs/>
        </w:rPr>
        <w:t>bon niveau éducatif. Ils s</w:t>
      </w:r>
      <w:r>
        <w:rPr>
          <w:rStyle w:val="Aucun"/>
          <w:i/>
          <w:iCs/>
          <w:rtl/>
        </w:rPr>
        <w:t>’</w:t>
      </w:r>
      <w:r>
        <w:rPr>
          <w:rStyle w:val="Aucun"/>
          <w:i/>
          <w:iCs/>
        </w:rPr>
        <w:t>en sortent tr</w:t>
      </w:r>
      <w:r>
        <w:rPr>
          <w:rStyle w:val="Aucun"/>
          <w:i/>
          <w:iCs/>
          <w:lang w:val="it-IT"/>
        </w:rPr>
        <w:t>è</w:t>
      </w:r>
      <w:r>
        <w:rPr>
          <w:rStyle w:val="Aucun"/>
          <w:i/>
          <w:iCs/>
        </w:rPr>
        <w:t>s bien, ils ont de tr</w:t>
      </w:r>
      <w:r>
        <w:rPr>
          <w:rStyle w:val="Aucun"/>
          <w:i/>
          <w:iCs/>
          <w:lang w:val="it-IT"/>
        </w:rPr>
        <w:t>è</w:t>
      </w:r>
      <w:r>
        <w:rPr>
          <w:rStyle w:val="Aucun"/>
          <w:i/>
          <w:iCs/>
        </w:rPr>
        <w:t>s bons ré</w:t>
      </w:r>
      <w:r>
        <w:rPr>
          <w:rStyle w:val="Aucun"/>
          <w:i/>
          <w:iCs/>
        </w:rPr>
        <w:t>sultats. »</w:t>
      </w:r>
    </w:p>
    <w:p w14:paraId="3A4CB20D" w14:textId="77777777" w:rsidR="002F4FA7" w:rsidRDefault="002F4FA7">
      <w:pPr>
        <w:pStyle w:val="Corps"/>
      </w:pPr>
    </w:p>
    <w:p w14:paraId="2B57640E" w14:textId="77777777" w:rsidR="002F4FA7" w:rsidRDefault="00A81479">
      <w:pPr>
        <w:pStyle w:val="Corps"/>
        <w:rPr>
          <w:rStyle w:val="Aucun"/>
          <w:i/>
          <w:iCs/>
        </w:rPr>
      </w:pPr>
      <w:r>
        <w:rPr>
          <w:rStyle w:val="Aucun"/>
          <w:i/>
          <w:iCs/>
        </w:rPr>
        <w:t>« </w:t>
      </w:r>
      <w:r>
        <w:rPr>
          <w:rStyle w:val="Aucun"/>
          <w:i/>
          <w:iCs/>
        </w:rPr>
        <w:t>Aujourd'hui on est tr</w:t>
      </w:r>
      <w:r>
        <w:rPr>
          <w:rStyle w:val="Aucun"/>
          <w:i/>
          <w:iCs/>
          <w:lang w:val="it-IT"/>
        </w:rPr>
        <w:t>è</w:t>
      </w:r>
      <w:r>
        <w:rPr>
          <w:rStyle w:val="Aucun"/>
          <w:i/>
          <w:iCs/>
        </w:rPr>
        <w:t>s sur le papier : les notes c</w:t>
      </w:r>
      <w:r>
        <w:rPr>
          <w:rStyle w:val="Aucun"/>
          <w:i/>
          <w:iCs/>
          <w:rtl/>
        </w:rPr>
        <w:t>’</w:t>
      </w:r>
      <w:r>
        <w:rPr>
          <w:rStyle w:val="Aucun"/>
          <w:i/>
          <w:iCs/>
        </w:rPr>
        <w:t>est sur le papier, les programmes, on n</w:t>
      </w:r>
      <w:r>
        <w:rPr>
          <w:rStyle w:val="Aucun"/>
          <w:i/>
          <w:iCs/>
          <w:rtl/>
        </w:rPr>
        <w:t>’</w:t>
      </w:r>
      <w:r>
        <w:rPr>
          <w:rStyle w:val="Aucun"/>
          <w:i/>
          <w:iCs/>
        </w:rPr>
        <w:t>est pas beaucoup dans l</w:t>
      </w:r>
      <w:r>
        <w:rPr>
          <w:rStyle w:val="Aucun"/>
          <w:i/>
          <w:iCs/>
          <w:rtl/>
        </w:rPr>
        <w:t>’</w:t>
      </w:r>
      <w:r>
        <w:rPr>
          <w:rStyle w:val="Aucun"/>
          <w:i/>
          <w:iCs/>
        </w:rPr>
        <w:t>id</w:t>
      </w:r>
      <w:r>
        <w:rPr>
          <w:rStyle w:val="Aucun"/>
          <w:i/>
          <w:iCs/>
        </w:rPr>
        <w:t>é</w:t>
      </w:r>
      <w:r>
        <w:rPr>
          <w:rStyle w:val="Aucun"/>
          <w:i/>
          <w:iCs/>
        </w:rPr>
        <w:t>e d</w:t>
      </w:r>
      <w:r>
        <w:rPr>
          <w:rStyle w:val="Aucun"/>
          <w:i/>
          <w:iCs/>
          <w:rtl/>
        </w:rPr>
        <w:t>’</w:t>
      </w:r>
      <w:r>
        <w:rPr>
          <w:rStyle w:val="Aucun"/>
          <w:i/>
          <w:iCs/>
        </w:rPr>
        <w:t>accompagnement personnalisé</w:t>
      </w:r>
      <w:r>
        <w:rPr>
          <w:rStyle w:val="Aucun"/>
          <w:i/>
          <w:iCs/>
        </w:rPr>
        <w:t xml:space="preserve">, la place des étudiants, la place des professeurs qui devraient </w:t>
      </w:r>
      <w:r>
        <w:rPr>
          <w:rStyle w:val="Aucun"/>
          <w:i/>
          <w:iCs/>
        </w:rPr>
        <w:t>ê</w:t>
      </w:r>
      <w:r>
        <w:rPr>
          <w:rStyle w:val="Aucun"/>
          <w:i/>
          <w:iCs/>
          <w:lang w:val="it-IT"/>
        </w:rPr>
        <w:t>tre revaloris</w:t>
      </w:r>
      <w:r>
        <w:rPr>
          <w:rStyle w:val="Aucun"/>
          <w:i/>
          <w:iCs/>
        </w:rPr>
        <w:t>é</w:t>
      </w:r>
      <w:r>
        <w:rPr>
          <w:rStyle w:val="Aucun"/>
          <w:i/>
          <w:iCs/>
          <w:lang w:val="es-ES_tradnl"/>
        </w:rPr>
        <w:t xml:space="preserve">es, </w:t>
      </w:r>
      <w:proofErr w:type="spellStart"/>
      <w:r>
        <w:rPr>
          <w:rStyle w:val="Aucun"/>
          <w:i/>
          <w:iCs/>
          <w:lang w:val="es-ES_tradnl"/>
        </w:rPr>
        <w:t>revues</w:t>
      </w:r>
      <w:proofErr w:type="spellEnd"/>
      <w:r>
        <w:rPr>
          <w:rStyle w:val="Aucun"/>
          <w:i/>
          <w:iCs/>
          <w:lang w:val="es-ES_tradnl"/>
        </w:rPr>
        <w:t xml:space="preserve"> </w:t>
      </w:r>
      <w:r>
        <w:rPr>
          <w:rStyle w:val="Aucun"/>
          <w:i/>
          <w:iCs/>
        </w:rPr>
        <w:t xml:space="preserve">à </w:t>
      </w:r>
      <w:r>
        <w:rPr>
          <w:rStyle w:val="Aucun"/>
          <w:i/>
          <w:iCs/>
        </w:rPr>
        <w:t>la hausse.</w:t>
      </w:r>
      <w:r>
        <w:rPr>
          <w:rStyle w:val="Aucun"/>
          <w:i/>
          <w:iCs/>
        </w:rPr>
        <w:t> »</w:t>
      </w:r>
    </w:p>
    <w:p w14:paraId="52A643ED" w14:textId="77777777" w:rsidR="002F4FA7" w:rsidRDefault="002F4FA7">
      <w:pPr>
        <w:pStyle w:val="Corps"/>
        <w:rPr>
          <w:rStyle w:val="Aucun"/>
          <w:i/>
          <w:iCs/>
        </w:rPr>
      </w:pPr>
    </w:p>
    <w:p w14:paraId="4F88C8F1" w14:textId="77777777" w:rsidR="002F4FA7" w:rsidRDefault="00A81479">
      <w:pPr>
        <w:pStyle w:val="Corps"/>
        <w:rPr>
          <w:rStyle w:val="Aucun"/>
          <w:i/>
          <w:iCs/>
        </w:rPr>
      </w:pPr>
      <w:r>
        <w:rPr>
          <w:rStyle w:val="Aucun"/>
          <w:i/>
          <w:iCs/>
        </w:rPr>
        <w:t>« </w:t>
      </w:r>
      <w:r>
        <w:rPr>
          <w:rStyle w:val="Aucun"/>
          <w:i/>
          <w:iCs/>
        </w:rPr>
        <w:t>Les lacunes et l</w:t>
      </w:r>
      <w:r>
        <w:rPr>
          <w:rStyle w:val="Aucun"/>
          <w:i/>
          <w:iCs/>
          <w:rtl/>
        </w:rPr>
        <w:t>’</w:t>
      </w:r>
      <w:r>
        <w:rPr>
          <w:rStyle w:val="Aucun"/>
          <w:i/>
          <w:iCs/>
        </w:rPr>
        <w:t xml:space="preserve">abandon scolaire </w:t>
      </w:r>
      <w:r>
        <w:rPr>
          <w:rStyle w:val="Aucun"/>
          <w:i/>
          <w:iCs/>
        </w:rPr>
        <w:t>ç</w:t>
      </w:r>
      <w:r>
        <w:rPr>
          <w:rStyle w:val="Aucun"/>
          <w:i/>
          <w:iCs/>
        </w:rPr>
        <w:t xml:space="preserve">a arrive partout et pas seulement dans les ZEP. Pour </w:t>
      </w:r>
      <w:r>
        <w:rPr>
          <w:rStyle w:val="Aucun"/>
          <w:i/>
          <w:iCs/>
        </w:rPr>
        <w:t>ç</w:t>
      </w:r>
      <w:r>
        <w:rPr>
          <w:rStyle w:val="Aucun"/>
          <w:i/>
          <w:iCs/>
        </w:rPr>
        <w:t>a, il faut pouvoir accompagner l’</w:t>
      </w:r>
      <w:proofErr w:type="spellStart"/>
      <w:r>
        <w:rPr>
          <w:rStyle w:val="Aucun"/>
          <w:i/>
          <w:iCs/>
        </w:rPr>
        <w:t>é</w:t>
      </w:r>
      <w:r>
        <w:rPr>
          <w:rStyle w:val="Aucun"/>
          <w:i/>
          <w:iCs/>
        </w:rPr>
        <w:t>l</w:t>
      </w:r>
      <w:proofErr w:type="spellEnd"/>
      <w:r>
        <w:rPr>
          <w:rStyle w:val="Aucun"/>
          <w:i/>
          <w:iCs/>
          <w:lang w:val="it-IT"/>
        </w:rPr>
        <w:t>è</w:t>
      </w:r>
      <w:proofErr w:type="spellStart"/>
      <w:r>
        <w:rPr>
          <w:rStyle w:val="Aucun"/>
          <w:i/>
          <w:iCs/>
        </w:rPr>
        <w:t>ve</w:t>
      </w:r>
      <w:proofErr w:type="spellEnd"/>
      <w:r>
        <w:rPr>
          <w:rStyle w:val="Aucun"/>
          <w:i/>
          <w:iCs/>
        </w:rPr>
        <w:t xml:space="preserve"> autant sur l</w:t>
      </w:r>
      <w:r>
        <w:rPr>
          <w:rStyle w:val="Aucun"/>
          <w:i/>
          <w:iCs/>
          <w:rtl/>
        </w:rPr>
        <w:t>’</w:t>
      </w:r>
      <w:r>
        <w:rPr>
          <w:rStyle w:val="Aucun"/>
          <w:i/>
          <w:iCs/>
        </w:rPr>
        <w:t>orient</w:t>
      </w:r>
      <w:r>
        <w:rPr>
          <w:rStyle w:val="Aucun"/>
          <w:i/>
          <w:iCs/>
        </w:rPr>
        <w:t>ation, que sur l</w:t>
      </w:r>
      <w:r>
        <w:rPr>
          <w:rStyle w:val="Aucun"/>
          <w:i/>
          <w:iCs/>
          <w:rtl/>
        </w:rPr>
        <w:t>’</w:t>
      </w:r>
      <w:r>
        <w:rPr>
          <w:rStyle w:val="Aucun"/>
          <w:i/>
          <w:iCs/>
        </w:rPr>
        <w:t xml:space="preserve">accompagnement scolaire. </w:t>
      </w:r>
      <w:r>
        <w:rPr>
          <w:rStyle w:val="Aucun"/>
          <w:i/>
          <w:iCs/>
        </w:rPr>
        <w:t>Ç</w:t>
      </w:r>
      <w:r>
        <w:rPr>
          <w:rStyle w:val="Aucun"/>
          <w:i/>
          <w:iCs/>
        </w:rPr>
        <w:t>a existe, on a l</w:t>
      </w:r>
      <w:r>
        <w:rPr>
          <w:rStyle w:val="Aucun"/>
          <w:i/>
          <w:iCs/>
          <w:rtl/>
        </w:rPr>
        <w:t>’</w:t>
      </w:r>
      <w:r>
        <w:rPr>
          <w:rStyle w:val="Aucun"/>
          <w:i/>
          <w:iCs/>
        </w:rPr>
        <w:t>AP, accompagnement personnalisé</w:t>
      </w:r>
      <w:r>
        <w:rPr>
          <w:rStyle w:val="Aucun"/>
          <w:i/>
          <w:iCs/>
        </w:rPr>
        <w:t>, ç</w:t>
      </w:r>
      <w:r>
        <w:rPr>
          <w:rStyle w:val="Aucun"/>
          <w:i/>
          <w:iCs/>
        </w:rPr>
        <w:t>a existe au coll</w:t>
      </w:r>
      <w:r>
        <w:rPr>
          <w:rStyle w:val="Aucun"/>
          <w:i/>
          <w:iCs/>
          <w:lang w:val="it-IT"/>
        </w:rPr>
        <w:t>è</w:t>
      </w:r>
      <w:proofErr w:type="spellStart"/>
      <w:r>
        <w:rPr>
          <w:rStyle w:val="Aucun"/>
          <w:i/>
          <w:iCs/>
        </w:rPr>
        <w:t>ge</w:t>
      </w:r>
      <w:proofErr w:type="spellEnd"/>
      <w:r>
        <w:rPr>
          <w:rStyle w:val="Aucun"/>
          <w:i/>
          <w:iCs/>
        </w:rPr>
        <w:t xml:space="preserve"> et au lycée, mais je trouve que ce n</w:t>
      </w:r>
      <w:r>
        <w:rPr>
          <w:rStyle w:val="Aucun"/>
          <w:i/>
          <w:iCs/>
          <w:rtl/>
        </w:rPr>
        <w:t>’</w:t>
      </w:r>
      <w:r>
        <w:rPr>
          <w:rStyle w:val="Aucun"/>
          <w:i/>
          <w:iCs/>
        </w:rPr>
        <w:t xml:space="preserve">est pas assez présent parce </w:t>
      </w:r>
      <w:proofErr w:type="spellStart"/>
      <w:r>
        <w:rPr>
          <w:rStyle w:val="Aucun"/>
          <w:i/>
          <w:iCs/>
        </w:rPr>
        <w:t>qu</w:t>
      </w:r>
      <w:proofErr w:type="spellEnd"/>
      <w:r>
        <w:rPr>
          <w:rStyle w:val="Aucun"/>
          <w:i/>
          <w:iCs/>
          <w:rtl/>
        </w:rPr>
        <w:t>’</w:t>
      </w:r>
      <w:r>
        <w:rPr>
          <w:rStyle w:val="Aucun"/>
          <w:i/>
          <w:iCs/>
        </w:rPr>
        <w:t>on nous donne 1h30 ou 2h par semaine d</w:t>
      </w:r>
      <w:r>
        <w:rPr>
          <w:rStyle w:val="Aucun"/>
          <w:i/>
          <w:iCs/>
          <w:rtl/>
        </w:rPr>
        <w:t>’</w:t>
      </w:r>
      <w:r>
        <w:rPr>
          <w:rStyle w:val="Aucun"/>
          <w:i/>
          <w:iCs/>
        </w:rPr>
        <w:t>accompagnement dans certaines mati</w:t>
      </w:r>
      <w:r>
        <w:rPr>
          <w:rStyle w:val="Aucun"/>
          <w:i/>
          <w:iCs/>
          <w:lang w:val="it-IT"/>
        </w:rPr>
        <w:t>è</w:t>
      </w:r>
      <w:proofErr w:type="spellStart"/>
      <w:r>
        <w:rPr>
          <w:rStyle w:val="Aucun"/>
          <w:i/>
          <w:iCs/>
        </w:rPr>
        <w:t>res</w:t>
      </w:r>
      <w:proofErr w:type="spellEnd"/>
      <w:r>
        <w:rPr>
          <w:rStyle w:val="Aucun"/>
          <w:i/>
          <w:iCs/>
        </w:rPr>
        <w:t>. On parle d</w:t>
      </w:r>
      <w:r>
        <w:rPr>
          <w:rStyle w:val="Aucun"/>
          <w:i/>
          <w:iCs/>
          <w:rtl/>
        </w:rPr>
        <w:t>’</w:t>
      </w:r>
      <w:r>
        <w:rPr>
          <w:rStyle w:val="Aucun"/>
          <w:i/>
          <w:iCs/>
        </w:rPr>
        <w:t>accompagnement personnalisé qui est censé aider l’</w:t>
      </w:r>
      <w:proofErr w:type="spellStart"/>
      <w:r>
        <w:rPr>
          <w:rStyle w:val="Aucun"/>
          <w:i/>
          <w:iCs/>
        </w:rPr>
        <w:t>é</w:t>
      </w:r>
      <w:r>
        <w:rPr>
          <w:rStyle w:val="Aucun"/>
          <w:i/>
          <w:iCs/>
        </w:rPr>
        <w:t>l</w:t>
      </w:r>
      <w:proofErr w:type="spellEnd"/>
      <w:r>
        <w:rPr>
          <w:rStyle w:val="Aucun"/>
          <w:i/>
          <w:iCs/>
          <w:lang w:val="it-IT"/>
        </w:rPr>
        <w:t>è</w:t>
      </w:r>
      <w:proofErr w:type="spellStart"/>
      <w:r>
        <w:rPr>
          <w:rStyle w:val="Aucun"/>
          <w:i/>
          <w:iCs/>
        </w:rPr>
        <w:t>ve</w:t>
      </w:r>
      <w:proofErr w:type="spellEnd"/>
      <w:r>
        <w:rPr>
          <w:rStyle w:val="Aucun"/>
          <w:i/>
          <w:iCs/>
        </w:rPr>
        <w:t>, la personne, l</w:t>
      </w:r>
      <w:r>
        <w:rPr>
          <w:rStyle w:val="Aucun"/>
          <w:i/>
          <w:iCs/>
          <w:rtl/>
        </w:rPr>
        <w:t>’</w:t>
      </w:r>
      <w:r>
        <w:rPr>
          <w:rStyle w:val="Aucun"/>
          <w:i/>
          <w:iCs/>
        </w:rPr>
        <w:t>individu lui-m</w:t>
      </w:r>
      <w:r>
        <w:rPr>
          <w:rStyle w:val="Aucun"/>
          <w:i/>
          <w:iCs/>
        </w:rPr>
        <w:t>ê</w:t>
      </w:r>
      <w:r>
        <w:rPr>
          <w:rStyle w:val="Aucun"/>
          <w:i/>
          <w:iCs/>
        </w:rPr>
        <w:t>me, pas juste une classe. Nous on a des professeurs qui continuent le cours pour toujours aller plus vite et finir des programmes qui parfois nous semble</w:t>
      </w:r>
      <w:r>
        <w:rPr>
          <w:rStyle w:val="Aucun"/>
          <w:i/>
          <w:iCs/>
        </w:rPr>
        <w:t>nt assez interminables alors que parfois on pourrait s</w:t>
      </w:r>
      <w:r>
        <w:rPr>
          <w:rStyle w:val="Aucun"/>
          <w:i/>
          <w:iCs/>
          <w:rtl/>
        </w:rPr>
        <w:t>’</w:t>
      </w:r>
      <w:r>
        <w:rPr>
          <w:rStyle w:val="Aucun"/>
          <w:i/>
          <w:iCs/>
        </w:rPr>
        <w:t xml:space="preserve">attarder sur des </w:t>
      </w:r>
      <w:r>
        <w:rPr>
          <w:rStyle w:val="Aucun"/>
          <w:i/>
          <w:iCs/>
        </w:rPr>
        <w:lastRenderedPageBreak/>
        <w:t>notions. Donc accompagner davantage l’</w:t>
      </w:r>
      <w:proofErr w:type="spellStart"/>
      <w:r>
        <w:rPr>
          <w:rStyle w:val="Aucun"/>
          <w:i/>
          <w:iCs/>
        </w:rPr>
        <w:t>é</w:t>
      </w:r>
      <w:r>
        <w:rPr>
          <w:rStyle w:val="Aucun"/>
          <w:i/>
          <w:iCs/>
        </w:rPr>
        <w:t>l</w:t>
      </w:r>
      <w:proofErr w:type="spellEnd"/>
      <w:r>
        <w:rPr>
          <w:rStyle w:val="Aucun"/>
          <w:i/>
          <w:iCs/>
          <w:lang w:val="it-IT"/>
        </w:rPr>
        <w:t>è</w:t>
      </w:r>
      <w:proofErr w:type="spellStart"/>
      <w:r>
        <w:rPr>
          <w:rStyle w:val="Aucun"/>
          <w:i/>
          <w:iCs/>
        </w:rPr>
        <w:t>ve</w:t>
      </w:r>
      <w:proofErr w:type="spellEnd"/>
      <w:r>
        <w:rPr>
          <w:rStyle w:val="Aucun"/>
          <w:i/>
          <w:iCs/>
        </w:rPr>
        <w:t>, seul, lui-m</w:t>
      </w:r>
      <w:r>
        <w:rPr>
          <w:rStyle w:val="Aucun"/>
          <w:i/>
          <w:iCs/>
        </w:rPr>
        <w:t>ê</w:t>
      </w:r>
      <w:r>
        <w:rPr>
          <w:rStyle w:val="Aucun"/>
          <w:i/>
          <w:iCs/>
        </w:rPr>
        <w:t>me et que le professeur soit plus proche de l’</w:t>
      </w:r>
      <w:proofErr w:type="spellStart"/>
      <w:r>
        <w:rPr>
          <w:rStyle w:val="Aucun"/>
          <w:i/>
          <w:iCs/>
        </w:rPr>
        <w:t>é</w:t>
      </w:r>
      <w:r>
        <w:rPr>
          <w:rStyle w:val="Aucun"/>
          <w:i/>
          <w:iCs/>
        </w:rPr>
        <w:t>l</w:t>
      </w:r>
      <w:proofErr w:type="spellEnd"/>
      <w:r>
        <w:rPr>
          <w:rStyle w:val="Aucun"/>
          <w:i/>
          <w:iCs/>
          <w:lang w:val="it-IT"/>
        </w:rPr>
        <w:t>è</w:t>
      </w:r>
      <w:proofErr w:type="spellStart"/>
      <w:r>
        <w:rPr>
          <w:rStyle w:val="Aucun"/>
          <w:i/>
          <w:iCs/>
        </w:rPr>
        <w:t>ve</w:t>
      </w:r>
      <w:proofErr w:type="spellEnd"/>
      <w:r>
        <w:rPr>
          <w:rStyle w:val="Aucun"/>
          <w:i/>
          <w:iCs/>
        </w:rPr>
        <w:t xml:space="preserve"> pour l</w:t>
      </w:r>
      <w:r>
        <w:rPr>
          <w:rStyle w:val="Aucun"/>
          <w:i/>
          <w:iCs/>
          <w:rtl/>
        </w:rPr>
        <w:t>’</w:t>
      </w:r>
      <w:r>
        <w:rPr>
          <w:rStyle w:val="Aucun"/>
          <w:i/>
          <w:iCs/>
        </w:rPr>
        <w:t>aider. »</w:t>
      </w:r>
    </w:p>
    <w:p w14:paraId="4D91AA54" w14:textId="77777777" w:rsidR="002F4FA7" w:rsidRDefault="002F4FA7">
      <w:pPr>
        <w:pStyle w:val="Corps"/>
        <w:rPr>
          <w:rStyle w:val="Aucun"/>
          <w:i/>
          <w:iCs/>
        </w:rPr>
      </w:pPr>
    </w:p>
    <w:p w14:paraId="68403E1E" w14:textId="77777777" w:rsidR="002F4FA7" w:rsidRDefault="00A81479">
      <w:pPr>
        <w:pStyle w:val="Corps"/>
      </w:pPr>
      <w:r>
        <w:rPr>
          <w:rStyle w:val="Aucun"/>
          <w:i/>
          <w:iCs/>
        </w:rPr>
        <w:t>« </w:t>
      </w:r>
      <w:r>
        <w:rPr>
          <w:rStyle w:val="Aucun"/>
          <w:i/>
          <w:iCs/>
        </w:rPr>
        <w:t xml:space="preserve">Je suis en terminale ES, je suis en train de saisir mes </w:t>
      </w:r>
      <w:r>
        <w:rPr>
          <w:rStyle w:val="Aucun"/>
          <w:i/>
          <w:iCs/>
        </w:rPr>
        <w:t>vœux pour l</w:t>
      </w:r>
      <w:r>
        <w:rPr>
          <w:rStyle w:val="Aucun"/>
          <w:i/>
          <w:iCs/>
          <w:rtl/>
        </w:rPr>
        <w:t>’</w:t>
      </w:r>
      <w:r>
        <w:rPr>
          <w:rStyle w:val="Aucun"/>
          <w:i/>
          <w:iCs/>
        </w:rPr>
        <w:t>ann</w:t>
      </w:r>
      <w:r>
        <w:rPr>
          <w:rStyle w:val="Aucun"/>
          <w:i/>
          <w:iCs/>
        </w:rPr>
        <w:t>ée prochaine et je trouve que dé</w:t>
      </w:r>
      <w:r>
        <w:rPr>
          <w:rStyle w:val="Aucun"/>
          <w:i/>
          <w:iCs/>
        </w:rPr>
        <w:t xml:space="preserve">jà </w:t>
      </w:r>
      <w:r>
        <w:rPr>
          <w:rStyle w:val="Aucun"/>
          <w:i/>
          <w:iCs/>
        </w:rPr>
        <w:t xml:space="preserve">le </w:t>
      </w:r>
      <w:proofErr w:type="spellStart"/>
      <w:r>
        <w:rPr>
          <w:rStyle w:val="Aucun"/>
          <w:i/>
          <w:iCs/>
        </w:rPr>
        <w:t>syst</w:t>
      </w:r>
      <w:proofErr w:type="spellEnd"/>
      <w:r>
        <w:rPr>
          <w:rStyle w:val="Aucun"/>
          <w:i/>
          <w:iCs/>
          <w:lang w:val="it-IT"/>
        </w:rPr>
        <w:t>è</w:t>
      </w:r>
      <w:r>
        <w:rPr>
          <w:rStyle w:val="Aucun"/>
          <w:i/>
          <w:iCs/>
        </w:rPr>
        <w:t xml:space="preserve">me de sectorisation est totalement aberrant : </w:t>
      </w:r>
      <w:r>
        <w:rPr>
          <w:rStyle w:val="Aucun"/>
          <w:i/>
          <w:iCs/>
        </w:rPr>
        <w:t>ê</w:t>
      </w:r>
      <w:r>
        <w:rPr>
          <w:rStyle w:val="Aucun"/>
          <w:i/>
          <w:iCs/>
        </w:rPr>
        <w:t xml:space="preserve">tre prioritaire sur des facs prestigieuses comme Assas ou la Sorbonne juste parce </w:t>
      </w:r>
      <w:proofErr w:type="spellStart"/>
      <w:r>
        <w:rPr>
          <w:rStyle w:val="Aucun"/>
          <w:i/>
          <w:iCs/>
        </w:rPr>
        <w:t>qu</w:t>
      </w:r>
      <w:proofErr w:type="spellEnd"/>
      <w:r>
        <w:rPr>
          <w:rStyle w:val="Aucun"/>
          <w:i/>
          <w:iCs/>
          <w:rtl/>
        </w:rPr>
        <w:t>’</w:t>
      </w:r>
      <w:proofErr w:type="spellStart"/>
      <w:r>
        <w:rPr>
          <w:rStyle w:val="Aucun"/>
          <w:i/>
          <w:iCs/>
          <w:lang w:val="es-ES_tradnl"/>
        </w:rPr>
        <w:t>on</w:t>
      </w:r>
      <w:proofErr w:type="spellEnd"/>
      <w:r>
        <w:rPr>
          <w:rStyle w:val="Aucun"/>
          <w:i/>
          <w:iCs/>
          <w:lang w:val="es-ES_tradnl"/>
        </w:rPr>
        <w:t xml:space="preserve"> habite </w:t>
      </w:r>
      <w:r>
        <w:rPr>
          <w:rStyle w:val="Aucun"/>
          <w:i/>
          <w:iCs/>
        </w:rPr>
        <w:t xml:space="preserve">à </w:t>
      </w:r>
      <w:r>
        <w:rPr>
          <w:rStyle w:val="Aucun"/>
          <w:i/>
          <w:iCs/>
        </w:rPr>
        <w:t>Paris, ce n</w:t>
      </w:r>
      <w:r>
        <w:rPr>
          <w:rStyle w:val="Aucun"/>
          <w:i/>
          <w:iCs/>
          <w:rtl/>
        </w:rPr>
        <w:t>’</w:t>
      </w:r>
      <w:r>
        <w:rPr>
          <w:rStyle w:val="Aucun"/>
          <w:i/>
          <w:iCs/>
        </w:rPr>
        <w:t>est pas juste.</w:t>
      </w:r>
      <w:r>
        <w:rPr>
          <w:rStyle w:val="Aucun"/>
          <w:i/>
          <w:iCs/>
        </w:rPr>
        <w:t> »</w:t>
      </w:r>
      <w:r>
        <w:rPr>
          <w:rFonts w:ascii="Arial Unicode MS" w:hAnsi="Arial Unicode MS"/>
        </w:rPr>
        <w:br w:type="page"/>
      </w:r>
    </w:p>
    <w:p w14:paraId="039BEA6E" w14:textId="77777777" w:rsidR="002F4FA7" w:rsidRDefault="00A81479">
      <w:pPr>
        <w:pStyle w:val="Sous-titre"/>
      </w:pPr>
      <w:r>
        <w:rPr>
          <w:rFonts w:ascii="Arial Unicode MS" w:eastAsia="Arial Unicode MS" w:hAnsi="Arial Unicode MS" w:cs="Arial Unicode MS"/>
          <w:b w:val="0"/>
          <w:bCs w:val="0"/>
        </w:rPr>
        <w:lastRenderedPageBreak/>
        <w:br w:type="page"/>
      </w:r>
    </w:p>
    <w:p w14:paraId="0F7D3629" w14:textId="77777777" w:rsidR="002F4FA7" w:rsidRDefault="00A81479">
      <w:pPr>
        <w:pStyle w:val="Sous-titre"/>
      </w:pPr>
      <w:bookmarkStart w:id="39" w:name="_Toc36"/>
      <w:r>
        <w:rPr>
          <w:rFonts w:eastAsia="Arial Unicode MS" w:cs="Arial Unicode MS"/>
        </w:rPr>
        <w:lastRenderedPageBreak/>
        <w:t>Remerciements</w:t>
      </w:r>
      <w:bookmarkEnd w:id="39"/>
    </w:p>
    <w:p w14:paraId="51937F36" w14:textId="77777777" w:rsidR="002F4FA7" w:rsidRDefault="002F4FA7">
      <w:pPr>
        <w:pStyle w:val="Sous-titre"/>
      </w:pPr>
    </w:p>
    <w:p w14:paraId="22841CED" w14:textId="77777777" w:rsidR="002F4FA7" w:rsidRDefault="002F4FA7">
      <w:pPr>
        <w:pStyle w:val="Sous-titre"/>
      </w:pPr>
    </w:p>
    <w:p w14:paraId="41566F90" w14:textId="77777777" w:rsidR="002F4FA7" w:rsidRDefault="00A81479">
      <w:pPr>
        <w:pStyle w:val="Corps"/>
        <w:rPr>
          <w:rStyle w:val="Aucun"/>
        </w:rPr>
      </w:pPr>
      <w:r>
        <w:rPr>
          <w:rStyle w:val="Aucun"/>
          <w:b/>
          <w:bCs/>
          <w:lang w:val="de-DE"/>
        </w:rPr>
        <w:t xml:space="preserve">Catherine </w:t>
      </w:r>
      <w:proofErr w:type="spellStart"/>
      <w:r>
        <w:rPr>
          <w:rStyle w:val="Aucun"/>
          <w:b/>
          <w:bCs/>
          <w:lang w:val="de-DE"/>
        </w:rPr>
        <w:t>Vergely</w:t>
      </w:r>
      <w:proofErr w:type="spellEnd"/>
      <w:r>
        <w:rPr>
          <w:rStyle w:val="Aucun"/>
          <w:b/>
          <w:bCs/>
          <w:lang w:val="de-DE"/>
        </w:rPr>
        <w:t xml:space="preserve"> </w:t>
      </w:r>
      <w:r>
        <w:rPr>
          <w:rStyle w:val="Aucun"/>
          <w:b/>
          <w:bCs/>
        </w:rPr>
        <w:t xml:space="preserve">– </w:t>
      </w:r>
      <w:r>
        <w:rPr>
          <w:rStyle w:val="Aucun"/>
        </w:rPr>
        <w:t>U</w:t>
      </w:r>
      <w:r>
        <w:rPr>
          <w:rStyle w:val="Aucun"/>
        </w:rPr>
        <w:t>nion Nationale des Associations de Parents d’Enfants atteints de Cancer ou de Leucémie (UNAPECLE)</w:t>
      </w:r>
    </w:p>
    <w:p w14:paraId="2C02BB62" w14:textId="77777777" w:rsidR="002F4FA7" w:rsidRDefault="00A81479">
      <w:pPr>
        <w:pStyle w:val="Corps"/>
        <w:rPr>
          <w:rStyle w:val="Aucun"/>
        </w:rPr>
      </w:pPr>
      <w:r>
        <w:rPr>
          <w:rStyle w:val="Aucun"/>
          <w:b/>
          <w:bCs/>
          <w:lang w:val="de-DE"/>
        </w:rPr>
        <w:t>Mich</w:t>
      </w:r>
      <w:r>
        <w:rPr>
          <w:rStyle w:val="Aucun"/>
          <w:b/>
          <w:bCs/>
          <w:lang w:val="it-IT"/>
        </w:rPr>
        <w:t>è</w:t>
      </w:r>
      <w:r>
        <w:rPr>
          <w:rStyle w:val="Aucun"/>
          <w:b/>
          <w:bCs/>
        </w:rPr>
        <w:t>le Olivain</w:t>
      </w:r>
      <w:r>
        <w:rPr>
          <w:rStyle w:val="Aucun"/>
        </w:rPr>
        <w:t xml:space="preserve"> – S</w:t>
      </w:r>
      <w:r>
        <w:rPr>
          <w:rStyle w:val="Aucun"/>
        </w:rPr>
        <w:t>yndicat National des Enseignements de Second degré (SNES-FSU)</w:t>
      </w:r>
    </w:p>
    <w:p w14:paraId="7FDB70CB" w14:textId="77777777" w:rsidR="002F4FA7" w:rsidRDefault="00A81479">
      <w:pPr>
        <w:pStyle w:val="Corps"/>
        <w:rPr>
          <w:rStyle w:val="Aucun"/>
        </w:rPr>
      </w:pPr>
      <w:r>
        <w:rPr>
          <w:rStyle w:val="Aucun"/>
          <w:b/>
          <w:bCs/>
        </w:rPr>
        <w:t>Andr</w:t>
      </w:r>
      <w:r>
        <w:rPr>
          <w:rStyle w:val="Aucun"/>
          <w:b/>
          <w:bCs/>
        </w:rPr>
        <w:t>é</w:t>
      </w:r>
      <w:r>
        <w:rPr>
          <w:rStyle w:val="Aucun"/>
          <w:b/>
          <w:bCs/>
          <w:lang w:val="pt-PT"/>
        </w:rPr>
        <w:t>e Sfeir</w:t>
      </w:r>
      <w:r>
        <w:rPr>
          <w:rStyle w:val="Aucun"/>
        </w:rPr>
        <w:t xml:space="preserve"> – EVEIL</w:t>
      </w:r>
    </w:p>
    <w:p w14:paraId="208325EB" w14:textId="77777777" w:rsidR="002F4FA7" w:rsidRDefault="00A81479">
      <w:pPr>
        <w:pStyle w:val="Corps"/>
        <w:rPr>
          <w:rStyle w:val="Aucun"/>
        </w:rPr>
      </w:pPr>
      <w:r>
        <w:rPr>
          <w:rStyle w:val="Aucun"/>
          <w:b/>
          <w:bCs/>
        </w:rPr>
        <w:t>Arthur Melon</w:t>
      </w:r>
      <w:r>
        <w:rPr>
          <w:rStyle w:val="Aucun"/>
        </w:rPr>
        <w:t xml:space="preserve"> - Agir Contre la Prostitution des Enfants (ACPE)</w:t>
      </w:r>
    </w:p>
    <w:p w14:paraId="625259BF" w14:textId="77777777" w:rsidR="002F4FA7" w:rsidRDefault="00A81479">
      <w:pPr>
        <w:pStyle w:val="Corps"/>
        <w:rPr>
          <w:rStyle w:val="Aucun"/>
        </w:rPr>
      </w:pPr>
      <w:r>
        <w:rPr>
          <w:rStyle w:val="Aucun"/>
          <w:b/>
          <w:bCs/>
        </w:rPr>
        <w:t>Thomas Rohmer</w:t>
      </w:r>
      <w:r>
        <w:rPr>
          <w:rStyle w:val="Aucun"/>
        </w:rPr>
        <w:t xml:space="preserve"> - Observatoire de la Parentalité et de l’Education Numérique (OPEN)</w:t>
      </w:r>
    </w:p>
    <w:p w14:paraId="0C49E921" w14:textId="77777777" w:rsidR="002F4FA7" w:rsidRDefault="002F4FA7">
      <w:pPr>
        <w:pStyle w:val="Corps"/>
        <w:rPr>
          <w:rStyle w:val="Aucun"/>
        </w:rPr>
      </w:pPr>
    </w:p>
    <w:p w14:paraId="0A814A51" w14:textId="77777777" w:rsidR="002F4FA7" w:rsidRDefault="002F4FA7">
      <w:pPr>
        <w:pStyle w:val="Corps"/>
      </w:pPr>
    </w:p>
    <w:p w14:paraId="1D0CC92A" w14:textId="77777777" w:rsidR="002F4FA7" w:rsidRDefault="00A81479">
      <w:pPr>
        <w:pStyle w:val="Corps"/>
        <w:rPr>
          <w:rStyle w:val="Aucun"/>
        </w:rPr>
      </w:pPr>
      <w:r>
        <w:t>Association Laïque pour</w:t>
      </w:r>
      <w:r>
        <w:rPr>
          <w:noProof/>
        </w:rPr>
        <mc:AlternateContent>
          <mc:Choice Requires="wps">
            <w:drawing>
              <wp:anchor distT="0" distB="0" distL="0" distR="0" simplePos="0" relativeHeight="251661312" behindDoc="0" locked="0" layoutInCell="1" allowOverlap="1" wp14:anchorId="74654A99" wp14:editId="6CEBBB1A">
                <wp:simplePos x="0" y="0"/>
                <wp:positionH relativeFrom="page">
                  <wp:posOffset>2797572</wp:posOffset>
                </wp:positionH>
                <wp:positionV relativeFrom="page">
                  <wp:posOffset>1513867</wp:posOffset>
                </wp:positionV>
                <wp:extent cx="1964912" cy="369634"/>
                <wp:effectExtent l="0" t="0" r="0" b="0"/>
                <wp:wrapTopAndBottom distT="0" distB="0"/>
                <wp:docPr id="1073741849" name="officeArt object"/>
                <wp:cNvGraphicFramePr/>
                <a:graphic xmlns:a="http://schemas.openxmlformats.org/drawingml/2006/main">
                  <a:graphicData uri="http://schemas.microsoft.com/office/word/2010/wordprocessingShape">
                    <wps:wsp>
                      <wps:cNvSpPr/>
                      <wps:spPr>
                        <a:xfrm>
                          <a:off x="0" y="0"/>
                          <a:ext cx="1964912" cy="369634"/>
                        </a:xfrm>
                        <a:prstGeom prst="rect">
                          <a:avLst/>
                        </a:prstGeom>
                        <a:solidFill>
                          <a:srgbClr val="FFFFFF"/>
                        </a:solidFill>
                        <a:ln w="12700" cap="flat">
                          <a:solidFill>
                            <a:srgbClr val="000000"/>
                          </a:solidFill>
                          <a:prstDash val="solid"/>
                          <a:miter lim="400000"/>
                        </a:ln>
                        <a:effectLst/>
                      </wps:spPr>
                      <wps:txbx>
                        <w:txbxContent>
                          <w:p w14:paraId="0C7D2DE0" w14:textId="77777777" w:rsidR="002F4FA7" w:rsidRDefault="00A81479">
                            <w:pPr>
                              <w:pStyle w:val="tiquette"/>
                              <w:tabs>
                                <w:tab w:val="left" w:pos="920"/>
                                <w:tab w:val="left" w:pos="1840"/>
                                <w:tab w:val="left" w:pos="2760"/>
                              </w:tabs>
                            </w:pPr>
                            <w:r>
                              <w:rPr>
                                <w:rFonts w:ascii="Times Roman" w:hAnsi="Times Roman"/>
                                <w:b/>
                                <w:bCs/>
                                <w:color w:val="000000"/>
                                <w:sz w:val="24"/>
                                <w:szCs w:val="24"/>
                              </w:rPr>
                              <w:t>Comit</w:t>
                            </w:r>
                            <w:r>
                              <w:rPr>
                                <w:rFonts w:ascii="Times Roman" w:hAnsi="Times Roman"/>
                                <w:b/>
                                <w:bCs/>
                                <w:color w:val="000000"/>
                                <w:sz w:val="24"/>
                                <w:szCs w:val="24"/>
                              </w:rPr>
                              <w:t xml:space="preserve">é </w:t>
                            </w:r>
                            <w:r>
                              <w:rPr>
                                <w:rFonts w:ascii="Times Roman" w:hAnsi="Times Roman"/>
                                <w:b/>
                                <w:bCs/>
                                <w:color w:val="000000"/>
                                <w:sz w:val="24"/>
                                <w:szCs w:val="24"/>
                              </w:rPr>
                              <w:t>de r</w:t>
                            </w:r>
                            <w:r>
                              <w:rPr>
                                <w:rFonts w:ascii="Times Roman" w:hAnsi="Times Roman"/>
                                <w:b/>
                                <w:bCs/>
                                <w:color w:val="000000"/>
                                <w:sz w:val="24"/>
                                <w:szCs w:val="24"/>
                              </w:rPr>
                              <w:t>é</w:t>
                            </w:r>
                            <w:r>
                              <w:rPr>
                                <w:rFonts w:ascii="Times Roman" w:hAnsi="Times Roman"/>
                                <w:b/>
                                <w:bCs/>
                                <w:color w:val="000000"/>
                                <w:sz w:val="24"/>
                                <w:szCs w:val="24"/>
                              </w:rPr>
                              <w:t>daction</w:t>
                            </w:r>
                          </w:p>
                        </w:txbxContent>
                      </wps:txbx>
                      <wps:bodyPr wrap="square" lIns="50800" tIns="50800" rIns="50800" bIns="50800" numCol="1" anchor="ctr">
                        <a:noAutofit/>
                      </wps:bodyPr>
                    </wps:wsp>
                  </a:graphicData>
                </a:graphic>
              </wp:anchor>
            </w:drawing>
          </mc:Choice>
          <mc:Fallback>
            <w:pict>
              <v:rect id="_x0000_s1047" style="visibility:visible;position:absolute;margin-left:220.3pt;margin-top:119.2pt;width:154.7pt;height:29.1pt;z-index:251661312;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000000" opacity="100.0%" weight="1.0pt" dashstyle="solid" endcap="flat" miterlimit="400.0%" joinstyle="miter" linestyle="single" startarrow="none" startarrowwidth="medium" startarrowlength="medium" endarrow="none" endarrowwidth="medium" endarrowlength="medium"/>
                <v:textbox>
                  <w:txbxContent>
                    <w:p>
                      <w:pPr>
                        <w:pStyle w:val="Étiquette"/>
                        <w:tabs>
                          <w:tab w:val="left" w:pos="920"/>
                          <w:tab w:val="left" w:pos="1840"/>
                          <w:tab w:val="left" w:pos="2760"/>
                        </w:tabs>
                      </w:pPr>
                      <w:r>
                        <w:rPr>
                          <w:rFonts w:ascii="Times Roman" w:hAnsi="Times Roman"/>
                          <w:b w:val="1"/>
                          <w:bCs w:val="1"/>
                          <w:outline w:val="0"/>
                          <w:color w:val="000000"/>
                          <w:sz w:val="24"/>
                          <w:szCs w:val="24"/>
                          <w:rtl w:val="0"/>
                          <w:lang w:val="fr-FR"/>
                          <w14:textFill>
                            <w14:solidFill>
                              <w14:srgbClr w14:val="000000"/>
                            </w14:solidFill>
                          </w14:textFill>
                        </w:rPr>
                        <w:t>Comit</w:t>
                      </w:r>
                      <w:r>
                        <w:rPr>
                          <w:rFonts w:ascii="Times Roman" w:hAnsi="Times Roman" w:hint="default"/>
                          <w:b w:val="1"/>
                          <w:bCs w:val="1"/>
                          <w:outline w:val="0"/>
                          <w:color w:val="000000"/>
                          <w:sz w:val="24"/>
                          <w:szCs w:val="24"/>
                          <w:rtl w:val="0"/>
                          <w:lang w:val="fr-FR"/>
                          <w14:textFill>
                            <w14:solidFill>
                              <w14:srgbClr w14:val="000000"/>
                            </w14:solidFill>
                          </w14:textFill>
                        </w:rPr>
                        <w:t xml:space="preserve">é </w:t>
                      </w:r>
                      <w:r>
                        <w:rPr>
                          <w:rFonts w:ascii="Times Roman" w:hAnsi="Times Roman"/>
                          <w:b w:val="1"/>
                          <w:bCs w:val="1"/>
                          <w:outline w:val="0"/>
                          <w:color w:val="000000"/>
                          <w:sz w:val="24"/>
                          <w:szCs w:val="24"/>
                          <w:rtl w:val="0"/>
                          <w:lang w:val="fr-FR"/>
                          <w14:textFill>
                            <w14:solidFill>
                              <w14:srgbClr w14:val="000000"/>
                            </w14:solidFill>
                          </w14:textFill>
                        </w:rPr>
                        <w:t>de r</w:t>
                      </w:r>
                      <w:r>
                        <w:rPr>
                          <w:rFonts w:ascii="Times Roman" w:hAnsi="Times Roman" w:hint="default"/>
                          <w:b w:val="1"/>
                          <w:bCs w:val="1"/>
                          <w:outline w:val="0"/>
                          <w:color w:val="000000"/>
                          <w:sz w:val="24"/>
                          <w:szCs w:val="24"/>
                          <w:rtl w:val="0"/>
                          <w:lang w:val="fr-FR"/>
                          <w14:textFill>
                            <w14:solidFill>
                              <w14:srgbClr w14:val="000000"/>
                            </w14:solidFill>
                          </w14:textFill>
                        </w:rPr>
                        <w:t>é</w:t>
                      </w:r>
                      <w:r>
                        <w:rPr>
                          <w:rFonts w:ascii="Times Roman" w:hAnsi="Times Roman"/>
                          <w:b w:val="1"/>
                          <w:bCs w:val="1"/>
                          <w:outline w:val="0"/>
                          <w:color w:val="000000"/>
                          <w:sz w:val="24"/>
                          <w:szCs w:val="24"/>
                          <w:rtl w:val="0"/>
                          <w:lang w:val="fr-FR"/>
                          <w14:textFill>
                            <w14:solidFill>
                              <w14:srgbClr w14:val="000000"/>
                            </w14:solidFill>
                          </w14:textFill>
                        </w:rPr>
                        <w:t>daction</w:t>
                      </w:r>
                    </w:p>
                  </w:txbxContent>
                </v:textbox>
                <w10:wrap type="topAndBottom" side="bothSides" anchorx="page" anchory="page"/>
              </v:rect>
            </w:pict>
          </mc:Fallback>
        </mc:AlternateContent>
      </w:r>
      <w:r>
        <w:rPr>
          <w:noProof/>
        </w:rPr>
        <mc:AlternateContent>
          <mc:Choice Requires="wps">
            <w:drawing>
              <wp:anchor distT="0" distB="0" distL="0" distR="0" simplePos="0" relativeHeight="251662336" behindDoc="0" locked="0" layoutInCell="1" allowOverlap="1" wp14:anchorId="2A75C776" wp14:editId="0371CCD1">
                <wp:simplePos x="0" y="0"/>
                <wp:positionH relativeFrom="page">
                  <wp:posOffset>2026320</wp:posOffset>
                </wp:positionH>
                <wp:positionV relativeFrom="page">
                  <wp:posOffset>4479544</wp:posOffset>
                </wp:positionV>
                <wp:extent cx="3507416" cy="369634"/>
                <wp:effectExtent l="0" t="0" r="0" b="0"/>
                <wp:wrapTopAndBottom distT="0" distB="0"/>
                <wp:docPr id="1073741850" name="officeArt object"/>
                <wp:cNvGraphicFramePr/>
                <a:graphic xmlns:a="http://schemas.openxmlformats.org/drawingml/2006/main">
                  <a:graphicData uri="http://schemas.microsoft.com/office/word/2010/wordprocessingShape">
                    <wps:wsp>
                      <wps:cNvSpPr/>
                      <wps:spPr>
                        <a:xfrm>
                          <a:off x="0" y="0"/>
                          <a:ext cx="3507416" cy="369634"/>
                        </a:xfrm>
                        <a:prstGeom prst="rect">
                          <a:avLst/>
                        </a:prstGeom>
                        <a:solidFill>
                          <a:srgbClr val="FFFFFF"/>
                        </a:solidFill>
                        <a:ln w="12700" cap="flat">
                          <a:solidFill>
                            <a:srgbClr val="000000"/>
                          </a:solidFill>
                          <a:prstDash val="solid"/>
                          <a:miter lim="400000"/>
                        </a:ln>
                        <a:effectLst/>
                      </wps:spPr>
                      <wps:txbx>
                        <w:txbxContent>
                          <w:p w14:paraId="277E0460" w14:textId="77777777" w:rsidR="002F4FA7" w:rsidRDefault="00A81479">
                            <w:pPr>
                              <w:pStyle w:val="tiquette"/>
                              <w:tabs>
                                <w:tab w:val="left" w:pos="920"/>
                                <w:tab w:val="left" w:pos="1840"/>
                                <w:tab w:val="left" w:pos="2760"/>
                                <w:tab w:val="left" w:pos="3680"/>
                                <w:tab w:val="left" w:pos="4600"/>
                                <w:tab w:val="left" w:pos="5520"/>
                              </w:tabs>
                            </w:pPr>
                            <w:r>
                              <w:rPr>
                                <w:rFonts w:ascii="Times Roman" w:hAnsi="Times Roman"/>
                                <w:b/>
                                <w:bCs/>
                                <w:color w:val="000000"/>
                                <w:sz w:val="24"/>
                                <w:szCs w:val="24"/>
                              </w:rPr>
                              <w:t>Remerciements aux associations contributives</w:t>
                            </w:r>
                          </w:p>
                        </w:txbxContent>
                      </wps:txbx>
                      <wps:bodyPr wrap="square" lIns="50800" tIns="50800" rIns="50800" bIns="50800" numCol="1" anchor="ctr">
                        <a:noAutofit/>
                      </wps:bodyPr>
                    </wps:wsp>
                  </a:graphicData>
                </a:graphic>
              </wp:anchor>
            </w:drawing>
          </mc:Choice>
          <mc:Fallback>
            <w:pict>
              <v:rect id="_x0000_s1048" style="visibility:visible;position:absolute;margin-left:159.6pt;margin-top:352.7pt;width:276.2pt;height:29.1pt;z-index:251662336;mso-position-horizontal:absolute;mso-position-horizontal-relative:page;mso-position-vertical:absolute;mso-position-vertical-relative:page;mso-wrap-distance-left:0.0pt;mso-wrap-distance-top:0.0pt;mso-wrap-distance-right:0.0pt;mso-wrap-distance-bottom:0.0pt;">
                <v:fill color="#FFFFFF" opacity="100.0%" type="solid"/>
                <v:stroke filltype="solid" color="#000000" opacity="100.0%" weight="1.0pt" dashstyle="solid" endcap="flat" miterlimit="400.0%" joinstyle="miter" linestyle="single" startarrow="none" startarrowwidth="medium" startarrowlength="medium" endarrow="none" endarrowwidth="medium" endarrowlength="medium"/>
                <v:textbox>
                  <w:txbxContent>
                    <w:p>
                      <w:pPr>
                        <w:pStyle w:val="Étiquette"/>
                        <w:tabs>
                          <w:tab w:val="left" w:pos="920"/>
                          <w:tab w:val="left" w:pos="1840"/>
                          <w:tab w:val="left" w:pos="2760"/>
                          <w:tab w:val="left" w:pos="3680"/>
                          <w:tab w:val="left" w:pos="4600"/>
                          <w:tab w:val="left" w:pos="5520"/>
                        </w:tabs>
                      </w:pPr>
                      <w:r>
                        <w:rPr>
                          <w:rFonts w:ascii="Times Roman" w:hAnsi="Times Roman"/>
                          <w:b w:val="1"/>
                          <w:bCs w:val="1"/>
                          <w:outline w:val="0"/>
                          <w:color w:val="000000"/>
                          <w:sz w:val="24"/>
                          <w:szCs w:val="24"/>
                          <w:rtl w:val="0"/>
                          <w:lang w:val="fr-FR"/>
                          <w14:textFill>
                            <w14:solidFill>
                              <w14:srgbClr w14:val="000000"/>
                            </w14:solidFill>
                          </w14:textFill>
                        </w:rPr>
                        <w:t>Remerciements aux associations contributives</w:t>
                      </w:r>
                    </w:p>
                  </w:txbxContent>
                </v:textbox>
                <w10:wrap type="topAndBottom" side="bothSides" anchorx="page" anchory="page"/>
              </v:rect>
            </w:pict>
          </mc:Fallback>
        </mc:AlternateContent>
      </w:r>
      <w:r>
        <w:t xml:space="preserve"> l’Education, la </w:t>
      </w:r>
      <w:r>
        <w:t>Formation, la Prévention et l’Autonomie (</w:t>
      </w:r>
      <w:r>
        <w:rPr>
          <w:rStyle w:val="Aucun"/>
          <w:lang w:val="de-DE"/>
        </w:rPr>
        <w:t>ALEFPA</w:t>
      </w:r>
      <w:r>
        <w:rPr>
          <w:rStyle w:val="Aucun"/>
        </w:rPr>
        <w:t>)</w:t>
      </w:r>
    </w:p>
    <w:p w14:paraId="0E8E0B88" w14:textId="77777777" w:rsidR="002F4FA7" w:rsidRDefault="00A81479">
      <w:pPr>
        <w:pStyle w:val="Corps"/>
        <w:rPr>
          <w:rStyle w:val="Aucun"/>
        </w:rPr>
      </w:pPr>
      <w:r>
        <w:rPr>
          <w:rStyle w:val="Aucun"/>
        </w:rPr>
        <w:t>Enfance Té</w:t>
      </w:r>
      <w:r>
        <w:rPr>
          <w:rStyle w:val="Aucun"/>
        </w:rPr>
        <w:t>l</w:t>
      </w:r>
      <w:r>
        <w:rPr>
          <w:rStyle w:val="Aucun"/>
        </w:rPr>
        <w:t xml:space="preserve">é </w:t>
      </w:r>
      <w:r>
        <w:rPr>
          <w:rStyle w:val="Aucun"/>
          <w:lang w:val="da-DK"/>
        </w:rPr>
        <w:t>Danger</w:t>
      </w:r>
      <w:r>
        <w:rPr>
          <w:rStyle w:val="Aucun"/>
        </w:rPr>
        <w:t> </w:t>
      </w:r>
      <w:r>
        <w:rPr>
          <w:rStyle w:val="Aucun"/>
          <w:lang w:val="zh-TW" w:eastAsia="zh-TW"/>
        </w:rPr>
        <w:t>?</w:t>
      </w:r>
    </w:p>
    <w:p w14:paraId="7A5D0784" w14:textId="77777777" w:rsidR="002F4FA7" w:rsidRDefault="00A81479">
      <w:pPr>
        <w:pStyle w:val="Corps"/>
        <w:rPr>
          <w:rStyle w:val="Aucun"/>
        </w:rPr>
      </w:pPr>
      <w:r>
        <w:rPr>
          <w:rStyle w:val="Aucun"/>
        </w:rPr>
        <w:t>Fédération des Délégués Départements de l’Education Nationale (</w:t>
      </w:r>
      <w:r>
        <w:rPr>
          <w:rStyle w:val="Aucun"/>
          <w:lang w:val="de-DE"/>
        </w:rPr>
        <w:t>FDDEN</w:t>
      </w:r>
      <w:r>
        <w:rPr>
          <w:rStyle w:val="Aucun"/>
        </w:rPr>
        <w:t>)</w:t>
      </w:r>
    </w:p>
    <w:p w14:paraId="5DF64C1C" w14:textId="77777777" w:rsidR="002F4FA7" w:rsidRDefault="00A81479">
      <w:pPr>
        <w:pStyle w:val="Corps"/>
        <w:rPr>
          <w:rStyle w:val="Aucun"/>
        </w:rPr>
      </w:pPr>
      <w:r>
        <w:rPr>
          <w:rStyle w:val="Aucun"/>
        </w:rPr>
        <w:t>Fédération Nationale des Associations des Rééducateurs de l’Education Nationale (FNAREN)</w:t>
      </w:r>
    </w:p>
    <w:p w14:paraId="4CD2C36F" w14:textId="77777777" w:rsidR="002F4FA7" w:rsidRDefault="00A81479">
      <w:pPr>
        <w:pStyle w:val="Corps"/>
        <w:rPr>
          <w:rStyle w:val="Aucun"/>
        </w:rPr>
      </w:pPr>
      <w:proofErr w:type="spellStart"/>
      <w:r>
        <w:rPr>
          <w:rStyle w:val="Aucun"/>
        </w:rPr>
        <w:t>Lekol</w:t>
      </w:r>
      <w:proofErr w:type="spellEnd"/>
      <w:r>
        <w:rPr>
          <w:rStyle w:val="Aucun"/>
        </w:rPr>
        <w:t xml:space="preserve"> du bonheur</w:t>
      </w:r>
    </w:p>
    <w:p w14:paraId="4CA05D6E" w14:textId="77777777" w:rsidR="002F4FA7" w:rsidRDefault="00A81479">
      <w:pPr>
        <w:pStyle w:val="Corps"/>
        <w:rPr>
          <w:rStyle w:val="Aucun"/>
        </w:rPr>
      </w:pPr>
      <w:r>
        <w:rPr>
          <w:rStyle w:val="Aucun"/>
        </w:rPr>
        <w:t>Caméléon</w:t>
      </w:r>
    </w:p>
    <w:p w14:paraId="3F2D1236" w14:textId="77777777" w:rsidR="002F4FA7" w:rsidRDefault="002F4FA7">
      <w:pPr>
        <w:pStyle w:val="Corps"/>
      </w:pPr>
    </w:p>
    <w:p w14:paraId="3F2085DF" w14:textId="77777777" w:rsidR="002F4FA7" w:rsidRDefault="00A81479">
      <w:pPr>
        <w:pStyle w:val="Corps"/>
        <w:rPr>
          <w:rStyle w:val="Aucun"/>
        </w:rPr>
      </w:pPr>
      <w:r>
        <w:rPr>
          <w:rStyle w:val="Aucun"/>
        </w:rPr>
        <w:t>Les propos des jeunes ont é</w:t>
      </w:r>
      <w:r>
        <w:rPr>
          <w:rStyle w:val="Aucun"/>
        </w:rPr>
        <w:t>t</w:t>
      </w:r>
      <w:r>
        <w:rPr>
          <w:rStyle w:val="Aucun"/>
        </w:rPr>
        <w:t xml:space="preserve">é rapportés par Henriette </w:t>
      </w:r>
      <w:proofErr w:type="spellStart"/>
      <w:r>
        <w:rPr>
          <w:rStyle w:val="Aucun"/>
        </w:rPr>
        <w:t>Aubay</w:t>
      </w:r>
      <w:proofErr w:type="spellEnd"/>
      <w:r>
        <w:rPr>
          <w:rStyle w:val="Aucun"/>
        </w:rPr>
        <w:t>, vice-Présidente et organisatrice des Débats d</w:t>
      </w:r>
      <w:r>
        <w:rPr>
          <w:rStyle w:val="Aucun"/>
          <w:rtl/>
        </w:rPr>
        <w:t>’</w:t>
      </w:r>
      <w:r>
        <w:rPr>
          <w:rStyle w:val="Aucun"/>
        </w:rPr>
        <w:t>adolescents du COFRADE.</w:t>
      </w:r>
    </w:p>
    <w:p w14:paraId="5DBC9733" w14:textId="77777777" w:rsidR="002F4FA7" w:rsidRDefault="002F4FA7">
      <w:pPr>
        <w:pStyle w:val="Corps"/>
      </w:pPr>
    </w:p>
    <w:sectPr w:rsidR="002F4FA7">
      <w:headerReference w:type="default" r:id="rId10"/>
      <w:footerReference w:type="default" r:id="rId11"/>
      <w:pgSz w:w="11906" w:h="16838"/>
      <w:pgMar w:top="1417" w:right="1417" w:bottom="1417" w:left="1417"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BA43D1" w14:textId="77777777" w:rsidR="00A81479" w:rsidRDefault="00A81479">
      <w:r>
        <w:separator/>
      </w:r>
    </w:p>
  </w:endnote>
  <w:endnote w:type="continuationSeparator" w:id="0">
    <w:p w14:paraId="354C9153" w14:textId="77777777" w:rsidR="00A81479" w:rsidRDefault="00A81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Roman">
    <w:altName w:val="Times New Roman"/>
    <w:charset w:val="00"/>
    <w:family w:val="roman"/>
    <w:pitch w:val="default"/>
  </w:font>
  <w:font w:name="Helvetica Neue">
    <w:altName w:val="Arial"/>
    <w:charset w:val="00"/>
    <w:family w:val="roman"/>
    <w:pitch w:val="default"/>
  </w:font>
  <w:font w:name="Helvetica Neue Medium">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66B020" w14:textId="77777777" w:rsidR="002F4FA7" w:rsidRDefault="00A81479">
    <w:pPr>
      <w:pStyle w:val="En-tte"/>
      <w:tabs>
        <w:tab w:val="clear" w:pos="9020"/>
        <w:tab w:val="center" w:pos="4535"/>
        <w:tab w:val="right" w:pos="9071"/>
      </w:tabs>
    </w:pPr>
    <w:r>
      <w:rPr>
        <w:rFonts w:ascii="Times Roman" w:hAnsi="Times Roman"/>
      </w:rPr>
      <w:tab/>
    </w:r>
    <w:r>
      <w:rPr>
        <w:rFonts w:ascii="Times Roman" w:hAnsi="Times Roman"/>
      </w:rPr>
      <w:tab/>
    </w:r>
    <w:r>
      <w:rPr>
        <w:rFonts w:ascii="Times Roman" w:hAnsi="Times Roman"/>
      </w:rPr>
      <w:fldChar w:fldCharType="begin"/>
    </w:r>
    <w:r>
      <w:rPr>
        <w:rFonts w:ascii="Times Roman" w:hAnsi="Times Roman"/>
      </w:rPr>
      <w:instrText xml:space="preserve"> PAGE </w:instrText>
    </w:r>
    <w:r w:rsidR="00D20D38">
      <w:rPr>
        <w:rFonts w:ascii="Times Roman" w:hAnsi="Times Roman"/>
      </w:rPr>
      <w:fldChar w:fldCharType="separate"/>
    </w:r>
    <w:r w:rsidR="00D20D38">
      <w:rPr>
        <w:rFonts w:ascii="Times Roman" w:hAnsi="Times Roman"/>
        <w:noProof/>
      </w:rPr>
      <w:t>1</w:t>
    </w:r>
    <w:r>
      <w:rPr>
        <w:rFonts w:ascii="Times Roman" w:hAnsi="Times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C7B7A4" w14:textId="77777777" w:rsidR="00A81479" w:rsidRDefault="00A81479">
      <w:r>
        <w:separator/>
      </w:r>
    </w:p>
  </w:footnote>
  <w:footnote w:type="continuationSeparator" w:id="0">
    <w:p w14:paraId="14AB7DA6" w14:textId="77777777" w:rsidR="00A81479" w:rsidRDefault="00A81479">
      <w:r>
        <w:continuationSeparator/>
      </w:r>
    </w:p>
  </w:footnote>
  <w:footnote w:type="continuationNotice" w:id="1">
    <w:p w14:paraId="25073107" w14:textId="77777777" w:rsidR="00A81479" w:rsidRDefault="00A81479"/>
  </w:footnote>
  <w:footnote w:id="2">
    <w:p w14:paraId="5FBB0E1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Plus de 300 000 enfants selon l’Aide Sociale à l’Enfance (ASE)</w:t>
      </w:r>
    </w:p>
  </w:footnote>
  <w:footnote w:id="3">
    <w:p w14:paraId="26181C5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9% pour l</w:t>
      </w:r>
      <w:r>
        <w:rPr>
          <w:sz w:val="20"/>
          <w:szCs w:val="20"/>
          <w:rtl/>
        </w:rPr>
        <w:t>’</w:t>
      </w:r>
      <w:r>
        <w:rPr>
          <w:sz w:val="20"/>
          <w:szCs w:val="20"/>
        </w:rPr>
        <w:t>ensemble de cette tranche d’â</w:t>
      </w:r>
      <w:r>
        <w:rPr>
          <w:sz w:val="20"/>
          <w:szCs w:val="20"/>
        </w:rPr>
        <w:t>ge</w:t>
      </w:r>
    </w:p>
  </w:footnote>
  <w:footnote w:id="4">
    <w:p w14:paraId="0604E25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sidRPr="00D20D38">
        <w:rPr>
          <w:sz w:val="20"/>
          <w:szCs w:val="20"/>
        </w:rPr>
        <w:t xml:space="preserve"> </w:t>
      </w:r>
      <w:r w:rsidRPr="00D20D38">
        <w:rPr>
          <w:sz w:val="20"/>
          <w:szCs w:val="20"/>
        </w:rPr>
        <w:t>Source DEPP Note d</w:t>
      </w:r>
      <w:r>
        <w:rPr>
          <w:sz w:val="20"/>
          <w:szCs w:val="20"/>
          <w:rtl/>
        </w:rPr>
        <w:t>’</w:t>
      </w:r>
      <w:r>
        <w:rPr>
          <w:sz w:val="20"/>
          <w:szCs w:val="20"/>
        </w:rPr>
        <w:t xml:space="preserve">information </w:t>
      </w:r>
      <w:r>
        <w:rPr>
          <w:sz w:val="20"/>
          <w:szCs w:val="20"/>
        </w:rPr>
        <w:t xml:space="preserve">– </w:t>
      </w:r>
      <w:r>
        <w:rPr>
          <w:sz w:val="20"/>
          <w:szCs w:val="20"/>
        </w:rPr>
        <w:t>MENJ, derniers chiffres disponibles</w:t>
      </w:r>
    </w:p>
  </w:footnote>
  <w:footnote w:id="5">
    <w:p w14:paraId="046D0E0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50 % des collégiens et 46 % des lycéens ont attendu moins de deux semaines pour entrer dans un dispositif </w:t>
      </w:r>
      <w:proofErr w:type="spellStart"/>
      <w:r>
        <w:rPr>
          <w:sz w:val="20"/>
          <w:szCs w:val="20"/>
        </w:rPr>
        <w:t>apr</w:t>
      </w:r>
      <w:proofErr w:type="spellEnd"/>
      <w:r>
        <w:rPr>
          <w:sz w:val="20"/>
          <w:szCs w:val="20"/>
          <w:lang w:val="it-IT"/>
        </w:rPr>
        <w:t>è</w:t>
      </w:r>
      <w:r>
        <w:rPr>
          <w:sz w:val="20"/>
          <w:szCs w:val="20"/>
        </w:rPr>
        <w:t>s leur test de positionnement. En revanch</w:t>
      </w:r>
      <w:r>
        <w:rPr>
          <w:sz w:val="20"/>
          <w:szCs w:val="20"/>
        </w:rPr>
        <w:t>e, 11 % des collégiens et 20 % des lycéens allophones ont dû attendre plus de trois mois afin d</w:t>
      </w:r>
      <w:r>
        <w:rPr>
          <w:sz w:val="20"/>
          <w:szCs w:val="20"/>
          <w:rtl/>
        </w:rPr>
        <w:t>’</w:t>
      </w:r>
      <w:r>
        <w:rPr>
          <w:sz w:val="20"/>
          <w:szCs w:val="20"/>
        </w:rPr>
        <w:t>int</w:t>
      </w:r>
      <w:r>
        <w:rPr>
          <w:sz w:val="20"/>
          <w:szCs w:val="20"/>
        </w:rPr>
        <w:t xml:space="preserve">égrer le </w:t>
      </w:r>
      <w:proofErr w:type="spellStart"/>
      <w:r>
        <w:rPr>
          <w:sz w:val="20"/>
          <w:szCs w:val="20"/>
        </w:rPr>
        <w:t>syst</w:t>
      </w:r>
      <w:proofErr w:type="spellEnd"/>
      <w:r>
        <w:rPr>
          <w:sz w:val="20"/>
          <w:szCs w:val="20"/>
          <w:lang w:val="it-IT"/>
        </w:rPr>
        <w:t>è</w:t>
      </w:r>
      <w:r>
        <w:rPr>
          <w:sz w:val="20"/>
          <w:szCs w:val="20"/>
        </w:rPr>
        <w:t xml:space="preserve">me scolaire </w:t>
      </w:r>
      <w:proofErr w:type="spellStart"/>
      <w:r>
        <w:rPr>
          <w:sz w:val="20"/>
          <w:szCs w:val="20"/>
        </w:rPr>
        <w:t>apr</w:t>
      </w:r>
      <w:proofErr w:type="spellEnd"/>
      <w:r>
        <w:rPr>
          <w:sz w:val="20"/>
          <w:szCs w:val="20"/>
          <w:lang w:val="it-IT"/>
        </w:rPr>
        <w:t>è</w:t>
      </w:r>
      <w:r>
        <w:rPr>
          <w:sz w:val="20"/>
          <w:szCs w:val="20"/>
        </w:rPr>
        <w:t>s leur test de positionnement</w:t>
      </w:r>
    </w:p>
  </w:footnote>
  <w:footnote w:id="6">
    <w:p w14:paraId="66C0399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Mission de lutte contre le décrochage scolaire</w:t>
      </w:r>
    </w:p>
  </w:footnote>
  <w:footnote w:id="7">
    <w:p w14:paraId="776E839C"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545454"/>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w:t>
      </w:r>
      <w:r>
        <w:rPr>
          <w:rStyle w:val="Aucun"/>
          <w:rFonts w:ascii="Times Roman" w:hAnsi="Times Roman" w:cs="Arial Unicode MS"/>
          <w:color w:val="000000"/>
          <w:sz w:val="20"/>
          <w:szCs w:val="20"/>
          <w:u w:color="545454"/>
          <w14:textOutline w14:w="0" w14:cap="flat" w14:cmpd="sng" w14:algn="ctr">
            <w14:noFill/>
            <w14:prstDash w14:val="solid"/>
            <w14:bevel/>
          </w14:textOutline>
        </w:rPr>
        <w:t>elon le collectif Ecole pour tous.</w:t>
      </w:r>
    </w:p>
  </w:footnote>
  <w:footnote w:id="8">
    <w:p w14:paraId="65BC007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rStyle w:val="Aucun"/>
          <w:sz w:val="20"/>
          <w:szCs w:val="20"/>
          <w:u w:color="545454"/>
        </w:rPr>
        <w:t>Mineurs isolés, enfants vivant dans des bidonvilles, des squats, des h</w:t>
      </w:r>
      <w:r>
        <w:rPr>
          <w:rStyle w:val="Aucun"/>
          <w:sz w:val="20"/>
          <w:szCs w:val="20"/>
          <w:u w:color="545454"/>
        </w:rPr>
        <w:t>ô</w:t>
      </w:r>
      <w:r>
        <w:rPr>
          <w:rStyle w:val="Aucun"/>
          <w:sz w:val="20"/>
          <w:szCs w:val="20"/>
          <w:u w:color="545454"/>
        </w:rPr>
        <w:t xml:space="preserve">tels sociaux, voire </w:t>
      </w:r>
      <w:r>
        <w:rPr>
          <w:rStyle w:val="Aucun"/>
          <w:sz w:val="20"/>
          <w:szCs w:val="20"/>
          <w:u w:color="545454"/>
        </w:rPr>
        <w:t xml:space="preserve">à </w:t>
      </w:r>
      <w:r>
        <w:rPr>
          <w:rStyle w:val="Aucun"/>
          <w:sz w:val="20"/>
          <w:szCs w:val="20"/>
          <w:u w:color="545454"/>
        </w:rPr>
        <w:t>la rue, voyageurs sur les aires d</w:t>
      </w:r>
      <w:r>
        <w:rPr>
          <w:rStyle w:val="Aucun"/>
          <w:sz w:val="20"/>
          <w:szCs w:val="20"/>
          <w:u w:color="545454"/>
          <w:rtl/>
        </w:rPr>
        <w:t>’</w:t>
      </w:r>
      <w:r>
        <w:rPr>
          <w:rStyle w:val="Aucun"/>
          <w:sz w:val="20"/>
          <w:szCs w:val="20"/>
          <w:u w:color="545454"/>
        </w:rPr>
        <w:t>accueil</w:t>
      </w:r>
      <w:r>
        <w:rPr>
          <w:rStyle w:val="Aucun"/>
          <w:sz w:val="20"/>
          <w:szCs w:val="20"/>
          <w:u w:color="545454"/>
        </w:rPr>
        <w:t>…</w:t>
      </w:r>
    </w:p>
  </w:footnote>
  <w:footnote w:id="9">
    <w:p w14:paraId="786BAF5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UNICEF, Fédération des acteurs de la solidarité, Ligue des droits de l’</w:t>
      </w:r>
      <w:r>
        <w:rPr>
          <w:sz w:val="20"/>
          <w:szCs w:val="20"/>
        </w:rPr>
        <w:t>homme</w:t>
      </w:r>
    </w:p>
  </w:footnote>
  <w:footnote w:id="10">
    <w:p w14:paraId="5631DCE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Des coll</w:t>
      </w:r>
      <w:r>
        <w:rPr>
          <w:sz w:val="20"/>
          <w:szCs w:val="20"/>
          <w:lang w:val="it-IT"/>
        </w:rPr>
        <w:t>è</w:t>
      </w:r>
      <w:proofErr w:type="spellStart"/>
      <w:r>
        <w:rPr>
          <w:sz w:val="20"/>
          <w:szCs w:val="20"/>
        </w:rPr>
        <w:t>ges</w:t>
      </w:r>
      <w:proofErr w:type="spellEnd"/>
      <w:r>
        <w:rPr>
          <w:sz w:val="20"/>
          <w:szCs w:val="20"/>
        </w:rPr>
        <w:t>, lycées et surtout des lycées professionnels (LP) spécialisé</w:t>
      </w:r>
      <w:r>
        <w:rPr>
          <w:sz w:val="20"/>
          <w:szCs w:val="20"/>
        </w:rPr>
        <w:t>s</w:t>
      </w:r>
    </w:p>
  </w:footnote>
  <w:footnote w:id="11">
    <w:p w14:paraId="51F4EE3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rStyle w:val="Aucun"/>
          <w:sz w:val="20"/>
          <w:szCs w:val="20"/>
          <w:u w:color="545454"/>
        </w:rPr>
        <w:t>Les retards, les rejets pour contestation de minorité, les refus de recteurs de scolariser des adolescents de plus de 16 ans, en arguant que la scolarité obligatoire s</w:t>
      </w:r>
      <w:r>
        <w:rPr>
          <w:rStyle w:val="Aucun"/>
          <w:sz w:val="20"/>
          <w:szCs w:val="20"/>
          <w:u w:color="545454"/>
          <w:rtl/>
        </w:rPr>
        <w:t>’</w:t>
      </w:r>
      <w:r>
        <w:rPr>
          <w:rStyle w:val="Aucun"/>
          <w:sz w:val="20"/>
          <w:szCs w:val="20"/>
          <w:u w:color="545454"/>
        </w:rPr>
        <w:t>arr</w:t>
      </w:r>
      <w:r>
        <w:rPr>
          <w:rStyle w:val="Aucun"/>
          <w:sz w:val="20"/>
          <w:szCs w:val="20"/>
          <w:u w:color="545454"/>
        </w:rPr>
        <w:t xml:space="preserve">ête à </w:t>
      </w:r>
      <w:r>
        <w:rPr>
          <w:rStyle w:val="Aucun"/>
          <w:sz w:val="20"/>
          <w:szCs w:val="20"/>
          <w:u w:color="545454"/>
        </w:rPr>
        <w:t xml:space="preserve">cet </w:t>
      </w:r>
      <w:r>
        <w:rPr>
          <w:rStyle w:val="Aucun"/>
          <w:sz w:val="20"/>
          <w:szCs w:val="20"/>
          <w:u w:color="545454"/>
        </w:rPr>
        <w:t>âge</w:t>
      </w:r>
      <w:r>
        <w:rPr>
          <w:rStyle w:val="Aucun"/>
          <w:sz w:val="20"/>
          <w:szCs w:val="20"/>
          <w:u w:color="545454"/>
        </w:rPr>
        <w:t>.</w:t>
      </w:r>
    </w:p>
  </w:footnote>
  <w:footnote w:id="12">
    <w:p w14:paraId="3C63EC28"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545454"/>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Source ALEFPA, Association La</w:t>
      </w:r>
      <w:r>
        <w:rPr>
          <w:rFonts w:ascii="Times Roman" w:hAnsi="Times Roman" w:cs="Arial Unicode MS"/>
          <w:color w:val="000000"/>
          <w:sz w:val="20"/>
          <w:szCs w:val="20"/>
          <w:u w:color="000000"/>
          <w:lang w:val="fr-FR"/>
          <w14:textOutline w14:w="0" w14:cap="flat" w14:cmpd="sng" w14:algn="ctr">
            <w14:noFill/>
            <w14:prstDash w14:val="solid"/>
            <w14:bevel/>
          </w14:textOutline>
        </w:rPr>
        <w:t>ï</w:t>
      </w:r>
      <w:r>
        <w:rPr>
          <w:rFonts w:ascii="Times Roman" w:hAnsi="Times Roman" w:cs="Arial Unicode MS"/>
          <w:color w:val="000000"/>
          <w:sz w:val="20"/>
          <w:szCs w:val="20"/>
          <w:u w:color="000000"/>
          <w:lang w:val="fr-FR"/>
          <w14:textOutline w14:w="0" w14:cap="flat" w14:cmpd="sng" w14:algn="ctr">
            <w14:noFill/>
            <w14:prstDash w14:val="solid"/>
            <w14:bevel/>
          </w14:textOutline>
        </w:rPr>
        <w:t>que pour l'Education, la Formation, la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vention et l'Autonomie, mai 2</w:t>
      </w:r>
      <w:r>
        <w:rPr>
          <w:rFonts w:ascii="Times Roman" w:hAnsi="Times Roman" w:cs="Arial Unicode MS"/>
          <w:color w:val="000000"/>
          <w:sz w:val="20"/>
          <w:szCs w:val="20"/>
          <w:u w:color="000000"/>
          <w:lang w:val="fr-FR"/>
          <w14:textOutline w14:w="0" w14:cap="flat" w14:cmpd="sng" w14:algn="ctr">
            <w14:noFill/>
            <w14:prstDash w14:val="solid"/>
            <w14:bevel/>
          </w14:textOutline>
        </w:rPr>
        <w:t>020.</w:t>
      </w:r>
    </w:p>
  </w:footnote>
  <w:footnote w:id="13">
    <w:p w14:paraId="6067802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Parents et enfants, enseignants et structures</w:t>
      </w:r>
    </w:p>
  </w:footnote>
  <w:footnote w:id="14">
    <w:p w14:paraId="7DABB51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Etablissements Recevant du Public</w:t>
      </w:r>
    </w:p>
  </w:footnote>
  <w:footnote w:id="15">
    <w:p w14:paraId="3F4F7FFC" w14:textId="77777777" w:rsidR="002F4FA7"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Times Roman" w:eastAsia="Times Roman" w:hAnsi="Times Roman" w:cs="Times Roman"/>
          <w:color w:val="000000"/>
          <w:sz w:val="20"/>
          <w:szCs w:val="20"/>
          <w:u w:color="000000"/>
          <w:lang w:val="fr-FR"/>
          <w14:textOutline w14:w="0" w14:cap="flat" w14:cmpd="sng" w14:algn="ctr">
            <w14:noFill/>
            <w14:prstDash w14:val="solid"/>
            <w14:bevel/>
          </w14:textOutline>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Selon les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gu</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partementaux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Education nationale (DDEN).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Enqu</w:t>
      </w:r>
      <w:r>
        <w:rPr>
          <w:rFonts w:ascii="Times Roman" w:hAnsi="Times Roman" w:cs="Arial Unicode MS"/>
          <w:color w:val="000000"/>
          <w:sz w:val="20"/>
          <w:szCs w:val="20"/>
          <w:u w:color="000000"/>
          <w:lang w:val="fr-FR"/>
          <w14:textOutline w14:w="0" w14:cap="flat" w14:cmpd="sng" w14:algn="ctr">
            <w14:noFill/>
            <w14:prstDash w14:val="solid"/>
            <w14:bevel/>
          </w14:textOutline>
        </w:rPr>
        <w:t>ê</w:t>
      </w:r>
      <w:r>
        <w:rPr>
          <w:rFonts w:ascii="Times Roman" w:hAnsi="Times Roman" w:cs="Arial Unicode MS"/>
          <w:color w:val="000000"/>
          <w:sz w:val="20"/>
          <w:szCs w:val="20"/>
          <w:u w:color="000000"/>
          <w:lang w:val="fr-FR"/>
          <w14:textOutline w14:w="0" w14:cap="flat" w14:cmpd="sng" w14:algn="ctr">
            <w14:noFill/>
            <w14:prstDash w14:val="solid"/>
            <w14:bevel/>
          </w14:textOutline>
        </w:rPr>
        <w:t>tes de l'Observatoire de la 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curit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et de l'accessibilit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 ONS - de minist</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 de 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ducation et de la jeunesse, rapports 2014,2015,2016 :</w:t>
      </w:r>
    </w:p>
    <w:p w14:paraId="67EDC2C8" w14:textId="77777777" w:rsidR="002F4FA7" w:rsidRDefault="00A81479">
      <w:pPr>
        <w:pStyle w:val="Pardfaut"/>
        <w:numPr>
          <w:ilvl w:val="0"/>
          <w:numId w:val="19"/>
        </w:numPr>
        <w:spacing w:before="0" w:line="288" w:lineRule="auto"/>
        <w:rPr>
          <w:rFonts w:ascii="Times Roman" w:hAnsi="Times Roman"/>
          <w:sz w:val="20"/>
          <w:szCs w:val="20"/>
        </w:rPr>
      </w:pPr>
      <w:r>
        <w:rPr>
          <w:rFonts w:ascii="Times Roman" w:hAnsi="Times Roman"/>
          <w:sz w:val="20"/>
          <w:szCs w:val="20"/>
        </w:rPr>
        <w:t xml:space="preserve">Ecoles - rapport ONS 2014 - 25 % des </w:t>
      </w:r>
      <w:r>
        <w:rPr>
          <w:rFonts w:ascii="Times Roman" w:hAnsi="Times Roman"/>
          <w:sz w:val="20"/>
          <w:szCs w:val="20"/>
        </w:rPr>
        <w:t>é</w:t>
      </w:r>
      <w:r>
        <w:rPr>
          <w:rFonts w:ascii="Times Roman" w:hAnsi="Times Roman"/>
          <w:sz w:val="20"/>
          <w:szCs w:val="20"/>
        </w:rPr>
        <w:t xml:space="preserve">coles construites </w:t>
      </w:r>
      <w:proofErr w:type="spellStart"/>
      <w:r>
        <w:rPr>
          <w:rFonts w:ascii="Times Roman" w:hAnsi="Times Roman"/>
          <w:sz w:val="20"/>
          <w:szCs w:val="20"/>
        </w:rPr>
        <w:t>apr</w:t>
      </w:r>
      <w:proofErr w:type="spellEnd"/>
      <w:r>
        <w:rPr>
          <w:rFonts w:ascii="Times Roman" w:hAnsi="Times Roman"/>
          <w:sz w:val="20"/>
          <w:szCs w:val="20"/>
          <w:lang w:val="it-IT"/>
        </w:rPr>
        <w:t>è</w:t>
      </w:r>
      <w:r>
        <w:rPr>
          <w:rFonts w:ascii="Times Roman" w:hAnsi="Times Roman"/>
          <w:sz w:val="20"/>
          <w:szCs w:val="20"/>
        </w:rPr>
        <w:t>s 2008 ne sont pas totalement accessibles.</w:t>
      </w:r>
      <w:r>
        <w:rPr>
          <w:rFonts w:ascii="Times Roman" w:hAnsi="Times Roman"/>
          <w:sz w:val="20"/>
          <w:szCs w:val="20"/>
        </w:rPr>
        <w:t> </w:t>
      </w:r>
    </w:p>
    <w:p w14:paraId="27566380" w14:textId="77777777" w:rsidR="002F4FA7" w:rsidRDefault="00A81479">
      <w:pPr>
        <w:pStyle w:val="Pardfaut"/>
        <w:numPr>
          <w:ilvl w:val="0"/>
          <w:numId w:val="19"/>
        </w:numPr>
        <w:spacing w:before="0" w:line="288" w:lineRule="auto"/>
        <w:rPr>
          <w:rFonts w:ascii="Times Roman" w:hAnsi="Times Roman"/>
          <w:sz w:val="20"/>
          <w:szCs w:val="20"/>
        </w:rPr>
      </w:pPr>
      <w:r>
        <w:rPr>
          <w:rFonts w:ascii="Times Roman" w:hAnsi="Times Roman"/>
          <w:sz w:val="20"/>
          <w:szCs w:val="20"/>
        </w:rPr>
        <w:t>Coll</w:t>
      </w:r>
      <w:r>
        <w:rPr>
          <w:rFonts w:ascii="Times Roman" w:hAnsi="Times Roman"/>
          <w:sz w:val="20"/>
          <w:szCs w:val="20"/>
          <w:lang w:val="it-IT"/>
        </w:rPr>
        <w:t>è</w:t>
      </w:r>
      <w:proofErr w:type="spellStart"/>
      <w:r>
        <w:rPr>
          <w:rFonts w:ascii="Times Roman" w:hAnsi="Times Roman"/>
          <w:sz w:val="20"/>
          <w:szCs w:val="20"/>
        </w:rPr>
        <w:t>ges</w:t>
      </w:r>
      <w:proofErr w:type="spellEnd"/>
      <w:r>
        <w:rPr>
          <w:rFonts w:ascii="Times Roman" w:hAnsi="Times Roman"/>
          <w:sz w:val="20"/>
          <w:szCs w:val="20"/>
        </w:rPr>
        <w:t xml:space="preserve"> - rapport ONS 2016 - seuls 1/5 </w:t>
      </w:r>
      <w:r>
        <w:rPr>
          <w:rFonts w:ascii="Times Roman" w:hAnsi="Times Roman"/>
          <w:sz w:val="20"/>
          <w:szCs w:val="20"/>
        </w:rPr>
        <w:t>sont accessibles en totalit</w:t>
      </w:r>
      <w:r>
        <w:rPr>
          <w:rFonts w:ascii="Times Roman" w:hAnsi="Times Roman"/>
          <w:sz w:val="20"/>
          <w:szCs w:val="20"/>
        </w:rPr>
        <w:t xml:space="preserve">é à </w:t>
      </w:r>
      <w:r>
        <w:rPr>
          <w:rFonts w:ascii="Times Roman" w:hAnsi="Times Roman"/>
          <w:sz w:val="20"/>
          <w:szCs w:val="20"/>
        </w:rPr>
        <w:t xml:space="preserve">cette date et 25.5 % ne le sont pas du tout. Pour ceux construits </w:t>
      </w:r>
      <w:proofErr w:type="spellStart"/>
      <w:r>
        <w:rPr>
          <w:rFonts w:ascii="Times Roman" w:hAnsi="Times Roman"/>
          <w:sz w:val="20"/>
          <w:szCs w:val="20"/>
        </w:rPr>
        <w:t>apr</w:t>
      </w:r>
      <w:proofErr w:type="spellEnd"/>
      <w:r>
        <w:rPr>
          <w:rFonts w:ascii="Times Roman" w:hAnsi="Times Roman"/>
          <w:sz w:val="20"/>
          <w:szCs w:val="20"/>
          <w:lang w:val="it-IT"/>
        </w:rPr>
        <w:t>è</w:t>
      </w:r>
      <w:r>
        <w:rPr>
          <w:rFonts w:ascii="Times Roman" w:hAnsi="Times Roman"/>
          <w:sz w:val="20"/>
          <w:szCs w:val="20"/>
        </w:rPr>
        <w:t>s 2008, 53.9% le sont en totalit</w:t>
      </w:r>
      <w:r>
        <w:rPr>
          <w:rFonts w:ascii="Times Roman" w:hAnsi="Times Roman"/>
          <w:sz w:val="20"/>
          <w:szCs w:val="20"/>
        </w:rPr>
        <w:t>é</w:t>
      </w:r>
      <w:r>
        <w:rPr>
          <w:rFonts w:ascii="Times Roman" w:hAnsi="Times Roman"/>
          <w:sz w:val="20"/>
          <w:szCs w:val="20"/>
        </w:rPr>
        <w:t>.</w:t>
      </w:r>
    </w:p>
    <w:p w14:paraId="3833EE1B" w14:textId="77777777" w:rsidR="002F4FA7" w:rsidRDefault="00A81479">
      <w:pPr>
        <w:pStyle w:val="Pardfaut"/>
        <w:numPr>
          <w:ilvl w:val="0"/>
          <w:numId w:val="19"/>
        </w:numPr>
        <w:spacing w:before="0" w:line="288" w:lineRule="auto"/>
        <w:rPr>
          <w:rFonts w:ascii="Times Roman" w:hAnsi="Times Roman"/>
          <w:sz w:val="20"/>
          <w:szCs w:val="20"/>
        </w:rPr>
      </w:pPr>
      <w:r>
        <w:rPr>
          <w:rFonts w:ascii="Times Roman" w:hAnsi="Times Roman"/>
          <w:sz w:val="20"/>
          <w:szCs w:val="20"/>
        </w:rPr>
        <w:t>Lyc</w:t>
      </w:r>
      <w:r>
        <w:rPr>
          <w:rFonts w:ascii="Times Roman" w:hAnsi="Times Roman"/>
          <w:sz w:val="20"/>
          <w:szCs w:val="20"/>
        </w:rPr>
        <w:t>é</w:t>
      </w:r>
      <w:r>
        <w:rPr>
          <w:rFonts w:ascii="Times Roman" w:hAnsi="Times Roman"/>
          <w:sz w:val="20"/>
          <w:szCs w:val="20"/>
        </w:rPr>
        <w:t xml:space="preserve">es - rapport ONS 2015 - un peu plus de 1/10 </w:t>
      </w:r>
      <w:r>
        <w:rPr>
          <w:rFonts w:ascii="Times Roman" w:hAnsi="Times Roman"/>
          <w:sz w:val="20"/>
          <w:szCs w:val="20"/>
        </w:rPr>
        <w:t>é</w:t>
      </w:r>
      <w:r>
        <w:rPr>
          <w:rFonts w:ascii="Times Roman" w:hAnsi="Times Roman"/>
          <w:sz w:val="20"/>
          <w:szCs w:val="20"/>
        </w:rPr>
        <w:t>taient totalement accessibles, b</w:t>
      </w:r>
      <w:r>
        <w:rPr>
          <w:rFonts w:ascii="Times Roman" w:hAnsi="Times Roman"/>
          <w:sz w:val="20"/>
          <w:szCs w:val="20"/>
        </w:rPr>
        <w:t>â</w:t>
      </w:r>
      <w:r>
        <w:rPr>
          <w:rFonts w:ascii="Times Roman" w:hAnsi="Times Roman"/>
          <w:sz w:val="20"/>
          <w:szCs w:val="20"/>
        </w:rPr>
        <w:t>timents d'enseignement, internat et re</w:t>
      </w:r>
      <w:r>
        <w:rPr>
          <w:rFonts w:ascii="Times Roman" w:hAnsi="Times Roman"/>
          <w:sz w:val="20"/>
          <w:szCs w:val="20"/>
        </w:rPr>
        <w:t>stauration.</w:t>
      </w:r>
    </w:p>
    <w:p w14:paraId="3B425C06" w14:textId="77777777" w:rsidR="002F4FA7" w:rsidRDefault="00A81479">
      <w:pPr>
        <w:pStyle w:val="Pardfaut"/>
        <w:spacing w:before="0" w:line="288" w:lineRule="auto"/>
      </w:pPr>
      <w:r>
        <w:rPr>
          <w:rFonts w:ascii="Times Roman" w:hAnsi="Times Roman"/>
          <w:sz w:val="20"/>
          <w:szCs w:val="20"/>
        </w:rPr>
        <w:t xml:space="preserve">Les </w:t>
      </w:r>
      <w:r>
        <w:rPr>
          <w:rFonts w:ascii="Times Roman" w:hAnsi="Times Roman"/>
          <w:sz w:val="20"/>
          <w:szCs w:val="20"/>
        </w:rPr>
        <w:t>é</w:t>
      </w:r>
      <w:r>
        <w:rPr>
          <w:rFonts w:ascii="Times Roman" w:hAnsi="Times Roman"/>
          <w:sz w:val="20"/>
          <w:szCs w:val="20"/>
        </w:rPr>
        <w:t>quipements concern</w:t>
      </w:r>
      <w:r>
        <w:rPr>
          <w:rFonts w:ascii="Times Roman" w:hAnsi="Times Roman"/>
          <w:sz w:val="20"/>
          <w:szCs w:val="20"/>
        </w:rPr>
        <w:t>é</w:t>
      </w:r>
      <w:r>
        <w:rPr>
          <w:rFonts w:ascii="Times Roman" w:hAnsi="Times Roman"/>
          <w:sz w:val="20"/>
          <w:szCs w:val="20"/>
        </w:rPr>
        <w:t>s sont : des</w:t>
      </w:r>
      <w:r>
        <w:rPr>
          <w:rFonts w:ascii="Times Roman" w:hAnsi="Times Roman"/>
          <w:sz w:val="20"/>
          <w:szCs w:val="20"/>
          <w:lang w:val="nl-NL"/>
        </w:rPr>
        <w:t xml:space="preserve"> </w:t>
      </w:r>
      <w:proofErr w:type="spellStart"/>
      <w:r>
        <w:rPr>
          <w:rFonts w:ascii="Times Roman" w:hAnsi="Times Roman"/>
          <w:sz w:val="20"/>
          <w:szCs w:val="20"/>
          <w:lang w:val="nl-NL"/>
        </w:rPr>
        <w:t>rampes</w:t>
      </w:r>
      <w:proofErr w:type="spellEnd"/>
      <w:r>
        <w:rPr>
          <w:rFonts w:ascii="Times Roman" w:hAnsi="Times Roman"/>
          <w:sz w:val="20"/>
          <w:szCs w:val="20"/>
          <w:lang w:val="nl-NL"/>
        </w:rPr>
        <w:t xml:space="preserve"> d</w:t>
      </w:r>
      <w:r>
        <w:rPr>
          <w:rFonts w:ascii="Times Roman" w:hAnsi="Times Roman"/>
          <w:sz w:val="20"/>
          <w:szCs w:val="20"/>
          <w:rtl/>
        </w:rPr>
        <w:t>’</w:t>
      </w:r>
      <w:r>
        <w:rPr>
          <w:rFonts w:ascii="Times Roman" w:hAnsi="Times Roman"/>
          <w:sz w:val="20"/>
          <w:szCs w:val="20"/>
          <w:lang w:val="it-IT"/>
        </w:rPr>
        <w:t>acc</w:t>
      </w:r>
      <w:r>
        <w:rPr>
          <w:rFonts w:ascii="Times Roman" w:hAnsi="Times Roman"/>
          <w:sz w:val="20"/>
          <w:szCs w:val="20"/>
          <w:lang w:val="it-IT"/>
        </w:rPr>
        <w:t>è</w:t>
      </w:r>
      <w:r>
        <w:rPr>
          <w:rFonts w:ascii="Times Roman" w:hAnsi="Times Roman"/>
          <w:sz w:val="20"/>
          <w:szCs w:val="20"/>
        </w:rPr>
        <w:t xml:space="preserve">s, </w:t>
      </w:r>
      <w:r>
        <w:rPr>
          <w:rFonts w:ascii="Times Roman" w:hAnsi="Times Roman"/>
          <w:sz w:val="20"/>
          <w:szCs w:val="20"/>
        </w:rPr>
        <w:t>des ascenseurs, des signalisations</w:t>
      </w:r>
      <w:r>
        <w:rPr>
          <w:rFonts w:ascii="Times Roman" w:hAnsi="Times Roman"/>
          <w:sz w:val="20"/>
          <w:szCs w:val="20"/>
        </w:rPr>
        <w:t xml:space="preserve">, </w:t>
      </w:r>
      <w:r>
        <w:rPr>
          <w:rFonts w:ascii="Times Roman" w:hAnsi="Times Roman"/>
          <w:sz w:val="20"/>
          <w:szCs w:val="20"/>
        </w:rPr>
        <w:t>des objets connect</w:t>
      </w:r>
      <w:r>
        <w:rPr>
          <w:rFonts w:ascii="Times Roman" w:hAnsi="Times Roman"/>
          <w:sz w:val="20"/>
          <w:szCs w:val="20"/>
        </w:rPr>
        <w:t>é</w:t>
      </w:r>
      <w:r>
        <w:rPr>
          <w:rFonts w:ascii="Times Roman" w:hAnsi="Times Roman"/>
          <w:sz w:val="20"/>
          <w:szCs w:val="20"/>
        </w:rPr>
        <w:t xml:space="preserve">s indispensables aux </w:t>
      </w:r>
      <w:proofErr w:type="spellStart"/>
      <w:r>
        <w:rPr>
          <w:rFonts w:ascii="Times Roman" w:hAnsi="Times Roman"/>
          <w:sz w:val="20"/>
          <w:szCs w:val="20"/>
        </w:rPr>
        <w:t>é</w:t>
      </w:r>
      <w:r>
        <w:rPr>
          <w:rFonts w:ascii="Times Roman" w:hAnsi="Times Roman"/>
          <w:sz w:val="20"/>
          <w:szCs w:val="20"/>
        </w:rPr>
        <w:t>l</w:t>
      </w:r>
      <w:proofErr w:type="spellEnd"/>
      <w:r>
        <w:rPr>
          <w:rFonts w:ascii="Times Roman" w:hAnsi="Times Roman"/>
          <w:sz w:val="20"/>
          <w:szCs w:val="20"/>
          <w:lang w:val="it-IT"/>
        </w:rPr>
        <w:t>è</w:t>
      </w:r>
      <w:proofErr w:type="spellStart"/>
      <w:r>
        <w:rPr>
          <w:rFonts w:ascii="Times Roman" w:hAnsi="Times Roman"/>
          <w:sz w:val="20"/>
          <w:szCs w:val="20"/>
        </w:rPr>
        <w:t>ve</w:t>
      </w:r>
      <w:r>
        <w:rPr>
          <w:rFonts w:ascii="Times Roman" w:hAnsi="Times Roman"/>
          <w:sz w:val="20"/>
          <w:szCs w:val="20"/>
        </w:rPr>
        <w:t>s</w:t>
      </w:r>
      <w:proofErr w:type="spellEnd"/>
    </w:p>
  </w:footnote>
  <w:footnote w:id="16">
    <w:p w14:paraId="7BD12054"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L’augmentation demeure marginale par rapport au nombre total d’élèves.</w:t>
      </w:r>
    </w:p>
  </w:footnote>
  <w:footnote w:id="17">
    <w:p w14:paraId="20D221A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36.3 % soit 55 200 </w:t>
      </w:r>
      <w:proofErr w:type="spellStart"/>
      <w:r>
        <w:rPr>
          <w:sz w:val="20"/>
          <w:szCs w:val="20"/>
        </w:rPr>
        <w:t>é</w:t>
      </w:r>
      <w:r>
        <w:rPr>
          <w:sz w:val="20"/>
          <w:szCs w:val="20"/>
        </w:rPr>
        <w:t>l</w:t>
      </w:r>
      <w:proofErr w:type="spellEnd"/>
      <w:r>
        <w:rPr>
          <w:sz w:val="20"/>
          <w:szCs w:val="20"/>
          <w:lang w:val="it-IT"/>
        </w:rPr>
        <w:t>è</w:t>
      </w:r>
      <w:proofErr w:type="spellStart"/>
      <w:r>
        <w:rPr>
          <w:sz w:val="20"/>
          <w:szCs w:val="20"/>
        </w:rPr>
        <w:t>ves</w:t>
      </w:r>
      <w:proofErr w:type="spellEnd"/>
    </w:p>
  </w:footnote>
  <w:footnote w:id="18">
    <w:p w14:paraId="3862470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4159 élèves</w:t>
      </w:r>
    </w:p>
  </w:footnote>
  <w:footnote w:id="19">
    <w:p w14:paraId="2D4ADFC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22 239 élèves</w:t>
      </w:r>
    </w:p>
  </w:footnote>
  <w:footnote w:id="20">
    <w:p w14:paraId="2C78D80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28 820</w:t>
      </w:r>
      <w:r>
        <w:rPr>
          <w:sz w:val="20"/>
          <w:szCs w:val="20"/>
        </w:rPr>
        <w:t xml:space="preserve"> élèves</w:t>
      </w:r>
    </w:p>
  </w:footnote>
  <w:footnote w:id="21">
    <w:p w14:paraId="33033CA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Rep</w:t>
      </w:r>
      <w:r>
        <w:rPr>
          <w:sz w:val="20"/>
          <w:szCs w:val="20"/>
          <w:lang w:val="it-IT"/>
        </w:rPr>
        <w:t>è</w:t>
      </w:r>
      <w:proofErr w:type="spellStart"/>
      <w:r>
        <w:rPr>
          <w:sz w:val="20"/>
          <w:szCs w:val="20"/>
        </w:rPr>
        <w:t>res</w:t>
      </w:r>
      <w:proofErr w:type="spellEnd"/>
      <w:r>
        <w:rPr>
          <w:sz w:val="20"/>
          <w:szCs w:val="20"/>
        </w:rPr>
        <w:t xml:space="preserve"> et ré</w:t>
      </w:r>
      <w:r>
        <w:rPr>
          <w:sz w:val="20"/>
          <w:szCs w:val="20"/>
        </w:rPr>
        <w:t>f</w:t>
      </w:r>
      <w:r>
        <w:rPr>
          <w:sz w:val="20"/>
          <w:szCs w:val="20"/>
        </w:rPr>
        <w:t xml:space="preserve">érences statistiques du MENJ </w:t>
      </w:r>
      <w:r>
        <w:rPr>
          <w:sz w:val="20"/>
          <w:szCs w:val="20"/>
        </w:rPr>
        <w:t>–RESR 2019.</w:t>
      </w:r>
    </w:p>
  </w:footnote>
  <w:footnote w:id="22">
    <w:p w14:paraId="1E39FB6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Source ALEFPA, Associ</w:t>
      </w:r>
      <w:r>
        <w:rPr>
          <w:rFonts w:ascii="Times Roman" w:hAnsi="Times Roman" w:cs="Arial Unicode MS"/>
          <w:color w:val="000000"/>
          <w:sz w:val="20"/>
          <w:szCs w:val="20"/>
          <w:u w:color="000000"/>
          <w:lang w:val="fr-FR"/>
          <w14:textOutline w14:w="0" w14:cap="flat" w14:cmpd="sng" w14:algn="ctr">
            <w14:noFill/>
            <w14:prstDash w14:val="solid"/>
            <w14:bevel/>
          </w14:textOutline>
        </w:rPr>
        <w:t>ation La</w:t>
      </w:r>
      <w:r>
        <w:rPr>
          <w:rFonts w:ascii="Times Roman" w:hAnsi="Times Roman" w:cs="Arial Unicode MS"/>
          <w:color w:val="000000"/>
          <w:sz w:val="20"/>
          <w:szCs w:val="20"/>
          <w:u w:color="000000"/>
          <w:lang w:val="fr-FR"/>
          <w14:textOutline w14:w="0" w14:cap="flat" w14:cmpd="sng" w14:algn="ctr">
            <w14:noFill/>
            <w14:prstDash w14:val="solid"/>
            <w14:bevel/>
          </w14:textOutline>
        </w:rPr>
        <w:t>ï</w:t>
      </w:r>
      <w:r>
        <w:rPr>
          <w:rFonts w:ascii="Times Roman" w:hAnsi="Times Roman" w:cs="Arial Unicode MS"/>
          <w:color w:val="000000"/>
          <w:sz w:val="20"/>
          <w:szCs w:val="20"/>
          <w:u w:color="000000"/>
          <w:lang w:val="fr-FR"/>
          <w14:textOutline w14:w="0" w14:cap="flat" w14:cmpd="sng" w14:algn="ctr">
            <w14:noFill/>
            <w14:prstDash w14:val="solid"/>
            <w14:bevel/>
          </w14:textOutline>
        </w:rPr>
        <w:t>que pour l'Education, la Formation, la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vention et l'Autonomie, mai 2020.</w:t>
      </w:r>
    </w:p>
  </w:footnote>
  <w:footnote w:id="23">
    <w:p w14:paraId="316D7AA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Un hyperactif, un dyslexique, un d</w:t>
      </w:r>
      <w:r>
        <w:rPr>
          <w:sz w:val="20"/>
          <w:szCs w:val="20"/>
        </w:rPr>
        <w:t>éficient visuel, un autiste</w:t>
      </w:r>
      <w:r>
        <w:rPr>
          <w:sz w:val="20"/>
          <w:szCs w:val="20"/>
        </w:rPr>
        <w:t>…</w:t>
      </w:r>
    </w:p>
  </w:footnote>
  <w:footnote w:id="24">
    <w:p w14:paraId="5006236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Voir descriptif et paroles rapportées en annexe</w:t>
      </w:r>
    </w:p>
  </w:footnote>
  <w:footnote w:id="25">
    <w:p w14:paraId="16898ACD"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Constat de la f</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ration nationale de</w:t>
      </w:r>
      <w:r>
        <w:rPr>
          <w:rFonts w:ascii="Times Roman" w:hAnsi="Times Roman" w:cs="Arial Unicode MS"/>
          <w:color w:val="000000"/>
          <w:sz w:val="20"/>
          <w:szCs w:val="20"/>
          <w:u w:color="000000"/>
          <w:lang w:val="fr-FR"/>
          <w14:textOutline w14:w="0" w14:cap="flat" w14:cmpd="sng" w14:algn="ctr">
            <w14:noFill/>
            <w14:prstDash w14:val="solid"/>
            <w14:bevel/>
          </w14:textOutline>
        </w:rPr>
        <w:t>s R</w:t>
      </w:r>
      <w:r>
        <w:rPr>
          <w:rFonts w:ascii="Times Roman" w:hAnsi="Times Roman" w:cs="Arial Unicode MS"/>
          <w:color w:val="000000"/>
          <w:sz w:val="20"/>
          <w:szCs w:val="20"/>
          <w:u w:color="000000"/>
          <w:lang w:val="fr-FR"/>
          <w14:textOutline w14:w="0" w14:cap="flat" w14:cmpd="sng" w14:algn="ctr">
            <w14:noFill/>
            <w14:prstDash w14:val="solid"/>
            <w14:bevel/>
          </w14:textOutline>
        </w:rPr>
        <w:t>éé</w:t>
      </w:r>
      <w:r>
        <w:rPr>
          <w:rFonts w:ascii="Times Roman" w:hAnsi="Times Roman" w:cs="Arial Unicode MS"/>
          <w:color w:val="000000"/>
          <w:sz w:val="20"/>
          <w:szCs w:val="20"/>
          <w:u w:color="000000"/>
          <w:lang w:val="fr-FR"/>
          <w14:textOutline w14:w="0" w14:cap="flat" w14:cmpd="sng" w14:algn="ctr">
            <w14:noFill/>
            <w14:prstDash w14:val="solid"/>
            <w14:bevel/>
          </w14:textOutline>
        </w:rPr>
        <w:t>ducateurs de 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ducation nationale (FNAREN).</w:t>
      </w:r>
    </w:p>
  </w:footnote>
  <w:footnote w:id="26">
    <w:p w14:paraId="359EA68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C</w:t>
      </w:r>
      <w:r>
        <w:rPr>
          <w:sz w:val="20"/>
          <w:szCs w:val="20"/>
          <w:lang w:val="pt-PT"/>
        </w:rPr>
        <w:t>onstitu</w:t>
      </w:r>
      <w:proofErr w:type="spellStart"/>
      <w:r>
        <w:rPr>
          <w:sz w:val="20"/>
          <w:szCs w:val="20"/>
        </w:rPr>
        <w:t>és</w:t>
      </w:r>
      <w:proofErr w:type="spellEnd"/>
      <w:r>
        <w:rPr>
          <w:sz w:val="20"/>
          <w:szCs w:val="20"/>
        </w:rPr>
        <w:t xml:space="preserve"> de psychologues, médecins scolaires, enseignants spécialis</w:t>
      </w:r>
      <w:r>
        <w:rPr>
          <w:sz w:val="20"/>
          <w:szCs w:val="20"/>
        </w:rPr>
        <w:t>é</w:t>
      </w:r>
      <w:r>
        <w:rPr>
          <w:sz w:val="20"/>
          <w:szCs w:val="20"/>
        </w:rPr>
        <w:t>s</w:t>
      </w:r>
    </w:p>
  </w:footnote>
  <w:footnote w:id="27">
    <w:p w14:paraId="22674A88"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Selon les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gu</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partementaux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Education nationale (DDEN).</w:t>
      </w:r>
    </w:p>
  </w:footnote>
  <w:footnote w:id="28">
    <w:p w14:paraId="6FA313C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107 points d’écart dans l</w:t>
      </w:r>
      <w:r>
        <w:rPr>
          <w:sz w:val="20"/>
          <w:szCs w:val="20"/>
          <w:rtl/>
        </w:rPr>
        <w:t>’</w:t>
      </w:r>
      <w:r>
        <w:rPr>
          <w:sz w:val="20"/>
          <w:szCs w:val="20"/>
          <w:lang w:val="pt-PT"/>
        </w:rPr>
        <w:t>enqu</w:t>
      </w:r>
      <w:proofErr w:type="spellStart"/>
      <w:r>
        <w:rPr>
          <w:sz w:val="20"/>
          <w:szCs w:val="20"/>
        </w:rPr>
        <w:t>ê</w:t>
      </w:r>
      <w:r>
        <w:rPr>
          <w:sz w:val="20"/>
          <w:szCs w:val="20"/>
        </w:rPr>
        <w:t>te</w:t>
      </w:r>
      <w:proofErr w:type="spellEnd"/>
      <w:r>
        <w:rPr>
          <w:sz w:val="20"/>
          <w:szCs w:val="20"/>
        </w:rPr>
        <w:t xml:space="preserve"> PISA (moyenne de l</w:t>
      </w:r>
      <w:r>
        <w:rPr>
          <w:sz w:val="20"/>
          <w:szCs w:val="20"/>
          <w:rtl/>
        </w:rPr>
        <w:t>’</w:t>
      </w:r>
      <w:r>
        <w:rPr>
          <w:sz w:val="20"/>
          <w:szCs w:val="20"/>
        </w:rPr>
        <w:t>O</w:t>
      </w:r>
      <w:r>
        <w:rPr>
          <w:sz w:val="20"/>
          <w:szCs w:val="20"/>
        </w:rPr>
        <w:t xml:space="preserve">CDE 88) </w:t>
      </w:r>
    </w:p>
  </w:footnote>
  <w:footnote w:id="29">
    <w:p w14:paraId="5E3B9BD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 xml:space="preserve">Se situant dans le quart supérieur des performances </w:t>
      </w:r>
      <w:r>
        <w:rPr>
          <w:sz w:val="20"/>
          <w:szCs w:val="20"/>
        </w:rPr>
        <w:t>à l</w:t>
      </w:r>
      <w:r>
        <w:rPr>
          <w:sz w:val="20"/>
          <w:szCs w:val="20"/>
        </w:rPr>
        <w:t>’écrit au test PISA</w:t>
      </w:r>
    </w:p>
  </w:footnote>
  <w:footnote w:id="30">
    <w:p w14:paraId="2FD6E81E"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RERS 2019</w:t>
      </w:r>
    </w:p>
  </w:footnote>
  <w:footnote w:id="31">
    <w:p w14:paraId="62938C48"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18.3%, trois fois plus que leurs camarades de lycé</w:t>
      </w:r>
      <w:r>
        <w:rPr>
          <w:sz w:val="20"/>
          <w:szCs w:val="20"/>
        </w:rPr>
        <w:t>e g</w:t>
      </w:r>
      <w:r>
        <w:rPr>
          <w:sz w:val="20"/>
          <w:szCs w:val="20"/>
        </w:rPr>
        <w:t>é</w:t>
      </w:r>
      <w:r>
        <w:rPr>
          <w:sz w:val="20"/>
          <w:szCs w:val="20"/>
        </w:rPr>
        <w:t>n</w:t>
      </w:r>
      <w:r>
        <w:rPr>
          <w:sz w:val="20"/>
          <w:szCs w:val="20"/>
        </w:rPr>
        <w:t>éral ou polyvalent</w:t>
      </w:r>
    </w:p>
  </w:footnote>
  <w:footnote w:id="32">
    <w:p w14:paraId="517987A3"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23 % d</w:t>
      </w:r>
      <w:r>
        <w:rPr>
          <w:sz w:val="20"/>
          <w:szCs w:val="20"/>
          <w:rtl/>
        </w:rPr>
        <w:t>’</w:t>
      </w:r>
      <w:r>
        <w:rPr>
          <w:sz w:val="20"/>
          <w:szCs w:val="20"/>
        </w:rPr>
        <w:t>enfants d</w:t>
      </w:r>
      <w:r>
        <w:rPr>
          <w:sz w:val="20"/>
          <w:szCs w:val="20"/>
          <w:rtl/>
        </w:rPr>
        <w:t>’</w:t>
      </w:r>
      <w:r w:rsidRPr="00D20D38">
        <w:rPr>
          <w:sz w:val="20"/>
          <w:szCs w:val="20"/>
        </w:rPr>
        <w:t>employ</w:t>
      </w:r>
      <w:r>
        <w:rPr>
          <w:sz w:val="20"/>
          <w:szCs w:val="20"/>
        </w:rPr>
        <w:t>és et d</w:t>
      </w:r>
      <w:r>
        <w:rPr>
          <w:sz w:val="20"/>
          <w:szCs w:val="20"/>
          <w:rtl/>
        </w:rPr>
        <w:t>’</w:t>
      </w:r>
      <w:r>
        <w:rPr>
          <w:sz w:val="20"/>
          <w:szCs w:val="20"/>
        </w:rPr>
        <w:t xml:space="preserve">ouvriers sont en surcharge pondérale contre 11.5 </w:t>
      </w:r>
      <w:r>
        <w:rPr>
          <w:sz w:val="20"/>
          <w:szCs w:val="20"/>
        </w:rPr>
        <w:t xml:space="preserve">% pour les enfants de cadres </w:t>
      </w:r>
      <w:r>
        <w:rPr>
          <w:sz w:val="20"/>
          <w:szCs w:val="20"/>
        </w:rPr>
        <w:t xml:space="preserve">– </w:t>
      </w:r>
      <w:r>
        <w:rPr>
          <w:sz w:val="20"/>
          <w:szCs w:val="20"/>
        </w:rPr>
        <w:t>moindres soins dentaires, par ex.</w:t>
      </w:r>
    </w:p>
  </w:footnote>
  <w:footnote w:id="33">
    <w:p w14:paraId="3E555E1E"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Notons que ces deux enqu</w:t>
      </w:r>
      <w:r>
        <w:rPr>
          <w:sz w:val="20"/>
          <w:szCs w:val="20"/>
        </w:rPr>
        <w:t>ê</w:t>
      </w:r>
      <w:r>
        <w:rPr>
          <w:sz w:val="20"/>
          <w:szCs w:val="20"/>
        </w:rPr>
        <w:t>tes donnent des résultats tr</w:t>
      </w:r>
      <w:r>
        <w:rPr>
          <w:sz w:val="20"/>
          <w:szCs w:val="20"/>
          <w:lang w:val="it-IT"/>
        </w:rPr>
        <w:t>è</w:t>
      </w:r>
      <w:r>
        <w:rPr>
          <w:sz w:val="20"/>
          <w:szCs w:val="20"/>
        </w:rPr>
        <w:t xml:space="preserve">s cohérents. Dans son rapport « </w:t>
      </w:r>
      <w:r>
        <w:rPr>
          <w:rStyle w:val="Aucun"/>
          <w:i/>
          <w:iCs/>
          <w:sz w:val="20"/>
          <w:szCs w:val="20"/>
        </w:rPr>
        <w:t>Droits de l</w:t>
      </w:r>
      <w:r>
        <w:rPr>
          <w:rStyle w:val="Aucun"/>
          <w:i/>
          <w:iCs/>
          <w:sz w:val="20"/>
          <w:szCs w:val="20"/>
          <w:rtl/>
        </w:rPr>
        <w:t>’</w:t>
      </w:r>
      <w:r>
        <w:rPr>
          <w:rStyle w:val="Aucun"/>
          <w:i/>
          <w:iCs/>
          <w:sz w:val="20"/>
          <w:szCs w:val="20"/>
        </w:rPr>
        <w:t>enfant en 2017 : au miroir de la Convention internationale des droits de l</w:t>
      </w:r>
      <w:r>
        <w:rPr>
          <w:rStyle w:val="Aucun"/>
          <w:i/>
          <w:iCs/>
          <w:sz w:val="20"/>
          <w:szCs w:val="20"/>
          <w:rtl/>
        </w:rPr>
        <w:t>’</w:t>
      </w:r>
      <w:r>
        <w:rPr>
          <w:rStyle w:val="Aucun"/>
          <w:i/>
          <w:iCs/>
          <w:sz w:val="20"/>
          <w:szCs w:val="20"/>
        </w:rPr>
        <w:t xml:space="preserve">enfant </w:t>
      </w:r>
      <w:r>
        <w:rPr>
          <w:sz w:val="20"/>
          <w:szCs w:val="20"/>
          <w:lang w:val="it-IT"/>
        </w:rPr>
        <w:t>», la D</w:t>
      </w:r>
      <w:proofErr w:type="spellStart"/>
      <w:r>
        <w:rPr>
          <w:sz w:val="20"/>
          <w:szCs w:val="20"/>
        </w:rPr>
        <w:t>é</w:t>
      </w:r>
      <w:r>
        <w:rPr>
          <w:sz w:val="20"/>
          <w:szCs w:val="20"/>
        </w:rPr>
        <w:t>fenseure</w:t>
      </w:r>
      <w:proofErr w:type="spellEnd"/>
      <w:r>
        <w:rPr>
          <w:sz w:val="20"/>
          <w:szCs w:val="20"/>
        </w:rPr>
        <w:t xml:space="preserve"> des Enfants constate une méconnaissance persistante de la CIDE dans notre pays, y compris des professionnels en contact avec des enfants</w:t>
      </w:r>
    </w:p>
  </w:footnote>
  <w:footnote w:id="34">
    <w:p w14:paraId="6C087FE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Rapport du HCFEA sur la mise en œuvre de la convention internationale des droits de l</w:t>
      </w:r>
      <w:r>
        <w:rPr>
          <w:sz w:val="20"/>
          <w:szCs w:val="20"/>
          <w:rtl/>
        </w:rPr>
        <w:t>’</w:t>
      </w:r>
      <w:r>
        <w:rPr>
          <w:sz w:val="20"/>
          <w:szCs w:val="20"/>
        </w:rPr>
        <w:t>enfant pour l</w:t>
      </w:r>
      <w:r>
        <w:rPr>
          <w:sz w:val="20"/>
          <w:szCs w:val="20"/>
          <w:rtl/>
        </w:rPr>
        <w:t>’</w:t>
      </w:r>
      <w:proofErr w:type="spellStart"/>
      <w:r>
        <w:rPr>
          <w:sz w:val="20"/>
          <w:szCs w:val="20"/>
        </w:rPr>
        <w:t>ann</w:t>
      </w:r>
      <w:r>
        <w:rPr>
          <w:sz w:val="20"/>
          <w:szCs w:val="20"/>
        </w:rPr>
        <w:t>é</w:t>
      </w:r>
      <w:proofErr w:type="spellEnd"/>
      <w:r>
        <w:rPr>
          <w:sz w:val="20"/>
          <w:szCs w:val="20"/>
          <w:lang w:val="pt-PT"/>
        </w:rPr>
        <w:t>e 20</w:t>
      </w:r>
      <w:r>
        <w:rPr>
          <w:sz w:val="20"/>
          <w:szCs w:val="20"/>
          <w:lang w:val="pt-PT"/>
        </w:rPr>
        <w:t>17 adopt</w:t>
      </w:r>
      <w:proofErr w:type="spellStart"/>
      <w:r>
        <w:rPr>
          <w:sz w:val="20"/>
          <w:szCs w:val="20"/>
        </w:rPr>
        <w:t>ée</w:t>
      </w:r>
      <w:proofErr w:type="spellEnd"/>
      <w:r>
        <w:rPr>
          <w:sz w:val="20"/>
          <w:szCs w:val="20"/>
        </w:rPr>
        <w:t xml:space="preserve"> par consensus le 20 février 2018</w:t>
      </w:r>
    </w:p>
  </w:footnote>
  <w:footnote w:id="35">
    <w:p w14:paraId="1D20E844"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sz w:val="20"/>
          <w:szCs w:val="20"/>
        </w:rPr>
      </w:pPr>
      <w:r>
        <w:rPr>
          <w:rStyle w:val="Aucun"/>
          <w:sz w:val="20"/>
          <w:szCs w:val="20"/>
          <w:vertAlign w:val="superscript"/>
        </w:rPr>
        <w:footnoteRef/>
      </w:r>
      <w:r>
        <w:rPr>
          <w:sz w:val="20"/>
          <w:szCs w:val="20"/>
        </w:rPr>
        <w:t xml:space="preserve"> </w:t>
      </w:r>
    </w:p>
    <w:p w14:paraId="127B36AC" w14:textId="77777777" w:rsidR="002F4FA7" w:rsidRDefault="00A81479">
      <w:pPr>
        <w:pStyle w:val="Corps"/>
        <w:numPr>
          <w:ilvl w:val="2"/>
          <w:numId w:val="32"/>
        </w:numPr>
        <w:spacing w:after="0"/>
        <w:rPr>
          <w:sz w:val="20"/>
          <w:szCs w:val="20"/>
        </w:rPr>
      </w:pPr>
      <w:r>
        <w:rPr>
          <w:sz w:val="20"/>
          <w:szCs w:val="20"/>
        </w:rPr>
        <w:t>L</w:t>
      </w:r>
      <w:r>
        <w:rPr>
          <w:sz w:val="20"/>
          <w:szCs w:val="20"/>
        </w:rPr>
        <w:t xml:space="preserve">’élaboration de versions de la CIDE adaptées aux enfants selon les </w:t>
      </w:r>
      <w:r>
        <w:rPr>
          <w:sz w:val="20"/>
          <w:szCs w:val="20"/>
        </w:rPr>
        <w:t>â</w:t>
      </w:r>
      <w:r>
        <w:rPr>
          <w:sz w:val="20"/>
          <w:szCs w:val="20"/>
          <w:lang w:val="pt-PT"/>
        </w:rPr>
        <w:t xml:space="preserve">ges. </w:t>
      </w:r>
    </w:p>
    <w:p w14:paraId="1BED2048" w14:textId="77777777" w:rsidR="002F4FA7" w:rsidRDefault="00A81479">
      <w:pPr>
        <w:pStyle w:val="Corps"/>
        <w:numPr>
          <w:ilvl w:val="2"/>
          <w:numId w:val="32"/>
        </w:numPr>
        <w:spacing w:after="0"/>
        <w:rPr>
          <w:sz w:val="20"/>
          <w:szCs w:val="20"/>
        </w:rPr>
      </w:pPr>
      <w:r>
        <w:rPr>
          <w:sz w:val="20"/>
          <w:szCs w:val="20"/>
        </w:rPr>
        <w:t>La mise en œuvre de l</w:t>
      </w:r>
      <w:r>
        <w:rPr>
          <w:sz w:val="20"/>
          <w:szCs w:val="20"/>
          <w:rtl/>
        </w:rPr>
        <w:t>’</w:t>
      </w:r>
      <w:r>
        <w:rPr>
          <w:sz w:val="20"/>
          <w:szCs w:val="20"/>
        </w:rPr>
        <w:t>inscription de la CIDE dans les programmes de l</w:t>
      </w:r>
      <w:r>
        <w:rPr>
          <w:sz w:val="20"/>
          <w:szCs w:val="20"/>
          <w:rtl/>
        </w:rPr>
        <w:t>’</w:t>
      </w:r>
      <w:r>
        <w:rPr>
          <w:sz w:val="20"/>
          <w:szCs w:val="20"/>
        </w:rPr>
        <w:t xml:space="preserve">Education Nationale. </w:t>
      </w:r>
    </w:p>
    <w:p w14:paraId="72FC1BAE" w14:textId="77777777" w:rsidR="002F4FA7" w:rsidRDefault="00A81479">
      <w:pPr>
        <w:pStyle w:val="Corps"/>
        <w:numPr>
          <w:ilvl w:val="2"/>
          <w:numId w:val="32"/>
        </w:numPr>
        <w:spacing w:after="0"/>
        <w:rPr>
          <w:sz w:val="20"/>
          <w:szCs w:val="20"/>
        </w:rPr>
      </w:pPr>
      <w:r>
        <w:rPr>
          <w:sz w:val="20"/>
          <w:szCs w:val="20"/>
        </w:rPr>
        <w:t xml:space="preserve">Le développement du dispositif </w:t>
      </w:r>
      <w:r>
        <w:rPr>
          <w:rStyle w:val="Aucun"/>
          <w:i/>
          <w:iCs/>
          <w:sz w:val="20"/>
          <w:szCs w:val="20"/>
        </w:rPr>
        <w:t>Jeunes Amba</w:t>
      </w:r>
      <w:r>
        <w:rPr>
          <w:rStyle w:val="Aucun"/>
          <w:i/>
          <w:iCs/>
          <w:sz w:val="20"/>
          <w:szCs w:val="20"/>
        </w:rPr>
        <w:t>ssadeurs des droits</w:t>
      </w:r>
      <w:r>
        <w:rPr>
          <w:sz w:val="20"/>
          <w:szCs w:val="20"/>
        </w:rPr>
        <w:t xml:space="preserve"> </w:t>
      </w:r>
      <w:proofErr w:type="spellStart"/>
      <w:r>
        <w:rPr>
          <w:sz w:val="20"/>
          <w:szCs w:val="20"/>
        </w:rPr>
        <w:t>aupr</w:t>
      </w:r>
      <w:proofErr w:type="spellEnd"/>
      <w:r>
        <w:rPr>
          <w:sz w:val="20"/>
          <w:szCs w:val="20"/>
          <w:lang w:val="it-IT"/>
        </w:rPr>
        <w:t>è</w:t>
      </w:r>
      <w:r>
        <w:rPr>
          <w:sz w:val="20"/>
          <w:szCs w:val="20"/>
        </w:rPr>
        <w:t>s des enfants du Défenseur des Droits, dans les coll</w:t>
      </w:r>
      <w:r>
        <w:rPr>
          <w:sz w:val="20"/>
          <w:szCs w:val="20"/>
          <w:lang w:val="it-IT"/>
        </w:rPr>
        <w:t>è</w:t>
      </w:r>
      <w:proofErr w:type="spellStart"/>
      <w:r>
        <w:rPr>
          <w:sz w:val="20"/>
          <w:szCs w:val="20"/>
        </w:rPr>
        <w:t>ges</w:t>
      </w:r>
      <w:proofErr w:type="spellEnd"/>
      <w:r>
        <w:rPr>
          <w:sz w:val="20"/>
          <w:szCs w:val="20"/>
        </w:rPr>
        <w:t>, les lycées et les autres lieux de vie des enfants.</w:t>
      </w:r>
    </w:p>
    <w:p w14:paraId="4CBEE4E3" w14:textId="77777777" w:rsidR="002F4FA7" w:rsidRDefault="00A81479">
      <w:pPr>
        <w:pStyle w:val="Corps"/>
        <w:numPr>
          <w:ilvl w:val="2"/>
          <w:numId w:val="32"/>
        </w:numPr>
        <w:spacing w:after="0"/>
        <w:rPr>
          <w:sz w:val="20"/>
          <w:szCs w:val="20"/>
        </w:rPr>
      </w:pPr>
      <w:r>
        <w:rPr>
          <w:sz w:val="20"/>
          <w:szCs w:val="20"/>
        </w:rPr>
        <w:t>Que le 20 novembre fasse l</w:t>
      </w:r>
      <w:r>
        <w:rPr>
          <w:sz w:val="20"/>
          <w:szCs w:val="20"/>
          <w:rtl/>
        </w:rPr>
        <w:t>’</w:t>
      </w:r>
      <w:r>
        <w:rPr>
          <w:sz w:val="20"/>
          <w:szCs w:val="20"/>
        </w:rPr>
        <w:t>objet d</w:t>
      </w:r>
      <w:r>
        <w:rPr>
          <w:sz w:val="20"/>
          <w:szCs w:val="20"/>
          <w:rtl/>
        </w:rPr>
        <w:t>’</w:t>
      </w:r>
      <w:r>
        <w:rPr>
          <w:sz w:val="20"/>
          <w:szCs w:val="20"/>
        </w:rPr>
        <w:t xml:space="preserve">une réelle action publique de connaissance de la CIDE. </w:t>
      </w:r>
    </w:p>
    <w:p w14:paraId="525FA9E9" w14:textId="77777777" w:rsidR="002F4FA7" w:rsidRDefault="00A81479">
      <w:pPr>
        <w:pStyle w:val="Corps"/>
        <w:numPr>
          <w:ilvl w:val="2"/>
          <w:numId w:val="32"/>
        </w:numPr>
        <w:spacing w:after="0"/>
        <w:rPr>
          <w:sz w:val="20"/>
          <w:szCs w:val="20"/>
        </w:rPr>
      </w:pPr>
      <w:r>
        <w:rPr>
          <w:sz w:val="20"/>
          <w:szCs w:val="20"/>
        </w:rPr>
        <w:t>Que les nouveaux parents soient</w:t>
      </w:r>
      <w:r>
        <w:rPr>
          <w:sz w:val="20"/>
          <w:szCs w:val="20"/>
        </w:rPr>
        <w:t xml:space="preserve"> sensibilisés aux droits de l</w:t>
      </w:r>
      <w:r>
        <w:rPr>
          <w:sz w:val="20"/>
          <w:szCs w:val="20"/>
          <w:rtl/>
        </w:rPr>
        <w:t>’</w:t>
      </w:r>
      <w:r>
        <w:rPr>
          <w:sz w:val="20"/>
          <w:szCs w:val="20"/>
        </w:rPr>
        <w:t xml:space="preserve">enfant tels que définis par la CIDE. </w:t>
      </w:r>
    </w:p>
    <w:p w14:paraId="3B063A7E" w14:textId="77777777" w:rsidR="002F4FA7" w:rsidRDefault="00A81479">
      <w:pPr>
        <w:pStyle w:val="Corps"/>
        <w:numPr>
          <w:ilvl w:val="2"/>
          <w:numId w:val="32"/>
        </w:numPr>
        <w:spacing w:after="0"/>
        <w:rPr>
          <w:sz w:val="20"/>
          <w:szCs w:val="20"/>
        </w:rPr>
      </w:pPr>
      <w:r>
        <w:rPr>
          <w:sz w:val="20"/>
          <w:szCs w:val="20"/>
        </w:rPr>
        <w:t>Que tous les acteurs concernés par les enfants soient informés et sensibilisés aux droits de la CIDE.</w:t>
      </w:r>
    </w:p>
    <w:p w14:paraId="78FECE5C" w14:textId="77777777" w:rsidR="002F4FA7" w:rsidRDefault="00A81479">
      <w:pPr>
        <w:pStyle w:val="Corps"/>
        <w:numPr>
          <w:ilvl w:val="2"/>
          <w:numId w:val="32"/>
        </w:numPr>
        <w:spacing w:after="0"/>
        <w:rPr>
          <w:sz w:val="20"/>
          <w:szCs w:val="20"/>
        </w:rPr>
      </w:pPr>
      <w:r>
        <w:rPr>
          <w:sz w:val="20"/>
          <w:szCs w:val="20"/>
        </w:rPr>
        <w:t xml:space="preserve">Inviter </w:t>
      </w:r>
      <w:r>
        <w:rPr>
          <w:sz w:val="20"/>
          <w:szCs w:val="20"/>
        </w:rPr>
        <w:t>à g</w:t>
      </w:r>
      <w:r>
        <w:rPr>
          <w:sz w:val="20"/>
          <w:szCs w:val="20"/>
        </w:rPr>
        <w:t>é</w:t>
      </w:r>
      <w:r>
        <w:rPr>
          <w:sz w:val="20"/>
          <w:szCs w:val="20"/>
        </w:rPr>
        <w:t>n</w:t>
      </w:r>
      <w:r>
        <w:rPr>
          <w:sz w:val="20"/>
          <w:szCs w:val="20"/>
        </w:rPr>
        <w:t>éraliser la formation des professionnels de l</w:t>
      </w:r>
      <w:r>
        <w:rPr>
          <w:sz w:val="20"/>
          <w:szCs w:val="20"/>
          <w:rtl/>
        </w:rPr>
        <w:t>’</w:t>
      </w:r>
      <w:r>
        <w:rPr>
          <w:sz w:val="20"/>
          <w:szCs w:val="20"/>
        </w:rPr>
        <w:t>enfance aux droits de l</w:t>
      </w:r>
      <w:r>
        <w:rPr>
          <w:sz w:val="20"/>
          <w:szCs w:val="20"/>
          <w:rtl/>
        </w:rPr>
        <w:t>’</w:t>
      </w:r>
      <w:r>
        <w:rPr>
          <w:sz w:val="20"/>
          <w:szCs w:val="20"/>
        </w:rPr>
        <w:t>enf</w:t>
      </w:r>
      <w:r>
        <w:rPr>
          <w:sz w:val="20"/>
          <w:szCs w:val="20"/>
        </w:rPr>
        <w:t>ant.</w:t>
      </w:r>
    </w:p>
  </w:footnote>
  <w:footnote w:id="36">
    <w:p w14:paraId="623F906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Jeunes Ambassadeurs du Défenseur des Enfants, issus du Service civique, dispensent des formations sur la CIDE en coll</w:t>
      </w:r>
      <w:r>
        <w:rPr>
          <w:sz w:val="20"/>
          <w:szCs w:val="20"/>
          <w:lang w:val="it-IT"/>
        </w:rPr>
        <w:t>è</w:t>
      </w:r>
      <w:proofErr w:type="spellStart"/>
      <w:r>
        <w:rPr>
          <w:sz w:val="20"/>
          <w:szCs w:val="20"/>
        </w:rPr>
        <w:t>ges</w:t>
      </w:r>
      <w:proofErr w:type="spellEnd"/>
      <w:r>
        <w:rPr>
          <w:sz w:val="20"/>
          <w:szCs w:val="20"/>
        </w:rPr>
        <w:t xml:space="preserve"> et lycé</w:t>
      </w:r>
      <w:r>
        <w:rPr>
          <w:sz w:val="20"/>
          <w:szCs w:val="20"/>
        </w:rPr>
        <w:t>es</w:t>
      </w:r>
    </w:p>
  </w:footnote>
  <w:footnote w:id="37">
    <w:p w14:paraId="3B94090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Etats Généraux des Droits de l’Enfant</w:t>
      </w:r>
    </w:p>
  </w:footnote>
  <w:footnote w:id="38">
    <w:p w14:paraId="392C09B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Des campagnes d</w:t>
      </w:r>
      <w:r>
        <w:rPr>
          <w:sz w:val="20"/>
          <w:szCs w:val="20"/>
          <w:rtl/>
        </w:rPr>
        <w:t>’</w:t>
      </w:r>
      <w:r>
        <w:rPr>
          <w:sz w:val="20"/>
          <w:szCs w:val="20"/>
        </w:rPr>
        <w:t xml:space="preserve">information </w:t>
      </w:r>
      <w:proofErr w:type="spellStart"/>
      <w:r>
        <w:rPr>
          <w:sz w:val="20"/>
          <w:szCs w:val="20"/>
        </w:rPr>
        <w:t>réguli</w:t>
      </w:r>
      <w:proofErr w:type="spellEnd"/>
      <w:r>
        <w:rPr>
          <w:sz w:val="20"/>
          <w:szCs w:val="20"/>
          <w:lang w:val="it-IT"/>
        </w:rPr>
        <w:t>è</w:t>
      </w:r>
      <w:proofErr w:type="spellStart"/>
      <w:r>
        <w:rPr>
          <w:sz w:val="20"/>
          <w:szCs w:val="20"/>
        </w:rPr>
        <w:t>res</w:t>
      </w:r>
      <w:proofErr w:type="spellEnd"/>
      <w:r>
        <w:rPr>
          <w:sz w:val="20"/>
          <w:szCs w:val="20"/>
        </w:rPr>
        <w:t>, des émissions té</w:t>
      </w:r>
      <w:r>
        <w:rPr>
          <w:sz w:val="20"/>
          <w:szCs w:val="20"/>
        </w:rPr>
        <w:t>l</w:t>
      </w:r>
      <w:r>
        <w:rPr>
          <w:sz w:val="20"/>
          <w:szCs w:val="20"/>
        </w:rPr>
        <w:t>é</w:t>
      </w:r>
      <w:r>
        <w:rPr>
          <w:sz w:val="20"/>
          <w:szCs w:val="20"/>
        </w:rPr>
        <w:t>vis</w:t>
      </w:r>
      <w:r>
        <w:rPr>
          <w:sz w:val="20"/>
          <w:szCs w:val="20"/>
        </w:rPr>
        <w:t xml:space="preserve">ées sur les </w:t>
      </w:r>
      <w:r>
        <w:rPr>
          <w:sz w:val="20"/>
          <w:szCs w:val="20"/>
        </w:rPr>
        <w:t>cha</w:t>
      </w:r>
      <w:r>
        <w:rPr>
          <w:sz w:val="20"/>
          <w:szCs w:val="20"/>
        </w:rPr>
        <w:t>î</w:t>
      </w:r>
      <w:r>
        <w:rPr>
          <w:sz w:val="20"/>
          <w:szCs w:val="20"/>
        </w:rPr>
        <w:t>nes de service public</w:t>
      </w:r>
    </w:p>
  </w:footnote>
  <w:footnote w:id="39">
    <w:p w14:paraId="697CC09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 xml:space="preserve">En témoignent la loi Egalité et citoyenneté du 27 juillet </w:t>
      </w:r>
      <w:r>
        <w:rPr>
          <w:sz w:val="20"/>
          <w:szCs w:val="20"/>
        </w:rPr>
        <w:t>2017</w:t>
      </w:r>
      <w:r>
        <w:rPr>
          <w:sz w:val="20"/>
          <w:szCs w:val="20"/>
        </w:rPr>
        <w:t xml:space="preserve"> et  le lancement </w:t>
      </w:r>
      <w:r>
        <w:rPr>
          <w:sz w:val="20"/>
          <w:szCs w:val="20"/>
        </w:rPr>
        <w:t xml:space="preserve">à </w:t>
      </w:r>
      <w:r>
        <w:rPr>
          <w:sz w:val="20"/>
          <w:szCs w:val="20"/>
        </w:rPr>
        <w:t>titre pilote en 2019 du SNU. La loi Egalité et citoyenneté doit favoriser l’émancipation des jeunes, valoriser leur engagement, faciliter leur par</w:t>
      </w:r>
      <w:r>
        <w:rPr>
          <w:sz w:val="20"/>
          <w:szCs w:val="20"/>
        </w:rPr>
        <w:t xml:space="preserve">ticipation </w:t>
      </w:r>
      <w:r>
        <w:rPr>
          <w:sz w:val="20"/>
          <w:szCs w:val="20"/>
        </w:rPr>
        <w:t xml:space="preserve">à </w:t>
      </w:r>
      <w:r>
        <w:rPr>
          <w:sz w:val="20"/>
          <w:szCs w:val="20"/>
        </w:rPr>
        <w:t xml:space="preserve">une association, </w:t>
      </w:r>
      <w:r>
        <w:rPr>
          <w:sz w:val="20"/>
          <w:szCs w:val="20"/>
        </w:rPr>
        <w:t xml:space="preserve">à </w:t>
      </w:r>
      <w:r>
        <w:rPr>
          <w:sz w:val="20"/>
          <w:szCs w:val="20"/>
        </w:rPr>
        <w:t>la direction d</w:t>
      </w:r>
      <w:r>
        <w:rPr>
          <w:sz w:val="20"/>
          <w:szCs w:val="20"/>
          <w:rtl/>
        </w:rPr>
        <w:t>’</w:t>
      </w:r>
      <w:r>
        <w:rPr>
          <w:sz w:val="20"/>
          <w:szCs w:val="20"/>
        </w:rPr>
        <w:t>un journal, encourager les collectivité</w:t>
      </w:r>
      <w:r>
        <w:rPr>
          <w:sz w:val="20"/>
          <w:szCs w:val="20"/>
        </w:rPr>
        <w:t xml:space="preserve">s à </w:t>
      </w:r>
      <w:r>
        <w:rPr>
          <w:sz w:val="20"/>
          <w:szCs w:val="20"/>
        </w:rPr>
        <w:t xml:space="preserve">mettre en place des conseils de jeunes. </w:t>
      </w:r>
    </w:p>
  </w:footnote>
  <w:footnote w:id="40">
    <w:p w14:paraId="71F4386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74% pour les 1-6 ans, 71% pour les 7-12 ans et 43% pour les 13 - 19 ans</w:t>
      </w:r>
    </w:p>
  </w:footnote>
  <w:footnote w:id="41">
    <w:p w14:paraId="41252E1F"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OCDE,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Connect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pour apprendre</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Les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ves et les nouvelles technologies</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2015</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Cette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tude i</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ndique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qu</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un usage limit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des ordinateurs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cole peut </w:t>
      </w:r>
      <w:r>
        <w:rPr>
          <w:rFonts w:ascii="Times Roman" w:hAnsi="Times Roman" w:cs="Arial Unicode MS"/>
          <w:color w:val="000000"/>
          <w:sz w:val="20"/>
          <w:szCs w:val="20"/>
          <w:u w:color="000000"/>
          <w:lang w:val="fr-FR"/>
          <w14:textOutline w14:w="0" w14:cap="flat" w14:cmpd="sng" w14:algn="ctr">
            <w14:noFill/>
            <w14:prstDash w14:val="solid"/>
            <w14:bevel/>
          </w14:textOutline>
        </w:rPr>
        <w:t>ê</w:t>
      </w:r>
      <w:r>
        <w:rPr>
          <w:rFonts w:ascii="Times Roman" w:hAnsi="Times Roman" w:cs="Arial Unicode MS"/>
          <w:color w:val="000000"/>
          <w:sz w:val="20"/>
          <w:szCs w:val="20"/>
          <w:u w:color="000000"/>
          <w:lang w:val="fr-FR"/>
          <w14:textOutline w14:w="0" w14:cap="flat" w14:cmpd="sng" w14:algn="ctr">
            <w14:noFill/>
            <w14:prstDash w14:val="solid"/>
            <w14:bevel/>
          </w14:textOutline>
        </w:rPr>
        <w:t>tre plus b</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fique que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absence totale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utilisation, mais que les niveaux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utilisation sup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rieurs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la moyenne actuelle des pays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OCDE sont associ</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s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des </w:t>
      </w:r>
      <w:r>
        <w:rPr>
          <w:rFonts w:ascii="Times Roman" w:hAnsi="Times Roman" w:cs="Arial Unicode MS"/>
          <w:color w:val="000000"/>
          <w:sz w:val="20"/>
          <w:szCs w:val="20"/>
          <w:u w:color="000000"/>
          <w:lang w:val="fr-FR"/>
          <w14:textOutline w14:w="0" w14:cap="flat" w14:cmpd="sng" w14:algn="ctr">
            <w14:noFill/>
            <w14:prstDash w14:val="solid"/>
            <w14:bevel/>
          </w14:textOutline>
        </w:rPr>
        <w:t>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sultats significativement plus faibles</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w:t>
      </w:r>
    </w:p>
  </w:footnote>
  <w:footnote w:id="42">
    <w:p w14:paraId="4A673F97"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IPSOS, Junior, </w:t>
      </w:r>
      <w:proofErr w:type="spellStart"/>
      <w:r>
        <w:rPr>
          <w:rFonts w:ascii="Times Roman" w:hAnsi="Times Roman" w:cs="Arial Unicode MS"/>
          <w:color w:val="000000"/>
          <w:sz w:val="20"/>
          <w:szCs w:val="20"/>
          <w:u w:color="000000"/>
          <w:lang w:val="fr-FR"/>
          <w14:textOutline w14:w="0" w14:cap="flat" w14:cmpd="sng" w14:algn="ctr">
            <w14:noFill/>
            <w14:prstDash w14:val="solid"/>
            <w14:bevel/>
          </w14:textOutline>
        </w:rPr>
        <w:t>Connect</w:t>
      </w:r>
      <w:proofErr w:type="spellEnd"/>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2017</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Les enfants </w:t>
      </w:r>
      <w:r>
        <w:rPr>
          <w:rFonts w:ascii="Times Roman" w:hAnsi="Times Roman" w:cs="Arial Unicode MS"/>
          <w:color w:val="000000"/>
          <w:sz w:val="20"/>
          <w:szCs w:val="20"/>
          <w:u w:color="000000"/>
          <w:lang w:val="fr-FR"/>
          <w14:textOutline w14:w="0" w14:cap="flat" w14:cmpd="sng" w14:algn="ctr">
            <w14:noFill/>
            <w14:prstDash w14:val="solid"/>
            <w14:bevel/>
          </w14:textOutline>
        </w:rPr>
        <w:t>â</w:t>
      </w:r>
      <w:r>
        <w:rPr>
          <w:rFonts w:ascii="Times Roman" w:hAnsi="Times Roman" w:cs="Arial Unicode MS"/>
          <w:color w:val="000000"/>
          <w:sz w:val="20"/>
          <w:szCs w:val="20"/>
          <w:u w:color="000000"/>
          <w:lang w:val="fr-FR"/>
          <w14:textOutline w14:w="0" w14:cap="flat" w14:cmpd="sng" w14:algn="ctr">
            <w14:noFill/>
            <w14:prstDash w14:val="solid"/>
            <w14:bevel/>
          </w14:textOutline>
        </w:rPr>
        <w:t>g</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s de 1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6 ans passent en moyenne 4h37 sur internet par semaine (contre 2h10 en 2012), ce chiffre atteint 6h12 pour les 7-12 ans et 15h11 pour les 13-19 ans. A ces chiffres s</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ajoute une nette progression du taux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quipement en smartphone</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qui 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81% pour les 13-19 ans</w:t>
      </w:r>
    </w:p>
  </w:footnote>
  <w:footnote w:id="43">
    <w:p w14:paraId="75FF6602"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Une ré</w:t>
      </w:r>
      <w:r>
        <w:rPr>
          <w:sz w:val="20"/>
          <w:szCs w:val="20"/>
          <w:lang w:val="it-IT"/>
        </w:rPr>
        <w:t xml:space="preserve">cente </w:t>
      </w:r>
      <w:r>
        <w:rPr>
          <w:sz w:val="20"/>
          <w:szCs w:val="20"/>
        </w:rPr>
        <w:t>étude ré</w:t>
      </w:r>
      <w:r>
        <w:rPr>
          <w:sz w:val="20"/>
          <w:szCs w:val="20"/>
        </w:rPr>
        <w:t>alis</w:t>
      </w:r>
      <w:r>
        <w:rPr>
          <w:sz w:val="20"/>
          <w:szCs w:val="20"/>
        </w:rPr>
        <w:t>ée par l'OPEN (Observatoire de la parentalité et de l'</w:t>
      </w:r>
      <w:r>
        <w:rPr>
          <w:sz w:val="20"/>
          <w:szCs w:val="20"/>
        </w:rPr>
        <w:t>éducation numérique) et Mé</w:t>
      </w:r>
      <w:r>
        <w:rPr>
          <w:sz w:val="20"/>
          <w:szCs w:val="20"/>
          <w:lang w:val="it-IT"/>
        </w:rPr>
        <w:t>diam</w:t>
      </w:r>
      <w:proofErr w:type="spellStart"/>
      <w:r>
        <w:rPr>
          <w:sz w:val="20"/>
          <w:szCs w:val="20"/>
        </w:rPr>
        <w:t>étrie</w:t>
      </w:r>
      <w:proofErr w:type="spellEnd"/>
      <w:r>
        <w:rPr>
          <w:sz w:val="20"/>
          <w:szCs w:val="20"/>
        </w:rPr>
        <w:t>, met en avant un rajeunissement considérable de l'</w:t>
      </w:r>
      <w:r>
        <w:rPr>
          <w:sz w:val="20"/>
          <w:szCs w:val="20"/>
        </w:rPr>
        <w:t>â</w:t>
      </w:r>
      <w:r>
        <w:rPr>
          <w:sz w:val="20"/>
          <w:szCs w:val="20"/>
        </w:rPr>
        <w:t xml:space="preserve">ge des premiers équipements quel que soit le milieu social. </w:t>
      </w:r>
    </w:p>
  </w:footnote>
  <w:footnote w:id="44">
    <w:p w14:paraId="61F958FB"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Voir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article de Daniel Marcelli,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exposition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coce aux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crans est un nouveau trouble neurod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veloppemental</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lien au 22 octobre 2019</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https://www.lemonde.fr/sciences/article/2018/04/30/l-exposition-precoce-aux-ecrans-est-un-nouveau-trouble-neuro-developpemental_5292675_1650684.html</w:t>
      </w:r>
    </w:p>
  </w:footnote>
  <w:footnote w:id="45">
    <w:p w14:paraId="35D77192" w14:textId="77777777" w:rsidR="002F4FA7" w:rsidRDefault="00A81479">
      <w:pPr>
        <w:pStyle w:val="Corps"/>
        <w:widowControl w:val="0"/>
        <w:spacing w:after="0"/>
        <w:ind w:left="283" w:hanging="283"/>
        <w:jc w:val="left"/>
      </w:pPr>
      <w:r>
        <w:rPr>
          <w:rStyle w:val="Aucun"/>
          <w:sz w:val="20"/>
          <w:szCs w:val="20"/>
          <w:vertAlign w:val="superscript"/>
        </w:rPr>
        <w:footnoteRef/>
      </w:r>
      <w:hyperlink r:id="rId1" w:history="1">
        <w:r w:rsidRPr="00D20D38">
          <w:rPr>
            <w:rStyle w:val="Hyperlink0"/>
            <w:sz w:val="20"/>
            <w:szCs w:val="20"/>
          </w:rPr>
          <w:tab/>
          <w:t>https://www.elfe-france.fr/</w:t>
        </w:r>
      </w:hyperlink>
    </w:p>
  </w:footnote>
  <w:footnote w:id="46">
    <w:p w14:paraId="252CC67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Une é</w:t>
      </w:r>
      <w:r>
        <w:rPr>
          <w:sz w:val="20"/>
          <w:szCs w:val="20"/>
          <w:lang w:val="pt-PT"/>
        </w:rPr>
        <w:t>tude men</w:t>
      </w:r>
      <w:proofErr w:type="spellStart"/>
      <w:r>
        <w:rPr>
          <w:sz w:val="20"/>
          <w:szCs w:val="20"/>
        </w:rPr>
        <w:t>ée</w:t>
      </w:r>
      <w:proofErr w:type="spellEnd"/>
      <w:r>
        <w:rPr>
          <w:sz w:val="20"/>
          <w:szCs w:val="20"/>
        </w:rPr>
        <w:t xml:space="preserve"> par l</w:t>
      </w:r>
      <w:r>
        <w:rPr>
          <w:sz w:val="20"/>
          <w:szCs w:val="20"/>
          <w:rtl/>
        </w:rPr>
        <w:t>’</w:t>
      </w:r>
      <w:r>
        <w:rPr>
          <w:sz w:val="20"/>
          <w:szCs w:val="20"/>
        </w:rPr>
        <w:t>Universit</w:t>
      </w:r>
      <w:r>
        <w:rPr>
          <w:sz w:val="20"/>
          <w:szCs w:val="20"/>
        </w:rPr>
        <w:t xml:space="preserve">é </w:t>
      </w:r>
      <w:r>
        <w:rPr>
          <w:sz w:val="20"/>
          <w:szCs w:val="20"/>
          <w:lang w:val="pt-PT"/>
        </w:rPr>
        <w:t>de Montr</w:t>
      </w:r>
      <w:proofErr w:type="spellStart"/>
      <w:r>
        <w:rPr>
          <w:sz w:val="20"/>
          <w:szCs w:val="20"/>
        </w:rPr>
        <w:t>éal</w:t>
      </w:r>
      <w:proofErr w:type="spellEnd"/>
      <w:r>
        <w:rPr>
          <w:sz w:val="20"/>
          <w:szCs w:val="20"/>
        </w:rPr>
        <w:t xml:space="preserve"> et du INRS-IAF sur une cohorte d</w:t>
      </w:r>
      <w:r>
        <w:rPr>
          <w:sz w:val="20"/>
          <w:szCs w:val="20"/>
          <w:rtl/>
        </w:rPr>
        <w:t>’</w:t>
      </w:r>
      <w:r>
        <w:rPr>
          <w:sz w:val="20"/>
          <w:szCs w:val="20"/>
        </w:rPr>
        <w:t>enfants nés entre 1997 et 19</w:t>
      </w:r>
      <w:r>
        <w:rPr>
          <w:sz w:val="20"/>
          <w:szCs w:val="20"/>
        </w:rPr>
        <w:t xml:space="preserve">98 et ayant eu des RDV de suivi </w:t>
      </w:r>
      <w:r>
        <w:rPr>
          <w:sz w:val="20"/>
          <w:szCs w:val="20"/>
        </w:rPr>
        <w:t>à l</w:t>
      </w:r>
      <w:r>
        <w:rPr>
          <w:sz w:val="20"/>
          <w:szCs w:val="20"/>
        </w:rPr>
        <w:t>’âge de 4, 12 et 13 ans montre que le fait d</w:t>
      </w:r>
      <w:r>
        <w:rPr>
          <w:sz w:val="20"/>
          <w:szCs w:val="20"/>
          <w:rtl/>
        </w:rPr>
        <w:t>’</w:t>
      </w:r>
      <w:r>
        <w:rPr>
          <w:sz w:val="20"/>
          <w:szCs w:val="20"/>
        </w:rPr>
        <w:t>avoir un poste de té</w:t>
      </w:r>
      <w:r>
        <w:rPr>
          <w:sz w:val="20"/>
          <w:szCs w:val="20"/>
        </w:rPr>
        <w:t>l</w:t>
      </w:r>
      <w:r>
        <w:rPr>
          <w:sz w:val="20"/>
          <w:szCs w:val="20"/>
        </w:rPr>
        <w:t xml:space="preserve">évision dans sa chambre </w:t>
      </w:r>
      <w:r>
        <w:rPr>
          <w:sz w:val="20"/>
          <w:szCs w:val="20"/>
        </w:rPr>
        <w:t>à l</w:t>
      </w:r>
      <w:r>
        <w:rPr>
          <w:sz w:val="20"/>
          <w:szCs w:val="20"/>
        </w:rPr>
        <w:t xml:space="preserve">’âge de 4 ans était associé à </w:t>
      </w:r>
      <w:r>
        <w:rPr>
          <w:sz w:val="20"/>
          <w:szCs w:val="20"/>
          <w:lang w:val="it-IT"/>
        </w:rPr>
        <w:t xml:space="preserve">un indice de masse corporelle </w:t>
      </w:r>
      <w:r>
        <w:rPr>
          <w:sz w:val="20"/>
          <w:szCs w:val="20"/>
        </w:rPr>
        <w:t>é</w:t>
      </w:r>
      <w:r>
        <w:rPr>
          <w:sz w:val="20"/>
          <w:szCs w:val="20"/>
        </w:rPr>
        <w:t>lev</w:t>
      </w:r>
      <w:r>
        <w:rPr>
          <w:sz w:val="20"/>
          <w:szCs w:val="20"/>
        </w:rPr>
        <w:t>é</w:t>
      </w:r>
      <w:r>
        <w:rPr>
          <w:sz w:val="20"/>
          <w:szCs w:val="20"/>
        </w:rPr>
        <w:t xml:space="preserve">, à </w:t>
      </w:r>
      <w:r>
        <w:rPr>
          <w:sz w:val="20"/>
          <w:szCs w:val="20"/>
        </w:rPr>
        <w:t xml:space="preserve">une alimentation moins saine, </w:t>
      </w:r>
      <w:r>
        <w:rPr>
          <w:sz w:val="20"/>
          <w:szCs w:val="20"/>
        </w:rPr>
        <w:t xml:space="preserve">à </w:t>
      </w:r>
      <w:r>
        <w:rPr>
          <w:sz w:val="20"/>
          <w:szCs w:val="20"/>
        </w:rPr>
        <w:t>une moindre sociabilité</w:t>
      </w:r>
      <w:r>
        <w:rPr>
          <w:sz w:val="20"/>
          <w:szCs w:val="20"/>
        </w:rPr>
        <w:t xml:space="preserve">, à </w:t>
      </w:r>
      <w:r>
        <w:rPr>
          <w:sz w:val="20"/>
          <w:szCs w:val="20"/>
        </w:rPr>
        <w:t>un niveau plus é</w:t>
      </w:r>
      <w:r>
        <w:rPr>
          <w:sz w:val="20"/>
          <w:szCs w:val="20"/>
        </w:rPr>
        <w:t>lev</w:t>
      </w:r>
      <w:r>
        <w:rPr>
          <w:sz w:val="20"/>
          <w:szCs w:val="20"/>
        </w:rPr>
        <w:t xml:space="preserve">é </w:t>
      </w:r>
      <w:r>
        <w:rPr>
          <w:sz w:val="20"/>
          <w:szCs w:val="20"/>
        </w:rPr>
        <w:t>de d</w:t>
      </w:r>
      <w:r>
        <w:rPr>
          <w:sz w:val="20"/>
          <w:szCs w:val="20"/>
        </w:rPr>
        <w:t xml:space="preserve">étresse émotionnelle, </w:t>
      </w:r>
      <w:r>
        <w:rPr>
          <w:sz w:val="20"/>
          <w:szCs w:val="20"/>
        </w:rPr>
        <w:t xml:space="preserve">à </w:t>
      </w:r>
      <w:r>
        <w:rPr>
          <w:sz w:val="20"/>
          <w:szCs w:val="20"/>
        </w:rPr>
        <w:t>des sympt</w:t>
      </w:r>
      <w:r>
        <w:rPr>
          <w:sz w:val="20"/>
          <w:szCs w:val="20"/>
        </w:rPr>
        <w:t>ô</w:t>
      </w:r>
      <w:r>
        <w:rPr>
          <w:sz w:val="20"/>
          <w:szCs w:val="20"/>
        </w:rPr>
        <w:t>mes dépressifs.</w:t>
      </w:r>
    </w:p>
  </w:footnote>
  <w:footnote w:id="47">
    <w:p w14:paraId="41C636DE"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Education nationale, voir les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tudes sur </w:t>
      </w:r>
      <w:r>
        <w:rPr>
          <w:rFonts w:ascii="Times Roman" w:hAnsi="Times Roman" w:cs="Arial Unicode MS"/>
          <w:color w:val="000000"/>
          <w:sz w:val="20"/>
          <w:szCs w:val="20"/>
          <w:u w:color="000000"/>
          <w:lang w:val="fr-FR"/>
          <w14:textOutline w14:w="0" w14:cap="flat" w14:cmpd="sng" w14:algn="ctr">
            <w14:noFill/>
            <w14:prstDash w14:val="solid"/>
            <w14:bevel/>
          </w14:textOutline>
        </w:rPr>
        <w:t>le nombre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enfants scolaris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souffrant de handicap</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Si les troubles intellectuels et cognitifs ont augment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 24%, les troubles psychiques et les troubles de la parole et du langage ont, quant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eux, respectivement augment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de 54 et 9</w:t>
      </w:r>
      <w:r>
        <w:rPr>
          <w:rFonts w:ascii="Times Roman" w:hAnsi="Times Roman" w:cs="Arial Unicode MS"/>
          <w:color w:val="000000"/>
          <w:sz w:val="20"/>
          <w:szCs w:val="20"/>
          <w:u w:color="000000"/>
          <w:lang w:val="fr-FR"/>
          <w14:textOutline w14:w="0" w14:cap="flat" w14:cmpd="sng" w14:algn="ctr">
            <w14:noFill/>
            <w14:prstDash w14:val="solid"/>
            <w14:bevel/>
          </w14:textOutline>
        </w:rPr>
        <w:t>4%.</w:t>
      </w:r>
    </w:p>
  </w:footnote>
  <w:footnote w:id="48">
    <w:p w14:paraId="6C33BD9C"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 xml:space="preserve">Campagne du CSA, </w:t>
      </w:r>
      <w:r>
        <w:rPr>
          <w:sz w:val="20"/>
          <w:szCs w:val="20"/>
        </w:rPr>
        <w:t>« </w:t>
      </w:r>
      <w:r>
        <w:rPr>
          <w:sz w:val="20"/>
          <w:szCs w:val="20"/>
        </w:rPr>
        <w:t>pas d'écrans avant 3 ans</w:t>
      </w:r>
      <w:r>
        <w:rPr>
          <w:sz w:val="20"/>
          <w:szCs w:val="20"/>
        </w:rPr>
        <w:t> »</w:t>
      </w:r>
      <w:r>
        <w:rPr>
          <w:sz w:val="20"/>
          <w:szCs w:val="20"/>
        </w:rPr>
        <w:t>, campagne 3-6-9-12 etc...</w:t>
      </w:r>
    </w:p>
  </w:footnote>
  <w:footnote w:id="49">
    <w:p w14:paraId="17FDF725"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fenseur des Droits- Rapport annuel 2018 consacr</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aux droits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enfant</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 la naissance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6 ans : au commencement des droits</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p>
  </w:footnote>
  <w:footnote w:id="50">
    <w:p w14:paraId="04FF0875"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line="259" w:lineRule="auto"/>
      </w:pPr>
      <w:r>
        <w:rPr>
          <w:rStyle w:val="Aucun"/>
          <w:sz w:val="20"/>
          <w:szCs w:val="20"/>
          <w:vertAlign w:val="superscript"/>
        </w:rPr>
        <w:footnoteRef/>
      </w:r>
      <w:r>
        <w:rPr>
          <w:sz w:val="20"/>
          <w:szCs w:val="20"/>
        </w:rPr>
        <w:t xml:space="preserve"> Voir le rapport</w:t>
      </w:r>
      <w:r>
        <w:rPr>
          <w:sz w:val="20"/>
          <w:szCs w:val="20"/>
        </w:rPr>
        <w:t> : « L</w:t>
      </w:r>
      <w:r>
        <w:rPr>
          <w:sz w:val="20"/>
          <w:szCs w:val="20"/>
          <w:rtl/>
        </w:rPr>
        <w:t>’</w:t>
      </w:r>
      <w:r>
        <w:rPr>
          <w:sz w:val="20"/>
          <w:szCs w:val="20"/>
        </w:rPr>
        <w:t>enfant, l</w:t>
      </w:r>
      <w:r>
        <w:rPr>
          <w:sz w:val="20"/>
          <w:szCs w:val="20"/>
          <w:rtl/>
        </w:rPr>
        <w:t>’</w:t>
      </w:r>
      <w:r>
        <w:rPr>
          <w:sz w:val="20"/>
          <w:szCs w:val="20"/>
        </w:rPr>
        <w:t>adolescent, la famille et les é</w:t>
      </w:r>
      <w:proofErr w:type="spellStart"/>
      <w:r>
        <w:rPr>
          <w:sz w:val="20"/>
          <w:szCs w:val="20"/>
          <w:lang w:val="es-ES_tradnl"/>
        </w:rPr>
        <w:t>crans</w:t>
      </w:r>
      <w:proofErr w:type="spellEnd"/>
      <w:r>
        <w:rPr>
          <w:sz w:val="20"/>
          <w:szCs w:val="20"/>
          <w:lang w:val="it-IT"/>
        </w:rPr>
        <w:t xml:space="preserve"> » </w:t>
      </w:r>
      <w:r>
        <w:rPr>
          <w:sz w:val="20"/>
          <w:szCs w:val="20"/>
        </w:rPr>
        <w:t>de l</w:t>
      </w:r>
      <w:r>
        <w:rPr>
          <w:sz w:val="20"/>
          <w:szCs w:val="20"/>
          <w:rtl/>
        </w:rPr>
        <w:t>’</w:t>
      </w:r>
      <w:r>
        <w:rPr>
          <w:sz w:val="20"/>
          <w:szCs w:val="20"/>
          <w:lang w:val="pt-PT"/>
        </w:rPr>
        <w:t>Acad</w:t>
      </w:r>
      <w:r>
        <w:rPr>
          <w:sz w:val="20"/>
          <w:szCs w:val="20"/>
        </w:rPr>
        <w:t>émie nationale de médecine et l</w:t>
      </w:r>
      <w:r>
        <w:rPr>
          <w:sz w:val="20"/>
          <w:szCs w:val="20"/>
          <w:rtl/>
        </w:rPr>
        <w:t>’</w:t>
      </w:r>
      <w:r>
        <w:rPr>
          <w:sz w:val="20"/>
          <w:szCs w:val="20"/>
          <w:lang w:val="pt-PT"/>
        </w:rPr>
        <w:t>Acad</w:t>
      </w:r>
      <w:r>
        <w:rPr>
          <w:sz w:val="20"/>
          <w:szCs w:val="20"/>
        </w:rPr>
        <w:t xml:space="preserve">émie des </w:t>
      </w:r>
      <w:r>
        <w:rPr>
          <w:sz w:val="20"/>
          <w:szCs w:val="20"/>
        </w:rPr>
        <w:t>technologies, 9 avril 2019</w:t>
      </w:r>
      <w:r>
        <w:rPr>
          <w:sz w:val="20"/>
          <w:szCs w:val="20"/>
        </w:rPr>
        <w:t> </w:t>
      </w:r>
      <w:r>
        <w:rPr>
          <w:sz w:val="20"/>
          <w:szCs w:val="20"/>
        </w:rPr>
        <w:t>dans lequel il est pré</w:t>
      </w:r>
      <w:r>
        <w:rPr>
          <w:sz w:val="20"/>
          <w:szCs w:val="20"/>
          <w:lang w:val="it-IT"/>
        </w:rPr>
        <w:t>conis</w:t>
      </w:r>
      <w:r>
        <w:rPr>
          <w:sz w:val="20"/>
          <w:szCs w:val="20"/>
        </w:rPr>
        <w:t>é que les enfants de moins de 3 ans ne soient pas laissés seuls en contr</w:t>
      </w:r>
      <w:r>
        <w:rPr>
          <w:sz w:val="20"/>
          <w:szCs w:val="20"/>
        </w:rPr>
        <w:t>ô</w:t>
      </w:r>
      <w:r>
        <w:rPr>
          <w:sz w:val="20"/>
          <w:szCs w:val="20"/>
        </w:rPr>
        <w:t>le d</w:t>
      </w:r>
      <w:r>
        <w:rPr>
          <w:sz w:val="20"/>
          <w:szCs w:val="20"/>
          <w:rtl/>
        </w:rPr>
        <w:t>’</w:t>
      </w:r>
      <w:r>
        <w:rPr>
          <w:sz w:val="20"/>
          <w:szCs w:val="20"/>
        </w:rPr>
        <w:t>un outil technologique.</w:t>
      </w:r>
    </w:p>
  </w:footnote>
  <w:footnote w:id="51">
    <w:p w14:paraId="46F424F4"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Dont celle de l’OPEN/IFOPI de 2016</w:t>
      </w:r>
    </w:p>
  </w:footnote>
  <w:footnote w:id="52">
    <w:p w14:paraId="1F3A842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P</w:t>
      </w:r>
      <w:r>
        <w:rPr>
          <w:rStyle w:val="Aucun"/>
          <w:sz w:val="20"/>
          <w:szCs w:val="20"/>
          <w:u w:color="6E6E6E"/>
        </w:rPr>
        <w:t>lateformes pirates de diffusion de pornographie en ligne com</w:t>
      </w:r>
      <w:r>
        <w:rPr>
          <w:rStyle w:val="Aucun"/>
          <w:sz w:val="20"/>
          <w:szCs w:val="20"/>
          <w:u w:color="6E6E6E"/>
        </w:rPr>
        <w:t xml:space="preserve">me </w:t>
      </w:r>
      <w:proofErr w:type="spellStart"/>
      <w:r>
        <w:rPr>
          <w:rStyle w:val="Aucun"/>
          <w:sz w:val="20"/>
          <w:szCs w:val="20"/>
          <w:u w:color="6E6E6E"/>
        </w:rPr>
        <w:t>Youporn</w:t>
      </w:r>
      <w:proofErr w:type="spellEnd"/>
      <w:r>
        <w:rPr>
          <w:rStyle w:val="Aucun"/>
          <w:sz w:val="20"/>
          <w:szCs w:val="20"/>
          <w:u w:color="6E6E6E"/>
        </w:rPr>
        <w:t xml:space="preserve"> et </w:t>
      </w:r>
      <w:proofErr w:type="spellStart"/>
      <w:r>
        <w:rPr>
          <w:rStyle w:val="Aucun"/>
          <w:sz w:val="20"/>
          <w:szCs w:val="20"/>
          <w:u w:color="6E6E6E"/>
        </w:rPr>
        <w:t>Pornh</w:t>
      </w:r>
      <w:r>
        <w:rPr>
          <w:rStyle w:val="Aucun"/>
          <w:sz w:val="20"/>
          <w:szCs w:val="20"/>
          <w:u w:color="6E6E6E"/>
        </w:rPr>
        <w:t>ub</w:t>
      </w:r>
      <w:proofErr w:type="spellEnd"/>
    </w:p>
  </w:footnote>
  <w:footnote w:id="53">
    <w:p w14:paraId="22ED7C8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OPEN</w:t>
      </w:r>
    </w:p>
  </w:footnote>
  <w:footnote w:id="54">
    <w:p w14:paraId="0BCF1A24"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Selon les derniers chiffres évoqués par le ministère de l’Education nationale en 2019</w:t>
      </w:r>
    </w:p>
  </w:footnote>
  <w:footnote w:id="55">
    <w:p w14:paraId="232A9B6A"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proofErr w:type="spellStart"/>
      <w:r>
        <w:rPr>
          <w:rStyle w:val="Aucun"/>
          <w:sz w:val="20"/>
          <w:szCs w:val="20"/>
          <w:u w:color="6E6E6E"/>
        </w:rPr>
        <w:t>Numé</w:t>
      </w:r>
      <w:proofErr w:type="spellEnd"/>
      <w:r>
        <w:rPr>
          <w:rStyle w:val="Aucun"/>
          <w:sz w:val="20"/>
          <w:szCs w:val="20"/>
          <w:u w:color="6E6E6E"/>
          <w:lang w:val="it-IT"/>
        </w:rPr>
        <w:t>ro g</w:t>
      </w:r>
      <w:proofErr w:type="spellStart"/>
      <w:r>
        <w:rPr>
          <w:rStyle w:val="Aucun"/>
          <w:sz w:val="20"/>
          <w:szCs w:val="20"/>
          <w:u w:color="6E6E6E"/>
        </w:rPr>
        <w:t>é</w:t>
      </w:r>
      <w:r w:rsidRPr="00D20D38">
        <w:rPr>
          <w:rStyle w:val="Aucun"/>
          <w:sz w:val="20"/>
          <w:szCs w:val="20"/>
          <w:u w:color="6E6E6E"/>
        </w:rPr>
        <w:t>n</w:t>
      </w:r>
      <w:r>
        <w:rPr>
          <w:rStyle w:val="Aucun"/>
          <w:sz w:val="20"/>
          <w:szCs w:val="20"/>
          <w:u w:color="6E6E6E"/>
        </w:rPr>
        <w:t>érique</w:t>
      </w:r>
      <w:proofErr w:type="spellEnd"/>
      <w:r>
        <w:rPr>
          <w:rStyle w:val="Aucun"/>
          <w:sz w:val="20"/>
          <w:szCs w:val="20"/>
          <w:u w:color="6E6E6E"/>
        </w:rPr>
        <w:t xml:space="preserve"> pour les violences faites aux enfants</w:t>
      </w:r>
    </w:p>
  </w:footnote>
  <w:footnote w:id="56">
    <w:p w14:paraId="3498FE29"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Intellectuelle, émotionnelle et sexuelle</w:t>
      </w:r>
    </w:p>
  </w:footnote>
  <w:footnote w:id="57">
    <w:p w14:paraId="6C5B3DC3"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Plus exactement, il s</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agit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article 2 de la loi 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2018-703 du 3 ao</w:t>
      </w:r>
      <w:r>
        <w:rPr>
          <w:rFonts w:ascii="Times Roman" w:hAnsi="Times Roman" w:cs="Arial Unicode MS"/>
          <w:color w:val="000000"/>
          <w:sz w:val="20"/>
          <w:szCs w:val="20"/>
          <w:u w:color="000000"/>
          <w:lang w:val="fr-FR"/>
          <w14:textOutline w14:w="0" w14:cap="flat" w14:cmpd="sng" w14:algn="ctr">
            <w14:noFill/>
            <w14:prstDash w14:val="solid"/>
            <w14:bevel/>
          </w14:textOutline>
        </w:rPr>
        <w:t>û</w:t>
      </w:r>
      <w:r>
        <w:rPr>
          <w:rFonts w:ascii="Times Roman" w:hAnsi="Times Roman" w:cs="Arial Unicode MS"/>
          <w:color w:val="000000"/>
          <w:sz w:val="20"/>
          <w:szCs w:val="20"/>
          <w:u w:color="000000"/>
          <w:lang w:val="fr-FR"/>
          <w14:textOutline w14:w="0" w14:cap="flat" w14:cmpd="sng" w14:algn="ctr">
            <w14:noFill/>
            <w14:prstDash w14:val="solid"/>
            <w14:bevel/>
          </w14:textOutline>
        </w:rPr>
        <w:t>t 2018 renfor</w:t>
      </w:r>
      <w:r>
        <w:rPr>
          <w:rFonts w:ascii="Times Roman" w:hAnsi="Times Roman" w:cs="Arial Unicode MS"/>
          <w:color w:val="000000"/>
          <w:sz w:val="20"/>
          <w:szCs w:val="20"/>
          <w:u w:color="000000"/>
          <w:lang w:val="fr-FR"/>
          <w14:textOutline w14:w="0" w14:cap="flat" w14:cmpd="sng" w14:algn="ctr">
            <w14:noFill/>
            <w14:prstDash w14:val="solid"/>
            <w14:bevel/>
          </w14:textOutline>
        </w:rPr>
        <w:t>ç</w:t>
      </w:r>
      <w:r>
        <w:rPr>
          <w:rFonts w:ascii="Times Roman" w:hAnsi="Times Roman" w:cs="Arial Unicode MS"/>
          <w:color w:val="000000"/>
          <w:sz w:val="20"/>
          <w:szCs w:val="20"/>
          <w:u w:color="000000"/>
          <w:lang w:val="fr-FR"/>
          <w14:textOutline w14:w="0" w14:cap="flat" w14:cmpd="sng" w14:algn="ctr">
            <w14:noFill/>
            <w14:prstDash w14:val="solid"/>
            <w14:bevel/>
          </w14:textOutline>
        </w:rPr>
        <w:t>ant la lutte contre les violences sexuelles et sex</w:t>
      </w:r>
      <w:r>
        <w:rPr>
          <w:rFonts w:ascii="Times Roman" w:hAnsi="Times Roman" w:cs="Arial Unicode MS"/>
          <w:color w:val="000000"/>
          <w:sz w:val="20"/>
          <w:szCs w:val="20"/>
          <w:u w:color="000000"/>
          <w:lang w:val="fr-FR"/>
          <w14:textOutline w14:w="0" w14:cap="flat" w14:cmpd="sng" w14:algn="ctr">
            <w14:noFill/>
            <w14:prstDash w14:val="solid"/>
            <w14:bevel/>
          </w14:textOutline>
        </w:rPr>
        <w:t>istes.</w:t>
      </w:r>
    </w:p>
  </w:footnote>
  <w:footnote w:id="58">
    <w:p w14:paraId="035D5E00"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article 227-25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nal sanctionne toute atteinte sexuelle commise par un majeur sur un mineur de quinze ans. Il s</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agit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un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lit puni de 7 ans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emprisonnement, et implique 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cessairement que le mineur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tait c</w:t>
      </w:r>
      <w:r>
        <w:rPr>
          <w:rFonts w:ascii="Times Roman" w:hAnsi="Times Roman" w:cs="Arial Unicode MS"/>
          <w:color w:val="000000"/>
          <w:sz w:val="20"/>
          <w:szCs w:val="20"/>
          <w:u w:color="000000"/>
          <w:lang w:val="fr-FR"/>
          <w14:textOutline w14:w="0" w14:cap="flat" w14:cmpd="sng" w14:algn="ctr">
            <w14:noFill/>
            <w14:prstDash w14:val="solid"/>
            <w14:bevel/>
          </w14:textOutline>
        </w:rPr>
        <w:t>onsentant. En effet, dans le cas o</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ù </w:t>
      </w:r>
      <w:r>
        <w:rPr>
          <w:rFonts w:ascii="Times Roman" w:hAnsi="Times Roman" w:cs="Arial Unicode MS"/>
          <w:color w:val="000000"/>
          <w:sz w:val="20"/>
          <w:szCs w:val="20"/>
          <w:u w:color="000000"/>
          <w:lang w:val="fr-FR"/>
          <w14:textOutline w14:w="0" w14:cap="flat" w14:cmpd="sng" w14:algn="ctr">
            <w14:noFill/>
            <w14:prstDash w14:val="solid"/>
            <w14:bevel/>
          </w14:textOutline>
        </w:rPr>
        <w:t>le mineur serait reconnu contraint,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infraction serait normalement celle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agression sexuelle.</w:t>
      </w:r>
    </w:p>
  </w:footnote>
  <w:footnote w:id="59">
    <w:p w14:paraId="2FEBD8BA"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i/>
          <w:iCs/>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CNCDH,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claration sur le projet de loi renfor</w:t>
      </w:r>
      <w:r>
        <w:rPr>
          <w:rFonts w:ascii="Times Roman" w:hAnsi="Times Roman" w:cs="Arial Unicode MS"/>
          <w:color w:val="000000"/>
          <w:sz w:val="20"/>
          <w:szCs w:val="20"/>
          <w:u w:color="000000"/>
          <w:lang w:val="fr-FR"/>
          <w14:textOutline w14:w="0" w14:cap="flat" w14:cmpd="sng" w14:algn="ctr">
            <w14:noFill/>
            <w14:prstDash w14:val="solid"/>
            <w14:bevel/>
          </w14:textOutline>
        </w:rPr>
        <w:t>ç</w:t>
      </w:r>
      <w:r>
        <w:rPr>
          <w:rFonts w:ascii="Times Roman" w:hAnsi="Times Roman" w:cs="Arial Unicode MS"/>
          <w:color w:val="000000"/>
          <w:sz w:val="20"/>
          <w:szCs w:val="20"/>
          <w:u w:color="000000"/>
          <w:lang w:val="fr-FR"/>
          <w14:textOutline w14:w="0" w14:cap="flat" w14:cmpd="sng" w14:algn="ctr">
            <w14:noFill/>
            <w14:prstDash w14:val="solid"/>
            <w14:bevel/>
          </w14:textOutline>
        </w:rPr>
        <w:t>ant la lutte contre les violences sexuelles et sexistes, 19 juin 2018</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https://www.cncdh.fr/sites/default/files/180619_declaration_pjl_violences_sexistes_et_sexuelles.pdf.</w:t>
      </w:r>
    </w:p>
  </w:footnote>
  <w:footnote w:id="60">
    <w:p w14:paraId="05E6304A"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Lors du proc</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s, le tribunal a finalement renvoy</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le dossier en </w:t>
      </w:r>
      <w:r>
        <w:rPr>
          <w:rFonts w:ascii="Times Roman" w:hAnsi="Times Roman" w:cs="Arial Unicode MS"/>
          <w:color w:val="000000"/>
          <w:sz w:val="20"/>
          <w:szCs w:val="20"/>
          <w:u w:color="000000"/>
          <w:lang w:val="fr-FR"/>
          <w14:textOutline w14:w="0" w14:cap="flat" w14:cmpd="sng" w14:algn="ctr">
            <w14:noFill/>
            <w14:prstDash w14:val="solid"/>
            <w14:bevel/>
          </w14:textOutline>
        </w:rPr>
        <w:t>instruction avec la qualification de viol.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information judiciaire est toujours en cours.</w:t>
      </w:r>
    </w:p>
  </w:footnote>
  <w:footnote w:id="61">
    <w:p w14:paraId="6AD73CC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i/>
          <w:iCs/>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Rapport 2017 sur les droits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enfant du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fenseur des Droits.</w:t>
      </w:r>
    </w:p>
  </w:footnote>
  <w:footnote w:id="62">
    <w:p w14:paraId="5E42A8F4"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i/>
          <w:iCs/>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Ibid.</w:t>
      </w:r>
    </w:p>
  </w:footnote>
  <w:footnote w:id="63">
    <w:p w14:paraId="3E5887C2"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i/>
          <w:iCs/>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Article L312-16 adopt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par la loi 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2001-588 du 4 juillet 2001 relative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interruption volontaire de grossesse et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la contraception.</w:t>
      </w:r>
    </w:p>
  </w:footnote>
  <w:footnote w:id="64">
    <w:p w14:paraId="655D05A0"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Article L312-17-1 adopt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par la loi 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2010-769 du 9 juillet 2010 relative aux violences faites sp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cifiquement aux femmes, aux violences au sein </w:t>
      </w:r>
      <w:r>
        <w:rPr>
          <w:rFonts w:ascii="Times Roman" w:hAnsi="Times Roman" w:cs="Arial Unicode MS"/>
          <w:color w:val="000000"/>
          <w:sz w:val="20"/>
          <w:szCs w:val="20"/>
          <w:u w:color="000000"/>
          <w:lang w:val="fr-FR"/>
          <w14:textOutline w14:w="0" w14:cap="flat" w14:cmpd="sng" w14:algn="ctr">
            <w14:noFill/>
            <w14:prstDash w14:val="solid"/>
            <w14:bevel/>
          </w14:textOutline>
        </w:rPr>
        <w:t>des couples et aux incidences de ces derni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res sur les enfants.</w:t>
      </w:r>
    </w:p>
  </w:footnote>
  <w:footnote w:id="65">
    <w:p w14:paraId="3CADB766"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Article L312-17-1-1 adopt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par la loi 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2016-444 du 13 avril 2016 visant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renforcer la lutte contre le syst</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me prostitutionnel et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accompagner les personnes prostit</w:t>
      </w:r>
      <w:r>
        <w:rPr>
          <w:rFonts w:ascii="Times Roman" w:hAnsi="Times Roman" w:cs="Arial Unicode MS"/>
          <w:color w:val="000000"/>
          <w:sz w:val="20"/>
          <w:szCs w:val="20"/>
          <w:u w:color="000000"/>
          <w:lang w:val="fr-FR"/>
          <w14:textOutline w14:w="0" w14:cap="flat" w14:cmpd="sng" w14:algn="ctr">
            <w14:noFill/>
            <w14:prstDash w14:val="solid"/>
            <w14:bevel/>
          </w14:textOutline>
        </w:rPr>
        <w:t>u</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w:t>
      </w:r>
    </w:p>
  </w:footnote>
  <w:footnote w:id="66">
    <w:p w14:paraId="6F618996"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Haut Conseil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galit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entre les femmes et les hommes, Rapport n</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2016-06-13-SAN-021 relatif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ducation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la sexualit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13 juin 2016.</w:t>
      </w:r>
    </w:p>
  </w:footnote>
  <w:footnote w:id="67">
    <w:p w14:paraId="0BE82EEA"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lang w:val="en-US"/>
          <w14:textOutline w14:w="0" w14:cap="flat" w14:cmpd="sng" w14:algn="ctr">
            <w14:noFill/>
            <w14:prstDash w14:val="solid"/>
            <w14:bevel/>
          </w14:textOutline>
        </w:rPr>
        <w:footnoteRef/>
      </w:r>
      <w:r w:rsidRPr="00D20D38">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sidRPr="00D20D38">
        <w:rPr>
          <w:rStyle w:val="Aucun"/>
          <w:rFonts w:ascii="Times Roman" w:hAnsi="Times Roman" w:cs="Arial Unicode MS"/>
          <w:i/>
          <w:iCs/>
          <w:color w:val="000000"/>
          <w:sz w:val="20"/>
          <w:szCs w:val="20"/>
          <w:u w:color="000000"/>
          <w14:textOutline w14:w="0" w14:cap="flat" w14:cmpd="sng" w14:algn="ctr">
            <w14:noFill/>
            <w14:prstDash w14:val="solid"/>
            <w14:bevel/>
          </w14:textOutline>
        </w:rPr>
        <w:t>Ibid.</w:t>
      </w:r>
    </w:p>
  </w:footnote>
  <w:footnote w:id="68">
    <w:p w14:paraId="655C7E6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i/>
          <w:iCs/>
          <w:color w:val="000000"/>
          <w:sz w:val="20"/>
          <w:szCs w:val="20"/>
          <w:u w:color="000000"/>
          <w:vertAlign w:val="superscript"/>
          <w:lang w:val="en-US"/>
          <w14:textOutline w14:w="0" w14:cap="flat" w14:cmpd="sng" w14:algn="ctr">
            <w14:noFill/>
            <w14:prstDash w14:val="solid"/>
            <w14:bevel/>
          </w14:textOutline>
        </w:rPr>
        <w:footnoteRef/>
      </w:r>
      <w:r w:rsidRPr="00D20D38">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sidRPr="00D20D38">
        <w:rPr>
          <w:rStyle w:val="Aucun"/>
          <w:rFonts w:ascii="Times Roman" w:hAnsi="Times Roman" w:cs="Arial Unicode MS"/>
          <w:i/>
          <w:iCs/>
          <w:color w:val="000000"/>
          <w:sz w:val="20"/>
          <w:szCs w:val="20"/>
          <w:u w:color="000000"/>
          <w14:textOutline w14:w="0" w14:cap="flat" w14:cmpd="sng" w14:algn="ctr">
            <w14:noFill/>
            <w14:prstDash w14:val="solid"/>
            <w14:bevel/>
          </w14:textOutline>
        </w:rPr>
        <w:t>Ibid.</w:t>
      </w:r>
    </w:p>
  </w:footnote>
  <w:footnote w:id="69">
    <w:p w14:paraId="286931FF"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i/>
          <w:iCs/>
          <w:color w:val="000000"/>
          <w:sz w:val="20"/>
          <w:szCs w:val="20"/>
          <w:u w:color="000000"/>
          <w:vertAlign w:val="superscript"/>
          <w:lang w:val="en-US"/>
          <w14:textOutline w14:w="0" w14:cap="flat" w14:cmpd="sng" w14:algn="ctr">
            <w14:noFill/>
            <w14:prstDash w14:val="solid"/>
            <w14:bevel/>
          </w14:textOutline>
        </w:rPr>
        <w:footnoteRef/>
      </w:r>
      <w:r w:rsidRPr="00D20D38">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sidRPr="00D20D38">
        <w:rPr>
          <w:rStyle w:val="Aucun"/>
          <w:rFonts w:ascii="Times Roman" w:hAnsi="Times Roman" w:cs="Arial Unicode MS"/>
          <w:i/>
          <w:iCs/>
          <w:color w:val="000000"/>
          <w:sz w:val="20"/>
          <w:szCs w:val="20"/>
          <w:u w:color="000000"/>
          <w14:textOutline w14:w="0" w14:cap="flat" w14:cmpd="sng" w14:algn="ctr">
            <w14:noFill/>
            <w14:prstDash w14:val="solid"/>
            <w14:bevel/>
          </w14:textOutline>
        </w:rPr>
        <w:t>Op. cit.</w:t>
      </w:r>
    </w:p>
  </w:footnote>
  <w:footnote w:id="70">
    <w:p w14:paraId="66AFC68C"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Agir Contre la Prostitution des Enfants (ACPE), Ex</w:t>
      </w:r>
      <w:r>
        <w:rPr>
          <w:rFonts w:ascii="Times Roman" w:hAnsi="Times Roman" w:cs="Arial Unicode MS"/>
          <w:color w:val="000000"/>
          <w:sz w:val="20"/>
          <w:szCs w:val="20"/>
          <w:u w:color="000000"/>
          <w:lang w:val="fr-FR"/>
          <w14:textOutline w14:w="0" w14:cap="flat" w14:cmpd="sng" w14:algn="ctr">
            <w14:noFill/>
            <w14:prstDash w14:val="solid"/>
            <w14:bevel/>
          </w14:textOutline>
        </w:rPr>
        <w:t>ploitation sexuelle des mineurs en France, 2018.</w:t>
      </w:r>
    </w:p>
  </w:footnote>
  <w:footnote w:id="71">
    <w:p w14:paraId="0060CA92"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Ibid.</w:t>
      </w:r>
    </w:p>
  </w:footnote>
  <w:footnote w:id="72">
    <w:p w14:paraId="1C47F11F"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En vertu du point c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article 4 de la Convention d</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u Conseil de l'Europe sur la lutte contre la traite des </w:t>
      </w:r>
      <w:r>
        <w:rPr>
          <w:rFonts w:ascii="Times Roman" w:hAnsi="Times Roman" w:cs="Arial Unicode MS"/>
          <w:color w:val="000000"/>
          <w:sz w:val="20"/>
          <w:szCs w:val="20"/>
          <w:u w:color="000000"/>
          <w:lang w:val="fr-FR"/>
          <w14:textOutline w14:w="0" w14:cap="flat" w14:cmpd="sng" w14:algn="ctr">
            <w14:noFill/>
            <w14:prstDash w14:val="solid"/>
            <w14:bevel/>
          </w14:textOutline>
        </w:rPr>
        <w:t>ê</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tres humains,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le recrutement, le transport, le transfert, l</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h</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bergement ou l</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accueil d</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un enfant aux fins d</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exploitation sont consid</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s comme une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traite des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ê</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tres humains</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m</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ê</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me s</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ils ne font appel </w:t>
      </w:r>
      <w:proofErr w:type="spellStart"/>
      <w:r>
        <w:rPr>
          <w:rStyle w:val="Aucun"/>
          <w:rFonts w:ascii="Times Roman" w:hAnsi="Times Roman" w:cs="Arial Unicode MS"/>
          <w:i/>
          <w:iCs/>
          <w:color w:val="000000"/>
          <w:sz w:val="20"/>
          <w:szCs w:val="20"/>
          <w:u w:color="000000"/>
          <w14:textOutline w14:w="0" w14:cap="flat" w14:cmpd="sng" w14:algn="ctr">
            <w14:noFill/>
            <w14:prstDash w14:val="solid"/>
            <w14:bevel/>
          </w14:textOutline>
        </w:rPr>
        <w:t>a</w:t>
      </w:r>
      <w:proofErr w:type="spellEnd"/>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aucun des moyens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nonc</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 a</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l</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alin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a (a) du pr</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sent article</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w:t>
      </w:r>
    </w:p>
  </w:footnote>
  <w:footnote w:id="73">
    <w:p w14:paraId="0EFA00F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Articles 225-12-1 </w:t>
      </w:r>
      <w:r>
        <w:rPr>
          <w:rFonts w:ascii="Times Roman" w:hAnsi="Times Roman" w:cs="Arial Unicode MS"/>
          <w:color w:val="000000"/>
          <w:sz w:val="20"/>
          <w:szCs w:val="20"/>
          <w:u w:color="000000"/>
          <w:lang w:val="fr-FR"/>
          <w14:textOutline w14:w="0" w14:cap="flat" w14:cmpd="sng" w14:algn="ctr">
            <w14:noFill/>
            <w14:prstDash w14:val="solid"/>
            <w14:bevel/>
          </w14:textOutline>
        </w:rPr>
        <w:t>et 225-12-2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nal.</w:t>
      </w:r>
    </w:p>
  </w:footnote>
  <w:footnote w:id="74">
    <w:p w14:paraId="2802D4C6"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Sur le fondement des articles 222-23, 222-24, 222-27 et 222-29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nal.</w:t>
      </w:r>
    </w:p>
  </w:footnote>
  <w:footnote w:id="75">
    <w:p w14:paraId="0FA984C0"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article 225-4-1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nal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num</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 comme suit les diff</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rentes formes de coercition</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1</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Soit avec l'emploi de menace, de contrainte, de violence ou de man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œ</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uvre dolosive visant la victime, sa famille ou une personne en relation habituelle avec la victime ; 2</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Soit par un ascendant l</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gitime, naturel ou adoptif de cette pe</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rsonne ou par une personne qui a autorit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sur elle ou abuse de l'autorit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que lui conf</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è</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rent ses fonctions ; 3</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Soit par abus d'une situation de vuln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rabilit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é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due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son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â</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ge,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une maladie,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une infirmit</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une d</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ficience physique ou psychique ou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un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tat de grossesse, apparente ou connue de son auteur ; 4</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Soit en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change ou par l'octroi d'une r</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mun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ration ou de tout autre avantage ou d'une promesse de r</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mun</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ration ou d'avantage.</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p>
  </w:footnote>
  <w:footnote w:id="76">
    <w:p w14:paraId="755684E6"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Les articles 225-5 et 225-6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nal ne retiennent aucune forme de coercition pour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finir les actes relevant ou</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tant assimil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au prox</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tisme. </w:t>
      </w:r>
    </w:p>
  </w:footnote>
  <w:footnote w:id="77">
    <w:p w14:paraId="133572E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En vertu du point II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article 225-4-1 du Code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nal</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La traite des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ê</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tres humains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l'</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gard d'un mineur est constitu</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e m</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ê</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me si elle n'est commise dans aucune des circonstances p</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r</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é</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vues aux 1</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à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4</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du I.</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w:t>
      </w:r>
    </w:p>
  </w:footnote>
  <w:footnote w:id="78">
    <w:p w14:paraId="0484D704"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ACPE, </w:t>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op. </w:t>
      </w:r>
      <w:proofErr w:type="spellStart"/>
      <w:r>
        <w:rPr>
          <w:rStyle w:val="Aucun"/>
          <w:rFonts w:ascii="Times Roman" w:hAnsi="Times Roman" w:cs="Arial Unicode MS"/>
          <w:i/>
          <w:iCs/>
          <w:color w:val="000000"/>
          <w:sz w:val="20"/>
          <w:szCs w:val="20"/>
          <w:u w:color="000000"/>
          <w14:textOutline w14:w="0" w14:cap="flat" w14:cmpd="sng" w14:algn="ctr">
            <w14:noFill/>
            <w14:prstDash w14:val="solid"/>
            <w14:bevel/>
          </w14:textOutline>
        </w:rPr>
        <w:t>cit</w:t>
      </w:r>
      <w:proofErr w:type="spellEnd"/>
      <w:r>
        <w:rPr>
          <w:rStyle w:val="Aucun"/>
          <w:rFonts w:ascii="Times Roman" w:hAnsi="Times Roman" w:cs="Arial Unicode MS"/>
          <w:i/>
          <w:iCs/>
          <w:color w:val="000000"/>
          <w:sz w:val="20"/>
          <w:szCs w:val="20"/>
          <w:u w:color="000000"/>
          <w14:textOutline w14:w="0" w14:cap="flat" w14:cmpd="sng" w14:algn="ctr">
            <w14:noFill/>
            <w14:prstDash w14:val="solid"/>
            <w14:bevel/>
          </w14:textOutline>
        </w:rPr>
        <w:t>.</w:t>
      </w:r>
    </w:p>
  </w:footnote>
  <w:footnote w:id="79">
    <w:p w14:paraId="77396D8C"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Assembl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 nationale a adopt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la proposition de loi N</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2478 qui permet la reconnaissance </w:t>
      </w:r>
      <w:proofErr w:type="spellStart"/>
      <w:r>
        <w:rPr>
          <w:rFonts w:ascii="Times Roman" w:hAnsi="Times Roman" w:cs="Arial Unicode MS"/>
          <w:color w:val="000000"/>
          <w:sz w:val="20"/>
          <w:szCs w:val="20"/>
          <w:u w:color="000000"/>
          <w:lang w:val="fr-FR"/>
          <w14:textOutline w14:w="0" w14:cap="flat" w14:cmpd="sng" w14:algn="ctr">
            <w14:noFill/>
            <w14:prstDash w14:val="solid"/>
            <w14:bevel/>
          </w14:textOutline>
        </w:rPr>
        <w:t>des</w:t>
      </w:r>
      <w:proofErr w:type="spellEnd"/>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ces agressions sexuelles c</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ommises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tranger par des moyens de 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communication.</w:t>
      </w:r>
    </w:p>
  </w:footnote>
  <w:footnote w:id="80">
    <w:p w14:paraId="712C7D6E"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Statistiques du 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seau INHOPE rapport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 par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association Point de Contact dans son rapport annuel 2019 publi</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le 27 mai 2020.</w:t>
      </w:r>
    </w:p>
  </w:footnote>
  <w:footnote w:id="81">
    <w:p w14:paraId="52D4E29D"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Statistiques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Office centr</w:t>
      </w:r>
      <w:r>
        <w:rPr>
          <w:rFonts w:ascii="Times Roman" w:hAnsi="Times Roman" w:cs="Arial Unicode MS"/>
          <w:color w:val="000000"/>
          <w:sz w:val="20"/>
          <w:szCs w:val="20"/>
          <w:u w:color="000000"/>
          <w:lang w:val="fr-FR"/>
          <w14:textOutline w14:w="0" w14:cap="flat" w14:cmpd="sng" w14:algn="ctr">
            <w14:noFill/>
            <w14:prstDash w14:val="solid"/>
            <w14:bevel/>
          </w14:textOutline>
        </w:rPr>
        <w:t>al pour la 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pression des violences aux personnes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OCRVP), janvier 2020</w:t>
      </w:r>
    </w:p>
  </w:footnote>
  <w:footnote w:id="82">
    <w:p w14:paraId="4C069267"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Style w:val="Aucun"/>
          <w:rFonts w:ascii="Times Roman" w:hAnsi="Times Roman" w:cs="Arial Unicode MS"/>
          <w:i/>
          <w:iCs/>
          <w:color w:val="000000"/>
          <w:sz w:val="20"/>
          <w:szCs w:val="20"/>
          <w:u w:color="000000"/>
          <w14:textOutline w14:w="0" w14:cap="flat" w14:cmpd="sng" w14:algn="ctr">
            <w14:noFill/>
            <w14:prstDash w14:val="solid"/>
            <w14:bevel/>
          </w14:textOutline>
        </w:rPr>
        <w:t xml:space="preserve"> Ibid.</w:t>
      </w:r>
    </w:p>
  </w:footnote>
  <w:footnote w:id="83">
    <w:p w14:paraId="332B4C7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Rapport de M. Peyron,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Pour sauver la PMI agissons maintenant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 </w:t>
      </w:r>
      <w:r>
        <w:rPr>
          <w:rFonts w:ascii="Times Roman" w:hAnsi="Times Roman" w:cs="Arial Unicode MS"/>
          <w:color w:val="000000"/>
          <w:sz w:val="20"/>
          <w:szCs w:val="20"/>
          <w:u w:color="000000"/>
          <w:lang w:val="fr-FR"/>
          <w14:textOutline w14:w="0" w14:cap="flat" w14:cmpd="sng" w14:algn="ctr">
            <w14:noFill/>
            <w14:prstDash w14:val="solid"/>
            <w14:bevel/>
          </w14:textOutline>
        </w:rPr>
        <w:t>(mars 2019)</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Si en 1995, pr</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s de 900</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000 e</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nfants avaient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vus en consultation de PMI, en 2016 seuls 550</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000 consultations ont eu lieu. Par ailleurs, les visites domiciles infantiles par des infirmi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res pu</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ricultrices ont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divis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 par 2 en 25 ans, et seuls 6% des beso</w:t>
      </w:r>
      <w:r>
        <w:rPr>
          <w:rFonts w:ascii="Times Roman" w:hAnsi="Times Roman" w:cs="Arial Unicode MS"/>
          <w:color w:val="000000"/>
          <w:sz w:val="20"/>
          <w:szCs w:val="20"/>
          <w:u w:color="000000"/>
          <w:lang w:val="fr-FR"/>
          <w14:textOutline w14:w="0" w14:cap="flat" w14:cmpd="sng" w14:algn="ctr">
            <w14:noFill/>
            <w14:prstDash w14:val="solid"/>
            <w14:bevel/>
          </w14:textOutline>
        </w:rPr>
        <w:t>ins en termes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entretien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natal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coce sont couverts par la PMI.</w:t>
      </w:r>
    </w:p>
  </w:footnote>
  <w:footnote w:id="84">
    <w:p w14:paraId="1F20486B"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CNCDH, Avis sur le droit </w:t>
      </w:r>
      <w:r>
        <w:rPr>
          <w:sz w:val="20"/>
          <w:szCs w:val="20"/>
        </w:rPr>
        <w:t xml:space="preserve">à </w:t>
      </w:r>
      <w:r>
        <w:rPr>
          <w:sz w:val="20"/>
          <w:szCs w:val="20"/>
        </w:rPr>
        <w:t xml:space="preserve">la </w:t>
      </w:r>
      <w:r>
        <w:rPr>
          <w:sz w:val="20"/>
          <w:szCs w:val="20"/>
        </w:rPr>
        <w:t>protection de la santé dans les territoires ultramarins, adopté le 17 octobre 2017, JORF n</w:t>
      </w:r>
      <w:r>
        <w:rPr>
          <w:sz w:val="20"/>
          <w:szCs w:val="20"/>
          <w:lang w:val="it-IT"/>
        </w:rPr>
        <w:t>°</w:t>
      </w:r>
      <w:r>
        <w:rPr>
          <w:sz w:val="20"/>
          <w:szCs w:val="20"/>
        </w:rPr>
        <w:t>0270 du 19 novembre 2017, texte n</w:t>
      </w:r>
      <w:r>
        <w:rPr>
          <w:sz w:val="20"/>
          <w:szCs w:val="20"/>
          <w:lang w:val="it-IT"/>
        </w:rPr>
        <w:t xml:space="preserve">° </w:t>
      </w:r>
      <w:r>
        <w:rPr>
          <w:sz w:val="20"/>
          <w:szCs w:val="20"/>
        </w:rPr>
        <w:t>26.</w:t>
      </w:r>
    </w:p>
  </w:footnote>
  <w:footnote w:id="85">
    <w:p w14:paraId="348701A5"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Mise en place comit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experts charg</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de travailler avec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ensemble des acteurs pour rassembler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ensemble des connaissances et formuler des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conisations sur les politiques publiques qui peuvent </w:t>
      </w:r>
      <w:r>
        <w:rPr>
          <w:rFonts w:ascii="Times Roman" w:hAnsi="Times Roman" w:cs="Arial Unicode MS"/>
          <w:color w:val="000000"/>
          <w:sz w:val="20"/>
          <w:szCs w:val="20"/>
          <w:u w:color="000000"/>
          <w:lang w:val="fr-FR"/>
          <w14:textOutline w14:w="0" w14:cap="flat" w14:cmpd="sng" w14:algn="ctr">
            <w14:noFill/>
            <w14:prstDash w14:val="solid"/>
            <w14:bevel/>
          </w14:textOutline>
        </w:rPr>
        <w:t>ê</w:t>
      </w:r>
      <w:r>
        <w:rPr>
          <w:rFonts w:ascii="Times Roman" w:hAnsi="Times Roman" w:cs="Arial Unicode MS"/>
          <w:color w:val="000000"/>
          <w:sz w:val="20"/>
          <w:szCs w:val="20"/>
          <w:u w:color="000000"/>
          <w:lang w:val="fr-FR"/>
          <w14:textOutline w14:w="0" w14:cap="flat" w14:cmpd="sng" w14:algn="ctr">
            <w14:noFill/>
            <w14:prstDash w14:val="solid"/>
            <w14:bevel/>
          </w14:textOutline>
        </w:rPr>
        <w:t>tre men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 lien au 22 oct</w:t>
      </w:r>
      <w:r>
        <w:rPr>
          <w:rFonts w:ascii="Times Roman" w:hAnsi="Times Roman" w:cs="Arial Unicode MS"/>
          <w:color w:val="000000"/>
          <w:sz w:val="20"/>
          <w:szCs w:val="20"/>
          <w:u w:color="000000"/>
          <w:lang w:val="fr-FR"/>
          <w14:textOutline w14:w="0" w14:cap="flat" w14:cmpd="sng" w14:algn="ctr">
            <w14:noFill/>
            <w14:prstDash w14:val="solid"/>
            <w14:bevel/>
          </w14:textOutline>
        </w:rPr>
        <w:t>obre 2019</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https://solidarites-sante.gouv.fr/actualites/presse/communiques-de-presse/article/installation-de-la-commission-des-1000-premiers-jours-de-la-vie-de-l-enfant-428421</w:t>
      </w:r>
    </w:p>
  </w:footnote>
  <w:footnote w:id="86">
    <w:p w14:paraId="3A56E970"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La loi 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2019-721 du 10 juillet 2019 relative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l'interdiction</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des violences </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ducatives ordinaires dite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loi anti-fess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e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vient compl</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ter l'article 371-1 du code civil par un troisi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me alin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a selon lequel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w:t>
      </w:r>
      <w:r>
        <w:rPr>
          <w:rFonts w:ascii="Times Roman" w:hAnsi="Times Roman" w:cs="Arial Unicode MS"/>
          <w:color w:val="000000"/>
          <w:sz w:val="20"/>
          <w:szCs w:val="20"/>
          <w:u w:color="000000"/>
          <w:lang w:val="fr-FR"/>
          <w14:textOutline w14:w="0" w14:cap="flat" w14:cmpd="sng" w14:algn="ctr">
            <w14:noFill/>
            <w14:prstDash w14:val="solid"/>
            <w14:bevel/>
          </w14:textOutline>
        </w:rPr>
        <w:t>l'autorit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parentale s'exe</w:t>
      </w:r>
      <w:r>
        <w:rPr>
          <w:rFonts w:ascii="Times Roman" w:hAnsi="Times Roman" w:cs="Arial Unicode MS"/>
          <w:color w:val="000000"/>
          <w:sz w:val="20"/>
          <w:szCs w:val="20"/>
          <w:u w:color="000000"/>
          <w:lang w:val="fr-FR"/>
          <w14:textOutline w14:w="0" w14:cap="flat" w14:cmpd="sng" w14:algn="ctr">
            <w14:noFill/>
            <w14:prstDash w14:val="solid"/>
            <w14:bevel/>
          </w14:textOutline>
        </w:rPr>
        <w:t>rce sans violences physiques ou psychologiques</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Le </w:t>
      </w:r>
      <w:r>
        <w:rPr>
          <w:rStyle w:val="Aucun"/>
          <w:rFonts w:ascii="Times Roman" w:hAnsi="Times Roman" w:cs="Arial Unicode MS"/>
          <w:color w:val="000000"/>
          <w:kern w:val="36"/>
          <w:sz w:val="20"/>
          <w:szCs w:val="20"/>
          <w:u w:color="000000"/>
          <w14:textOutline w14:w="0" w14:cap="flat" w14:cmpd="sng" w14:algn="ctr">
            <w14:noFill/>
            <w14:prstDash w14:val="solid"/>
            <w14:bevel/>
          </w14:textOutline>
        </w:rPr>
        <w:t>Secr</w:t>
      </w:r>
      <w:r>
        <w:rPr>
          <w:rStyle w:val="Aucun"/>
          <w:rFonts w:ascii="Times Roman" w:hAnsi="Times Roman" w:cs="Arial Unicode MS"/>
          <w:color w:val="000000"/>
          <w:kern w:val="36"/>
          <w:sz w:val="20"/>
          <w:szCs w:val="20"/>
          <w:u w:color="000000"/>
          <w14:textOutline w14:w="0" w14:cap="flat" w14:cmpd="sng" w14:algn="ctr">
            <w14:noFill/>
            <w14:prstDash w14:val="solid"/>
            <w14:bevel/>
          </w14:textOutline>
        </w:rPr>
        <w:t>é</w:t>
      </w:r>
      <w:r>
        <w:rPr>
          <w:rStyle w:val="Aucun"/>
          <w:rFonts w:ascii="Times Roman" w:hAnsi="Times Roman" w:cs="Arial Unicode MS"/>
          <w:color w:val="000000"/>
          <w:kern w:val="36"/>
          <w:sz w:val="20"/>
          <w:szCs w:val="20"/>
          <w:u w:color="000000"/>
          <w14:textOutline w14:w="0" w14:cap="flat" w14:cmpd="sng" w14:algn="ctr">
            <w14:noFill/>
            <w14:prstDash w14:val="solid"/>
            <w14:bevel/>
          </w14:textOutline>
        </w:rPr>
        <w:t>taire</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d</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Etat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la protection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enfance a annonc</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qu</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elle figurerait en premi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 page de l'ensemble des carnets de sant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des enfants.  </w:t>
      </w:r>
    </w:p>
  </w:footnote>
  <w:footnote w:id="87">
    <w:p w14:paraId="33464701"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Style w:val="Aucun"/>
          <w:rFonts w:ascii="Times Roman" w:hAnsi="Times Roman" w:cs="Arial Unicode MS"/>
          <w:color w:val="000000"/>
          <w:sz w:val="20"/>
          <w:szCs w:val="20"/>
          <w:u w:color="000000"/>
          <w:lang w:val="en-US"/>
          <w14:textOutline w14:w="0" w14:cap="flat" w14:cmpd="sng" w14:algn="ctr">
            <w14:noFill/>
            <w14:prstDash w14:val="solid"/>
            <w14:bevel/>
          </w14:textOutline>
        </w:rPr>
        <w:t xml:space="preserve"> Gershoff, E. T., &amp; G</w:t>
      </w:r>
      <w:r>
        <w:rPr>
          <w:rStyle w:val="Aucun"/>
          <w:rFonts w:ascii="Times Roman" w:hAnsi="Times Roman" w:cs="Arial Unicode MS"/>
          <w:color w:val="000000"/>
          <w:sz w:val="20"/>
          <w:szCs w:val="20"/>
          <w:u w:color="000000"/>
          <w:lang w:val="en-US"/>
          <w14:textOutline w14:w="0" w14:cap="flat" w14:cmpd="sng" w14:algn="ctr">
            <w14:noFill/>
            <w14:prstDash w14:val="solid"/>
            <w14:bevel/>
          </w14:textOutline>
        </w:rPr>
        <w:t xml:space="preserve">rogan-Kaylor, A. (2016, April 7). Spanking and Child Outcomes : Old Controversies and New Meta-Analyses. </w:t>
      </w:r>
      <w:r>
        <w:rPr>
          <w:rStyle w:val="Aucun"/>
          <w:rFonts w:ascii="Times Roman" w:hAnsi="Times Roman" w:cs="Arial Unicode MS"/>
          <w:color w:val="000000"/>
          <w:sz w:val="20"/>
          <w:szCs w:val="20"/>
          <w:u w:color="000000"/>
          <w14:textOutline w14:w="0" w14:cap="flat" w14:cmpd="sng" w14:algn="ctr">
            <w14:noFill/>
            <w14:prstDash w14:val="solid"/>
            <w14:bevel/>
          </w14:textOutline>
        </w:rPr>
        <w:t>Journal of Family Ps</w:t>
      </w:r>
      <w:r>
        <w:rPr>
          <w:rStyle w:val="Aucun"/>
          <w:rFonts w:ascii="Times Roman" w:hAnsi="Times Roman" w:cs="Arial Unicode MS"/>
          <w:color w:val="000000"/>
          <w:sz w:val="20"/>
          <w:szCs w:val="20"/>
          <w:u w:color="000000"/>
          <w14:textOutline w14:w="0" w14:cap="flat" w14:cmpd="sng" w14:algn="ctr">
            <w14:noFill/>
            <w14:prstDash w14:val="solid"/>
            <w14:bevel/>
          </w14:textOutline>
        </w:rPr>
        <w:t>ychology.</w:t>
      </w:r>
    </w:p>
  </w:footnote>
  <w:footnote w:id="88">
    <w:p w14:paraId="2A1EB89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left"/>
        <w:rPr>
          <w:sz w:val="20"/>
          <w:szCs w:val="20"/>
        </w:rPr>
      </w:pPr>
      <w:r>
        <w:rPr>
          <w:rStyle w:val="Aucun"/>
          <w:sz w:val="20"/>
          <w:szCs w:val="20"/>
          <w:vertAlign w:val="superscript"/>
        </w:rPr>
        <w:footnoteRef/>
      </w:r>
      <w:r>
        <w:rPr>
          <w:sz w:val="20"/>
          <w:szCs w:val="20"/>
        </w:rPr>
        <w:t xml:space="preserve"> </w:t>
      </w:r>
      <w:r>
        <w:rPr>
          <w:rStyle w:val="Aucun"/>
          <w:sz w:val="20"/>
          <w:szCs w:val="20"/>
          <w:u w:color="212121"/>
        </w:rPr>
        <w:t xml:space="preserve">« Les enfants sont en </w:t>
      </w:r>
      <w:proofErr w:type="spellStart"/>
      <w:r>
        <w:rPr>
          <w:rStyle w:val="Aucun"/>
          <w:sz w:val="20"/>
          <w:szCs w:val="20"/>
          <w:u w:color="212121"/>
        </w:rPr>
        <w:t>premi</w:t>
      </w:r>
      <w:proofErr w:type="spellEnd"/>
      <w:r>
        <w:rPr>
          <w:rStyle w:val="Aucun"/>
          <w:sz w:val="20"/>
          <w:szCs w:val="20"/>
          <w:u w:color="212121"/>
          <w:lang w:val="it-IT"/>
        </w:rPr>
        <w:t>è</w:t>
      </w:r>
      <w:r>
        <w:rPr>
          <w:rStyle w:val="Aucun"/>
          <w:sz w:val="20"/>
          <w:szCs w:val="20"/>
          <w:u w:color="212121"/>
        </w:rPr>
        <w:t xml:space="preserve">re ligne </w:t>
      </w:r>
      <w:r>
        <w:rPr>
          <w:rStyle w:val="Aucun"/>
          <w:sz w:val="20"/>
          <w:szCs w:val="20"/>
          <w:u w:color="212121"/>
          <w:lang w:val="it-IT"/>
        </w:rPr>
        <w:t>»</w:t>
      </w:r>
      <w:r>
        <w:rPr>
          <w:rStyle w:val="Aucun"/>
          <w:sz w:val="20"/>
          <w:szCs w:val="20"/>
          <w:u w:color="212121"/>
        </w:rPr>
        <w:t>, la tribune choc des pédiatres sur la crise des h</w:t>
      </w:r>
      <w:r>
        <w:rPr>
          <w:rStyle w:val="Aucun"/>
          <w:sz w:val="20"/>
          <w:szCs w:val="20"/>
          <w:u w:color="212121"/>
        </w:rPr>
        <w:t>ô</w:t>
      </w:r>
      <w:r>
        <w:rPr>
          <w:rStyle w:val="Aucun"/>
          <w:sz w:val="20"/>
          <w:szCs w:val="20"/>
          <w:u w:color="212121"/>
        </w:rPr>
        <w:t xml:space="preserve">pitaux. Dans une </w:t>
      </w:r>
      <w:r>
        <w:rPr>
          <w:rStyle w:val="Aucun"/>
          <w:sz w:val="20"/>
          <w:szCs w:val="20"/>
          <w:u w:color="212121"/>
        </w:rPr>
        <w:t>tribune, 2000 professionnels de la pédiatrie attirent l</w:t>
      </w:r>
      <w:r>
        <w:rPr>
          <w:rStyle w:val="Aucun"/>
          <w:sz w:val="20"/>
          <w:szCs w:val="20"/>
          <w:u w:color="212121"/>
          <w:rtl/>
        </w:rPr>
        <w:t>’</w:t>
      </w:r>
      <w:r>
        <w:rPr>
          <w:rStyle w:val="Aucun"/>
          <w:sz w:val="20"/>
          <w:szCs w:val="20"/>
          <w:u w:color="212121"/>
        </w:rPr>
        <w:t>attention sur le manque cruel de moyens dans les h</w:t>
      </w:r>
      <w:r>
        <w:rPr>
          <w:rStyle w:val="Aucun"/>
          <w:sz w:val="20"/>
          <w:szCs w:val="20"/>
          <w:u w:color="212121"/>
        </w:rPr>
        <w:t>ô</w:t>
      </w:r>
      <w:r>
        <w:rPr>
          <w:rStyle w:val="Aucun"/>
          <w:sz w:val="20"/>
          <w:szCs w:val="20"/>
          <w:u w:color="212121"/>
        </w:rPr>
        <w:t>pitaux, qui nuit fortement aux enfants malades.</w:t>
      </w:r>
      <w:r>
        <w:rPr>
          <w:sz w:val="20"/>
          <w:szCs w:val="20"/>
        </w:rPr>
        <w:t xml:space="preserve"> </w:t>
      </w:r>
      <w:hyperlink r:id="rId2" w:history="1">
        <w:r>
          <w:rPr>
            <w:rStyle w:val="Hyperlink1"/>
            <w:sz w:val="20"/>
            <w:szCs w:val="20"/>
          </w:rPr>
          <w:t>http://www.leparisien.fr/societe/sante/crise-a-l-hopital-les-enfants-sont-en-premiere-ligne-la-tribune-choc-des-pediatres-13-11-2019-8192493.php</w:t>
        </w:r>
      </w:hyperlink>
    </w:p>
    <w:p w14:paraId="779D7BA2" w14:textId="77777777" w:rsidR="002F4FA7" w:rsidRDefault="002F4FA7">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left"/>
      </w:pPr>
    </w:p>
  </w:footnote>
  <w:footnote w:id="89">
    <w:p w14:paraId="6F9CE7D1" w14:textId="77777777" w:rsidR="002F4FA7" w:rsidRDefault="00A81479">
      <w:pPr>
        <w:pStyle w:val="Corps"/>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trike/>
          <w:sz w:val="20"/>
          <w:szCs w:val="20"/>
          <w:vertAlign w:val="superscript"/>
        </w:rPr>
        <w:footnoteRef/>
      </w:r>
      <w:r>
        <w:rPr>
          <w:sz w:val="20"/>
          <w:szCs w:val="20"/>
        </w:rPr>
        <w:t xml:space="preserve"> « Mieux proté</w:t>
      </w:r>
      <w:r>
        <w:rPr>
          <w:sz w:val="20"/>
          <w:szCs w:val="20"/>
        </w:rPr>
        <w:t xml:space="preserve">ger et accompagner les enfants </w:t>
      </w:r>
      <w:proofErr w:type="spellStart"/>
      <w:r>
        <w:rPr>
          <w:sz w:val="20"/>
          <w:szCs w:val="20"/>
        </w:rPr>
        <w:t>co</w:t>
      </w:r>
      <w:proofErr w:type="spellEnd"/>
      <w:r>
        <w:rPr>
          <w:sz w:val="20"/>
          <w:szCs w:val="20"/>
        </w:rPr>
        <w:t xml:space="preserve">-victimes des violences </w:t>
      </w:r>
      <w:r>
        <w:rPr>
          <w:sz w:val="20"/>
          <w:szCs w:val="20"/>
          <w:lang w:val="it-IT"/>
        </w:rPr>
        <w:t xml:space="preserve">» </w:t>
      </w:r>
      <w:r>
        <w:rPr>
          <w:sz w:val="20"/>
          <w:szCs w:val="20"/>
        </w:rPr>
        <w:t>Rapport 2017 de l</w:t>
      </w:r>
      <w:r>
        <w:rPr>
          <w:sz w:val="20"/>
          <w:szCs w:val="20"/>
          <w:rtl/>
        </w:rPr>
        <w:t>’</w:t>
      </w:r>
      <w:r>
        <w:rPr>
          <w:sz w:val="20"/>
          <w:szCs w:val="20"/>
        </w:rPr>
        <w:t xml:space="preserve">ORVF / Centre </w:t>
      </w:r>
      <w:proofErr w:type="spellStart"/>
      <w:r>
        <w:rPr>
          <w:sz w:val="20"/>
          <w:szCs w:val="20"/>
        </w:rPr>
        <w:t>Hubertine</w:t>
      </w:r>
      <w:proofErr w:type="spellEnd"/>
      <w:r>
        <w:rPr>
          <w:sz w:val="20"/>
          <w:szCs w:val="20"/>
        </w:rPr>
        <w:t xml:space="preserve"> </w:t>
      </w:r>
      <w:proofErr w:type="spellStart"/>
      <w:r>
        <w:rPr>
          <w:sz w:val="20"/>
          <w:szCs w:val="20"/>
        </w:rPr>
        <w:t>Auclert</w:t>
      </w:r>
      <w:proofErr w:type="spellEnd"/>
    </w:p>
  </w:footnote>
  <w:footnote w:id="90">
    <w:p w14:paraId="7176216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w:t>
      </w:r>
      <w:r>
        <w:rPr>
          <w:sz w:val="20"/>
          <w:szCs w:val="20"/>
        </w:rPr>
        <w:t xml:space="preserve">Proposition de loi visant </w:t>
      </w:r>
      <w:r>
        <w:rPr>
          <w:sz w:val="20"/>
          <w:szCs w:val="20"/>
        </w:rPr>
        <w:t>à prot</w:t>
      </w:r>
      <w:r>
        <w:rPr>
          <w:sz w:val="20"/>
          <w:szCs w:val="20"/>
        </w:rPr>
        <w:t>éger les victimes de violences conjugales, Article 3</w:t>
      </w:r>
    </w:p>
  </w:footnote>
  <w:footnote w:id="91">
    <w:p w14:paraId="5BEC5C96"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Acad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mie nationale de M</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decine, </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La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vention en sant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des adolescents</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C. Dreux, Ethique et Droit, 17/06/2014</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 A 17 ans, 68% des jeunes ont d</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j</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fum</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ils sont 25% </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à </w:t>
      </w:r>
      <w:r>
        <w:rPr>
          <w:rFonts w:ascii="Times Roman" w:hAnsi="Times Roman" w:cs="Arial Unicode MS"/>
          <w:color w:val="000000"/>
          <w:sz w:val="20"/>
          <w:szCs w:val="20"/>
          <w:u w:color="000000"/>
          <w:lang w:val="fr-FR"/>
          <w14:textOutline w14:w="0" w14:cap="flat" w14:cmpd="sng" w14:algn="ctr">
            <w14:noFill/>
            <w14:prstDash w14:val="solid"/>
            <w14:bevel/>
          </w14:textOutline>
        </w:rPr>
        <w:t>13 ans, et pr</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s de la moiti</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fument 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guli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rement.</w:t>
      </w:r>
    </w:p>
  </w:footnote>
  <w:footnote w:id="92">
    <w:p w14:paraId="15A8BD30"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CNCDH, Avis </w:t>
      </w:r>
      <w:r>
        <w:rPr>
          <w:sz w:val="20"/>
          <w:szCs w:val="20"/>
        </w:rPr>
        <w:t xml:space="preserve">« usages de drogues et </w:t>
      </w:r>
      <w:r>
        <w:rPr>
          <w:sz w:val="20"/>
          <w:szCs w:val="20"/>
        </w:rPr>
        <w:t xml:space="preserve">droits de l'homme </w:t>
      </w:r>
      <w:r>
        <w:rPr>
          <w:sz w:val="20"/>
          <w:szCs w:val="20"/>
          <w:lang w:val="it-IT"/>
        </w:rPr>
        <w:t>»</w:t>
      </w:r>
      <w:r>
        <w:rPr>
          <w:sz w:val="20"/>
          <w:szCs w:val="20"/>
          <w:lang w:val="es-ES_tradnl"/>
        </w:rPr>
        <w:t xml:space="preserve">, </w:t>
      </w:r>
      <w:proofErr w:type="spellStart"/>
      <w:r>
        <w:rPr>
          <w:sz w:val="20"/>
          <w:szCs w:val="20"/>
          <w:lang w:val="es-ES_tradnl"/>
        </w:rPr>
        <w:t>adopt</w:t>
      </w:r>
      <w:proofErr w:type="spellEnd"/>
      <w:r>
        <w:rPr>
          <w:sz w:val="20"/>
          <w:szCs w:val="20"/>
        </w:rPr>
        <w:t xml:space="preserve">é </w:t>
      </w:r>
      <w:r>
        <w:rPr>
          <w:sz w:val="20"/>
          <w:szCs w:val="20"/>
          <w:lang w:val="it-IT"/>
        </w:rPr>
        <w:t>le 8 novembre 2016, JORF n°</w:t>
      </w:r>
      <w:r>
        <w:rPr>
          <w:sz w:val="20"/>
          <w:szCs w:val="20"/>
        </w:rPr>
        <w:t>0055 du 5 mars 2017, texte n</w:t>
      </w:r>
      <w:r>
        <w:rPr>
          <w:sz w:val="20"/>
          <w:szCs w:val="20"/>
          <w:lang w:val="it-IT"/>
        </w:rPr>
        <w:t xml:space="preserve">° </w:t>
      </w:r>
      <w:r>
        <w:rPr>
          <w:sz w:val="20"/>
          <w:szCs w:val="20"/>
        </w:rPr>
        <w:t xml:space="preserve">31. </w:t>
      </w:r>
    </w:p>
  </w:footnote>
  <w:footnote w:id="93">
    <w:p w14:paraId="056E93FD"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Inserm, Conduite addictive chez </w:t>
      </w:r>
      <w:r>
        <w:rPr>
          <w:rFonts w:ascii="Times Roman" w:hAnsi="Times Roman" w:cs="Arial Unicode MS"/>
          <w:color w:val="000000"/>
          <w:sz w:val="20"/>
          <w:szCs w:val="20"/>
          <w:u w:color="000000"/>
          <w:lang w:val="fr-FR"/>
          <w14:textOutline w14:w="0" w14:cap="flat" w14:cmpd="sng" w14:algn="ctr">
            <w14:noFill/>
            <w14:prstDash w14:val="solid"/>
            <w14:bevel/>
          </w14:textOutline>
        </w:rPr>
        <w:t>les adolescents, 2014. En effet, dans une expertise collective de 2014 consacr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 aux conduites addictives chez les adolescents (usages,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vention et accompagnement),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Inserm a proc</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d</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à </w:t>
      </w:r>
      <w:r>
        <w:rPr>
          <w:rFonts w:ascii="Times Roman" w:hAnsi="Times Roman" w:cs="Arial Unicode MS"/>
          <w:color w:val="000000"/>
          <w:sz w:val="20"/>
          <w:szCs w:val="20"/>
          <w:u w:color="000000"/>
          <w:lang w:val="fr-FR"/>
          <w14:textOutline w14:w="0" w14:cap="flat" w14:cmpd="sng" w14:algn="ctr">
            <w14:noFill/>
            <w14:prstDash w14:val="solid"/>
            <w14:bevel/>
          </w14:textOutline>
        </w:rPr>
        <w:t>une synth</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se des interventions de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vention pr</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sent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 comme efficaces dans la litt</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rature scientifique</w:t>
      </w:r>
    </w:p>
  </w:footnote>
  <w:footnote w:id="94">
    <w:p w14:paraId="7E2FF133"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jc w:val="both"/>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Observatoire fran</w:t>
      </w:r>
      <w:r>
        <w:rPr>
          <w:rFonts w:ascii="Times Roman" w:hAnsi="Times Roman" w:cs="Arial Unicode MS"/>
          <w:color w:val="000000"/>
          <w:sz w:val="20"/>
          <w:szCs w:val="20"/>
          <w:u w:color="000000"/>
          <w:lang w:val="fr-FR"/>
          <w14:textOutline w14:w="0" w14:cap="flat" w14:cmpd="sng" w14:algn="ctr">
            <w14:noFill/>
            <w14:prstDash w14:val="solid"/>
            <w14:bevel/>
          </w14:textOutline>
        </w:rPr>
        <w:t>ç</w:t>
      </w:r>
      <w:r>
        <w:rPr>
          <w:rFonts w:ascii="Times Roman" w:hAnsi="Times Roman" w:cs="Arial Unicode MS"/>
          <w:color w:val="000000"/>
          <w:sz w:val="20"/>
          <w:szCs w:val="20"/>
          <w:u w:color="000000"/>
          <w:lang w:val="fr-FR"/>
          <w14:textOutline w14:w="0" w14:cap="flat" w14:cmpd="sng" w14:algn="ctr">
            <w14:noFill/>
            <w14:prstDash w14:val="solid"/>
            <w14:bevel/>
          </w14:textOutline>
        </w:rPr>
        <w:t>ais des drogues et des toxicomanies, Drogues e</w:t>
      </w:r>
      <w:r>
        <w:rPr>
          <w:rFonts w:ascii="Times Roman" w:hAnsi="Times Roman" w:cs="Arial Unicode MS"/>
          <w:color w:val="000000"/>
          <w:sz w:val="20"/>
          <w:szCs w:val="20"/>
          <w:u w:color="000000"/>
          <w:lang w:val="fr-FR"/>
          <w14:textOutline w14:w="0" w14:cap="flat" w14:cmpd="sng" w14:algn="ctr">
            <w14:noFill/>
            <w14:prstDash w14:val="solid"/>
            <w14:bevel/>
          </w14:textOutline>
        </w:rPr>
        <w:t>t addictions donn</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 essentielles, 2019</w:t>
      </w:r>
    </w:p>
  </w:footnote>
  <w:footnote w:id="95">
    <w:p w14:paraId="10453CBF"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CNCDH, Avis relatif </w:t>
      </w:r>
      <w:r>
        <w:rPr>
          <w:sz w:val="20"/>
          <w:szCs w:val="20"/>
        </w:rPr>
        <w:t xml:space="preserve">à </w:t>
      </w:r>
      <w:r>
        <w:rPr>
          <w:sz w:val="20"/>
          <w:szCs w:val="20"/>
        </w:rPr>
        <w:t xml:space="preserve">la privation de liberté des mineurs, adopté </w:t>
      </w:r>
      <w:r>
        <w:rPr>
          <w:sz w:val="20"/>
          <w:szCs w:val="20"/>
        </w:rPr>
        <w:t>le 27 mars 2018,</w:t>
      </w:r>
      <w:r>
        <w:rPr>
          <w:sz w:val="20"/>
          <w:szCs w:val="20"/>
        </w:rPr>
        <w:t xml:space="preserve"> JORF n</w:t>
      </w:r>
      <w:r>
        <w:rPr>
          <w:sz w:val="20"/>
          <w:szCs w:val="20"/>
          <w:lang w:val="it-IT"/>
        </w:rPr>
        <w:t>°</w:t>
      </w:r>
      <w:r>
        <w:rPr>
          <w:sz w:val="20"/>
          <w:szCs w:val="20"/>
        </w:rPr>
        <w:t>0077 du 1 avril 2018, texte n</w:t>
      </w:r>
      <w:r>
        <w:rPr>
          <w:sz w:val="20"/>
          <w:szCs w:val="20"/>
          <w:lang w:val="it-IT"/>
        </w:rPr>
        <w:t xml:space="preserve">° </w:t>
      </w:r>
      <w:r>
        <w:rPr>
          <w:sz w:val="20"/>
          <w:szCs w:val="20"/>
        </w:rPr>
        <w:t xml:space="preserve">48. </w:t>
      </w:r>
    </w:p>
  </w:footnote>
  <w:footnote w:id="96">
    <w:p w14:paraId="4B3831BE"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Observations finales du Comit</w:t>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é </w:t>
      </w:r>
      <w:r>
        <w:rPr>
          <w:rFonts w:ascii="Times Roman" w:hAnsi="Times Roman" w:cs="Arial Unicode MS"/>
          <w:color w:val="000000"/>
          <w:sz w:val="20"/>
          <w:szCs w:val="20"/>
          <w:u w:color="000000"/>
          <w:lang w:val="fr-FR"/>
          <w14:textOutline w14:w="0" w14:cap="flat" w14:cmpd="sng" w14:algn="ctr">
            <w14:noFill/>
            <w14:prstDash w14:val="solid"/>
            <w14:bevel/>
          </w14:textOutline>
        </w:rPr>
        <w:t>des droits de l</w:t>
      </w:r>
      <w:r>
        <w:rPr>
          <w:rFonts w:ascii="Times Roman" w:hAnsi="Times Roman" w:cs="Arial Unicode MS"/>
          <w:color w:val="000000"/>
          <w:sz w:val="20"/>
          <w:szCs w:val="20"/>
          <w:u w:color="000000"/>
          <w:lang w:val="fr-FR"/>
          <w14:textOutline w14:w="0" w14:cap="flat" w14:cmpd="sng" w14:algn="ctr">
            <w14:noFill/>
            <w14:prstDash w14:val="solid"/>
            <w14:bevel/>
          </w14:textOutline>
        </w:rPr>
        <w:t>’</w:t>
      </w:r>
      <w:r>
        <w:rPr>
          <w:rFonts w:ascii="Times Roman" w:hAnsi="Times Roman" w:cs="Arial Unicode MS"/>
          <w:color w:val="000000"/>
          <w:sz w:val="20"/>
          <w:szCs w:val="20"/>
          <w:u w:color="000000"/>
          <w:lang w:val="fr-FR"/>
          <w14:textOutline w14:w="0" w14:cap="flat" w14:cmpd="sng" w14:algn="ctr">
            <w14:noFill/>
            <w14:prstDash w14:val="solid"/>
            <w14:bevel/>
          </w14:textOutline>
        </w:rPr>
        <w:t>enfant concernant le cinqui</w:t>
      </w:r>
      <w:r>
        <w:rPr>
          <w:rFonts w:ascii="Times Roman" w:hAnsi="Times Roman" w:cs="Arial Unicode MS"/>
          <w:color w:val="000000"/>
          <w:sz w:val="20"/>
          <w:szCs w:val="20"/>
          <w:u w:color="000000"/>
          <w:lang w:val="fr-FR"/>
          <w14:textOutline w14:w="0" w14:cap="flat" w14:cmpd="sng" w14:algn="ctr">
            <w14:noFill/>
            <w14:prstDash w14:val="solid"/>
            <w14:bevel/>
          </w14:textOutline>
        </w:rPr>
        <w:t>è</w:t>
      </w:r>
      <w:r>
        <w:rPr>
          <w:rFonts w:ascii="Times Roman" w:hAnsi="Times Roman" w:cs="Arial Unicode MS"/>
          <w:color w:val="000000"/>
          <w:sz w:val="20"/>
          <w:szCs w:val="20"/>
          <w:u w:color="000000"/>
          <w:lang w:val="fr-FR"/>
          <w14:textOutline w14:w="0" w14:cap="flat" w14:cmpd="sng" w14:algn="ctr">
            <w14:noFill/>
            <w14:prstDash w14:val="solid"/>
            <w14:bevel/>
          </w14:textOutline>
        </w:rPr>
        <w:t>me rapport 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riodique de la France, 29</w:t>
      </w:r>
      <w:r>
        <w:rPr>
          <w:rFonts w:ascii="Times Roman" w:hAnsi="Times Roman" w:cs="Arial Unicode MS"/>
          <w:color w:val="000000"/>
          <w:sz w:val="20"/>
          <w:szCs w:val="20"/>
          <w:u w:color="000000"/>
          <w:lang w:val="fr-FR"/>
          <w14:textOutline w14:w="0" w14:cap="flat" w14:cmpd="sng" w14:algn="ctr">
            <w14:noFill/>
            <w14:prstDash w14:val="solid"/>
            <w14:bevel/>
          </w14:textOutline>
        </w:rPr>
        <w:t> </w:t>
      </w:r>
      <w:r>
        <w:rPr>
          <w:rFonts w:ascii="Times Roman" w:hAnsi="Times Roman" w:cs="Arial Unicode MS"/>
          <w:color w:val="000000"/>
          <w:sz w:val="20"/>
          <w:szCs w:val="20"/>
          <w:u w:color="000000"/>
          <w:lang w:val="fr-FR"/>
          <w14:textOutline w14:w="0" w14:cap="flat" w14:cmpd="sng" w14:algn="ctr">
            <w14:noFill/>
            <w14:prstDash w14:val="solid"/>
            <w14:bevel/>
          </w14:textOutline>
        </w:rPr>
        <w:t>janvier 2016, CRC/C/FRA/CO/5.</w:t>
      </w:r>
    </w:p>
  </w:footnote>
  <w:footnote w:id="97">
    <w:p w14:paraId="45D9355E"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left"/>
      </w:pPr>
      <w:r>
        <w:rPr>
          <w:rStyle w:val="Aucun"/>
          <w:sz w:val="20"/>
          <w:szCs w:val="20"/>
          <w:vertAlign w:val="superscript"/>
        </w:rPr>
        <w:footnoteRef/>
      </w:r>
      <w:r>
        <w:rPr>
          <w:sz w:val="20"/>
          <w:szCs w:val="20"/>
        </w:rPr>
        <w:t xml:space="preserve"> D</w:t>
      </w:r>
      <w:r>
        <w:rPr>
          <w:sz w:val="20"/>
          <w:szCs w:val="20"/>
        </w:rPr>
        <w:t>éfenseur des D</w:t>
      </w:r>
      <w:r>
        <w:rPr>
          <w:sz w:val="20"/>
          <w:szCs w:val="20"/>
        </w:rPr>
        <w:t>roits- Rapport annuel 2017 consacré aux droits de l</w:t>
      </w:r>
      <w:r>
        <w:rPr>
          <w:sz w:val="20"/>
          <w:szCs w:val="20"/>
          <w:rtl/>
        </w:rPr>
        <w:t>’</w:t>
      </w:r>
      <w:r>
        <w:rPr>
          <w:sz w:val="20"/>
          <w:szCs w:val="20"/>
        </w:rPr>
        <w:t>enfant</w:t>
      </w:r>
      <w:r>
        <w:rPr>
          <w:sz w:val="20"/>
          <w:szCs w:val="20"/>
        </w:rPr>
        <w:t xml:space="preserve"> : </w:t>
      </w:r>
      <w:r>
        <w:rPr>
          <w:sz w:val="20"/>
          <w:szCs w:val="20"/>
        </w:rPr>
        <w:t>« Droits de l</w:t>
      </w:r>
      <w:r>
        <w:rPr>
          <w:sz w:val="20"/>
          <w:szCs w:val="20"/>
          <w:rtl/>
        </w:rPr>
        <w:t>’</w:t>
      </w:r>
      <w:r>
        <w:rPr>
          <w:sz w:val="20"/>
          <w:szCs w:val="20"/>
        </w:rPr>
        <w:t>enfant en 2017 : Au miroir de la Convention internationale des droits de l</w:t>
      </w:r>
      <w:r>
        <w:rPr>
          <w:sz w:val="20"/>
          <w:szCs w:val="20"/>
          <w:rtl/>
        </w:rPr>
        <w:t>’</w:t>
      </w:r>
      <w:r>
        <w:rPr>
          <w:sz w:val="20"/>
          <w:szCs w:val="20"/>
        </w:rPr>
        <w:t xml:space="preserve">enfant </w:t>
      </w:r>
      <w:r>
        <w:rPr>
          <w:sz w:val="20"/>
          <w:szCs w:val="20"/>
          <w:lang w:val="it-IT"/>
        </w:rPr>
        <w:t>»</w:t>
      </w:r>
      <w:r>
        <w:rPr>
          <w:sz w:val="20"/>
          <w:szCs w:val="20"/>
        </w:rPr>
        <w:t>.</w:t>
      </w:r>
    </w:p>
  </w:footnote>
  <w:footnote w:id="98">
    <w:p w14:paraId="38E12DD7" w14:textId="77777777" w:rsidR="002F4FA7" w:rsidRPr="00D20D38" w:rsidRDefault="00A814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lang w:val="fr-FR"/>
        </w:rPr>
      </w:pPr>
      <w:r>
        <w:rPr>
          <w:rStyle w:val="Aucun"/>
          <w:rFonts w:ascii="Times Roman" w:eastAsia="Times Roman" w:hAnsi="Times Roman" w:cs="Times Roman"/>
          <w:color w:val="000000"/>
          <w:sz w:val="20"/>
          <w:szCs w:val="20"/>
          <w:u w:color="000000"/>
          <w:vertAlign w:val="superscript"/>
          <w14:textOutline w14:w="0" w14:cap="flat" w14:cmpd="sng" w14:algn="ctr">
            <w14:noFill/>
            <w14:prstDash w14:val="solid"/>
            <w14:bevel/>
          </w14:textOutline>
        </w:rPr>
        <w:footnoteRef/>
      </w:r>
      <w:r>
        <w:rPr>
          <w:rFonts w:ascii="Times Roman" w:hAnsi="Times Roman" w:cs="Arial Unicode MS"/>
          <w:color w:val="000000"/>
          <w:sz w:val="20"/>
          <w:szCs w:val="20"/>
          <w:u w:color="000000"/>
          <w:lang w:val="fr-FR"/>
          <w14:textOutline w14:w="0" w14:cap="flat" w14:cmpd="sng" w14:algn="ctr">
            <w14:noFill/>
            <w14:prstDash w14:val="solid"/>
            <w14:bevel/>
          </w14:textOutline>
        </w:rPr>
        <w:t xml:space="preserve"> Rapport du S</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nat</w:t>
      </w:r>
      <w:r>
        <w:rPr>
          <w:rFonts w:ascii="Times Roman" w:hAnsi="Times Roman" w:cs="Arial Unicode MS"/>
          <w:color w:val="000000"/>
          <w:sz w:val="20"/>
          <w:szCs w:val="20"/>
          <w:u w:color="000000"/>
          <w:lang w:val="fr-FR"/>
          <w14:textOutline w14:w="0" w14:cap="flat" w14:cmpd="sng" w14:algn="ctr">
            <w14:noFill/>
            <w14:prstDash w14:val="solid"/>
            <w14:bevel/>
          </w14:textOutline>
        </w:rPr>
        <w:t> « </w:t>
      </w:r>
      <w:r>
        <w:rPr>
          <w:rFonts w:ascii="Times Roman" w:hAnsi="Times Roman" w:cs="Arial Unicode MS"/>
          <w:color w:val="000000"/>
          <w:sz w:val="20"/>
          <w:szCs w:val="20"/>
          <w:u w:color="000000"/>
          <w:lang w:val="fr-FR"/>
          <w14:textOutline w14:w="0" w14:cap="flat" w14:cmpd="sng" w14:algn="ctr">
            <w14:noFill/>
            <w14:prstDash w14:val="solid"/>
            <w14:bevel/>
          </w14:textOutline>
        </w:rPr>
        <w:t>prise en charge des personnes handicap</w:t>
      </w:r>
      <w:r>
        <w:rPr>
          <w:rFonts w:ascii="Times Roman" w:hAnsi="Times Roman" w:cs="Arial Unicode MS"/>
          <w:color w:val="000000"/>
          <w:sz w:val="20"/>
          <w:szCs w:val="20"/>
          <w:u w:color="000000"/>
          <w:lang w:val="fr-FR"/>
          <w14:textOutline w14:w="0" w14:cap="flat" w14:cmpd="sng" w14:algn="ctr">
            <w14:noFill/>
            <w14:prstDash w14:val="solid"/>
            <w14:bevel/>
          </w14:textOutline>
        </w:rPr>
        <w:t>é</w:t>
      </w:r>
      <w:r>
        <w:rPr>
          <w:rFonts w:ascii="Times Roman" w:hAnsi="Times Roman" w:cs="Arial Unicode MS"/>
          <w:color w:val="000000"/>
          <w:sz w:val="20"/>
          <w:szCs w:val="20"/>
          <w:u w:color="000000"/>
          <w:lang w:val="fr-FR"/>
          <w14:textOutline w14:w="0" w14:cap="flat" w14:cmpd="sng" w14:algn="ctr">
            <w14:noFill/>
            <w14:prstDash w14:val="solid"/>
            <w14:bevel/>
          </w14:textOutline>
        </w:rPr>
        <w:t>es hors du territoire national</w:t>
      </w:r>
      <w:r>
        <w:rPr>
          <w:rFonts w:ascii="Times Roman" w:hAnsi="Times Roman" w:cs="Arial Unicode MS"/>
          <w:color w:val="000000"/>
          <w:sz w:val="20"/>
          <w:szCs w:val="20"/>
          <w:u w:color="000000"/>
          <w:lang w:val="fr-FR"/>
          <w14:textOutline w14:w="0" w14:cap="flat" w14:cmpd="sng" w14:algn="ctr">
            <w14:noFill/>
            <w14:prstDash w14:val="solid"/>
            <w14:bevel/>
          </w14:textOutline>
        </w:rPr>
        <w:t> »</w:t>
      </w:r>
    </w:p>
  </w:footnote>
  <w:footnote w:id="99">
    <w:p w14:paraId="31A87104" w14:textId="77777777" w:rsidR="002F4FA7" w:rsidRPr="00D20D38"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rPr>
          <w:lang w:val="en-GB"/>
        </w:rPr>
      </w:pPr>
      <w:r>
        <w:rPr>
          <w:rStyle w:val="Aucun"/>
          <w:sz w:val="20"/>
          <w:szCs w:val="20"/>
          <w:vertAlign w:val="superscript"/>
        </w:rPr>
        <w:footnoteRef/>
      </w:r>
      <w:r>
        <w:rPr>
          <w:sz w:val="20"/>
          <w:szCs w:val="20"/>
          <w:lang w:val="en-US"/>
        </w:rPr>
        <w:t xml:space="preserve"> A Future for the World</w:t>
      </w:r>
      <w:r>
        <w:rPr>
          <w:sz w:val="20"/>
          <w:szCs w:val="20"/>
          <w:rtl/>
        </w:rPr>
        <w:t>’</w:t>
      </w:r>
      <w:r>
        <w:rPr>
          <w:sz w:val="20"/>
          <w:szCs w:val="20"/>
          <w:lang w:val="en-US"/>
        </w:rPr>
        <w:t>s Children ?</w:t>
      </w:r>
    </w:p>
  </w:footnote>
  <w:footnote w:id="100">
    <w:p w14:paraId="26046D1D"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pPr>
      <w:r>
        <w:rPr>
          <w:rStyle w:val="Aucun"/>
          <w:sz w:val="20"/>
          <w:szCs w:val="20"/>
          <w:vertAlign w:val="superscript"/>
        </w:rPr>
        <w:footnoteRef/>
      </w:r>
      <w:r>
        <w:rPr>
          <w:sz w:val="20"/>
          <w:szCs w:val="20"/>
        </w:rPr>
        <w:t xml:space="preserve"> Elle est relayée par les médias locaux en Haute-Savoie par exemple, on pouv</w:t>
      </w:r>
      <w:r>
        <w:rPr>
          <w:sz w:val="20"/>
          <w:szCs w:val="20"/>
        </w:rPr>
        <w:t>ait lire en avril 2019 dans le Temps</w:t>
      </w:r>
      <w:r>
        <w:rPr>
          <w:sz w:val="20"/>
          <w:szCs w:val="20"/>
        </w:rPr>
        <w:t xml:space="preserve"> : </w:t>
      </w:r>
      <w:r>
        <w:rPr>
          <w:rStyle w:val="Aucun"/>
          <w:i/>
          <w:iCs/>
          <w:sz w:val="20"/>
          <w:szCs w:val="20"/>
        </w:rPr>
        <w:t>« </w:t>
      </w:r>
      <w:r>
        <w:rPr>
          <w:rStyle w:val="Aucun"/>
          <w:i/>
          <w:iCs/>
          <w:sz w:val="20"/>
          <w:szCs w:val="20"/>
        </w:rPr>
        <w:t xml:space="preserve">Ces derniers mois, </w:t>
      </w:r>
      <w:r>
        <w:rPr>
          <w:rStyle w:val="Aucun"/>
          <w:i/>
          <w:iCs/>
          <w:sz w:val="20"/>
          <w:szCs w:val="20"/>
        </w:rPr>
        <w:t xml:space="preserve">à </w:t>
      </w:r>
      <w:r>
        <w:rPr>
          <w:rStyle w:val="Aucun"/>
          <w:i/>
          <w:iCs/>
          <w:sz w:val="20"/>
          <w:szCs w:val="20"/>
        </w:rPr>
        <w:t xml:space="preserve">Passy, la </w:t>
      </w:r>
      <w:proofErr w:type="spellStart"/>
      <w:r>
        <w:rPr>
          <w:rStyle w:val="Aucun"/>
          <w:i/>
          <w:iCs/>
          <w:sz w:val="20"/>
          <w:szCs w:val="20"/>
        </w:rPr>
        <w:t>derni</w:t>
      </w:r>
      <w:proofErr w:type="spellEnd"/>
      <w:r>
        <w:rPr>
          <w:rStyle w:val="Aucun"/>
          <w:i/>
          <w:iCs/>
          <w:sz w:val="20"/>
          <w:szCs w:val="20"/>
          <w:lang w:val="it-IT"/>
        </w:rPr>
        <w:t>è</w:t>
      </w:r>
      <w:r>
        <w:rPr>
          <w:rStyle w:val="Aucun"/>
          <w:i/>
          <w:iCs/>
          <w:sz w:val="20"/>
          <w:szCs w:val="20"/>
        </w:rPr>
        <w:t>re commune avant la montée sur Chamonix, les médecins croulent sous les crises d</w:t>
      </w:r>
      <w:r>
        <w:rPr>
          <w:rStyle w:val="Aucun"/>
          <w:i/>
          <w:iCs/>
          <w:sz w:val="20"/>
          <w:szCs w:val="20"/>
          <w:rtl/>
        </w:rPr>
        <w:t>’</w:t>
      </w:r>
      <w:r>
        <w:rPr>
          <w:rStyle w:val="Aucun"/>
          <w:i/>
          <w:iCs/>
          <w:sz w:val="20"/>
          <w:szCs w:val="20"/>
        </w:rPr>
        <w:t xml:space="preserve">asthme, y compris chez des montagnards chevronnés. Les cas de bronchiolite chez les </w:t>
      </w:r>
      <w:r>
        <w:rPr>
          <w:rStyle w:val="Aucun"/>
          <w:i/>
          <w:iCs/>
          <w:sz w:val="20"/>
          <w:szCs w:val="20"/>
        </w:rPr>
        <w:t>nourrissons, de bronchite, de sinusite explosent, alors que</w:t>
      </w:r>
      <w:r>
        <w:rPr>
          <w:rStyle w:val="Aucun"/>
          <w:i/>
          <w:iCs/>
          <w:sz w:val="20"/>
          <w:szCs w:val="20"/>
        </w:rPr>
        <w:t> </w:t>
      </w:r>
      <w:r>
        <w:rPr>
          <w:rStyle w:val="Aucun"/>
          <w:i/>
          <w:iCs/>
          <w:sz w:val="20"/>
          <w:szCs w:val="20"/>
        </w:rPr>
        <w:t>les «alertes pollution</w:t>
      </w:r>
      <w:r>
        <w:rPr>
          <w:rStyle w:val="Aucun"/>
          <w:i/>
          <w:iCs/>
          <w:sz w:val="20"/>
          <w:szCs w:val="20"/>
          <w:lang w:val="it-IT"/>
        </w:rPr>
        <w:t xml:space="preserve">» </w:t>
      </w:r>
      <w:r>
        <w:rPr>
          <w:rStyle w:val="Aucun"/>
          <w:i/>
          <w:iCs/>
          <w:sz w:val="20"/>
          <w:szCs w:val="20"/>
        </w:rPr>
        <w:t>se suivent et se ressemblent dans la vallée de l</w:t>
      </w:r>
      <w:r>
        <w:rPr>
          <w:rStyle w:val="Aucun"/>
          <w:i/>
          <w:iCs/>
          <w:sz w:val="20"/>
          <w:szCs w:val="20"/>
          <w:rtl/>
        </w:rPr>
        <w:t>’</w:t>
      </w:r>
      <w:r>
        <w:rPr>
          <w:rStyle w:val="Aucun"/>
          <w:i/>
          <w:iCs/>
          <w:sz w:val="20"/>
          <w:szCs w:val="20"/>
        </w:rPr>
        <w:t xml:space="preserve">Arve. </w:t>
      </w:r>
      <w:r>
        <w:rPr>
          <w:rStyle w:val="Aucun"/>
          <w:i/>
          <w:iCs/>
          <w:sz w:val="20"/>
          <w:szCs w:val="20"/>
        </w:rPr>
        <w:t xml:space="preserve">« Cela fait plusieurs </w:t>
      </w:r>
      <w:proofErr w:type="spellStart"/>
      <w:r>
        <w:rPr>
          <w:rStyle w:val="Aucun"/>
          <w:i/>
          <w:iCs/>
          <w:sz w:val="20"/>
          <w:szCs w:val="20"/>
        </w:rPr>
        <w:t>anné</w:t>
      </w:r>
      <w:proofErr w:type="spellEnd"/>
      <w:r>
        <w:rPr>
          <w:rStyle w:val="Aucun"/>
          <w:i/>
          <w:iCs/>
          <w:sz w:val="20"/>
          <w:szCs w:val="20"/>
          <w:lang w:val="es-ES_tradnl"/>
        </w:rPr>
        <w:t>es que j</w:t>
      </w:r>
      <w:r>
        <w:rPr>
          <w:rStyle w:val="Aucun"/>
          <w:i/>
          <w:iCs/>
          <w:sz w:val="20"/>
          <w:szCs w:val="20"/>
          <w:rtl/>
        </w:rPr>
        <w:t>’</w:t>
      </w:r>
      <w:r>
        <w:rPr>
          <w:rStyle w:val="Aucun"/>
          <w:i/>
          <w:iCs/>
          <w:sz w:val="20"/>
          <w:szCs w:val="20"/>
        </w:rPr>
        <w:t>observe une progression de ce type d</w:t>
      </w:r>
      <w:r>
        <w:rPr>
          <w:rStyle w:val="Aucun"/>
          <w:i/>
          <w:iCs/>
          <w:sz w:val="20"/>
          <w:szCs w:val="20"/>
          <w:rtl/>
        </w:rPr>
        <w:t>’</w:t>
      </w:r>
      <w:r>
        <w:rPr>
          <w:rStyle w:val="Aucun"/>
          <w:i/>
          <w:iCs/>
          <w:sz w:val="20"/>
          <w:szCs w:val="20"/>
        </w:rPr>
        <w:t>infections et de maladies, se désole la docto</w:t>
      </w:r>
      <w:r>
        <w:rPr>
          <w:rStyle w:val="Aucun"/>
          <w:i/>
          <w:iCs/>
          <w:sz w:val="20"/>
          <w:szCs w:val="20"/>
        </w:rPr>
        <w:t>resse Mallory Guyon. On a un nombre incroyable d</w:t>
      </w:r>
      <w:r>
        <w:rPr>
          <w:rStyle w:val="Aucun"/>
          <w:i/>
          <w:iCs/>
          <w:sz w:val="20"/>
          <w:szCs w:val="20"/>
          <w:rtl/>
        </w:rPr>
        <w:t>’</w:t>
      </w:r>
      <w:r>
        <w:rPr>
          <w:rStyle w:val="Aucun"/>
          <w:i/>
          <w:iCs/>
          <w:sz w:val="20"/>
          <w:szCs w:val="20"/>
        </w:rPr>
        <w:t xml:space="preserve">otites chez les enfants, des allergies respiratoires. Parfois on est obligés de les envoyer </w:t>
      </w:r>
      <w:r>
        <w:rPr>
          <w:rStyle w:val="Aucun"/>
          <w:i/>
          <w:iCs/>
          <w:sz w:val="20"/>
          <w:szCs w:val="20"/>
        </w:rPr>
        <w:t>à l</w:t>
      </w:r>
      <w:r>
        <w:rPr>
          <w:rStyle w:val="Aucun"/>
          <w:i/>
          <w:iCs/>
          <w:sz w:val="20"/>
          <w:szCs w:val="20"/>
          <w:rtl/>
        </w:rPr>
        <w:t>’</w:t>
      </w:r>
      <w:r>
        <w:rPr>
          <w:rStyle w:val="Aucun"/>
          <w:i/>
          <w:iCs/>
          <w:sz w:val="20"/>
          <w:szCs w:val="20"/>
        </w:rPr>
        <w:t>hô</w:t>
      </w:r>
      <w:r>
        <w:rPr>
          <w:rStyle w:val="Aucun"/>
          <w:i/>
          <w:iCs/>
          <w:sz w:val="20"/>
          <w:szCs w:val="20"/>
        </w:rPr>
        <w:t>pital. On est totalement dé</w:t>
      </w:r>
      <w:r>
        <w:rPr>
          <w:rStyle w:val="Aucun"/>
          <w:i/>
          <w:iCs/>
          <w:sz w:val="20"/>
          <w:szCs w:val="20"/>
          <w:lang w:val="pt-PT"/>
        </w:rPr>
        <w:t>sempar</w:t>
      </w:r>
      <w:proofErr w:type="spellStart"/>
      <w:r>
        <w:rPr>
          <w:rStyle w:val="Aucun"/>
          <w:i/>
          <w:iCs/>
          <w:sz w:val="20"/>
          <w:szCs w:val="20"/>
        </w:rPr>
        <w:t>é</w:t>
      </w:r>
      <w:r>
        <w:rPr>
          <w:rStyle w:val="Aucun"/>
          <w:i/>
          <w:iCs/>
          <w:sz w:val="20"/>
          <w:szCs w:val="20"/>
        </w:rPr>
        <w:t>s</w:t>
      </w:r>
      <w:proofErr w:type="spellEnd"/>
      <w:r>
        <w:rPr>
          <w:rStyle w:val="Aucun"/>
          <w:i/>
          <w:iCs/>
          <w:sz w:val="20"/>
          <w:szCs w:val="20"/>
        </w:rPr>
        <w:t xml:space="preserve"> </w:t>
      </w:r>
      <w:r>
        <w:rPr>
          <w:rStyle w:val="Aucun"/>
          <w:i/>
          <w:iCs/>
          <w:sz w:val="20"/>
          <w:szCs w:val="20"/>
          <w:lang w:val="it-IT"/>
        </w:rPr>
        <w:t xml:space="preserve">» </w:t>
      </w:r>
      <w:r>
        <w:rPr>
          <w:rStyle w:val="Aucun"/>
          <w:i/>
          <w:iCs/>
          <w:sz w:val="20"/>
          <w:szCs w:val="20"/>
        </w:rPr>
        <w:t xml:space="preserve">Sans oublier un </w:t>
      </w:r>
      <w:proofErr w:type="spellStart"/>
      <w:r>
        <w:rPr>
          <w:rStyle w:val="Aucun"/>
          <w:i/>
          <w:iCs/>
          <w:sz w:val="20"/>
          <w:szCs w:val="20"/>
        </w:rPr>
        <w:t>phé</w:t>
      </w:r>
      <w:r>
        <w:rPr>
          <w:rStyle w:val="Aucun"/>
          <w:i/>
          <w:iCs/>
          <w:sz w:val="20"/>
          <w:szCs w:val="20"/>
        </w:rPr>
        <w:t>nom</w:t>
      </w:r>
      <w:proofErr w:type="spellEnd"/>
      <w:r>
        <w:rPr>
          <w:rStyle w:val="Aucun"/>
          <w:i/>
          <w:iCs/>
          <w:sz w:val="20"/>
          <w:szCs w:val="20"/>
          <w:lang w:val="it-IT"/>
        </w:rPr>
        <w:t>ène si r</w:t>
      </w:r>
      <w:r>
        <w:rPr>
          <w:rStyle w:val="Aucun"/>
          <w:i/>
          <w:iCs/>
          <w:sz w:val="20"/>
          <w:szCs w:val="20"/>
        </w:rPr>
        <w:t xml:space="preserve">épandu </w:t>
      </w:r>
      <w:proofErr w:type="spellStart"/>
      <w:r>
        <w:rPr>
          <w:rStyle w:val="Aucun"/>
          <w:i/>
          <w:iCs/>
          <w:sz w:val="20"/>
          <w:szCs w:val="20"/>
        </w:rPr>
        <w:t>qu</w:t>
      </w:r>
      <w:proofErr w:type="spellEnd"/>
      <w:r>
        <w:rPr>
          <w:rStyle w:val="Aucun"/>
          <w:i/>
          <w:iCs/>
          <w:sz w:val="20"/>
          <w:szCs w:val="20"/>
          <w:rtl/>
        </w:rPr>
        <w:t>’</w:t>
      </w:r>
      <w:r>
        <w:rPr>
          <w:rStyle w:val="Aucun"/>
          <w:i/>
          <w:iCs/>
          <w:sz w:val="20"/>
          <w:szCs w:val="20"/>
        </w:rPr>
        <w:t xml:space="preserve">il en a gagné </w:t>
      </w:r>
      <w:r>
        <w:rPr>
          <w:rStyle w:val="Aucun"/>
          <w:i/>
          <w:iCs/>
          <w:sz w:val="20"/>
          <w:szCs w:val="20"/>
        </w:rPr>
        <w:t xml:space="preserve">un surnom, </w:t>
      </w:r>
      <w:r>
        <w:rPr>
          <w:rStyle w:val="Aucun"/>
          <w:i/>
          <w:iCs/>
          <w:sz w:val="20"/>
          <w:szCs w:val="20"/>
        </w:rPr>
        <w:t>«la to</w:t>
      </w:r>
      <w:r>
        <w:rPr>
          <w:rStyle w:val="Aucun"/>
          <w:i/>
          <w:iCs/>
          <w:sz w:val="20"/>
          <w:szCs w:val="20"/>
        </w:rPr>
        <w:t>ux de la vallé</w:t>
      </w:r>
      <w:r>
        <w:rPr>
          <w:rStyle w:val="Aucun"/>
          <w:i/>
          <w:iCs/>
          <w:sz w:val="20"/>
          <w:szCs w:val="20"/>
        </w:rPr>
        <w:t xml:space="preserve">e </w:t>
      </w:r>
      <w:r>
        <w:rPr>
          <w:rStyle w:val="Aucun"/>
          <w:i/>
          <w:iCs/>
          <w:sz w:val="20"/>
          <w:szCs w:val="20"/>
          <w:lang w:val="it-IT"/>
        </w:rPr>
        <w:t>»</w:t>
      </w:r>
      <w:r>
        <w:rPr>
          <w:rStyle w:val="Aucun"/>
          <w:i/>
          <w:iCs/>
          <w:sz w:val="20"/>
          <w:szCs w:val="20"/>
        </w:rPr>
        <w:t>, une laryngite qui peut durer deux mois</w:t>
      </w:r>
      <w:r>
        <w:rPr>
          <w:rStyle w:val="Aucun"/>
          <w:i/>
          <w:iCs/>
          <w:sz w:val="20"/>
          <w:szCs w:val="20"/>
        </w:rPr>
        <w:t>…</w:t>
      </w:r>
      <w:r>
        <w:rPr>
          <w:sz w:val="20"/>
          <w:szCs w:val="20"/>
        </w:rPr>
        <w:t> »</w:t>
      </w:r>
    </w:p>
  </w:footnote>
  <w:footnote w:id="101">
    <w:p w14:paraId="12DAB007" w14:textId="77777777" w:rsidR="002F4FA7" w:rsidRDefault="00A81479">
      <w:pPr>
        <w:pStyle w:val="Corps"/>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left"/>
      </w:pPr>
      <w:r>
        <w:rPr>
          <w:rStyle w:val="Aucun"/>
          <w:sz w:val="20"/>
          <w:szCs w:val="20"/>
          <w:vertAlign w:val="superscript"/>
        </w:rPr>
        <w:footnoteRef/>
      </w:r>
      <w:r>
        <w:rPr>
          <w:sz w:val="20"/>
          <w:szCs w:val="20"/>
        </w:rPr>
        <w:t xml:space="preserve"> Christine </w:t>
      </w:r>
      <w:proofErr w:type="spellStart"/>
      <w:r>
        <w:rPr>
          <w:sz w:val="20"/>
          <w:szCs w:val="20"/>
        </w:rPr>
        <w:t>Cournil</w:t>
      </w:r>
      <w:proofErr w:type="spellEnd"/>
      <w:r>
        <w:rPr>
          <w:sz w:val="20"/>
          <w:szCs w:val="20"/>
        </w:rPr>
        <w:t xml:space="preserve">, mars 2020, Draft pour publication </w:t>
      </w:r>
      <w:r>
        <w:rPr>
          <w:sz w:val="20"/>
          <w:szCs w:val="20"/>
        </w:rPr>
        <w:t xml:space="preserve">à </w:t>
      </w:r>
      <w:r>
        <w:rPr>
          <w:sz w:val="20"/>
          <w:szCs w:val="20"/>
        </w:rPr>
        <w:t>la revue juridique de l</w:t>
      </w:r>
      <w:r>
        <w:rPr>
          <w:sz w:val="20"/>
          <w:szCs w:val="20"/>
          <w:rtl/>
        </w:rPr>
        <w:t>’</w:t>
      </w:r>
      <w:r>
        <w:rPr>
          <w:sz w:val="20"/>
          <w:szCs w:val="20"/>
        </w:rPr>
        <w:t xml:space="preserve">environnement, </w:t>
      </w:r>
      <w:proofErr w:type="spellStart"/>
      <w:r>
        <w:rPr>
          <w:sz w:val="20"/>
          <w:szCs w:val="20"/>
        </w:rPr>
        <w:t>numé</w:t>
      </w:r>
      <w:proofErr w:type="spellEnd"/>
      <w:r>
        <w:rPr>
          <w:sz w:val="20"/>
          <w:szCs w:val="20"/>
          <w:lang w:val="it-IT"/>
        </w:rPr>
        <w:t>ro sp</w:t>
      </w:r>
      <w:r>
        <w:rPr>
          <w:sz w:val="20"/>
          <w:szCs w:val="20"/>
        </w:rPr>
        <w:t>é</w:t>
      </w:r>
      <w:r>
        <w:rPr>
          <w:sz w:val="20"/>
          <w:szCs w:val="20"/>
          <w:lang w:val="it-IT"/>
        </w:rPr>
        <w:t xml:space="preserve">cial 2020 </w:t>
      </w:r>
      <w:r>
        <w:rPr>
          <w:sz w:val="20"/>
          <w:szCs w:val="20"/>
        </w:rPr>
        <w:t xml:space="preserve">à </w:t>
      </w:r>
      <w:r>
        <w:rPr>
          <w:sz w:val="20"/>
          <w:szCs w:val="20"/>
          <w:lang w:val="pt-PT"/>
        </w:rPr>
        <w:t>para</w:t>
      </w:r>
      <w:r>
        <w:rPr>
          <w:sz w:val="20"/>
          <w:szCs w:val="20"/>
        </w:rPr>
        <w:t>î</w:t>
      </w:r>
      <w:r>
        <w:rPr>
          <w:sz w:val="20"/>
          <w:szCs w:val="20"/>
          <w:lang w:val="it-IT"/>
        </w:rPr>
        <w:t xml:space="preserve">tre.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A119E3" w14:textId="77777777" w:rsidR="002F4FA7" w:rsidRDefault="002F4F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17CF5"/>
    <w:multiLevelType w:val="hybridMultilevel"/>
    <w:tmpl w:val="FC807878"/>
    <w:numStyleLink w:val="Style3import"/>
  </w:abstractNum>
  <w:abstractNum w:abstractNumId="1" w15:restartNumberingAfterBreak="0">
    <w:nsid w:val="03D705A3"/>
    <w:multiLevelType w:val="hybridMultilevel"/>
    <w:tmpl w:val="023CFCB0"/>
    <w:lvl w:ilvl="0" w:tplc="72A8191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0C5C9C9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6F92BD9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9FE4909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035C5B7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0204A4D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3F58629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CEAC48CC">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3564AE9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071B374D"/>
    <w:multiLevelType w:val="hybridMultilevel"/>
    <w:tmpl w:val="B47EF1C2"/>
    <w:numStyleLink w:val="Style4import"/>
  </w:abstractNum>
  <w:abstractNum w:abstractNumId="3" w15:restartNumberingAfterBreak="0">
    <w:nsid w:val="0722644C"/>
    <w:multiLevelType w:val="hybridMultilevel"/>
    <w:tmpl w:val="FC807878"/>
    <w:styleLink w:val="Style3import"/>
    <w:lvl w:ilvl="0" w:tplc="070C9CA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57723668">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70652E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1404F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DE83794">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F34499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554740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F86BC58">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ECE0F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0B84096E"/>
    <w:multiLevelType w:val="hybridMultilevel"/>
    <w:tmpl w:val="D50E3598"/>
    <w:lvl w:ilvl="0" w:tplc="731C953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0C8A54B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15CCA61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7682E89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E2D83C3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8A9893E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65D8AD2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F9805CC8">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CBA4F80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 w15:restartNumberingAfterBreak="0">
    <w:nsid w:val="0BEC17F3"/>
    <w:multiLevelType w:val="hybridMultilevel"/>
    <w:tmpl w:val="E3B074EE"/>
    <w:styleLink w:val="Tiret"/>
    <w:lvl w:ilvl="0" w:tplc="70F02B2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2F042B1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C836492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C3D4280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5E9E570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963AAC80">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4F68D7B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FCB44C5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FC587D22">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6" w15:restartNumberingAfterBreak="0">
    <w:nsid w:val="0E371173"/>
    <w:multiLevelType w:val="hybridMultilevel"/>
    <w:tmpl w:val="2244D57A"/>
    <w:styleLink w:val="Style18import"/>
    <w:lvl w:ilvl="0" w:tplc="2EA6FA32">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0406A190">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45C0EBA">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34E8C16">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ABE9258">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FDCA612">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D5270D8">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89144296">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62CAD7E">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782594"/>
    <w:multiLevelType w:val="hybridMultilevel"/>
    <w:tmpl w:val="97565AB8"/>
    <w:lvl w:ilvl="0" w:tplc="C8841CF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14C4292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4EC0835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6D645E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06A2E57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3F30772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D704544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EBDCE4FE">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70A4CD5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8" w15:restartNumberingAfterBreak="0">
    <w:nsid w:val="172C2D8F"/>
    <w:multiLevelType w:val="hybridMultilevel"/>
    <w:tmpl w:val="1F764684"/>
    <w:lvl w:ilvl="0" w:tplc="8E76A6D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2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1" w:tplc="BC9EAD8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302C5E4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3" w:tplc="C32CE8B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3C1A278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2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5" w:tplc="DD9660A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6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B9708A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7" w:tplc="FFC619D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4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48F8CCC4">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82" w:hanging="262"/>
      </w:pPr>
      <w:rPr>
        <w:rFonts w:hAnsi="Arial Unicode MS"/>
        <w:caps w:val="0"/>
        <w:smallCaps w:val="0"/>
        <w:strike w:val="0"/>
        <w:dstrike w:val="0"/>
        <w:outline w:val="0"/>
        <w:emboss w:val="0"/>
        <w:imprint w:val="0"/>
        <w:spacing w:val="0"/>
        <w:w w:val="100"/>
        <w:kern w:val="0"/>
        <w:position w:val="0"/>
        <w:sz w:val="29"/>
        <w:szCs w:val="29"/>
        <w:highlight w:val="none"/>
        <w:vertAlign w:val="baseline"/>
      </w:rPr>
    </w:lvl>
  </w:abstractNum>
  <w:abstractNum w:abstractNumId="9" w15:restartNumberingAfterBreak="0">
    <w:nsid w:val="17C50F64"/>
    <w:multiLevelType w:val="hybridMultilevel"/>
    <w:tmpl w:val="3F3C4A38"/>
    <w:styleLink w:val="Style16import"/>
    <w:lvl w:ilvl="0" w:tplc="BD68B53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6CD47CDC">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99721A84">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3461F24">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56072A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7A20DDC">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5823F1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126784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7A9087AC">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D2249B7"/>
    <w:multiLevelType w:val="hybridMultilevel"/>
    <w:tmpl w:val="A9327FE0"/>
    <w:numStyleLink w:val="Nombres"/>
  </w:abstractNum>
  <w:abstractNum w:abstractNumId="11" w15:restartNumberingAfterBreak="0">
    <w:nsid w:val="223C200D"/>
    <w:multiLevelType w:val="hybridMultilevel"/>
    <w:tmpl w:val="B394CDCE"/>
    <w:lvl w:ilvl="0" w:tplc="D0D2C2F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175EDDE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3DAA167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C1E4C10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B3565AB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845648A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6B44844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2E024E3E">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1F6836F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2" w15:restartNumberingAfterBreak="0">
    <w:nsid w:val="24EE7DEB"/>
    <w:multiLevelType w:val="hybridMultilevel"/>
    <w:tmpl w:val="DAC6977A"/>
    <w:styleLink w:val="Style6import"/>
    <w:lvl w:ilvl="0" w:tplc="B57CD2C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43AC8940">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C2A0E6D4">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1E868A4">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C0923D80">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EA03EBA">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B805C0">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86AE864">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C6E61344">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7B91C4D"/>
    <w:multiLevelType w:val="hybridMultilevel"/>
    <w:tmpl w:val="DEBE9FB6"/>
    <w:lvl w:ilvl="0" w:tplc="7CC40CC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9B64E80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50D42A2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A14A2B08">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2AF8EFD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A6DA7D0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265E593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514C254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BAEEDD8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4" w15:restartNumberingAfterBreak="0">
    <w:nsid w:val="286E417B"/>
    <w:multiLevelType w:val="hybridMultilevel"/>
    <w:tmpl w:val="9A342900"/>
    <w:styleLink w:val="Style12import"/>
    <w:lvl w:ilvl="0" w:tplc="31E0E4A2">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6A23AE2">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7E46B7D0">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6E1620">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DD4437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C2E44476">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3481EA6">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3E0715A">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F0A0BA14">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2ABD487C"/>
    <w:multiLevelType w:val="hybridMultilevel"/>
    <w:tmpl w:val="10001EAE"/>
    <w:lvl w:ilvl="0" w:tplc="50401816">
      <w:start w:val="1"/>
      <w:numFmt w:val="bullet"/>
      <w:lvlText w:val="•"/>
      <w:lvlJc w:val="left"/>
      <w:pPr>
        <w:ind w:left="72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0"/>
        <w:highlight w:val="none"/>
        <w:vertAlign w:val="baseline"/>
      </w:rPr>
    </w:lvl>
    <w:lvl w:ilvl="1" w:tplc="6016C9AE">
      <w:start w:val="1"/>
      <w:numFmt w:val="bullet"/>
      <w:lvlText w:val="•"/>
      <w:lvlJc w:val="left"/>
      <w:pPr>
        <w:ind w:left="94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2" w:tplc="C2B6616C">
      <w:start w:val="1"/>
      <w:numFmt w:val="bullet"/>
      <w:lvlText w:val="•"/>
      <w:lvlJc w:val="left"/>
      <w:pPr>
        <w:ind w:left="116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3" w:tplc="F67CAE68">
      <w:start w:val="1"/>
      <w:numFmt w:val="bullet"/>
      <w:lvlText w:val="•"/>
      <w:lvlJc w:val="left"/>
      <w:pPr>
        <w:ind w:left="138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4" w:tplc="5B9AB29A">
      <w:start w:val="1"/>
      <w:numFmt w:val="bullet"/>
      <w:lvlText w:val="•"/>
      <w:lvlJc w:val="left"/>
      <w:pPr>
        <w:ind w:left="160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5" w:tplc="5552AAF0">
      <w:start w:val="1"/>
      <w:numFmt w:val="bullet"/>
      <w:lvlText w:val="•"/>
      <w:lvlJc w:val="left"/>
      <w:pPr>
        <w:ind w:left="182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6" w:tplc="5546CAFE">
      <w:start w:val="1"/>
      <w:numFmt w:val="bullet"/>
      <w:lvlText w:val="•"/>
      <w:lvlJc w:val="left"/>
      <w:pPr>
        <w:ind w:left="204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7" w:tplc="2E3ADB92">
      <w:start w:val="1"/>
      <w:numFmt w:val="bullet"/>
      <w:lvlText w:val="•"/>
      <w:lvlJc w:val="left"/>
      <w:pPr>
        <w:ind w:left="226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lvl w:ilvl="8" w:tplc="F16C53BE">
      <w:start w:val="1"/>
      <w:numFmt w:val="bullet"/>
      <w:lvlText w:val="•"/>
      <w:lvlJc w:val="left"/>
      <w:pPr>
        <w:ind w:left="2480" w:hanging="500"/>
      </w:pPr>
      <w:rPr>
        <w:rFonts w:ascii="Arial" w:eastAsia="Arial" w:hAnsi="Arial" w:cs="Arial"/>
        <w:b w:val="0"/>
        <w:bCs w:val="0"/>
        <w:i w:val="0"/>
        <w:iCs w:val="0"/>
        <w:caps w:val="0"/>
        <w:smallCaps w:val="0"/>
        <w:strike w:val="0"/>
        <w:dstrike w:val="0"/>
        <w:outline w:val="0"/>
        <w:emboss w:val="0"/>
        <w:imprint w:val="0"/>
        <w:color w:val="222222"/>
        <w:spacing w:val="0"/>
        <w:w w:val="100"/>
        <w:kern w:val="0"/>
        <w:position w:val="-2"/>
        <w:highlight w:val="none"/>
        <w:vertAlign w:val="baseline"/>
      </w:rPr>
    </w:lvl>
  </w:abstractNum>
  <w:abstractNum w:abstractNumId="16" w15:restartNumberingAfterBreak="0">
    <w:nsid w:val="2AEB266F"/>
    <w:multiLevelType w:val="hybridMultilevel"/>
    <w:tmpl w:val="790C4146"/>
    <w:lvl w:ilvl="0" w:tplc="887A351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5BD0AA9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09705B4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DAB84EC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150CD06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9DA2ED6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FC76C2F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3170E798">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6BAAD8F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7" w15:restartNumberingAfterBreak="0">
    <w:nsid w:val="2C4C0C28"/>
    <w:multiLevelType w:val="hybridMultilevel"/>
    <w:tmpl w:val="3E5A8FBE"/>
    <w:styleLink w:val="Style1import"/>
    <w:lvl w:ilvl="0" w:tplc="15E07E1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B6CADD6E">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848C6B10">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F02B4AA">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9224E494">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B09002F8">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9E48E22">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37FE84DE">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A5846C46">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E9E0F3B"/>
    <w:multiLevelType w:val="hybridMultilevel"/>
    <w:tmpl w:val="E3B074EE"/>
    <w:numStyleLink w:val="Tiret"/>
  </w:abstractNum>
  <w:abstractNum w:abstractNumId="19" w15:restartNumberingAfterBreak="0">
    <w:nsid w:val="2F06236D"/>
    <w:multiLevelType w:val="hybridMultilevel"/>
    <w:tmpl w:val="6BBA3F96"/>
    <w:lvl w:ilvl="0" w:tplc="A91E880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B8B8F5E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AACEE0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E2B25F7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C978913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D9B2326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F9A4AF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27FEC364">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456A478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0" w15:restartNumberingAfterBreak="0">
    <w:nsid w:val="2F725294"/>
    <w:multiLevelType w:val="hybridMultilevel"/>
    <w:tmpl w:val="7A603DE0"/>
    <w:lvl w:ilvl="0" w:tplc="2A2665A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280490A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7CF09AF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BA2CCBD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AA32B14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58E2664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3C841ED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11381496">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31EA4E1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1" w15:restartNumberingAfterBreak="0">
    <w:nsid w:val="37C65FC1"/>
    <w:multiLevelType w:val="hybridMultilevel"/>
    <w:tmpl w:val="92E272F0"/>
    <w:lvl w:ilvl="0" w:tplc="FBAA6B9A">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57C23A60">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CC4AC38A">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15E4237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D5304DD6">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6E08AEBA">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A4DCF5D2">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347E53B0">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FEAA6508">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2" w15:restartNumberingAfterBreak="0">
    <w:nsid w:val="3A587495"/>
    <w:multiLevelType w:val="hybridMultilevel"/>
    <w:tmpl w:val="8F5E9926"/>
    <w:lvl w:ilvl="0" w:tplc="B580770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40F67C5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EAB01DA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C606580C">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15A0FCE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B3FC6DC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BD0E795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36828A8A">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7196010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3" w15:restartNumberingAfterBreak="0">
    <w:nsid w:val="3CA415B9"/>
    <w:multiLevelType w:val="hybridMultilevel"/>
    <w:tmpl w:val="E3AA8896"/>
    <w:numStyleLink w:val="Style19import"/>
  </w:abstractNum>
  <w:abstractNum w:abstractNumId="24" w15:restartNumberingAfterBreak="0">
    <w:nsid w:val="3D4C3BC7"/>
    <w:multiLevelType w:val="hybridMultilevel"/>
    <w:tmpl w:val="FA68FE6C"/>
    <w:lvl w:ilvl="0" w:tplc="4444581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83C6E75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0436FE2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EA22A08">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D87214B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FE62A37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C94E3C8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20CEFA8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A904D1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5" w15:restartNumberingAfterBreak="0">
    <w:nsid w:val="3E0C1FE0"/>
    <w:multiLevelType w:val="hybridMultilevel"/>
    <w:tmpl w:val="03E0FCE2"/>
    <w:styleLink w:val="Lettres"/>
    <w:lvl w:ilvl="0" w:tplc="2B360C54">
      <w:start w:val="1"/>
      <w:numFmt w:val="upperLetter"/>
      <w:lvlText w:val="%1."/>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 w:ilvl="1" w:tplc="4D9CE844">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1AEC1F48">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98EE6E64">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786652F2">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5F3CDA0E">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FA56443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BFEA0166">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902D6FA">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F2C4C51"/>
    <w:multiLevelType w:val="hybridMultilevel"/>
    <w:tmpl w:val="9A342900"/>
    <w:numStyleLink w:val="Style12import"/>
  </w:abstractNum>
  <w:abstractNum w:abstractNumId="27" w15:restartNumberingAfterBreak="0">
    <w:nsid w:val="424C2F7B"/>
    <w:multiLevelType w:val="hybridMultilevel"/>
    <w:tmpl w:val="5CE2DC18"/>
    <w:styleLink w:val="Style7import"/>
    <w:lvl w:ilvl="0" w:tplc="197AE602">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B4CF0E6">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17E7886">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24A7D2">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685F90">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FCA68A0">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CD2278A">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430529C">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6AE1C68">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6240BC8"/>
    <w:multiLevelType w:val="hybridMultilevel"/>
    <w:tmpl w:val="7724FC10"/>
    <w:lvl w:ilvl="0" w:tplc="9AE013A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4" w:hanging="164"/>
      </w:pPr>
      <w:rPr>
        <w:rFonts w:hAnsi="Arial Unicode MS"/>
        <w:caps w:val="0"/>
        <w:smallCaps w:val="0"/>
        <w:strike w:val="0"/>
        <w:dstrike w:val="0"/>
        <w:outline w:val="0"/>
        <w:emboss w:val="0"/>
        <w:imprint w:val="0"/>
        <w:spacing w:val="0"/>
        <w:w w:val="100"/>
        <w:kern w:val="0"/>
        <w:position w:val="0"/>
        <w:highlight w:val="none"/>
        <w:vertAlign w:val="baseline"/>
      </w:rPr>
    </w:lvl>
    <w:lvl w:ilvl="1" w:tplc="3240430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44" w:hanging="164"/>
      </w:pPr>
      <w:rPr>
        <w:rFonts w:hAnsi="Arial Unicode MS"/>
        <w:caps w:val="0"/>
        <w:smallCaps w:val="0"/>
        <w:strike w:val="0"/>
        <w:dstrike w:val="0"/>
        <w:outline w:val="0"/>
        <w:emboss w:val="0"/>
        <w:imprint w:val="0"/>
        <w:spacing w:val="0"/>
        <w:w w:val="100"/>
        <w:kern w:val="0"/>
        <w:position w:val="-2"/>
        <w:highlight w:val="none"/>
        <w:vertAlign w:val="baseline"/>
      </w:rPr>
    </w:lvl>
    <w:lvl w:ilvl="2" w:tplc="D26E480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24" w:hanging="164"/>
      </w:pPr>
      <w:rPr>
        <w:rFonts w:hAnsi="Arial Unicode MS"/>
        <w:caps w:val="0"/>
        <w:smallCaps w:val="0"/>
        <w:strike w:val="0"/>
        <w:dstrike w:val="0"/>
        <w:outline w:val="0"/>
        <w:emboss w:val="0"/>
        <w:imprint w:val="0"/>
        <w:spacing w:val="0"/>
        <w:w w:val="100"/>
        <w:kern w:val="0"/>
        <w:position w:val="-2"/>
        <w:highlight w:val="none"/>
        <w:vertAlign w:val="baseline"/>
      </w:rPr>
    </w:lvl>
    <w:lvl w:ilvl="3" w:tplc="B43E300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4" w:hanging="164"/>
      </w:pPr>
      <w:rPr>
        <w:rFonts w:hAnsi="Arial Unicode MS"/>
        <w:caps w:val="0"/>
        <w:smallCaps w:val="0"/>
        <w:strike w:val="0"/>
        <w:dstrike w:val="0"/>
        <w:outline w:val="0"/>
        <w:emboss w:val="0"/>
        <w:imprint w:val="0"/>
        <w:spacing w:val="0"/>
        <w:w w:val="100"/>
        <w:kern w:val="0"/>
        <w:position w:val="-2"/>
        <w:highlight w:val="none"/>
        <w:vertAlign w:val="baseline"/>
      </w:rPr>
    </w:lvl>
    <w:lvl w:ilvl="4" w:tplc="F6C6D0B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84" w:hanging="164"/>
      </w:pPr>
      <w:rPr>
        <w:rFonts w:hAnsi="Arial Unicode MS"/>
        <w:caps w:val="0"/>
        <w:smallCaps w:val="0"/>
        <w:strike w:val="0"/>
        <w:dstrike w:val="0"/>
        <w:outline w:val="0"/>
        <w:emboss w:val="0"/>
        <w:imprint w:val="0"/>
        <w:spacing w:val="0"/>
        <w:w w:val="100"/>
        <w:kern w:val="0"/>
        <w:position w:val="-2"/>
        <w:highlight w:val="none"/>
        <w:vertAlign w:val="baseline"/>
      </w:rPr>
    </w:lvl>
    <w:lvl w:ilvl="5" w:tplc="9A70397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64" w:hanging="164"/>
      </w:pPr>
      <w:rPr>
        <w:rFonts w:hAnsi="Arial Unicode MS"/>
        <w:caps w:val="0"/>
        <w:smallCaps w:val="0"/>
        <w:strike w:val="0"/>
        <w:dstrike w:val="0"/>
        <w:outline w:val="0"/>
        <w:emboss w:val="0"/>
        <w:imprint w:val="0"/>
        <w:spacing w:val="0"/>
        <w:w w:val="100"/>
        <w:kern w:val="0"/>
        <w:position w:val="-2"/>
        <w:highlight w:val="none"/>
        <w:vertAlign w:val="baseline"/>
      </w:rPr>
    </w:lvl>
    <w:lvl w:ilvl="6" w:tplc="1CF8CB6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44" w:hanging="164"/>
      </w:pPr>
      <w:rPr>
        <w:rFonts w:hAnsi="Arial Unicode MS"/>
        <w:caps w:val="0"/>
        <w:smallCaps w:val="0"/>
        <w:strike w:val="0"/>
        <w:dstrike w:val="0"/>
        <w:outline w:val="0"/>
        <w:emboss w:val="0"/>
        <w:imprint w:val="0"/>
        <w:spacing w:val="0"/>
        <w:w w:val="100"/>
        <w:kern w:val="0"/>
        <w:position w:val="-2"/>
        <w:highlight w:val="none"/>
        <w:vertAlign w:val="baseline"/>
      </w:rPr>
    </w:lvl>
    <w:lvl w:ilvl="7" w:tplc="CDEC900C">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24" w:hanging="164"/>
      </w:pPr>
      <w:rPr>
        <w:rFonts w:hAnsi="Arial Unicode MS"/>
        <w:caps w:val="0"/>
        <w:smallCaps w:val="0"/>
        <w:strike w:val="0"/>
        <w:dstrike w:val="0"/>
        <w:outline w:val="0"/>
        <w:emboss w:val="0"/>
        <w:imprint w:val="0"/>
        <w:spacing w:val="0"/>
        <w:w w:val="100"/>
        <w:kern w:val="0"/>
        <w:position w:val="-2"/>
        <w:highlight w:val="none"/>
        <w:vertAlign w:val="baseline"/>
      </w:rPr>
    </w:lvl>
    <w:lvl w:ilvl="8" w:tplc="B6F2DBF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04" w:hanging="164"/>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9" w15:restartNumberingAfterBreak="0">
    <w:nsid w:val="46876683"/>
    <w:multiLevelType w:val="hybridMultilevel"/>
    <w:tmpl w:val="F9503774"/>
    <w:lvl w:ilvl="0" w:tplc="C2D61358">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74A69B66">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0AA849C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4A2E25B6">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43D474F2">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E6865506">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521451F8">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0AAE30D6">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C86425D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8983ED8"/>
    <w:multiLevelType w:val="hybridMultilevel"/>
    <w:tmpl w:val="DAC6977A"/>
    <w:numStyleLink w:val="Style6import"/>
  </w:abstractNum>
  <w:abstractNum w:abstractNumId="31" w15:restartNumberingAfterBreak="0">
    <w:nsid w:val="48AB7A64"/>
    <w:multiLevelType w:val="hybridMultilevel"/>
    <w:tmpl w:val="2E06F824"/>
    <w:lvl w:ilvl="0" w:tplc="2AC410C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28C6D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362E025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7258F2D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B824E3A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1E40E73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2E9A0E2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4A832A4">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13E6B3F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2" w15:restartNumberingAfterBreak="0">
    <w:nsid w:val="50A87BB4"/>
    <w:multiLevelType w:val="hybridMultilevel"/>
    <w:tmpl w:val="F9B8AB82"/>
    <w:lvl w:ilvl="0" w:tplc="2618DC24">
      <w:start w:val="1"/>
      <w:numFmt w:val="upperLetter"/>
      <w:lvlText w:val="%1."/>
      <w:lvlJc w:val="left"/>
      <w:pPr>
        <w:ind w:left="425" w:hanging="425"/>
      </w:pPr>
      <w:rPr>
        <w:rFonts w:hAnsi="Arial Unicode MS"/>
        <w:caps w:val="0"/>
        <w:smallCaps w:val="0"/>
        <w:strike w:val="0"/>
        <w:dstrike w:val="0"/>
        <w:outline w:val="0"/>
        <w:emboss w:val="0"/>
        <w:imprint w:val="0"/>
        <w:spacing w:val="0"/>
        <w:w w:val="100"/>
        <w:kern w:val="0"/>
        <w:position w:val="0"/>
        <w:highlight w:val="none"/>
        <w:vertAlign w:val="baseline"/>
      </w:rPr>
    </w:lvl>
    <w:lvl w:ilvl="1" w:tplc="E424B868">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5114341D"/>
    <w:multiLevelType w:val="hybridMultilevel"/>
    <w:tmpl w:val="E3AA8896"/>
    <w:styleLink w:val="Style19import"/>
    <w:lvl w:ilvl="0" w:tplc="44DAB36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E6C23B5A">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AFC3678">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1F88EE92">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732195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99C0F2C6">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4004362C">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AEAA474E">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F3B03F74">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33F4DFB"/>
    <w:multiLevelType w:val="hybridMultilevel"/>
    <w:tmpl w:val="3F3C4A38"/>
    <w:numStyleLink w:val="Style16import"/>
  </w:abstractNum>
  <w:abstractNum w:abstractNumId="35" w15:restartNumberingAfterBreak="0">
    <w:nsid w:val="53EC4D97"/>
    <w:multiLevelType w:val="hybridMultilevel"/>
    <w:tmpl w:val="B47EF1C2"/>
    <w:styleLink w:val="Style4import"/>
    <w:lvl w:ilvl="0" w:tplc="6900B1A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4168E54">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AA6C82F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45412B6">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29A9610">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DA492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E76276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85C8F02">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D958B7E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70E70CE"/>
    <w:multiLevelType w:val="hybridMultilevel"/>
    <w:tmpl w:val="A9327FE0"/>
    <w:styleLink w:val="Nombres"/>
    <w:lvl w:ilvl="0" w:tplc="2F52AD1A">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2884D130">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C5D4E5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58F08944">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872665AA">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9FB0BD18">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B3DCA380">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0D08493E">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22B84A0E">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7B74694"/>
    <w:multiLevelType w:val="hybridMultilevel"/>
    <w:tmpl w:val="C5C244A4"/>
    <w:lvl w:ilvl="0" w:tplc="BF0E06C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866C684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69041B8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3FCDF6C">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F7E0106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1C0EBAF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1E68D51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831E8A4A">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9A402B0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8" w15:restartNumberingAfterBreak="0">
    <w:nsid w:val="5C9052E9"/>
    <w:multiLevelType w:val="hybridMultilevel"/>
    <w:tmpl w:val="05BE8C2A"/>
    <w:lvl w:ilvl="0" w:tplc="B998814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C64CDD9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E9CCDBF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48EAC80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99C0F15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D6FE74F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FF4C8DE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CF161318">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CED66A8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39" w15:restartNumberingAfterBreak="0">
    <w:nsid w:val="6A5C18E5"/>
    <w:multiLevelType w:val="hybridMultilevel"/>
    <w:tmpl w:val="A40AB592"/>
    <w:styleLink w:val="Style10import"/>
    <w:lvl w:ilvl="0" w:tplc="1B1A32E6">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19342502">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0ACA68EA">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C82854">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88A238BA">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8E62F102">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7E61E84">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A808AB2">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2FD8E370">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A86732F"/>
    <w:multiLevelType w:val="hybridMultilevel"/>
    <w:tmpl w:val="2244D57A"/>
    <w:numStyleLink w:val="Style18import"/>
  </w:abstractNum>
  <w:abstractNum w:abstractNumId="41" w15:restartNumberingAfterBreak="0">
    <w:nsid w:val="6C954F6E"/>
    <w:multiLevelType w:val="hybridMultilevel"/>
    <w:tmpl w:val="03E0FCE2"/>
    <w:numStyleLink w:val="Lettres"/>
  </w:abstractNum>
  <w:abstractNum w:abstractNumId="42" w15:restartNumberingAfterBreak="0">
    <w:nsid w:val="6DD41DF0"/>
    <w:multiLevelType w:val="hybridMultilevel"/>
    <w:tmpl w:val="A40AB592"/>
    <w:numStyleLink w:val="Style10import"/>
  </w:abstractNum>
  <w:abstractNum w:abstractNumId="43" w15:restartNumberingAfterBreak="0">
    <w:nsid w:val="6FBE2C6D"/>
    <w:multiLevelType w:val="hybridMultilevel"/>
    <w:tmpl w:val="FFD2E51C"/>
    <w:lvl w:ilvl="0" w:tplc="0534070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247AB8B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920A16C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8FCC18C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1E9E146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7B08505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B4F4849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6F50BEF2">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FC8E9B9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4" w15:restartNumberingAfterBreak="0">
    <w:nsid w:val="72696C6D"/>
    <w:multiLevelType w:val="hybridMultilevel"/>
    <w:tmpl w:val="6F9EA0CC"/>
    <w:numStyleLink w:val="Style9import"/>
  </w:abstractNum>
  <w:abstractNum w:abstractNumId="45" w15:restartNumberingAfterBreak="0">
    <w:nsid w:val="75505057"/>
    <w:multiLevelType w:val="hybridMultilevel"/>
    <w:tmpl w:val="3E5A8FBE"/>
    <w:numStyleLink w:val="Style1import"/>
  </w:abstractNum>
  <w:abstractNum w:abstractNumId="46" w15:restartNumberingAfterBreak="0">
    <w:nsid w:val="757E2370"/>
    <w:multiLevelType w:val="hybridMultilevel"/>
    <w:tmpl w:val="5CE2DC18"/>
    <w:numStyleLink w:val="Style7import"/>
  </w:abstractNum>
  <w:abstractNum w:abstractNumId="47" w15:restartNumberingAfterBreak="0">
    <w:nsid w:val="77263B39"/>
    <w:multiLevelType w:val="hybridMultilevel"/>
    <w:tmpl w:val="7BC6BB30"/>
    <w:lvl w:ilvl="0" w:tplc="AF82A56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66C015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C4625F0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98A8CE40">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F53C880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6E1C997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328C904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C70225EE">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8B42F09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8" w15:restartNumberingAfterBreak="0">
    <w:nsid w:val="7AAF708D"/>
    <w:multiLevelType w:val="hybridMultilevel"/>
    <w:tmpl w:val="459270F6"/>
    <w:lvl w:ilvl="0" w:tplc="E6C80E8C">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52668F08">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9076954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34C7FBA">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6AFCCD70">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CD2CC38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67A6A8BC">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D5F24708">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8ACE6AB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49" w15:restartNumberingAfterBreak="0">
    <w:nsid w:val="7ABA7EAC"/>
    <w:multiLevelType w:val="hybridMultilevel"/>
    <w:tmpl w:val="BC9E79FA"/>
    <w:lvl w:ilvl="0" w:tplc="CAAE341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B150EDD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64DCA86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BDE46D16">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4F920B5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192AC94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3AF4F59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BD24A1BC">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14F8ACE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50" w15:restartNumberingAfterBreak="0">
    <w:nsid w:val="7CCF64A1"/>
    <w:multiLevelType w:val="hybridMultilevel"/>
    <w:tmpl w:val="6F9EA0CC"/>
    <w:styleLink w:val="Style9import"/>
    <w:lvl w:ilvl="0" w:tplc="30022ADE">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C7E85E6">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691016C8">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FE2926A">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66CE80CE">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E49253AE">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5507118">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13D4E9F0">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47642DEE">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7DD47882"/>
    <w:multiLevelType w:val="hybridMultilevel"/>
    <w:tmpl w:val="D2A22FFA"/>
    <w:lvl w:ilvl="0" w:tplc="110AF49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7A2A154C">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766EF91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ECE492DC">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8392FBF4">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4182A44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BF8633D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0F674B4">
      <w:start w:val="1"/>
      <w:numFmt w:val="bullet"/>
      <w:lvlText w:val="•"/>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9D4CE17E">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32"/>
  </w:num>
  <w:num w:numId="2">
    <w:abstractNumId w:val="29"/>
  </w:num>
  <w:num w:numId="3">
    <w:abstractNumId w:val="29"/>
    <w:lvlOverride w:ilvl="1">
      <w:startOverride w:val="3"/>
    </w:lvlOverride>
  </w:num>
  <w:num w:numId="4">
    <w:abstractNumId w:val="32"/>
    <w:lvlOverride w:ilvl="0">
      <w:lvl w:ilvl="0" w:tplc="2618DC24">
        <w:start w:val="1"/>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E424B868">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
    <w:abstractNumId w:val="32"/>
    <w:lvlOverride w:ilvl="0">
      <w:startOverride w:val="1"/>
      <w:lvl w:ilvl="0" w:tplc="2618DC24">
        <w:start w:val="1"/>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424B868">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abstractNumId w:val="32"/>
    <w:lvlOverride w:ilvl="0">
      <w:startOverride w:val="1"/>
      <w:lvl w:ilvl="0" w:tplc="2618DC24">
        <w:start w:val="1"/>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424B868">
        <w:start w:val="1"/>
        <w:numFmt w:val="upperLetter"/>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9"/>
    <w:lvlOverride w:ilvl="1">
      <w:startOverride w:val="1"/>
    </w:lvlOverride>
  </w:num>
  <w:num w:numId="8">
    <w:abstractNumId w:val="32"/>
    <w:lvlOverride w:ilvl="0">
      <w:startOverride w:val="1"/>
      <w:lvl w:ilvl="0" w:tplc="2618DC24">
        <w:start w:val="1"/>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424B868">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29"/>
    <w:lvlOverride w:ilvl="1">
      <w:startOverride w:val="1"/>
    </w:lvlOverride>
  </w:num>
  <w:num w:numId="10">
    <w:abstractNumId w:val="32"/>
    <w:lvlOverride w:ilvl="0">
      <w:startOverride w:val="3"/>
      <w:lvl w:ilvl="0" w:tplc="2618DC24">
        <w:start w:val="3"/>
        <w:numFmt w:val="upperLetter"/>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424B868">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F814AA92">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365258C6">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AA21214">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E127B88">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6A6EFAA">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CF2EB82">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CAE8BF4">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9"/>
    <w:lvlOverride w:ilvl="1">
      <w:startOverride w:val="1"/>
    </w:lvlOverride>
  </w:num>
  <w:num w:numId="12">
    <w:abstractNumId w:val="25"/>
  </w:num>
  <w:num w:numId="13">
    <w:abstractNumId w:val="41"/>
  </w:num>
  <w:num w:numId="14">
    <w:abstractNumId w:val="17"/>
  </w:num>
  <w:num w:numId="15">
    <w:abstractNumId w:val="45"/>
  </w:num>
  <w:num w:numId="16">
    <w:abstractNumId w:val="8"/>
  </w:num>
  <w:num w:numId="17">
    <w:abstractNumId w:val="3"/>
  </w:num>
  <w:num w:numId="18">
    <w:abstractNumId w:val="0"/>
  </w:num>
  <w:num w:numId="19">
    <w:abstractNumId w:val="15"/>
  </w:num>
  <w:num w:numId="20">
    <w:abstractNumId w:val="35"/>
  </w:num>
  <w:num w:numId="21">
    <w:abstractNumId w:val="2"/>
  </w:num>
  <w:num w:numId="22">
    <w:abstractNumId w:val="47"/>
  </w:num>
  <w:num w:numId="23">
    <w:abstractNumId w:val="36"/>
  </w:num>
  <w:num w:numId="24">
    <w:abstractNumId w:val="10"/>
  </w:num>
  <w:num w:numId="25">
    <w:abstractNumId w:val="10"/>
    <w:lvlOverride w:ilvl="1">
      <w:startOverride w:val="3"/>
    </w:lvlOverride>
  </w:num>
  <w:num w:numId="26">
    <w:abstractNumId w:val="12"/>
  </w:num>
  <w:num w:numId="27">
    <w:abstractNumId w:val="30"/>
  </w:num>
  <w:num w:numId="28">
    <w:abstractNumId w:val="31"/>
  </w:num>
  <w:num w:numId="29">
    <w:abstractNumId w:val="37"/>
  </w:num>
  <w:num w:numId="30">
    <w:abstractNumId w:val="50"/>
  </w:num>
  <w:num w:numId="31">
    <w:abstractNumId w:val="44"/>
  </w:num>
  <w:num w:numId="32">
    <w:abstractNumId w:val="28"/>
  </w:num>
  <w:num w:numId="33">
    <w:abstractNumId w:val="39"/>
  </w:num>
  <w:num w:numId="34">
    <w:abstractNumId w:val="42"/>
  </w:num>
  <w:num w:numId="35">
    <w:abstractNumId w:val="43"/>
  </w:num>
  <w:num w:numId="36">
    <w:abstractNumId w:val="41"/>
    <w:lvlOverride w:ilvl="0">
      <w:lvl w:ilvl="0" w:tplc="1610B65C">
        <w:start w:val="1"/>
        <w:numFmt w:val="upperLetter"/>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9DA0A342">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758B8B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9CCC3E0">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1F09688">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40E85A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FC9F2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75EEF9A">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5E6A160">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14"/>
  </w:num>
  <w:num w:numId="38">
    <w:abstractNumId w:val="26"/>
  </w:num>
  <w:num w:numId="39">
    <w:abstractNumId w:val="26"/>
    <w:lvlOverride w:ilvl="0">
      <w:lvl w:ilvl="0" w:tplc="516E4426">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E5A45CD2">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7750B69A">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DABACC58">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CE40EA0C">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91C60432">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6F2AFBF4">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51000742">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B8ECEAE8">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0">
    <w:abstractNumId w:val="7"/>
  </w:num>
  <w:num w:numId="41">
    <w:abstractNumId w:val="41"/>
    <w:lvlOverride w:ilvl="0">
      <w:startOverride w:val="1"/>
      <w:lvl w:ilvl="0" w:tplc="1610B65C">
        <w:start w:val="1"/>
        <w:numFmt w:val="upperLetter"/>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DA0A342">
        <w:start w:val="1"/>
        <w:numFmt w:val="upperLetter"/>
        <w:lvlText w:val="%2."/>
        <w:lvlJc w:val="left"/>
        <w:pPr>
          <w:ind w:left="78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758B8B0">
        <w:start w:val="1"/>
        <w:numFmt w:val="upperLetter"/>
        <w:lvlText w:val="%3."/>
        <w:lvlJc w:val="left"/>
        <w:pPr>
          <w:ind w:left="11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9CCC3E0">
        <w:start w:val="1"/>
        <w:numFmt w:val="upperLetter"/>
        <w:lvlText w:val="%4."/>
        <w:lvlJc w:val="left"/>
        <w:pPr>
          <w:ind w:left="150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1F09688">
        <w:start w:val="1"/>
        <w:numFmt w:val="upperLetter"/>
        <w:lvlText w:val="%5."/>
        <w:lvlJc w:val="left"/>
        <w:pPr>
          <w:ind w:left="186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40E85A6">
        <w:start w:val="1"/>
        <w:numFmt w:val="upperLetter"/>
        <w:lvlText w:val="%6."/>
        <w:lvlJc w:val="left"/>
        <w:pPr>
          <w:ind w:left="22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6FC9F22">
        <w:start w:val="1"/>
        <w:numFmt w:val="upperLetter"/>
        <w:lvlText w:val="%7."/>
        <w:lvlJc w:val="left"/>
        <w:pPr>
          <w:ind w:left="258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75EEF9A">
        <w:start w:val="1"/>
        <w:numFmt w:val="upperLetter"/>
        <w:lvlText w:val="%8."/>
        <w:lvlJc w:val="left"/>
        <w:pPr>
          <w:ind w:left="29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5E6A160">
        <w:start w:val="1"/>
        <w:numFmt w:val="upperLetter"/>
        <w:lvlText w:val="%9."/>
        <w:lvlJc w:val="left"/>
        <w:pPr>
          <w:ind w:left="330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2">
    <w:abstractNumId w:val="48"/>
  </w:num>
  <w:num w:numId="43">
    <w:abstractNumId w:val="21"/>
  </w:num>
  <w:num w:numId="44">
    <w:abstractNumId w:val="5"/>
  </w:num>
  <w:num w:numId="45">
    <w:abstractNumId w:val="18"/>
  </w:num>
  <w:num w:numId="46">
    <w:abstractNumId w:val="51"/>
  </w:num>
  <w:num w:numId="47">
    <w:abstractNumId w:val="41"/>
    <w:lvlOverride w:ilvl="0">
      <w:startOverride w:val="1"/>
      <w:lvl w:ilvl="0" w:tplc="1610B65C">
        <w:start w:val="1"/>
        <w:numFmt w:val="upperLetter"/>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DA0A342">
        <w:start w:val="1"/>
        <w:numFmt w:val="upperLetter"/>
        <w:lvlText w:val="%2."/>
        <w:lvlJc w:val="left"/>
        <w:pPr>
          <w:ind w:left="78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758B8B0">
        <w:start w:val="1"/>
        <w:numFmt w:val="upperLetter"/>
        <w:lvlText w:val="%3."/>
        <w:lvlJc w:val="left"/>
        <w:pPr>
          <w:ind w:left="11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9CCC3E0">
        <w:start w:val="1"/>
        <w:numFmt w:val="upperLetter"/>
        <w:lvlText w:val="%4."/>
        <w:lvlJc w:val="left"/>
        <w:pPr>
          <w:ind w:left="150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1F09688">
        <w:start w:val="1"/>
        <w:numFmt w:val="upperLetter"/>
        <w:lvlText w:val="%5."/>
        <w:lvlJc w:val="left"/>
        <w:pPr>
          <w:ind w:left="186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40E85A6">
        <w:start w:val="1"/>
        <w:numFmt w:val="upperLetter"/>
        <w:lvlText w:val="%6."/>
        <w:lvlJc w:val="left"/>
        <w:pPr>
          <w:ind w:left="22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6FC9F22">
        <w:start w:val="1"/>
        <w:numFmt w:val="upperLetter"/>
        <w:lvlText w:val="%7."/>
        <w:lvlJc w:val="left"/>
        <w:pPr>
          <w:ind w:left="258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75EEF9A">
        <w:start w:val="1"/>
        <w:numFmt w:val="upperLetter"/>
        <w:lvlText w:val="%8."/>
        <w:lvlJc w:val="left"/>
        <w:pPr>
          <w:ind w:left="294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5E6A160">
        <w:start w:val="1"/>
        <w:numFmt w:val="upperLetter"/>
        <w:lvlText w:val="%9."/>
        <w:lvlJc w:val="left"/>
        <w:pPr>
          <w:ind w:left="330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8">
    <w:abstractNumId w:val="13"/>
  </w:num>
  <w:num w:numId="49">
    <w:abstractNumId w:val="0"/>
    <w:lvlOverride w:ilvl="0">
      <w:lvl w:ilvl="0" w:tplc="55143042">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E1A9428">
        <w:start w:val="1"/>
        <w:numFmt w:val="bullet"/>
        <w:lvlText w:val="o"/>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s>
          <w:ind w:left="147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90C981A">
        <w:start w:val="1"/>
        <w:numFmt w:val="bullet"/>
        <w:lvlText w:val="▪"/>
        <w:lvlJc w:val="left"/>
        <w:pPr>
          <w:tabs>
            <w:tab w:val="left" w:pos="708"/>
            <w:tab w:val="left" w:pos="1416"/>
            <w:tab w:val="left" w:pos="2832"/>
            <w:tab w:val="left" w:pos="3540"/>
            <w:tab w:val="left" w:pos="4248"/>
            <w:tab w:val="left" w:pos="4956"/>
            <w:tab w:val="left" w:pos="5664"/>
            <w:tab w:val="left" w:pos="6372"/>
            <w:tab w:val="left" w:pos="7080"/>
            <w:tab w:val="left" w:pos="7788"/>
            <w:tab w:val="left" w:pos="8496"/>
          </w:tabs>
          <w:ind w:left="21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2369790">
        <w:start w:val="1"/>
        <w:numFmt w:val="bullet"/>
        <w:lvlText w:val="·"/>
        <w:lvlJc w:val="left"/>
        <w:pPr>
          <w:tabs>
            <w:tab w:val="left" w:pos="708"/>
            <w:tab w:val="left" w:pos="1416"/>
            <w:tab w:val="left" w:pos="2124"/>
            <w:tab w:val="left" w:pos="3540"/>
            <w:tab w:val="left" w:pos="4248"/>
            <w:tab w:val="left" w:pos="4956"/>
            <w:tab w:val="left" w:pos="5664"/>
            <w:tab w:val="left" w:pos="6372"/>
            <w:tab w:val="left" w:pos="7080"/>
            <w:tab w:val="left" w:pos="7788"/>
            <w:tab w:val="left" w:pos="8496"/>
          </w:tabs>
          <w:ind w:left="291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FF8C45FA">
        <w:start w:val="1"/>
        <w:numFmt w:val="bullet"/>
        <w:lvlText w:val="o"/>
        <w:lvlJc w:val="left"/>
        <w:pPr>
          <w:tabs>
            <w:tab w:val="left" w:pos="708"/>
            <w:tab w:val="left" w:pos="1416"/>
            <w:tab w:val="left" w:pos="2124"/>
            <w:tab w:val="left" w:pos="2832"/>
            <w:tab w:val="left" w:pos="4248"/>
            <w:tab w:val="left" w:pos="4956"/>
            <w:tab w:val="left" w:pos="5664"/>
            <w:tab w:val="left" w:pos="6372"/>
            <w:tab w:val="left" w:pos="7080"/>
            <w:tab w:val="left" w:pos="7788"/>
            <w:tab w:val="left" w:pos="8496"/>
          </w:tabs>
          <w:ind w:left="363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376F356">
        <w:start w:val="1"/>
        <w:numFmt w:val="bullet"/>
        <w:lvlText w:val="▪"/>
        <w:lvlJc w:val="left"/>
        <w:pPr>
          <w:tabs>
            <w:tab w:val="left" w:pos="708"/>
            <w:tab w:val="left" w:pos="1416"/>
            <w:tab w:val="left" w:pos="2124"/>
            <w:tab w:val="left" w:pos="2832"/>
            <w:tab w:val="left" w:pos="3540"/>
            <w:tab w:val="left" w:pos="4956"/>
            <w:tab w:val="left" w:pos="5664"/>
            <w:tab w:val="left" w:pos="6372"/>
            <w:tab w:val="left" w:pos="7080"/>
            <w:tab w:val="left" w:pos="7788"/>
            <w:tab w:val="left" w:pos="8496"/>
          </w:tabs>
          <w:ind w:left="435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C46AA860">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s>
          <w:ind w:left="5073" w:hanging="39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5F47658">
        <w:start w:val="1"/>
        <w:numFmt w:val="bullet"/>
        <w:lvlText w:val="o"/>
        <w:lvlJc w:val="left"/>
        <w:pPr>
          <w:tabs>
            <w:tab w:val="left" w:pos="708"/>
            <w:tab w:val="left" w:pos="1416"/>
            <w:tab w:val="left" w:pos="2124"/>
            <w:tab w:val="left" w:pos="2832"/>
            <w:tab w:val="left" w:pos="3540"/>
            <w:tab w:val="left" w:pos="4248"/>
            <w:tab w:val="left" w:pos="4956"/>
            <w:tab w:val="left" w:pos="6372"/>
            <w:tab w:val="left" w:pos="7080"/>
            <w:tab w:val="left" w:pos="7788"/>
            <w:tab w:val="left" w:pos="8496"/>
          </w:tabs>
          <w:ind w:left="579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AA36570E">
        <w:start w:val="1"/>
        <w:numFmt w:val="bullet"/>
        <w:lvlText w:val="▪"/>
        <w:lvlJc w:val="left"/>
        <w:pPr>
          <w:tabs>
            <w:tab w:val="left" w:pos="708"/>
            <w:tab w:val="left" w:pos="1416"/>
            <w:tab w:val="left" w:pos="2124"/>
            <w:tab w:val="left" w:pos="2832"/>
            <w:tab w:val="left" w:pos="3540"/>
            <w:tab w:val="left" w:pos="4248"/>
            <w:tab w:val="left" w:pos="4956"/>
            <w:tab w:val="left" w:pos="5664"/>
            <w:tab w:val="left" w:pos="7080"/>
            <w:tab w:val="left" w:pos="7788"/>
            <w:tab w:val="left" w:pos="8496"/>
          </w:tabs>
          <w:ind w:left="6513" w:hanging="39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50">
    <w:abstractNumId w:val="49"/>
  </w:num>
  <w:num w:numId="51">
    <w:abstractNumId w:val="10"/>
    <w:lvlOverride w:ilvl="1">
      <w:startOverride w:val="1"/>
    </w:lvlOverride>
  </w:num>
  <w:num w:numId="52">
    <w:abstractNumId w:val="24"/>
  </w:num>
  <w:num w:numId="53">
    <w:abstractNumId w:val="22"/>
  </w:num>
  <w:num w:numId="54">
    <w:abstractNumId w:val="27"/>
  </w:num>
  <w:num w:numId="55">
    <w:abstractNumId w:val="46"/>
  </w:num>
  <w:num w:numId="56">
    <w:abstractNumId w:val="1"/>
  </w:num>
  <w:num w:numId="57">
    <w:abstractNumId w:val="41"/>
    <w:lvlOverride w:ilvl="0">
      <w:startOverride w:val="1"/>
      <w:lvl w:ilvl="0" w:tplc="1610B65C">
        <w:start w:val="1"/>
        <w:numFmt w:val="upperLetter"/>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DA0A342">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758B8B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9CCC3E0">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1F09688">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40E85A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6FC9F2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75EEF9A">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5E6A160">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8">
    <w:abstractNumId w:val="4"/>
  </w:num>
  <w:num w:numId="59">
    <w:abstractNumId w:val="4"/>
    <w:lvlOverride w:ilvl="0">
      <w:lvl w:ilvl="0" w:tplc="731C953E">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0C8A54B4">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15CCA618">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7682E89A">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E2D83C3E">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8A9893EC">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65D8AD2C">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F9805CC8">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CBA4F804">
        <w:start w:val="1"/>
        <w:numFmt w:val="bullet"/>
        <w:lvlText w:val="•"/>
        <w:lvlJc w:val="left"/>
        <w:pPr>
          <w:tabs>
            <w:tab w:val="left" w:pos="1485"/>
            <w:tab w:val="left" w:pos="2124"/>
            <w:tab w:val="left" w:pos="2832"/>
            <w:tab w:val="left" w:pos="3540"/>
            <w:tab w:val="left" w:pos="4248"/>
            <w:tab w:val="left" w:pos="4956"/>
            <w:tab w:val="left" w:pos="5664"/>
            <w:tab w:val="left" w:pos="6372"/>
            <w:tab w:val="left" w:pos="7080"/>
            <w:tab w:val="left" w:pos="7788"/>
            <w:tab w:val="left" w:pos="8496"/>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60">
    <w:abstractNumId w:val="20"/>
  </w:num>
  <w:num w:numId="61">
    <w:abstractNumId w:val="10"/>
    <w:lvlOverride w:ilvl="1">
      <w:startOverride w:val="1"/>
    </w:lvlOverride>
  </w:num>
  <w:num w:numId="62">
    <w:abstractNumId w:val="38"/>
  </w:num>
  <w:num w:numId="63">
    <w:abstractNumId w:val="9"/>
  </w:num>
  <w:num w:numId="64">
    <w:abstractNumId w:val="34"/>
  </w:num>
  <w:num w:numId="65">
    <w:abstractNumId w:val="11"/>
  </w:num>
  <w:num w:numId="66">
    <w:abstractNumId w:val="41"/>
    <w:lvlOverride w:ilvl="0">
      <w:startOverride w:val="3"/>
      <w:lvl w:ilvl="0" w:tplc="1610B65C">
        <w:start w:val="3"/>
        <w:numFmt w:val="upperLetter"/>
        <w:lvlText w:val="%1."/>
        <w:lvlJc w:val="left"/>
        <w:pPr>
          <w:ind w:left="425" w:hanging="42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DA0A342">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758B8B0">
        <w:start w:val="1"/>
        <w:numFmt w:val="upperLetter"/>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9CCC3E0">
        <w:start w:val="1"/>
        <w:numFmt w:val="upperLetter"/>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1F09688">
        <w:start w:val="1"/>
        <w:numFmt w:val="upperLetter"/>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840E85A6">
        <w:start w:val="1"/>
        <w:numFmt w:val="upperLetter"/>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A6FC9F22">
        <w:start w:val="1"/>
        <w:numFmt w:val="upperLetter"/>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75EEF9A">
        <w:start w:val="1"/>
        <w:numFmt w:val="upperLetter"/>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5E6A160">
        <w:start w:val="1"/>
        <w:numFmt w:val="upperLetter"/>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7">
    <w:abstractNumId w:val="10"/>
    <w:lvlOverride w:ilvl="1">
      <w:startOverride w:val="1"/>
    </w:lvlOverride>
  </w:num>
  <w:num w:numId="68">
    <w:abstractNumId w:val="6"/>
  </w:num>
  <w:num w:numId="69">
    <w:abstractNumId w:val="40"/>
  </w:num>
  <w:num w:numId="70">
    <w:abstractNumId w:val="19"/>
  </w:num>
  <w:num w:numId="71">
    <w:abstractNumId w:val="16"/>
  </w:num>
  <w:num w:numId="72">
    <w:abstractNumId w:val="33"/>
  </w:num>
  <w:num w:numId="73">
    <w:abstractNumId w:val="2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isplayBackgroundShape/>
  <w:proofState w:spelling="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FA7"/>
    <w:rsid w:val="002F4FA7"/>
    <w:rsid w:val="00A81479"/>
    <w:rsid w:val="00D20D3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CE098"/>
  <w15:docId w15:val="{B0AD0A65-B900-44C7-BC1E-13833667C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fr-FR" w:eastAsia="fr-F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itre2">
    <w:name w:val="heading 2"/>
    <w:uiPriority w:val="9"/>
    <w:unhideWhenUsed/>
    <w:qFormat/>
    <w:pPr>
      <w:spacing w:after="160" w:line="288" w:lineRule="auto"/>
      <w:jc w:val="both"/>
      <w:outlineLvl w:val="1"/>
    </w:pPr>
    <w:rPr>
      <w:rFonts w:ascii="Times Roman" w:eastAsia="Times Roman" w:hAnsi="Times Roman" w:cs="Times Roman"/>
      <w:color w:val="000000"/>
      <w:sz w:val="24"/>
      <w:szCs w:val="24"/>
      <w:u w:val="single" w:color="000000"/>
      <w14:textOutline w14:w="0" w14:cap="flat" w14:cmpd="sng" w14:algn="ctr">
        <w14:noFill/>
        <w14:prstDash w14:val="solid"/>
        <w14:bevel/>
      </w14:textOutline>
    </w:rPr>
  </w:style>
  <w:style w:type="paragraph" w:styleId="Titre3">
    <w:name w:val="heading 3"/>
    <w:uiPriority w:val="9"/>
    <w:unhideWhenUsed/>
    <w:qFormat/>
    <w:pPr>
      <w:spacing w:after="160" w:line="288" w:lineRule="auto"/>
      <w:jc w:val="center"/>
      <w:outlineLvl w:val="2"/>
    </w:pPr>
    <w:rPr>
      <w:rFonts w:ascii="Times Roman" w:eastAsia="Times Roman" w:hAnsi="Times Roman" w:cs="Times Roman"/>
      <w:smallCaps/>
      <w:color w:val="000000"/>
      <w:sz w:val="24"/>
      <w:szCs w:val="24"/>
      <w:u w:val="single" w:color="000000"/>
      <w14:textOutline w14:w="0" w14:cap="flat" w14:cmpd="sng" w14:algn="ctr">
        <w14:noFill/>
        <w14:prstDash w14:val="solid"/>
        <w14:bevel/>
      </w14:textOutli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En-tte">
    <w:name w:val="head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s">
    <w:name w:val="Corps"/>
    <w:pPr>
      <w:spacing w:after="160" w:line="288" w:lineRule="auto"/>
      <w:jc w:val="both"/>
      <w:outlineLvl w:val="0"/>
    </w:pPr>
    <w:rPr>
      <w:rFonts w:ascii="Times Roman" w:hAnsi="Times Roman" w:cs="Arial Unicode MS"/>
      <w:color w:val="000000"/>
      <w:sz w:val="24"/>
      <w:szCs w:val="24"/>
      <w:u w:color="000000"/>
      <w14:textOutline w14:w="0" w14:cap="flat" w14:cmpd="sng" w14:algn="ctr">
        <w14:noFill/>
        <w14:prstDash w14:val="solid"/>
        <w14:bevel/>
      </w14:textOutline>
    </w:rPr>
  </w:style>
  <w:style w:type="paragraph" w:styleId="TM1">
    <w:name w:val="toc 1"/>
    <w:pPr>
      <w:tabs>
        <w:tab w:val="right" w:pos="892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customStyle="1" w:styleId="TOC2parent">
    <w:name w:val="TOC 2 parent"/>
    <w:pPr>
      <w:tabs>
        <w:tab w:val="right" w:pos="892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M2">
    <w:name w:val="toc 2"/>
    <w:basedOn w:val="TOC2parent"/>
    <w:next w:val="TOC2parent"/>
    <w:pPr>
      <w:spacing w:before="320" w:after="160" w:line="264" w:lineRule="auto"/>
    </w:pPr>
    <w:rPr>
      <w:rFonts w:ascii="Times Roman" w:eastAsia="Times Roman" w:hAnsi="Times Roman" w:cs="Times Roman"/>
      <w:b/>
      <w:bCs/>
      <w:sz w:val="26"/>
      <w:szCs w:val="26"/>
    </w:rPr>
  </w:style>
  <w:style w:type="paragraph" w:styleId="Sous-titre">
    <w:name w:val="Subtitle"/>
    <w:uiPriority w:val="11"/>
    <w:qFormat/>
    <w:pPr>
      <w:spacing w:after="160" w:line="288" w:lineRule="auto"/>
      <w:jc w:val="both"/>
      <w:outlineLvl w:val="1"/>
    </w:pPr>
    <w:rPr>
      <w:rFonts w:ascii="Times Roman" w:eastAsia="Times Roman" w:hAnsi="Times Roman" w:cs="Times Roman"/>
      <w:b/>
      <w:bCs/>
      <w:color w:val="0076BA"/>
      <w:sz w:val="28"/>
      <w:szCs w:val="28"/>
      <w:u w:color="000000"/>
      <w14:textOutline w14:w="0" w14:cap="flat" w14:cmpd="sng" w14:algn="ctr">
        <w14:noFill/>
        <w14:prstDash w14:val="solid"/>
        <w14:bevel/>
      </w14:textOutline>
    </w:rPr>
  </w:style>
  <w:style w:type="paragraph" w:customStyle="1" w:styleId="TOC3parent">
    <w:name w:val="TOC 3 parent"/>
    <w:pPr>
      <w:tabs>
        <w:tab w:val="right" w:pos="892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M3">
    <w:name w:val="toc 3"/>
    <w:basedOn w:val="TOC3parent"/>
    <w:next w:val="TOC3parent"/>
    <w:rPr>
      <w:rFonts w:ascii="Times Roman" w:eastAsia="Times Roman" w:hAnsi="Times Roman" w:cs="Times Roman"/>
      <w:sz w:val="24"/>
      <w:szCs w:val="24"/>
    </w:rPr>
  </w:style>
  <w:style w:type="paragraph" w:styleId="Titre">
    <w:name w:val="Title"/>
    <w:uiPriority w:val="10"/>
    <w:qFormat/>
    <w:pPr>
      <w:spacing w:after="160" w:line="288" w:lineRule="auto"/>
      <w:jc w:val="both"/>
      <w:outlineLvl w:val="2"/>
    </w:pPr>
    <w:rPr>
      <w:rFonts w:ascii="Times Roman" w:eastAsia="Times Roman" w:hAnsi="Times Roman" w:cs="Times Roman"/>
      <w:b/>
      <w:bCs/>
      <w:color w:val="000000"/>
      <w:sz w:val="26"/>
      <w:szCs w:val="26"/>
      <w:u w:color="000000"/>
      <w14:textOutline w14:w="0" w14:cap="flat" w14:cmpd="sng" w14:algn="ctr">
        <w14:noFill/>
        <w14:prstDash w14:val="solid"/>
        <w14:bevel/>
      </w14:textOutline>
    </w:rPr>
  </w:style>
  <w:style w:type="paragraph" w:customStyle="1" w:styleId="TOC4parent">
    <w:name w:val="TOC 4 parent"/>
    <w:pPr>
      <w:tabs>
        <w:tab w:val="right" w:pos="892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paragraph" w:styleId="TM4">
    <w:name w:val="toc 4"/>
    <w:basedOn w:val="TOC4parent"/>
    <w:next w:val="TOC4parent"/>
    <w:pPr>
      <w:spacing w:after="160"/>
    </w:pPr>
    <w:rPr>
      <w:rFonts w:ascii="Times Roman" w:eastAsia="Times Roman" w:hAnsi="Times Roman" w:cs="Times Roman"/>
      <w:sz w:val="24"/>
      <w:szCs w:val="24"/>
    </w:rPr>
  </w:style>
  <w:style w:type="paragraph" w:styleId="TM5">
    <w:name w:val="toc 5"/>
    <w:pPr>
      <w:tabs>
        <w:tab w:val="right" w:pos="8920"/>
      </w:tabs>
      <w:spacing w:before="160"/>
    </w:pPr>
    <w:rPr>
      <w:rFonts w:ascii="Helvetica Neue" w:eastAsia="Helvetica Neue" w:hAnsi="Helvetica Neue" w:cs="Helvetica Neue"/>
      <w:color w:val="000000"/>
      <w:sz w:val="28"/>
      <w:szCs w:val="28"/>
      <w14:textOutline w14:w="0" w14:cap="flat" w14:cmpd="sng" w14:algn="ctr">
        <w14:noFill/>
        <w14:prstDash w14:val="solid"/>
        <w14:bevel/>
      </w14:textOutline>
    </w:rPr>
  </w:style>
  <w:style w:type="numbering" w:customStyle="1" w:styleId="Lettres">
    <w:name w:val="Lettres"/>
    <w:pPr>
      <w:numPr>
        <w:numId w:val="12"/>
      </w:numPr>
    </w:pPr>
  </w:style>
  <w:style w:type="numbering" w:customStyle="1" w:styleId="Style1import">
    <w:name w:val="Style 1 importé"/>
    <w:pPr>
      <w:numPr>
        <w:numId w:val="14"/>
      </w:numPr>
    </w:pPr>
  </w:style>
  <w:style w:type="character" w:customStyle="1" w:styleId="Aucun">
    <w:name w:val="Aucun"/>
    <w:rPr>
      <w:lang w:val="fr-FR"/>
    </w:rPr>
  </w:style>
  <w:style w:type="numbering" w:customStyle="1" w:styleId="Style3import">
    <w:name w:val="Style 3 importé"/>
    <w:pPr>
      <w:numPr>
        <w:numId w:val="17"/>
      </w:numPr>
    </w:pPr>
  </w:style>
  <w:style w:type="paragraph" w:customStyle="1" w:styleId="Pardfaut">
    <w:name w:val="Par défaut"/>
    <w:pPr>
      <w:spacing w:before="160"/>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Style4import">
    <w:name w:val="Style 4 importé"/>
    <w:pPr>
      <w:numPr>
        <w:numId w:val="20"/>
      </w:numPr>
    </w:pPr>
  </w:style>
  <w:style w:type="numbering" w:customStyle="1" w:styleId="Nombres">
    <w:name w:val="Nombres"/>
    <w:pPr>
      <w:numPr>
        <w:numId w:val="23"/>
      </w:numPr>
    </w:pPr>
  </w:style>
  <w:style w:type="numbering" w:customStyle="1" w:styleId="Style6import">
    <w:name w:val="Style 6 importé"/>
    <w:pPr>
      <w:numPr>
        <w:numId w:val="26"/>
      </w:numPr>
    </w:pPr>
  </w:style>
  <w:style w:type="numbering" w:customStyle="1" w:styleId="Style9import">
    <w:name w:val="Style 9 importé"/>
    <w:pPr>
      <w:numPr>
        <w:numId w:val="30"/>
      </w:numPr>
    </w:pPr>
  </w:style>
  <w:style w:type="numbering" w:customStyle="1" w:styleId="Style10import">
    <w:name w:val="Style 10 importé"/>
    <w:pPr>
      <w:numPr>
        <w:numId w:val="33"/>
      </w:numPr>
    </w:pPr>
  </w:style>
  <w:style w:type="numbering" w:customStyle="1" w:styleId="Style12import">
    <w:name w:val="Style 12 importé"/>
    <w:pPr>
      <w:numPr>
        <w:numId w:val="37"/>
      </w:numPr>
    </w:pPr>
  </w:style>
  <w:style w:type="character" w:customStyle="1" w:styleId="Hyperlink0">
    <w:name w:val="Hyperlink.0"/>
    <w:basedOn w:val="Aucun"/>
    <w:rPr>
      <w:u w:val="single" w:color="000080"/>
      <w:lang w:val="fr-FR"/>
    </w:rPr>
  </w:style>
  <w:style w:type="numbering" w:customStyle="1" w:styleId="Tiret">
    <w:name w:val="Tiret"/>
    <w:pPr>
      <w:numPr>
        <w:numId w:val="44"/>
      </w:numPr>
    </w:pPr>
  </w:style>
  <w:style w:type="numbering" w:customStyle="1" w:styleId="Style7import">
    <w:name w:val="Style 7 importé"/>
    <w:pPr>
      <w:numPr>
        <w:numId w:val="54"/>
      </w:numPr>
    </w:pPr>
  </w:style>
  <w:style w:type="character" w:customStyle="1" w:styleId="Lien">
    <w:name w:val="Lien"/>
    <w:rPr>
      <w:u w:val="single"/>
    </w:rPr>
  </w:style>
  <w:style w:type="character" w:customStyle="1" w:styleId="Hyperlink1">
    <w:name w:val="Hyperlink.1"/>
    <w:basedOn w:val="Lien"/>
    <w:rPr>
      <w:u w:val="single" w:color="0000FF"/>
    </w:rPr>
  </w:style>
  <w:style w:type="numbering" w:customStyle="1" w:styleId="Style16import">
    <w:name w:val="Style 16 importé"/>
    <w:pPr>
      <w:numPr>
        <w:numId w:val="63"/>
      </w:numPr>
    </w:pPr>
  </w:style>
  <w:style w:type="numbering" w:customStyle="1" w:styleId="Style18import">
    <w:name w:val="Style 18 importé"/>
    <w:pPr>
      <w:numPr>
        <w:numId w:val="68"/>
      </w:numPr>
    </w:pPr>
  </w:style>
  <w:style w:type="numbering" w:customStyle="1" w:styleId="Style19import">
    <w:name w:val="Style 19 importé"/>
    <w:pPr>
      <w:numPr>
        <w:numId w:val="72"/>
      </w:numPr>
    </w:pPr>
  </w:style>
  <w:style w:type="paragraph" w:customStyle="1" w:styleId="tiquette">
    <w:name w:val="Étiquette"/>
    <w:pPr>
      <w:keepLines/>
      <w:jc w:val="center"/>
    </w:pPr>
    <w:rPr>
      <w:rFonts w:ascii="Helvetica Neue Medium" w:hAnsi="Helvetica Neue Medium" w:cs="Arial Unicode MS"/>
      <w:color w:val="FFFFFF"/>
      <w:sz w:val="44"/>
      <w:szCs w:val="4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www.leparisien.fr/societe/sante/crise-a-l-hopital-les-enfants-sont-en-premiere-ligne-la-tribune-choc-des-pediatres-13-11-2019-8192493.php" TargetMode="External"/><Relationship Id="rId1" Type="http://schemas.openxmlformats.org/officeDocument/2006/relationships/hyperlink" Target="https://www.elfe-france.fr/" TargetMode="Externa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2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just" defTabSz="449580" rtl="0" fontAlgn="auto" latinLnBrk="0" hangingPunct="0">
          <a:lnSpc>
            <a:spcPct val="120000"/>
          </a:lnSpc>
          <a:spcBef>
            <a:spcPts val="80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C0AE4C-101D-4B6A-A30E-BB5FB05634EA}"/>
</file>

<file path=customXml/itemProps2.xml><?xml version="1.0" encoding="utf-8"?>
<ds:datastoreItem xmlns:ds="http://schemas.openxmlformats.org/officeDocument/2006/customXml" ds:itemID="{A1A40AD4-F65B-4A7B-B600-95BBE10098FD}"/>
</file>

<file path=customXml/itemProps3.xml><?xml version="1.0" encoding="utf-8"?>
<ds:datastoreItem xmlns:ds="http://schemas.openxmlformats.org/officeDocument/2006/customXml" ds:itemID="{C1781D73-CE8E-4F62-97CF-DD159B125822}"/>
</file>

<file path=docProps/app.xml><?xml version="1.0" encoding="utf-8"?>
<Properties xmlns="http://schemas.openxmlformats.org/officeDocument/2006/extended-properties" xmlns:vt="http://schemas.openxmlformats.org/officeDocument/2006/docPropsVTypes">
  <Template>Normal</Template>
  <TotalTime>0</TotalTime>
  <Pages>1</Pages>
  <Words>10717</Words>
  <Characters>58944</Characters>
  <Application>Microsoft Office Word</Application>
  <DocSecurity>0</DocSecurity>
  <Lines>491</Lines>
  <Paragraphs>139</Paragraphs>
  <ScaleCrop>false</ScaleCrop>
  <Company/>
  <LinksUpToDate>false</LinksUpToDate>
  <CharactersWithSpaces>69522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Armelle Le Bigot Macaux</cp:lastModifiedBy>
  <cp:revision>3</cp:revision>
  <dcterms:created xsi:type="dcterms:W3CDTF">2020-07-01T12:59:00Z</dcterms:created>
  <dcterms:modified xsi:type="dcterms:W3CDTF">2020-07-01T13:04:00Z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