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31FA4" w14:textId="57C26F6A" w:rsidR="00201F6E" w:rsidRDefault="00201F6E">
      <w:pPr>
        <w:pStyle w:val="Corpodetexto"/>
        <w:rPr>
          <w:rFonts w:ascii="Times New Roman"/>
          <w:sz w:val="20"/>
        </w:rPr>
      </w:pPr>
    </w:p>
    <w:p w14:paraId="4531A7F3" w14:textId="77777777" w:rsidR="00201F6E" w:rsidRDefault="00201F6E">
      <w:pPr>
        <w:pStyle w:val="Corpodetexto"/>
        <w:rPr>
          <w:rFonts w:ascii="Times New Roman"/>
          <w:sz w:val="20"/>
        </w:rPr>
      </w:pPr>
    </w:p>
    <w:p w14:paraId="62D7523D" w14:textId="77777777" w:rsidR="00201F6E" w:rsidRDefault="00201F6E">
      <w:pPr>
        <w:pStyle w:val="Corpodetexto"/>
        <w:rPr>
          <w:rFonts w:ascii="Times New Roman"/>
          <w:sz w:val="20"/>
        </w:rPr>
      </w:pPr>
    </w:p>
    <w:p w14:paraId="797ADEC6" w14:textId="77777777" w:rsidR="00201F6E" w:rsidRDefault="00201F6E">
      <w:pPr>
        <w:pStyle w:val="Corpodetexto"/>
        <w:rPr>
          <w:rFonts w:ascii="Times New Roman"/>
          <w:sz w:val="20"/>
        </w:rPr>
      </w:pPr>
    </w:p>
    <w:p w14:paraId="79C1525B" w14:textId="77777777" w:rsidR="00201F6E" w:rsidRDefault="00201F6E">
      <w:pPr>
        <w:pStyle w:val="Corpodetexto"/>
        <w:spacing w:before="2"/>
        <w:rPr>
          <w:rFonts w:ascii="Times New Roman"/>
          <w:sz w:val="21"/>
        </w:rPr>
      </w:pPr>
    </w:p>
    <w:p w14:paraId="088153CA" w14:textId="77777777" w:rsidR="00201F6E" w:rsidRDefault="00000000">
      <w:pPr>
        <w:pStyle w:val="Corpodetexto"/>
        <w:spacing w:before="94"/>
        <w:ind w:left="5009"/>
      </w:pPr>
      <w:r>
        <w:t>Recife,</w:t>
      </w:r>
      <w:r>
        <w:rPr>
          <w:spacing w:val="-1"/>
        </w:rPr>
        <w:t xml:space="preserve"> </w:t>
      </w:r>
      <w:r>
        <w:t>Pernambuco, Brazil, May</w:t>
      </w:r>
      <w:r>
        <w:rPr>
          <w:spacing w:val="-4"/>
        </w:rPr>
        <w:t xml:space="preserve"> </w:t>
      </w:r>
      <w:r>
        <w:t>29,</w:t>
      </w:r>
      <w:r>
        <w:rPr>
          <w:spacing w:val="-3"/>
        </w:rPr>
        <w:t xml:space="preserve"> </w:t>
      </w:r>
      <w:r>
        <w:t>2023</w:t>
      </w:r>
    </w:p>
    <w:p w14:paraId="6478210E" w14:textId="77777777" w:rsidR="00201F6E" w:rsidRDefault="00201F6E">
      <w:pPr>
        <w:pStyle w:val="Corpodetexto"/>
        <w:rPr>
          <w:sz w:val="20"/>
        </w:rPr>
      </w:pPr>
    </w:p>
    <w:p w14:paraId="6F990A86" w14:textId="77777777" w:rsidR="00201F6E" w:rsidRDefault="00201F6E">
      <w:pPr>
        <w:pStyle w:val="Corpodetexto"/>
        <w:rPr>
          <w:sz w:val="21"/>
        </w:rPr>
      </w:pPr>
    </w:p>
    <w:p w14:paraId="5D359ADB" w14:textId="37D10C2A" w:rsidR="00201F6E" w:rsidRDefault="00106882">
      <w:pPr>
        <w:pStyle w:val="Corpodetexto"/>
        <w:spacing w:before="94"/>
        <w:ind w:left="100"/>
      </w:pPr>
      <w:r>
        <w:t>To</w:t>
      </w:r>
    </w:p>
    <w:p w14:paraId="6C82BE37" w14:textId="77777777" w:rsidR="00201F6E" w:rsidRDefault="00000000">
      <w:pPr>
        <w:pStyle w:val="Ttulo2"/>
        <w:spacing w:before="188"/>
      </w:pPr>
      <w:r>
        <w:t>Ms.</w:t>
      </w:r>
      <w:r>
        <w:rPr>
          <w:spacing w:val="-3"/>
        </w:rPr>
        <w:t xml:space="preserve"> </w:t>
      </w:r>
      <w:r>
        <w:t>Gabriella</w:t>
      </w:r>
      <w:r>
        <w:rPr>
          <w:spacing w:val="-3"/>
        </w:rPr>
        <w:t xml:space="preserve"> </w:t>
      </w:r>
      <w:r>
        <w:t>Habtom</w:t>
      </w:r>
    </w:p>
    <w:p w14:paraId="6EC82B14" w14:textId="77777777" w:rsidR="00201F6E" w:rsidRDefault="00000000">
      <w:pPr>
        <w:pStyle w:val="Corpodetexto"/>
        <w:spacing w:before="38" w:line="276" w:lineRule="auto"/>
        <w:ind w:left="100" w:right="5486"/>
      </w:pPr>
      <w:r>
        <w:t>Human Rights Committee Secretariat</w:t>
      </w:r>
      <w:r>
        <w:rPr>
          <w:spacing w:val="-59"/>
        </w:rPr>
        <w:t xml:space="preserve"> </w:t>
      </w:r>
      <w:hyperlink r:id="rId5">
        <w:r>
          <w:rPr>
            <w:color w:val="0000FF"/>
          </w:rPr>
          <w:t>gabriella.habtom@un.org</w:t>
        </w:r>
      </w:hyperlink>
    </w:p>
    <w:p w14:paraId="10299C13" w14:textId="77777777" w:rsidR="00201F6E" w:rsidRDefault="00000000">
      <w:pPr>
        <w:pStyle w:val="Corpodetexto"/>
        <w:spacing w:line="252" w:lineRule="exact"/>
        <w:ind w:left="100"/>
      </w:pPr>
      <w:r>
        <w:t>c/c</w:t>
      </w:r>
    </w:p>
    <w:p w14:paraId="2755377B" w14:textId="77777777" w:rsidR="00201F6E" w:rsidRDefault="00000000">
      <w:pPr>
        <w:spacing w:before="37" w:line="276" w:lineRule="auto"/>
        <w:ind w:left="100" w:right="6620"/>
      </w:pPr>
      <w:r>
        <w:rPr>
          <w:rFonts w:ascii="Arial"/>
          <w:b/>
        </w:rPr>
        <w:t>Ms. Cherry Balmaceda</w:t>
      </w:r>
      <w:r>
        <w:rPr>
          <w:rFonts w:ascii="Arial"/>
          <w:b/>
          <w:spacing w:val="1"/>
        </w:rPr>
        <w:t xml:space="preserve"> </w:t>
      </w:r>
      <w:r>
        <w:t>Program</w:t>
      </w:r>
      <w:r>
        <w:rPr>
          <w:spacing w:val="61"/>
        </w:rPr>
        <w:t xml:space="preserve"> </w:t>
      </w:r>
      <w:r>
        <w:t>Manager</w:t>
      </w:r>
      <w:r>
        <w:rPr>
          <w:spacing w:val="1"/>
        </w:rPr>
        <w:t xml:space="preserve"> </w:t>
      </w:r>
      <w:r>
        <w:t>Human</w:t>
      </w:r>
      <w:r>
        <w:rPr>
          <w:spacing w:val="-4"/>
        </w:rPr>
        <w:t xml:space="preserve"> </w:t>
      </w:r>
      <w:r>
        <w:t>Rights</w:t>
      </w:r>
      <w:r>
        <w:rPr>
          <w:spacing w:val="-5"/>
        </w:rPr>
        <w:t xml:space="preserve"> </w:t>
      </w:r>
      <w:r>
        <w:t>Committee</w:t>
      </w:r>
    </w:p>
    <w:p w14:paraId="0B3E3477" w14:textId="77777777" w:rsidR="00201F6E" w:rsidRDefault="00000000">
      <w:pPr>
        <w:pStyle w:val="Corpodetexto"/>
        <w:spacing w:before="1"/>
        <w:ind w:left="100"/>
      </w:pPr>
      <w:hyperlink r:id="rId6">
        <w:r>
          <w:rPr>
            <w:color w:val="0000FF"/>
          </w:rPr>
          <w:t>cherry.balmaceda@un.org</w:t>
        </w:r>
      </w:hyperlink>
    </w:p>
    <w:p w14:paraId="6C6F7758" w14:textId="77777777" w:rsidR="00201F6E" w:rsidRDefault="00201F6E">
      <w:pPr>
        <w:pStyle w:val="Corpodetexto"/>
        <w:rPr>
          <w:sz w:val="24"/>
        </w:rPr>
      </w:pPr>
    </w:p>
    <w:p w14:paraId="0B425B11" w14:textId="77777777" w:rsidR="00201F6E" w:rsidRDefault="00201F6E">
      <w:pPr>
        <w:pStyle w:val="Corpodetexto"/>
        <w:rPr>
          <w:sz w:val="24"/>
        </w:rPr>
      </w:pPr>
    </w:p>
    <w:p w14:paraId="0BAC4477" w14:textId="77777777" w:rsidR="00201F6E" w:rsidRDefault="00201F6E">
      <w:pPr>
        <w:pStyle w:val="Corpodetexto"/>
        <w:spacing w:before="3"/>
        <w:rPr>
          <w:sz w:val="31"/>
        </w:rPr>
      </w:pPr>
    </w:p>
    <w:p w14:paraId="6ACB3FED" w14:textId="77777777" w:rsidR="00201F6E" w:rsidRDefault="00000000">
      <w:pPr>
        <w:pStyle w:val="Ttulo2"/>
        <w:spacing w:line="276" w:lineRule="auto"/>
      </w:pPr>
      <w:r>
        <w:t>SUBJECT:</w:t>
      </w:r>
      <w:r>
        <w:rPr>
          <w:spacing w:val="53"/>
        </w:rPr>
        <w:t xml:space="preserve"> </w:t>
      </w:r>
      <w:r>
        <w:t>CONTRIBUTION</w:t>
      </w:r>
      <w:r>
        <w:rPr>
          <w:spacing w:val="51"/>
        </w:rPr>
        <w:t xml:space="preserve"> </w:t>
      </w:r>
      <w:r>
        <w:t>TO</w:t>
      </w:r>
      <w:r>
        <w:rPr>
          <w:spacing w:val="52"/>
        </w:rPr>
        <w:t xml:space="preserve"> </w:t>
      </w:r>
      <w:r>
        <w:t>THE</w:t>
      </w:r>
      <w:r>
        <w:rPr>
          <w:spacing w:val="54"/>
        </w:rPr>
        <w:t xml:space="preserve"> </w:t>
      </w:r>
      <w:r>
        <w:t>REVIEW</w:t>
      </w:r>
      <w:r>
        <w:rPr>
          <w:spacing w:val="54"/>
        </w:rPr>
        <w:t xml:space="preserve"> </w:t>
      </w:r>
      <w:r>
        <w:t>OF</w:t>
      </w:r>
      <w:r>
        <w:rPr>
          <w:spacing w:val="51"/>
        </w:rPr>
        <w:t xml:space="preserve"> </w:t>
      </w:r>
      <w:r>
        <w:t>THE</w:t>
      </w:r>
      <w:r>
        <w:rPr>
          <w:spacing w:val="53"/>
        </w:rPr>
        <w:t xml:space="preserve"> </w:t>
      </w:r>
      <w:r>
        <w:t>FEDERATIVE</w:t>
      </w:r>
      <w:r>
        <w:rPr>
          <w:spacing w:val="55"/>
        </w:rPr>
        <w:t xml:space="preserve"> </w:t>
      </w:r>
      <w:r>
        <w:t>REPUBLIC</w:t>
      </w:r>
      <w:r>
        <w:rPr>
          <w:spacing w:val="53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BRAZIL BEFORE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UN COMMITTEE</w:t>
      </w:r>
      <w:r>
        <w:rPr>
          <w:spacing w:val="-4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HUMAN</w:t>
      </w:r>
      <w:r>
        <w:rPr>
          <w:spacing w:val="-3"/>
        </w:rPr>
        <w:t xml:space="preserve"> </w:t>
      </w:r>
      <w:r>
        <w:t>RIGHTS.</w:t>
      </w:r>
    </w:p>
    <w:p w14:paraId="126057DE" w14:textId="77777777" w:rsidR="00201F6E" w:rsidRDefault="00201F6E">
      <w:pPr>
        <w:pStyle w:val="Corpodetexto"/>
        <w:rPr>
          <w:rFonts w:ascii="Arial"/>
          <w:b/>
          <w:sz w:val="24"/>
        </w:rPr>
      </w:pPr>
    </w:p>
    <w:p w14:paraId="1517A15D" w14:textId="77777777" w:rsidR="00201F6E" w:rsidRDefault="00201F6E">
      <w:pPr>
        <w:pStyle w:val="Corpodetexto"/>
        <w:rPr>
          <w:rFonts w:ascii="Arial"/>
          <w:b/>
          <w:sz w:val="24"/>
        </w:rPr>
      </w:pPr>
    </w:p>
    <w:p w14:paraId="46962BBA" w14:textId="77777777" w:rsidR="00201F6E" w:rsidRDefault="00201F6E">
      <w:pPr>
        <w:pStyle w:val="Corpodetexto"/>
        <w:rPr>
          <w:rFonts w:ascii="Arial"/>
          <w:b/>
          <w:sz w:val="24"/>
        </w:rPr>
      </w:pPr>
    </w:p>
    <w:p w14:paraId="0A18483A" w14:textId="77777777" w:rsidR="00201F6E" w:rsidRDefault="00201F6E">
      <w:pPr>
        <w:pStyle w:val="Corpodetexto"/>
        <w:spacing w:before="2"/>
        <w:rPr>
          <w:rFonts w:ascii="Arial"/>
          <w:b/>
          <w:sz w:val="29"/>
        </w:rPr>
      </w:pPr>
    </w:p>
    <w:p w14:paraId="6097A1C0" w14:textId="77777777" w:rsidR="00201F6E" w:rsidRDefault="00000000">
      <w:pPr>
        <w:pStyle w:val="Corpodetexto"/>
        <w:ind w:left="100"/>
      </w:pPr>
      <w:r>
        <w:t>Dear</w:t>
      </w:r>
      <w:r>
        <w:rPr>
          <w:spacing w:val="-1"/>
        </w:rPr>
        <w:t xml:space="preserve"> </w:t>
      </w:r>
      <w:r>
        <w:t>Secretary,</w:t>
      </w:r>
    </w:p>
    <w:p w14:paraId="342523EF" w14:textId="77777777" w:rsidR="00201F6E" w:rsidRDefault="00201F6E">
      <w:pPr>
        <w:pStyle w:val="Corpodetexto"/>
        <w:spacing w:before="7"/>
        <w:rPr>
          <w:sz w:val="35"/>
        </w:rPr>
      </w:pPr>
    </w:p>
    <w:p w14:paraId="0FE051DB" w14:textId="69CC7EB2" w:rsidR="00201F6E" w:rsidRDefault="00000000">
      <w:pPr>
        <w:pStyle w:val="PargrafodaLista"/>
        <w:numPr>
          <w:ilvl w:val="0"/>
          <w:numId w:val="4"/>
        </w:numPr>
        <w:tabs>
          <w:tab w:val="left" w:pos="821"/>
        </w:tabs>
        <w:spacing w:line="360" w:lineRule="auto"/>
        <w:ind w:right="113"/>
        <w:jc w:val="both"/>
      </w:pPr>
      <w:r>
        <w:t>The Clinic of Strategic Litigation and Public Interest of the Catholic University of</w:t>
      </w:r>
      <w:r>
        <w:rPr>
          <w:spacing w:val="1"/>
        </w:rPr>
        <w:t xml:space="preserve"> </w:t>
      </w:r>
      <w:r>
        <w:t>Pernambuco comes, from the call made by the Human Rights Committee (hereinafter</w:t>
      </w:r>
      <w:r>
        <w:rPr>
          <w:spacing w:val="-60"/>
        </w:rPr>
        <w:t xml:space="preserve"> </w:t>
      </w:r>
      <w:r>
        <w:t>"the Committee"), in its Informative Note to the INDH, from the 138th meeting, to</w:t>
      </w:r>
      <w:r>
        <w:rPr>
          <w:spacing w:val="1"/>
        </w:rPr>
        <w:t xml:space="preserve"> </w:t>
      </w:r>
      <w:r>
        <w:t>present its considerations on "Current Status of Implementation of Facial Recognition</w:t>
      </w:r>
      <w:r>
        <w:rPr>
          <w:spacing w:val="-59"/>
        </w:rPr>
        <w:t xml:space="preserve"> </w:t>
      </w:r>
      <w:r>
        <w:t>for Public Safety Purposes in Brazil", to contribute to the 3rd Review of the</w:t>
      </w:r>
      <w:r>
        <w:rPr>
          <w:spacing w:val="1"/>
        </w:rPr>
        <w:t xml:space="preserve"> </w:t>
      </w:r>
      <w:r>
        <w:t>Federative</w:t>
      </w:r>
      <w:r>
        <w:rPr>
          <w:spacing w:val="-1"/>
        </w:rPr>
        <w:t xml:space="preserve"> </w:t>
      </w:r>
      <w:r>
        <w:t>Republic</w:t>
      </w:r>
      <w:r>
        <w:rPr>
          <w:spacing w:val="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Brazil,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monitoring</w:t>
      </w:r>
      <w:r>
        <w:rPr>
          <w:spacing w:val="-2"/>
        </w:rPr>
        <w:t xml:space="preserve"> </w:t>
      </w:r>
      <w:r>
        <w:t>body.</w:t>
      </w:r>
    </w:p>
    <w:p w14:paraId="2BB103B8" w14:textId="77777777" w:rsidR="00201F6E" w:rsidRDefault="00000000">
      <w:pPr>
        <w:pStyle w:val="PargrafodaLista"/>
        <w:numPr>
          <w:ilvl w:val="0"/>
          <w:numId w:val="4"/>
        </w:numPr>
        <w:tabs>
          <w:tab w:val="left" w:pos="821"/>
        </w:tabs>
        <w:spacing w:line="360" w:lineRule="auto"/>
        <w:ind w:right="114"/>
        <w:jc w:val="both"/>
      </w:pPr>
      <w:r>
        <w:t>Supported</w:t>
      </w:r>
      <w:r>
        <w:rPr>
          <w:spacing w:val="-6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Arraial</w:t>
      </w:r>
      <w:r>
        <w:rPr>
          <w:spacing w:val="-4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Clinic</w:t>
      </w:r>
      <w:r>
        <w:rPr>
          <w:spacing w:val="-4"/>
        </w:rPr>
        <w:t xml:space="preserve"> </w:t>
      </w:r>
      <w:r>
        <w:t>Program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Legal</w:t>
      </w:r>
      <w:r>
        <w:rPr>
          <w:spacing w:val="-5"/>
        </w:rPr>
        <w:t xml:space="preserve"> </w:t>
      </w:r>
      <w:r>
        <w:t>Sciences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Catholic University of Pernambuco - a community-based higher education institution</w:t>
      </w:r>
      <w:r>
        <w:rPr>
          <w:spacing w:val="1"/>
        </w:rPr>
        <w:t xml:space="preserve"> </w:t>
      </w:r>
      <w:r>
        <w:t>located in the northeast region of Brazil; the Strategic Litigation and Public Interest</w:t>
      </w:r>
      <w:r>
        <w:rPr>
          <w:spacing w:val="1"/>
        </w:rPr>
        <w:t xml:space="preserve"> </w:t>
      </w:r>
      <w:r>
        <w:t>Clinic</w:t>
      </w:r>
      <w:r>
        <w:rPr>
          <w:spacing w:val="-12"/>
        </w:rPr>
        <w:t xml:space="preserve"> </w:t>
      </w:r>
      <w:r>
        <w:t>arises</w:t>
      </w:r>
      <w:r>
        <w:rPr>
          <w:spacing w:val="-13"/>
        </w:rPr>
        <w:t xml:space="preserve"> </w:t>
      </w:r>
      <w:r>
        <w:t>from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context</w:t>
      </w:r>
      <w:r>
        <w:rPr>
          <w:spacing w:val="-12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innovation,</w:t>
      </w:r>
      <w:r>
        <w:rPr>
          <w:spacing w:val="-12"/>
        </w:rPr>
        <w:t xml:space="preserve"> </w:t>
      </w:r>
      <w:r>
        <w:t>management,</w:t>
      </w:r>
      <w:r>
        <w:rPr>
          <w:spacing w:val="-13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technology</w:t>
      </w:r>
      <w:r>
        <w:rPr>
          <w:spacing w:val="-11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Catholic</w:t>
      </w:r>
      <w:r>
        <w:rPr>
          <w:spacing w:val="-59"/>
        </w:rPr>
        <w:t xml:space="preserve"> </w:t>
      </w:r>
      <w:r>
        <w:t>University of</w:t>
      </w:r>
      <w:r>
        <w:rPr>
          <w:spacing w:val="2"/>
        </w:rPr>
        <w:t xml:space="preserve"> </w:t>
      </w:r>
      <w:r>
        <w:t>Pernambuco.</w:t>
      </w:r>
    </w:p>
    <w:p w14:paraId="40E8766C" w14:textId="77777777" w:rsidR="00201F6E" w:rsidRDefault="00000000">
      <w:pPr>
        <w:pStyle w:val="PargrafodaLista"/>
        <w:numPr>
          <w:ilvl w:val="0"/>
          <w:numId w:val="4"/>
        </w:numPr>
        <w:tabs>
          <w:tab w:val="left" w:pos="821"/>
        </w:tabs>
        <w:spacing w:line="360" w:lineRule="auto"/>
        <w:ind w:right="114"/>
        <w:jc w:val="both"/>
      </w:pPr>
      <w:r>
        <w:t>The</w:t>
      </w:r>
      <w:r>
        <w:rPr>
          <w:spacing w:val="-9"/>
        </w:rPr>
        <w:t xml:space="preserve"> </w:t>
      </w:r>
      <w:r>
        <w:t>focus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report</w:t>
      </w:r>
      <w:r>
        <w:rPr>
          <w:spacing w:val="-9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impacts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use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Facial</w:t>
      </w:r>
      <w:r>
        <w:rPr>
          <w:spacing w:val="-9"/>
        </w:rPr>
        <w:t xml:space="preserve"> </w:t>
      </w:r>
      <w:r>
        <w:t>Recognition</w:t>
      </w:r>
      <w:r>
        <w:rPr>
          <w:spacing w:val="-11"/>
        </w:rPr>
        <w:t xml:space="preserve"> </w:t>
      </w:r>
      <w:r>
        <w:t>Technology</w:t>
      </w:r>
      <w:r>
        <w:rPr>
          <w:spacing w:val="-8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its potential to violate the rights set forth in the International Covenant on Civil and</w:t>
      </w:r>
      <w:r>
        <w:rPr>
          <w:spacing w:val="1"/>
        </w:rPr>
        <w:t xml:space="preserve"> </w:t>
      </w:r>
      <w:r>
        <w:rPr>
          <w:spacing w:val="-1"/>
        </w:rPr>
        <w:t>Political</w:t>
      </w:r>
      <w:r>
        <w:rPr>
          <w:spacing w:val="-15"/>
        </w:rPr>
        <w:t xml:space="preserve"> </w:t>
      </w:r>
      <w:r>
        <w:rPr>
          <w:spacing w:val="-1"/>
        </w:rPr>
        <w:t>Rights,</w:t>
      </w:r>
      <w:r>
        <w:rPr>
          <w:spacing w:val="-13"/>
        </w:rPr>
        <w:t xml:space="preserve"> </w:t>
      </w:r>
      <w:r>
        <w:t>presenting</w:t>
      </w:r>
      <w:r>
        <w:rPr>
          <w:spacing w:val="-13"/>
        </w:rPr>
        <w:t xml:space="preserve"> </w:t>
      </w:r>
      <w:r>
        <w:t>at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end</w:t>
      </w:r>
      <w:r>
        <w:rPr>
          <w:spacing w:val="-14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set</w:t>
      </w:r>
      <w:r>
        <w:rPr>
          <w:spacing w:val="-12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possible</w:t>
      </w:r>
      <w:r>
        <w:rPr>
          <w:spacing w:val="-13"/>
        </w:rPr>
        <w:t xml:space="preserve"> </w:t>
      </w:r>
      <w:r>
        <w:t>recommendations</w:t>
      </w:r>
      <w:r>
        <w:rPr>
          <w:spacing w:val="-16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be</w:t>
      </w:r>
      <w:r>
        <w:rPr>
          <w:spacing w:val="-14"/>
        </w:rPr>
        <w:t xml:space="preserve"> </w:t>
      </w:r>
      <w:r>
        <w:t>directed</w:t>
      </w:r>
      <w:r>
        <w:rPr>
          <w:spacing w:val="-59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 Brazilian State.</w:t>
      </w:r>
    </w:p>
    <w:p w14:paraId="3113D923" w14:textId="77777777" w:rsidR="00201F6E" w:rsidRDefault="00000000">
      <w:pPr>
        <w:pStyle w:val="PargrafodaLista"/>
        <w:numPr>
          <w:ilvl w:val="0"/>
          <w:numId w:val="4"/>
        </w:numPr>
        <w:tabs>
          <w:tab w:val="left" w:pos="821"/>
        </w:tabs>
        <w:spacing w:line="360" w:lineRule="auto"/>
        <w:ind w:right="112"/>
        <w:jc w:val="both"/>
      </w:pPr>
      <w:r>
        <w:t>We inform this Secretariat of the Human Rights Committee that such report may be</w:t>
      </w:r>
      <w:r>
        <w:rPr>
          <w:spacing w:val="1"/>
        </w:rPr>
        <w:t xml:space="preserve"> </w:t>
      </w:r>
      <w:r>
        <w:t>published, in whole or in part, on the websites and media the Committee deems</w:t>
      </w:r>
      <w:r>
        <w:rPr>
          <w:spacing w:val="1"/>
        </w:rPr>
        <w:t xml:space="preserve"> </w:t>
      </w:r>
      <w:r>
        <w:t>pertinent.</w:t>
      </w:r>
    </w:p>
    <w:p w14:paraId="617DEDA1" w14:textId="77777777" w:rsidR="00201F6E" w:rsidRDefault="00201F6E">
      <w:pPr>
        <w:spacing w:line="360" w:lineRule="auto"/>
        <w:jc w:val="both"/>
        <w:sectPr w:rsidR="00201F6E">
          <w:type w:val="continuous"/>
          <w:pgSz w:w="11910" w:h="16840"/>
          <w:pgMar w:top="0" w:right="1320" w:bottom="280" w:left="1340" w:header="720" w:footer="720" w:gutter="0"/>
          <w:cols w:space="720"/>
        </w:sectPr>
      </w:pPr>
    </w:p>
    <w:p w14:paraId="37121221" w14:textId="77777777" w:rsidR="00201F6E" w:rsidRDefault="00000000">
      <w:pPr>
        <w:pStyle w:val="PargrafodaLista"/>
        <w:numPr>
          <w:ilvl w:val="0"/>
          <w:numId w:val="4"/>
        </w:numPr>
        <w:tabs>
          <w:tab w:val="left" w:pos="821"/>
        </w:tabs>
        <w:spacing w:before="67" w:line="360" w:lineRule="auto"/>
        <w:ind w:right="119"/>
        <w:jc w:val="both"/>
      </w:pPr>
      <w:r>
        <w:lastRenderedPageBreak/>
        <w:t>In the hope that such information is pertinent and of interest to the UN Human Rights</w:t>
      </w:r>
      <w:r>
        <w:rPr>
          <w:spacing w:val="1"/>
        </w:rPr>
        <w:t xml:space="preserve"> </w:t>
      </w:r>
      <w:r>
        <w:t>Committee, for the purposes of reviewing the Brazilian State, we renew our esteem</w:t>
      </w:r>
      <w:r>
        <w:rPr>
          <w:spacing w:val="1"/>
        </w:rPr>
        <w:t xml:space="preserve"> </w:t>
      </w:r>
      <w:r>
        <w:t>and appreciation.</w:t>
      </w:r>
    </w:p>
    <w:p w14:paraId="4B4E5142" w14:textId="77777777" w:rsidR="00201F6E" w:rsidRDefault="00201F6E">
      <w:pPr>
        <w:pStyle w:val="Corpodetexto"/>
        <w:spacing w:before="10"/>
        <w:rPr>
          <w:sz w:val="32"/>
        </w:rPr>
      </w:pPr>
    </w:p>
    <w:p w14:paraId="16901F94" w14:textId="77777777" w:rsidR="00201F6E" w:rsidRDefault="00000000">
      <w:pPr>
        <w:pStyle w:val="Corpodetexto"/>
        <w:ind w:left="1633" w:right="1652"/>
        <w:jc w:val="center"/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41028195" wp14:editId="1831F850">
            <wp:simplePos x="0" y="0"/>
            <wp:positionH relativeFrom="page">
              <wp:posOffset>4191000</wp:posOffset>
            </wp:positionH>
            <wp:positionV relativeFrom="paragraph">
              <wp:posOffset>730222</wp:posOffset>
            </wp:positionV>
            <wp:extent cx="1751838" cy="1316354"/>
            <wp:effectExtent l="0" t="0" r="0" b="0"/>
            <wp:wrapNone/>
            <wp:docPr id="1" name="image2.png" descr="Imagem em preto e branco  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1838" cy="13163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Sincerely,</w:t>
      </w:r>
    </w:p>
    <w:p w14:paraId="321838FF" w14:textId="77777777" w:rsidR="00201F6E" w:rsidRDefault="00201F6E">
      <w:pPr>
        <w:pStyle w:val="Corpodetexto"/>
        <w:rPr>
          <w:sz w:val="20"/>
        </w:rPr>
      </w:pPr>
    </w:p>
    <w:p w14:paraId="664F6C5F" w14:textId="77777777" w:rsidR="00201F6E" w:rsidRDefault="00201F6E">
      <w:pPr>
        <w:pStyle w:val="Corpodetexto"/>
        <w:rPr>
          <w:sz w:val="20"/>
        </w:rPr>
      </w:pPr>
    </w:p>
    <w:p w14:paraId="0FFD5B45" w14:textId="77777777" w:rsidR="00201F6E" w:rsidRDefault="00201F6E">
      <w:pPr>
        <w:pStyle w:val="Corpodetexto"/>
        <w:rPr>
          <w:sz w:val="20"/>
        </w:rPr>
      </w:pPr>
    </w:p>
    <w:p w14:paraId="05A328FB" w14:textId="77777777" w:rsidR="00201F6E" w:rsidRDefault="00000000">
      <w:pPr>
        <w:pStyle w:val="Corpodetexto"/>
        <w:spacing w:before="8"/>
        <w:rPr>
          <w:sz w:val="19"/>
        </w:rPr>
      </w:pPr>
      <w:r>
        <w:rPr>
          <w:noProof/>
        </w:rPr>
        <w:drawing>
          <wp:anchor distT="0" distB="0" distL="0" distR="0" simplePos="0" relativeHeight="251660288" behindDoc="0" locked="0" layoutInCell="1" allowOverlap="1" wp14:anchorId="500FDDF8" wp14:editId="0BC342D2">
            <wp:simplePos x="0" y="0"/>
            <wp:positionH relativeFrom="page">
              <wp:posOffset>987108</wp:posOffset>
            </wp:positionH>
            <wp:positionV relativeFrom="paragraph">
              <wp:posOffset>168675</wp:posOffset>
            </wp:positionV>
            <wp:extent cx="3013464" cy="728662"/>
            <wp:effectExtent l="0" t="0" r="0" b="0"/>
            <wp:wrapTopAndBottom/>
            <wp:docPr id="3" name="image3.png" descr="Fundo preto com estrelas  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3464" cy="7286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67E086" w14:textId="77777777" w:rsidR="00201F6E" w:rsidRDefault="00000000">
      <w:pPr>
        <w:spacing w:before="172" w:line="360" w:lineRule="auto"/>
        <w:ind w:left="1643" w:right="1663" w:firstLine="4"/>
        <w:jc w:val="center"/>
      </w:pPr>
      <w:r>
        <w:t>Prof. MANOEL UCHOA Prof. RODRIGO DEODATO</w:t>
      </w:r>
      <w:r>
        <w:rPr>
          <w:spacing w:val="1"/>
        </w:rPr>
        <w:t xml:space="preserve"> </w:t>
      </w:r>
      <w:r>
        <w:rPr>
          <w:rFonts w:ascii="Arial"/>
          <w:b/>
        </w:rPr>
        <w:t>STRATEGIC LITIGATION AND PUBLIC INTEREST CLINIC</w:t>
      </w:r>
      <w:r>
        <w:rPr>
          <w:rFonts w:ascii="Arial"/>
          <w:b/>
          <w:spacing w:val="-59"/>
        </w:rPr>
        <w:t xml:space="preserve"> </w:t>
      </w:r>
      <w:r>
        <w:t>LAW SCHOOL</w:t>
      </w:r>
    </w:p>
    <w:p w14:paraId="2F1D6F7D" w14:textId="77777777" w:rsidR="00201F6E" w:rsidRDefault="00000000">
      <w:pPr>
        <w:pStyle w:val="Corpodetexto"/>
        <w:spacing w:line="252" w:lineRule="exact"/>
        <w:ind w:left="2353" w:right="2369"/>
        <w:jc w:val="center"/>
      </w:pPr>
      <w:r>
        <w:t>CATHOLIC</w:t>
      </w:r>
      <w:r>
        <w:rPr>
          <w:spacing w:val="-3"/>
        </w:rPr>
        <w:t xml:space="preserve"> </w:t>
      </w:r>
      <w:r>
        <w:t>UNIVERSITY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PERNAMBUCO</w:t>
      </w:r>
    </w:p>
    <w:p w14:paraId="174ADD16" w14:textId="77777777" w:rsidR="00201F6E" w:rsidRDefault="00201F6E">
      <w:pPr>
        <w:spacing w:line="252" w:lineRule="exact"/>
        <w:jc w:val="center"/>
        <w:sectPr w:rsidR="00201F6E">
          <w:pgSz w:w="11910" w:h="16840"/>
          <w:pgMar w:top="1360" w:right="1320" w:bottom="280" w:left="1340" w:header="720" w:footer="720" w:gutter="0"/>
          <w:cols w:space="720"/>
        </w:sectPr>
      </w:pPr>
    </w:p>
    <w:p w14:paraId="2E106431" w14:textId="77777777" w:rsidR="00201F6E" w:rsidRDefault="00000000">
      <w:pPr>
        <w:pStyle w:val="Ttulo2"/>
        <w:spacing w:before="67"/>
        <w:ind w:left="1633" w:right="1652"/>
        <w:jc w:val="center"/>
      </w:pPr>
      <w:r>
        <w:lastRenderedPageBreak/>
        <w:t>STRATEGIC</w:t>
      </w:r>
      <w:r>
        <w:rPr>
          <w:spacing w:val="-4"/>
        </w:rPr>
        <w:t xml:space="preserve"> </w:t>
      </w:r>
      <w:r>
        <w:t>LITIGATION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PUBLIC</w:t>
      </w:r>
      <w:r>
        <w:rPr>
          <w:spacing w:val="-5"/>
        </w:rPr>
        <w:t xml:space="preserve"> </w:t>
      </w:r>
      <w:r>
        <w:t>INTEREST</w:t>
      </w:r>
      <w:r>
        <w:rPr>
          <w:spacing w:val="-1"/>
        </w:rPr>
        <w:t xml:space="preserve"> </w:t>
      </w:r>
      <w:r>
        <w:t>CLINIC</w:t>
      </w:r>
    </w:p>
    <w:p w14:paraId="45E0856A" w14:textId="77777777" w:rsidR="00201F6E" w:rsidRDefault="00000000">
      <w:pPr>
        <w:pStyle w:val="Corpodetexto"/>
        <w:spacing w:before="126"/>
        <w:ind w:left="2353" w:right="2369"/>
        <w:jc w:val="center"/>
      </w:pPr>
      <w:r>
        <w:t>LAW</w:t>
      </w:r>
      <w:r>
        <w:rPr>
          <w:spacing w:val="-1"/>
        </w:rPr>
        <w:t xml:space="preserve"> </w:t>
      </w:r>
      <w:r>
        <w:t>SCHOOL</w:t>
      </w:r>
    </w:p>
    <w:p w14:paraId="516B16A3" w14:textId="77777777" w:rsidR="00201F6E" w:rsidRDefault="00000000">
      <w:pPr>
        <w:pStyle w:val="Corpodetexto"/>
        <w:spacing w:before="126"/>
        <w:ind w:left="2353" w:right="2369"/>
        <w:jc w:val="center"/>
      </w:pPr>
      <w:r>
        <w:t>CATHOLIC</w:t>
      </w:r>
      <w:r>
        <w:rPr>
          <w:spacing w:val="-3"/>
        </w:rPr>
        <w:t xml:space="preserve"> </w:t>
      </w:r>
      <w:r>
        <w:t>UNIVERSITY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PERNAMBUCO</w:t>
      </w:r>
    </w:p>
    <w:p w14:paraId="145050F8" w14:textId="77777777" w:rsidR="00201F6E" w:rsidRDefault="00201F6E">
      <w:pPr>
        <w:pStyle w:val="Corpodetexto"/>
        <w:rPr>
          <w:sz w:val="24"/>
        </w:rPr>
      </w:pPr>
    </w:p>
    <w:p w14:paraId="683F0731" w14:textId="77777777" w:rsidR="00201F6E" w:rsidRDefault="00201F6E">
      <w:pPr>
        <w:pStyle w:val="Corpodetexto"/>
        <w:rPr>
          <w:sz w:val="24"/>
        </w:rPr>
      </w:pPr>
    </w:p>
    <w:p w14:paraId="5503DF7B" w14:textId="77777777" w:rsidR="00201F6E" w:rsidRDefault="00201F6E">
      <w:pPr>
        <w:pStyle w:val="Corpodetexto"/>
        <w:rPr>
          <w:sz w:val="24"/>
        </w:rPr>
      </w:pPr>
    </w:p>
    <w:p w14:paraId="10A1551E" w14:textId="77777777" w:rsidR="00201F6E" w:rsidRDefault="00201F6E">
      <w:pPr>
        <w:pStyle w:val="Corpodetexto"/>
        <w:spacing w:before="5"/>
        <w:rPr>
          <w:sz w:val="33"/>
        </w:rPr>
      </w:pPr>
    </w:p>
    <w:p w14:paraId="184B14CD" w14:textId="77777777" w:rsidR="00201F6E" w:rsidRDefault="00000000">
      <w:pPr>
        <w:pStyle w:val="Ttulo1"/>
        <w:spacing w:line="360" w:lineRule="auto"/>
        <w:ind w:left="2474" w:right="531" w:hanging="1227"/>
      </w:pPr>
      <w:r>
        <w:t>Current Status of Facial Recognition Implementation for</w:t>
      </w:r>
      <w:r>
        <w:rPr>
          <w:spacing w:val="-75"/>
        </w:rPr>
        <w:t xml:space="preserve"> </w:t>
      </w:r>
      <w:r>
        <w:t>Public</w:t>
      </w:r>
      <w:r>
        <w:rPr>
          <w:spacing w:val="-3"/>
        </w:rPr>
        <w:t xml:space="preserve"> </w:t>
      </w:r>
      <w:r>
        <w:t>Safety</w:t>
      </w:r>
      <w:r>
        <w:rPr>
          <w:spacing w:val="-2"/>
        </w:rPr>
        <w:t xml:space="preserve"> </w:t>
      </w:r>
      <w:r>
        <w:t>Purposes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Brazil</w:t>
      </w:r>
    </w:p>
    <w:p w14:paraId="1369B918" w14:textId="77777777" w:rsidR="00201F6E" w:rsidRDefault="00201F6E">
      <w:pPr>
        <w:pStyle w:val="Corpodetexto"/>
        <w:rPr>
          <w:rFonts w:ascii="Arial"/>
          <w:b/>
          <w:sz w:val="30"/>
        </w:rPr>
      </w:pPr>
    </w:p>
    <w:p w14:paraId="59EE7F2C" w14:textId="77777777" w:rsidR="00201F6E" w:rsidRDefault="00201F6E">
      <w:pPr>
        <w:pStyle w:val="Corpodetexto"/>
        <w:rPr>
          <w:rFonts w:ascii="Arial"/>
          <w:b/>
          <w:sz w:val="30"/>
        </w:rPr>
      </w:pPr>
    </w:p>
    <w:p w14:paraId="2D919054" w14:textId="77777777" w:rsidR="00201F6E" w:rsidRDefault="00201F6E">
      <w:pPr>
        <w:pStyle w:val="Corpodetexto"/>
        <w:rPr>
          <w:rFonts w:ascii="Arial"/>
          <w:b/>
          <w:sz w:val="30"/>
        </w:rPr>
      </w:pPr>
    </w:p>
    <w:p w14:paraId="445ABC15" w14:textId="77777777" w:rsidR="00201F6E" w:rsidRDefault="00201F6E">
      <w:pPr>
        <w:pStyle w:val="Corpodetexto"/>
        <w:spacing w:before="9"/>
        <w:rPr>
          <w:rFonts w:ascii="Arial"/>
          <w:b/>
          <w:sz w:val="31"/>
        </w:rPr>
      </w:pPr>
    </w:p>
    <w:p w14:paraId="67EE5C1A" w14:textId="77777777" w:rsidR="00201F6E" w:rsidRDefault="00000000">
      <w:pPr>
        <w:pStyle w:val="PargrafodaLista"/>
        <w:numPr>
          <w:ilvl w:val="0"/>
          <w:numId w:val="3"/>
        </w:numPr>
        <w:tabs>
          <w:tab w:val="left" w:pos="821"/>
        </w:tabs>
        <w:spacing w:before="1"/>
        <w:ind w:hanging="361"/>
        <w:rPr>
          <w:rFonts w:ascii="Arial"/>
          <w:b/>
          <w:sz w:val="28"/>
        </w:rPr>
      </w:pPr>
      <w:r>
        <w:rPr>
          <w:rFonts w:ascii="Arial"/>
          <w:b/>
          <w:sz w:val="28"/>
        </w:rPr>
        <w:t>Title,</w:t>
      </w:r>
      <w:r>
        <w:rPr>
          <w:rFonts w:ascii="Arial"/>
          <w:b/>
          <w:spacing w:val="-5"/>
          <w:sz w:val="28"/>
        </w:rPr>
        <w:t xml:space="preserve"> </w:t>
      </w:r>
      <w:r>
        <w:rPr>
          <w:rFonts w:ascii="Arial"/>
          <w:b/>
          <w:sz w:val="28"/>
        </w:rPr>
        <w:t>Qualification</w:t>
      </w:r>
      <w:r>
        <w:rPr>
          <w:rFonts w:ascii="Arial"/>
          <w:b/>
          <w:spacing w:val="-4"/>
          <w:sz w:val="28"/>
        </w:rPr>
        <w:t xml:space="preserve"> </w:t>
      </w:r>
      <w:r>
        <w:rPr>
          <w:rFonts w:ascii="Arial"/>
          <w:b/>
          <w:sz w:val="28"/>
        </w:rPr>
        <w:t>and</w:t>
      </w:r>
      <w:r>
        <w:rPr>
          <w:rFonts w:ascii="Arial"/>
          <w:b/>
          <w:spacing w:val="-4"/>
          <w:sz w:val="28"/>
        </w:rPr>
        <w:t xml:space="preserve"> </w:t>
      </w:r>
      <w:r>
        <w:rPr>
          <w:rFonts w:ascii="Arial"/>
          <w:b/>
          <w:sz w:val="28"/>
        </w:rPr>
        <w:t>Addressing</w:t>
      </w:r>
      <w:r>
        <w:rPr>
          <w:rFonts w:ascii="Arial"/>
          <w:b/>
          <w:spacing w:val="-4"/>
          <w:sz w:val="28"/>
        </w:rPr>
        <w:t xml:space="preserve"> </w:t>
      </w:r>
      <w:r>
        <w:rPr>
          <w:rFonts w:ascii="Arial"/>
          <w:b/>
          <w:sz w:val="28"/>
        </w:rPr>
        <w:t>and</w:t>
      </w:r>
      <w:r>
        <w:rPr>
          <w:rFonts w:ascii="Arial"/>
          <w:b/>
          <w:spacing w:val="-5"/>
          <w:sz w:val="28"/>
        </w:rPr>
        <w:t xml:space="preserve"> </w:t>
      </w:r>
      <w:r>
        <w:rPr>
          <w:rFonts w:ascii="Arial"/>
          <w:b/>
          <w:sz w:val="28"/>
        </w:rPr>
        <w:t>Basis</w:t>
      </w:r>
    </w:p>
    <w:p w14:paraId="3E502F8E" w14:textId="77777777" w:rsidR="00201F6E" w:rsidRDefault="00201F6E">
      <w:pPr>
        <w:pStyle w:val="Corpodetexto"/>
        <w:rPr>
          <w:rFonts w:ascii="Arial"/>
          <w:b/>
          <w:sz w:val="30"/>
        </w:rPr>
      </w:pPr>
    </w:p>
    <w:p w14:paraId="253D39D2" w14:textId="7BB0652B" w:rsidR="00201F6E" w:rsidRDefault="00000000">
      <w:pPr>
        <w:pStyle w:val="Corpodetexto"/>
        <w:spacing w:before="195" w:line="360" w:lineRule="auto"/>
        <w:ind w:left="100" w:right="115" w:firstLine="719"/>
        <w:jc w:val="both"/>
      </w:pPr>
      <w:r>
        <w:t>The Clinic of Strategic Litigation and Public Interest of the Catholic University of</w:t>
      </w:r>
      <w:r>
        <w:rPr>
          <w:spacing w:val="1"/>
        </w:rPr>
        <w:t xml:space="preserve"> </w:t>
      </w:r>
      <w:r>
        <w:t>Pernambuco, following the call made by the Human Rights Committee (hereinafter "the</w:t>
      </w:r>
      <w:r>
        <w:rPr>
          <w:spacing w:val="1"/>
        </w:rPr>
        <w:t xml:space="preserve"> </w:t>
      </w:r>
      <w:r>
        <w:t>Committee"), in its Informative Note to the INDH, from the 138th meeting, presents its</w:t>
      </w:r>
      <w:r>
        <w:rPr>
          <w:spacing w:val="1"/>
        </w:rPr>
        <w:t xml:space="preserve"> </w:t>
      </w:r>
      <w:r>
        <w:t>considerations</w:t>
      </w:r>
      <w:r>
        <w:rPr>
          <w:spacing w:val="-4"/>
        </w:rPr>
        <w:t xml:space="preserve"> </w:t>
      </w:r>
      <w:r w:rsidR="00AC5EBB">
        <w:t>to</w:t>
      </w:r>
      <w:r>
        <w:rPr>
          <w:spacing w:val="-3"/>
        </w:rPr>
        <w:t xml:space="preserve"> </w:t>
      </w:r>
      <w:r>
        <w:t>contribute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3rd</w:t>
      </w:r>
      <w:r>
        <w:rPr>
          <w:spacing w:val="-3"/>
        </w:rPr>
        <w:t xml:space="preserve"> </w:t>
      </w:r>
      <w:r>
        <w:t>Review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Federative</w:t>
      </w:r>
      <w:r>
        <w:rPr>
          <w:spacing w:val="-6"/>
        </w:rPr>
        <w:t xml:space="preserve"> </w:t>
      </w:r>
      <w:r>
        <w:t>Republic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Brazil,</w:t>
      </w:r>
      <w:r>
        <w:rPr>
          <w:spacing w:val="-2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monitoring body.</w:t>
      </w:r>
      <w:r>
        <w:rPr>
          <w:vertAlign w:val="superscript"/>
        </w:rPr>
        <w:t>1</w:t>
      </w:r>
    </w:p>
    <w:p w14:paraId="38E001F5" w14:textId="77777777" w:rsidR="00201F6E" w:rsidRDefault="00000000">
      <w:pPr>
        <w:pStyle w:val="Corpodetexto"/>
        <w:spacing w:before="2" w:line="360" w:lineRule="auto"/>
        <w:ind w:left="100" w:right="116" w:firstLine="719"/>
        <w:jc w:val="both"/>
      </w:pPr>
      <w:r>
        <w:t>We hereby inform you that this report may be published, in whole or in part, on the</w:t>
      </w:r>
      <w:r>
        <w:rPr>
          <w:spacing w:val="1"/>
        </w:rPr>
        <w:t xml:space="preserve"> </w:t>
      </w:r>
      <w:r>
        <w:t>sites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media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Committee</w:t>
      </w:r>
      <w:r>
        <w:rPr>
          <w:spacing w:val="-2"/>
        </w:rPr>
        <w:t xml:space="preserve"> </w:t>
      </w:r>
      <w:r>
        <w:t>deems</w:t>
      </w:r>
      <w:r>
        <w:rPr>
          <w:spacing w:val="1"/>
        </w:rPr>
        <w:t xml:space="preserve"> </w:t>
      </w:r>
      <w:r>
        <w:t>pertinent.</w:t>
      </w:r>
    </w:p>
    <w:p w14:paraId="04B7F796" w14:textId="77777777" w:rsidR="00201F6E" w:rsidRDefault="00201F6E">
      <w:pPr>
        <w:pStyle w:val="Corpodetexto"/>
        <w:spacing w:before="9"/>
        <w:rPr>
          <w:sz w:val="32"/>
        </w:rPr>
      </w:pPr>
    </w:p>
    <w:p w14:paraId="20A1F855" w14:textId="77777777" w:rsidR="00201F6E" w:rsidRDefault="00000000">
      <w:pPr>
        <w:pStyle w:val="Ttulo1"/>
        <w:numPr>
          <w:ilvl w:val="0"/>
          <w:numId w:val="3"/>
        </w:numPr>
        <w:tabs>
          <w:tab w:val="left" w:pos="821"/>
        </w:tabs>
        <w:spacing w:line="360" w:lineRule="auto"/>
        <w:ind w:right="123"/>
      </w:pPr>
      <w:r>
        <w:t>The</w:t>
      </w:r>
      <w:r>
        <w:rPr>
          <w:spacing w:val="17"/>
        </w:rPr>
        <w:t xml:space="preserve"> </w:t>
      </w:r>
      <w:r>
        <w:t>rights</w:t>
      </w:r>
      <w:r>
        <w:rPr>
          <w:spacing w:val="14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the</w:t>
      </w:r>
      <w:r>
        <w:rPr>
          <w:spacing w:val="17"/>
        </w:rPr>
        <w:t xml:space="preserve"> </w:t>
      </w:r>
      <w:r>
        <w:t>International</w:t>
      </w:r>
      <w:r>
        <w:rPr>
          <w:spacing w:val="15"/>
        </w:rPr>
        <w:t xml:space="preserve"> </w:t>
      </w:r>
      <w:r>
        <w:t>Covenant</w:t>
      </w:r>
      <w:r>
        <w:rPr>
          <w:spacing w:val="17"/>
        </w:rPr>
        <w:t xml:space="preserve"> </w:t>
      </w:r>
      <w:r>
        <w:t>on</w:t>
      </w:r>
      <w:r>
        <w:rPr>
          <w:spacing w:val="16"/>
        </w:rPr>
        <w:t xml:space="preserve"> </w:t>
      </w:r>
      <w:r>
        <w:t>Civil</w:t>
      </w:r>
      <w:r>
        <w:rPr>
          <w:spacing w:val="20"/>
        </w:rPr>
        <w:t xml:space="preserve"> </w:t>
      </w:r>
      <w:r>
        <w:t>and</w:t>
      </w:r>
      <w:r>
        <w:rPr>
          <w:spacing w:val="16"/>
        </w:rPr>
        <w:t xml:space="preserve"> </w:t>
      </w:r>
      <w:r>
        <w:t>Political</w:t>
      </w:r>
      <w:r>
        <w:rPr>
          <w:spacing w:val="-74"/>
        </w:rPr>
        <w:t xml:space="preserve"> </w:t>
      </w:r>
      <w:r>
        <w:t>Rights</w:t>
      </w:r>
      <w:r>
        <w:rPr>
          <w:spacing w:val="-3"/>
        </w:rPr>
        <w:t xml:space="preserve"> </w:t>
      </w:r>
      <w:r>
        <w:t>violated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Brazilian</w:t>
      </w:r>
      <w:r>
        <w:rPr>
          <w:spacing w:val="-2"/>
        </w:rPr>
        <w:t xml:space="preserve"> </w:t>
      </w:r>
      <w:r>
        <w:t>State</w:t>
      </w:r>
    </w:p>
    <w:p w14:paraId="00C08942" w14:textId="77777777" w:rsidR="00201F6E" w:rsidRDefault="00201F6E">
      <w:pPr>
        <w:pStyle w:val="Corpodetexto"/>
        <w:spacing w:before="3"/>
        <w:rPr>
          <w:rFonts w:ascii="Arial"/>
          <w:b/>
          <w:sz w:val="33"/>
        </w:rPr>
      </w:pPr>
    </w:p>
    <w:p w14:paraId="755E5B2D" w14:textId="77777777" w:rsidR="00201F6E" w:rsidRDefault="00000000">
      <w:pPr>
        <w:pStyle w:val="PargrafodaLista"/>
        <w:numPr>
          <w:ilvl w:val="1"/>
          <w:numId w:val="3"/>
        </w:numPr>
        <w:tabs>
          <w:tab w:val="left" w:pos="821"/>
        </w:tabs>
        <w:ind w:hanging="361"/>
        <w:rPr>
          <w:rFonts w:ascii="Arial"/>
          <w:i/>
        </w:rPr>
      </w:pPr>
      <w:r>
        <w:rPr>
          <w:rFonts w:ascii="Arial"/>
          <w:i/>
        </w:rPr>
        <w:t>Gender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and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race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discrimination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(articles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2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and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26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of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Convention)</w:t>
      </w:r>
    </w:p>
    <w:p w14:paraId="3FDCC203" w14:textId="77777777" w:rsidR="00201F6E" w:rsidRDefault="00201F6E">
      <w:pPr>
        <w:pStyle w:val="Corpodetexto"/>
        <w:rPr>
          <w:rFonts w:ascii="Arial"/>
          <w:i/>
          <w:sz w:val="24"/>
        </w:rPr>
      </w:pPr>
    </w:p>
    <w:p w14:paraId="130BCB6D" w14:textId="77777777" w:rsidR="00201F6E" w:rsidRDefault="00201F6E">
      <w:pPr>
        <w:pStyle w:val="Corpodetexto"/>
        <w:spacing w:before="11"/>
        <w:rPr>
          <w:rFonts w:ascii="Arial"/>
          <w:i/>
          <w:sz w:val="19"/>
        </w:rPr>
      </w:pPr>
    </w:p>
    <w:p w14:paraId="4CDEDA6A" w14:textId="01A865DE" w:rsidR="00201F6E" w:rsidRDefault="00000000" w:rsidP="00AC5EBB">
      <w:pPr>
        <w:pStyle w:val="Corpodetexto"/>
        <w:spacing w:line="360" w:lineRule="auto"/>
        <w:ind w:left="100" w:right="117" w:firstLine="719"/>
        <w:jc w:val="both"/>
        <w:rPr>
          <w:sz w:val="20"/>
        </w:rPr>
      </w:pPr>
      <w:r>
        <w:t>According to articles 2 and 26 of the Convention on Civil and Political Rights, the</w:t>
      </w:r>
      <w:r>
        <w:rPr>
          <w:spacing w:val="1"/>
        </w:rPr>
        <w:t xml:space="preserve"> </w:t>
      </w:r>
      <w:r>
        <w:t>signatory</w:t>
      </w:r>
      <w:r>
        <w:rPr>
          <w:spacing w:val="-8"/>
        </w:rPr>
        <w:t xml:space="preserve"> </w:t>
      </w:r>
      <w:r>
        <w:t>state,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well</w:t>
      </w:r>
      <w:r>
        <w:rPr>
          <w:spacing w:val="-7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>laws,</w:t>
      </w:r>
      <w:r>
        <w:rPr>
          <w:spacing w:val="-3"/>
        </w:rPr>
        <w:t xml:space="preserve"> </w:t>
      </w:r>
      <w:r>
        <w:t>undertakes</w:t>
      </w:r>
      <w:r>
        <w:rPr>
          <w:spacing w:val="-7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respect</w:t>
      </w:r>
      <w:r>
        <w:rPr>
          <w:spacing w:val="-8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guarantee</w:t>
      </w:r>
      <w:r>
        <w:rPr>
          <w:spacing w:val="-8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all</w:t>
      </w:r>
      <w:r>
        <w:rPr>
          <w:spacing w:val="-6"/>
        </w:rPr>
        <w:t xml:space="preserve"> </w:t>
      </w:r>
      <w:r>
        <w:t>individuals</w:t>
      </w:r>
      <w:r>
        <w:rPr>
          <w:spacing w:val="-5"/>
        </w:rPr>
        <w:t xml:space="preserve"> </w:t>
      </w:r>
      <w:r>
        <w:t>who</w:t>
      </w:r>
      <w:r>
        <w:rPr>
          <w:spacing w:val="-59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territory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who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subject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jurisdiction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rights</w:t>
      </w:r>
      <w:r>
        <w:rPr>
          <w:spacing w:val="1"/>
        </w:rPr>
        <w:t xml:space="preserve"> </w:t>
      </w:r>
      <w:r>
        <w:t>recognized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that</w:t>
      </w:r>
      <w:r>
        <w:rPr>
          <w:spacing w:val="-59"/>
        </w:rPr>
        <w:t xml:space="preserve"> </w:t>
      </w:r>
      <w:r>
        <w:t>Convention, without any</w:t>
      </w:r>
      <w:r>
        <w:rPr>
          <w:spacing w:val="-5"/>
        </w:rPr>
        <w:t xml:space="preserve"> </w:t>
      </w:r>
      <w:r>
        <w:t>discrimination</w:t>
      </w:r>
      <w:r>
        <w:rPr>
          <w:spacing w:val="-2"/>
        </w:rPr>
        <w:t xml:space="preserve"> </w:t>
      </w:r>
      <w:r w:rsidR="00AC5EBB">
        <w:t>based on</w:t>
      </w:r>
      <w:r>
        <w:rPr>
          <w:spacing w:val="-3"/>
        </w:rPr>
        <w:t xml:space="preserve"> </w:t>
      </w:r>
      <w:r>
        <w:t>race,</w:t>
      </w:r>
      <w:r>
        <w:rPr>
          <w:spacing w:val="-2"/>
        </w:rPr>
        <w:t xml:space="preserve"> </w:t>
      </w:r>
      <w:r>
        <w:t>color,</w:t>
      </w:r>
      <w:r>
        <w:rPr>
          <w:spacing w:val="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sex.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terms, it</w:t>
      </w:r>
      <w:r>
        <w:rPr>
          <w:spacing w:val="-2"/>
        </w:rPr>
        <w:t xml:space="preserve"> </w:t>
      </w:r>
      <w:r>
        <w:t>is</w:t>
      </w:r>
    </w:p>
    <w:p w14:paraId="1C6DF325" w14:textId="77777777" w:rsidR="00201F6E" w:rsidRDefault="00000000">
      <w:pPr>
        <w:pStyle w:val="Corpodetexto"/>
        <w:spacing w:before="10"/>
        <w:rPr>
          <w:sz w:val="25"/>
        </w:rPr>
      </w:pPr>
      <w:r>
        <w:pict w14:anchorId="5CE72FF4">
          <v:rect id="_x0000_s1040" style="position:absolute;margin-left:1in;margin-top:16.85pt;width:2in;height:.6pt;z-index:-15727104;mso-wrap-distance-left:0;mso-wrap-distance-right:0;mso-position-horizontal-relative:page" fillcolor="black" stroked="f">
            <w10:wrap type="topAndBottom" anchorx="page"/>
          </v:rect>
        </w:pict>
      </w:r>
    </w:p>
    <w:p w14:paraId="411595BA" w14:textId="77777777" w:rsidR="00201F6E" w:rsidRDefault="00000000">
      <w:pPr>
        <w:spacing w:before="81" w:line="242" w:lineRule="auto"/>
        <w:ind w:left="100" w:right="122"/>
        <w:jc w:val="both"/>
        <w:rPr>
          <w:sz w:val="20"/>
        </w:rPr>
      </w:pPr>
      <w:r>
        <w:rPr>
          <w:sz w:val="20"/>
          <w:vertAlign w:val="superscript"/>
        </w:rPr>
        <w:t>1</w:t>
      </w:r>
      <w:r>
        <w:rPr>
          <w:spacing w:val="-6"/>
          <w:sz w:val="20"/>
        </w:rPr>
        <w:t xml:space="preserve"> </w:t>
      </w:r>
      <w:r>
        <w:rPr>
          <w:sz w:val="20"/>
        </w:rPr>
        <w:t>This</w:t>
      </w:r>
      <w:r>
        <w:rPr>
          <w:spacing w:val="-4"/>
          <w:sz w:val="20"/>
        </w:rPr>
        <w:t xml:space="preserve"> </w:t>
      </w:r>
      <w:r>
        <w:rPr>
          <w:sz w:val="20"/>
        </w:rPr>
        <w:t>report</w:t>
      </w:r>
      <w:r>
        <w:rPr>
          <w:spacing w:val="-4"/>
          <w:sz w:val="20"/>
        </w:rPr>
        <w:t xml:space="preserve"> </w:t>
      </w:r>
      <w:r>
        <w:rPr>
          <w:sz w:val="20"/>
        </w:rPr>
        <w:t>was</w:t>
      </w:r>
      <w:r>
        <w:rPr>
          <w:spacing w:val="-5"/>
          <w:sz w:val="20"/>
        </w:rPr>
        <w:t xml:space="preserve"> </w:t>
      </w:r>
      <w:r>
        <w:rPr>
          <w:sz w:val="20"/>
        </w:rPr>
        <w:t>prepared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4"/>
          <w:sz w:val="20"/>
        </w:rPr>
        <w:t xml:space="preserve"> </w:t>
      </w:r>
      <w:r>
        <w:rPr>
          <w:sz w:val="20"/>
        </w:rPr>
        <w:t>law</w:t>
      </w:r>
      <w:r>
        <w:rPr>
          <w:spacing w:val="-4"/>
          <w:sz w:val="20"/>
        </w:rPr>
        <w:t xml:space="preserve"> </w:t>
      </w:r>
      <w:r>
        <w:rPr>
          <w:sz w:val="20"/>
        </w:rPr>
        <w:t>students</w:t>
      </w:r>
      <w:r>
        <w:rPr>
          <w:spacing w:val="-4"/>
          <w:sz w:val="20"/>
        </w:rPr>
        <w:t xml:space="preserve"> </w:t>
      </w:r>
      <w:r>
        <w:rPr>
          <w:sz w:val="20"/>
        </w:rPr>
        <w:t>Catarina</w:t>
      </w:r>
      <w:r>
        <w:rPr>
          <w:spacing w:val="-2"/>
          <w:sz w:val="20"/>
        </w:rPr>
        <w:t xml:space="preserve"> </w:t>
      </w:r>
      <w:r>
        <w:rPr>
          <w:sz w:val="20"/>
        </w:rPr>
        <w:t>Alves</w:t>
      </w:r>
      <w:r>
        <w:rPr>
          <w:spacing w:val="-5"/>
          <w:sz w:val="20"/>
        </w:rPr>
        <w:t xml:space="preserve"> </w:t>
      </w:r>
      <w:r>
        <w:rPr>
          <w:sz w:val="20"/>
        </w:rPr>
        <w:t>Câmara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Sá,</w:t>
      </w:r>
      <w:r>
        <w:rPr>
          <w:spacing w:val="-2"/>
          <w:sz w:val="20"/>
        </w:rPr>
        <w:t xml:space="preserve"> </w:t>
      </w:r>
      <w:r>
        <w:rPr>
          <w:sz w:val="20"/>
        </w:rPr>
        <w:t>Lucas</w:t>
      </w:r>
      <w:r>
        <w:rPr>
          <w:spacing w:val="-5"/>
          <w:sz w:val="20"/>
        </w:rPr>
        <w:t xml:space="preserve"> </w:t>
      </w:r>
      <w:r>
        <w:rPr>
          <w:sz w:val="20"/>
        </w:rPr>
        <w:t>Eduardo</w:t>
      </w:r>
      <w:r>
        <w:rPr>
          <w:spacing w:val="-5"/>
          <w:sz w:val="20"/>
        </w:rPr>
        <w:t xml:space="preserve"> </w:t>
      </w:r>
      <w:r>
        <w:rPr>
          <w:sz w:val="20"/>
        </w:rPr>
        <w:t>Silva</w:t>
      </w:r>
      <w:r>
        <w:rPr>
          <w:spacing w:val="-3"/>
          <w:sz w:val="20"/>
        </w:rPr>
        <w:t xml:space="preserve"> </w:t>
      </w:r>
      <w:r>
        <w:rPr>
          <w:sz w:val="20"/>
        </w:rPr>
        <w:t>Araújo</w:t>
      </w:r>
      <w:r>
        <w:rPr>
          <w:spacing w:val="-53"/>
          <w:sz w:val="20"/>
        </w:rPr>
        <w:t xml:space="preserve"> </w:t>
      </w:r>
      <w:r>
        <w:rPr>
          <w:sz w:val="20"/>
        </w:rPr>
        <w:t>and Pedro Alves Leonel, under the supervision of Prof. Manoel Carlos Uchoa de Oliveira and Prof.</w:t>
      </w:r>
      <w:r>
        <w:rPr>
          <w:spacing w:val="1"/>
          <w:sz w:val="20"/>
        </w:rPr>
        <w:t xml:space="preserve"> </w:t>
      </w:r>
      <w:r>
        <w:rPr>
          <w:sz w:val="20"/>
        </w:rPr>
        <w:t>Rodrigo Deodato de Souza Silva, all from the Strategic Litigation and Public Interest Clinic of the</w:t>
      </w:r>
      <w:r>
        <w:rPr>
          <w:spacing w:val="1"/>
          <w:sz w:val="20"/>
        </w:rPr>
        <w:t xml:space="preserve"> </w:t>
      </w:r>
      <w:r>
        <w:rPr>
          <w:sz w:val="20"/>
        </w:rPr>
        <w:t>Catholic</w:t>
      </w:r>
      <w:r>
        <w:rPr>
          <w:spacing w:val="-1"/>
          <w:sz w:val="20"/>
        </w:rPr>
        <w:t xml:space="preserve"> </w:t>
      </w:r>
      <w:r>
        <w:rPr>
          <w:sz w:val="20"/>
        </w:rPr>
        <w:t>University</w:t>
      </w:r>
      <w:r>
        <w:rPr>
          <w:spacing w:val="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Pernambuco,</w:t>
      </w:r>
      <w:r>
        <w:rPr>
          <w:spacing w:val="-1"/>
          <w:sz w:val="20"/>
        </w:rPr>
        <w:t xml:space="preserve"> </w:t>
      </w:r>
      <w:r>
        <w:rPr>
          <w:sz w:val="20"/>
        </w:rPr>
        <w:t>Brazil.</w:t>
      </w:r>
    </w:p>
    <w:p w14:paraId="741DDEC1" w14:textId="77777777" w:rsidR="00201F6E" w:rsidRDefault="00201F6E">
      <w:pPr>
        <w:spacing w:line="242" w:lineRule="auto"/>
        <w:jc w:val="both"/>
        <w:rPr>
          <w:sz w:val="20"/>
        </w:rPr>
        <w:sectPr w:rsidR="00201F6E">
          <w:pgSz w:w="11910" w:h="16840"/>
          <w:pgMar w:top="1360" w:right="1320" w:bottom="280" w:left="1340" w:header="720" w:footer="720" w:gutter="0"/>
          <w:cols w:space="720"/>
        </w:sectPr>
      </w:pPr>
    </w:p>
    <w:p w14:paraId="38F77851" w14:textId="77777777" w:rsidR="00201F6E" w:rsidRDefault="00000000" w:rsidP="00AC5EBB">
      <w:pPr>
        <w:pStyle w:val="Corpodetexto"/>
        <w:spacing w:before="67" w:line="360" w:lineRule="auto"/>
        <w:ind w:right="116"/>
        <w:jc w:val="both"/>
      </w:pPr>
      <w:r>
        <w:lastRenderedPageBreak/>
        <w:t>the</w:t>
      </w:r>
      <w:r>
        <w:rPr>
          <w:spacing w:val="-8"/>
        </w:rPr>
        <w:t xml:space="preserve"> </w:t>
      </w:r>
      <w:r>
        <w:t>duty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Brazilian</w:t>
      </w:r>
      <w:r>
        <w:rPr>
          <w:spacing w:val="-11"/>
        </w:rPr>
        <w:t xml:space="preserve"> </w:t>
      </w:r>
      <w:r>
        <w:t>State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guarantee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freedom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individuals</w:t>
      </w:r>
      <w:r>
        <w:rPr>
          <w:spacing w:val="-6"/>
        </w:rPr>
        <w:t xml:space="preserve"> </w:t>
      </w:r>
      <w:r>
        <w:t>subject</w:t>
      </w:r>
      <w:r>
        <w:rPr>
          <w:spacing w:val="-7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its</w:t>
      </w:r>
      <w:r>
        <w:rPr>
          <w:spacing w:val="-10"/>
        </w:rPr>
        <w:t xml:space="preserve"> </w:t>
      </w:r>
      <w:r>
        <w:t>jurisdiction</w:t>
      </w:r>
      <w:r>
        <w:rPr>
          <w:spacing w:val="-58"/>
        </w:rPr>
        <w:t xml:space="preserve"> </w:t>
      </w:r>
      <w:r>
        <w:t>without discrimination of</w:t>
      </w:r>
      <w:r>
        <w:rPr>
          <w:spacing w:val="-1"/>
        </w:rPr>
        <w:t xml:space="preserve"> </w:t>
      </w:r>
      <w:r>
        <w:t>gender</w:t>
      </w:r>
      <w:r>
        <w:rPr>
          <w:spacing w:val="1"/>
        </w:rPr>
        <w:t xml:space="preserve"> </w:t>
      </w:r>
      <w:r>
        <w:t>and/or</w:t>
      </w:r>
      <w:r>
        <w:rPr>
          <w:spacing w:val="-1"/>
        </w:rPr>
        <w:t xml:space="preserve"> </w:t>
      </w:r>
      <w:r>
        <w:t>race.</w:t>
      </w:r>
    </w:p>
    <w:p w14:paraId="08CF8BFA" w14:textId="77777777" w:rsidR="00201F6E" w:rsidRDefault="00000000">
      <w:pPr>
        <w:pStyle w:val="Corpodetexto"/>
        <w:spacing w:line="360" w:lineRule="auto"/>
        <w:ind w:left="100" w:right="113" w:firstLine="719"/>
        <w:jc w:val="both"/>
      </w:pPr>
      <w:r>
        <w:t>However, it appears that the Brazilian state has been increasing the violation of the</w:t>
      </w:r>
      <w:r>
        <w:rPr>
          <w:spacing w:val="1"/>
        </w:rPr>
        <w:t xml:space="preserve"> </w:t>
      </w:r>
      <w:r>
        <w:t>right to non-discrimination of gender and/or race due to the improper use of facial recognition</w:t>
      </w:r>
      <w:r>
        <w:rPr>
          <w:spacing w:val="-59"/>
        </w:rPr>
        <w:t xml:space="preserve"> </w:t>
      </w:r>
      <w:r>
        <w:t>technology in public security. Although there is no national authorization or regulation in this</w:t>
      </w:r>
      <w:r>
        <w:rPr>
          <w:spacing w:val="1"/>
        </w:rPr>
        <w:t xml:space="preserve"> </w:t>
      </w:r>
      <w:r>
        <w:t>regard,</w:t>
      </w:r>
      <w:r>
        <w:rPr>
          <w:spacing w:val="1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technology has</w:t>
      </w:r>
      <w:r>
        <w:rPr>
          <w:spacing w:val="-1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widely used by</w:t>
      </w:r>
      <w:r>
        <w:rPr>
          <w:spacing w:val="-2"/>
        </w:rPr>
        <w:t xml:space="preserve"> </w:t>
      </w:r>
      <w:r>
        <w:t>at least</w:t>
      </w:r>
      <w:r>
        <w:rPr>
          <w:spacing w:val="1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states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federation</w:t>
      </w:r>
      <w:r>
        <w:rPr>
          <w:vertAlign w:val="superscript"/>
        </w:rPr>
        <w:t>2</w:t>
      </w:r>
    </w:p>
    <w:p w14:paraId="1D39B36A" w14:textId="77777777" w:rsidR="00201F6E" w:rsidRDefault="00000000">
      <w:pPr>
        <w:pStyle w:val="Corpodetexto"/>
        <w:ind w:left="100"/>
        <w:jc w:val="both"/>
      </w:pPr>
      <w:r>
        <w:t>, under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justification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making</w:t>
      </w:r>
      <w:r>
        <w:rPr>
          <w:spacing w:val="-3"/>
        </w:rPr>
        <w:t xml:space="preserve"> </w:t>
      </w:r>
      <w:r>
        <w:t>public</w:t>
      </w:r>
      <w:r>
        <w:rPr>
          <w:spacing w:val="-1"/>
        </w:rPr>
        <w:t xml:space="preserve"> </w:t>
      </w:r>
      <w:r>
        <w:t>security</w:t>
      </w:r>
      <w:r>
        <w:rPr>
          <w:spacing w:val="-3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effective.</w:t>
      </w:r>
    </w:p>
    <w:p w14:paraId="49A4A8D2" w14:textId="5DE3AE40" w:rsidR="00201F6E" w:rsidRDefault="00000000">
      <w:pPr>
        <w:pStyle w:val="Corpodetexto"/>
        <w:spacing w:before="127" w:line="360" w:lineRule="auto"/>
        <w:ind w:left="100" w:right="112" w:firstLine="719"/>
        <w:jc w:val="both"/>
      </w:pPr>
      <w:r>
        <w:t>Among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recommendations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Committee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Elimination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Racial</w:t>
      </w:r>
      <w:r>
        <w:rPr>
          <w:spacing w:val="1"/>
        </w:rPr>
        <w:t xml:space="preserve"> </w:t>
      </w:r>
      <w:r>
        <w:t>Discrimination, in its Concluding Observations on Brazil's combined periodic reports 18-20</w:t>
      </w:r>
      <w:r>
        <w:rPr>
          <w:spacing w:val="1"/>
        </w:rPr>
        <w:t xml:space="preserve"> </w:t>
      </w:r>
      <w:r>
        <w:t xml:space="preserve">(CERD/C/BRA/CO/18-20), there is concern about evidence of racial profiling </w:t>
      </w:r>
      <w:r w:rsidR="00AC5EBB">
        <w:t>using</w:t>
      </w:r>
      <w:r>
        <w:t xml:space="preserve"> Facial Recognition Technologies.</w:t>
      </w:r>
    </w:p>
    <w:p w14:paraId="4CED6CC9" w14:textId="77777777" w:rsidR="00201F6E" w:rsidRDefault="00000000">
      <w:pPr>
        <w:pStyle w:val="Corpodetexto"/>
        <w:spacing w:line="360" w:lineRule="auto"/>
        <w:ind w:left="100" w:right="113" w:firstLine="719"/>
        <w:jc w:val="both"/>
      </w:pPr>
      <w:r>
        <w:t>Among the recommendations made by the UN to Brazil in its identification document</w:t>
      </w:r>
      <w:r>
        <w:rPr>
          <w:spacing w:val="1"/>
        </w:rPr>
        <w:t xml:space="preserve"> </w:t>
      </w:r>
      <w:r>
        <w:t>No.</w:t>
      </w:r>
      <w:r>
        <w:rPr>
          <w:spacing w:val="-9"/>
        </w:rPr>
        <w:t xml:space="preserve"> </w:t>
      </w:r>
      <w:r>
        <w:t>CERD/BRA/CO/18-20,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Committee</w:t>
      </w:r>
      <w:r>
        <w:rPr>
          <w:spacing w:val="-13"/>
        </w:rPr>
        <w:t xml:space="preserve"> </w:t>
      </w:r>
      <w:r>
        <w:t>established</w:t>
      </w:r>
      <w:r>
        <w:rPr>
          <w:spacing w:val="-11"/>
        </w:rPr>
        <w:t xml:space="preserve"> </w:t>
      </w:r>
      <w:r>
        <w:t>that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country</w:t>
      </w:r>
      <w:r>
        <w:rPr>
          <w:spacing w:val="-11"/>
        </w:rPr>
        <w:t xml:space="preserve"> </w:t>
      </w:r>
      <w:r>
        <w:t>should</w:t>
      </w:r>
      <w:r>
        <w:rPr>
          <w:spacing w:val="-10"/>
        </w:rPr>
        <w:t xml:space="preserve"> </w:t>
      </w:r>
      <w:r>
        <w:t>intensify</w:t>
      </w:r>
      <w:r>
        <w:rPr>
          <w:spacing w:val="-11"/>
        </w:rPr>
        <w:t xml:space="preserve"> </w:t>
      </w:r>
      <w:r>
        <w:t>efforts</w:t>
      </w:r>
      <w:r>
        <w:rPr>
          <w:spacing w:val="-59"/>
        </w:rPr>
        <w:t xml:space="preserve"> </w:t>
      </w:r>
      <w:r>
        <w:t>to combat racial profiling. To this end, the Committee orders impartial investigations into the</w:t>
      </w:r>
      <w:r>
        <w:rPr>
          <w:spacing w:val="1"/>
        </w:rPr>
        <w:t xml:space="preserve"> </w:t>
      </w:r>
      <w:r>
        <w:t>issue, holding those responsible accountable and providing solutions to the consequences</w:t>
      </w:r>
      <w:r>
        <w:rPr>
          <w:spacing w:val="1"/>
        </w:rPr>
        <w:t xml:space="preserve"> </w:t>
      </w:r>
      <w:r>
        <w:rPr>
          <w:spacing w:val="-1"/>
        </w:rPr>
        <w:t>faced</w:t>
      </w:r>
      <w:r>
        <w:rPr>
          <w:spacing w:val="-13"/>
        </w:rPr>
        <w:t xml:space="preserve"> </w:t>
      </w:r>
      <w:r>
        <w:t>by</w:t>
      </w:r>
      <w:r>
        <w:rPr>
          <w:spacing w:val="-15"/>
        </w:rPr>
        <w:t xml:space="preserve"> </w:t>
      </w:r>
      <w:r>
        <w:t>victims,</w:t>
      </w:r>
      <w:r>
        <w:rPr>
          <w:spacing w:val="-14"/>
        </w:rPr>
        <w:t xml:space="preserve"> </w:t>
      </w:r>
      <w:r>
        <w:t>along</w:t>
      </w:r>
      <w:r>
        <w:rPr>
          <w:spacing w:val="-13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guarantee</w:t>
      </w:r>
      <w:r>
        <w:rPr>
          <w:spacing w:val="-13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non-repetition.</w:t>
      </w:r>
      <w:r>
        <w:rPr>
          <w:spacing w:val="-14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item</w:t>
      </w:r>
      <w:r>
        <w:rPr>
          <w:spacing w:val="-15"/>
        </w:rPr>
        <w:t xml:space="preserve"> </w:t>
      </w:r>
      <w:r>
        <w:t>'c',</w:t>
      </w:r>
      <w:r>
        <w:rPr>
          <w:spacing w:val="-14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Committee</w:t>
      </w:r>
      <w:r>
        <w:rPr>
          <w:spacing w:val="-15"/>
        </w:rPr>
        <w:t xml:space="preserve"> </w:t>
      </w:r>
      <w:r>
        <w:t>requested</w:t>
      </w:r>
      <w:r>
        <w:rPr>
          <w:spacing w:val="-59"/>
        </w:rPr>
        <w:t xml:space="preserve"> </w:t>
      </w:r>
      <w:r>
        <w:t>that the impact of monitoring through Facial Recognition on human rights be measured to</w:t>
      </w:r>
      <w:r>
        <w:rPr>
          <w:spacing w:val="1"/>
        </w:rPr>
        <w:t xml:space="preserve"> </w:t>
      </w:r>
      <w:r>
        <w:t>"ensure that it is not perpetuating inequalities and producing discriminatory results". The</w:t>
      </w:r>
      <w:r>
        <w:rPr>
          <w:spacing w:val="1"/>
        </w:rPr>
        <w:t xml:space="preserve"> </w:t>
      </w:r>
      <w:r>
        <w:t>Brazilian</w:t>
      </w:r>
      <w:r>
        <w:rPr>
          <w:spacing w:val="-1"/>
        </w:rPr>
        <w:t xml:space="preserve"> </w:t>
      </w:r>
      <w:r>
        <w:t>State</w:t>
      </w:r>
      <w:r>
        <w:rPr>
          <w:spacing w:val="1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taken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action 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recommendations.</w:t>
      </w:r>
    </w:p>
    <w:p w14:paraId="4B733575" w14:textId="77777777" w:rsidR="00201F6E" w:rsidRDefault="00000000">
      <w:pPr>
        <w:pStyle w:val="Corpodetexto"/>
        <w:spacing w:line="360" w:lineRule="auto"/>
        <w:ind w:left="100" w:right="114" w:firstLine="719"/>
        <w:jc w:val="both"/>
      </w:pPr>
      <w:r>
        <w:t>A concrete emblematic case of the misuse of this facial recognition technology in</w:t>
      </w:r>
      <w:r>
        <w:rPr>
          <w:spacing w:val="1"/>
        </w:rPr>
        <w:t xml:space="preserve"> </w:t>
      </w:r>
      <w:r>
        <w:t>Brazil</w:t>
      </w:r>
      <w:r>
        <w:rPr>
          <w:vertAlign w:val="superscript"/>
        </w:rPr>
        <w:t>3</w:t>
      </w:r>
      <w:r>
        <w:rPr>
          <w:spacing w:val="17"/>
        </w:rPr>
        <w:t xml:space="preserve"> </w:t>
      </w:r>
      <w:r>
        <w:t>occurred</w:t>
      </w:r>
      <w:r>
        <w:rPr>
          <w:spacing w:val="18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the</w:t>
      </w:r>
      <w:r>
        <w:rPr>
          <w:spacing w:val="18"/>
        </w:rPr>
        <w:t xml:space="preserve"> </w:t>
      </w:r>
      <w:r>
        <w:t>city</w:t>
      </w:r>
      <w:r>
        <w:rPr>
          <w:spacing w:val="19"/>
        </w:rPr>
        <w:t xml:space="preserve"> </w:t>
      </w:r>
      <w:r>
        <w:t>of</w:t>
      </w:r>
      <w:r>
        <w:rPr>
          <w:spacing w:val="17"/>
        </w:rPr>
        <w:t xml:space="preserve"> </w:t>
      </w:r>
      <w:r>
        <w:t>Rio</w:t>
      </w:r>
      <w:r>
        <w:rPr>
          <w:spacing w:val="18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Janeiro,</w:t>
      </w:r>
      <w:r>
        <w:rPr>
          <w:spacing w:val="19"/>
        </w:rPr>
        <w:t xml:space="preserve"> </w:t>
      </w:r>
      <w:r>
        <w:t>where</w:t>
      </w:r>
      <w:r>
        <w:rPr>
          <w:spacing w:val="19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black</w:t>
      </w:r>
      <w:r>
        <w:rPr>
          <w:spacing w:val="18"/>
        </w:rPr>
        <w:t xml:space="preserve"> </w:t>
      </w:r>
      <w:r>
        <w:t>woman</w:t>
      </w:r>
      <w:r>
        <w:rPr>
          <w:spacing w:val="16"/>
        </w:rPr>
        <w:t xml:space="preserve"> </w:t>
      </w:r>
      <w:r>
        <w:t>was</w:t>
      </w:r>
      <w:r>
        <w:rPr>
          <w:spacing w:val="16"/>
        </w:rPr>
        <w:t xml:space="preserve"> </w:t>
      </w:r>
      <w:r>
        <w:t>"mistaken"</w:t>
      </w:r>
      <w:r>
        <w:rPr>
          <w:spacing w:val="20"/>
        </w:rPr>
        <w:t xml:space="preserve"> </w:t>
      </w:r>
      <w:r>
        <w:t>by</w:t>
      </w:r>
      <w:r>
        <w:rPr>
          <w:spacing w:val="16"/>
        </w:rPr>
        <w:t xml:space="preserve"> </w:t>
      </w:r>
      <w:r>
        <w:t>the</w:t>
      </w:r>
    </w:p>
    <w:p w14:paraId="1DD6AC90" w14:textId="77777777" w:rsidR="00201F6E" w:rsidRDefault="00201F6E">
      <w:pPr>
        <w:pStyle w:val="Corpodetexto"/>
        <w:rPr>
          <w:sz w:val="20"/>
        </w:rPr>
      </w:pPr>
    </w:p>
    <w:p w14:paraId="4FA6C8BC" w14:textId="77777777" w:rsidR="00201F6E" w:rsidRDefault="00201F6E">
      <w:pPr>
        <w:pStyle w:val="Corpodetexto"/>
        <w:rPr>
          <w:sz w:val="20"/>
        </w:rPr>
      </w:pPr>
    </w:p>
    <w:p w14:paraId="4C6FA585" w14:textId="77777777" w:rsidR="00201F6E" w:rsidRDefault="00201F6E">
      <w:pPr>
        <w:pStyle w:val="Corpodetexto"/>
        <w:rPr>
          <w:sz w:val="20"/>
        </w:rPr>
      </w:pPr>
    </w:p>
    <w:p w14:paraId="722DB542" w14:textId="77777777" w:rsidR="00201F6E" w:rsidRDefault="00201F6E">
      <w:pPr>
        <w:pStyle w:val="Corpodetexto"/>
        <w:rPr>
          <w:sz w:val="20"/>
        </w:rPr>
      </w:pPr>
    </w:p>
    <w:p w14:paraId="5E8F8BED" w14:textId="77777777" w:rsidR="00201F6E" w:rsidRDefault="00000000">
      <w:pPr>
        <w:pStyle w:val="Corpodetexto"/>
        <w:rPr>
          <w:sz w:val="24"/>
        </w:rPr>
      </w:pPr>
      <w:r>
        <w:pict w14:anchorId="2C27904A">
          <v:rect id="_x0000_s1039" style="position:absolute;margin-left:1in;margin-top:15.8pt;width:2in;height:.6pt;z-index:-15726592;mso-wrap-distance-left:0;mso-wrap-distance-right:0;mso-position-horizontal-relative:page" fillcolor="black" stroked="f">
            <w10:wrap type="topAndBottom" anchorx="page"/>
          </v:rect>
        </w:pict>
      </w:r>
    </w:p>
    <w:p w14:paraId="43F7F31E" w14:textId="77777777" w:rsidR="00201F6E" w:rsidRDefault="00000000">
      <w:pPr>
        <w:spacing w:before="81" w:line="244" w:lineRule="auto"/>
        <w:ind w:left="100"/>
        <w:rPr>
          <w:sz w:val="20"/>
        </w:rPr>
      </w:pPr>
      <w:r>
        <w:rPr>
          <w:sz w:val="20"/>
          <w:vertAlign w:val="superscript"/>
        </w:rPr>
        <w:t>2</w:t>
      </w:r>
      <w:r>
        <w:rPr>
          <w:sz w:val="20"/>
        </w:rPr>
        <w:t>Available</w:t>
      </w:r>
      <w:r>
        <w:rPr>
          <w:spacing w:val="47"/>
          <w:sz w:val="20"/>
        </w:rPr>
        <w:t xml:space="preserve"> </w:t>
      </w:r>
      <w:r>
        <w:rPr>
          <w:sz w:val="20"/>
        </w:rPr>
        <w:t>at:</w:t>
      </w:r>
      <w:r>
        <w:rPr>
          <w:spacing w:val="49"/>
          <w:sz w:val="20"/>
        </w:rPr>
        <w:t xml:space="preserve"> </w:t>
      </w:r>
      <w:hyperlink r:id="rId9">
        <w:r>
          <w:rPr>
            <w:color w:val="1154CC"/>
            <w:sz w:val="20"/>
            <w:u w:val="single" w:color="1154CC"/>
          </w:rPr>
          <w:t>Under</w:t>
        </w:r>
        <w:r>
          <w:rPr>
            <w:color w:val="1154CC"/>
            <w:spacing w:val="48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criticism</w:t>
        </w:r>
        <w:r>
          <w:rPr>
            <w:color w:val="1154CC"/>
            <w:spacing w:val="47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for</w:t>
        </w:r>
        <w:r>
          <w:rPr>
            <w:color w:val="1154CC"/>
            <w:spacing w:val="49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racial</w:t>
        </w:r>
        <w:r>
          <w:rPr>
            <w:color w:val="1154CC"/>
            <w:spacing w:val="46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bias,</w:t>
        </w:r>
        <w:r>
          <w:rPr>
            <w:color w:val="1154CC"/>
            <w:spacing w:val="48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facial</w:t>
        </w:r>
        <w:r>
          <w:rPr>
            <w:color w:val="1154CC"/>
            <w:spacing w:val="46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recognition</w:t>
        </w:r>
        <w:r>
          <w:rPr>
            <w:color w:val="1154CC"/>
            <w:spacing w:val="47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reaches</w:t>
        </w:r>
        <w:r>
          <w:rPr>
            <w:color w:val="1154CC"/>
            <w:spacing w:val="49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20</w:t>
        </w:r>
        <w:r>
          <w:rPr>
            <w:color w:val="1154CC"/>
            <w:spacing w:val="47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states</w:t>
        </w:r>
        <w:r>
          <w:rPr>
            <w:color w:val="1154CC"/>
            <w:spacing w:val="55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-</w:t>
        </w:r>
        <w:r>
          <w:rPr>
            <w:color w:val="1154CC"/>
            <w:spacing w:val="49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09/07/2021</w:t>
        </w:r>
        <w:r>
          <w:rPr>
            <w:color w:val="1154CC"/>
            <w:spacing w:val="48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-</w:t>
        </w:r>
      </w:hyperlink>
      <w:r>
        <w:rPr>
          <w:color w:val="1154CC"/>
          <w:spacing w:val="-52"/>
          <w:sz w:val="20"/>
        </w:rPr>
        <w:t xml:space="preserve"> </w:t>
      </w:r>
      <w:hyperlink r:id="rId10">
        <w:r>
          <w:rPr>
            <w:color w:val="1154CC"/>
            <w:sz w:val="20"/>
            <w:u w:val="single" w:color="1154CC"/>
          </w:rPr>
          <w:t>Cotidiano</w:t>
        </w:r>
        <w:r>
          <w:rPr>
            <w:color w:val="1154CC"/>
            <w:spacing w:val="-2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- Folha</w:t>
        </w:r>
        <w:r>
          <w:rPr>
            <w:color w:val="1154CC"/>
            <w:spacing w:val="-1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(uol.com.br)</w:t>
        </w:r>
        <w:r>
          <w:rPr>
            <w:sz w:val="20"/>
          </w:rPr>
          <w:t>.</w:t>
        </w:r>
        <w:r>
          <w:rPr>
            <w:spacing w:val="-1"/>
            <w:sz w:val="20"/>
          </w:rPr>
          <w:t xml:space="preserve"> </w:t>
        </w:r>
      </w:hyperlink>
      <w:r>
        <w:rPr>
          <w:sz w:val="20"/>
        </w:rPr>
        <w:t>Accessed</w:t>
      </w:r>
      <w:r>
        <w:rPr>
          <w:spacing w:val="-1"/>
          <w:sz w:val="20"/>
        </w:rPr>
        <w:t xml:space="preserve"> </w:t>
      </w:r>
      <w:r>
        <w:rPr>
          <w:sz w:val="20"/>
        </w:rPr>
        <w:t>on:</w:t>
      </w:r>
      <w:r>
        <w:rPr>
          <w:spacing w:val="1"/>
          <w:sz w:val="20"/>
        </w:rPr>
        <w:t xml:space="preserve"> </w:t>
      </w:r>
      <w:r>
        <w:rPr>
          <w:sz w:val="20"/>
        </w:rPr>
        <w:t>05/21/2023.</w:t>
      </w:r>
    </w:p>
    <w:p w14:paraId="1A368E95" w14:textId="77777777" w:rsidR="00201F6E" w:rsidRDefault="00201F6E">
      <w:pPr>
        <w:pStyle w:val="Corpodetexto"/>
        <w:spacing w:before="5"/>
        <w:rPr>
          <w:sz w:val="21"/>
        </w:rPr>
      </w:pPr>
    </w:p>
    <w:p w14:paraId="3A08A4F3" w14:textId="77777777" w:rsidR="00201F6E" w:rsidRDefault="00000000">
      <w:pPr>
        <w:ind w:left="100" w:right="113"/>
        <w:rPr>
          <w:sz w:val="20"/>
        </w:rPr>
      </w:pPr>
      <w:r>
        <w:rPr>
          <w:sz w:val="20"/>
          <w:vertAlign w:val="superscript"/>
        </w:rPr>
        <w:t>3</w:t>
      </w:r>
      <w:r>
        <w:rPr>
          <w:spacing w:val="6"/>
          <w:sz w:val="20"/>
        </w:rPr>
        <w:t xml:space="preserve"> </w:t>
      </w:r>
      <w:r>
        <w:rPr>
          <w:sz w:val="20"/>
        </w:rPr>
        <w:t>Survey</w:t>
      </w:r>
      <w:r>
        <w:rPr>
          <w:spacing w:val="7"/>
          <w:sz w:val="20"/>
        </w:rPr>
        <w:t xml:space="preserve"> </w:t>
      </w:r>
      <w:r>
        <w:rPr>
          <w:sz w:val="20"/>
        </w:rPr>
        <w:t>reveals</w:t>
      </w:r>
      <w:r>
        <w:rPr>
          <w:spacing w:val="8"/>
          <w:sz w:val="20"/>
        </w:rPr>
        <w:t xml:space="preserve"> </w:t>
      </w:r>
      <w:r>
        <w:rPr>
          <w:sz w:val="20"/>
        </w:rPr>
        <w:t>that</w:t>
      </w:r>
      <w:r>
        <w:rPr>
          <w:spacing w:val="6"/>
          <w:sz w:val="20"/>
        </w:rPr>
        <w:t xml:space="preserve"> </w:t>
      </w:r>
      <w:r>
        <w:rPr>
          <w:sz w:val="20"/>
        </w:rPr>
        <w:t>90.5%</w:t>
      </w:r>
      <w:r>
        <w:rPr>
          <w:spacing w:val="9"/>
          <w:sz w:val="20"/>
        </w:rPr>
        <w:t xml:space="preserve"> </w:t>
      </w:r>
      <w:r>
        <w:rPr>
          <w:sz w:val="20"/>
        </w:rPr>
        <w:t>of</w:t>
      </w:r>
      <w:r>
        <w:rPr>
          <w:spacing w:val="7"/>
          <w:sz w:val="20"/>
        </w:rPr>
        <w:t xml:space="preserve"> </w:t>
      </w:r>
      <w:r>
        <w:rPr>
          <w:sz w:val="20"/>
        </w:rPr>
        <w:t>those</w:t>
      </w:r>
      <w:r>
        <w:rPr>
          <w:spacing w:val="6"/>
          <w:sz w:val="20"/>
        </w:rPr>
        <w:t xml:space="preserve"> </w:t>
      </w:r>
      <w:r>
        <w:rPr>
          <w:sz w:val="20"/>
        </w:rPr>
        <w:t>arrested</w:t>
      </w:r>
      <w:r>
        <w:rPr>
          <w:spacing w:val="6"/>
          <w:sz w:val="20"/>
        </w:rPr>
        <w:t xml:space="preserve"> </w:t>
      </w:r>
      <w:r>
        <w:rPr>
          <w:sz w:val="20"/>
        </w:rPr>
        <w:t>by</w:t>
      </w:r>
      <w:r>
        <w:rPr>
          <w:spacing w:val="8"/>
          <w:sz w:val="20"/>
        </w:rPr>
        <w:t xml:space="preserve"> </w:t>
      </w:r>
      <w:r>
        <w:rPr>
          <w:sz w:val="20"/>
        </w:rPr>
        <w:t>facial</w:t>
      </w:r>
      <w:r>
        <w:rPr>
          <w:spacing w:val="8"/>
          <w:sz w:val="20"/>
        </w:rPr>
        <w:t xml:space="preserve"> </w:t>
      </w:r>
      <w:r>
        <w:rPr>
          <w:sz w:val="20"/>
        </w:rPr>
        <w:t>monitoring</w:t>
      </w:r>
      <w:r>
        <w:rPr>
          <w:spacing w:val="6"/>
          <w:sz w:val="20"/>
        </w:rPr>
        <w:t xml:space="preserve"> </w:t>
      </w:r>
      <w:r>
        <w:rPr>
          <w:sz w:val="20"/>
        </w:rPr>
        <w:t>in</w:t>
      </w:r>
      <w:r>
        <w:rPr>
          <w:spacing w:val="7"/>
          <w:sz w:val="20"/>
        </w:rPr>
        <w:t xml:space="preserve"> </w:t>
      </w:r>
      <w:r>
        <w:rPr>
          <w:sz w:val="20"/>
        </w:rPr>
        <w:t>Brazil</w:t>
      </w:r>
      <w:r>
        <w:rPr>
          <w:spacing w:val="5"/>
          <w:sz w:val="20"/>
        </w:rPr>
        <w:t xml:space="preserve"> </w:t>
      </w:r>
      <w:r>
        <w:rPr>
          <w:sz w:val="20"/>
        </w:rPr>
        <w:t>are</w:t>
      </w:r>
      <w:r>
        <w:rPr>
          <w:spacing w:val="9"/>
          <w:sz w:val="20"/>
        </w:rPr>
        <w:t xml:space="preserve"> </w:t>
      </w:r>
      <w:r>
        <w:rPr>
          <w:sz w:val="20"/>
        </w:rPr>
        <w:t>black</w:t>
      </w:r>
      <w:r>
        <w:rPr>
          <w:spacing w:val="17"/>
          <w:sz w:val="20"/>
        </w:rPr>
        <w:t xml:space="preserve"> </w:t>
      </w:r>
      <w:r>
        <w:rPr>
          <w:rFonts w:ascii="Arial" w:hAnsi="Arial"/>
          <w:i/>
          <w:sz w:val="16"/>
        </w:rPr>
        <w:t>Originally</w:t>
      </w:r>
      <w:r>
        <w:rPr>
          <w:rFonts w:ascii="Arial" w:hAnsi="Arial"/>
          <w:i/>
          <w:spacing w:val="8"/>
          <w:sz w:val="16"/>
        </w:rPr>
        <w:t xml:space="preserve"> </w:t>
      </w:r>
      <w:r>
        <w:rPr>
          <w:rFonts w:ascii="Arial" w:hAnsi="Arial"/>
          <w:i/>
          <w:sz w:val="16"/>
        </w:rPr>
        <w:t>published</w:t>
      </w:r>
      <w:r>
        <w:rPr>
          <w:rFonts w:ascii="Arial" w:hAnsi="Arial"/>
          <w:i/>
          <w:spacing w:val="-41"/>
          <w:sz w:val="16"/>
        </w:rPr>
        <w:t xml:space="preserve"> </w:t>
      </w:r>
      <w:r>
        <w:rPr>
          <w:rFonts w:ascii="Arial" w:hAnsi="Arial"/>
          <w:i/>
          <w:sz w:val="16"/>
        </w:rPr>
        <w:t>on</w:t>
      </w:r>
      <w:r>
        <w:rPr>
          <w:rFonts w:ascii="Arial" w:hAnsi="Arial"/>
          <w:i/>
          <w:spacing w:val="10"/>
          <w:sz w:val="16"/>
        </w:rPr>
        <w:t xml:space="preserve"> </w:t>
      </w:r>
      <w:r>
        <w:rPr>
          <w:rFonts w:ascii="Arial" w:hAnsi="Arial"/>
          <w:i/>
          <w:sz w:val="16"/>
        </w:rPr>
        <w:t>November</w:t>
      </w:r>
      <w:r>
        <w:rPr>
          <w:rFonts w:ascii="Arial" w:hAnsi="Arial"/>
          <w:i/>
          <w:spacing w:val="10"/>
          <w:sz w:val="16"/>
        </w:rPr>
        <w:t xml:space="preserve"> </w:t>
      </w:r>
      <w:r>
        <w:rPr>
          <w:rFonts w:ascii="Arial" w:hAnsi="Arial"/>
          <w:i/>
          <w:sz w:val="16"/>
        </w:rPr>
        <w:t>21,</w:t>
      </w:r>
      <w:r>
        <w:rPr>
          <w:rFonts w:ascii="Arial" w:hAnsi="Arial"/>
          <w:i/>
          <w:spacing w:val="10"/>
          <w:sz w:val="16"/>
        </w:rPr>
        <w:t xml:space="preserve"> </w:t>
      </w:r>
      <w:r>
        <w:rPr>
          <w:rFonts w:ascii="Arial" w:hAnsi="Arial"/>
          <w:i/>
          <w:sz w:val="16"/>
        </w:rPr>
        <w:t>2019:</w:t>
      </w:r>
      <w:r>
        <w:rPr>
          <w:rFonts w:ascii="Arial" w:hAnsi="Arial"/>
          <w:i/>
          <w:spacing w:val="13"/>
          <w:sz w:val="16"/>
        </w:rPr>
        <w:t xml:space="preserve"> </w:t>
      </w:r>
      <w:r>
        <w:rPr>
          <w:sz w:val="20"/>
        </w:rPr>
        <w:t>Brazil</w:t>
      </w:r>
      <w:r>
        <w:rPr>
          <w:spacing w:val="10"/>
          <w:sz w:val="20"/>
        </w:rPr>
        <w:t xml:space="preserve"> </w:t>
      </w:r>
      <w:r>
        <w:rPr>
          <w:sz w:val="20"/>
        </w:rPr>
        <w:t>officially</w:t>
      </w:r>
      <w:r>
        <w:rPr>
          <w:spacing w:val="15"/>
          <w:sz w:val="20"/>
        </w:rPr>
        <w:t xml:space="preserve"> </w:t>
      </w:r>
      <w:r>
        <w:rPr>
          <w:sz w:val="20"/>
        </w:rPr>
        <w:t>debuted</w:t>
      </w:r>
      <w:r>
        <w:rPr>
          <w:spacing w:val="13"/>
          <w:sz w:val="20"/>
        </w:rPr>
        <w:t xml:space="preserve"> </w:t>
      </w:r>
      <w:r>
        <w:rPr>
          <w:sz w:val="20"/>
        </w:rPr>
        <w:t>the</w:t>
      </w:r>
      <w:r>
        <w:rPr>
          <w:spacing w:val="14"/>
          <w:sz w:val="20"/>
        </w:rPr>
        <w:t xml:space="preserve"> </w:t>
      </w:r>
      <w:r>
        <w:rPr>
          <w:sz w:val="20"/>
        </w:rPr>
        <w:t>use</w:t>
      </w:r>
      <w:r>
        <w:rPr>
          <w:spacing w:val="13"/>
          <w:sz w:val="20"/>
        </w:rPr>
        <w:t xml:space="preserve"> </w:t>
      </w:r>
      <w:r>
        <w:rPr>
          <w:sz w:val="20"/>
        </w:rPr>
        <w:t>of</w:t>
      </w:r>
      <w:r>
        <w:rPr>
          <w:spacing w:val="15"/>
          <w:sz w:val="20"/>
        </w:rPr>
        <w:t xml:space="preserve"> </w:t>
      </w:r>
      <w:r>
        <w:rPr>
          <w:sz w:val="20"/>
        </w:rPr>
        <w:t>facial</w:t>
      </w:r>
      <w:r>
        <w:rPr>
          <w:spacing w:val="10"/>
          <w:sz w:val="20"/>
        </w:rPr>
        <w:t xml:space="preserve"> </w:t>
      </w:r>
      <w:r>
        <w:rPr>
          <w:sz w:val="20"/>
        </w:rPr>
        <w:t>recognition</w:t>
      </w:r>
      <w:r>
        <w:rPr>
          <w:spacing w:val="13"/>
          <w:sz w:val="20"/>
        </w:rPr>
        <w:t xml:space="preserve"> </w:t>
      </w:r>
      <w:r>
        <w:rPr>
          <w:sz w:val="20"/>
        </w:rPr>
        <w:t>technologies</w:t>
      </w:r>
      <w:r>
        <w:rPr>
          <w:spacing w:val="14"/>
          <w:sz w:val="20"/>
        </w:rPr>
        <w:t xml:space="preserve"> </w:t>
      </w:r>
      <w:r>
        <w:rPr>
          <w:sz w:val="20"/>
        </w:rPr>
        <w:t>in</w:t>
      </w:r>
      <w:r>
        <w:rPr>
          <w:spacing w:val="13"/>
          <w:sz w:val="20"/>
        </w:rPr>
        <w:t xml:space="preserve"> </w:t>
      </w:r>
      <w:r>
        <w:rPr>
          <w:sz w:val="20"/>
        </w:rPr>
        <w:t>public</w:t>
      </w:r>
      <w:r>
        <w:rPr>
          <w:spacing w:val="12"/>
          <w:sz w:val="20"/>
        </w:rPr>
        <w:t xml:space="preserve"> </w:t>
      </w:r>
      <w:r>
        <w:rPr>
          <w:sz w:val="20"/>
        </w:rPr>
        <w:t>safety</w:t>
      </w:r>
      <w:r>
        <w:rPr>
          <w:spacing w:val="-53"/>
          <w:sz w:val="20"/>
        </w:rPr>
        <w:t xml:space="preserve"> </w:t>
      </w:r>
      <w:r>
        <w:rPr>
          <w:sz w:val="20"/>
        </w:rPr>
        <w:t>this</w:t>
      </w:r>
      <w:r>
        <w:rPr>
          <w:spacing w:val="-7"/>
          <w:sz w:val="20"/>
        </w:rPr>
        <w:t xml:space="preserve"> </w:t>
      </w:r>
      <w:r>
        <w:rPr>
          <w:sz w:val="20"/>
        </w:rPr>
        <w:t>year.</w:t>
      </w:r>
      <w:r>
        <w:rPr>
          <w:spacing w:val="-4"/>
          <w:sz w:val="20"/>
        </w:rPr>
        <w:t xml:space="preserve"> </w:t>
      </w:r>
      <w:r>
        <w:rPr>
          <w:sz w:val="20"/>
        </w:rPr>
        <w:t>But</w:t>
      </w:r>
      <w:r>
        <w:rPr>
          <w:spacing w:val="-5"/>
          <w:sz w:val="20"/>
        </w:rPr>
        <w:t xml:space="preserve"> </w:t>
      </w:r>
      <w:r>
        <w:rPr>
          <w:sz w:val="20"/>
        </w:rPr>
        <w:t>after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year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experiments</w:t>
      </w:r>
      <w:r>
        <w:rPr>
          <w:spacing w:val="-7"/>
          <w:sz w:val="20"/>
        </w:rPr>
        <w:t xml:space="preserve"> </w:t>
      </w:r>
      <w:r>
        <w:rPr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z w:val="20"/>
        </w:rPr>
        <w:t>five</w:t>
      </w:r>
      <w:r>
        <w:rPr>
          <w:spacing w:val="-7"/>
          <w:sz w:val="20"/>
        </w:rPr>
        <w:t xml:space="preserve"> </w:t>
      </w:r>
      <w:r>
        <w:rPr>
          <w:sz w:val="20"/>
        </w:rPr>
        <w:t>states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8"/>
          <w:sz w:val="20"/>
        </w:rPr>
        <w:t xml:space="preserve"> </w:t>
      </w:r>
      <w:r>
        <w:rPr>
          <w:sz w:val="20"/>
        </w:rPr>
        <w:t>Brazil,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only</w:t>
      </w:r>
      <w:r>
        <w:rPr>
          <w:spacing w:val="-4"/>
          <w:sz w:val="20"/>
        </w:rPr>
        <w:t xml:space="preserve"> </w:t>
      </w:r>
      <w:r>
        <w:rPr>
          <w:sz w:val="20"/>
        </w:rPr>
        <w:t>certainty</w:t>
      </w:r>
      <w:r>
        <w:rPr>
          <w:spacing w:val="-4"/>
          <w:sz w:val="20"/>
        </w:rPr>
        <w:t xml:space="preserve"> </w:t>
      </w:r>
      <w:r>
        <w:rPr>
          <w:sz w:val="20"/>
        </w:rPr>
        <w:t>is</w:t>
      </w:r>
      <w:r>
        <w:rPr>
          <w:spacing w:val="-6"/>
          <w:sz w:val="20"/>
        </w:rPr>
        <w:t xml:space="preserve"> </w:t>
      </w:r>
      <w:r>
        <w:rPr>
          <w:sz w:val="20"/>
        </w:rPr>
        <w:t>that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technology</w:t>
      </w:r>
      <w:r>
        <w:rPr>
          <w:spacing w:val="-52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expected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worsen</w:t>
      </w:r>
      <w:r>
        <w:rPr>
          <w:spacing w:val="1"/>
          <w:sz w:val="20"/>
        </w:rPr>
        <w:t xml:space="preserve"> </w:t>
      </w:r>
      <w:r>
        <w:rPr>
          <w:sz w:val="20"/>
        </w:rPr>
        <w:t>mass</w:t>
      </w:r>
      <w:r>
        <w:rPr>
          <w:spacing w:val="1"/>
          <w:sz w:val="20"/>
        </w:rPr>
        <w:t xml:space="preserve"> </w:t>
      </w:r>
      <w:r>
        <w:rPr>
          <w:sz w:val="20"/>
        </w:rPr>
        <w:t>incarceration,</w:t>
      </w:r>
      <w:r>
        <w:rPr>
          <w:spacing w:val="1"/>
          <w:sz w:val="20"/>
        </w:rPr>
        <w:t xml:space="preserve"> </w:t>
      </w:r>
      <w:r>
        <w:rPr>
          <w:sz w:val="20"/>
        </w:rPr>
        <w:t>especially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young</w:t>
      </w:r>
      <w:r>
        <w:rPr>
          <w:spacing w:val="1"/>
          <w:sz w:val="20"/>
        </w:rPr>
        <w:t xml:space="preserve"> </w:t>
      </w:r>
      <w:r>
        <w:rPr>
          <w:sz w:val="20"/>
        </w:rPr>
        <w:t>people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blacks</w:t>
      </w:r>
      <w:r>
        <w:rPr>
          <w:spacing w:val="1"/>
          <w:sz w:val="20"/>
        </w:rPr>
        <w:t xml:space="preserve"> </w:t>
      </w:r>
      <w:r>
        <w:rPr>
          <w:sz w:val="20"/>
        </w:rPr>
        <w:t>from</w:t>
      </w:r>
      <w:r>
        <w:rPr>
          <w:spacing w:val="1"/>
          <w:sz w:val="20"/>
        </w:rPr>
        <w:t xml:space="preserve"> </w:t>
      </w:r>
      <w:r>
        <w:rPr>
          <w:sz w:val="20"/>
        </w:rPr>
        <w:t>Brazil's</w:t>
      </w:r>
      <w:r>
        <w:rPr>
          <w:spacing w:val="-53"/>
          <w:sz w:val="20"/>
        </w:rPr>
        <w:t xml:space="preserve"> </w:t>
      </w:r>
      <w:r>
        <w:rPr>
          <w:sz w:val="20"/>
        </w:rPr>
        <w:t>peripheries.</w:t>
      </w:r>
      <w:r>
        <w:rPr>
          <w:spacing w:val="17"/>
          <w:sz w:val="20"/>
        </w:rPr>
        <w:t xml:space="preserve"> </w:t>
      </w:r>
      <w:r>
        <w:rPr>
          <w:sz w:val="20"/>
        </w:rPr>
        <w:t>The</w:t>
      </w:r>
      <w:r>
        <w:rPr>
          <w:spacing w:val="18"/>
          <w:sz w:val="20"/>
        </w:rPr>
        <w:t xml:space="preserve"> </w:t>
      </w:r>
      <w:r>
        <w:rPr>
          <w:sz w:val="20"/>
        </w:rPr>
        <w:t>Network</w:t>
      </w:r>
      <w:r>
        <w:rPr>
          <w:spacing w:val="20"/>
          <w:sz w:val="20"/>
        </w:rPr>
        <w:t xml:space="preserve"> </w:t>
      </w:r>
      <w:r>
        <w:rPr>
          <w:sz w:val="20"/>
        </w:rPr>
        <w:t>of</w:t>
      </w:r>
      <w:r>
        <w:rPr>
          <w:spacing w:val="18"/>
          <w:sz w:val="20"/>
        </w:rPr>
        <w:t xml:space="preserve"> </w:t>
      </w:r>
      <w:r>
        <w:rPr>
          <w:sz w:val="20"/>
        </w:rPr>
        <w:t>Security</w:t>
      </w:r>
      <w:r>
        <w:rPr>
          <w:spacing w:val="20"/>
          <w:sz w:val="20"/>
        </w:rPr>
        <w:t xml:space="preserve"> </w:t>
      </w:r>
      <w:r>
        <w:rPr>
          <w:sz w:val="20"/>
        </w:rPr>
        <w:t>Observatories</w:t>
      </w:r>
      <w:r>
        <w:rPr>
          <w:spacing w:val="22"/>
          <w:sz w:val="20"/>
        </w:rPr>
        <w:t xml:space="preserve"> </w:t>
      </w:r>
      <w:r>
        <w:rPr>
          <w:sz w:val="20"/>
        </w:rPr>
        <w:t>monitored</w:t>
      </w:r>
      <w:r>
        <w:rPr>
          <w:spacing w:val="18"/>
          <w:sz w:val="20"/>
        </w:rPr>
        <w:t xml:space="preserve"> </w:t>
      </w:r>
      <w:r>
        <w:rPr>
          <w:sz w:val="20"/>
        </w:rPr>
        <w:t>the</w:t>
      </w:r>
      <w:r>
        <w:rPr>
          <w:spacing w:val="18"/>
          <w:sz w:val="20"/>
        </w:rPr>
        <w:t xml:space="preserve"> </w:t>
      </w:r>
      <w:r>
        <w:rPr>
          <w:sz w:val="20"/>
        </w:rPr>
        <w:t>cases</w:t>
      </w:r>
      <w:r>
        <w:rPr>
          <w:spacing w:val="19"/>
          <w:sz w:val="20"/>
        </w:rPr>
        <w:t xml:space="preserve"> </w:t>
      </w:r>
      <w:r>
        <w:rPr>
          <w:sz w:val="20"/>
        </w:rPr>
        <w:t>of</w:t>
      </w:r>
      <w:r>
        <w:rPr>
          <w:spacing w:val="18"/>
          <w:sz w:val="20"/>
        </w:rPr>
        <w:t xml:space="preserve"> </w:t>
      </w:r>
      <w:r>
        <w:rPr>
          <w:sz w:val="20"/>
        </w:rPr>
        <w:t>arrests</w:t>
      </w:r>
      <w:r>
        <w:rPr>
          <w:spacing w:val="19"/>
          <w:sz w:val="20"/>
        </w:rPr>
        <w:t xml:space="preserve"> </w:t>
      </w:r>
      <w:r>
        <w:rPr>
          <w:sz w:val="20"/>
        </w:rPr>
        <w:t>and</w:t>
      </w:r>
      <w:r>
        <w:rPr>
          <w:spacing w:val="18"/>
          <w:sz w:val="20"/>
        </w:rPr>
        <w:t xml:space="preserve"> </w:t>
      </w:r>
      <w:r>
        <w:rPr>
          <w:sz w:val="20"/>
        </w:rPr>
        <w:t>approaches</w:t>
      </w:r>
      <w:r>
        <w:rPr>
          <w:spacing w:val="-52"/>
          <w:sz w:val="20"/>
        </w:rPr>
        <w:t xml:space="preserve"> </w:t>
      </w:r>
      <w:r>
        <w:rPr>
          <w:sz w:val="20"/>
        </w:rPr>
        <w:t>with</w:t>
      </w:r>
      <w:r>
        <w:rPr>
          <w:spacing w:val="9"/>
          <w:sz w:val="20"/>
        </w:rPr>
        <w:t xml:space="preserve"> </w:t>
      </w:r>
      <w:r>
        <w:rPr>
          <w:sz w:val="20"/>
        </w:rPr>
        <w:t>the</w:t>
      </w:r>
      <w:r>
        <w:rPr>
          <w:spacing w:val="9"/>
          <w:sz w:val="20"/>
        </w:rPr>
        <w:t xml:space="preserve"> </w:t>
      </w:r>
      <w:r>
        <w:rPr>
          <w:sz w:val="20"/>
        </w:rPr>
        <w:t>use</w:t>
      </w:r>
      <w:r>
        <w:rPr>
          <w:spacing w:val="10"/>
          <w:sz w:val="20"/>
        </w:rPr>
        <w:t xml:space="preserve"> </w:t>
      </w:r>
      <w:r>
        <w:rPr>
          <w:sz w:val="20"/>
        </w:rPr>
        <w:t>of</w:t>
      </w:r>
      <w:r>
        <w:rPr>
          <w:spacing w:val="9"/>
          <w:sz w:val="20"/>
        </w:rPr>
        <w:t xml:space="preserve"> </w:t>
      </w:r>
      <w:r>
        <w:rPr>
          <w:sz w:val="20"/>
        </w:rPr>
        <w:t>facial</w:t>
      </w:r>
      <w:r>
        <w:rPr>
          <w:spacing w:val="9"/>
          <w:sz w:val="20"/>
        </w:rPr>
        <w:t xml:space="preserve"> </w:t>
      </w:r>
      <w:r>
        <w:rPr>
          <w:sz w:val="20"/>
        </w:rPr>
        <w:t>recognition</w:t>
      </w:r>
      <w:r>
        <w:rPr>
          <w:spacing w:val="9"/>
          <w:sz w:val="20"/>
        </w:rPr>
        <w:t xml:space="preserve"> </w:t>
      </w:r>
      <w:r>
        <w:rPr>
          <w:sz w:val="20"/>
        </w:rPr>
        <w:t>since</w:t>
      </w:r>
      <w:r>
        <w:rPr>
          <w:spacing w:val="11"/>
          <w:sz w:val="20"/>
        </w:rPr>
        <w:t xml:space="preserve"> </w:t>
      </w:r>
      <w:r>
        <w:rPr>
          <w:sz w:val="20"/>
        </w:rPr>
        <w:t>they</w:t>
      </w:r>
      <w:r>
        <w:rPr>
          <w:spacing w:val="11"/>
          <w:sz w:val="20"/>
        </w:rPr>
        <w:t xml:space="preserve"> </w:t>
      </w:r>
      <w:r>
        <w:rPr>
          <w:sz w:val="20"/>
        </w:rPr>
        <w:t>were</w:t>
      </w:r>
      <w:r>
        <w:rPr>
          <w:spacing w:val="12"/>
          <w:sz w:val="20"/>
        </w:rPr>
        <w:t xml:space="preserve"> </w:t>
      </w:r>
      <w:r>
        <w:rPr>
          <w:sz w:val="20"/>
        </w:rPr>
        <w:t>implemented</w:t>
      </w:r>
      <w:r>
        <w:rPr>
          <w:spacing w:val="11"/>
          <w:sz w:val="20"/>
        </w:rPr>
        <w:t xml:space="preserve"> </w:t>
      </w:r>
      <w:r>
        <w:rPr>
          <w:sz w:val="20"/>
        </w:rPr>
        <w:t>in</w:t>
      </w:r>
      <w:r>
        <w:rPr>
          <w:spacing w:val="10"/>
          <w:sz w:val="20"/>
        </w:rPr>
        <w:t xml:space="preserve"> </w:t>
      </w:r>
      <w:r>
        <w:rPr>
          <w:sz w:val="20"/>
        </w:rPr>
        <w:t>March</w:t>
      </w:r>
      <w:r>
        <w:rPr>
          <w:spacing w:val="10"/>
          <w:sz w:val="20"/>
        </w:rPr>
        <w:t xml:space="preserve"> </w:t>
      </w:r>
      <w:r>
        <w:rPr>
          <w:sz w:val="20"/>
        </w:rPr>
        <w:t>and</w:t>
      </w:r>
      <w:r>
        <w:rPr>
          <w:spacing w:val="10"/>
          <w:sz w:val="20"/>
        </w:rPr>
        <w:t xml:space="preserve"> </w:t>
      </w:r>
      <w:r>
        <w:rPr>
          <w:sz w:val="20"/>
        </w:rPr>
        <w:t>found</w:t>
      </w:r>
      <w:r>
        <w:rPr>
          <w:spacing w:val="10"/>
          <w:sz w:val="20"/>
        </w:rPr>
        <w:t xml:space="preserve"> </w:t>
      </w:r>
      <w:r>
        <w:rPr>
          <w:sz w:val="20"/>
        </w:rPr>
        <w:t>that,</w:t>
      </w:r>
      <w:r>
        <w:rPr>
          <w:spacing w:val="10"/>
          <w:sz w:val="20"/>
        </w:rPr>
        <w:t xml:space="preserve"> </w:t>
      </w:r>
      <w:r>
        <w:rPr>
          <w:sz w:val="20"/>
        </w:rPr>
        <w:t>of</w:t>
      </w:r>
      <w:r>
        <w:rPr>
          <w:spacing w:val="10"/>
          <w:sz w:val="20"/>
        </w:rPr>
        <w:t xml:space="preserve"> </w:t>
      </w:r>
      <w:r>
        <w:rPr>
          <w:sz w:val="20"/>
        </w:rPr>
        <w:t>the</w:t>
      </w:r>
      <w:r>
        <w:rPr>
          <w:spacing w:val="10"/>
          <w:sz w:val="20"/>
        </w:rPr>
        <w:t xml:space="preserve"> </w:t>
      </w:r>
      <w:r>
        <w:rPr>
          <w:sz w:val="20"/>
        </w:rPr>
        <w:t>cases</w:t>
      </w:r>
      <w:r>
        <w:rPr>
          <w:spacing w:val="-52"/>
          <w:sz w:val="20"/>
        </w:rPr>
        <w:t xml:space="preserve"> </w:t>
      </w:r>
      <w:r>
        <w:rPr>
          <w:sz w:val="20"/>
        </w:rPr>
        <w:t>where</w:t>
      </w:r>
      <w:r>
        <w:rPr>
          <w:spacing w:val="36"/>
          <w:sz w:val="20"/>
        </w:rPr>
        <w:t xml:space="preserve"> </w:t>
      </w:r>
      <w:r>
        <w:rPr>
          <w:sz w:val="20"/>
        </w:rPr>
        <w:t>information</w:t>
      </w:r>
      <w:r>
        <w:rPr>
          <w:spacing w:val="33"/>
          <w:sz w:val="20"/>
        </w:rPr>
        <w:t xml:space="preserve"> </w:t>
      </w:r>
      <w:r>
        <w:rPr>
          <w:sz w:val="20"/>
        </w:rPr>
        <w:t>was</w:t>
      </w:r>
      <w:r>
        <w:rPr>
          <w:spacing w:val="34"/>
          <w:sz w:val="20"/>
        </w:rPr>
        <w:t xml:space="preserve"> </w:t>
      </w:r>
      <w:r>
        <w:rPr>
          <w:sz w:val="20"/>
        </w:rPr>
        <w:t>available,</w:t>
      </w:r>
      <w:r>
        <w:rPr>
          <w:spacing w:val="35"/>
          <w:sz w:val="20"/>
        </w:rPr>
        <w:t xml:space="preserve"> </w:t>
      </w:r>
      <w:r>
        <w:rPr>
          <w:sz w:val="20"/>
        </w:rPr>
        <w:t>90.5%</w:t>
      </w:r>
      <w:r>
        <w:rPr>
          <w:spacing w:val="36"/>
          <w:sz w:val="20"/>
        </w:rPr>
        <w:t xml:space="preserve"> </w:t>
      </w:r>
      <w:r>
        <w:rPr>
          <w:sz w:val="20"/>
        </w:rPr>
        <w:t>of</w:t>
      </w:r>
      <w:r>
        <w:rPr>
          <w:spacing w:val="33"/>
          <w:sz w:val="20"/>
        </w:rPr>
        <w:t xml:space="preserve"> </w:t>
      </w:r>
      <w:r>
        <w:rPr>
          <w:sz w:val="20"/>
        </w:rPr>
        <w:t>the</w:t>
      </w:r>
      <w:r>
        <w:rPr>
          <w:spacing w:val="35"/>
          <w:sz w:val="20"/>
        </w:rPr>
        <w:t xml:space="preserve"> </w:t>
      </w:r>
      <w:r>
        <w:rPr>
          <w:sz w:val="20"/>
        </w:rPr>
        <w:t>people</w:t>
      </w:r>
      <w:r>
        <w:rPr>
          <w:spacing w:val="35"/>
          <w:sz w:val="20"/>
        </w:rPr>
        <w:t xml:space="preserve"> </w:t>
      </w:r>
      <w:r>
        <w:rPr>
          <w:sz w:val="20"/>
        </w:rPr>
        <w:t>arrested</w:t>
      </w:r>
      <w:r>
        <w:rPr>
          <w:spacing w:val="35"/>
          <w:sz w:val="20"/>
        </w:rPr>
        <w:t xml:space="preserve"> </w:t>
      </w:r>
      <w:r>
        <w:rPr>
          <w:sz w:val="20"/>
        </w:rPr>
        <w:t>because</w:t>
      </w:r>
      <w:r>
        <w:rPr>
          <w:spacing w:val="33"/>
          <w:sz w:val="20"/>
        </w:rPr>
        <w:t xml:space="preserve"> </w:t>
      </w:r>
      <w:r>
        <w:rPr>
          <w:sz w:val="20"/>
        </w:rPr>
        <w:t>they</w:t>
      </w:r>
      <w:r>
        <w:rPr>
          <w:spacing w:val="37"/>
          <w:sz w:val="20"/>
        </w:rPr>
        <w:t xml:space="preserve"> </w:t>
      </w:r>
      <w:r>
        <w:rPr>
          <w:sz w:val="20"/>
        </w:rPr>
        <w:t>were</w:t>
      </w:r>
      <w:r>
        <w:rPr>
          <w:spacing w:val="34"/>
          <w:sz w:val="20"/>
        </w:rPr>
        <w:t xml:space="preserve"> </w:t>
      </w:r>
      <w:r>
        <w:rPr>
          <w:sz w:val="20"/>
        </w:rPr>
        <w:t>caught</w:t>
      </w:r>
      <w:r>
        <w:rPr>
          <w:spacing w:val="33"/>
          <w:sz w:val="20"/>
        </w:rPr>
        <w:t xml:space="preserve"> </w:t>
      </w:r>
      <w:r>
        <w:rPr>
          <w:sz w:val="20"/>
        </w:rPr>
        <w:t>by</w:t>
      </w:r>
      <w:r>
        <w:rPr>
          <w:spacing w:val="36"/>
          <w:sz w:val="20"/>
        </w:rPr>
        <w:t xml:space="preserve"> </w:t>
      </w:r>
      <w:r>
        <w:rPr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sz w:val="20"/>
        </w:rPr>
        <w:t>cameras</w:t>
      </w:r>
      <w:r>
        <w:rPr>
          <w:spacing w:val="5"/>
          <w:sz w:val="20"/>
        </w:rPr>
        <w:t xml:space="preserve"> </w:t>
      </w:r>
      <w:r>
        <w:rPr>
          <w:sz w:val="20"/>
        </w:rPr>
        <w:t>were</w:t>
      </w:r>
      <w:r>
        <w:rPr>
          <w:spacing w:val="4"/>
          <w:sz w:val="20"/>
        </w:rPr>
        <w:t xml:space="preserve"> </w:t>
      </w:r>
      <w:r>
        <w:rPr>
          <w:sz w:val="20"/>
        </w:rPr>
        <w:t>black.</w:t>
      </w:r>
      <w:r>
        <w:rPr>
          <w:spacing w:val="4"/>
          <w:sz w:val="20"/>
        </w:rPr>
        <w:t xml:space="preserve"> </w:t>
      </w:r>
      <w:r>
        <w:rPr>
          <w:sz w:val="20"/>
        </w:rPr>
        <w:t>Bahia</w:t>
      </w:r>
      <w:r>
        <w:rPr>
          <w:spacing w:val="6"/>
          <w:sz w:val="20"/>
        </w:rPr>
        <w:t xml:space="preserve"> </w:t>
      </w:r>
      <w:r>
        <w:rPr>
          <w:sz w:val="20"/>
        </w:rPr>
        <w:t>led</w:t>
      </w:r>
      <w:r>
        <w:rPr>
          <w:spacing w:val="3"/>
          <w:sz w:val="20"/>
        </w:rPr>
        <w:t xml:space="preserve"> </w:t>
      </w:r>
      <w:r>
        <w:rPr>
          <w:sz w:val="20"/>
        </w:rPr>
        <w:t>the</w:t>
      </w:r>
      <w:r>
        <w:rPr>
          <w:spacing w:val="3"/>
          <w:sz w:val="20"/>
        </w:rPr>
        <w:t xml:space="preserve"> </w:t>
      </w:r>
      <w:r>
        <w:rPr>
          <w:sz w:val="20"/>
        </w:rPr>
        <w:t>number</w:t>
      </w:r>
      <w:r>
        <w:rPr>
          <w:spacing w:val="5"/>
          <w:sz w:val="20"/>
        </w:rPr>
        <w:t xml:space="preserve"> </w:t>
      </w:r>
      <w:r>
        <w:rPr>
          <w:sz w:val="20"/>
        </w:rPr>
        <w:t>of</w:t>
      </w:r>
      <w:r>
        <w:rPr>
          <w:spacing w:val="4"/>
          <w:sz w:val="20"/>
        </w:rPr>
        <w:t xml:space="preserve"> </w:t>
      </w:r>
      <w:r>
        <w:rPr>
          <w:sz w:val="20"/>
        </w:rPr>
        <w:t>approaches</w:t>
      </w:r>
      <w:r>
        <w:rPr>
          <w:spacing w:val="5"/>
          <w:sz w:val="20"/>
        </w:rPr>
        <w:t xml:space="preserve"> </w:t>
      </w:r>
      <w:r>
        <w:rPr>
          <w:sz w:val="20"/>
        </w:rPr>
        <w:t>and</w:t>
      </w:r>
      <w:r>
        <w:rPr>
          <w:spacing w:val="4"/>
          <w:sz w:val="20"/>
        </w:rPr>
        <w:t xml:space="preserve"> </w:t>
      </w:r>
      <w:r>
        <w:rPr>
          <w:sz w:val="20"/>
        </w:rPr>
        <w:t>arrests</w:t>
      </w:r>
      <w:r>
        <w:rPr>
          <w:spacing w:val="5"/>
          <w:sz w:val="20"/>
        </w:rPr>
        <w:t xml:space="preserve"> </w:t>
      </w:r>
      <w:r>
        <w:rPr>
          <w:sz w:val="20"/>
        </w:rPr>
        <w:t>with</w:t>
      </w:r>
      <w:r>
        <w:rPr>
          <w:spacing w:val="5"/>
          <w:sz w:val="20"/>
        </w:rPr>
        <w:t xml:space="preserve"> </w:t>
      </w:r>
      <w:r>
        <w:rPr>
          <w:sz w:val="20"/>
        </w:rPr>
        <w:t>the</w:t>
      </w:r>
      <w:r>
        <w:rPr>
          <w:spacing w:val="3"/>
          <w:sz w:val="20"/>
        </w:rPr>
        <w:t xml:space="preserve"> </w:t>
      </w:r>
      <w:r>
        <w:rPr>
          <w:sz w:val="20"/>
        </w:rPr>
        <w:t>new</w:t>
      </w:r>
      <w:r>
        <w:rPr>
          <w:spacing w:val="4"/>
          <w:sz w:val="20"/>
        </w:rPr>
        <w:t xml:space="preserve"> </w:t>
      </w:r>
      <w:r>
        <w:rPr>
          <w:sz w:val="20"/>
        </w:rPr>
        <w:t>technique:</w:t>
      </w:r>
      <w:r>
        <w:rPr>
          <w:spacing w:val="4"/>
          <w:sz w:val="20"/>
        </w:rPr>
        <w:t xml:space="preserve"> </w:t>
      </w:r>
      <w:r>
        <w:rPr>
          <w:sz w:val="20"/>
        </w:rPr>
        <w:t>51.7%</w:t>
      </w:r>
      <w:r>
        <w:rPr>
          <w:spacing w:val="-53"/>
          <w:sz w:val="20"/>
        </w:rPr>
        <w:t xml:space="preserve"> </w:t>
      </w:r>
      <w:r>
        <w:rPr>
          <w:sz w:val="20"/>
        </w:rPr>
        <w:t>of the arrests, followed</w:t>
      </w:r>
      <w:r>
        <w:rPr>
          <w:spacing w:val="3"/>
          <w:sz w:val="20"/>
        </w:rPr>
        <w:t xml:space="preserve"> </w:t>
      </w:r>
      <w:r>
        <w:rPr>
          <w:sz w:val="20"/>
        </w:rPr>
        <w:t>by</w:t>
      </w:r>
      <w:r>
        <w:rPr>
          <w:spacing w:val="3"/>
          <w:sz w:val="20"/>
        </w:rPr>
        <w:t xml:space="preserve"> </w:t>
      </w:r>
      <w:r>
        <w:rPr>
          <w:sz w:val="20"/>
        </w:rPr>
        <w:t>Rio,</w:t>
      </w:r>
      <w:r>
        <w:rPr>
          <w:spacing w:val="2"/>
          <w:sz w:val="20"/>
        </w:rPr>
        <w:t xml:space="preserve"> </w:t>
      </w:r>
      <w:r>
        <w:rPr>
          <w:sz w:val="20"/>
        </w:rPr>
        <w:t>with 37.1%,</w:t>
      </w:r>
      <w:r>
        <w:rPr>
          <w:spacing w:val="4"/>
          <w:sz w:val="20"/>
        </w:rPr>
        <w:t xml:space="preserve"> </w:t>
      </w:r>
      <w:r>
        <w:rPr>
          <w:sz w:val="20"/>
        </w:rPr>
        <w:t>Santa Catarina,</w:t>
      </w:r>
      <w:r>
        <w:rPr>
          <w:spacing w:val="2"/>
          <w:sz w:val="20"/>
        </w:rPr>
        <w:t xml:space="preserve"> </w:t>
      </w:r>
      <w:r>
        <w:rPr>
          <w:sz w:val="20"/>
        </w:rPr>
        <w:t>with</w:t>
      </w:r>
      <w:r>
        <w:rPr>
          <w:spacing w:val="2"/>
          <w:sz w:val="20"/>
        </w:rPr>
        <w:t xml:space="preserve"> </w:t>
      </w:r>
      <w:r>
        <w:rPr>
          <w:sz w:val="20"/>
        </w:rPr>
        <w:t>7.3%,</w:t>
      </w:r>
      <w:r>
        <w:rPr>
          <w:spacing w:val="1"/>
          <w:sz w:val="20"/>
        </w:rPr>
        <w:t xml:space="preserve"> </w:t>
      </w:r>
      <w:r>
        <w:rPr>
          <w:sz w:val="20"/>
        </w:rPr>
        <w:t>Paraíba,</w:t>
      </w:r>
      <w:r>
        <w:rPr>
          <w:spacing w:val="2"/>
          <w:sz w:val="20"/>
        </w:rPr>
        <w:t xml:space="preserve"> </w:t>
      </w:r>
      <w:r>
        <w:rPr>
          <w:sz w:val="20"/>
        </w:rPr>
        <w:t>with</w:t>
      </w:r>
      <w:r>
        <w:rPr>
          <w:spacing w:val="2"/>
          <w:sz w:val="20"/>
        </w:rPr>
        <w:t xml:space="preserve"> </w:t>
      </w:r>
      <w:r>
        <w:rPr>
          <w:sz w:val="20"/>
        </w:rPr>
        <w:t>3.3%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Ceará,</w:t>
      </w:r>
      <w:r>
        <w:rPr>
          <w:spacing w:val="-53"/>
          <w:sz w:val="20"/>
        </w:rPr>
        <w:t xml:space="preserve"> </w:t>
      </w:r>
      <w:r>
        <w:rPr>
          <w:sz w:val="20"/>
        </w:rPr>
        <w:t>with</w:t>
      </w:r>
      <w:r>
        <w:rPr>
          <w:spacing w:val="7"/>
          <w:sz w:val="20"/>
        </w:rPr>
        <w:t xml:space="preserve"> </w:t>
      </w:r>
      <w:r>
        <w:rPr>
          <w:sz w:val="20"/>
        </w:rPr>
        <w:t>0.7%.</w:t>
      </w:r>
      <w:r>
        <w:rPr>
          <w:spacing w:val="5"/>
          <w:sz w:val="20"/>
        </w:rPr>
        <w:t xml:space="preserve"> </w:t>
      </w:r>
      <w:r>
        <w:rPr>
          <w:sz w:val="20"/>
        </w:rPr>
        <w:t>From</w:t>
      </w:r>
      <w:r>
        <w:rPr>
          <w:spacing w:val="5"/>
          <w:sz w:val="20"/>
        </w:rPr>
        <w:t xml:space="preserve"> </w:t>
      </w:r>
      <w:r>
        <w:rPr>
          <w:sz w:val="20"/>
        </w:rPr>
        <w:t>March</w:t>
      </w:r>
      <w:r>
        <w:rPr>
          <w:spacing w:val="5"/>
          <w:sz w:val="20"/>
        </w:rPr>
        <w:t xml:space="preserve"> </w:t>
      </w:r>
      <w:r>
        <w:rPr>
          <w:sz w:val="20"/>
        </w:rPr>
        <w:t>to</w:t>
      </w:r>
      <w:r>
        <w:rPr>
          <w:spacing w:val="9"/>
          <w:sz w:val="20"/>
        </w:rPr>
        <w:t xml:space="preserve"> </w:t>
      </w:r>
      <w:r>
        <w:rPr>
          <w:sz w:val="20"/>
        </w:rPr>
        <w:t>October,</w:t>
      </w:r>
      <w:r>
        <w:rPr>
          <w:spacing w:val="5"/>
          <w:sz w:val="20"/>
        </w:rPr>
        <w:t xml:space="preserve"> </w:t>
      </w:r>
      <w:r>
        <w:rPr>
          <w:sz w:val="20"/>
        </w:rPr>
        <w:t>151</w:t>
      </w:r>
      <w:r>
        <w:rPr>
          <w:spacing w:val="7"/>
          <w:sz w:val="20"/>
        </w:rPr>
        <w:t xml:space="preserve"> </w:t>
      </w:r>
      <w:r>
        <w:rPr>
          <w:sz w:val="20"/>
        </w:rPr>
        <w:t>people</w:t>
      </w:r>
      <w:r>
        <w:rPr>
          <w:spacing w:val="5"/>
          <w:sz w:val="20"/>
        </w:rPr>
        <w:t xml:space="preserve"> </w:t>
      </w:r>
      <w:r>
        <w:rPr>
          <w:sz w:val="20"/>
        </w:rPr>
        <w:t>were</w:t>
      </w:r>
      <w:r>
        <w:rPr>
          <w:spacing w:val="8"/>
          <w:sz w:val="20"/>
        </w:rPr>
        <w:t xml:space="preserve"> </w:t>
      </w:r>
      <w:r>
        <w:rPr>
          <w:sz w:val="20"/>
        </w:rPr>
        <w:t>arrested</w:t>
      </w:r>
      <w:r>
        <w:rPr>
          <w:spacing w:val="4"/>
          <w:sz w:val="20"/>
        </w:rPr>
        <w:t xml:space="preserve"> </w:t>
      </w:r>
      <w:r>
        <w:rPr>
          <w:sz w:val="20"/>
        </w:rPr>
        <w:t>using</w:t>
      </w:r>
      <w:r>
        <w:rPr>
          <w:spacing w:val="7"/>
          <w:sz w:val="20"/>
        </w:rPr>
        <w:t xml:space="preserve"> </w:t>
      </w:r>
      <w:r>
        <w:rPr>
          <w:sz w:val="20"/>
        </w:rPr>
        <w:t>this</w:t>
      </w:r>
      <w:r>
        <w:rPr>
          <w:spacing w:val="6"/>
          <w:sz w:val="20"/>
        </w:rPr>
        <w:t xml:space="preserve"> </w:t>
      </w:r>
      <w:r>
        <w:rPr>
          <w:sz w:val="20"/>
        </w:rPr>
        <w:t>technology</w:t>
      </w:r>
      <w:r>
        <w:rPr>
          <w:spacing w:val="6"/>
          <w:sz w:val="20"/>
        </w:rPr>
        <w:t xml:space="preserve"> </w:t>
      </w:r>
      <w:r>
        <w:rPr>
          <w:sz w:val="20"/>
        </w:rPr>
        <w:t>in</w:t>
      </w:r>
      <w:r>
        <w:rPr>
          <w:spacing w:val="5"/>
          <w:sz w:val="20"/>
        </w:rPr>
        <w:t xml:space="preserve"> </w:t>
      </w:r>
      <w:r>
        <w:rPr>
          <w:sz w:val="20"/>
        </w:rPr>
        <w:t>the</w:t>
      </w:r>
      <w:r>
        <w:rPr>
          <w:spacing w:val="4"/>
          <w:sz w:val="20"/>
        </w:rPr>
        <w:t xml:space="preserve"> </w:t>
      </w:r>
      <w:r>
        <w:rPr>
          <w:sz w:val="20"/>
        </w:rPr>
        <w:t>five</w:t>
      </w:r>
      <w:r>
        <w:rPr>
          <w:spacing w:val="5"/>
          <w:sz w:val="20"/>
        </w:rPr>
        <w:t xml:space="preserve"> </w:t>
      </w:r>
      <w:r>
        <w:rPr>
          <w:sz w:val="20"/>
        </w:rPr>
        <w:t>states.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37"/>
          <w:sz w:val="20"/>
        </w:rPr>
        <w:t xml:space="preserve"> </w:t>
      </w:r>
      <w:r>
        <w:rPr>
          <w:sz w:val="20"/>
        </w:rPr>
        <w:t>Network's</w:t>
      </w:r>
      <w:r>
        <w:rPr>
          <w:spacing w:val="40"/>
          <w:sz w:val="20"/>
        </w:rPr>
        <w:t xml:space="preserve"> </w:t>
      </w:r>
      <w:r>
        <w:rPr>
          <w:sz w:val="20"/>
        </w:rPr>
        <w:t>monitoring</w:t>
      </w:r>
      <w:r>
        <w:rPr>
          <w:spacing w:val="42"/>
          <w:sz w:val="20"/>
        </w:rPr>
        <w:t xml:space="preserve"> </w:t>
      </w:r>
      <w:r>
        <w:rPr>
          <w:sz w:val="20"/>
        </w:rPr>
        <w:t>was</w:t>
      </w:r>
      <w:r>
        <w:rPr>
          <w:spacing w:val="39"/>
          <w:sz w:val="20"/>
        </w:rPr>
        <w:t xml:space="preserve"> </w:t>
      </w:r>
      <w:r>
        <w:rPr>
          <w:sz w:val="20"/>
        </w:rPr>
        <w:t>based</w:t>
      </w:r>
      <w:r>
        <w:rPr>
          <w:spacing w:val="38"/>
          <w:sz w:val="20"/>
        </w:rPr>
        <w:t xml:space="preserve"> </w:t>
      </w:r>
      <w:r>
        <w:rPr>
          <w:sz w:val="20"/>
        </w:rPr>
        <w:t>on</w:t>
      </w:r>
      <w:r>
        <w:rPr>
          <w:spacing w:val="38"/>
          <w:sz w:val="20"/>
        </w:rPr>
        <w:t xml:space="preserve"> </w:t>
      </w:r>
      <w:r>
        <w:rPr>
          <w:sz w:val="20"/>
        </w:rPr>
        <w:t>articles</w:t>
      </w:r>
      <w:r>
        <w:rPr>
          <w:spacing w:val="39"/>
          <w:sz w:val="20"/>
        </w:rPr>
        <w:t xml:space="preserve"> </w:t>
      </w:r>
      <w:r>
        <w:rPr>
          <w:sz w:val="20"/>
        </w:rPr>
        <w:t>published</w:t>
      </w:r>
      <w:r>
        <w:rPr>
          <w:spacing w:val="40"/>
          <w:sz w:val="20"/>
        </w:rPr>
        <w:t xml:space="preserve"> </w:t>
      </w:r>
      <w:r>
        <w:rPr>
          <w:sz w:val="20"/>
        </w:rPr>
        <w:t>by</w:t>
      </w:r>
      <w:r>
        <w:rPr>
          <w:spacing w:val="39"/>
          <w:sz w:val="20"/>
        </w:rPr>
        <w:t xml:space="preserve"> </w:t>
      </w:r>
      <w:r>
        <w:rPr>
          <w:sz w:val="20"/>
        </w:rPr>
        <w:t>dozens</w:t>
      </w:r>
      <w:r>
        <w:rPr>
          <w:spacing w:val="40"/>
          <w:sz w:val="20"/>
        </w:rPr>
        <w:t xml:space="preserve"> </w:t>
      </w:r>
      <w:r>
        <w:rPr>
          <w:sz w:val="20"/>
        </w:rPr>
        <w:t>of</w:t>
      </w:r>
      <w:r>
        <w:rPr>
          <w:spacing w:val="40"/>
          <w:sz w:val="20"/>
        </w:rPr>
        <w:t xml:space="preserve"> </w:t>
      </w:r>
      <w:r>
        <w:rPr>
          <w:sz w:val="20"/>
        </w:rPr>
        <w:t>media</w:t>
      </w:r>
      <w:r>
        <w:rPr>
          <w:spacing w:val="38"/>
          <w:sz w:val="20"/>
        </w:rPr>
        <w:t xml:space="preserve"> </w:t>
      </w:r>
      <w:r>
        <w:rPr>
          <w:sz w:val="20"/>
        </w:rPr>
        <w:t>outlets</w:t>
      </w:r>
      <w:r>
        <w:rPr>
          <w:spacing w:val="39"/>
          <w:sz w:val="20"/>
        </w:rPr>
        <w:t xml:space="preserve"> </w:t>
      </w:r>
      <w:r>
        <w:rPr>
          <w:sz w:val="20"/>
        </w:rPr>
        <w:t>and</w:t>
      </w:r>
      <w:r>
        <w:rPr>
          <w:spacing w:val="40"/>
          <w:sz w:val="20"/>
        </w:rPr>
        <w:t xml:space="preserve"> </w:t>
      </w:r>
      <w:r>
        <w:rPr>
          <w:sz w:val="20"/>
        </w:rPr>
        <w:t>uses</w:t>
      </w:r>
      <w:r>
        <w:rPr>
          <w:spacing w:val="-53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3"/>
          <w:sz w:val="20"/>
        </w:rPr>
        <w:t xml:space="preserve"> </w:t>
      </w:r>
      <w:r>
        <w:rPr>
          <w:sz w:val="20"/>
        </w:rPr>
        <w:t>posted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official</w:t>
      </w:r>
      <w:r>
        <w:rPr>
          <w:spacing w:val="-6"/>
          <w:sz w:val="20"/>
        </w:rPr>
        <w:t xml:space="preserve"> </w:t>
      </w:r>
      <w:r>
        <w:rPr>
          <w:sz w:val="20"/>
        </w:rPr>
        <w:t>accounts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police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6"/>
          <w:sz w:val="20"/>
        </w:rPr>
        <w:t xml:space="preserve"> </w:t>
      </w:r>
      <w:r>
        <w:rPr>
          <w:sz w:val="20"/>
        </w:rPr>
        <w:t>other</w:t>
      </w:r>
      <w:r>
        <w:rPr>
          <w:spacing w:val="-5"/>
          <w:sz w:val="20"/>
        </w:rPr>
        <w:t xml:space="preserve"> </w:t>
      </w:r>
      <w:r>
        <w:rPr>
          <w:sz w:val="20"/>
        </w:rPr>
        <w:t>agencies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-6"/>
          <w:sz w:val="20"/>
        </w:rPr>
        <w:t xml:space="preserve"> </w:t>
      </w:r>
      <w:r>
        <w:rPr>
          <w:sz w:val="20"/>
        </w:rPr>
        <w:t>social</w:t>
      </w:r>
      <w:r>
        <w:rPr>
          <w:spacing w:val="-7"/>
          <w:sz w:val="20"/>
        </w:rPr>
        <w:t xml:space="preserve"> </w:t>
      </w:r>
      <w:r>
        <w:rPr>
          <w:sz w:val="20"/>
        </w:rPr>
        <w:t>networks.</w:t>
      </w:r>
      <w:r>
        <w:rPr>
          <w:spacing w:val="-4"/>
          <w:sz w:val="20"/>
        </w:rPr>
        <w:t xml:space="preserve"> </w:t>
      </w:r>
      <w:r>
        <w:rPr>
          <w:sz w:val="20"/>
        </w:rPr>
        <w:t>Arrests</w:t>
      </w:r>
      <w:r>
        <w:rPr>
          <w:spacing w:val="-53"/>
          <w:sz w:val="20"/>
        </w:rPr>
        <w:t xml:space="preserve"> </w:t>
      </w:r>
      <w:r>
        <w:rPr>
          <w:sz w:val="20"/>
        </w:rPr>
        <w:t>using</w:t>
      </w:r>
      <w:r>
        <w:rPr>
          <w:spacing w:val="20"/>
          <w:sz w:val="20"/>
        </w:rPr>
        <w:t xml:space="preserve"> </w:t>
      </w:r>
      <w:r>
        <w:rPr>
          <w:sz w:val="20"/>
        </w:rPr>
        <w:t>facial</w:t>
      </w:r>
      <w:r>
        <w:rPr>
          <w:spacing w:val="20"/>
          <w:sz w:val="20"/>
        </w:rPr>
        <w:t xml:space="preserve"> </w:t>
      </w:r>
      <w:r>
        <w:rPr>
          <w:sz w:val="20"/>
        </w:rPr>
        <w:t>recognition</w:t>
      </w:r>
      <w:r>
        <w:rPr>
          <w:spacing w:val="20"/>
          <w:sz w:val="20"/>
        </w:rPr>
        <w:t xml:space="preserve"> </w:t>
      </w:r>
      <w:r>
        <w:rPr>
          <w:sz w:val="20"/>
        </w:rPr>
        <w:t>have</w:t>
      </w:r>
      <w:r>
        <w:rPr>
          <w:spacing w:val="22"/>
          <w:sz w:val="20"/>
        </w:rPr>
        <w:t xml:space="preserve"> </w:t>
      </w:r>
      <w:r>
        <w:rPr>
          <w:sz w:val="20"/>
        </w:rPr>
        <w:t>been</w:t>
      </w:r>
      <w:r>
        <w:rPr>
          <w:spacing w:val="20"/>
          <w:sz w:val="20"/>
        </w:rPr>
        <w:t xml:space="preserve"> </w:t>
      </w:r>
      <w:r>
        <w:rPr>
          <w:sz w:val="20"/>
        </w:rPr>
        <w:t>occurring</w:t>
      </w:r>
      <w:r>
        <w:rPr>
          <w:spacing w:val="21"/>
          <w:sz w:val="20"/>
        </w:rPr>
        <w:t xml:space="preserve"> </w:t>
      </w:r>
      <w:r>
        <w:rPr>
          <w:sz w:val="20"/>
        </w:rPr>
        <w:t>since</w:t>
      </w:r>
      <w:r>
        <w:rPr>
          <w:spacing w:val="21"/>
          <w:sz w:val="20"/>
        </w:rPr>
        <w:t xml:space="preserve"> </w:t>
      </w:r>
      <w:r>
        <w:rPr>
          <w:sz w:val="20"/>
        </w:rPr>
        <w:t>March,</w:t>
      </w:r>
      <w:r>
        <w:rPr>
          <w:spacing w:val="21"/>
          <w:sz w:val="20"/>
        </w:rPr>
        <w:t xml:space="preserve"> </w:t>
      </w:r>
      <w:r>
        <w:rPr>
          <w:sz w:val="20"/>
        </w:rPr>
        <w:t>with</w:t>
      </w:r>
      <w:r>
        <w:rPr>
          <w:spacing w:val="20"/>
          <w:sz w:val="20"/>
        </w:rPr>
        <w:t xml:space="preserve"> </w:t>
      </w:r>
      <w:r>
        <w:rPr>
          <w:sz w:val="20"/>
        </w:rPr>
        <w:t>the</w:t>
      </w:r>
      <w:r>
        <w:rPr>
          <w:spacing w:val="20"/>
          <w:sz w:val="20"/>
        </w:rPr>
        <w:t xml:space="preserve"> </w:t>
      </w:r>
      <w:r>
        <w:rPr>
          <w:sz w:val="20"/>
        </w:rPr>
        <w:t>months</w:t>
      </w:r>
      <w:r>
        <w:rPr>
          <w:spacing w:val="22"/>
          <w:sz w:val="20"/>
        </w:rPr>
        <w:t xml:space="preserve"> </w:t>
      </w:r>
      <w:r>
        <w:rPr>
          <w:sz w:val="20"/>
        </w:rPr>
        <w:t>of</w:t>
      </w:r>
      <w:r>
        <w:rPr>
          <w:spacing w:val="23"/>
          <w:sz w:val="20"/>
        </w:rPr>
        <w:t xml:space="preserve"> </w:t>
      </w:r>
      <w:r>
        <w:rPr>
          <w:sz w:val="20"/>
        </w:rPr>
        <w:t>April,</w:t>
      </w:r>
      <w:r>
        <w:rPr>
          <w:spacing w:val="23"/>
          <w:sz w:val="20"/>
        </w:rPr>
        <w:t xml:space="preserve"> </w:t>
      </w:r>
      <w:r>
        <w:rPr>
          <w:sz w:val="20"/>
        </w:rPr>
        <w:t>September</w:t>
      </w:r>
      <w:r>
        <w:rPr>
          <w:spacing w:val="22"/>
          <w:sz w:val="20"/>
        </w:rPr>
        <w:t xml:space="preserve"> </w:t>
      </w:r>
      <w:r>
        <w:rPr>
          <w:sz w:val="20"/>
        </w:rPr>
        <w:t>and</w:t>
      </w:r>
      <w:r>
        <w:rPr>
          <w:spacing w:val="-52"/>
          <w:sz w:val="20"/>
        </w:rPr>
        <w:t xml:space="preserve"> </w:t>
      </w:r>
      <w:r>
        <w:rPr>
          <w:sz w:val="20"/>
        </w:rPr>
        <w:t>October registering the most</w:t>
      </w:r>
      <w:r>
        <w:rPr>
          <w:spacing w:val="-1"/>
          <w:sz w:val="20"/>
        </w:rPr>
        <w:t xml:space="preserve"> </w:t>
      </w:r>
      <w:r>
        <w:rPr>
          <w:sz w:val="20"/>
        </w:rPr>
        <w:t>cases. September</w:t>
      </w:r>
      <w:r>
        <w:rPr>
          <w:spacing w:val="1"/>
          <w:sz w:val="20"/>
        </w:rPr>
        <w:t xml:space="preserve"> </w:t>
      </w:r>
      <w:r>
        <w:rPr>
          <w:sz w:val="20"/>
        </w:rPr>
        <w:t>was the peak, with</w:t>
      </w:r>
      <w:r>
        <w:rPr>
          <w:spacing w:val="1"/>
          <w:sz w:val="20"/>
        </w:rPr>
        <w:t xml:space="preserve"> </w:t>
      </w:r>
      <w:r>
        <w:rPr>
          <w:sz w:val="20"/>
        </w:rPr>
        <w:t>31.2%</w:t>
      </w:r>
      <w:r>
        <w:rPr>
          <w:spacing w:val="1"/>
          <w:sz w:val="20"/>
        </w:rPr>
        <w:t xml:space="preserve"> </w:t>
      </w:r>
      <w:r>
        <w:rPr>
          <w:sz w:val="20"/>
        </w:rPr>
        <w:t>of the</w:t>
      </w:r>
      <w:r>
        <w:rPr>
          <w:spacing w:val="-1"/>
          <w:sz w:val="20"/>
        </w:rPr>
        <w:t xml:space="preserve"> </w:t>
      </w:r>
      <w:r>
        <w:rPr>
          <w:sz w:val="20"/>
        </w:rPr>
        <w:t>arrests. (Available at:</w:t>
      </w:r>
      <w:r>
        <w:rPr>
          <w:spacing w:val="-53"/>
          <w:sz w:val="20"/>
        </w:rPr>
        <w:t xml:space="preserve"> </w:t>
      </w:r>
      <w:r>
        <w:rPr>
          <w:sz w:val="20"/>
        </w:rPr>
        <w:t>https://opanoptico.com.br/exclusivo-levantamento-revela-que-905-dos-presos-por-monitoramento-</w:t>
      </w:r>
      <w:r>
        <w:rPr>
          <w:spacing w:val="1"/>
          <w:sz w:val="20"/>
        </w:rPr>
        <w:t xml:space="preserve"> </w:t>
      </w:r>
      <w:r>
        <w:rPr>
          <w:sz w:val="20"/>
        </w:rPr>
        <w:t>facial-no-brasil-sao-negros/,</w:t>
      </w:r>
      <w:r>
        <w:rPr>
          <w:spacing w:val="-2"/>
          <w:sz w:val="20"/>
        </w:rPr>
        <w:t xml:space="preserve"> </w:t>
      </w:r>
      <w:r>
        <w:rPr>
          <w:sz w:val="20"/>
        </w:rPr>
        <w:t>Accessed</w:t>
      </w:r>
      <w:r>
        <w:rPr>
          <w:spacing w:val="-1"/>
          <w:sz w:val="20"/>
        </w:rPr>
        <w:t xml:space="preserve"> </w:t>
      </w:r>
      <w:r>
        <w:rPr>
          <w:sz w:val="20"/>
        </w:rPr>
        <w:t>on:</w:t>
      </w:r>
      <w:r>
        <w:rPr>
          <w:spacing w:val="-1"/>
          <w:sz w:val="20"/>
        </w:rPr>
        <w:t xml:space="preserve"> </w:t>
      </w:r>
      <w:r>
        <w:rPr>
          <w:sz w:val="20"/>
        </w:rPr>
        <w:t>05/28/2023).</w:t>
      </w:r>
    </w:p>
    <w:p w14:paraId="78ACC84E" w14:textId="77777777" w:rsidR="00201F6E" w:rsidRDefault="00201F6E">
      <w:pPr>
        <w:rPr>
          <w:sz w:val="20"/>
        </w:rPr>
        <w:sectPr w:rsidR="00201F6E">
          <w:pgSz w:w="11910" w:h="16840"/>
          <w:pgMar w:top="1360" w:right="1320" w:bottom="280" w:left="1340" w:header="720" w:footer="720" w:gutter="0"/>
          <w:cols w:space="720"/>
        </w:sectPr>
      </w:pPr>
    </w:p>
    <w:p w14:paraId="178D43DC" w14:textId="77777777" w:rsidR="00201F6E" w:rsidRDefault="00000000">
      <w:pPr>
        <w:pStyle w:val="Corpodetexto"/>
        <w:spacing w:before="87" w:line="360" w:lineRule="auto"/>
        <w:ind w:left="100" w:right="42"/>
      </w:pPr>
      <w:r>
        <w:lastRenderedPageBreak/>
        <w:t>facial</w:t>
      </w:r>
      <w:r>
        <w:rPr>
          <w:spacing w:val="-4"/>
        </w:rPr>
        <w:t xml:space="preserve"> </w:t>
      </w:r>
      <w:r>
        <w:t>recognition</w:t>
      </w:r>
      <w:r>
        <w:rPr>
          <w:spacing w:val="-6"/>
        </w:rPr>
        <w:t xml:space="preserve"> </w:t>
      </w:r>
      <w:r>
        <w:t>technology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second</w:t>
      </w:r>
      <w:r>
        <w:rPr>
          <w:spacing w:val="-3"/>
        </w:rPr>
        <w:t xml:space="preserve"> </w:t>
      </w:r>
      <w:r>
        <w:t>day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implementation</w:t>
      </w:r>
      <w:r>
        <w:rPr>
          <w:spacing w:val="-2"/>
        </w:rPr>
        <w:t xml:space="preserve"> </w:t>
      </w:r>
      <w:r>
        <w:t>tests</w:t>
      </w:r>
      <w:r>
        <w:rPr>
          <w:spacing w:val="-5"/>
        </w:rPr>
        <w:t xml:space="preserve"> </w:t>
      </w:r>
      <w:r>
        <w:t>carried</w:t>
      </w:r>
      <w:r>
        <w:rPr>
          <w:spacing w:val="-3"/>
        </w:rPr>
        <w:t xml:space="preserve"> </w:t>
      </w:r>
      <w:r>
        <w:t>out</w:t>
      </w:r>
      <w:r>
        <w:rPr>
          <w:vertAlign w:val="superscript"/>
        </w:rPr>
        <w:t>4</w:t>
      </w:r>
      <w:r>
        <w:rPr>
          <w:spacing w:val="-3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70%</w:t>
      </w:r>
      <w:r>
        <w:rPr>
          <w:spacing w:val="-1"/>
        </w:rPr>
        <w:t xml:space="preserve"> </w:t>
      </w:r>
      <w:r>
        <w:t>similarity</w:t>
      </w:r>
      <w:r>
        <w:rPr>
          <w:spacing w:val="-1"/>
        </w:rPr>
        <w:t xml:space="preserve"> </w:t>
      </w:r>
      <w:r>
        <w:t>was</w:t>
      </w:r>
      <w:r>
        <w:rPr>
          <w:spacing w:val="-2"/>
        </w:rPr>
        <w:t xml:space="preserve"> </w:t>
      </w:r>
      <w:r>
        <w:t>found between</w:t>
      </w:r>
      <w:r>
        <w:rPr>
          <w:spacing w:val="-2"/>
        </w:rPr>
        <w:t xml:space="preserve"> </w:t>
      </w:r>
      <w:r>
        <w:t>her</w:t>
      </w:r>
      <w:r>
        <w:rPr>
          <w:spacing w:val="-1"/>
        </w:rPr>
        <w:t xml:space="preserve"> </w:t>
      </w:r>
      <w:r>
        <w:t>face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database.</w:t>
      </w:r>
    </w:p>
    <w:p w14:paraId="21711B93" w14:textId="77777777" w:rsidR="00201F6E" w:rsidRDefault="00201F6E">
      <w:pPr>
        <w:pStyle w:val="Corpodetexto"/>
        <w:spacing w:before="10"/>
        <w:rPr>
          <w:sz w:val="32"/>
        </w:rPr>
      </w:pPr>
    </w:p>
    <w:p w14:paraId="0B3BA947" w14:textId="3F8C8CAA" w:rsidR="00201F6E" w:rsidRDefault="00000000">
      <w:pPr>
        <w:pStyle w:val="PargrafodaLista"/>
        <w:numPr>
          <w:ilvl w:val="1"/>
          <w:numId w:val="3"/>
        </w:numPr>
        <w:tabs>
          <w:tab w:val="left" w:pos="821"/>
        </w:tabs>
        <w:spacing w:line="360" w:lineRule="auto"/>
        <w:ind w:right="121"/>
        <w:rPr>
          <w:rFonts w:ascii="Arial"/>
          <w:i/>
        </w:rPr>
      </w:pPr>
      <w:r>
        <w:rPr>
          <w:rFonts w:ascii="Arial"/>
          <w:i/>
        </w:rPr>
        <w:t>Violation</w:t>
      </w:r>
      <w:r>
        <w:rPr>
          <w:rFonts w:ascii="Arial"/>
          <w:i/>
          <w:spacing w:val="8"/>
        </w:rPr>
        <w:t xml:space="preserve"> </w:t>
      </w:r>
      <w:r>
        <w:rPr>
          <w:rFonts w:ascii="Arial"/>
          <w:i/>
        </w:rPr>
        <w:t>of</w:t>
      </w:r>
      <w:r>
        <w:rPr>
          <w:rFonts w:ascii="Arial"/>
          <w:i/>
          <w:spacing w:val="10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8"/>
        </w:rPr>
        <w:t xml:space="preserve"> </w:t>
      </w:r>
      <w:r>
        <w:rPr>
          <w:rFonts w:ascii="Arial"/>
          <w:i/>
        </w:rPr>
        <w:t>right</w:t>
      </w:r>
      <w:r>
        <w:rPr>
          <w:rFonts w:ascii="Arial"/>
          <w:i/>
          <w:spacing w:val="8"/>
        </w:rPr>
        <w:t xml:space="preserve"> </w:t>
      </w:r>
      <w:r>
        <w:rPr>
          <w:rFonts w:ascii="Arial"/>
          <w:i/>
        </w:rPr>
        <w:t>to</w:t>
      </w:r>
      <w:r>
        <w:rPr>
          <w:rFonts w:ascii="Arial"/>
          <w:i/>
          <w:spacing w:val="8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8"/>
        </w:rPr>
        <w:t xml:space="preserve"> </w:t>
      </w:r>
      <w:r>
        <w:rPr>
          <w:rFonts w:ascii="Arial"/>
          <w:i/>
        </w:rPr>
        <w:t>protection</w:t>
      </w:r>
      <w:r>
        <w:rPr>
          <w:rFonts w:ascii="Arial"/>
          <w:i/>
          <w:spacing w:val="8"/>
        </w:rPr>
        <w:t xml:space="preserve"> </w:t>
      </w:r>
      <w:r>
        <w:rPr>
          <w:rFonts w:ascii="Arial"/>
          <w:i/>
        </w:rPr>
        <w:t>of</w:t>
      </w:r>
      <w:r>
        <w:rPr>
          <w:rFonts w:ascii="Arial"/>
          <w:i/>
          <w:spacing w:val="10"/>
        </w:rPr>
        <w:t xml:space="preserve"> </w:t>
      </w:r>
      <w:r>
        <w:rPr>
          <w:rFonts w:ascii="Arial"/>
          <w:i/>
        </w:rPr>
        <w:t>personal</w:t>
      </w:r>
      <w:r>
        <w:rPr>
          <w:rFonts w:ascii="Arial"/>
          <w:i/>
          <w:spacing w:val="8"/>
        </w:rPr>
        <w:t xml:space="preserve"> </w:t>
      </w:r>
      <w:r>
        <w:rPr>
          <w:rFonts w:ascii="Arial"/>
          <w:i/>
        </w:rPr>
        <w:t>data,</w:t>
      </w:r>
      <w:r>
        <w:rPr>
          <w:rFonts w:ascii="Arial"/>
          <w:i/>
          <w:spacing w:val="9"/>
        </w:rPr>
        <w:t xml:space="preserve"> </w:t>
      </w:r>
      <w:r w:rsidR="00AC5EBB">
        <w:rPr>
          <w:rFonts w:ascii="Arial"/>
          <w:i/>
        </w:rPr>
        <w:t>intimacy,</w:t>
      </w:r>
      <w:r>
        <w:rPr>
          <w:rFonts w:ascii="Arial"/>
          <w:i/>
          <w:spacing w:val="9"/>
        </w:rPr>
        <w:t xml:space="preserve"> </w:t>
      </w:r>
      <w:r>
        <w:rPr>
          <w:rFonts w:ascii="Arial"/>
          <w:i/>
        </w:rPr>
        <w:t>and</w:t>
      </w:r>
      <w:r>
        <w:rPr>
          <w:rFonts w:ascii="Arial"/>
          <w:i/>
          <w:spacing w:val="9"/>
        </w:rPr>
        <w:t xml:space="preserve"> </w:t>
      </w:r>
      <w:r>
        <w:rPr>
          <w:rFonts w:ascii="Arial"/>
          <w:i/>
        </w:rPr>
        <w:t>privacy</w:t>
      </w:r>
      <w:r>
        <w:rPr>
          <w:rFonts w:ascii="Arial"/>
          <w:i/>
          <w:spacing w:val="9"/>
        </w:rPr>
        <w:t xml:space="preserve"> </w:t>
      </w:r>
      <w:r>
        <w:rPr>
          <w:rFonts w:ascii="Arial"/>
          <w:i/>
        </w:rPr>
        <w:t>(articles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2, 26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and 17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of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Convention)</w:t>
      </w:r>
    </w:p>
    <w:p w14:paraId="0AD9B83A" w14:textId="77777777" w:rsidR="00201F6E" w:rsidRDefault="00201F6E">
      <w:pPr>
        <w:pStyle w:val="Corpodetexto"/>
        <w:spacing w:before="2"/>
        <w:rPr>
          <w:rFonts w:ascii="Arial"/>
          <w:i/>
          <w:sz w:val="33"/>
        </w:rPr>
      </w:pPr>
    </w:p>
    <w:p w14:paraId="5D7D3BB8" w14:textId="77777777" w:rsidR="00201F6E" w:rsidRDefault="00000000">
      <w:pPr>
        <w:pStyle w:val="Corpodetexto"/>
        <w:spacing w:line="360" w:lineRule="auto"/>
        <w:ind w:left="100" w:right="120" w:firstLine="719"/>
        <w:jc w:val="both"/>
      </w:pPr>
      <w:r>
        <w:t>According to the content of Article 17 of the Convention, no one shall be subjected to</w:t>
      </w:r>
      <w:r>
        <w:rPr>
          <w:spacing w:val="1"/>
        </w:rPr>
        <w:t xml:space="preserve"> </w:t>
      </w:r>
      <w:r>
        <w:t>arbitrary or</w:t>
      </w:r>
      <w:r>
        <w:rPr>
          <w:spacing w:val="1"/>
        </w:rPr>
        <w:t xml:space="preserve"> </w:t>
      </w:r>
      <w:r>
        <w:t>unlawful</w:t>
      </w:r>
      <w:r>
        <w:rPr>
          <w:spacing w:val="-3"/>
        </w:rPr>
        <w:t xml:space="preserve"> </w:t>
      </w:r>
      <w:r>
        <w:t>interference</w:t>
      </w:r>
      <w:r>
        <w:rPr>
          <w:spacing w:val="-2"/>
        </w:rPr>
        <w:t xml:space="preserve"> </w:t>
      </w:r>
      <w:r>
        <w:t>with his</w:t>
      </w:r>
      <w:r>
        <w:rPr>
          <w:spacing w:val="-2"/>
        </w:rPr>
        <w:t xml:space="preserve"> </w:t>
      </w:r>
      <w:r>
        <w:t>privacy.</w:t>
      </w:r>
    </w:p>
    <w:p w14:paraId="2868F9F5" w14:textId="368C8AF6" w:rsidR="00201F6E" w:rsidRDefault="00000000">
      <w:pPr>
        <w:pStyle w:val="Corpodetexto"/>
        <w:spacing w:line="360" w:lineRule="auto"/>
        <w:ind w:left="100" w:right="116" w:firstLine="719"/>
        <w:jc w:val="both"/>
      </w:pPr>
      <w:r>
        <w:t>However,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state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executives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several</w:t>
      </w:r>
      <w:r>
        <w:rPr>
          <w:spacing w:val="1"/>
        </w:rPr>
        <w:t xml:space="preserve"> </w:t>
      </w:r>
      <w:r>
        <w:t>Brazilian</w:t>
      </w:r>
      <w:r>
        <w:rPr>
          <w:spacing w:val="1"/>
        </w:rPr>
        <w:t xml:space="preserve"> </w:t>
      </w:r>
      <w:r>
        <w:t>states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municipalities have been collecting sensitive data from their citizens</w:t>
      </w:r>
      <w:r>
        <w:rPr>
          <w:vertAlign w:val="superscript"/>
        </w:rPr>
        <w:t>5</w:t>
      </w:r>
      <w:r>
        <w:t xml:space="preserve"> , without any specific</w:t>
      </w:r>
      <w:r>
        <w:rPr>
          <w:spacing w:val="1"/>
        </w:rPr>
        <w:t xml:space="preserve"> </w:t>
      </w:r>
      <w:r>
        <w:rPr>
          <w:spacing w:val="-1"/>
        </w:rPr>
        <w:t>legislation</w:t>
      </w:r>
      <w:r>
        <w:rPr>
          <w:spacing w:val="-13"/>
        </w:rPr>
        <w:t xml:space="preserve"> </w:t>
      </w:r>
      <w:r>
        <w:t>regulating</w:t>
      </w:r>
      <w:r>
        <w:rPr>
          <w:spacing w:val="-12"/>
        </w:rPr>
        <w:t xml:space="preserve"> </w:t>
      </w:r>
      <w:r>
        <w:t>this</w:t>
      </w:r>
      <w:r>
        <w:rPr>
          <w:spacing w:val="-15"/>
        </w:rPr>
        <w:t xml:space="preserve"> </w:t>
      </w:r>
      <w:r>
        <w:t>practice,</w:t>
      </w:r>
      <w:r>
        <w:rPr>
          <w:spacing w:val="-12"/>
        </w:rPr>
        <w:t xml:space="preserve"> </w:t>
      </w:r>
      <w:r>
        <w:t>registering</w:t>
      </w:r>
      <w:r>
        <w:rPr>
          <w:spacing w:val="-15"/>
        </w:rPr>
        <w:t xml:space="preserve"> </w:t>
      </w:r>
      <w:r>
        <w:t>traffic,</w:t>
      </w:r>
      <w:r>
        <w:rPr>
          <w:spacing w:val="-12"/>
        </w:rPr>
        <w:t xml:space="preserve"> </w:t>
      </w:r>
      <w:r>
        <w:t>behavior</w:t>
      </w:r>
      <w:r>
        <w:rPr>
          <w:spacing w:val="-12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facial</w:t>
      </w:r>
      <w:r>
        <w:rPr>
          <w:spacing w:val="-14"/>
        </w:rPr>
        <w:t xml:space="preserve"> </w:t>
      </w:r>
      <w:r>
        <w:t>biometric</w:t>
      </w:r>
      <w:r>
        <w:rPr>
          <w:spacing w:val="-13"/>
        </w:rPr>
        <w:t xml:space="preserve"> </w:t>
      </w:r>
      <w:r>
        <w:t>data</w:t>
      </w:r>
      <w:r>
        <w:rPr>
          <w:spacing w:val="-15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clear</w:t>
      </w:r>
      <w:r>
        <w:rPr>
          <w:spacing w:val="-59"/>
        </w:rPr>
        <w:t xml:space="preserve"> </w:t>
      </w:r>
      <w:r>
        <w:t>contradiction to the obligation signed in the Convention. Furthermore, there is no public</w:t>
      </w:r>
      <w:r>
        <w:rPr>
          <w:spacing w:val="1"/>
        </w:rPr>
        <w:t xml:space="preserve"> </w:t>
      </w:r>
      <w:r>
        <w:t xml:space="preserve">information about the treatment, </w:t>
      </w:r>
      <w:r w:rsidR="00AC5EBB">
        <w:t>storage,</w:t>
      </w:r>
      <w:r>
        <w:t xml:space="preserve"> and purpose of this data, as well as the databases,</w:t>
      </w:r>
      <w:r>
        <w:rPr>
          <w:spacing w:val="1"/>
        </w:rPr>
        <w:t xml:space="preserve"> </w:t>
      </w:r>
      <w:r>
        <w:t>software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algorithms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is submitted.</w:t>
      </w:r>
    </w:p>
    <w:p w14:paraId="5E49E5FF" w14:textId="69A83680" w:rsidR="00201F6E" w:rsidRDefault="00000000">
      <w:pPr>
        <w:pStyle w:val="Corpodetexto"/>
        <w:spacing w:before="1" w:line="360" w:lineRule="auto"/>
        <w:ind w:left="100" w:right="114" w:firstLine="719"/>
        <w:jc w:val="both"/>
      </w:pPr>
      <w:r>
        <w:t>The</w:t>
      </w:r>
      <w:r>
        <w:rPr>
          <w:spacing w:val="1"/>
        </w:rPr>
        <w:t xml:space="preserve"> </w:t>
      </w:r>
      <w:r>
        <w:t>United</w:t>
      </w:r>
      <w:r>
        <w:rPr>
          <w:spacing w:val="1"/>
        </w:rPr>
        <w:t xml:space="preserve"> </w:t>
      </w:r>
      <w:r>
        <w:t>Nations</w:t>
      </w:r>
      <w:r>
        <w:rPr>
          <w:spacing w:val="1"/>
        </w:rPr>
        <w:t xml:space="preserve"> </w:t>
      </w:r>
      <w:r>
        <w:t>High</w:t>
      </w:r>
      <w:r>
        <w:rPr>
          <w:spacing w:val="1"/>
        </w:rPr>
        <w:t xml:space="preserve"> </w:t>
      </w:r>
      <w:r>
        <w:t>Commissioner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Human</w:t>
      </w:r>
      <w:r>
        <w:rPr>
          <w:spacing w:val="1"/>
        </w:rPr>
        <w:t xml:space="preserve"> </w:t>
      </w:r>
      <w:r>
        <w:t>Rights</w:t>
      </w:r>
      <w:r>
        <w:rPr>
          <w:spacing w:val="1"/>
        </w:rPr>
        <w:t xml:space="preserve"> </w:t>
      </w:r>
      <w:r>
        <w:t>Report</w:t>
      </w:r>
      <w:r>
        <w:rPr>
          <w:spacing w:val="1"/>
        </w:rPr>
        <w:t xml:space="preserve"> </w:t>
      </w:r>
      <w:r>
        <w:t>A/HRC/44/24</w:t>
      </w:r>
      <w:r>
        <w:rPr>
          <w:spacing w:val="-59"/>
        </w:rPr>
        <w:t xml:space="preserve"> </w:t>
      </w:r>
      <w:r>
        <w:t>recommended that states should establish a moratorium on the use of facial recognition</w:t>
      </w:r>
      <w:r>
        <w:rPr>
          <w:spacing w:val="1"/>
        </w:rPr>
        <w:t xml:space="preserve"> </w:t>
      </w:r>
      <w:r>
        <w:t>technology,</w:t>
      </w:r>
      <w:r>
        <w:rPr>
          <w:spacing w:val="-5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least</w:t>
      </w:r>
      <w:r>
        <w:rPr>
          <w:spacing w:val="-7"/>
        </w:rPr>
        <w:t xml:space="preserve"> </w:t>
      </w:r>
      <w:r>
        <w:t>until</w:t>
      </w:r>
      <w:r>
        <w:rPr>
          <w:spacing w:val="-10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responsible</w:t>
      </w:r>
      <w:r>
        <w:rPr>
          <w:spacing w:val="-6"/>
        </w:rPr>
        <w:t xml:space="preserve"> </w:t>
      </w:r>
      <w:r>
        <w:t>authorities</w:t>
      </w:r>
      <w:r>
        <w:rPr>
          <w:spacing w:val="-6"/>
        </w:rPr>
        <w:t xml:space="preserve"> </w:t>
      </w:r>
      <w:r>
        <w:t>can</w:t>
      </w:r>
      <w:r>
        <w:rPr>
          <w:spacing w:val="-7"/>
        </w:rPr>
        <w:t xml:space="preserve"> </w:t>
      </w:r>
      <w:r>
        <w:t>demonstrate</w:t>
      </w:r>
      <w:r>
        <w:rPr>
          <w:spacing w:val="-8"/>
        </w:rPr>
        <w:t xml:space="preserve"> </w:t>
      </w:r>
      <w:r>
        <w:t>compliance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privacy</w:t>
      </w:r>
      <w:r>
        <w:rPr>
          <w:spacing w:val="-59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protection</w:t>
      </w:r>
      <w:r>
        <w:rPr>
          <w:spacing w:val="1"/>
        </w:rPr>
        <w:t xml:space="preserve"> </w:t>
      </w:r>
      <w:r>
        <w:t>standards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absence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significant</w:t>
      </w:r>
      <w:r>
        <w:rPr>
          <w:spacing w:val="1"/>
        </w:rPr>
        <w:t xml:space="preserve"> </w:t>
      </w:r>
      <w:r>
        <w:t>accuracy</w:t>
      </w:r>
      <w:r>
        <w:rPr>
          <w:spacing w:val="1"/>
        </w:rPr>
        <w:t xml:space="preserve"> </w:t>
      </w:r>
      <w:r>
        <w:t>problems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 xml:space="preserve">discriminatory </w:t>
      </w:r>
      <w:r w:rsidR="00AC5EBB">
        <w:t>repercussions and</w:t>
      </w:r>
      <w:r>
        <w:t xml:space="preserve"> set out a series of specific recommendations for public</w:t>
      </w:r>
      <w:r>
        <w:rPr>
          <w:spacing w:val="1"/>
        </w:rPr>
        <w:t xml:space="preserve"> </w:t>
      </w:r>
      <w:r>
        <w:t>entities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private</w:t>
      </w:r>
      <w:r>
        <w:rPr>
          <w:spacing w:val="-2"/>
        </w:rPr>
        <w:t xml:space="preserve"> </w:t>
      </w:r>
      <w:r>
        <w:t>companies.</w:t>
      </w:r>
    </w:p>
    <w:p w14:paraId="5409581A" w14:textId="181E371B" w:rsidR="00201F6E" w:rsidRDefault="00000000">
      <w:pPr>
        <w:pStyle w:val="Corpodetexto"/>
        <w:spacing w:line="360" w:lineRule="auto"/>
        <w:ind w:left="100" w:right="113" w:firstLine="719"/>
        <w:jc w:val="both"/>
      </w:pPr>
      <w:r>
        <w:t>The use of facial recognition has been criticized around the world for its invasive</w:t>
      </w:r>
      <w:r>
        <w:rPr>
          <w:spacing w:val="1"/>
        </w:rPr>
        <w:t xml:space="preserve"> </w:t>
      </w:r>
      <w:r>
        <w:t>potential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its</w:t>
      </w:r>
      <w:r>
        <w:rPr>
          <w:spacing w:val="-5"/>
        </w:rPr>
        <w:t xml:space="preserve"> </w:t>
      </w:r>
      <w:r>
        <w:t>biases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reading</w:t>
      </w:r>
      <w:r>
        <w:rPr>
          <w:spacing w:val="-8"/>
        </w:rPr>
        <w:t xml:space="preserve"> </w:t>
      </w:r>
      <w:r>
        <w:t>race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gender</w:t>
      </w:r>
      <w:r>
        <w:rPr>
          <w:spacing w:val="-2"/>
        </w:rPr>
        <w:t xml:space="preserve"> </w:t>
      </w:r>
      <w:r>
        <w:t>data.</w:t>
      </w:r>
      <w:r>
        <w:rPr>
          <w:spacing w:val="-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reason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countries</w:t>
      </w:r>
      <w:r>
        <w:rPr>
          <w:spacing w:val="-59"/>
        </w:rPr>
        <w:t xml:space="preserve"> </w:t>
      </w:r>
      <w:r>
        <w:t xml:space="preserve">Egypt, Spain, Haiti, </w:t>
      </w:r>
      <w:r w:rsidR="00AC5EBB">
        <w:t>Honduras,</w:t>
      </w:r>
      <w:r>
        <w:t xml:space="preserve"> and Mexico denounced to the UN in 2018 the violation of the</w:t>
      </w:r>
      <w:r>
        <w:rPr>
          <w:spacing w:val="1"/>
        </w:rPr>
        <w:t xml:space="preserve"> </w:t>
      </w:r>
      <w:r>
        <w:t>right to privacy through the implementation of this technology, which was registered through</w:t>
      </w:r>
      <w:r>
        <w:rPr>
          <w:spacing w:val="1"/>
        </w:rPr>
        <w:t xml:space="preserve"> </w:t>
      </w:r>
      <w:r>
        <w:t>A/HRC/37/62. In this same document, in item '60', it was recommended by the Special</w:t>
      </w:r>
      <w:r>
        <w:rPr>
          <w:spacing w:val="1"/>
        </w:rPr>
        <w:t xml:space="preserve"> </w:t>
      </w:r>
      <w:r>
        <w:t>Rapporteur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United</w:t>
      </w:r>
      <w:r>
        <w:rPr>
          <w:spacing w:val="-7"/>
        </w:rPr>
        <w:t xml:space="preserve"> </w:t>
      </w:r>
      <w:r>
        <w:t>States</w:t>
      </w:r>
      <w:r>
        <w:rPr>
          <w:spacing w:val="-4"/>
        </w:rPr>
        <w:t xml:space="preserve"> </w:t>
      </w:r>
      <w:r>
        <w:t>Congress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ensure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enactment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laws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consider</w:t>
      </w:r>
      <w:r>
        <w:rPr>
          <w:spacing w:val="-58"/>
        </w:rPr>
        <w:t xml:space="preserve"> </w:t>
      </w:r>
      <w:r>
        <w:t>mass</w:t>
      </w:r>
      <w:r>
        <w:rPr>
          <w:spacing w:val="-3"/>
        </w:rPr>
        <w:t xml:space="preserve"> </w:t>
      </w:r>
      <w:r>
        <w:t>surveillance a</w:t>
      </w:r>
      <w:r>
        <w:rPr>
          <w:spacing w:val="-3"/>
        </w:rPr>
        <w:t xml:space="preserve"> </w:t>
      </w:r>
      <w:r>
        <w:t>disproportionate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unnecessary</w:t>
      </w:r>
      <w:r>
        <w:rPr>
          <w:spacing w:val="-1"/>
        </w:rPr>
        <w:t xml:space="preserve"> </w:t>
      </w:r>
      <w:r>
        <w:t>measure in</w:t>
      </w:r>
      <w:r>
        <w:rPr>
          <w:spacing w:val="-3"/>
        </w:rPr>
        <w:t xml:space="preserve"> </w:t>
      </w:r>
      <w:r>
        <w:t>a democratic</w:t>
      </w:r>
      <w:r>
        <w:rPr>
          <w:spacing w:val="-3"/>
        </w:rPr>
        <w:t xml:space="preserve"> </w:t>
      </w:r>
      <w:r>
        <w:t>society.</w:t>
      </w:r>
    </w:p>
    <w:p w14:paraId="0585CFF1" w14:textId="77777777" w:rsidR="00201F6E" w:rsidRDefault="00201F6E">
      <w:pPr>
        <w:pStyle w:val="Corpodetexto"/>
        <w:rPr>
          <w:sz w:val="20"/>
        </w:rPr>
      </w:pPr>
    </w:p>
    <w:p w14:paraId="7986F2A4" w14:textId="77777777" w:rsidR="00201F6E" w:rsidRDefault="00201F6E">
      <w:pPr>
        <w:pStyle w:val="Corpodetexto"/>
        <w:rPr>
          <w:sz w:val="20"/>
        </w:rPr>
      </w:pPr>
    </w:p>
    <w:p w14:paraId="49177038" w14:textId="77777777" w:rsidR="00201F6E" w:rsidRDefault="00000000">
      <w:pPr>
        <w:pStyle w:val="Corpodetexto"/>
        <w:spacing w:before="2"/>
        <w:rPr>
          <w:sz w:val="24"/>
        </w:rPr>
      </w:pPr>
      <w:r>
        <w:pict w14:anchorId="04D728E6">
          <v:rect id="_x0000_s1038" style="position:absolute;margin-left:1in;margin-top:15.9pt;width:2in;height:.6pt;z-index:-15726080;mso-wrap-distance-left:0;mso-wrap-distance-right:0;mso-position-horizontal-relative:page" fillcolor="black" stroked="f">
            <w10:wrap type="topAndBottom" anchorx="page"/>
          </v:rect>
        </w:pict>
      </w:r>
    </w:p>
    <w:p w14:paraId="2338EAE3" w14:textId="54C4028F" w:rsidR="00201F6E" w:rsidRDefault="00000000">
      <w:pPr>
        <w:spacing w:before="83"/>
        <w:ind w:left="100"/>
        <w:rPr>
          <w:sz w:val="20"/>
        </w:rPr>
      </w:pPr>
      <w:r>
        <w:rPr>
          <w:sz w:val="20"/>
          <w:vertAlign w:val="superscript"/>
        </w:rPr>
        <w:t>4</w:t>
      </w:r>
      <w:r w:rsidR="00AC5EBB">
        <w:rPr>
          <w:sz w:val="20"/>
          <w:vertAlign w:val="superscript"/>
        </w:rPr>
        <w:t xml:space="preserve"> </w:t>
      </w:r>
      <w:r w:rsidR="00AC5EBB">
        <w:rPr>
          <w:sz w:val="20"/>
        </w:rPr>
        <w:t xml:space="preserve">View: </w:t>
      </w:r>
      <w:r>
        <w:rPr>
          <w:sz w:val="20"/>
        </w:rPr>
        <w:t>https://www1.folha.uol.com.br/cotidiano/2019/07/em-fase-de-testes-reconhecimento-facial-no-rio-</w:t>
      </w:r>
    </w:p>
    <w:p w14:paraId="5997D86F" w14:textId="1DD9181D" w:rsidR="00201F6E" w:rsidRDefault="00000000">
      <w:pPr>
        <w:spacing w:before="3"/>
        <w:ind w:left="100"/>
        <w:rPr>
          <w:sz w:val="20"/>
        </w:rPr>
      </w:pPr>
      <w:r>
        <w:rPr>
          <w:sz w:val="20"/>
        </w:rPr>
        <w:t>falha-no-2o-dia.shtml</w:t>
      </w:r>
    </w:p>
    <w:p w14:paraId="31570F97" w14:textId="77777777" w:rsidR="00201F6E" w:rsidRDefault="00201F6E">
      <w:pPr>
        <w:pStyle w:val="Corpodetexto"/>
        <w:spacing w:before="6"/>
      </w:pPr>
    </w:p>
    <w:p w14:paraId="73FDD198" w14:textId="77777777" w:rsidR="00201F6E" w:rsidRDefault="00000000">
      <w:pPr>
        <w:spacing w:before="1"/>
        <w:ind w:left="100" w:right="122"/>
        <w:rPr>
          <w:sz w:val="20"/>
        </w:rPr>
      </w:pPr>
      <w:r>
        <w:rPr>
          <w:sz w:val="20"/>
          <w:vertAlign w:val="superscript"/>
        </w:rPr>
        <w:t>5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Rio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Janeiro,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pilot</w:t>
      </w:r>
      <w:r>
        <w:rPr>
          <w:spacing w:val="-1"/>
          <w:sz w:val="20"/>
        </w:rPr>
        <w:t xml:space="preserve"> </w:t>
      </w:r>
      <w:r>
        <w:rPr>
          <w:sz w:val="20"/>
        </w:rPr>
        <w:t>project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video</w:t>
      </w:r>
      <w:r>
        <w:rPr>
          <w:spacing w:val="-4"/>
          <w:sz w:val="20"/>
        </w:rPr>
        <w:t xml:space="preserve"> </w:t>
      </w:r>
      <w:r>
        <w:rPr>
          <w:sz w:val="20"/>
        </w:rPr>
        <w:t>surveillance</w:t>
      </w:r>
      <w:r>
        <w:rPr>
          <w:spacing w:val="-5"/>
          <w:sz w:val="20"/>
        </w:rPr>
        <w:t xml:space="preserve"> </w:t>
      </w:r>
      <w:r>
        <w:rPr>
          <w:sz w:val="20"/>
        </w:rPr>
        <w:t>with</w:t>
      </w:r>
      <w:r>
        <w:rPr>
          <w:spacing w:val="-5"/>
          <w:sz w:val="20"/>
        </w:rPr>
        <w:t xml:space="preserve"> </w:t>
      </w:r>
      <w:r>
        <w:rPr>
          <w:sz w:val="20"/>
        </w:rPr>
        <w:t>facial</w:t>
      </w:r>
      <w:r>
        <w:rPr>
          <w:spacing w:val="-5"/>
          <w:sz w:val="20"/>
        </w:rPr>
        <w:t xml:space="preserve"> </w:t>
      </w:r>
      <w:r>
        <w:rPr>
          <w:sz w:val="20"/>
        </w:rPr>
        <w:t>recognition</w:t>
      </w:r>
      <w:r>
        <w:rPr>
          <w:spacing w:val="-5"/>
          <w:sz w:val="20"/>
        </w:rPr>
        <w:t xml:space="preserve"> </w:t>
      </w:r>
      <w:r>
        <w:rPr>
          <w:sz w:val="20"/>
        </w:rPr>
        <w:t>was</w:t>
      </w:r>
      <w:r>
        <w:rPr>
          <w:spacing w:val="-3"/>
          <w:sz w:val="20"/>
        </w:rPr>
        <w:t xml:space="preserve"> </w:t>
      </w:r>
      <w:r>
        <w:rPr>
          <w:sz w:val="20"/>
        </w:rPr>
        <w:t>signed</w:t>
      </w:r>
      <w:r>
        <w:rPr>
          <w:spacing w:val="-2"/>
          <w:sz w:val="20"/>
        </w:rPr>
        <w:t xml:space="preserve"> </w:t>
      </w:r>
      <w:r>
        <w:rPr>
          <w:sz w:val="20"/>
        </w:rPr>
        <w:t>through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sz w:val="20"/>
        </w:rPr>
        <w:t>"Technical</w:t>
      </w:r>
      <w:r>
        <w:rPr>
          <w:spacing w:val="15"/>
          <w:sz w:val="20"/>
        </w:rPr>
        <w:t xml:space="preserve"> </w:t>
      </w:r>
      <w:r>
        <w:rPr>
          <w:sz w:val="20"/>
        </w:rPr>
        <w:t>Cooperation</w:t>
      </w:r>
      <w:r>
        <w:rPr>
          <w:spacing w:val="14"/>
          <w:sz w:val="20"/>
        </w:rPr>
        <w:t xml:space="preserve"> </w:t>
      </w:r>
      <w:r>
        <w:rPr>
          <w:sz w:val="20"/>
        </w:rPr>
        <w:t>Agreement",</w:t>
      </w:r>
      <w:r>
        <w:rPr>
          <w:spacing w:val="14"/>
          <w:sz w:val="20"/>
        </w:rPr>
        <w:t xml:space="preserve"> </w:t>
      </w:r>
      <w:r>
        <w:rPr>
          <w:sz w:val="20"/>
        </w:rPr>
        <w:t>as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6"/>
          <w:sz w:val="20"/>
        </w:rPr>
        <w:t xml:space="preserve"> </w:t>
      </w:r>
      <w:r>
        <w:rPr>
          <w:sz w:val="20"/>
        </w:rPr>
        <w:t>proof</w:t>
      </w:r>
      <w:r>
        <w:rPr>
          <w:spacing w:val="16"/>
          <w:sz w:val="20"/>
        </w:rPr>
        <w:t xml:space="preserve"> </w:t>
      </w:r>
      <w:r>
        <w:rPr>
          <w:sz w:val="20"/>
        </w:rPr>
        <w:t>of</w:t>
      </w:r>
      <w:r>
        <w:rPr>
          <w:spacing w:val="13"/>
          <w:sz w:val="20"/>
        </w:rPr>
        <w:t xml:space="preserve"> </w:t>
      </w:r>
      <w:r>
        <w:rPr>
          <w:sz w:val="20"/>
        </w:rPr>
        <w:t>concept,</w:t>
      </w:r>
      <w:r>
        <w:rPr>
          <w:spacing w:val="17"/>
          <w:sz w:val="20"/>
        </w:rPr>
        <w:t xml:space="preserve"> </w:t>
      </w:r>
      <w:r>
        <w:rPr>
          <w:sz w:val="20"/>
        </w:rPr>
        <w:t>and</w:t>
      </w:r>
      <w:r>
        <w:rPr>
          <w:spacing w:val="15"/>
          <w:sz w:val="20"/>
        </w:rPr>
        <w:t xml:space="preserve"> </w:t>
      </w:r>
      <w:r>
        <w:rPr>
          <w:sz w:val="20"/>
        </w:rPr>
        <w:t>lasted</w:t>
      </w:r>
      <w:r>
        <w:rPr>
          <w:spacing w:val="14"/>
          <w:sz w:val="20"/>
        </w:rPr>
        <w:t xml:space="preserve"> </w:t>
      </w:r>
      <w:r>
        <w:rPr>
          <w:sz w:val="20"/>
        </w:rPr>
        <w:t>for</w:t>
      </w:r>
      <w:r>
        <w:rPr>
          <w:spacing w:val="14"/>
          <w:sz w:val="20"/>
        </w:rPr>
        <w:t xml:space="preserve"> </w:t>
      </w:r>
      <w:r>
        <w:rPr>
          <w:sz w:val="20"/>
        </w:rPr>
        <w:t>10</w:t>
      </w:r>
      <w:r>
        <w:rPr>
          <w:spacing w:val="16"/>
          <w:sz w:val="20"/>
        </w:rPr>
        <w:t xml:space="preserve"> </w:t>
      </w:r>
      <w:r>
        <w:rPr>
          <w:sz w:val="20"/>
        </w:rPr>
        <w:t>days</w:t>
      </w:r>
      <w:r>
        <w:rPr>
          <w:spacing w:val="15"/>
          <w:sz w:val="20"/>
        </w:rPr>
        <w:t xml:space="preserve"> </w:t>
      </w:r>
      <w:r>
        <w:rPr>
          <w:sz w:val="20"/>
        </w:rPr>
        <w:t>(from</w:t>
      </w:r>
      <w:r>
        <w:rPr>
          <w:spacing w:val="14"/>
          <w:sz w:val="20"/>
        </w:rPr>
        <w:t xml:space="preserve"> </w:t>
      </w:r>
      <w:r>
        <w:rPr>
          <w:sz w:val="20"/>
        </w:rPr>
        <w:t>March</w:t>
      </w:r>
      <w:r>
        <w:rPr>
          <w:spacing w:val="13"/>
          <w:sz w:val="20"/>
        </w:rPr>
        <w:t xml:space="preserve"> </w:t>
      </w:r>
      <w:r>
        <w:rPr>
          <w:sz w:val="20"/>
        </w:rPr>
        <w:t>1</w:t>
      </w:r>
      <w:r>
        <w:rPr>
          <w:spacing w:val="16"/>
          <w:sz w:val="20"/>
        </w:rPr>
        <w:t xml:space="preserve"> </w:t>
      </w:r>
      <w:r>
        <w:rPr>
          <w:sz w:val="20"/>
        </w:rPr>
        <w:t>to</w:t>
      </w:r>
      <w:r>
        <w:rPr>
          <w:spacing w:val="-53"/>
          <w:sz w:val="20"/>
        </w:rPr>
        <w:t xml:space="preserve"> </w:t>
      </w:r>
      <w:r>
        <w:rPr>
          <w:sz w:val="20"/>
        </w:rPr>
        <w:t>March</w:t>
      </w:r>
      <w:r>
        <w:rPr>
          <w:spacing w:val="28"/>
          <w:sz w:val="20"/>
        </w:rPr>
        <w:t xml:space="preserve"> </w:t>
      </w:r>
      <w:r>
        <w:rPr>
          <w:sz w:val="20"/>
        </w:rPr>
        <w:t>11,</w:t>
      </w:r>
      <w:r>
        <w:rPr>
          <w:spacing w:val="28"/>
          <w:sz w:val="20"/>
        </w:rPr>
        <w:t xml:space="preserve"> </w:t>
      </w:r>
      <w:r>
        <w:rPr>
          <w:sz w:val="20"/>
        </w:rPr>
        <w:t>2019).</w:t>
      </w:r>
      <w:r>
        <w:rPr>
          <w:spacing w:val="31"/>
          <w:sz w:val="20"/>
        </w:rPr>
        <w:t xml:space="preserve"> </w:t>
      </w:r>
      <w:r>
        <w:rPr>
          <w:sz w:val="20"/>
        </w:rPr>
        <w:t>The</w:t>
      </w:r>
      <w:r>
        <w:rPr>
          <w:spacing w:val="30"/>
          <w:sz w:val="20"/>
        </w:rPr>
        <w:t xml:space="preserve"> </w:t>
      </w:r>
      <w:r>
        <w:rPr>
          <w:sz w:val="20"/>
        </w:rPr>
        <w:t>Secretary</w:t>
      </w:r>
      <w:r>
        <w:rPr>
          <w:spacing w:val="30"/>
          <w:sz w:val="20"/>
        </w:rPr>
        <w:t xml:space="preserve"> </w:t>
      </w:r>
      <w:r>
        <w:rPr>
          <w:sz w:val="20"/>
        </w:rPr>
        <w:t>of</w:t>
      </w:r>
      <w:r>
        <w:rPr>
          <w:spacing w:val="30"/>
          <w:sz w:val="20"/>
        </w:rPr>
        <w:t xml:space="preserve"> </w:t>
      </w:r>
      <w:r>
        <w:rPr>
          <w:sz w:val="20"/>
        </w:rPr>
        <w:t>State</w:t>
      </w:r>
      <w:r>
        <w:rPr>
          <w:spacing w:val="28"/>
          <w:sz w:val="20"/>
        </w:rPr>
        <w:t xml:space="preserve"> </w:t>
      </w:r>
      <w:r>
        <w:rPr>
          <w:sz w:val="20"/>
        </w:rPr>
        <w:t>for</w:t>
      </w:r>
      <w:r>
        <w:rPr>
          <w:spacing w:val="29"/>
          <w:sz w:val="20"/>
        </w:rPr>
        <w:t xml:space="preserve"> </w:t>
      </w:r>
      <w:r>
        <w:rPr>
          <w:sz w:val="20"/>
        </w:rPr>
        <w:t>Military</w:t>
      </w:r>
      <w:r>
        <w:rPr>
          <w:spacing w:val="32"/>
          <w:sz w:val="20"/>
        </w:rPr>
        <w:t xml:space="preserve"> </w:t>
      </w:r>
      <w:r>
        <w:rPr>
          <w:sz w:val="20"/>
        </w:rPr>
        <w:t>Police</w:t>
      </w:r>
      <w:r>
        <w:rPr>
          <w:spacing w:val="28"/>
          <w:sz w:val="20"/>
        </w:rPr>
        <w:t xml:space="preserve"> </w:t>
      </w:r>
      <w:r>
        <w:rPr>
          <w:sz w:val="20"/>
        </w:rPr>
        <w:t>(SEPM),</w:t>
      </w:r>
      <w:r>
        <w:rPr>
          <w:spacing w:val="31"/>
          <w:sz w:val="20"/>
        </w:rPr>
        <w:t xml:space="preserve"> </w:t>
      </w:r>
      <w:r>
        <w:rPr>
          <w:sz w:val="20"/>
        </w:rPr>
        <w:t>at</w:t>
      </w:r>
      <w:r>
        <w:rPr>
          <w:spacing w:val="28"/>
          <w:sz w:val="20"/>
        </w:rPr>
        <w:t xml:space="preserve"> </w:t>
      </w:r>
      <w:r>
        <w:rPr>
          <w:sz w:val="20"/>
        </w:rPr>
        <w:t>that</w:t>
      </w:r>
      <w:r>
        <w:rPr>
          <w:spacing w:val="32"/>
          <w:sz w:val="20"/>
        </w:rPr>
        <w:t xml:space="preserve"> </w:t>
      </w:r>
      <w:r>
        <w:rPr>
          <w:sz w:val="20"/>
        </w:rPr>
        <w:t>time,</w:t>
      </w:r>
      <w:r>
        <w:rPr>
          <w:spacing w:val="28"/>
          <w:sz w:val="20"/>
        </w:rPr>
        <w:t xml:space="preserve"> </w:t>
      </w:r>
      <w:r>
        <w:rPr>
          <w:sz w:val="20"/>
        </w:rPr>
        <w:t>made</w:t>
      </w:r>
      <w:r>
        <w:rPr>
          <w:spacing w:val="30"/>
          <w:sz w:val="20"/>
        </w:rPr>
        <w:t xml:space="preserve"> </w:t>
      </w:r>
      <w:r>
        <w:rPr>
          <w:sz w:val="20"/>
        </w:rPr>
        <w:t>a</w:t>
      </w:r>
      <w:r>
        <w:rPr>
          <w:spacing w:val="31"/>
          <w:sz w:val="20"/>
        </w:rPr>
        <w:t xml:space="preserve"> </w:t>
      </w:r>
      <w:r>
        <w:rPr>
          <w:sz w:val="20"/>
        </w:rPr>
        <w:t>point</w:t>
      </w:r>
      <w:r>
        <w:rPr>
          <w:spacing w:val="30"/>
          <w:sz w:val="20"/>
        </w:rPr>
        <w:t xml:space="preserve"> </w:t>
      </w:r>
      <w:r>
        <w:rPr>
          <w:sz w:val="20"/>
        </w:rPr>
        <w:t>of</w:t>
      </w:r>
      <w:r>
        <w:rPr>
          <w:spacing w:val="-53"/>
          <w:sz w:val="20"/>
        </w:rPr>
        <w:t xml:space="preserve"> </w:t>
      </w:r>
      <w:r>
        <w:rPr>
          <w:sz w:val="20"/>
        </w:rPr>
        <w:t>reiterating</w:t>
      </w:r>
      <w:r>
        <w:rPr>
          <w:spacing w:val="18"/>
          <w:sz w:val="20"/>
        </w:rPr>
        <w:t xml:space="preserve"> </w:t>
      </w:r>
      <w:r>
        <w:rPr>
          <w:sz w:val="20"/>
        </w:rPr>
        <w:t>that</w:t>
      </w:r>
      <w:r>
        <w:rPr>
          <w:spacing w:val="21"/>
          <w:sz w:val="20"/>
        </w:rPr>
        <w:t xml:space="preserve"> </w:t>
      </w:r>
      <w:r>
        <w:rPr>
          <w:sz w:val="20"/>
        </w:rPr>
        <w:t>the</w:t>
      </w:r>
      <w:r>
        <w:rPr>
          <w:spacing w:val="20"/>
          <w:sz w:val="20"/>
        </w:rPr>
        <w:t xml:space="preserve"> </w:t>
      </w:r>
      <w:r>
        <w:rPr>
          <w:sz w:val="20"/>
        </w:rPr>
        <w:t>partnership</w:t>
      </w:r>
      <w:r>
        <w:rPr>
          <w:spacing w:val="22"/>
          <w:sz w:val="20"/>
        </w:rPr>
        <w:t xml:space="preserve"> </w:t>
      </w:r>
      <w:r>
        <w:rPr>
          <w:sz w:val="20"/>
        </w:rPr>
        <w:t>would</w:t>
      </w:r>
      <w:r>
        <w:rPr>
          <w:spacing w:val="20"/>
          <w:sz w:val="20"/>
        </w:rPr>
        <w:t xml:space="preserve"> </w:t>
      </w:r>
      <w:r>
        <w:rPr>
          <w:sz w:val="20"/>
        </w:rPr>
        <w:t>not</w:t>
      </w:r>
      <w:r>
        <w:rPr>
          <w:spacing w:val="21"/>
          <w:sz w:val="20"/>
        </w:rPr>
        <w:t xml:space="preserve"> </w:t>
      </w:r>
      <w:r>
        <w:rPr>
          <w:sz w:val="20"/>
        </w:rPr>
        <w:t>generate</w:t>
      </w:r>
      <w:r>
        <w:rPr>
          <w:spacing w:val="20"/>
          <w:sz w:val="20"/>
        </w:rPr>
        <w:t xml:space="preserve"> </w:t>
      </w:r>
      <w:r>
        <w:rPr>
          <w:sz w:val="20"/>
        </w:rPr>
        <w:t>any</w:t>
      </w:r>
      <w:r>
        <w:rPr>
          <w:spacing w:val="20"/>
          <w:sz w:val="20"/>
        </w:rPr>
        <w:t xml:space="preserve"> </w:t>
      </w:r>
      <w:r>
        <w:rPr>
          <w:sz w:val="20"/>
        </w:rPr>
        <w:t>financial</w:t>
      </w:r>
      <w:r>
        <w:rPr>
          <w:spacing w:val="19"/>
          <w:sz w:val="20"/>
        </w:rPr>
        <w:t xml:space="preserve"> </w:t>
      </w:r>
      <w:r>
        <w:rPr>
          <w:sz w:val="20"/>
        </w:rPr>
        <w:t>burden</w:t>
      </w:r>
      <w:r>
        <w:rPr>
          <w:spacing w:val="20"/>
          <w:sz w:val="20"/>
        </w:rPr>
        <w:t xml:space="preserve"> </w:t>
      </w:r>
      <w:r>
        <w:rPr>
          <w:sz w:val="20"/>
        </w:rPr>
        <w:t>for</w:t>
      </w:r>
      <w:r>
        <w:rPr>
          <w:spacing w:val="21"/>
          <w:sz w:val="20"/>
        </w:rPr>
        <w:t xml:space="preserve"> </w:t>
      </w:r>
      <w:r>
        <w:rPr>
          <w:sz w:val="20"/>
        </w:rPr>
        <w:t>the</w:t>
      </w:r>
      <w:r>
        <w:rPr>
          <w:spacing w:val="21"/>
          <w:sz w:val="20"/>
        </w:rPr>
        <w:t xml:space="preserve"> </w:t>
      </w:r>
      <w:r>
        <w:rPr>
          <w:sz w:val="20"/>
        </w:rPr>
        <w:t>state.</w:t>
      </w:r>
      <w:r>
        <w:rPr>
          <w:spacing w:val="20"/>
          <w:sz w:val="20"/>
        </w:rPr>
        <w:t xml:space="preserve"> </w:t>
      </w:r>
      <w:r>
        <w:rPr>
          <w:sz w:val="20"/>
        </w:rPr>
        <w:t>However,</w:t>
      </w:r>
      <w:r>
        <w:rPr>
          <w:spacing w:val="21"/>
          <w:sz w:val="20"/>
        </w:rPr>
        <w:t xml:space="preserve"> </w:t>
      </w:r>
      <w:r>
        <w:rPr>
          <w:sz w:val="20"/>
        </w:rPr>
        <w:t>it</w:t>
      </w:r>
      <w:r>
        <w:rPr>
          <w:spacing w:val="21"/>
          <w:sz w:val="20"/>
        </w:rPr>
        <w:t xml:space="preserve"> </w:t>
      </w:r>
      <w:r>
        <w:rPr>
          <w:sz w:val="20"/>
        </w:rPr>
        <w:t>is</w:t>
      </w:r>
      <w:r>
        <w:rPr>
          <w:spacing w:val="-52"/>
          <w:sz w:val="20"/>
        </w:rPr>
        <w:t xml:space="preserve"> </w:t>
      </w:r>
      <w:r>
        <w:rPr>
          <w:sz w:val="20"/>
        </w:rPr>
        <w:t>worth</w:t>
      </w:r>
      <w:r>
        <w:rPr>
          <w:spacing w:val="8"/>
          <w:sz w:val="20"/>
        </w:rPr>
        <w:t xml:space="preserve"> </w:t>
      </w:r>
      <w:r>
        <w:rPr>
          <w:sz w:val="20"/>
        </w:rPr>
        <w:t>questioning</w:t>
      </w:r>
      <w:r>
        <w:rPr>
          <w:spacing w:val="11"/>
          <w:sz w:val="20"/>
        </w:rPr>
        <w:t xml:space="preserve"> </w:t>
      </w:r>
      <w:r>
        <w:rPr>
          <w:sz w:val="20"/>
        </w:rPr>
        <w:t>how</w:t>
      </w:r>
      <w:r>
        <w:rPr>
          <w:spacing w:val="12"/>
          <w:sz w:val="20"/>
        </w:rPr>
        <w:t xml:space="preserve"> </w:t>
      </w:r>
      <w:r>
        <w:rPr>
          <w:sz w:val="20"/>
        </w:rPr>
        <w:t>the</w:t>
      </w:r>
      <w:r>
        <w:rPr>
          <w:spacing w:val="11"/>
          <w:sz w:val="20"/>
        </w:rPr>
        <w:t xml:space="preserve"> </w:t>
      </w:r>
      <w:r>
        <w:rPr>
          <w:sz w:val="20"/>
        </w:rPr>
        <w:t>company</w:t>
      </w:r>
      <w:r>
        <w:rPr>
          <w:spacing w:val="9"/>
          <w:sz w:val="20"/>
        </w:rPr>
        <w:t xml:space="preserve"> </w:t>
      </w:r>
      <w:r>
        <w:rPr>
          <w:sz w:val="20"/>
        </w:rPr>
        <w:t>Oi</w:t>
      </w:r>
      <w:r>
        <w:rPr>
          <w:spacing w:val="9"/>
          <w:sz w:val="20"/>
        </w:rPr>
        <w:t xml:space="preserve"> </w:t>
      </w:r>
      <w:r>
        <w:rPr>
          <w:sz w:val="20"/>
        </w:rPr>
        <w:t>would</w:t>
      </w:r>
      <w:r>
        <w:rPr>
          <w:spacing w:val="10"/>
          <w:sz w:val="20"/>
        </w:rPr>
        <w:t xml:space="preserve"> </w:t>
      </w:r>
      <w:r>
        <w:rPr>
          <w:sz w:val="20"/>
        </w:rPr>
        <w:t>benefit</w:t>
      </w:r>
      <w:r>
        <w:rPr>
          <w:spacing w:val="12"/>
          <w:sz w:val="20"/>
        </w:rPr>
        <w:t xml:space="preserve"> </w:t>
      </w:r>
      <w:r>
        <w:rPr>
          <w:sz w:val="20"/>
        </w:rPr>
        <w:t>from</w:t>
      </w:r>
      <w:r>
        <w:rPr>
          <w:spacing w:val="9"/>
          <w:sz w:val="20"/>
        </w:rPr>
        <w:t xml:space="preserve"> </w:t>
      </w:r>
      <w:r>
        <w:rPr>
          <w:sz w:val="20"/>
        </w:rPr>
        <w:t>this</w:t>
      </w:r>
      <w:r>
        <w:rPr>
          <w:spacing w:val="10"/>
          <w:sz w:val="20"/>
        </w:rPr>
        <w:t xml:space="preserve"> </w:t>
      </w:r>
      <w:r>
        <w:rPr>
          <w:sz w:val="20"/>
        </w:rPr>
        <w:t>technical</w:t>
      </w:r>
      <w:r>
        <w:rPr>
          <w:spacing w:val="9"/>
          <w:sz w:val="20"/>
        </w:rPr>
        <w:t xml:space="preserve"> </w:t>
      </w:r>
      <w:r>
        <w:rPr>
          <w:sz w:val="20"/>
        </w:rPr>
        <w:t>cooperation</w:t>
      </w:r>
      <w:r>
        <w:rPr>
          <w:spacing w:val="11"/>
          <w:sz w:val="20"/>
        </w:rPr>
        <w:t xml:space="preserve"> </w:t>
      </w:r>
      <w:r>
        <w:rPr>
          <w:sz w:val="20"/>
        </w:rPr>
        <w:t>and</w:t>
      </w:r>
      <w:r>
        <w:rPr>
          <w:spacing w:val="10"/>
          <w:sz w:val="20"/>
        </w:rPr>
        <w:t xml:space="preserve"> </w:t>
      </w:r>
      <w:r>
        <w:rPr>
          <w:sz w:val="20"/>
        </w:rPr>
        <w:t>why</w:t>
      </w:r>
      <w:r>
        <w:rPr>
          <w:spacing w:val="13"/>
          <w:sz w:val="20"/>
        </w:rPr>
        <w:t xml:space="preserve"> </w:t>
      </w:r>
      <w:r>
        <w:rPr>
          <w:sz w:val="20"/>
        </w:rPr>
        <w:t>it</w:t>
      </w:r>
      <w:r>
        <w:rPr>
          <w:spacing w:val="9"/>
          <w:sz w:val="20"/>
        </w:rPr>
        <w:t xml:space="preserve"> </w:t>
      </w:r>
      <w:r>
        <w:rPr>
          <w:sz w:val="20"/>
        </w:rPr>
        <w:t>then</w:t>
      </w:r>
      <w:r>
        <w:rPr>
          <w:spacing w:val="-52"/>
          <w:sz w:val="20"/>
        </w:rPr>
        <w:t xml:space="preserve"> </w:t>
      </w:r>
      <w:r>
        <w:rPr>
          <w:sz w:val="20"/>
        </w:rPr>
        <w:t>decided</w:t>
      </w:r>
      <w:r>
        <w:rPr>
          <w:spacing w:val="15"/>
          <w:sz w:val="20"/>
        </w:rPr>
        <w:t xml:space="preserve"> </w:t>
      </w:r>
      <w:r>
        <w:rPr>
          <w:sz w:val="20"/>
        </w:rPr>
        <w:t>to</w:t>
      </w:r>
      <w:r>
        <w:rPr>
          <w:spacing w:val="15"/>
          <w:sz w:val="20"/>
        </w:rPr>
        <w:t xml:space="preserve"> </w:t>
      </w:r>
      <w:r>
        <w:rPr>
          <w:sz w:val="20"/>
        </w:rPr>
        <w:t>participate</w:t>
      </w:r>
      <w:r>
        <w:rPr>
          <w:spacing w:val="15"/>
          <w:sz w:val="20"/>
        </w:rPr>
        <w:t xml:space="preserve"> </w:t>
      </w:r>
      <w:r>
        <w:rPr>
          <w:sz w:val="20"/>
        </w:rPr>
        <w:t>in</w:t>
      </w:r>
      <w:r>
        <w:rPr>
          <w:spacing w:val="18"/>
          <w:sz w:val="20"/>
        </w:rPr>
        <w:t xml:space="preserve"> </w:t>
      </w:r>
      <w:r>
        <w:rPr>
          <w:sz w:val="20"/>
        </w:rPr>
        <w:t>this</w:t>
      </w:r>
      <w:r>
        <w:rPr>
          <w:spacing w:val="17"/>
          <w:sz w:val="20"/>
        </w:rPr>
        <w:t xml:space="preserve"> </w:t>
      </w:r>
      <w:r>
        <w:rPr>
          <w:sz w:val="20"/>
        </w:rPr>
        <w:t>kind</w:t>
      </w:r>
      <w:r>
        <w:rPr>
          <w:spacing w:val="15"/>
          <w:sz w:val="20"/>
        </w:rPr>
        <w:t xml:space="preserve"> </w:t>
      </w:r>
      <w:r>
        <w:rPr>
          <w:sz w:val="20"/>
        </w:rPr>
        <w:t>of</w:t>
      </w:r>
      <w:r>
        <w:rPr>
          <w:spacing w:val="18"/>
          <w:sz w:val="20"/>
        </w:rPr>
        <w:t xml:space="preserve"> </w:t>
      </w:r>
      <w:r>
        <w:rPr>
          <w:sz w:val="20"/>
        </w:rPr>
        <w:t>non-transparent</w:t>
      </w:r>
      <w:r>
        <w:rPr>
          <w:spacing w:val="16"/>
          <w:sz w:val="20"/>
        </w:rPr>
        <w:t xml:space="preserve"> </w:t>
      </w:r>
      <w:r>
        <w:rPr>
          <w:sz w:val="20"/>
        </w:rPr>
        <w:t>technological</w:t>
      </w:r>
      <w:r>
        <w:rPr>
          <w:spacing w:val="15"/>
          <w:sz w:val="20"/>
        </w:rPr>
        <w:t xml:space="preserve"> </w:t>
      </w:r>
      <w:r>
        <w:rPr>
          <w:sz w:val="20"/>
        </w:rPr>
        <w:t>"exchange"</w:t>
      </w:r>
      <w:r>
        <w:rPr>
          <w:spacing w:val="17"/>
          <w:sz w:val="20"/>
        </w:rPr>
        <w:t xml:space="preserve"> </w:t>
      </w:r>
      <w:r>
        <w:rPr>
          <w:sz w:val="20"/>
        </w:rPr>
        <w:t>(Available</w:t>
      </w:r>
      <w:r>
        <w:rPr>
          <w:spacing w:val="18"/>
          <w:sz w:val="20"/>
        </w:rPr>
        <w:t xml:space="preserve"> </w:t>
      </w:r>
      <w:r>
        <w:rPr>
          <w:sz w:val="20"/>
        </w:rPr>
        <w:t>at</w:t>
      </w:r>
      <w:r>
        <w:rPr>
          <w:spacing w:val="15"/>
          <w:sz w:val="20"/>
        </w:rPr>
        <w:t xml:space="preserve"> </w:t>
      </w:r>
      <w:r>
        <w:rPr>
          <w:sz w:val="20"/>
        </w:rPr>
        <w:t>:</w:t>
      </w:r>
      <w:r>
        <w:rPr>
          <w:spacing w:val="-53"/>
          <w:sz w:val="20"/>
        </w:rPr>
        <w:t xml:space="preserve"> </w:t>
      </w:r>
      <w:r>
        <w:rPr>
          <w:sz w:val="20"/>
        </w:rPr>
        <w:t>https://opanoptico.com.br/wp-content/uploads/2022/05/PANOPT_riodecameras_mar22_0404b.pdf,</w:t>
      </w:r>
      <w:r>
        <w:rPr>
          <w:spacing w:val="1"/>
          <w:sz w:val="20"/>
        </w:rPr>
        <w:t xml:space="preserve"> </w:t>
      </w:r>
      <w:r>
        <w:rPr>
          <w:sz w:val="20"/>
        </w:rPr>
        <w:t>Accessed:</w:t>
      </w:r>
      <w:r>
        <w:rPr>
          <w:spacing w:val="-2"/>
          <w:sz w:val="20"/>
        </w:rPr>
        <w:t xml:space="preserve"> </w:t>
      </w:r>
      <w:r>
        <w:rPr>
          <w:sz w:val="20"/>
        </w:rPr>
        <w:t>24/05/2023)</w:t>
      </w:r>
    </w:p>
    <w:p w14:paraId="6B5EA7D5" w14:textId="77777777" w:rsidR="00201F6E" w:rsidRDefault="00201F6E">
      <w:pPr>
        <w:rPr>
          <w:sz w:val="20"/>
        </w:rPr>
        <w:sectPr w:rsidR="00201F6E">
          <w:pgSz w:w="11910" w:h="16840"/>
          <w:pgMar w:top="1340" w:right="1320" w:bottom="280" w:left="1340" w:header="720" w:footer="720" w:gutter="0"/>
          <w:cols w:space="720"/>
        </w:sectPr>
      </w:pPr>
    </w:p>
    <w:p w14:paraId="29597AB6" w14:textId="77777777" w:rsidR="00201F6E" w:rsidRDefault="00201F6E">
      <w:pPr>
        <w:pStyle w:val="Corpodetexto"/>
        <w:spacing w:before="6"/>
        <w:rPr>
          <w:sz w:val="11"/>
        </w:rPr>
      </w:pPr>
    </w:p>
    <w:p w14:paraId="68C553FC" w14:textId="77777777" w:rsidR="00201F6E" w:rsidRDefault="00000000">
      <w:pPr>
        <w:pStyle w:val="PargrafodaLista"/>
        <w:numPr>
          <w:ilvl w:val="1"/>
          <w:numId w:val="3"/>
        </w:numPr>
        <w:tabs>
          <w:tab w:val="left" w:pos="821"/>
        </w:tabs>
        <w:spacing w:before="93"/>
        <w:ind w:hanging="361"/>
      </w:pPr>
      <w:r>
        <w:rPr>
          <w:rFonts w:ascii="Arial"/>
          <w:i/>
        </w:rPr>
        <w:t>Free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Peaceful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Assembly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(articles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2,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26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and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21 of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the Convention)</w:t>
      </w:r>
      <w:r>
        <w:t>.</w:t>
      </w:r>
    </w:p>
    <w:p w14:paraId="7533C967" w14:textId="77777777" w:rsidR="00201F6E" w:rsidRDefault="00201F6E">
      <w:pPr>
        <w:pStyle w:val="Corpodetexto"/>
        <w:rPr>
          <w:sz w:val="24"/>
        </w:rPr>
      </w:pPr>
    </w:p>
    <w:p w14:paraId="5EC272F8" w14:textId="77777777" w:rsidR="00201F6E" w:rsidRDefault="00201F6E">
      <w:pPr>
        <w:pStyle w:val="Corpodetexto"/>
        <w:rPr>
          <w:sz w:val="20"/>
        </w:rPr>
      </w:pPr>
    </w:p>
    <w:p w14:paraId="64C18C5A" w14:textId="77777777" w:rsidR="00201F6E" w:rsidRDefault="00000000">
      <w:pPr>
        <w:spacing w:line="360" w:lineRule="auto"/>
        <w:ind w:left="100" w:right="113" w:firstLine="719"/>
        <w:jc w:val="both"/>
      </w:pPr>
      <w:r>
        <w:t>The use of facial recognition technology poses significant risks to the realization of</w:t>
      </w:r>
      <w:r>
        <w:rPr>
          <w:spacing w:val="1"/>
        </w:rPr>
        <w:t xml:space="preserve"> </w:t>
      </w:r>
      <w:r>
        <w:rPr>
          <w:spacing w:val="-1"/>
        </w:rPr>
        <w:t>human</w:t>
      </w:r>
      <w:r>
        <w:rPr>
          <w:spacing w:val="-14"/>
        </w:rPr>
        <w:t xml:space="preserve"> </w:t>
      </w:r>
      <w:r>
        <w:rPr>
          <w:spacing w:val="-1"/>
        </w:rPr>
        <w:t>rights,</w:t>
      </w:r>
      <w:r>
        <w:rPr>
          <w:spacing w:val="-13"/>
        </w:rPr>
        <w:t xml:space="preserve"> </w:t>
      </w:r>
      <w:r>
        <w:rPr>
          <w:spacing w:val="-1"/>
        </w:rPr>
        <w:t>in</w:t>
      </w:r>
      <w:r>
        <w:rPr>
          <w:spacing w:val="-14"/>
        </w:rPr>
        <w:t xml:space="preserve"> </w:t>
      </w:r>
      <w:r>
        <w:rPr>
          <w:spacing w:val="-1"/>
        </w:rPr>
        <w:t>particular</w:t>
      </w:r>
      <w:r>
        <w:rPr>
          <w:spacing w:val="-12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right</w:t>
      </w:r>
      <w:r>
        <w:rPr>
          <w:spacing w:val="-15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peaceful</w:t>
      </w:r>
      <w:r>
        <w:rPr>
          <w:spacing w:val="-15"/>
        </w:rPr>
        <w:t xml:space="preserve"> </w:t>
      </w:r>
      <w:r>
        <w:t>assembly,</w:t>
      </w:r>
      <w:r>
        <w:rPr>
          <w:spacing w:val="-13"/>
        </w:rPr>
        <w:t xml:space="preserve"> </w:t>
      </w:r>
      <w:r>
        <w:t>according</w:t>
      </w:r>
      <w:r>
        <w:rPr>
          <w:spacing w:val="-13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Report</w:t>
      </w:r>
      <w:r>
        <w:rPr>
          <w:spacing w:val="-11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rPr>
          <w:rFonts w:ascii="Arial"/>
          <w:i/>
        </w:rPr>
        <w:t>United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Nations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High Commissioner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for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Human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Rights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(A/HRC/44/24)</w:t>
      </w:r>
      <w:r>
        <w:t>.</w:t>
      </w:r>
    </w:p>
    <w:p w14:paraId="703246FD" w14:textId="77777777" w:rsidR="00201F6E" w:rsidRDefault="00000000">
      <w:pPr>
        <w:pStyle w:val="Corpodetexto"/>
        <w:spacing w:before="1" w:line="360" w:lineRule="auto"/>
        <w:ind w:left="100" w:right="115" w:firstLine="719"/>
        <w:jc w:val="both"/>
      </w:pPr>
      <w:r>
        <w:t>The</w:t>
      </w:r>
      <w:r>
        <w:rPr>
          <w:spacing w:val="1"/>
        </w:rPr>
        <w:t xml:space="preserve"> </w:t>
      </w:r>
      <w:r>
        <w:t>Special</w:t>
      </w:r>
      <w:r>
        <w:rPr>
          <w:spacing w:val="1"/>
        </w:rPr>
        <w:t xml:space="preserve"> </w:t>
      </w:r>
      <w:r>
        <w:t>Rapporteur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right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freedom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peaceful</w:t>
      </w:r>
      <w:r>
        <w:rPr>
          <w:spacing w:val="1"/>
        </w:rPr>
        <w:t xml:space="preserve"> </w:t>
      </w:r>
      <w:r>
        <w:t>assembly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association,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subject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Article</w:t>
      </w:r>
      <w:r>
        <w:rPr>
          <w:spacing w:val="-3"/>
        </w:rPr>
        <w:t xml:space="preserve"> </w:t>
      </w:r>
      <w:r>
        <w:t>21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Convention,</w:t>
      </w:r>
      <w:r>
        <w:rPr>
          <w:spacing w:val="-2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called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ban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indiscriminate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non-selective surveillance</w:t>
      </w:r>
      <w:r>
        <w:rPr>
          <w:spacing w:val="-1"/>
        </w:rPr>
        <w:t xml:space="preserve"> </w:t>
      </w:r>
      <w:r>
        <w:t>of those</w:t>
      </w:r>
      <w:r>
        <w:rPr>
          <w:spacing w:val="-3"/>
        </w:rPr>
        <w:t xml:space="preserve"> </w:t>
      </w:r>
      <w:r>
        <w:t>exercising their</w:t>
      </w:r>
      <w:r>
        <w:rPr>
          <w:spacing w:val="-2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peaceful</w:t>
      </w:r>
      <w:r>
        <w:rPr>
          <w:spacing w:val="-1"/>
        </w:rPr>
        <w:t xml:space="preserve"> </w:t>
      </w:r>
      <w:r>
        <w:t>assembly.</w:t>
      </w:r>
    </w:p>
    <w:p w14:paraId="53DA4022" w14:textId="0E300F58" w:rsidR="00201F6E" w:rsidRPr="00AC5EBB" w:rsidRDefault="00000000">
      <w:pPr>
        <w:pStyle w:val="Corpodetexto"/>
        <w:spacing w:line="360" w:lineRule="auto"/>
        <w:ind w:left="100" w:right="114" w:firstLine="719"/>
        <w:jc w:val="both"/>
      </w:pPr>
      <w:r>
        <w:t>In addition, it has recognized that facial recognition technology can perpetuate and</w:t>
      </w:r>
      <w:r>
        <w:rPr>
          <w:spacing w:val="1"/>
        </w:rPr>
        <w:t xml:space="preserve"> </w:t>
      </w:r>
      <w:r>
        <w:t>amplify discrimination, including against black people, minorities, women, or people with</w:t>
      </w:r>
      <w:r>
        <w:rPr>
          <w:spacing w:val="1"/>
        </w:rPr>
        <w:t xml:space="preserve"> </w:t>
      </w:r>
      <w:r>
        <w:t>disabilities, because it can be used to profile people based on their ethnicity, race, national</w:t>
      </w:r>
      <w:r>
        <w:rPr>
          <w:spacing w:val="1"/>
        </w:rPr>
        <w:t xml:space="preserve"> </w:t>
      </w:r>
      <w:r>
        <w:t>origin,</w:t>
      </w:r>
      <w:r>
        <w:rPr>
          <w:spacing w:val="1"/>
        </w:rPr>
        <w:t xml:space="preserve"> </w:t>
      </w:r>
      <w:r>
        <w:t>gender,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other</w:t>
      </w:r>
      <w:r>
        <w:rPr>
          <w:spacing w:val="1"/>
        </w:rPr>
        <w:t xml:space="preserve"> </w:t>
      </w:r>
      <w:r>
        <w:t>characteristics.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technology</w:t>
      </w:r>
      <w:r>
        <w:rPr>
          <w:spacing w:val="1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lead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systematic</w:t>
      </w:r>
      <w:r>
        <w:rPr>
          <w:spacing w:val="1"/>
        </w:rPr>
        <w:t xml:space="preserve"> </w:t>
      </w:r>
      <w:r>
        <w:t>discrimination because its accuracy depends on factors such as skin color or gender, and</w:t>
      </w:r>
      <w:r>
        <w:rPr>
          <w:spacing w:val="1"/>
        </w:rPr>
        <w:t xml:space="preserve"> </w:t>
      </w:r>
      <w:r>
        <w:t>experience has shown that accuracy rates for recognizing dark-skinned people and women</w:t>
      </w:r>
      <w:r>
        <w:rPr>
          <w:spacing w:val="1"/>
        </w:rPr>
        <w:t xml:space="preserve"> </w:t>
      </w:r>
      <w:r>
        <w:t>are lower</w:t>
      </w:r>
      <w:r>
        <w:rPr>
          <w:vertAlign w:val="superscript"/>
        </w:rPr>
        <w:t>6</w:t>
      </w:r>
      <w:r w:rsidR="00AC5EBB">
        <w:t>.</w:t>
      </w:r>
    </w:p>
    <w:p w14:paraId="76DB4BAA" w14:textId="063ADFBC" w:rsidR="00201F6E" w:rsidRPr="00AC5EBB" w:rsidRDefault="00000000">
      <w:pPr>
        <w:pStyle w:val="Corpodetexto"/>
        <w:spacing w:before="1" w:line="360" w:lineRule="auto"/>
        <w:ind w:left="100" w:right="117" w:firstLine="719"/>
        <w:jc w:val="both"/>
      </w:pPr>
      <w:r>
        <w:t>Police forces in the states of the Brazilian federation continue to implement the use of</w:t>
      </w:r>
      <w:r>
        <w:rPr>
          <w:spacing w:val="-59"/>
        </w:rPr>
        <w:t xml:space="preserve"> </w:t>
      </w:r>
      <w:r>
        <w:t>facial recognition for public security purposes in the context of major cultural and sporting</w:t>
      </w:r>
      <w:r>
        <w:rPr>
          <w:spacing w:val="1"/>
        </w:rPr>
        <w:t xml:space="preserve"> </w:t>
      </w:r>
      <w:r>
        <w:t xml:space="preserve">events, </w:t>
      </w:r>
      <w:r w:rsidR="00AC5EBB">
        <w:t>meetings,</w:t>
      </w:r>
      <w:r>
        <w:t xml:space="preserve"> and peaceful protests. A worrying trend that continues to grow in the</w:t>
      </w:r>
      <w:r>
        <w:rPr>
          <w:spacing w:val="1"/>
        </w:rPr>
        <w:t xml:space="preserve"> </w:t>
      </w:r>
      <w:r>
        <w:t>absence of any regulatory framework, given that the national data protection law does not</w:t>
      </w:r>
      <w:r>
        <w:rPr>
          <w:spacing w:val="1"/>
        </w:rPr>
        <w:t xml:space="preserve"> </w:t>
      </w:r>
      <w:r>
        <w:t>apply to data</w:t>
      </w:r>
      <w:r>
        <w:rPr>
          <w:spacing w:val="-2"/>
        </w:rPr>
        <w:t xml:space="preserve"> </w:t>
      </w:r>
      <w:r>
        <w:t>used by</w:t>
      </w:r>
      <w:r>
        <w:rPr>
          <w:spacing w:val="-5"/>
        </w:rPr>
        <w:t xml:space="preserve"> </w:t>
      </w:r>
      <w:r>
        <w:t>the Brazilian state in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context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public</w:t>
      </w:r>
      <w:r>
        <w:rPr>
          <w:spacing w:val="1"/>
        </w:rPr>
        <w:t xml:space="preserve"> </w:t>
      </w:r>
      <w:r>
        <w:t>security</w:t>
      </w:r>
      <w:r>
        <w:rPr>
          <w:vertAlign w:val="superscript"/>
        </w:rPr>
        <w:t>7</w:t>
      </w:r>
      <w:r w:rsidR="00AC5EBB">
        <w:t>.</w:t>
      </w:r>
    </w:p>
    <w:p w14:paraId="55F2A780" w14:textId="487AB1C1" w:rsidR="00201F6E" w:rsidRDefault="00000000">
      <w:pPr>
        <w:pStyle w:val="Corpodetexto"/>
        <w:spacing w:line="360" w:lineRule="auto"/>
        <w:ind w:left="100" w:right="115" w:firstLine="719"/>
        <w:jc w:val="both"/>
      </w:pPr>
      <w:r>
        <w:t>The growth of facial recognition technologies in Brazil is intrinsically related to the</w:t>
      </w:r>
      <w:r>
        <w:rPr>
          <w:spacing w:val="1"/>
        </w:rPr>
        <w:t xml:space="preserve"> </w:t>
      </w:r>
      <w:r>
        <w:t xml:space="preserve">"modernization" of urban centers by Public Administrators </w:t>
      </w:r>
      <w:r w:rsidR="00AC5EBB">
        <w:t>to</w:t>
      </w:r>
      <w:r>
        <w:t xml:space="preserve"> adapt cities to the new</w:t>
      </w:r>
      <w:r>
        <w:rPr>
          <w:spacing w:val="1"/>
        </w:rPr>
        <w:t xml:space="preserve"> </w:t>
      </w:r>
      <w:r>
        <w:t>concepts of "Smart Cities". This whole process is being directly influenced by multinational</w:t>
      </w:r>
      <w:r>
        <w:rPr>
          <w:spacing w:val="1"/>
        </w:rPr>
        <w:t xml:space="preserve"> </w:t>
      </w:r>
      <w:r>
        <w:rPr>
          <w:spacing w:val="-1"/>
        </w:rPr>
        <w:t>companies</w:t>
      </w:r>
      <w:r>
        <w:rPr>
          <w:spacing w:val="-14"/>
        </w:rPr>
        <w:t xml:space="preserve"> </w:t>
      </w:r>
      <w:r>
        <w:rPr>
          <w:spacing w:val="-1"/>
        </w:rPr>
        <w:t>interested</w:t>
      </w:r>
      <w:r>
        <w:rPr>
          <w:spacing w:val="-16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exorbitant</w:t>
      </w:r>
      <w:r>
        <w:rPr>
          <w:spacing w:val="-15"/>
        </w:rPr>
        <w:t xml:space="preserve"> </w:t>
      </w:r>
      <w:r>
        <w:t>public-private</w:t>
      </w:r>
      <w:r>
        <w:rPr>
          <w:spacing w:val="-16"/>
        </w:rPr>
        <w:t xml:space="preserve"> </w:t>
      </w:r>
      <w:r>
        <w:t>contracts</w:t>
      </w:r>
      <w:r>
        <w:rPr>
          <w:spacing w:val="-13"/>
        </w:rPr>
        <w:t xml:space="preserve"> </w:t>
      </w:r>
      <w:r>
        <w:t>and,</w:t>
      </w:r>
      <w:r>
        <w:rPr>
          <w:spacing w:val="-13"/>
        </w:rPr>
        <w:t xml:space="preserve"> </w:t>
      </w:r>
      <w:r>
        <w:t>as</w:t>
      </w:r>
      <w:r>
        <w:rPr>
          <w:spacing w:val="-13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UN</w:t>
      </w:r>
      <w:r>
        <w:rPr>
          <w:spacing w:val="-17"/>
        </w:rPr>
        <w:t xml:space="preserve"> </w:t>
      </w:r>
      <w:r>
        <w:t>High</w:t>
      </w:r>
      <w:r>
        <w:rPr>
          <w:spacing w:val="-13"/>
        </w:rPr>
        <w:t xml:space="preserve"> </w:t>
      </w:r>
      <w:r>
        <w:t>Commissioner</w:t>
      </w:r>
      <w:r>
        <w:rPr>
          <w:spacing w:val="-59"/>
        </w:rPr>
        <w:t xml:space="preserve"> </w:t>
      </w:r>
      <w:r>
        <w:t>pointed</w:t>
      </w:r>
      <w:r>
        <w:rPr>
          <w:spacing w:val="3"/>
        </w:rPr>
        <w:t xml:space="preserve"> </w:t>
      </w:r>
      <w:r>
        <w:t>out</w:t>
      </w:r>
      <w:r>
        <w:rPr>
          <w:spacing w:val="3"/>
        </w:rPr>
        <w:t xml:space="preserve"> </w:t>
      </w:r>
      <w:r>
        <w:t>in</w:t>
      </w:r>
      <w:r>
        <w:rPr>
          <w:spacing w:val="4"/>
        </w:rPr>
        <w:t xml:space="preserve"> </w:t>
      </w:r>
      <w:r>
        <w:t>Report</w:t>
      </w:r>
      <w:r>
        <w:rPr>
          <w:spacing w:val="3"/>
        </w:rPr>
        <w:t xml:space="preserve"> </w:t>
      </w:r>
      <w:r>
        <w:t>A/HRC/44/24,</w:t>
      </w:r>
      <w:r>
        <w:rPr>
          <w:spacing w:val="2"/>
        </w:rPr>
        <w:t xml:space="preserve"> </w:t>
      </w:r>
      <w:r>
        <w:t>paragraph</w:t>
      </w:r>
      <w:r>
        <w:rPr>
          <w:spacing w:val="1"/>
        </w:rPr>
        <w:t xml:space="preserve"> </w:t>
      </w:r>
      <w:r>
        <w:t>39,</w:t>
      </w:r>
      <w:r>
        <w:rPr>
          <w:spacing w:val="3"/>
        </w:rPr>
        <w:t xml:space="preserve"> </w:t>
      </w:r>
      <w:r>
        <w:t>companies</w:t>
      </w:r>
      <w:r>
        <w:rPr>
          <w:spacing w:val="1"/>
        </w:rPr>
        <w:t xml:space="preserve"> </w:t>
      </w:r>
      <w:r>
        <w:t>have a</w:t>
      </w:r>
      <w:r>
        <w:rPr>
          <w:spacing w:val="1"/>
        </w:rPr>
        <w:t xml:space="preserve"> </w:t>
      </w:r>
      <w:r>
        <w:t>duty</w:t>
      </w:r>
      <w:r>
        <w:rPr>
          <w:spacing w:val="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respect</w:t>
      </w:r>
      <w:r>
        <w:rPr>
          <w:spacing w:val="3"/>
        </w:rPr>
        <w:t xml:space="preserve"> </w:t>
      </w:r>
      <w:r>
        <w:t>human</w:t>
      </w:r>
    </w:p>
    <w:p w14:paraId="5910C552" w14:textId="77777777" w:rsidR="00201F6E" w:rsidRDefault="00201F6E">
      <w:pPr>
        <w:pStyle w:val="Corpodetexto"/>
        <w:rPr>
          <w:sz w:val="20"/>
        </w:rPr>
      </w:pPr>
    </w:p>
    <w:p w14:paraId="736EC33C" w14:textId="77777777" w:rsidR="00201F6E" w:rsidRDefault="00201F6E">
      <w:pPr>
        <w:pStyle w:val="Corpodetexto"/>
        <w:rPr>
          <w:sz w:val="20"/>
        </w:rPr>
      </w:pPr>
    </w:p>
    <w:p w14:paraId="7B44DCF0" w14:textId="77777777" w:rsidR="00201F6E" w:rsidRDefault="00000000">
      <w:pPr>
        <w:pStyle w:val="Corpodetexto"/>
        <w:rPr>
          <w:sz w:val="29"/>
        </w:rPr>
      </w:pPr>
      <w:r>
        <w:pict w14:anchorId="4D48B401">
          <v:rect id="_x0000_s1037" style="position:absolute;margin-left:1in;margin-top:18.65pt;width:2in;height:.6pt;z-index:-15725568;mso-wrap-distance-left:0;mso-wrap-distance-right:0;mso-position-horizontal-relative:page" fillcolor="black" stroked="f">
            <w10:wrap type="topAndBottom" anchorx="page"/>
          </v:rect>
        </w:pict>
      </w:r>
    </w:p>
    <w:p w14:paraId="1BDCE50A" w14:textId="77777777" w:rsidR="00201F6E" w:rsidRDefault="00000000">
      <w:pPr>
        <w:spacing w:before="57" w:line="242" w:lineRule="auto"/>
        <w:ind w:left="100"/>
        <w:rPr>
          <w:rFonts w:ascii="Times New Roman" w:hAnsi="Times New Roman"/>
          <w:sz w:val="18"/>
        </w:rPr>
      </w:pPr>
      <w:r>
        <w:rPr>
          <w:position w:val="8"/>
          <w:sz w:val="14"/>
        </w:rPr>
        <w:t xml:space="preserve">6 </w:t>
      </w:r>
      <w:r>
        <w:rPr>
          <w:rFonts w:ascii="Times New Roman" w:hAnsi="Times New Roman"/>
          <w:sz w:val="18"/>
        </w:rPr>
        <w:t>See Joy Buolamwini y Timnit Gebru, "Gender shades: intersectional accuracy disparities in commercial gender</w:t>
      </w:r>
      <w:r>
        <w:rPr>
          <w:rFonts w:ascii="Times New Roman" w:hAnsi="Times New Roman"/>
          <w:spacing w:val="1"/>
          <w:sz w:val="18"/>
        </w:rPr>
        <w:t xml:space="preserve"> </w:t>
      </w:r>
      <w:r>
        <w:rPr>
          <w:rFonts w:ascii="Times New Roman" w:hAnsi="Times New Roman"/>
          <w:sz w:val="18"/>
        </w:rPr>
        <w:t>classification," Proceedings of Machine Learning Research, vol. 81 (2018), actas de la Conferencia sobre Equidad,</w:t>
      </w:r>
      <w:r>
        <w:rPr>
          <w:rFonts w:ascii="Times New Roman" w:hAnsi="Times New Roman"/>
          <w:spacing w:val="1"/>
          <w:sz w:val="18"/>
        </w:rPr>
        <w:t xml:space="preserve"> </w:t>
      </w:r>
      <w:r>
        <w:rPr>
          <w:rFonts w:ascii="Times New Roman" w:hAnsi="Times New Roman"/>
          <w:sz w:val="18"/>
        </w:rPr>
        <w:t>Responsabilidad y Transparencia; and Inioluwa Deborah Raji y Joy Buolamwini, "Actionable auditing: investigating the</w:t>
      </w:r>
      <w:r>
        <w:rPr>
          <w:rFonts w:ascii="Times New Roman" w:hAnsi="Times New Roman"/>
          <w:spacing w:val="1"/>
          <w:sz w:val="18"/>
        </w:rPr>
        <w:t xml:space="preserve"> </w:t>
      </w:r>
      <w:r>
        <w:rPr>
          <w:rFonts w:ascii="Times New Roman" w:hAnsi="Times New Roman"/>
          <w:sz w:val="18"/>
        </w:rPr>
        <w:t>impact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of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publicly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naming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biased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performance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results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of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commercial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AI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products"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(2019),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Conferencia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sobre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Inteligencia</w:t>
      </w:r>
      <w:r>
        <w:rPr>
          <w:rFonts w:ascii="Times New Roman" w:hAnsi="Times New Roman"/>
          <w:spacing w:val="-42"/>
          <w:sz w:val="18"/>
        </w:rPr>
        <w:t xml:space="preserve"> </w:t>
      </w:r>
      <w:r>
        <w:rPr>
          <w:rFonts w:ascii="Times New Roman" w:hAnsi="Times New Roman"/>
          <w:sz w:val="18"/>
        </w:rPr>
        <w:t>Artificial,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Ética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y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Sociedad.</w:t>
      </w:r>
    </w:p>
    <w:p w14:paraId="044B823C" w14:textId="77777777" w:rsidR="00201F6E" w:rsidRDefault="00201F6E">
      <w:pPr>
        <w:pStyle w:val="Corpodetexto"/>
        <w:spacing w:before="5"/>
        <w:rPr>
          <w:rFonts w:ascii="Times New Roman"/>
          <w:sz w:val="19"/>
        </w:rPr>
      </w:pPr>
    </w:p>
    <w:p w14:paraId="5FCFE3DA" w14:textId="77777777" w:rsidR="00201F6E" w:rsidRDefault="00000000">
      <w:pPr>
        <w:spacing w:line="242" w:lineRule="auto"/>
        <w:ind w:left="100" w:right="214"/>
        <w:rPr>
          <w:sz w:val="20"/>
        </w:rPr>
      </w:pPr>
      <w:r>
        <w:rPr>
          <w:sz w:val="20"/>
          <w:vertAlign w:val="superscript"/>
        </w:rPr>
        <w:t>7</w:t>
      </w:r>
      <w:r>
        <w:rPr>
          <w:sz w:val="20"/>
        </w:rPr>
        <w:t xml:space="preserve"> Article 4 of Law No. 13,709 of August 14, 2018. Provides for the protection of personal data and</w:t>
      </w:r>
      <w:r>
        <w:rPr>
          <w:spacing w:val="1"/>
          <w:sz w:val="20"/>
        </w:rPr>
        <w:t xml:space="preserve"> </w:t>
      </w:r>
      <w:r>
        <w:rPr>
          <w:sz w:val="20"/>
        </w:rPr>
        <w:t>amends Law No. 12,965 of April 23, 2014 (Marco Civil da Internet). Article 4 This Law does not apply</w:t>
      </w:r>
      <w:r>
        <w:rPr>
          <w:spacing w:val="-53"/>
          <w:sz w:val="20"/>
        </w:rPr>
        <w:t xml:space="preserve"> </w:t>
      </w:r>
      <w:r>
        <w:rPr>
          <w:sz w:val="20"/>
        </w:rPr>
        <w:t>to the processing of personal data: III - performed for the exclusive purposes of: a) public security; b)</w:t>
      </w:r>
      <w:r>
        <w:rPr>
          <w:spacing w:val="-53"/>
          <w:sz w:val="20"/>
        </w:rPr>
        <w:t xml:space="preserve"> </w:t>
      </w:r>
      <w:r>
        <w:rPr>
          <w:sz w:val="20"/>
        </w:rPr>
        <w:t>national</w:t>
      </w:r>
      <w:r>
        <w:rPr>
          <w:spacing w:val="-4"/>
          <w:sz w:val="20"/>
        </w:rPr>
        <w:t xml:space="preserve"> </w:t>
      </w:r>
      <w:r>
        <w:rPr>
          <w:sz w:val="20"/>
        </w:rPr>
        <w:t>defense;</w:t>
      </w:r>
      <w:r>
        <w:rPr>
          <w:spacing w:val="-3"/>
          <w:sz w:val="20"/>
        </w:rPr>
        <w:t xml:space="preserve"> </w:t>
      </w:r>
      <w:r>
        <w:rPr>
          <w:sz w:val="20"/>
        </w:rPr>
        <w:t>c)</w:t>
      </w:r>
      <w:r>
        <w:rPr>
          <w:spacing w:val="-2"/>
          <w:sz w:val="20"/>
        </w:rPr>
        <w:t xml:space="preserve"> </w:t>
      </w:r>
      <w:r>
        <w:rPr>
          <w:sz w:val="20"/>
        </w:rPr>
        <w:t>state</w:t>
      </w:r>
      <w:r>
        <w:rPr>
          <w:spacing w:val="-2"/>
          <w:sz w:val="20"/>
        </w:rPr>
        <w:t xml:space="preserve"> </w:t>
      </w:r>
      <w:r>
        <w:rPr>
          <w:sz w:val="20"/>
        </w:rPr>
        <w:t>security;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d)</w:t>
      </w:r>
      <w:r>
        <w:rPr>
          <w:spacing w:val="1"/>
          <w:sz w:val="20"/>
        </w:rPr>
        <w:t xml:space="preserve"> </w:t>
      </w:r>
      <w:r>
        <w:rPr>
          <w:sz w:val="20"/>
        </w:rPr>
        <w:t>activities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investigation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repression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criminal</w:t>
      </w:r>
      <w:r>
        <w:rPr>
          <w:spacing w:val="-3"/>
          <w:sz w:val="20"/>
        </w:rPr>
        <w:t xml:space="preserve"> </w:t>
      </w:r>
      <w:r>
        <w:rPr>
          <w:sz w:val="20"/>
        </w:rPr>
        <w:t>offenses;</w:t>
      </w:r>
    </w:p>
    <w:p w14:paraId="45651AE8" w14:textId="77777777" w:rsidR="00201F6E" w:rsidRDefault="00000000">
      <w:pPr>
        <w:ind w:left="100" w:right="192"/>
        <w:rPr>
          <w:sz w:val="20"/>
        </w:rPr>
      </w:pPr>
      <w:r>
        <w:rPr>
          <w:sz w:val="20"/>
        </w:rPr>
        <w:t>§ 1 The processing of personal data provided for in item III shall be governed by specific legislation,</w:t>
      </w:r>
      <w:r>
        <w:rPr>
          <w:spacing w:val="1"/>
          <w:sz w:val="20"/>
        </w:rPr>
        <w:t xml:space="preserve"> </w:t>
      </w:r>
      <w:r>
        <w:rPr>
          <w:sz w:val="20"/>
        </w:rPr>
        <w:t>which shall provide for proportional measures strictly necessary to meet the public interest, observing</w:t>
      </w:r>
      <w:r>
        <w:rPr>
          <w:spacing w:val="-53"/>
          <w:sz w:val="20"/>
        </w:rPr>
        <w:t xml:space="preserve"> </w:t>
      </w:r>
      <w:r>
        <w:rPr>
          <w:sz w:val="20"/>
        </w:rPr>
        <w:t>due</w:t>
      </w:r>
      <w:r>
        <w:rPr>
          <w:spacing w:val="-1"/>
          <w:sz w:val="20"/>
        </w:rPr>
        <w:t xml:space="preserve"> </w:t>
      </w:r>
      <w:r>
        <w:rPr>
          <w:sz w:val="20"/>
        </w:rPr>
        <w:t>process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law,</w:t>
      </w:r>
      <w:r>
        <w:rPr>
          <w:spacing w:val="-3"/>
          <w:sz w:val="20"/>
        </w:rPr>
        <w:t xml:space="preserve"> </w:t>
      </w:r>
      <w:r>
        <w:rPr>
          <w:sz w:val="20"/>
        </w:rPr>
        <w:t>the general</w:t>
      </w:r>
      <w:r>
        <w:rPr>
          <w:spacing w:val="-3"/>
          <w:sz w:val="20"/>
        </w:rPr>
        <w:t xml:space="preserve"> </w:t>
      </w:r>
      <w:r>
        <w:rPr>
          <w:sz w:val="20"/>
        </w:rPr>
        <w:t>principles of</w:t>
      </w:r>
      <w:r>
        <w:rPr>
          <w:spacing w:val="-2"/>
          <w:sz w:val="20"/>
        </w:rPr>
        <w:t xml:space="preserve"> </w:t>
      </w:r>
      <w:r>
        <w:rPr>
          <w:sz w:val="20"/>
        </w:rPr>
        <w:t>protection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rights 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holder</w:t>
      </w:r>
      <w:r>
        <w:rPr>
          <w:spacing w:val="1"/>
          <w:sz w:val="20"/>
        </w:rPr>
        <w:t xml:space="preserve"> </w:t>
      </w:r>
      <w:r>
        <w:rPr>
          <w:sz w:val="20"/>
        </w:rPr>
        <w:t>provided</w:t>
      </w:r>
      <w:r>
        <w:rPr>
          <w:spacing w:val="-3"/>
          <w:sz w:val="20"/>
        </w:rPr>
        <w:t xml:space="preserve"> </w:t>
      </w:r>
      <w:r>
        <w:rPr>
          <w:sz w:val="20"/>
        </w:rPr>
        <w:t>for in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53"/>
          <w:sz w:val="20"/>
        </w:rPr>
        <w:t xml:space="preserve"> </w:t>
      </w:r>
      <w:r>
        <w:rPr>
          <w:sz w:val="20"/>
        </w:rPr>
        <w:t>Law.</w:t>
      </w:r>
    </w:p>
    <w:p w14:paraId="52C601A9" w14:textId="77777777" w:rsidR="00201F6E" w:rsidRDefault="00201F6E">
      <w:pPr>
        <w:rPr>
          <w:sz w:val="20"/>
        </w:rPr>
        <w:sectPr w:rsidR="00201F6E">
          <w:pgSz w:w="11910" w:h="16840"/>
          <w:pgMar w:top="1580" w:right="1320" w:bottom="280" w:left="1340" w:header="720" w:footer="720" w:gutter="0"/>
          <w:cols w:space="720"/>
        </w:sectPr>
      </w:pPr>
    </w:p>
    <w:p w14:paraId="113A7FE6" w14:textId="34BDB929" w:rsidR="00201F6E" w:rsidRDefault="00000000">
      <w:pPr>
        <w:pStyle w:val="Corpodetexto"/>
        <w:spacing w:before="87" w:line="360" w:lineRule="auto"/>
        <w:ind w:left="94" w:right="114"/>
        <w:jc w:val="right"/>
      </w:pPr>
      <w:r>
        <w:lastRenderedPageBreak/>
        <w:t>rights</w:t>
      </w:r>
      <w:r>
        <w:rPr>
          <w:spacing w:val="32"/>
        </w:rPr>
        <w:t xml:space="preserve"> </w:t>
      </w:r>
      <w:r>
        <w:t>in</w:t>
      </w:r>
      <w:r>
        <w:rPr>
          <w:spacing w:val="33"/>
        </w:rPr>
        <w:t xml:space="preserve"> </w:t>
      </w:r>
      <w:r>
        <w:t>accordance</w:t>
      </w:r>
      <w:r>
        <w:rPr>
          <w:spacing w:val="31"/>
        </w:rPr>
        <w:t xml:space="preserve"> </w:t>
      </w:r>
      <w:r>
        <w:t>with</w:t>
      </w:r>
      <w:r>
        <w:rPr>
          <w:spacing w:val="32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Guiding</w:t>
      </w:r>
      <w:r>
        <w:rPr>
          <w:spacing w:val="33"/>
        </w:rPr>
        <w:t xml:space="preserve"> </w:t>
      </w:r>
      <w:r>
        <w:t>Principles</w:t>
      </w:r>
      <w:r>
        <w:rPr>
          <w:spacing w:val="32"/>
        </w:rPr>
        <w:t xml:space="preserve"> </w:t>
      </w:r>
      <w:r>
        <w:t>on</w:t>
      </w:r>
      <w:r>
        <w:rPr>
          <w:spacing w:val="32"/>
        </w:rPr>
        <w:t xml:space="preserve"> </w:t>
      </w:r>
      <w:r>
        <w:t>Business</w:t>
      </w:r>
      <w:r>
        <w:rPr>
          <w:spacing w:val="33"/>
        </w:rPr>
        <w:t xml:space="preserve"> </w:t>
      </w:r>
      <w:r>
        <w:t>and</w:t>
      </w:r>
      <w:r>
        <w:rPr>
          <w:spacing w:val="29"/>
        </w:rPr>
        <w:t xml:space="preserve"> </w:t>
      </w:r>
      <w:r>
        <w:t>Human</w:t>
      </w:r>
      <w:r>
        <w:rPr>
          <w:spacing w:val="32"/>
        </w:rPr>
        <w:t xml:space="preserve"> </w:t>
      </w:r>
      <w:r>
        <w:t>Rights</w:t>
      </w:r>
      <w:r>
        <w:rPr>
          <w:vertAlign w:val="superscript"/>
        </w:rPr>
        <w:t>8</w:t>
      </w:r>
      <w:r w:rsidR="00AC5EBB">
        <w:rPr>
          <w:spacing w:val="33"/>
        </w:rPr>
        <w:t>,</w:t>
      </w:r>
      <w:r>
        <w:rPr>
          <w:spacing w:val="33"/>
        </w:rPr>
        <w:t xml:space="preserve"> </w:t>
      </w:r>
      <w:r>
        <w:t>under</w:t>
      </w:r>
      <w:r>
        <w:rPr>
          <w:spacing w:val="-58"/>
        </w:rPr>
        <w:t xml:space="preserve"> </w:t>
      </w:r>
      <w:r>
        <w:rPr>
          <w:spacing w:val="-1"/>
        </w:rPr>
        <w:t>penalty</w:t>
      </w:r>
      <w:r>
        <w:rPr>
          <w:spacing w:val="-11"/>
        </w:rPr>
        <w:t xml:space="preserve"> </w:t>
      </w:r>
      <w:r>
        <w:rPr>
          <w:spacing w:val="-1"/>
        </w:rPr>
        <w:t>of</w:t>
      </w:r>
      <w:r>
        <w:rPr>
          <w:spacing w:val="-9"/>
        </w:rPr>
        <w:t xml:space="preserve"> </w:t>
      </w:r>
      <w:r>
        <w:rPr>
          <w:spacing w:val="-1"/>
        </w:rPr>
        <w:t>being</w:t>
      </w:r>
      <w:r>
        <w:rPr>
          <w:spacing w:val="-14"/>
        </w:rPr>
        <w:t xml:space="preserve"> </w:t>
      </w:r>
      <w:r>
        <w:t>complicit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human</w:t>
      </w:r>
      <w:r>
        <w:rPr>
          <w:spacing w:val="-14"/>
        </w:rPr>
        <w:t xml:space="preserve"> </w:t>
      </w:r>
      <w:r>
        <w:t>rights</w:t>
      </w:r>
      <w:r>
        <w:rPr>
          <w:spacing w:val="-12"/>
        </w:rPr>
        <w:t xml:space="preserve"> </w:t>
      </w:r>
      <w:r>
        <w:t>violations</w:t>
      </w:r>
      <w:r>
        <w:rPr>
          <w:spacing w:val="-10"/>
        </w:rPr>
        <w:t xml:space="preserve"> </w:t>
      </w:r>
      <w:r>
        <w:t>derived</w:t>
      </w:r>
      <w:r>
        <w:rPr>
          <w:spacing w:val="-16"/>
        </w:rPr>
        <w:t xml:space="preserve"> </w:t>
      </w:r>
      <w:r>
        <w:t>from</w:t>
      </w:r>
      <w:r>
        <w:rPr>
          <w:spacing w:val="-12"/>
        </w:rPr>
        <w:t xml:space="preserve"> </w:t>
      </w:r>
      <w:r>
        <w:t>their</w:t>
      </w:r>
      <w:r>
        <w:rPr>
          <w:spacing w:val="-11"/>
        </w:rPr>
        <w:t xml:space="preserve"> </w:t>
      </w:r>
      <w:r>
        <w:t>use</w:t>
      </w:r>
      <w:r>
        <w:rPr>
          <w:spacing w:val="-14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state</w:t>
      </w:r>
      <w:r>
        <w:rPr>
          <w:spacing w:val="-12"/>
        </w:rPr>
        <w:t xml:space="preserve"> </w:t>
      </w:r>
      <w:r>
        <w:t>authorities.</w:t>
      </w:r>
      <w:r>
        <w:rPr>
          <w:spacing w:val="-59"/>
        </w:rPr>
        <w:t xml:space="preserve"> </w:t>
      </w:r>
      <w:r>
        <w:t>Furthermore,</w:t>
      </w:r>
      <w:r>
        <w:rPr>
          <w:spacing w:val="62"/>
        </w:rPr>
        <w:t xml:space="preserve"> </w:t>
      </w:r>
      <w:r>
        <w:t>the</w:t>
      </w:r>
      <w:r>
        <w:rPr>
          <w:spacing w:val="61"/>
        </w:rPr>
        <w:t xml:space="preserve"> </w:t>
      </w:r>
      <w:r>
        <w:t>High</w:t>
      </w:r>
      <w:r>
        <w:rPr>
          <w:spacing w:val="62"/>
        </w:rPr>
        <w:t xml:space="preserve"> </w:t>
      </w:r>
      <w:r>
        <w:t>Commissioner   recommends</w:t>
      </w:r>
      <w:r>
        <w:rPr>
          <w:spacing w:val="61"/>
        </w:rPr>
        <w:t xml:space="preserve"> </w:t>
      </w:r>
      <w:r>
        <w:t>that   States</w:t>
      </w:r>
      <w:r>
        <w:rPr>
          <w:spacing w:val="61"/>
        </w:rPr>
        <w:t xml:space="preserve"> </w:t>
      </w:r>
      <w:r>
        <w:t>and   companies</w:t>
      </w:r>
      <w:r>
        <w:rPr>
          <w:spacing w:val="1"/>
        </w:rPr>
        <w:t xml:space="preserve"> </w:t>
      </w:r>
      <w:r>
        <w:t>conduct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human</w:t>
      </w:r>
      <w:r>
        <w:rPr>
          <w:spacing w:val="-7"/>
        </w:rPr>
        <w:t xml:space="preserve"> </w:t>
      </w:r>
      <w:r>
        <w:t>rights</w:t>
      </w:r>
      <w:r>
        <w:rPr>
          <w:spacing w:val="-5"/>
        </w:rPr>
        <w:t xml:space="preserve"> </w:t>
      </w:r>
      <w:r>
        <w:t>impact</w:t>
      </w:r>
      <w:r>
        <w:rPr>
          <w:spacing w:val="-5"/>
        </w:rPr>
        <w:t xml:space="preserve"> </w:t>
      </w:r>
      <w:r>
        <w:t>analysis</w:t>
      </w:r>
      <w:r>
        <w:rPr>
          <w:spacing w:val="-5"/>
        </w:rPr>
        <w:t xml:space="preserve"> </w:t>
      </w:r>
      <w:r>
        <w:t>process</w:t>
      </w:r>
      <w:r>
        <w:rPr>
          <w:spacing w:val="-8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identify,</w:t>
      </w:r>
      <w:r>
        <w:rPr>
          <w:spacing w:val="-5"/>
        </w:rPr>
        <w:t xml:space="preserve"> </w:t>
      </w:r>
      <w:r>
        <w:t>prevent,</w:t>
      </w:r>
      <w:r>
        <w:rPr>
          <w:spacing w:val="-4"/>
        </w:rPr>
        <w:t xml:space="preserve"> </w:t>
      </w:r>
      <w:r>
        <w:t>mitigate,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account</w:t>
      </w:r>
      <w:r>
        <w:rPr>
          <w:spacing w:val="-5"/>
        </w:rPr>
        <w:t xml:space="preserve"> </w:t>
      </w:r>
      <w:r>
        <w:t>for</w:t>
      </w:r>
      <w:r>
        <w:rPr>
          <w:spacing w:val="-58"/>
        </w:rPr>
        <w:t xml:space="preserve"> </w:t>
      </w:r>
      <w:r>
        <w:t>any</w:t>
      </w:r>
      <w:r>
        <w:rPr>
          <w:spacing w:val="11"/>
        </w:rPr>
        <w:t xml:space="preserve"> </w:t>
      </w:r>
      <w:r>
        <w:t>negative</w:t>
      </w:r>
      <w:r>
        <w:rPr>
          <w:spacing w:val="10"/>
        </w:rPr>
        <w:t xml:space="preserve"> </w:t>
      </w:r>
      <w:r>
        <w:t>impacts</w:t>
      </w:r>
      <w:r>
        <w:rPr>
          <w:spacing w:val="8"/>
        </w:rPr>
        <w:t xml:space="preserve"> </w:t>
      </w:r>
      <w:r>
        <w:t>arising</w:t>
      </w:r>
      <w:r>
        <w:rPr>
          <w:spacing w:val="11"/>
        </w:rPr>
        <w:t xml:space="preserve"> </w:t>
      </w:r>
      <w:r>
        <w:t>from</w:t>
      </w:r>
      <w:r>
        <w:rPr>
          <w:spacing w:val="9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use</w:t>
      </w:r>
      <w:r>
        <w:rPr>
          <w:spacing w:val="7"/>
        </w:rPr>
        <w:t xml:space="preserve"> </w:t>
      </w:r>
      <w:r>
        <w:t>of</w:t>
      </w:r>
      <w:r>
        <w:rPr>
          <w:spacing w:val="9"/>
        </w:rPr>
        <w:t xml:space="preserve"> </w:t>
      </w:r>
      <w:r>
        <w:t>facial</w:t>
      </w:r>
      <w:r>
        <w:rPr>
          <w:spacing w:val="10"/>
        </w:rPr>
        <w:t xml:space="preserve"> </w:t>
      </w:r>
      <w:r>
        <w:t>recognition</w:t>
      </w:r>
      <w:r>
        <w:rPr>
          <w:spacing w:val="7"/>
        </w:rPr>
        <w:t xml:space="preserve"> </w:t>
      </w:r>
      <w:r>
        <w:t>technology</w:t>
      </w:r>
      <w:r>
        <w:rPr>
          <w:spacing w:val="11"/>
        </w:rPr>
        <w:t xml:space="preserve"> </w:t>
      </w:r>
      <w:r>
        <w:t>before</w:t>
      </w:r>
      <w:r>
        <w:rPr>
          <w:spacing w:val="9"/>
        </w:rPr>
        <w:t xml:space="preserve"> </w:t>
      </w:r>
      <w:r>
        <w:t>employing</w:t>
      </w:r>
      <w:r>
        <w:rPr>
          <w:spacing w:val="-59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system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throughout</w:t>
      </w:r>
      <w:r>
        <w:rPr>
          <w:spacing w:val="-2"/>
        </w:rPr>
        <w:t xml:space="preserve"> </w:t>
      </w:r>
      <w:r>
        <w:t>its</w:t>
      </w:r>
      <w:r>
        <w:rPr>
          <w:spacing w:val="-3"/>
        </w:rPr>
        <w:t xml:space="preserve"> </w:t>
      </w:r>
      <w:r>
        <w:t>life</w:t>
      </w:r>
      <w:r>
        <w:rPr>
          <w:spacing w:val="-3"/>
        </w:rPr>
        <w:t xml:space="preserve"> </w:t>
      </w:r>
      <w:r>
        <w:t>cycle</w:t>
      </w:r>
      <w:r>
        <w:rPr>
          <w:spacing w:val="-5"/>
        </w:rPr>
        <w:t xml:space="preserve"> </w:t>
      </w:r>
      <w:r>
        <w:t>(A/HRC/44/24,</w:t>
      </w:r>
      <w:r>
        <w:rPr>
          <w:spacing w:val="-2"/>
        </w:rPr>
        <w:t xml:space="preserve"> </w:t>
      </w:r>
      <w:r>
        <w:t>point</w:t>
      </w:r>
      <w:r>
        <w:rPr>
          <w:spacing w:val="-5"/>
        </w:rPr>
        <w:t xml:space="preserve"> </w:t>
      </w:r>
      <w:r>
        <w:t>54,</w:t>
      </w:r>
      <w:r>
        <w:rPr>
          <w:spacing w:val="-2"/>
        </w:rPr>
        <w:t xml:space="preserve"> </w:t>
      </w:r>
      <w:r>
        <w:t>letter</w:t>
      </w:r>
      <w:r>
        <w:rPr>
          <w:spacing w:val="-5"/>
        </w:rPr>
        <w:t xml:space="preserve"> </w:t>
      </w:r>
      <w:r>
        <w:t>c),</w:t>
      </w:r>
      <w:r>
        <w:rPr>
          <w:spacing w:val="-4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been</w:t>
      </w:r>
    </w:p>
    <w:p w14:paraId="0C494352" w14:textId="77777777" w:rsidR="00201F6E" w:rsidRDefault="00000000">
      <w:pPr>
        <w:pStyle w:val="Corpodetexto"/>
        <w:ind w:left="100"/>
      </w:pPr>
      <w:r>
        <w:t>observed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Brazil.</w:t>
      </w:r>
    </w:p>
    <w:p w14:paraId="71A84D12" w14:textId="77777777" w:rsidR="00201F6E" w:rsidRDefault="00201F6E">
      <w:pPr>
        <w:pStyle w:val="Corpodetexto"/>
        <w:rPr>
          <w:sz w:val="24"/>
        </w:rPr>
      </w:pPr>
    </w:p>
    <w:p w14:paraId="60A192CA" w14:textId="77777777" w:rsidR="00201F6E" w:rsidRDefault="00201F6E">
      <w:pPr>
        <w:pStyle w:val="Corpodetexto"/>
        <w:rPr>
          <w:sz w:val="20"/>
        </w:rPr>
      </w:pPr>
    </w:p>
    <w:p w14:paraId="318934E9" w14:textId="77777777" w:rsidR="00201F6E" w:rsidRDefault="00000000">
      <w:pPr>
        <w:pStyle w:val="PargrafodaLista"/>
        <w:numPr>
          <w:ilvl w:val="1"/>
          <w:numId w:val="3"/>
        </w:numPr>
        <w:tabs>
          <w:tab w:val="left" w:pos="821"/>
        </w:tabs>
        <w:spacing w:line="360" w:lineRule="auto"/>
        <w:ind w:right="110"/>
        <w:rPr>
          <w:rFonts w:ascii="Arial"/>
          <w:i/>
        </w:rPr>
      </w:pPr>
      <w:r>
        <w:rPr>
          <w:rFonts w:ascii="Arial"/>
          <w:i/>
        </w:rPr>
        <w:t>Presumption</w:t>
      </w:r>
      <w:r>
        <w:rPr>
          <w:rFonts w:ascii="Arial"/>
          <w:i/>
          <w:spacing w:val="2"/>
        </w:rPr>
        <w:t xml:space="preserve"> </w:t>
      </w:r>
      <w:r>
        <w:rPr>
          <w:rFonts w:ascii="Arial"/>
          <w:i/>
        </w:rPr>
        <w:t>of</w:t>
      </w:r>
      <w:r>
        <w:rPr>
          <w:rFonts w:ascii="Arial"/>
          <w:i/>
          <w:spacing w:val="4"/>
        </w:rPr>
        <w:t xml:space="preserve"> </w:t>
      </w:r>
      <w:r>
        <w:rPr>
          <w:rFonts w:ascii="Arial"/>
          <w:i/>
        </w:rPr>
        <w:t>innocence</w:t>
      </w:r>
      <w:r>
        <w:rPr>
          <w:rFonts w:ascii="Arial"/>
          <w:i/>
          <w:spacing w:val="5"/>
        </w:rPr>
        <w:t xml:space="preserve"> </w:t>
      </w:r>
      <w:r>
        <w:rPr>
          <w:rFonts w:ascii="Arial"/>
          <w:i/>
        </w:rPr>
        <w:t>and</w:t>
      </w:r>
      <w:r>
        <w:rPr>
          <w:rFonts w:ascii="Arial"/>
          <w:i/>
          <w:spacing w:val="3"/>
        </w:rPr>
        <w:t xml:space="preserve"> </w:t>
      </w:r>
      <w:r>
        <w:rPr>
          <w:rFonts w:ascii="Arial"/>
          <w:i/>
        </w:rPr>
        <w:t>guarantee of</w:t>
      </w:r>
      <w:r>
        <w:rPr>
          <w:rFonts w:ascii="Arial"/>
          <w:i/>
          <w:spacing w:val="4"/>
        </w:rPr>
        <w:t xml:space="preserve"> </w:t>
      </w:r>
      <w:r>
        <w:rPr>
          <w:rFonts w:ascii="Arial"/>
          <w:i/>
        </w:rPr>
        <w:t>non-arbitrary</w:t>
      </w:r>
      <w:r>
        <w:rPr>
          <w:rFonts w:ascii="Arial"/>
          <w:i/>
          <w:spacing w:val="3"/>
        </w:rPr>
        <w:t xml:space="preserve"> </w:t>
      </w:r>
      <w:r>
        <w:rPr>
          <w:rFonts w:ascii="Arial"/>
          <w:i/>
        </w:rPr>
        <w:t>arrest</w:t>
      </w:r>
      <w:r>
        <w:rPr>
          <w:rFonts w:ascii="Arial"/>
          <w:i/>
          <w:spacing w:val="2"/>
        </w:rPr>
        <w:t xml:space="preserve"> </w:t>
      </w:r>
      <w:r>
        <w:rPr>
          <w:rFonts w:ascii="Arial"/>
          <w:i/>
        </w:rPr>
        <w:t>(articles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2,</w:t>
      </w:r>
      <w:r>
        <w:rPr>
          <w:rFonts w:ascii="Arial"/>
          <w:i/>
          <w:spacing w:val="4"/>
        </w:rPr>
        <w:t xml:space="preserve"> </w:t>
      </w:r>
      <w:r>
        <w:rPr>
          <w:rFonts w:ascii="Arial"/>
          <w:i/>
        </w:rPr>
        <w:t>9,</w:t>
      </w:r>
      <w:r>
        <w:rPr>
          <w:rFonts w:ascii="Arial"/>
          <w:i/>
          <w:spacing w:val="4"/>
        </w:rPr>
        <w:t xml:space="preserve"> </w:t>
      </w:r>
      <w:r>
        <w:rPr>
          <w:rFonts w:ascii="Arial"/>
          <w:i/>
        </w:rPr>
        <w:t>14</w:t>
      </w:r>
      <w:r>
        <w:rPr>
          <w:rFonts w:ascii="Arial"/>
          <w:i/>
          <w:spacing w:val="5"/>
        </w:rPr>
        <w:t xml:space="preserve"> </w:t>
      </w:r>
      <w:r>
        <w:rPr>
          <w:rFonts w:ascii="Arial"/>
          <w:i/>
        </w:rPr>
        <w:t>and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26 of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Convention)</w:t>
      </w:r>
    </w:p>
    <w:p w14:paraId="77BFAD33" w14:textId="77777777" w:rsidR="00201F6E" w:rsidRDefault="00201F6E">
      <w:pPr>
        <w:pStyle w:val="Corpodetexto"/>
        <w:spacing w:before="11"/>
        <w:rPr>
          <w:rFonts w:ascii="Arial"/>
          <w:i/>
          <w:sz w:val="32"/>
        </w:rPr>
      </w:pPr>
    </w:p>
    <w:p w14:paraId="0F648693" w14:textId="6D7516E2" w:rsidR="00201F6E" w:rsidRDefault="00000000">
      <w:pPr>
        <w:pStyle w:val="Corpodetexto"/>
        <w:spacing w:line="360" w:lineRule="auto"/>
        <w:ind w:left="100" w:right="114" w:firstLine="719"/>
        <w:jc w:val="both"/>
      </w:pPr>
      <w:r>
        <w:t>Two other rights foreseen by the Convention on Civil and Political Rights that the</w:t>
      </w:r>
      <w:r>
        <w:rPr>
          <w:spacing w:val="1"/>
        </w:rPr>
        <w:t xml:space="preserve"> </w:t>
      </w:r>
      <w:r>
        <w:t>improper use of facial recognition contributes to violate, in a single state intervention, are the</w:t>
      </w:r>
      <w:r>
        <w:rPr>
          <w:spacing w:val="-59"/>
        </w:rPr>
        <w:t xml:space="preserve"> </w:t>
      </w:r>
      <w:r>
        <w:t>presumption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innocence</w:t>
      </w:r>
      <w:r>
        <w:rPr>
          <w:spacing w:val="1"/>
        </w:rPr>
        <w:t xml:space="preserve"> </w:t>
      </w:r>
      <w:r>
        <w:t>(article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Convention),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nature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fundamental</w:t>
      </w:r>
      <w:r>
        <w:rPr>
          <w:spacing w:val="-7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Constitution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Federative</w:t>
      </w:r>
      <w:r>
        <w:rPr>
          <w:spacing w:val="-6"/>
        </w:rPr>
        <w:t xml:space="preserve"> </w:t>
      </w:r>
      <w:r>
        <w:t>Republic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Brazil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1988</w:t>
      </w:r>
      <w:r>
        <w:rPr>
          <w:vertAlign w:val="superscript"/>
        </w:rPr>
        <w:t>9</w:t>
      </w:r>
      <w:r>
        <w:rPr>
          <w:spacing w:val="-6"/>
        </w:rPr>
        <w:t xml:space="preserve"> </w:t>
      </w:r>
      <w:r>
        <w:t>,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legal and non-arbitrary arrest (article 9 of the Convention), also foreseen in the Constitution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fundamental</w:t>
      </w:r>
      <w:r>
        <w:rPr>
          <w:spacing w:val="-2"/>
        </w:rPr>
        <w:t xml:space="preserve"> </w:t>
      </w:r>
      <w:r>
        <w:t>right</w:t>
      </w:r>
      <w:r>
        <w:rPr>
          <w:spacing w:val="-1"/>
        </w:rPr>
        <w:t xml:space="preserve"> </w:t>
      </w:r>
      <w:r>
        <w:t>(art.</w:t>
      </w:r>
      <w:r>
        <w:rPr>
          <w:spacing w:val="1"/>
        </w:rPr>
        <w:t xml:space="preserve"> </w:t>
      </w:r>
      <w:r>
        <w:t>5,</w:t>
      </w:r>
      <w:r>
        <w:rPr>
          <w:spacing w:val="2"/>
        </w:rPr>
        <w:t xml:space="preserve"> </w:t>
      </w:r>
      <w:r>
        <w:t>items</w:t>
      </w:r>
      <w:r>
        <w:rPr>
          <w:spacing w:val="-2"/>
        </w:rPr>
        <w:t xml:space="preserve"> </w:t>
      </w:r>
      <w:r>
        <w:t>LIV</w:t>
      </w:r>
      <w:r>
        <w:rPr>
          <w:spacing w:val="-2"/>
        </w:rPr>
        <w:t xml:space="preserve"> </w:t>
      </w:r>
      <w:r>
        <w:t>and LXI,</w:t>
      </w:r>
      <w:r>
        <w:rPr>
          <w:spacing w:val="-4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CF/88)</w:t>
      </w:r>
      <w:r>
        <w:rPr>
          <w:vertAlign w:val="superscript"/>
        </w:rPr>
        <w:t>10</w:t>
      </w:r>
      <w:r>
        <w:t>.</w:t>
      </w:r>
    </w:p>
    <w:p w14:paraId="1E8B716C" w14:textId="77777777" w:rsidR="00201F6E" w:rsidRDefault="00000000">
      <w:pPr>
        <w:pStyle w:val="Corpodetexto"/>
        <w:spacing w:before="1" w:line="360" w:lineRule="auto"/>
        <w:ind w:left="100" w:right="114" w:firstLine="719"/>
        <w:jc w:val="both"/>
      </w:pPr>
      <w:r>
        <w:t>Faced with the racial and gender bias that facial</w:t>
      </w:r>
      <w:r>
        <w:rPr>
          <w:spacing w:val="1"/>
        </w:rPr>
        <w:t xml:space="preserve"> </w:t>
      </w:r>
      <w:r>
        <w:t>recognition</w:t>
      </w:r>
      <w:r>
        <w:rPr>
          <w:spacing w:val="1"/>
        </w:rPr>
        <w:t xml:space="preserve"> </w:t>
      </w:r>
      <w:r>
        <w:t>technology</w:t>
      </w:r>
      <w:r>
        <w:rPr>
          <w:spacing w:val="62"/>
        </w:rPr>
        <w:t xml:space="preserve"> </w:t>
      </w:r>
      <w:r>
        <w:t>carries,</w:t>
      </w:r>
      <w:r>
        <w:rPr>
          <w:spacing w:val="1"/>
        </w:rPr>
        <w:t xml:space="preserve"> </w:t>
      </w:r>
      <w:r>
        <w:t>which will be amply demonstrated later, the arrests that result from it necessarily violate, at</w:t>
      </w:r>
      <w:r>
        <w:rPr>
          <w:spacing w:val="1"/>
        </w:rPr>
        <w:t xml:space="preserve"> </w:t>
      </w:r>
      <w:r>
        <w:t>one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same</w:t>
      </w:r>
      <w:r>
        <w:rPr>
          <w:spacing w:val="-9"/>
        </w:rPr>
        <w:t xml:space="preserve"> </w:t>
      </w:r>
      <w:r>
        <w:t>time,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rights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presumption</w:t>
      </w:r>
      <w:r>
        <w:rPr>
          <w:spacing w:val="-1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innocence</w:t>
      </w:r>
      <w:r>
        <w:rPr>
          <w:spacing w:val="-7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lawful</w:t>
      </w:r>
      <w:r>
        <w:rPr>
          <w:spacing w:val="-9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non-arbitrary</w:t>
      </w:r>
      <w:r>
        <w:rPr>
          <w:spacing w:val="-59"/>
        </w:rPr>
        <w:t xml:space="preserve"> </w:t>
      </w:r>
      <w:r>
        <w:t>imprisonment.</w:t>
      </w:r>
    </w:p>
    <w:p w14:paraId="668B02AA" w14:textId="3FFBD6C2" w:rsidR="00201F6E" w:rsidRDefault="00000000">
      <w:pPr>
        <w:pStyle w:val="Corpodetexto"/>
        <w:spacing w:line="360" w:lineRule="auto"/>
        <w:ind w:left="100" w:right="112" w:firstLine="719"/>
        <w:jc w:val="both"/>
      </w:pPr>
      <w:r>
        <w:t>The weight against who is pointed out as a suspect is overwhelming: information</w:t>
      </w:r>
      <w:r>
        <w:rPr>
          <w:spacing w:val="1"/>
        </w:rPr>
        <w:t xml:space="preserve"> </w:t>
      </w:r>
      <w:r>
        <w:t>technology allies itself with the dogmatics of Criminal and Administrative Law to produce</w:t>
      </w:r>
      <w:r>
        <w:rPr>
          <w:spacing w:val="1"/>
        </w:rPr>
        <w:t xml:space="preserve"> </w:t>
      </w:r>
      <w:r>
        <w:t>almost a "conviction in principle" to be removed by the accused.</w:t>
      </w:r>
      <w:r>
        <w:rPr>
          <w:spacing w:val="1"/>
        </w:rPr>
        <w:t xml:space="preserve"> </w:t>
      </w:r>
      <w:r>
        <w:t xml:space="preserve">The </w:t>
      </w:r>
      <w:r>
        <w:rPr>
          <w:rFonts w:ascii="Arial"/>
          <w:i/>
        </w:rPr>
        <w:t>legal principle of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presumption of innocence</w:t>
      </w:r>
      <w:r>
        <w:t>, a fundamental right inscribed in art. 5, LVII</w:t>
      </w:r>
      <w:r>
        <w:rPr>
          <w:vertAlign w:val="superscript"/>
        </w:rPr>
        <w:t>11</w:t>
      </w:r>
      <w:r>
        <w:t>, of the Federal</w:t>
      </w:r>
      <w:r>
        <w:rPr>
          <w:spacing w:val="1"/>
        </w:rPr>
        <w:t xml:space="preserve"> </w:t>
      </w:r>
      <w:r>
        <w:t>Constitution,</w:t>
      </w:r>
      <w:r>
        <w:rPr>
          <w:spacing w:val="-15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strongly</w:t>
      </w:r>
      <w:r>
        <w:rPr>
          <w:spacing w:val="-12"/>
        </w:rPr>
        <w:t xml:space="preserve"> </w:t>
      </w:r>
      <w:r>
        <w:t>shaken</w:t>
      </w:r>
      <w:r>
        <w:rPr>
          <w:spacing w:val="-13"/>
        </w:rPr>
        <w:t xml:space="preserve"> </w:t>
      </w:r>
      <w:r>
        <w:t>when</w:t>
      </w:r>
      <w:r>
        <w:rPr>
          <w:spacing w:val="-12"/>
        </w:rPr>
        <w:t xml:space="preserve"> </w:t>
      </w:r>
      <w:r>
        <w:t>an</w:t>
      </w:r>
      <w:r>
        <w:rPr>
          <w:spacing w:val="-13"/>
        </w:rPr>
        <w:t xml:space="preserve"> </w:t>
      </w:r>
      <w:r>
        <w:t>initial</w:t>
      </w:r>
      <w:r>
        <w:rPr>
          <w:spacing w:val="-14"/>
        </w:rPr>
        <w:t xml:space="preserve"> </w:t>
      </w:r>
      <w:r>
        <w:t>suspicion</w:t>
      </w:r>
      <w:r>
        <w:rPr>
          <w:spacing w:val="-13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crime</w:t>
      </w:r>
      <w:r>
        <w:rPr>
          <w:spacing w:val="-16"/>
        </w:rPr>
        <w:t xml:space="preserve"> </w:t>
      </w:r>
      <w:r>
        <w:t>can</w:t>
      </w:r>
      <w:r>
        <w:rPr>
          <w:spacing w:val="-13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anchored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system</w:t>
      </w:r>
    </w:p>
    <w:p w14:paraId="7DF22A11" w14:textId="77777777" w:rsidR="00201F6E" w:rsidRDefault="00201F6E">
      <w:pPr>
        <w:pStyle w:val="Corpodetexto"/>
        <w:rPr>
          <w:sz w:val="20"/>
        </w:rPr>
      </w:pPr>
    </w:p>
    <w:p w14:paraId="4E44C71C" w14:textId="77777777" w:rsidR="00201F6E" w:rsidRDefault="00201F6E">
      <w:pPr>
        <w:pStyle w:val="Corpodetexto"/>
        <w:rPr>
          <w:sz w:val="20"/>
        </w:rPr>
      </w:pPr>
    </w:p>
    <w:p w14:paraId="3F975D9B" w14:textId="77777777" w:rsidR="00201F6E" w:rsidRDefault="00201F6E">
      <w:pPr>
        <w:pStyle w:val="Corpodetexto"/>
        <w:rPr>
          <w:sz w:val="20"/>
        </w:rPr>
      </w:pPr>
    </w:p>
    <w:p w14:paraId="2CEED462" w14:textId="77777777" w:rsidR="00201F6E" w:rsidRDefault="00201F6E">
      <w:pPr>
        <w:pStyle w:val="Corpodetexto"/>
        <w:rPr>
          <w:sz w:val="20"/>
        </w:rPr>
      </w:pPr>
    </w:p>
    <w:p w14:paraId="61567B9B" w14:textId="77777777" w:rsidR="00201F6E" w:rsidRDefault="00201F6E">
      <w:pPr>
        <w:pStyle w:val="Corpodetexto"/>
        <w:rPr>
          <w:sz w:val="20"/>
        </w:rPr>
      </w:pPr>
    </w:p>
    <w:p w14:paraId="4DD0D880" w14:textId="77777777" w:rsidR="00201F6E" w:rsidRDefault="00000000">
      <w:pPr>
        <w:pStyle w:val="Corpodetexto"/>
        <w:rPr>
          <w:sz w:val="15"/>
        </w:rPr>
      </w:pPr>
      <w:r>
        <w:pict w14:anchorId="792E69E5">
          <v:rect id="_x0000_s1036" style="position:absolute;margin-left:1in;margin-top:10.6pt;width:2in;height:.6pt;z-index:-15725056;mso-wrap-distance-left:0;mso-wrap-distance-right:0;mso-position-horizontal-relative:page" fillcolor="black" stroked="f">
            <w10:wrap type="topAndBottom" anchorx="page"/>
          </v:rect>
        </w:pict>
      </w:r>
    </w:p>
    <w:p w14:paraId="600E959E" w14:textId="77777777" w:rsidR="00201F6E" w:rsidRDefault="00000000">
      <w:pPr>
        <w:spacing w:before="83"/>
        <w:ind w:left="100"/>
        <w:jc w:val="both"/>
        <w:rPr>
          <w:sz w:val="20"/>
        </w:rPr>
      </w:pPr>
      <w:r>
        <w:rPr>
          <w:sz w:val="20"/>
          <w:vertAlign w:val="superscript"/>
        </w:rPr>
        <w:t>8</w:t>
      </w:r>
      <w:r>
        <w:rPr>
          <w:spacing w:val="-2"/>
          <w:sz w:val="20"/>
        </w:rPr>
        <w:t xml:space="preserve"> </w:t>
      </w:r>
      <w:r>
        <w:rPr>
          <w:sz w:val="20"/>
        </w:rPr>
        <w:t>A/HRC/17/31,</w:t>
      </w:r>
      <w:r>
        <w:rPr>
          <w:spacing w:val="1"/>
          <w:sz w:val="20"/>
        </w:rPr>
        <w:t xml:space="preserve"> </w:t>
      </w:r>
      <w:r>
        <w:rPr>
          <w:sz w:val="20"/>
        </w:rPr>
        <w:t>UN.</w:t>
      </w:r>
    </w:p>
    <w:p w14:paraId="2A8EB68D" w14:textId="77777777" w:rsidR="00201F6E" w:rsidRDefault="00000000">
      <w:pPr>
        <w:spacing w:before="22" w:line="242" w:lineRule="auto"/>
        <w:ind w:left="100" w:right="118"/>
        <w:jc w:val="both"/>
        <w:rPr>
          <w:sz w:val="20"/>
        </w:rPr>
      </w:pPr>
      <w:r>
        <w:rPr>
          <w:sz w:val="20"/>
          <w:vertAlign w:val="superscript"/>
        </w:rPr>
        <w:t>9</w:t>
      </w:r>
      <w:r>
        <w:rPr>
          <w:sz w:val="20"/>
        </w:rPr>
        <w:t>Art. 5 All are equal before the law, without distinction of any nature, guaranteeing to Brazilians and</w:t>
      </w:r>
      <w:r>
        <w:rPr>
          <w:spacing w:val="1"/>
          <w:sz w:val="20"/>
        </w:rPr>
        <w:t xml:space="preserve"> </w:t>
      </w:r>
      <w:r>
        <w:rPr>
          <w:sz w:val="20"/>
        </w:rPr>
        <w:t>foreigners</w:t>
      </w:r>
      <w:r>
        <w:rPr>
          <w:spacing w:val="-11"/>
          <w:sz w:val="20"/>
        </w:rPr>
        <w:t xml:space="preserve"> </w:t>
      </w:r>
      <w:r>
        <w:rPr>
          <w:sz w:val="20"/>
        </w:rPr>
        <w:t>residing</w:t>
      </w:r>
      <w:r>
        <w:rPr>
          <w:spacing w:val="-11"/>
          <w:sz w:val="20"/>
        </w:rPr>
        <w:t xml:space="preserve"> </w:t>
      </w:r>
      <w:r>
        <w:rPr>
          <w:sz w:val="20"/>
        </w:rPr>
        <w:t>in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country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z w:val="20"/>
        </w:rPr>
        <w:t>inviolability</w:t>
      </w:r>
      <w:r>
        <w:rPr>
          <w:spacing w:val="-9"/>
          <w:sz w:val="20"/>
        </w:rPr>
        <w:t xml:space="preserve"> </w:t>
      </w:r>
      <w:r>
        <w:rPr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z w:val="20"/>
        </w:rPr>
        <w:t>right</w:t>
      </w:r>
      <w:r>
        <w:rPr>
          <w:spacing w:val="-10"/>
          <w:sz w:val="20"/>
        </w:rPr>
        <w:t xml:space="preserve"> </w:t>
      </w:r>
      <w:r>
        <w:rPr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sz w:val="20"/>
        </w:rPr>
        <w:t>life,</w:t>
      </w:r>
      <w:r>
        <w:rPr>
          <w:spacing w:val="-11"/>
          <w:sz w:val="20"/>
        </w:rPr>
        <w:t xml:space="preserve"> </w:t>
      </w:r>
      <w:r>
        <w:rPr>
          <w:sz w:val="20"/>
        </w:rPr>
        <w:t>liberty,</w:t>
      </w:r>
      <w:r>
        <w:rPr>
          <w:spacing w:val="-13"/>
          <w:sz w:val="20"/>
        </w:rPr>
        <w:t xml:space="preserve"> </w:t>
      </w:r>
      <w:r>
        <w:rPr>
          <w:sz w:val="20"/>
        </w:rPr>
        <w:t>equality,</w:t>
      </w:r>
      <w:r>
        <w:rPr>
          <w:spacing w:val="-8"/>
          <w:sz w:val="20"/>
        </w:rPr>
        <w:t xml:space="preserve"> </w:t>
      </w:r>
      <w:r>
        <w:rPr>
          <w:sz w:val="20"/>
        </w:rPr>
        <w:t>safety,</w:t>
      </w:r>
      <w:r>
        <w:rPr>
          <w:spacing w:val="-12"/>
          <w:sz w:val="20"/>
        </w:rPr>
        <w:t xml:space="preserve"> </w:t>
      </w:r>
      <w:r>
        <w:rPr>
          <w:sz w:val="20"/>
        </w:rPr>
        <w:t>and</w:t>
      </w:r>
      <w:r>
        <w:rPr>
          <w:spacing w:val="-11"/>
          <w:sz w:val="20"/>
        </w:rPr>
        <w:t xml:space="preserve"> </w:t>
      </w:r>
      <w:r>
        <w:rPr>
          <w:sz w:val="20"/>
        </w:rPr>
        <w:t>property,</w:t>
      </w:r>
      <w:r>
        <w:rPr>
          <w:spacing w:val="-54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following</w:t>
      </w:r>
      <w:r>
        <w:rPr>
          <w:spacing w:val="-2"/>
          <w:sz w:val="20"/>
        </w:rPr>
        <w:t xml:space="preserve"> </w:t>
      </w:r>
      <w:r>
        <w:rPr>
          <w:sz w:val="20"/>
        </w:rPr>
        <w:t>terms:</w:t>
      </w:r>
      <w:r>
        <w:rPr>
          <w:spacing w:val="-3"/>
          <w:sz w:val="20"/>
        </w:rPr>
        <w:t xml:space="preserve"> </w:t>
      </w:r>
      <w:r>
        <w:rPr>
          <w:sz w:val="20"/>
        </w:rPr>
        <w:t>(...)</w:t>
      </w:r>
      <w:r>
        <w:rPr>
          <w:spacing w:val="-2"/>
          <w:sz w:val="20"/>
        </w:rPr>
        <w:t xml:space="preserve"> </w:t>
      </w:r>
      <w:r>
        <w:rPr>
          <w:sz w:val="20"/>
        </w:rPr>
        <w:t>LVII -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one</w:t>
      </w:r>
      <w:r>
        <w:rPr>
          <w:spacing w:val="-2"/>
          <w:sz w:val="20"/>
        </w:rPr>
        <w:t xml:space="preserve"> </w:t>
      </w:r>
      <w:r>
        <w:rPr>
          <w:sz w:val="20"/>
        </w:rPr>
        <w:t>shall</w:t>
      </w:r>
      <w:r>
        <w:rPr>
          <w:spacing w:val="-4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considered</w:t>
      </w:r>
      <w:r>
        <w:rPr>
          <w:spacing w:val="-2"/>
          <w:sz w:val="20"/>
        </w:rPr>
        <w:t xml:space="preserve"> </w:t>
      </w:r>
      <w:r>
        <w:rPr>
          <w:sz w:val="20"/>
        </w:rPr>
        <w:t>guilty</w:t>
      </w:r>
      <w:r>
        <w:rPr>
          <w:spacing w:val="-2"/>
          <w:sz w:val="20"/>
        </w:rPr>
        <w:t xml:space="preserve"> </w:t>
      </w:r>
      <w:r>
        <w:rPr>
          <w:sz w:val="20"/>
        </w:rPr>
        <w:t>until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sentence</w:t>
      </w:r>
      <w:r>
        <w:rPr>
          <w:spacing w:val="-1"/>
          <w:sz w:val="20"/>
        </w:rPr>
        <w:t xml:space="preserve"> </w:t>
      </w:r>
      <w:r>
        <w:rPr>
          <w:sz w:val="20"/>
        </w:rPr>
        <w:t>has</w:t>
      </w:r>
      <w:r>
        <w:rPr>
          <w:spacing w:val="-2"/>
          <w:sz w:val="20"/>
        </w:rPr>
        <w:t xml:space="preserve"> </w:t>
      </w:r>
      <w:r>
        <w:rPr>
          <w:sz w:val="20"/>
        </w:rPr>
        <w:t>been</w:t>
      </w:r>
      <w:r>
        <w:rPr>
          <w:spacing w:val="-2"/>
          <w:sz w:val="20"/>
        </w:rPr>
        <w:t xml:space="preserve"> </w:t>
      </w:r>
      <w:r>
        <w:rPr>
          <w:sz w:val="20"/>
        </w:rPr>
        <w:t>passed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53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court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law;</w:t>
      </w:r>
    </w:p>
    <w:p w14:paraId="3FFE0522" w14:textId="77777777" w:rsidR="00201F6E" w:rsidRDefault="00201F6E">
      <w:pPr>
        <w:pStyle w:val="Corpodetexto"/>
        <w:spacing w:before="3"/>
        <w:rPr>
          <w:sz w:val="21"/>
        </w:rPr>
      </w:pPr>
    </w:p>
    <w:p w14:paraId="0F17AEE3" w14:textId="77777777" w:rsidR="00201F6E" w:rsidRDefault="00000000">
      <w:pPr>
        <w:spacing w:before="1"/>
        <w:ind w:left="100"/>
        <w:rPr>
          <w:sz w:val="20"/>
        </w:rPr>
      </w:pPr>
      <w:r>
        <w:rPr>
          <w:sz w:val="20"/>
          <w:vertAlign w:val="superscript"/>
        </w:rPr>
        <w:t>10</w:t>
      </w:r>
      <w:r>
        <w:rPr>
          <w:sz w:val="20"/>
        </w:rPr>
        <w:t>Art.</w:t>
      </w:r>
      <w:r>
        <w:rPr>
          <w:spacing w:val="-5"/>
          <w:sz w:val="20"/>
        </w:rPr>
        <w:t xml:space="preserve"> </w:t>
      </w:r>
      <w:r>
        <w:rPr>
          <w:sz w:val="20"/>
        </w:rPr>
        <w:t>5,</w:t>
      </w:r>
      <w:r>
        <w:rPr>
          <w:spacing w:val="-5"/>
          <w:sz w:val="20"/>
        </w:rPr>
        <w:t xml:space="preserve"> </w:t>
      </w:r>
      <w:r>
        <w:rPr>
          <w:sz w:val="20"/>
        </w:rPr>
        <w:t>(...)</w:t>
      </w:r>
      <w:r>
        <w:rPr>
          <w:spacing w:val="-3"/>
          <w:sz w:val="20"/>
        </w:rPr>
        <w:t xml:space="preserve"> </w:t>
      </w:r>
      <w:r>
        <w:rPr>
          <w:sz w:val="20"/>
        </w:rPr>
        <w:t>LIV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one</w:t>
      </w:r>
      <w:r>
        <w:rPr>
          <w:spacing w:val="-4"/>
          <w:sz w:val="20"/>
        </w:rPr>
        <w:t xml:space="preserve"> </w:t>
      </w:r>
      <w:r>
        <w:rPr>
          <w:sz w:val="20"/>
        </w:rPr>
        <w:t>shall</w:t>
      </w:r>
      <w:r>
        <w:rPr>
          <w:spacing w:val="-5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deprived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his</w:t>
      </w:r>
      <w:r>
        <w:rPr>
          <w:spacing w:val="-2"/>
          <w:sz w:val="20"/>
        </w:rPr>
        <w:t xml:space="preserve"> </w:t>
      </w:r>
      <w:r>
        <w:rPr>
          <w:sz w:val="20"/>
        </w:rPr>
        <w:t>liberty</w:t>
      </w:r>
      <w:r>
        <w:rPr>
          <w:spacing w:val="-3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property</w:t>
      </w:r>
      <w:r>
        <w:rPr>
          <w:spacing w:val="-3"/>
          <w:sz w:val="20"/>
        </w:rPr>
        <w:t xml:space="preserve"> </w:t>
      </w:r>
      <w:r>
        <w:rPr>
          <w:sz w:val="20"/>
        </w:rPr>
        <w:t>without</w:t>
      </w:r>
      <w:r>
        <w:rPr>
          <w:spacing w:val="-5"/>
          <w:sz w:val="20"/>
        </w:rPr>
        <w:t xml:space="preserve"> </w:t>
      </w:r>
      <w:r>
        <w:rPr>
          <w:sz w:val="20"/>
        </w:rPr>
        <w:t>due</w:t>
      </w:r>
      <w:r>
        <w:rPr>
          <w:spacing w:val="-4"/>
          <w:sz w:val="20"/>
        </w:rPr>
        <w:t xml:space="preserve"> </w:t>
      </w:r>
      <w:r>
        <w:rPr>
          <w:sz w:val="20"/>
        </w:rPr>
        <w:t>process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law;</w:t>
      </w:r>
      <w:r>
        <w:rPr>
          <w:spacing w:val="-4"/>
          <w:sz w:val="20"/>
        </w:rPr>
        <w:t xml:space="preserve"> </w:t>
      </w:r>
      <w:r>
        <w:rPr>
          <w:sz w:val="20"/>
        </w:rPr>
        <w:t>(...)</w:t>
      </w:r>
      <w:r>
        <w:rPr>
          <w:spacing w:val="-3"/>
          <w:sz w:val="20"/>
        </w:rPr>
        <w:t xml:space="preserve"> </w:t>
      </w:r>
      <w:r>
        <w:rPr>
          <w:sz w:val="20"/>
        </w:rPr>
        <w:t>LXI</w:t>
      </w:r>
    </w:p>
    <w:p w14:paraId="1A9D0386" w14:textId="77777777" w:rsidR="00201F6E" w:rsidRDefault="00000000">
      <w:pPr>
        <w:spacing w:before="2"/>
        <w:ind w:left="100"/>
        <w:rPr>
          <w:sz w:val="20"/>
        </w:rPr>
      </w:pPr>
      <w:r>
        <w:rPr>
          <w:sz w:val="20"/>
        </w:rPr>
        <w:t>-</w:t>
      </w:r>
      <w:r>
        <w:rPr>
          <w:spacing w:val="-4"/>
          <w:sz w:val="20"/>
        </w:rPr>
        <w:t xml:space="preserve"> </w:t>
      </w:r>
      <w:r>
        <w:rPr>
          <w:sz w:val="20"/>
        </w:rPr>
        <w:t>no</w:t>
      </w:r>
      <w:r>
        <w:rPr>
          <w:spacing w:val="-5"/>
          <w:sz w:val="20"/>
        </w:rPr>
        <w:t xml:space="preserve"> </w:t>
      </w:r>
      <w:r>
        <w:rPr>
          <w:sz w:val="20"/>
        </w:rPr>
        <w:t>one</w:t>
      </w:r>
      <w:r>
        <w:rPr>
          <w:spacing w:val="-6"/>
          <w:sz w:val="20"/>
        </w:rPr>
        <w:t xml:space="preserve"> </w:t>
      </w:r>
      <w:r>
        <w:rPr>
          <w:sz w:val="20"/>
        </w:rPr>
        <w:t>shall</w:t>
      </w:r>
      <w:r>
        <w:rPr>
          <w:spacing w:val="-5"/>
          <w:sz w:val="20"/>
        </w:rPr>
        <w:t xml:space="preserve"> </w:t>
      </w:r>
      <w:r>
        <w:rPr>
          <w:sz w:val="20"/>
        </w:rPr>
        <w:t>be</w:t>
      </w:r>
      <w:r>
        <w:rPr>
          <w:spacing w:val="-5"/>
          <w:sz w:val="20"/>
        </w:rPr>
        <w:t xml:space="preserve"> </w:t>
      </w:r>
      <w:r>
        <w:rPr>
          <w:sz w:val="20"/>
        </w:rPr>
        <w:t>arrested</w:t>
      </w:r>
      <w:r>
        <w:rPr>
          <w:spacing w:val="-6"/>
          <w:sz w:val="20"/>
        </w:rPr>
        <w:t xml:space="preserve"> </w:t>
      </w:r>
      <w:r>
        <w:rPr>
          <w:sz w:val="20"/>
        </w:rPr>
        <w:t>except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6"/>
          <w:sz w:val="20"/>
        </w:rPr>
        <w:t xml:space="preserve"> </w:t>
      </w:r>
      <w:r>
        <w:rPr>
          <w:sz w:val="20"/>
        </w:rPr>
        <w:t>flagrante</w:t>
      </w:r>
      <w:r>
        <w:rPr>
          <w:spacing w:val="-5"/>
          <w:sz w:val="20"/>
        </w:rPr>
        <w:t xml:space="preserve"> </w:t>
      </w:r>
      <w:r>
        <w:rPr>
          <w:sz w:val="20"/>
        </w:rPr>
        <w:t>delicto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by</w:t>
      </w:r>
      <w:r>
        <w:rPr>
          <w:spacing w:val="-3"/>
          <w:sz w:val="20"/>
        </w:rPr>
        <w:t xml:space="preserve"> </w:t>
      </w:r>
      <w:r>
        <w:rPr>
          <w:sz w:val="20"/>
        </w:rPr>
        <w:t>written</w:t>
      </w:r>
      <w:r>
        <w:rPr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reasoned</w:t>
      </w:r>
      <w:r>
        <w:rPr>
          <w:spacing w:val="-5"/>
          <w:sz w:val="20"/>
        </w:rPr>
        <w:t xml:space="preserve"> </w:t>
      </w:r>
      <w:r>
        <w:rPr>
          <w:sz w:val="20"/>
        </w:rPr>
        <w:t>order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competent</w:t>
      </w:r>
      <w:r>
        <w:rPr>
          <w:spacing w:val="-53"/>
          <w:sz w:val="20"/>
        </w:rPr>
        <w:t xml:space="preserve"> </w:t>
      </w:r>
      <w:r>
        <w:rPr>
          <w:sz w:val="20"/>
        </w:rPr>
        <w:t>judicial</w:t>
      </w:r>
      <w:r>
        <w:rPr>
          <w:spacing w:val="-3"/>
          <w:sz w:val="20"/>
        </w:rPr>
        <w:t xml:space="preserve"> </w:t>
      </w:r>
      <w:r>
        <w:rPr>
          <w:sz w:val="20"/>
        </w:rPr>
        <w:t>authority,</w:t>
      </w:r>
      <w:r>
        <w:rPr>
          <w:spacing w:val="-2"/>
          <w:sz w:val="20"/>
        </w:rPr>
        <w:t xml:space="preserve"> </w:t>
      </w:r>
      <w:r>
        <w:rPr>
          <w:sz w:val="20"/>
        </w:rPr>
        <w:t>except</w:t>
      </w:r>
      <w:r>
        <w:rPr>
          <w:spacing w:val="1"/>
          <w:sz w:val="20"/>
        </w:rPr>
        <w:t xml:space="preserve"> </w:t>
      </w:r>
      <w:r>
        <w:rPr>
          <w:sz w:val="20"/>
        </w:rPr>
        <w:t>in</w:t>
      </w:r>
      <w:r>
        <w:rPr>
          <w:spacing w:val="2"/>
          <w:sz w:val="20"/>
        </w:rPr>
        <w:t xml:space="preserve"> </w:t>
      </w:r>
      <w:r>
        <w:rPr>
          <w:sz w:val="20"/>
        </w:rPr>
        <w:t>cases of</w:t>
      </w:r>
      <w:r>
        <w:rPr>
          <w:spacing w:val="-2"/>
          <w:sz w:val="20"/>
        </w:rPr>
        <w:t xml:space="preserve"> </w:t>
      </w:r>
      <w:r>
        <w:rPr>
          <w:sz w:val="20"/>
        </w:rPr>
        <w:t>military</w:t>
      </w:r>
      <w:r>
        <w:rPr>
          <w:spacing w:val="1"/>
          <w:sz w:val="20"/>
        </w:rPr>
        <w:t xml:space="preserve"> </w:t>
      </w:r>
      <w:r>
        <w:rPr>
          <w:sz w:val="20"/>
        </w:rPr>
        <w:t>transgression or</w:t>
      </w:r>
      <w:r>
        <w:rPr>
          <w:spacing w:val="-1"/>
          <w:sz w:val="20"/>
        </w:rPr>
        <w:t xml:space="preserve"> </w:t>
      </w:r>
      <w:r>
        <w:rPr>
          <w:sz w:val="20"/>
        </w:rPr>
        <w:t>crime, as</w:t>
      </w:r>
      <w:r>
        <w:rPr>
          <w:spacing w:val="-1"/>
          <w:sz w:val="20"/>
        </w:rPr>
        <w:t xml:space="preserve"> </w:t>
      </w:r>
      <w:r>
        <w:rPr>
          <w:sz w:val="20"/>
        </w:rPr>
        <w:t>defined</w:t>
      </w:r>
      <w:r>
        <w:rPr>
          <w:spacing w:val="1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law;</w:t>
      </w:r>
    </w:p>
    <w:p w14:paraId="149CE2FB" w14:textId="77777777" w:rsidR="00201F6E" w:rsidRDefault="00000000">
      <w:pPr>
        <w:spacing w:before="20" w:line="242" w:lineRule="auto"/>
        <w:ind w:left="100"/>
        <w:rPr>
          <w:sz w:val="20"/>
        </w:rPr>
      </w:pPr>
      <w:r>
        <w:rPr>
          <w:sz w:val="20"/>
          <w:vertAlign w:val="superscript"/>
        </w:rPr>
        <w:t>11</w:t>
      </w:r>
      <w:r>
        <w:rPr>
          <w:spacing w:val="12"/>
          <w:sz w:val="20"/>
        </w:rPr>
        <w:t xml:space="preserve"> </w:t>
      </w:r>
      <w:r>
        <w:rPr>
          <w:sz w:val="20"/>
        </w:rPr>
        <w:t>Art.</w:t>
      </w:r>
      <w:r>
        <w:rPr>
          <w:spacing w:val="12"/>
          <w:sz w:val="20"/>
        </w:rPr>
        <w:t xml:space="preserve"> </w:t>
      </w:r>
      <w:r>
        <w:rPr>
          <w:sz w:val="20"/>
        </w:rPr>
        <w:t>5,</w:t>
      </w:r>
      <w:r>
        <w:rPr>
          <w:spacing w:val="12"/>
          <w:sz w:val="20"/>
        </w:rPr>
        <w:t xml:space="preserve"> </w:t>
      </w:r>
      <w:r>
        <w:rPr>
          <w:sz w:val="20"/>
        </w:rPr>
        <w:t>LVII</w:t>
      </w:r>
      <w:r>
        <w:rPr>
          <w:spacing w:val="13"/>
          <w:sz w:val="20"/>
        </w:rPr>
        <w:t xml:space="preserve"> </w:t>
      </w:r>
      <w:r>
        <w:rPr>
          <w:sz w:val="20"/>
        </w:rPr>
        <w:t>-</w:t>
      </w:r>
      <w:r>
        <w:rPr>
          <w:spacing w:val="16"/>
          <w:sz w:val="20"/>
        </w:rPr>
        <w:t xml:space="preserve"> </w:t>
      </w:r>
      <w:r>
        <w:rPr>
          <w:sz w:val="20"/>
        </w:rPr>
        <w:t>no</w:t>
      </w:r>
      <w:r>
        <w:rPr>
          <w:spacing w:val="12"/>
          <w:sz w:val="20"/>
        </w:rPr>
        <w:t xml:space="preserve"> </w:t>
      </w:r>
      <w:r>
        <w:rPr>
          <w:sz w:val="20"/>
        </w:rPr>
        <w:t>one</w:t>
      </w:r>
      <w:r>
        <w:rPr>
          <w:spacing w:val="11"/>
          <w:sz w:val="20"/>
        </w:rPr>
        <w:t xml:space="preserve"> </w:t>
      </w:r>
      <w:r>
        <w:rPr>
          <w:sz w:val="20"/>
        </w:rPr>
        <w:t>shall</w:t>
      </w:r>
      <w:r>
        <w:rPr>
          <w:spacing w:val="14"/>
          <w:sz w:val="20"/>
        </w:rPr>
        <w:t xml:space="preserve"> </w:t>
      </w:r>
      <w:r>
        <w:rPr>
          <w:sz w:val="20"/>
        </w:rPr>
        <w:t>be</w:t>
      </w:r>
      <w:r>
        <w:rPr>
          <w:spacing w:val="11"/>
          <w:sz w:val="20"/>
        </w:rPr>
        <w:t xml:space="preserve"> </w:t>
      </w:r>
      <w:r>
        <w:rPr>
          <w:sz w:val="20"/>
        </w:rPr>
        <w:t>considered</w:t>
      </w:r>
      <w:r>
        <w:rPr>
          <w:spacing w:val="12"/>
          <w:sz w:val="20"/>
        </w:rPr>
        <w:t xml:space="preserve"> </w:t>
      </w:r>
      <w:r>
        <w:rPr>
          <w:sz w:val="20"/>
        </w:rPr>
        <w:t>guilty</w:t>
      </w:r>
      <w:r>
        <w:rPr>
          <w:spacing w:val="13"/>
          <w:sz w:val="20"/>
        </w:rPr>
        <w:t xml:space="preserve"> </w:t>
      </w:r>
      <w:r>
        <w:rPr>
          <w:sz w:val="20"/>
        </w:rPr>
        <w:t>until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14"/>
          <w:sz w:val="20"/>
        </w:rPr>
        <w:t xml:space="preserve"> </w:t>
      </w:r>
      <w:r>
        <w:rPr>
          <w:sz w:val="20"/>
        </w:rPr>
        <w:t>sentence</w:t>
      </w:r>
      <w:r>
        <w:rPr>
          <w:spacing w:val="14"/>
          <w:sz w:val="20"/>
        </w:rPr>
        <w:t xml:space="preserve"> </w:t>
      </w:r>
      <w:r>
        <w:rPr>
          <w:sz w:val="20"/>
        </w:rPr>
        <w:t>against</w:t>
      </w:r>
      <w:r>
        <w:rPr>
          <w:spacing w:val="12"/>
          <w:sz w:val="20"/>
        </w:rPr>
        <w:t xml:space="preserve"> </w:t>
      </w:r>
      <w:r>
        <w:rPr>
          <w:sz w:val="20"/>
        </w:rPr>
        <w:t>him</w:t>
      </w:r>
      <w:r>
        <w:rPr>
          <w:spacing w:val="12"/>
          <w:sz w:val="20"/>
        </w:rPr>
        <w:t xml:space="preserve"> </w:t>
      </w:r>
      <w:r>
        <w:rPr>
          <w:sz w:val="20"/>
        </w:rPr>
        <w:t>has</w:t>
      </w:r>
      <w:r>
        <w:rPr>
          <w:spacing w:val="15"/>
          <w:sz w:val="20"/>
        </w:rPr>
        <w:t xml:space="preserve"> </w:t>
      </w:r>
      <w:r>
        <w:rPr>
          <w:sz w:val="20"/>
        </w:rPr>
        <w:t>been</w:t>
      </w:r>
      <w:r>
        <w:rPr>
          <w:spacing w:val="15"/>
          <w:sz w:val="20"/>
        </w:rPr>
        <w:t xml:space="preserve"> </w:t>
      </w:r>
      <w:r>
        <w:rPr>
          <w:sz w:val="20"/>
        </w:rPr>
        <w:t>passed</w:t>
      </w:r>
      <w:r>
        <w:rPr>
          <w:spacing w:val="14"/>
          <w:sz w:val="20"/>
        </w:rPr>
        <w:t xml:space="preserve"> </w:t>
      </w:r>
      <w:r>
        <w:rPr>
          <w:sz w:val="20"/>
        </w:rPr>
        <w:t>in</w:t>
      </w:r>
      <w:r>
        <w:rPr>
          <w:spacing w:val="14"/>
          <w:sz w:val="20"/>
        </w:rPr>
        <w:t xml:space="preserve"> </w:t>
      </w:r>
      <w:r>
        <w:rPr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z w:val="20"/>
        </w:rPr>
        <w:t>court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law.</w:t>
      </w:r>
    </w:p>
    <w:p w14:paraId="61BC6C9B" w14:textId="77777777" w:rsidR="00201F6E" w:rsidRDefault="00201F6E">
      <w:pPr>
        <w:spacing w:line="242" w:lineRule="auto"/>
        <w:rPr>
          <w:sz w:val="20"/>
        </w:rPr>
        <w:sectPr w:rsidR="00201F6E">
          <w:pgSz w:w="11910" w:h="16840"/>
          <w:pgMar w:top="1340" w:right="1320" w:bottom="280" w:left="1340" w:header="720" w:footer="720" w:gutter="0"/>
          <w:cols w:space="720"/>
        </w:sectPr>
      </w:pPr>
    </w:p>
    <w:p w14:paraId="149F63B5" w14:textId="3B6AB7A7" w:rsidR="00201F6E" w:rsidRDefault="00000000">
      <w:pPr>
        <w:pStyle w:val="Corpodetexto"/>
        <w:spacing w:before="67" w:line="360" w:lineRule="auto"/>
        <w:ind w:left="100"/>
      </w:pPr>
      <w:r>
        <w:lastRenderedPageBreak/>
        <w:t>of</w:t>
      </w:r>
      <w:r>
        <w:rPr>
          <w:spacing w:val="11"/>
        </w:rPr>
        <w:t xml:space="preserve"> </w:t>
      </w:r>
      <w:r>
        <w:t>technology</w:t>
      </w:r>
      <w:r>
        <w:rPr>
          <w:spacing w:val="12"/>
        </w:rPr>
        <w:t xml:space="preserve"> </w:t>
      </w:r>
      <w:r>
        <w:t>that</w:t>
      </w:r>
      <w:r>
        <w:rPr>
          <w:spacing w:val="12"/>
        </w:rPr>
        <w:t xml:space="preserve"> </w:t>
      </w:r>
      <w:r>
        <w:t>brings</w:t>
      </w:r>
      <w:r>
        <w:rPr>
          <w:spacing w:val="11"/>
        </w:rPr>
        <w:t xml:space="preserve"> </w:t>
      </w:r>
      <w:r>
        <w:t>with</w:t>
      </w:r>
      <w:r>
        <w:rPr>
          <w:spacing w:val="13"/>
        </w:rPr>
        <w:t xml:space="preserve"> </w:t>
      </w:r>
      <w:r>
        <w:t>it</w:t>
      </w:r>
      <w:r>
        <w:rPr>
          <w:spacing w:val="13"/>
        </w:rPr>
        <w:t xml:space="preserve"> </w:t>
      </w:r>
      <w:r>
        <w:t>the</w:t>
      </w:r>
      <w:r>
        <w:rPr>
          <w:spacing w:val="10"/>
        </w:rPr>
        <w:t xml:space="preserve"> </w:t>
      </w:r>
      <w:r>
        <w:t>(false)</w:t>
      </w:r>
      <w:r>
        <w:rPr>
          <w:spacing w:val="14"/>
        </w:rPr>
        <w:t xml:space="preserve"> </w:t>
      </w:r>
      <w:r>
        <w:t>impressions</w:t>
      </w:r>
      <w:r>
        <w:rPr>
          <w:spacing w:val="13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neutrality,</w:t>
      </w:r>
      <w:r>
        <w:rPr>
          <w:spacing w:val="12"/>
        </w:rPr>
        <w:t xml:space="preserve"> </w:t>
      </w:r>
      <w:r>
        <w:t>security</w:t>
      </w:r>
      <w:r>
        <w:rPr>
          <w:spacing w:val="14"/>
        </w:rPr>
        <w:t xml:space="preserve"> </w:t>
      </w:r>
      <w:r>
        <w:t>and</w:t>
      </w:r>
      <w:r>
        <w:rPr>
          <w:spacing w:val="10"/>
        </w:rPr>
        <w:t xml:space="preserve"> </w:t>
      </w:r>
      <w:r>
        <w:t>efficiency.</w:t>
      </w:r>
      <w:r>
        <w:rPr>
          <w:spacing w:val="-58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burden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proof</w:t>
      </w:r>
      <w:r>
        <w:rPr>
          <w:spacing w:val="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shifted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"suspect"</w:t>
      </w:r>
      <w:r>
        <w:rPr>
          <w:vertAlign w:val="superscript"/>
        </w:rPr>
        <w:t>12</w:t>
      </w:r>
      <w:r>
        <w:t>.</w:t>
      </w:r>
    </w:p>
    <w:p w14:paraId="41C0D1B9" w14:textId="77777777" w:rsidR="00201F6E" w:rsidRDefault="00201F6E">
      <w:pPr>
        <w:pStyle w:val="Corpodetexto"/>
        <w:spacing w:before="10"/>
        <w:rPr>
          <w:sz w:val="32"/>
        </w:rPr>
      </w:pPr>
    </w:p>
    <w:p w14:paraId="1D3A7E2D" w14:textId="77777777" w:rsidR="00201F6E" w:rsidRDefault="00000000">
      <w:pPr>
        <w:pStyle w:val="Ttulo2"/>
        <w:numPr>
          <w:ilvl w:val="0"/>
          <w:numId w:val="3"/>
        </w:numPr>
        <w:tabs>
          <w:tab w:val="left" w:pos="821"/>
        </w:tabs>
        <w:spacing w:line="360" w:lineRule="auto"/>
        <w:ind w:right="121"/>
      </w:pPr>
      <w:r>
        <w:t>Brief</w:t>
      </w:r>
      <w:r>
        <w:rPr>
          <w:spacing w:val="44"/>
        </w:rPr>
        <w:t xml:space="preserve"> </w:t>
      </w:r>
      <w:r>
        <w:t>contextualization</w:t>
      </w:r>
      <w:r>
        <w:rPr>
          <w:spacing w:val="42"/>
        </w:rPr>
        <w:t xml:space="preserve"> </w:t>
      </w:r>
      <w:r>
        <w:t>on</w:t>
      </w:r>
      <w:r>
        <w:rPr>
          <w:spacing w:val="44"/>
        </w:rPr>
        <w:t xml:space="preserve"> </w:t>
      </w:r>
      <w:r>
        <w:t>the</w:t>
      </w:r>
      <w:r>
        <w:rPr>
          <w:spacing w:val="44"/>
        </w:rPr>
        <w:t xml:space="preserve"> </w:t>
      </w:r>
      <w:r>
        <w:t>current</w:t>
      </w:r>
      <w:r>
        <w:rPr>
          <w:spacing w:val="45"/>
        </w:rPr>
        <w:t xml:space="preserve"> </w:t>
      </w:r>
      <w:r>
        <w:t>status</w:t>
      </w:r>
      <w:r>
        <w:rPr>
          <w:spacing w:val="42"/>
        </w:rPr>
        <w:t xml:space="preserve"> </w:t>
      </w:r>
      <w:r>
        <w:t>of</w:t>
      </w:r>
      <w:r>
        <w:rPr>
          <w:spacing w:val="43"/>
        </w:rPr>
        <w:t xml:space="preserve"> </w:t>
      </w:r>
      <w:r>
        <w:t>the</w:t>
      </w:r>
      <w:r>
        <w:rPr>
          <w:spacing w:val="44"/>
        </w:rPr>
        <w:t xml:space="preserve"> </w:t>
      </w:r>
      <w:r>
        <w:t>implementation</w:t>
      </w:r>
      <w:r>
        <w:rPr>
          <w:spacing w:val="45"/>
        </w:rPr>
        <w:t xml:space="preserve"> </w:t>
      </w:r>
      <w:r>
        <w:t>of</w:t>
      </w:r>
      <w:r>
        <w:rPr>
          <w:spacing w:val="42"/>
        </w:rPr>
        <w:t xml:space="preserve"> </w:t>
      </w:r>
      <w:r>
        <w:t>facial</w:t>
      </w:r>
      <w:r>
        <w:rPr>
          <w:spacing w:val="-58"/>
        </w:rPr>
        <w:t xml:space="preserve"> </w:t>
      </w:r>
      <w:r>
        <w:t>recognition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public security</w:t>
      </w:r>
      <w:r>
        <w:rPr>
          <w:spacing w:val="-2"/>
        </w:rPr>
        <w:t xml:space="preserve"> </w:t>
      </w:r>
      <w:r>
        <w:t>purposes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Brazil</w:t>
      </w:r>
    </w:p>
    <w:p w14:paraId="68074143" w14:textId="77777777" w:rsidR="00201F6E" w:rsidRDefault="00201F6E">
      <w:pPr>
        <w:pStyle w:val="Corpodetexto"/>
        <w:spacing w:before="2"/>
        <w:rPr>
          <w:rFonts w:ascii="Arial"/>
          <w:b/>
          <w:sz w:val="33"/>
        </w:rPr>
      </w:pPr>
    </w:p>
    <w:p w14:paraId="795F9B07" w14:textId="77777777" w:rsidR="00201F6E" w:rsidRDefault="00000000">
      <w:pPr>
        <w:pStyle w:val="PargrafodaLista"/>
        <w:numPr>
          <w:ilvl w:val="0"/>
          <w:numId w:val="2"/>
        </w:numPr>
        <w:tabs>
          <w:tab w:val="left" w:pos="1541"/>
        </w:tabs>
        <w:ind w:hanging="361"/>
        <w:rPr>
          <w:rFonts w:ascii="Arial"/>
          <w:i/>
        </w:rPr>
      </w:pPr>
      <w:r>
        <w:rPr>
          <w:rFonts w:ascii="Arial"/>
          <w:i/>
        </w:rPr>
        <w:t>Purpose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of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report</w:t>
      </w:r>
    </w:p>
    <w:p w14:paraId="63CB46C3" w14:textId="77777777" w:rsidR="00201F6E" w:rsidRDefault="00201F6E">
      <w:pPr>
        <w:pStyle w:val="Corpodetexto"/>
        <w:rPr>
          <w:rFonts w:ascii="Arial"/>
          <w:i/>
          <w:sz w:val="24"/>
        </w:rPr>
      </w:pPr>
    </w:p>
    <w:p w14:paraId="0866A459" w14:textId="77777777" w:rsidR="00201F6E" w:rsidRDefault="00201F6E">
      <w:pPr>
        <w:pStyle w:val="Corpodetexto"/>
        <w:rPr>
          <w:rFonts w:ascii="Arial"/>
          <w:i/>
          <w:sz w:val="20"/>
        </w:rPr>
      </w:pPr>
    </w:p>
    <w:p w14:paraId="64BBA752" w14:textId="76A5615C" w:rsidR="00201F6E" w:rsidRDefault="00000000">
      <w:pPr>
        <w:pStyle w:val="Corpodetexto"/>
        <w:spacing w:line="360" w:lineRule="auto"/>
        <w:ind w:left="100" w:right="115" w:firstLine="719"/>
        <w:jc w:val="both"/>
      </w:pPr>
      <w:r>
        <w:t>This</w:t>
      </w:r>
      <w:r>
        <w:rPr>
          <w:spacing w:val="-11"/>
        </w:rPr>
        <w:t xml:space="preserve"> </w:t>
      </w:r>
      <w:r>
        <w:t>report</w:t>
      </w:r>
      <w:r>
        <w:rPr>
          <w:spacing w:val="-9"/>
        </w:rPr>
        <w:t xml:space="preserve"> </w:t>
      </w:r>
      <w:r>
        <w:t>aims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summarize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current</w:t>
      </w:r>
      <w:r>
        <w:rPr>
          <w:spacing w:val="-9"/>
        </w:rPr>
        <w:t xml:space="preserve"> </w:t>
      </w:r>
      <w:r>
        <w:t>stage</w:t>
      </w:r>
      <w:r>
        <w:rPr>
          <w:spacing w:val="-12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implementation</w:t>
      </w:r>
      <w:r>
        <w:rPr>
          <w:spacing w:val="-11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facial</w:t>
      </w:r>
      <w:r>
        <w:rPr>
          <w:spacing w:val="-12"/>
        </w:rPr>
        <w:t xml:space="preserve"> </w:t>
      </w:r>
      <w:r>
        <w:t>recognition</w:t>
      </w:r>
      <w:r>
        <w:rPr>
          <w:spacing w:val="-58"/>
        </w:rPr>
        <w:t xml:space="preserve"> </w:t>
      </w:r>
      <w:r>
        <w:t>technology</w:t>
      </w:r>
      <w:r>
        <w:rPr>
          <w:spacing w:val="-13"/>
        </w:rPr>
        <w:t xml:space="preserve"> </w:t>
      </w:r>
      <w:r w:rsidR="00AC5EBB">
        <w:t>in</w:t>
      </w:r>
      <w:r>
        <w:rPr>
          <w:spacing w:val="-14"/>
        </w:rPr>
        <w:t xml:space="preserve"> </w:t>
      </w:r>
      <w:r>
        <w:t>public</w:t>
      </w:r>
      <w:r>
        <w:rPr>
          <w:spacing w:val="-13"/>
        </w:rPr>
        <w:t xml:space="preserve"> </w:t>
      </w:r>
      <w:r>
        <w:t>security</w:t>
      </w:r>
      <w:r>
        <w:rPr>
          <w:spacing w:val="-12"/>
        </w:rPr>
        <w:t xml:space="preserve"> </w:t>
      </w:r>
      <w:r w:rsidR="00AC5EBB">
        <w:rPr>
          <w:spacing w:val="-12"/>
        </w:rPr>
        <w:t xml:space="preserve">area </w:t>
      </w:r>
      <w:r>
        <w:t>in</w:t>
      </w:r>
      <w:r>
        <w:rPr>
          <w:spacing w:val="-12"/>
        </w:rPr>
        <w:t xml:space="preserve"> </w:t>
      </w:r>
      <w:r>
        <w:t>Brazil,</w:t>
      </w:r>
      <w:r>
        <w:rPr>
          <w:spacing w:val="-14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emphasis</w:t>
      </w:r>
      <w:r>
        <w:rPr>
          <w:spacing w:val="-13"/>
        </w:rPr>
        <w:t xml:space="preserve"> </w:t>
      </w:r>
      <w:r>
        <w:t>on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violations</w:t>
      </w:r>
      <w:r>
        <w:rPr>
          <w:spacing w:val="-12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potential</w:t>
      </w:r>
      <w:r>
        <w:rPr>
          <w:spacing w:val="-59"/>
        </w:rPr>
        <w:t xml:space="preserve"> </w:t>
      </w:r>
      <w:r>
        <w:t>violations of human, civil, and political rights that are occurring and that may occur with the</w:t>
      </w:r>
      <w:r>
        <w:rPr>
          <w:spacing w:val="1"/>
        </w:rPr>
        <w:t xml:space="preserve"> </w:t>
      </w:r>
      <w:r>
        <w:t>advancement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uses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technology.</w:t>
      </w:r>
    </w:p>
    <w:p w14:paraId="0E0EEF73" w14:textId="41950161" w:rsidR="00201F6E" w:rsidRDefault="00000000">
      <w:pPr>
        <w:pStyle w:val="Corpodetexto"/>
        <w:spacing w:line="360" w:lineRule="auto"/>
        <w:ind w:left="100" w:right="114" w:firstLine="719"/>
        <w:jc w:val="both"/>
      </w:pPr>
      <w:r>
        <w:t>Among the most documented uses of facial recognition technology for public safety</w:t>
      </w:r>
      <w:r>
        <w:rPr>
          <w:spacing w:val="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security</w:t>
      </w:r>
      <w:r>
        <w:rPr>
          <w:spacing w:val="-5"/>
        </w:rPr>
        <w:t xml:space="preserve"> </w:t>
      </w:r>
      <w:r>
        <w:t>purposes</w:t>
      </w:r>
      <w:r>
        <w:rPr>
          <w:spacing w:val="-9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public</w:t>
      </w:r>
      <w:r>
        <w:rPr>
          <w:spacing w:val="-6"/>
        </w:rPr>
        <w:t xml:space="preserve"> </w:t>
      </w:r>
      <w:r>
        <w:t>spaces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Brazil,</w:t>
      </w:r>
      <w:r>
        <w:rPr>
          <w:spacing w:val="-5"/>
        </w:rPr>
        <w:t xml:space="preserve"> </w:t>
      </w:r>
      <w:r>
        <w:t>highlighting</w:t>
      </w:r>
      <w:r>
        <w:rPr>
          <w:spacing w:val="-6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access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these</w:t>
      </w:r>
      <w:r>
        <w:rPr>
          <w:spacing w:val="-9"/>
        </w:rPr>
        <w:t xml:space="preserve"> </w:t>
      </w:r>
      <w:r>
        <w:t>records</w:t>
      </w:r>
      <w:r>
        <w:rPr>
          <w:spacing w:val="-5"/>
        </w:rPr>
        <w:t xml:space="preserve"> </w:t>
      </w:r>
      <w:r>
        <w:t>and</w:t>
      </w:r>
      <w:r>
        <w:rPr>
          <w:spacing w:val="-59"/>
        </w:rPr>
        <w:t xml:space="preserve"> </w:t>
      </w:r>
      <w:r>
        <w:t>the very making of records is already an obstacle to civil society, are the states of Bahia,</w:t>
      </w:r>
      <w:r>
        <w:rPr>
          <w:spacing w:val="1"/>
        </w:rPr>
        <w:t xml:space="preserve"> </w:t>
      </w:r>
      <w:r>
        <w:t>Ceará, São Paulo and Rio de Janeiro, which have already administratively implemented</w:t>
      </w:r>
      <w:r>
        <w:rPr>
          <w:spacing w:val="1"/>
        </w:rPr>
        <w:t xml:space="preserve"> </w:t>
      </w:r>
      <w:r>
        <w:t>different</w:t>
      </w:r>
      <w:r>
        <w:rPr>
          <w:spacing w:val="-2"/>
        </w:rPr>
        <w:t xml:space="preserve"> </w:t>
      </w:r>
      <w:r>
        <w:t>forms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mass</w:t>
      </w:r>
      <w:r>
        <w:rPr>
          <w:spacing w:val="1"/>
        </w:rPr>
        <w:t xml:space="preserve"> </w:t>
      </w:r>
      <w:r>
        <w:t>surveillance of citizens</w:t>
      </w:r>
      <w:r>
        <w:rPr>
          <w:vertAlign w:val="superscript"/>
        </w:rPr>
        <w:t>13</w:t>
      </w:r>
      <w:r>
        <w:t>.</w:t>
      </w:r>
    </w:p>
    <w:p w14:paraId="6E04CF83" w14:textId="77777777" w:rsidR="00201F6E" w:rsidRDefault="00201F6E">
      <w:pPr>
        <w:pStyle w:val="Corpodetexto"/>
        <w:rPr>
          <w:sz w:val="33"/>
        </w:rPr>
      </w:pPr>
    </w:p>
    <w:p w14:paraId="4999D265" w14:textId="77777777" w:rsidR="00201F6E" w:rsidRDefault="00000000">
      <w:pPr>
        <w:pStyle w:val="PargrafodaLista"/>
        <w:numPr>
          <w:ilvl w:val="0"/>
          <w:numId w:val="2"/>
        </w:numPr>
        <w:tabs>
          <w:tab w:val="left" w:pos="1541"/>
        </w:tabs>
        <w:spacing w:line="360" w:lineRule="auto"/>
        <w:ind w:right="114"/>
        <w:rPr>
          <w:rFonts w:ascii="Arial"/>
          <w:i/>
        </w:rPr>
      </w:pPr>
      <w:r>
        <w:rPr>
          <w:rFonts w:ascii="Arial"/>
          <w:i/>
        </w:rPr>
        <w:t>The</w:t>
      </w:r>
      <w:r>
        <w:rPr>
          <w:rFonts w:ascii="Arial"/>
          <w:i/>
          <w:spacing w:val="16"/>
        </w:rPr>
        <w:t xml:space="preserve"> </w:t>
      </w:r>
      <w:r>
        <w:rPr>
          <w:rFonts w:ascii="Arial"/>
          <w:i/>
        </w:rPr>
        <w:t>Brazilian</w:t>
      </w:r>
      <w:r>
        <w:rPr>
          <w:rFonts w:ascii="Arial"/>
          <w:i/>
          <w:spacing w:val="17"/>
        </w:rPr>
        <w:t xml:space="preserve"> </w:t>
      </w:r>
      <w:r>
        <w:rPr>
          <w:rFonts w:ascii="Arial"/>
          <w:i/>
        </w:rPr>
        <w:t>legislation</w:t>
      </w:r>
      <w:r>
        <w:rPr>
          <w:rFonts w:ascii="Arial"/>
          <w:i/>
          <w:spacing w:val="15"/>
        </w:rPr>
        <w:t xml:space="preserve"> </w:t>
      </w:r>
      <w:r>
        <w:rPr>
          <w:rFonts w:ascii="Arial"/>
          <w:i/>
        </w:rPr>
        <w:t>on</w:t>
      </w:r>
      <w:r>
        <w:rPr>
          <w:rFonts w:ascii="Arial"/>
          <w:i/>
          <w:spacing w:val="16"/>
        </w:rPr>
        <w:t xml:space="preserve"> </w:t>
      </w:r>
      <w:r>
        <w:rPr>
          <w:rFonts w:ascii="Arial"/>
          <w:i/>
        </w:rPr>
        <w:t>data</w:t>
      </w:r>
      <w:r>
        <w:rPr>
          <w:rFonts w:ascii="Arial"/>
          <w:i/>
          <w:spacing w:val="15"/>
        </w:rPr>
        <w:t xml:space="preserve"> </w:t>
      </w:r>
      <w:r>
        <w:rPr>
          <w:rFonts w:ascii="Arial"/>
          <w:i/>
        </w:rPr>
        <w:t>protection</w:t>
      </w:r>
      <w:r>
        <w:rPr>
          <w:rFonts w:ascii="Arial"/>
          <w:i/>
          <w:spacing w:val="15"/>
        </w:rPr>
        <w:t xml:space="preserve"> </w:t>
      </w:r>
      <w:r>
        <w:rPr>
          <w:rFonts w:ascii="Arial"/>
          <w:i/>
        </w:rPr>
        <w:t>and</w:t>
      </w:r>
      <w:r>
        <w:rPr>
          <w:rFonts w:ascii="Arial"/>
          <w:i/>
          <w:spacing w:val="17"/>
        </w:rPr>
        <w:t xml:space="preserve"> </w:t>
      </w:r>
      <w:r>
        <w:rPr>
          <w:rFonts w:ascii="Arial"/>
          <w:i/>
        </w:rPr>
        <w:t>non-discrimination:</w:t>
      </w:r>
      <w:r>
        <w:rPr>
          <w:rFonts w:ascii="Arial"/>
          <w:i/>
          <w:spacing w:val="15"/>
        </w:rPr>
        <w:t xml:space="preserve"> </w:t>
      </w:r>
      <w:r>
        <w:rPr>
          <w:rFonts w:ascii="Arial"/>
          <w:i/>
        </w:rPr>
        <w:t>the</w:t>
      </w:r>
      <w:r>
        <w:rPr>
          <w:rFonts w:ascii="Arial"/>
          <w:i/>
          <w:spacing w:val="15"/>
        </w:rPr>
        <w:t xml:space="preserve"> </w:t>
      </w:r>
      <w:r>
        <w:rPr>
          <w:rFonts w:ascii="Arial"/>
          <w:i/>
        </w:rPr>
        <w:t>facial</w:t>
      </w:r>
      <w:r>
        <w:rPr>
          <w:rFonts w:ascii="Arial"/>
          <w:i/>
          <w:spacing w:val="-58"/>
        </w:rPr>
        <w:t xml:space="preserve"> </w:t>
      </w:r>
      <w:r>
        <w:rPr>
          <w:rFonts w:ascii="Arial"/>
          <w:i/>
        </w:rPr>
        <w:t>recognition gap.</w:t>
      </w:r>
    </w:p>
    <w:p w14:paraId="2D2945A2" w14:textId="77777777" w:rsidR="00201F6E" w:rsidRDefault="00201F6E">
      <w:pPr>
        <w:pStyle w:val="Corpodetexto"/>
        <w:spacing w:before="11"/>
        <w:rPr>
          <w:rFonts w:ascii="Arial"/>
          <w:i/>
          <w:sz w:val="32"/>
        </w:rPr>
      </w:pPr>
    </w:p>
    <w:p w14:paraId="236122A2" w14:textId="77777777" w:rsidR="00201F6E" w:rsidRDefault="00000000">
      <w:pPr>
        <w:pStyle w:val="Corpodetexto"/>
        <w:spacing w:line="360" w:lineRule="auto"/>
        <w:ind w:left="100" w:right="116" w:firstLine="719"/>
        <w:jc w:val="both"/>
      </w:pPr>
      <w:r>
        <w:t>Currently, Brazilian federal legislation has a gap regarding the application of the</w:t>
      </w:r>
      <w:r>
        <w:rPr>
          <w:spacing w:val="1"/>
        </w:rPr>
        <w:t xml:space="preserve"> </w:t>
      </w:r>
      <w:r>
        <w:t>General Data Protection Law for public security purposes, given that article 4, III, "a", makes</w:t>
      </w:r>
      <w:r>
        <w:rPr>
          <w:spacing w:val="1"/>
        </w:rPr>
        <w:t xml:space="preserve"> </w:t>
      </w:r>
      <w:r>
        <w:t>an exception to the application of Law 13,709/2018 (LGPD) and excludes its incidence for</w:t>
      </w:r>
      <w:r>
        <w:rPr>
          <w:spacing w:val="1"/>
        </w:rPr>
        <w:t xml:space="preserve"> </w:t>
      </w:r>
      <w:r>
        <w:t>cases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processing</w:t>
      </w:r>
      <w:r>
        <w:rPr>
          <w:spacing w:val="-1"/>
        </w:rPr>
        <w:t xml:space="preserve"> </w:t>
      </w:r>
      <w:r>
        <w:t>carried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exclusively for</w:t>
      </w:r>
      <w:r>
        <w:rPr>
          <w:spacing w:val="-2"/>
        </w:rPr>
        <w:t xml:space="preserve"> </w:t>
      </w:r>
      <w:r>
        <w:t>public security</w:t>
      </w:r>
      <w:r>
        <w:rPr>
          <w:spacing w:val="-1"/>
        </w:rPr>
        <w:t xml:space="preserve"> </w:t>
      </w:r>
      <w:r>
        <w:t>purposes.</w:t>
      </w:r>
    </w:p>
    <w:p w14:paraId="607A5EF7" w14:textId="77777777" w:rsidR="00201F6E" w:rsidRDefault="00000000">
      <w:pPr>
        <w:pStyle w:val="Corpodetexto"/>
        <w:spacing w:before="2" w:line="360" w:lineRule="auto"/>
        <w:ind w:left="100" w:right="114" w:firstLine="719"/>
        <w:jc w:val="both"/>
      </w:pPr>
      <w:r>
        <w:t>There is, however, already recognition by the Federal Supreme Court, from the point</w:t>
      </w:r>
      <w:r>
        <w:rPr>
          <w:spacing w:val="1"/>
        </w:rPr>
        <w:t xml:space="preserve"> </w:t>
      </w:r>
      <w:r>
        <w:t>of view of fundamental rights, to the protection of personal data, even before the entry into</w:t>
      </w:r>
      <w:r>
        <w:rPr>
          <w:spacing w:val="1"/>
        </w:rPr>
        <w:t xml:space="preserve"> </w:t>
      </w:r>
      <w:r>
        <w:t>force of EC 115/2022 (which inserted the constitutional duty of the Union to organize and</w:t>
      </w:r>
      <w:r>
        <w:rPr>
          <w:spacing w:val="1"/>
        </w:rPr>
        <w:t xml:space="preserve"> </w:t>
      </w:r>
      <w:r>
        <w:t>monitor the protection and processing of personal data, under the law, art. 21, item XXVI of</w:t>
      </w:r>
      <w:r>
        <w:rPr>
          <w:spacing w:val="1"/>
        </w:rPr>
        <w:t xml:space="preserve"> </w:t>
      </w:r>
      <w:r>
        <w:t>CF/88)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principles</w:t>
      </w:r>
      <w:r>
        <w:rPr>
          <w:spacing w:val="-1"/>
        </w:rPr>
        <w:t xml:space="preserve"> </w:t>
      </w:r>
      <w:r>
        <w:t>listed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 LGPD</w:t>
      </w:r>
      <w:r>
        <w:rPr>
          <w:spacing w:val="-1"/>
        </w:rPr>
        <w:t xml:space="preserve"> </w:t>
      </w:r>
      <w:r>
        <w:t>were</w:t>
      </w:r>
      <w:r>
        <w:rPr>
          <w:spacing w:val="-3"/>
        </w:rPr>
        <w:t xml:space="preserve"> </w:t>
      </w:r>
      <w:r>
        <w:t>already</w:t>
      </w:r>
      <w:r>
        <w:rPr>
          <w:spacing w:val="-1"/>
        </w:rPr>
        <w:t xml:space="preserve"> </w:t>
      </w:r>
      <w:r>
        <w:t>part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list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constitutional</w:t>
      </w:r>
      <w:r>
        <w:rPr>
          <w:spacing w:val="-4"/>
        </w:rPr>
        <w:t xml:space="preserve"> </w:t>
      </w:r>
      <w:r>
        <w:t>rights</w:t>
      </w:r>
      <w:r>
        <w:rPr>
          <w:vertAlign w:val="superscript"/>
        </w:rPr>
        <w:t>14</w:t>
      </w:r>
      <w:r>
        <w:t xml:space="preserve"> .</w:t>
      </w:r>
    </w:p>
    <w:p w14:paraId="519A19D3" w14:textId="77777777" w:rsidR="00201F6E" w:rsidRDefault="00000000">
      <w:pPr>
        <w:pStyle w:val="Corpodetexto"/>
        <w:rPr>
          <w:sz w:val="25"/>
        </w:rPr>
      </w:pPr>
      <w:r>
        <w:pict w14:anchorId="04A166BD">
          <v:rect id="_x0000_s1035" style="position:absolute;margin-left:1in;margin-top:16.35pt;width:2in;height:.6pt;z-index:-15724544;mso-wrap-distance-left:0;mso-wrap-distance-right:0;mso-position-horizontal-relative:page" fillcolor="black" stroked="f">
            <w10:wrap type="topAndBottom" anchorx="page"/>
          </v:rect>
        </w:pict>
      </w:r>
    </w:p>
    <w:p w14:paraId="1FDD834E" w14:textId="77777777" w:rsidR="00201F6E" w:rsidRDefault="00000000">
      <w:pPr>
        <w:spacing w:before="81" w:line="242" w:lineRule="auto"/>
        <w:ind w:left="100" w:right="118"/>
        <w:jc w:val="both"/>
        <w:rPr>
          <w:rFonts w:ascii="Arial" w:hAnsi="Arial"/>
          <w:b/>
          <w:sz w:val="20"/>
        </w:rPr>
      </w:pPr>
      <w:r>
        <w:rPr>
          <w:sz w:val="20"/>
          <w:vertAlign w:val="superscript"/>
        </w:rPr>
        <w:t>12</w:t>
      </w:r>
      <w:r>
        <w:rPr>
          <w:sz w:val="20"/>
        </w:rPr>
        <w:t xml:space="preserve"> Case No. 1027876-45.2023.8.26.0053-Popular Action, Plaintiff: Silvia Andrea Ferraro and others,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Defendant: Municipality of São Paulo and others, São Paulo-SP, </w:t>
      </w:r>
      <w:r>
        <w:rPr>
          <w:rFonts w:ascii="Arial" w:hAnsi="Arial"/>
          <w:b/>
          <w:sz w:val="20"/>
        </w:rPr>
        <w:t>Judge: Dr. Luis Manuel Fonseca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Pires.</w:t>
      </w:r>
    </w:p>
    <w:p w14:paraId="1002FE09" w14:textId="77777777" w:rsidR="00201F6E" w:rsidRDefault="00000000">
      <w:pPr>
        <w:spacing w:before="16" w:line="242" w:lineRule="auto"/>
        <w:ind w:left="100" w:right="993"/>
        <w:rPr>
          <w:sz w:val="20"/>
        </w:rPr>
      </w:pPr>
      <w:r>
        <w:rPr>
          <w:sz w:val="20"/>
          <w:vertAlign w:val="superscript"/>
        </w:rPr>
        <w:t>13</w:t>
      </w:r>
      <w:r>
        <w:rPr>
          <w:sz w:val="20"/>
        </w:rPr>
        <w:t xml:space="preserve"> REIS, Carolina; ALMEIDA, Eduarda; DA SILVA; Felipe; DOURADO, Fernando. Report on</w:t>
      </w:r>
      <w:r>
        <w:rPr>
          <w:spacing w:val="-53"/>
          <w:sz w:val="20"/>
        </w:rPr>
        <w:t xml:space="preserve"> </w:t>
      </w:r>
      <w:r>
        <w:rPr>
          <w:sz w:val="20"/>
        </w:rPr>
        <w:t>the use of facial recognition technologies and surveillance cameras by the administration</w:t>
      </w:r>
      <w:r>
        <w:rPr>
          <w:spacing w:val="1"/>
          <w:sz w:val="20"/>
        </w:rPr>
        <w:t xml:space="preserve"> </w:t>
      </w:r>
      <w:r>
        <w:rPr>
          <w:sz w:val="20"/>
        </w:rPr>
        <w:t>public</w:t>
      </w:r>
      <w:r>
        <w:rPr>
          <w:spacing w:val="-1"/>
          <w:sz w:val="20"/>
        </w:rPr>
        <w:t xml:space="preserve"> </w:t>
      </w:r>
      <w:r>
        <w:rPr>
          <w:sz w:val="20"/>
        </w:rPr>
        <w:t>in Brazil.</w:t>
      </w:r>
      <w:r>
        <w:rPr>
          <w:spacing w:val="1"/>
          <w:sz w:val="20"/>
        </w:rPr>
        <w:t xml:space="preserve"> </w:t>
      </w:r>
      <w:r>
        <w:rPr>
          <w:sz w:val="20"/>
        </w:rPr>
        <w:t>Brasília:</w:t>
      </w:r>
      <w:r>
        <w:rPr>
          <w:spacing w:val="-2"/>
          <w:sz w:val="20"/>
        </w:rPr>
        <w:t xml:space="preserve"> </w:t>
      </w:r>
      <w:r>
        <w:rPr>
          <w:sz w:val="20"/>
        </w:rPr>
        <w:t>Laboratory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Public</w:t>
      </w:r>
      <w:r>
        <w:rPr>
          <w:spacing w:val="-1"/>
          <w:sz w:val="20"/>
        </w:rPr>
        <w:t xml:space="preserve"> </w:t>
      </w:r>
      <w:r>
        <w:rPr>
          <w:sz w:val="20"/>
        </w:rPr>
        <w:t>Policies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Internet,</w:t>
      </w:r>
      <w:r>
        <w:rPr>
          <w:spacing w:val="-2"/>
          <w:sz w:val="20"/>
        </w:rPr>
        <w:t xml:space="preserve"> </w:t>
      </w:r>
      <w:r>
        <w:rPr>
          <w:sz w:val="20"/>
        </w:rPr>
        <w:t>2021.</w:t>
      </w:r>
    </w:p>
    <w:p w14:paraId="5DD869AC" w14:textId="77777777" w:rsidR="00201F6E" w:rsidRDefault="00201F6E">
      <w:pPr>
        <w:pStyle w:val="Corpodetexto"/>
        <w:spacing w:before="5"/>
        <w:rPr>
          <w:sz w:val="21"/>
        </w:rPr>
      </w:pPr>
    </w:p>
    <w:p w14:paraId="525AD37C" w14:textId="77777777" w:rsidR="00201F6E" w:rsidRDefault="00000000">
      <w:pPr>
        <w:ind w:left="100"/>
        <w:rPr>
          <w:sz w:val="20"/>
        </w:rPr>
      </w:pPr>
      <w:r>
        <w:rPr>
          <w:sz w:val="20"/>
          <w:vertAlign w:val="superscript"/>
        </w:rPr>
        <w:t>14</w:t>
      </w:r>
      <w:r>
        <w:rPr>
          <w:sz w:val="20"/>
        </w:rPr>
        <w:t>https</w:t>
      </w:r>
      <w:hyperlink r:id="rId11">
        <w:r>
          <w:rPr>
            <w:sz w:val="20"/>
          </w:rPr>
          <w:t>://www.m</w:t>
        </w:r>
      </w:hyperlink>
      <w:r>
        <w:rPr>
          <w:sz w:val="20"/>
        </w:rPr>
        <w:t>iga</w:t>
      </w:r>
      <w:hyperlink r:id="rId12">
        <w:r>
          <w:rPr>
            <w:sz w:val="20"/>
          </w:rPr>
          <w:t>lhas.com.br/depeso/353697/decisao-historica-stf-reconhece-direito-autonomo-a-</w:t>
        </w:r>
      </w:hyperlink>
    </w:p>
    <w:p w14:paraId="01701A63" w14:textId="77777777" w:rsidR="00201F6E" w:rsidRDefault="00000000">
      <w:pPr>
        <w:spacing w:before="3"/>
        <w:ind w:left="100"/>
        <w:rPr>
          <w:sz w:val="20"/>
        </w:rPr>
      </w:pPr>
      <w:r>
        <w:rPr>
          <w:sz w:val="20"/>
        </w:rPr>
        <w:t>protecao-de-dados</w:t>
      </w:r>
    </w:p>
    <w:p w14:paraId="44B0EF61" w14:textId="77777777" w:rsidR="00201F6E" w:rsidRDefault="00201F6E">
      <w:pPr>
        <w:rPr>
          <w:sz w:val="20"/>
        </w:rPr>
        <w:sectPr w:rsidR="00201F6E">
          <w:pgSz w:w="11910" w:h="16840"/>
          <w:pgMar w:top="1360" w:right="1320" w:bottom="280" w:left="1340" w:header="720" w:footer="720" w:gutter="0"/>
          <w:cols w:space="720"/>
        </w:sectPr>
      </w:pPr>
    </w:p>
    <w:p w14:paraId="52DC248B" w14:textId="0C62C2EE" w:rsidR="00201F6E" w:rsidRDefault="00000000">
      <w:pPr>
        <w:pStyle w:val="Corpodetexto"/>
        <w:spacing w:before="67" w:line="360" w:lineRule="auto"/>
        <w:ind w:left="100" w:right="114"/>
        <w:jc w:val="both"/>
      </w:pPr>
      <w:r>
        <w:lastRenderedPageBreak/>
        <w:t>Thus, the use of technologies for indiscriminate mass surveillance in public spaces that has</w:t>
      </w:r>
      <w:r>
        <w:rPr>
          <w:spacing w:val="1"/>
        </w:rPr>
        <w:t xml:space="preserve"> </w:t>
      </w:r>
      <w:r>
        <w:t>been operated by the public administration of some states and municipalities</w:t>
      </w:r>
      <w:r>
        <w:rPr>
          <w:vertAlign w:val="superscript"/>
        </w:rPr>
        <w:t>15</w:t>
      </w:r>
      <w:r>
        <w:t>, does not</w:t>
      </w:r>
      <w:r>
        <w:rPr>
          <w:spacing w:val="1"/>
        </w:rPr>
        <w:t xml:space="preserve"> </w:t>
      </w:r>
      <w:r>
        <w:t>observe the rights of the holder, the due process of law, as well as acts without specific</w:t>
      </w:r>
      <w:r>
        <w:rPr>
          <w:spacing w:val="1"/>
        </w:rPr>
        <w:t xml:space="preserve"> </w:t>
      </w:r>
      <w:r>
        <w:t>legislation</w:t>
      </w:r>
      <w:r>
        <w:rPr>
          <w:spacing w:val="-1"/>
        </w:rPr>
        <w:t xml:space="preserve"> </w:t>
      </w:r>
      <w:r>
        <w:t>to regulate</w:t>
      </w:r>
      <w:r>
        <w:rPr>
          <w:spacing w:val="-2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which is addressed by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LGPD.</w:t>
      </w:r>
    </w:p>
    <w:p w14:paraId="6272D8A9" w14:textId="43DCCC06" w:rsidR="00201F6E" w:rsidRDefault="00000000">
      <w:pPr>
        <w:pStyle w:val="Corpodetexto"/>
        <w:spacing w:line="360" w:lineRule="auto"/>
        <w:ind w:left="100" w:right="116" w:firstLine="719"/>
        <w:jc w:val="both"/>
      </w:pPr>
      <w:r>
        <w:t>Several</w:t>
      </w:r>
      <w:r>
        <w:rPr>
          <w:spacing w:val="-8"/>
        </w:rPr>
        <w:t xml:space="preserve"> </w:t>
      </w:r>
      <w:r>
        <w:t>bills</w:t>
      </w:r>
      <w:r>
        <w:rPr>
          <w:spacing w:val="-7"/>
        </w:rPr>
        <w:t xml:space="preserve"> </w:t>
      </w:r>
      <w:r>
        <w:t>(21/20,</w:t>
      </w:r>
      <w:r>
        <w:rPr>
          <w:spacing w:val="-5"/>
        </w:rPr>
        <w:t xml:space="preserve"> </w:t>
      </w:r>
      <w:r>
        <w:t>3069/22,</w:t>
      </w:r>
      <w:r>
        <w:rPr>
          <w:spacing w:val="-9"/>
        </w:rPr>
        <w:t xml:space="preserve"> </w:t>
      </w:r>
      <w:r>
        <w:t>1515/22,</w:t>
      </w:r>
      <w:r>
        <w:rPr>
          <w:spacing w:val="-5"/>
        </w:rPr>
        <w:t xml:space="preserve"> </w:t>
      </w:r>
      <w:r>
        <w:t>2.392/22)</w:t>
      </w:r>
      <w:r>
        <w:rPr>
          <w:vertAlign w:val="superscript"/>
        </w:rPr>
        <w:t>16</w:t>
      </w:r>
      <w:r>
        <w:rPr>
          <w:spacing w:val="-10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progress</w:t>
      </w:r>
      <w:r>
        <w:rPr>
          <w:spacing w:val="-7"/>
        </w:rPr>
        <w:t xml:space="preserve"> </w:t>
      </w:r>
      <w:r>
        <w:t>before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National</w:t>
      </w:r>
      <w:r>
        <w:rPr>
          <w:spacing w:val="-58"/>
        </w:rPr>
        <w:t xml:space="preserve"> </w:t>
      </w:r>
      <w:r>
        <w:t>Congress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before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Municipalities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Paulo</w:t>
      </w:r>
      <w:r>
        <w:rPr>
          <w:spacing w:val="1"/>
        </w:rPr>
        <w:t xml:space="preserve"> </w:t>
      </w:r>
      <w:r>
        <w:t>(419/22),</w:t>
      </w:r>
      <w:r>
        <w:rPr>
          <w:spacing w:val="1"/>
        </w:rPr>
        <w:t xml:space="preserve"> </w:t>
      </w:r>
      <w:r>
        <w:t>Recife</w:t>
      </w:r>
      <w:r>
        <w:rPr>
          <w:spacing w:val="1"/>
        </w:rPr>
        <w:t xml:space="preserve"> </w:t>
      </w:r>
      <w:r>
        <w:t>(402/23),</w:t>
      </w:r>
      <w:r>
        <w:rPr>
          <w:spacing w:val="1"/>
        </w:rPr>
        <w:t xml:space="preserve"> </w:t>
      </w:r>
      <w:r>
        <w:t>Salvador</w:t>
      </w:r>
      <w:r w:rsidR="00AC5EBB">
        <w:t xml:space="preserve"> </w:t>
      </w:r>
      <w:r>
        <w:t>(213/2022), Porto Alegre (249/22)</w:t>
      </w:r>
      <w:r>
        <w:rPr>
          <w:vertAlign w:val="superscript"/>
        </w:rPr>
        <w:t>17</w:t>
      </w:r>
      <w:r>
        <w:t xml:space="preserve"> , Manaus</w:t>
      </w:r>
      <w:r>
        <w:rPr>
          <w:vertAlign w:val="superscript"/>
        </w:rPr>
        <w:t>18</w:t>
      </w:r>
      <w:r>
        <w:t xml:space="preserve"> , among others, aiming to establish</w:t>
      </w:r>
      <w:r>
        <w:rPr>
          <w:spacing w:val="1"/>
        </w:rPr>
        <w:t xml:space="preserve"> </w:t>
      </w:r>
      <w:r>
        <w:t>regulations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use of</w:t>
      </w:r>
      <w:r>
        <w:rPr>
          <w:spacing w:val="-1"/>
        </w:rPr>
        <w:t xml:space="preserve"> </w:t>
      </w:r>
      <w:r>
        <w:t>facial</w:t>
      </w:r>
      <w:r>
        <w:rPr>
          <w:spacing w:val="-3"/>
        </w:rPr>
        <w:t xml:space="preserve"> </w:t>
      </w:r>
      <w:r>
        <w:t>recognition</w:t>
      </w:r>
      <w:r>
        <w:rPr>
          <w:spacing w:val="-3"/>
        </w:rPr>
        <w:t xml:space="preserve"> </w:t>
      </w:r>
      <w:r>
        <w:t>technology</w:t>
      </w:r>
      <w:r>
        <w:rPr>
          <w:spacing w:val="1"/>
        </w:rPr>
        <w:t xml:space="preserve"> </w:t>
      </w:r>
      <w:r>
        <w:t>in several</w:t>
      </w:r>
      <w:r>
        <w:rPr>
          <w:spacing w:val="-3"/>
        </w:rPr>
        <w:t xml:space="preserve"> </w:t>
      </w:r>
      <w:r>
        <w:t>fields.</w:t>
      </w:r>
    </w:p>
    <w:p w14:paraId="6AEEC85F" w14:textId="77777777" w:rsidR="00201F6E" w:rsidRDefault="00000000">
      <w:pPr>
        <w:pStyle w:val="Corpodetexto"/>
        <w:spacing w:line="360" w:lineRule="auto"/>
        <w:ind w:left="100" w:right="115" w:firstLine="719"/>
        <w:jc w:val="both"/>
      </w:pPr>
      <w:r>
        <w:t>Bill No. 21/20, currently in progress at the House of Representatives, proposes the</w:t>
      </w:r>
      <w:r>
        <w:rPr>
          <w:spacing w:val="1"/>
        </w:rPr>
        <w:t xml:space="preserve"> </w:t>
      </w:r>
      <w:r>
        <w:t>creation of a legal framework for the development and use of Artificial Intelligence (AI) by the</w:t>
      </w:r>
      <w:r>
        <w:rPr>
          <w:spacing w:val="-59"/>
        </w:rPr>
        <w:t xml:space="preserve"> </w:t>
      </w:r>
      <w:r>
        <w:t>government,</w:t>
      </w:r>
      <w:r>
        <w:rPr>
          <w:spacing w:val="1"/>
        </w:rPr>
        <w:t xml:space="preserve"> </w:t>
      </w:r>
      <w:r>
        <w:t>companies,</w:t>
      </w:r>
      <w:r>
        <w:rPr>
          <w:spacing w:val="1"/>
        </w:rPr>
        <w:t xml:space="preserve"> </w:t>
      </w:r>
      <w:r>
        <w:t>various</w:t>
      </w:r>
      <w:r>
        <w:rPr>
          <w:spacing w:val="1"/>
        </w:rPr>
        <w:t xml:space="preserve"> </w:t>
      </w:r>
      <w:r>
        <w:t>entities,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individuals,</w:t>
      </w:r>
      <w:r>
        <w:rPr>
          <w:spacing w:val="1"/>
        </w:rPr>
        <w:t xml:space="preserve"> </w:t>
      </w:r>
      <w:r>
        <w:t>establishing</w:t>
      </w:r>
      <w:r>
        <w:rPr>
          <w:spacing w:val="1"/>
        </w:rPr>
        <w:t xml:space="preserve"> </w:t>
      </w:r>
      <w:r>
        <w:t>principles,</w:t>
      </w:r>
      <w:r>
        <w:rPr>
          <w:spacing w:val="1"/>
        </w:rPr>
        <w:t xml:space="preserve"> </w:t>
      </w:r>
      <w:r>
        <w:t>rights,</w:t>
      </w:r>
      <w:r>
        <w:rPr>
          <w:spacing w:val="-59"/>
        </w:rPr>
        <w:t xml:space="preserve"> </w:t>
      </w:r>
      <w:r>
        <w:t>duties, and</w:t>
      </w:r>
      <w:r>
        <w:rPr>
          <w:spacing w:val="-2"/>
        </w:rPr>
        <w:t xml:space="preserve"> </w:t>
      </w:r>
      <w:r>
        <w:t>governance instruments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AI.</w:t>
      </w:r>
    </w:p>
    <w:p w14:paraId="6589E3D0" w14:textId="77777777" w:rsidR="00201F6E" w:rsidRDefault="00000000">
      <w:pPr>
        <w:pStyle w:val="Corpodetexto"/>
        <w:spacing w:line="360" w:lineRule="auto"/>
        <w:ind w:left="100" w:right="122" w:firstLine="719"/>
        <w:jc w:val="both"/>
      </w:pPr>
      <w:r>
        <w:t>Bill No. 3069/22 aims to regulate the use of automated facial recognition by public</w:t>
      </w:r>
      <w:r>
        <w:rPr>
          <w:spacing w:val="1"/>
        </w:rPr>
        <w:t xml:space="preserve"> </w:t>
      </w:r>
      <w:r>
        <w:t>security</w:t>
      </w:r>
      <w:r>
        <w:rPr>
          <w:spacing w:val="-3"/>
        </w:rPr>
        <w:t xml:space="preserve"> </w:t>
      </w:r>
      <w:r>
        <w:t>forces</w:t>
      </w:r>
      <w:r>
        <w:rPr>
          <w:spacing w:val="-3"/>
        </w:rPr>
        <w:t xml:space="preserve"> </w:t>
      </w:r>
      <w:r>
        <w:t>in criminal</w:t>
      </w:r>
      <w:r>
        <w:rPr>
          <w:spacing w:val="-1"/>
        </w:rPr>
        <w:t xml:space="preserve"> </w:t>
      </w:r>
      <w:r>
        <w:t>investigations</w:t>
      </w:r>
      <w:r>
        <w:rPr>
          <w:spacing w:val="1"/>
        </w:rPr>
        <w:t xml:space="preserve"> </w:t>
      </w:r>
      <w:r>
        <w:t>or administrative proceedings.</w:t>
      </w:r>
    </w:p>
    <w:p w14:paraId="75F593C7" w14:textId="77777777" w:rsidR="00201F6E" w:rsidRDefault="00000000">
      <w:pPr>
        <w:pStyle w:val="Corpodetexto"/>
        <w:spacing w:before="1" w:line="360" w:lineRule="auto"/>
        <w:ind w:left="100" w:right="114" w:firstLine="719"/>
        <w:jc w:val="both"/>
      </w:pPr>
      <w:r>
        <w:t>Bill</w:t>
      </w:r>
      <w:r>
        <w:rPr>
          <w:spacing w:val="1"/>
        </w:rPr>
        <w:t xml:space="preserve"> </w:t>
      </w:r>
      <w:r>
        <w:t>1515/22</w:t>
      </w:r>
      <w:r>
        <w:rPr>
          <w:spacing w:val="1"/>
        </w:rPr>
        <w:t xml:space="preserve"> </w:t>
      </w:r>
      <w:r>
        <w:t>addresses the</w:t>
      </w:r>
      <w:r>
        <w:rPr>
          <w:spacing w:val="1"/>
        </w:rPr>
        <w:t xml:space="preserve"> </w:t>
      </w:r>
      <w:r>
        <w:t>application</w:t>
      </w:r>
      <w:r>
        <w:rPr>
          <w:spacing w:val="1"/>
        </w:rPr>
        <w:t xml:space="preserve"> </w:t>
      </w:r>
      <w:r>
        <w:t>of the General</w:t>
      </w:r>
      <w:r>
        <w:rPr>
          <w:spacing w:val="1"/>
        </w:rPr>
        <w:t xml:space="preserve"> </w:t>
      </w:r>
      <w:r>
        <w:t>Law for the</w:t>
      </w:r>
      <w:r>
        <w:rPr>
          <w:spacing w:val="1"/>
        </w:rPr>
        <w:t xml:space="preserve"> </w:t>
      </w:r>
      <w:r>
        <w:t>Protection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Personal Data (LGPD) for the purposes of state security, national defense, public security,</w:t>
      </w:r>
      <w:r>
        <w:rPr>
          <w:spacing w:val="1"/>
        </w:rPr>
        <w:t xml:space="preserve"> </w:t>
      </w:r>
      <w:r>
        <w:t>and investigation and prosecution of criminal offenses, seeking to regulate the processing of</w:t>
      </w:r>
      <w:r>
        <w:rPr>
          <w:spacing w:val="1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specific</w:t>
      </w:r>
      <w:r>
        <w:rPr>
          <w:spacing w:val="1"/>
        </w:rPr>
        <w:t xml:space="preserve"> </w:t>
      </w:r>
      <w:r>
        <w:t>situations.</w:t>
      </w:r>
    </w:p>
    <w:p w14:paraId="693324BD" w14:textId="77777777" w:rsidR="00201F6E" w:rsidRDefault="00000000">
      <w:pPr>
        <w:pStyle w:val="Corpodetexto"/>
        <w:spacing w:line="360" w:lineRule="auto"/>
        <w:ind w:left="100" w:right="119" w:firstLine="719"/>
        <w:jc w:val="both"/>
      </w:pPr>
      <w:r>
        <w:t>Bill 2392/22 aims to ban the use of facial recognition technologies for identification in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public and</w:t>
      </w:r>
      <w:r>
        <w:rPr>
          <w:spacing w:val="-3"/>
        </w:rPr>
        <w:t xml:space="preserve"> </w:t>
      </w:r>
      <w:r>
        <w:t>private sector,</w:t>
      </w:r>
      <w:r>
        <w:rPr>
          <w:spacing w:val="1"/>
        </w:rPr>
        <w:t xml:space="preserve"> </w:t>
      </w:r>
      <w:r>
        <w:t>unless</w:t>
      </w:r>
      <w:r>
        <w:rPr>
          <w:spacing w:val="-3"/>
        </w:rPr>
        <w:t xml:space="preserve"> </w:t>
      </w:r>
      <w:r>
        <w:t>a prior privacy impact</w:t>
      </w:r>
      <w:r>
        <w:rPr>
          <w:spacing w:val="-1"/>
        </w:rPr>
        <w:t xml:space="preserve"> </w:t>
      </w:r>
      <w:r>
        <w:t>report</w:t>
      </w:r>
      <w:r>
        <w:rPr>
          <w:spacing w:val="1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conducted.</w:t>
      </w:r>
    </w:p>
    <w:p w14:paraId="6A1552C8" w14:textId="77777777" w:rsidR="00201F6E" w:rsidRDefault="00201F6E">
      <w:pPr>
        <w:pStyle w:val="Corpodetexto"/>
        <w:spacing w:before="10"/>
        <w:rPr>
          <w:sz w:val="32"/>
        </w:rPr>
      </w:pPr>
    </w:p>
    <w:p w14:paraId="4F15A09E" w14:textId="77777777" w:rsidR="00201F6E" w:rsidRDefault="00000000">
      <w:pPr>
        <w:pStyle w:val="PargrafodaLista"/>
        <w:numPr>
          <w:ilvl w:val="0"/>
          <w:numId w:val="2"/>
        </w:numPr>
        <w:tabs>
          <w:tab w:val="left" w:pos="1541"/>
        </w:tabs>
        <w:ind w:hanging="361"/>
        <w:rPr>
          <w:rFonts w:ascii="Arial"/>
          <w:i/>
        </w:rPr>
      </w:pPr>
      <w:r>
        <w:rPr>
          <w:rFonts w:ascii="Arial"/>
          <w:i/>
        </w:rPr>
        <w:t>How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is facial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recognition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being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implemented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in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Brazil?</w:t>
      </w:r>
    </w:p>
    <w:p w14:paraId="0BBF9EB3" w14:textId="77777777" w:rsidR="00201F6E" w:rsidRDefault="00201F6E">
      <w:pPr>
        <w:pStyle w:val="Corpodetexto"/>
        <w:rPr>
          <w:rFonts w:ascii="Arial"/>
          <w:i/>
          <w:sz w:val="20"/>
        </w:rPr>
      </w:pPr>
    </w:p>
    <w:p w14:paraId="5137EF93" w14:textId="77777777" w:rsidR="00201F6E" w:rsidRDefault="00201F6E">
      <w:pPr>
        <w:pStyle w:val="Corpodetexto"/>
        <w:rPr>
          <w:rFonts w:ascii="Arial"/>
          <w:i/>
          <w:sz w:val="20"/>
        </w:rPr>
      </w:pPr>
    </w:p>
    <w:p w14:paraId="69EEBD3B" w14:textId="77777777" w:rsidR="00201F6E" w:rsidRDefault="00201F6E">
      <w:pPr>
        <w:pStyle w:val="Corpodetexto"/>
        <w:rPr>
          <w:rFonts w:ascii="Arial"/>
          <w:i/>
          <w:sz w:val="20"/>
        </w:rPr>
      </w:pPr>
    </w:p>
    <w:p w14:paraId="06DE70AE" w14:textId="77777777" w:rsidR="00201F6E" w:rsidRDefault="00201F6E">
      <w:pPr>
        <w:pStyle w:val="Corpodetexto"/>
        <w:rPr>
          <w:rFonts w:ascii="Arial"/>
          <w:i/>
          <w:sz w:val="20"/>
        </w:rPr>
      </w:pPr>
    </w:p>
    <w:p w14:paraId="1E957A6F" w14:textId="77777777" w:rsidR="00201F6E" w:rsidRDefault="00201F6E">
      <w:pPr>
        <w:pStyle w:val="Corpodetexto"/>
        <w:rPr>
          <w:rFonts w:ascii="Arial"/>
          <w:i/>
          <w:sz w:val="20"/>
        </w:rPr>
      </w:pPr>
    </w:p>
    <w:p w14:paraId="6786C924" w14:textId="77777777" w:rsidR="00201F6E" w:rsidRDefault="00000000">
      <w:pPr>
        <w:pStyle w:val="Corpodetexto"/>
        <w:spacing w:before="3"/>
        <w:rPr>
          <w:rFonts w:ascii="Arial"/>
          <w:i/>
          <w:sz w:val="18"/>
        </w:rPr>
      </w:pPr>
      <w:r>
        <w:pict w14:anchorId="3EEF0D8B">
          <v:rect id="_x0000_s1034" style="position:absolute;margin-left:1in;margin-top:12.45pt;width:2in;height:.6pt;z-index:-15724032;mso-wrap-distance-left:0;mso-wrap-distance-right:0;mso-position-horizontal-relative:page" fillcolor="black" stroked="f">
            <w10:wrap type="topAndBottom" anchorx="page"/>
          </v:rect>
        </w:pict>
      </w:r>
    </w:p>
    <w:p w14:paraId="38DF5B98" w14:textId="77777777" w:rsidR="00201F6E" w:rsidRDefault="00000000">
      <w:pPr>
        <w:spacing w:before="81" w:line="242" w:lineRule="auto"/>
        <w:ind w:left="100" w:right="192"/>
        <w:rPr>
          <w:sz w:val="20"/>
        </w:rPr>
      </w:pPr>
      <w:r>
        <w:rPr>
          <w:sz w:val="20"/>
          <w:vertAlign w:val="superscript"/>
        </w:rPr>
        <w:t>15</w:t>
      </w:r>
      <w:r>
        <w:rPr>
          <w:sz w:val="20"/>
        </w:rPr>
        <w:t xml:space="preserve"> Rio de Janeiro, São Paulo, Salvador, Recife, and Fortaleza are some examples, just of capital</w:t>
      </w:r>
      <w:r>
        <w:rPr>
          <w:spacing w:val="1"/>
          <w:sz w:val="20"/>
        </w:rPr>
        <w:t xml:space="preserve"> </w:t>
      </w:r>
      <w:r>
        <w:rPr>
          <w:sz w:val="20"/>
        </w:rPr>
        <w:t>cities,</w:t>
      </w:r>
      <w:r>
        <w:rPr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spacing w:val="-2"/>
          <w:sz w:val="20"/>
        </w:rPr>
        <w:t xml:space="preserve"> </w:t>
      </w:r>
      <w:r>
        <w:rPr>
          <w:sz w:val="20"/>
        </w:rPr>
        <w:t>have</w:t>
      </w:r>
      <w:r>
        <w:rPr>
          <w:spacing w:val="-2"/>
          <w:sz w:val="20"/>
        </w:rPr>
        <w:t xml:space="preserve"> </w:t>
      </w:r>
      <w:r>
        <w:rPr>
          <w:sz w:val="20"/>
        </w:rPr>
        <w:t>already</w:t>
      </w:r>
      <w:r>
        <w:rPr>
          <w:spacing w:val="-3"/>
          <w:sz w:val="20"/>
        </w:rPr>
        <w:t xml:space="preserve"> </w:t>
      </w:r>
      <w:r>
        <w:rPr>
          <w:sz w:val="20"/>
        </w:rPr>
        <w:t>implemented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are</w:t>
      </w:r>
      <w:r>
        <w:rPr>
          <w:spacing w:val="-1"/>
          <w:sz w:val="20"/>
        </w:rPr>
        <w:t xml:space="preserve"> </w:t>
      </w:r>
      <w:r>
        <w:rPr>
          <w:sz w:val="20"/>
        </w:rPr>
        <w:t>implementing</w:t>
      </w:r>
      <w:r>
        <w:rPr>
          <w:spacing w:val="-2"/>
          <w:sz w:val="20"/>
        </w:rPr>
        <w:t xml:space="preserve"> </w:t>
      </w:r>
      <w:r>
        <w:rPr>
          <w:sz w:val="20"/>
        </w:rPr>
        <w:t>massive</w:t>
      </w:r>
      <w:r>
        <w:rPr>
          <w:spacing w:val="-4"/>
          <w:sz w:val="20"/>
        </w:rPr>
        <w:t xml:space="preserve"> </w:t>
      </w:r>
      <w:r>
        <w:rPr>
          <w:sz w:val="20"/>
        </w:rPr>
        <w:t>facial</w:t>
      </w:r>
      <w:r>
        <w:rPr>
          <w:spacing w:val="-5"/>
          <w:sz w:val="20"/>
        </w:rPr>
        <w:t xml:space="preserve"> </w:t>
      </w:r>
      <w:r>
        <w:rPr>
          <w:sz w:val="20"/>
        </w:rPr>
        <w:t>recognition</w:t>
      </w:r>
      <w:r>
        <w:rPr>
          <w:spacing w:val="-4"/>
          <w:sz w:val="20"/>
        </w:rPr>
        <w:t xml:space="preserve"> </w:t>
      </w:r>
      <w:r>
        <w:rPr>
          <w:sz w:val="20"/>
        </w:rPr>
        <w:t>technology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52"/>
          <w:sz w:val="20"/>
        </w:rPr>
        <w:t xml:space="preserve"> </w:t>
      </w:r>
      <w:r>
        <w:rPr>
          <w:sz w:val="20"/>
        </w:rPr>
        <w:t>public</w:t>
      </w:r>
      <w:r>
        <w:rPr>
          <w:spacing w:val="-1"/>
          <w:sz w:val="20"/>
        </w:rPr>
        <w:t xml:space="preserve"> </w:t>
      </w:r>
      <w:r>
        <w:rPr>
          <w:sz w:val="20"/>
        </w:rPr>
        <w:t>security</w:t>
      </w:r>
      <w:r>
        <w:rPr>
          <w:spacing w:val="2"/>
          <w:sz w:val="20"/>
        </w:rPr>
        <w:t xml:space="preserve"> </w:t>
      </w:r>
      <w:r>
        <w:rPr>
          <w:sz w:val="20"/>
        </w:rPr>
        <w:t>policies.</w:t>
      </w:r>
    </w:p>
    <w:p w14:paraId="6BC9B72C" w14:textId="77777777" w:rsidR="00201F6E" w:rsidRDefault="00000000">
      <w:pPr>
        <w:spacing w:before="16" w:line="242" w:lineRule="auto"/>
        <w:ind w:left="100"/>
        <w:rPr>
          <w:sz w:val="20"/>
        </w:rPr>
      </w:pPr>
      <w:r>
        <w:pict w14:anchorId="73E75FC4">
          <v:rect id="_x0000_s1033" style="position:absolute;left:0;text-align:left;margin-left:1in;margin-top:22.9pt;width:137.55pt;height:.7pt;z-index:15733760;mso-position-horizontal-relative:page" fillcolor="blue" stroked="f">
            <w10:wrap anchorx="page"/>
          </v:rect>
        </w:pict>
      </w:r>
      <w:r>
        <w:rPr>
          <w:sz w:val="20"/>
          <w:vertAlign w:val="superscript"/>
        </w:rPr>
        <w:t>16</w:t>
      </w:r>
      <w:r>
        <w:rPr>
          <w:sz w:val="20"/>
        </w:rPr>
        <w:t xml:space="preserve"> Source: CHAMBER OF DEPUTES, PL 21/20 </w:t>
      </w:r>
      <w:hyperlink r:id="rId13">
        <w:r>
          <w:rPr>
            <w:color w:val="0000FF"/>
            <w:sz w:val="20"/>
            <w:u w:val="single" w:color="0000FF"/>
          </w:rPr>
          <w:t>&lt;https://www.camara.leg.br/propostas-</w:t>
        </w:r>
      </w:hyperlink>
      <w:r>
        <w:rPr>
          <w:color w:val="0000FF"/>
          <w:spacing w:val="1"/>
          <w:sz w:val="20"/>
        </w:rPr>
        <w:t xml:space="preserve"> </w:t>
      </w:r>
      <w:r>
        <w:rPr>
          <w:color w:val="0000FF"/>
          <w:sz w:val="20"/>
        </w:rPr>
        <w:t>legislative/2236340&gt;Accessed</w:t>
      </w:r>
      <w:r>
        <w:rPr>
          <w:color w:val="0000FF"/>
          <w:spacing w:val="-2"/>
          <w:sz w:val="20"/>
        </w:rPr>
        <w:t xml:space="preserve"> </w:t>
      </w:r>
      <w:r>
        <w:rPr>
          <w:sz w:val="20"/>
        </w:rPr>
        <w:t>May</w:t>
      </w:r>
      <w:r>
        <w:rPr>
          <w:spacing w:val="-2"/>
          <w:sz w:val="20"/>
        </w:rPr>
        <w:t xml:space="preserve"> </w:t>
      </w:r>
      <w:r>
        <w:rPr>
          <w:sz w:val="20"/>
        </w:rPr>
        <w:t>16,</w:t>
      </w:r>
      <w:r>
        <w:rPr>
          <w:spacing w:val="-3"/>
          <w:sz w:val="20"/>
        </w:rPr>
        <w:t xml:space="preserve"> </w:t>
      </w:r>
      <w:r>
        <w:rPr>
          <w:sz w:val="20"/>
        </w:rPr>
        <w:t>2023.</w:t>
      </w:r>
      <w:r>
        <w:rPr>
          <w:spacing w:val="-3"/>
          <w:sz w:val="20"/>
        </w:rPr>
        <w:t xml:space="preserve"> </w:t>
      </w:r>
      <w:r>
        <w:rPr>
          <w:sz w:val="20"/>
        </w:rPr>
        <w:t>Source:</w:t>
      </w:r>
      <w:r>
        <w:rPr>
          <w:spacing w:val="-2"/>
          <w:sz w:val="20"/>
        </w:rPr>
        <w:t xml:space="preserve"> </w:t>
      </w:r>
      <w:r>
        <w:rPr>
          <w:sz w:val="20"/>
        </w:rPr>
        <w:t>CÂMARA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DEPUTADOS,</w:t>
      </w:r>
      <w:r>
        <w:rPr>
          <w:spacing w:val="-3"/>
          <w:sz w:val="20"/>
        </w:rPr>
        <w:t xml:space="preserve"> </w:t>
      </w:r>
      <w:r>
        <w:rPr>
          <w:sz w:val="20"/>
        </w:rPr>
        <w:t>PL</w:t>
      </w:r>
      <w:r>
        <w:rPr>
          <w:spacing w:val="-3"/>
          <w:sz w:val="20"/>
        </w:rPr>
        <w:t xml:space="preserve"> </w:t>
      </w:r>
      <w:r>
        <w:rPr>
          <w:sz w:val="20"/>
        </w:rPr>
        <w:t>3069/2022.</w:t>
      </w:r>
    </w:p>
    <w:p w14:paraId="348514D6" w14:textId="77777777" w:rsidR="00201F6E" w:rsidRDefault="00000000">
      <w:pPr>
        <w:ind w:left="100" w:right="192"/>
        <w:rPr>
          <w:sz w:val="20"/>
        </w:rPr>
      </w:pPr>
      <w:r>
        <w:pict w14:anchorId="0E51CCFB">
          <v:rect id="_x0000_s1032" style="position:absolute;left:0;text-align:left;margin-left:1in;margin-top:33.5pt;width:94.2pt;height:.7pt;z-index:15734272;mso-position-horizontal-relative:page" fillcolor="blue" stroked="f">
            <w10:wrap anchorx="page"/>
          </v:rect>
        </w:pict>
      </w:r>
      <w:hyperlink r:id="rId14">
        <w:r>
          <w:rPr>
            <w:color w:val="0000FF"/>
            <w:sz w:val="20"/>
            <w:u w:val="single" w:color="0000FF"/>
          </w:rPr>
          <w:t xml:space="preserve">&lt;https://www.camara.leg.br/propostas- </w:t>
        </w:r>
      </w:hyperlink>
      <w:r>
        <w:rPr>
          <w:color w:val="0000FF"/>
          <w:sz w:val="20"/>
          <w:u w:val="single" w:color="0000FF"/>
        </w:rPr>
        <w:t>legislative/2345261&gt;Accessed</w:t>
      </w:r>
      <w:r>
        <w:rPr>
          <w:sz w:val="20"/>
        </w:rPr>
        <w:t>: May 16, 2023. Source: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CÂMARA DE DEPUTADOS. PL 1515/22. </w:t>
      </w:r>
      <w:hyperlink r:id="rId15">
        <w:r>
          <w:rPr>
            <w:color w:val="0000FF"/>
            <w:sz w:val="20"/>
            <w:u w:val="single" w:color="0000FF"/>
          </w:rPr>
          <w:t>&lt;https://www.camara.leg.br/propostas-</w:t>
        </w:r>
      </w:hyperlink>
      <w:r>
        <w:rPr>
          <w:color w:val="0000FF"/>
          <w:spacing w:val="1"/>
          <w:sz w:val="20"/>
        </w:rPr>
        <w:t xml:space="preserve"> </w:t>
      </w:r>
      <w:r>
        <w:rPr>
          <w:color w:val="0000FF"/>
          <w:sz w:val="20"/>
        </w:rPr>
        <w:t>legislative/2326300&gt;</w:t>
      </w:r>
      <w:r>
        <w:rPr>
          <w:color w:val="0000FF"/>
          <w:spacing w:val="-1"/>
          <w:sz w:val="20"/>
        </w:rPr>
        <w:t xml:space="preserve"> </w:t>
      </w:r>
      <w:r>
        <w:rPr>
          <w:sz w:val="20"/>
        </w:rPr>
        <w:t>Accessed</w:t>
      </w:r>
      <w:r>
        <w:rPr>
          <w:spacing w:val="-3"/>
          <w:sz w:val="20"/>
        </w:rPr>
        <w:t xml:space="preserve"> </w:t>
      </w:r>
      <w:r>
        <w:rPr>
          <w:sz w:val="20"/>
        </w:rPr>
        <w:t>May</w:t>
      </w:r>
      <w:r>
        <w:rPr>
          <w:spacing w:val="-2"/>
          <w:sz w:val="20"/>
        </w:rPr>
        <w:t xml:space="preserve"> </w:t>
      </w:r>
      <w:r>
        <w:rPr>
          <w:sz w:val="20"/>
        </w:rPr>
        <w:t>16,</w:t>
      </w:r>
      <w:r>
        <w:rPr>
          <w:spacing w:val="-3"/>
          <w:sz w:val="20"/>
        </w:rPr>
        <w:t xml:space="preserve"> </w:t>
      </w:r>
      <w:r>
        <w:rPr>
          <w:sz w:val="20"/>
        </w:rPr>
        <w:t>2023.</w:t>
      </w:r>
      <w:r>
        <w:rPr>
          <w:spacing w:val="-3"/>
          <w:sz w:val="20"/>
        </w:rPr>
        <w:t xml:space="preserve"> </w:t>
      </w:r>
      <w:r>
        <w:rPr>
          <w:sz w:val="20"/>
        </w:rPr>
        <w:t>Source:</w:t>
      </w:r>
      <w:r>
        <w:rPr>
          <w:spacing w:val="-1"/>
          <w:sz w:val="20"/>
        </w:rPr>
        <w:t xml:space="preserve"> </w:t>
      </w:r>
      <w:r>
        <w:rPr>
          <w:sz w:val="20"/>
        </w:rPr>
        <w:t>CÂMARA</w:t>
      </w:r>
      <w:r>
        <w:rPr>
          <w:spacing w:val="-4"/>
          <w:sz w:val="20"/>
        </w:rPr>
        <w:t xml:space="preserve"> </w:t>
      </w:r>
      <w:r>
        <w:rPr>
          <w:sz w:val="20"/>
        </w:rPr>
        <w:t>DOS</w:t>
      </w:r>
      <w:r>
        <w:rPr>
          <w:spacing w:val="-1"/>
          <w:sz w:val="20"/>
        </w:rPr>
        <w:t xml:space="preserve"> </w:t>
      </w:r>
      <w:r>
        <w:rPr>
          <w:sz w:val="20"/>
        </w:rPr>
        <w:t>DEPUTADOS.</w:t>
      </w:r>
      <w:r>
        <w:rPr>
          <w:spacing w:val="-3"/>
          <w:sz w:val="20"/>
        </w:rPr>
        <w:t xml:space="preserve"> </w:t>
      </w:r>
      <w:r>
        <w:rPr>
          <w:sz w:val="20"/>
        </w:rPr>
        <w:t>PL</w:t>
      </w:r>
      <w:r>
        <w:rPr>
          <w:spacing w:val="-3"/>
          <w:sz w:val="20"/>
        </w:rPr>
        <w:t xml:space="preserve"> </w:t>
      </w:r>
      <w:r>
        <w:rPr>
          <w:sz w:val="20"/>
        </w:rPr>
        <w:t>2392/2022.</w:t>
      </w:r>
    </w:p>
    <w:p w14:paraId="707D2756" w14:textId="77777777" w:rsidR="00201F6E" w:rsidRDefault="00000000">
      <w:pPr>
        <w:ind w:left="100"/>
        <w:rPr>
          <w:sz w:val="20"/>
        </w:rPr>
      </w:pPr>
      <w:hyperlink r:id="rId16">
        <w:r>
          <w:rPr>
            <w:color w:val="0000FF"/>
            <w:sz w:val="20"/>
            <w:u w:val="single" w:color="0000FF"/>
          </w:rPr>
          <w:t>&lt;https://www.camara.leg.br/propostas-</w:t>
        </w:r>
        <w:r>
          <w:rPr>
            <w:color w:val="0000FF"/>
            <w:spacing w:val="-2"/>
            <w:sz w:val="20"/>
            <w:u w:val="single" w:color="0000FF"/>
          </w:rPr>
          <w:t xml:space="preserve"> </w:t>
        </w:r>
      </w:hyperlink>
      <w:r>
        <w:rPr>
          <w:color w:val="0000FF"/>
          <w:sz w:val="20"/>
          <w:u w:val="single" w:color="0000FF"/>
        </w:rPr>
        <w:t>legislative/2334803&gt;</w:t>
      </w:r>
      <w:r>
        <w:rPr>
          <w:color w:val="0000FF"/>
          <w:spacing w:val="-1"/>
          <w:sz w:val="20"/>
          <w:u w:val="single" w:color="0000FF"/>
        </w:rPr>
        <w:t xml:space="preserve"> </w:t>
      </w:r>
      <w:r>
        <w:rPr>
          <w:sz w:val="20"/>
        </w:rPr>
        <w:t>Accessed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-2"/>
          <w:sz w:val="20"/>
        </w:rPr>
        <w:t xml:space="preserve"> </w:t>
      </w:r>
      <w:r>
        <w:rPr>
          <w:sz w:val="20"/>
        </w:rPr>
        <w:t>May</w:t>
      </w:r>
      <w:r>
        <w:rPr>
          <w:spacing w:val="-3"/>
          <w:sz w:val="20"/>
        </w:rPr>
        <w:t xml:space="preserve"> </w:t>
      </w:r>
      <w:r>
        <w:rPr>
          <w:sz w:val="20"/>
        </w:rPr>
        <w:t>16,</w:t>
      </w:r>
      <w:r>
        <w:rPr>
          <w:spacing w:val="-2"/>
          <w:sz w:val="20"/>
        </w:rPr>
        <w:t xml:space="preserve"> </w:t>
      </w:r>
      <w:r>
        <w:rPr>
          <w:sz w:val="20"/>
        </w:rPr>
        <w:t>2023.</w:t>
      </w:r>
    </w:p>
    <w:p w14:paraId="0C5B0708" w14:textId="77777777" w:rsidR="00201F6E" w:rsidRDefault="00000000">
      <w:pPr>
        <w:spacing w:before="19"/>
        <w:ind w:left="100" w:right="321"/>
        <w:rPr>
          <w:sz w:val="20"/>
        </w:rPr>
      </w:pPr>
      <w:r>
        <w:rPr>
          <w:sz w:val="20"/>
          <w:vertAlign w:val="superscript"/>
        </w:rPr>
        <w:t>17</w:t>
      </w:r>
      <w:r>
        <w:rPr>
          <w:spacing w:val="-3"/>
          <w:sz w:val="20"/>
        </w:rPr>
        <w:t xml:space="preserve"> </w:t>
      </w:r>
      <w:r>
        <w:rPr>
          <w:sz w:val="20"/>
        </w:rPr>
        <w:t>More</w:t>
      </w:r>
      <w:r>
        <w:rPr>
          <w:spacing w:val="-3"/>
          <w:sz w:val="20"/>
        </w:rPr>
        <w:t xml:space="preserve"> </w:t>
      </w:r>
      <w:r>
        <w:rPr>
          <w:sz w:val="20"/>
        </w:rPr>
        <w:t>than 50</w:t>
      </w:r>
      <w:r>
        <w:rPr>
          <w:spacing w:val="-1"/>
          <w:sz w:val="20"/>
        </w:rPr>
        <w:t xml:space="preserve"> </w:t>
      </w:r>
      <w:r>
        <w:rPr>
          <w:sz w:val="20"/>
        </w:rPr>
        <w:t>parliamentarians</w:t>
      </w:r>
      <w:r>
        <w:rPr>
          <w:spacing w:val="-1"/>
          <w:sz w:val="20"/>
        </w:rPr>
        <w:t xml:space="preserve"> </w:t>
      </w:r>
      <w:r>
        <w:rPr>
          <w:sz w:val="20"/>
        </w:rPr>
        <w:t>acting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municipal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state legislature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3"/>
          <w:sz w:val="20"/>
        </w:rPr>
        <w:t xml:space="preserve"> </w:t>
      </w:r>
      <w:r>
        <w:rPr>
          <w:sz w:val="20"/>
        </w:rPr>
        <w:t>13</w:t>
      </w:r>
      <w:r>
        <w:rPr>
          <w:spacing w:val="-2"/>
          <w:sz w:val="20"/>
        </w:rPr>
        <w:t xml:space="preserve"> </w:t>
      </w:r>
      <w:r>
        <w:rPr>
          <w:sz w:val="20"/>
        </w:rPr>
        <w:t>states</w:t>
      </w:r>
      <w:r>
        <w:rPr>
          <w:spacing w:val="-2"/>
          <w:sz w:val="20"/>
        </w:rPr>
        <w:t xml:space="preserve"> </w:t>
      </w:r>
      <w:r>
        <w:rPr>
          <w:sz w:val="20"/>
        </w:rPr>
        <w:t>mobilized in</w:t>
      </w:r>
      <w:r>
        <w:rPr>
          <w:spacing w:val="-53"/>
          <w:sz w:val="20"/>
        </w:rPr>
        <w:t xml:space="preserve"> </w:t>
      </w:r>
      <w:r>
        <w:rPr>
          <w:sz w:val="20"/>
        </w:rPr>
        <w:t>the initiative called #SaiDaMinhaCara. In 12 states and the Federal District had PLs presented in</w:t>
      </w:r>
      <w:r>
        <w:rPr>
          <w:spacing w:val="1"/>
          <w:sz w:val="20"/>
        </w:rPr>
        <w:t xml:space="preserve"> </w:t>
      </w:r>
      <w:r>
        <w:rPr>
          <w:sz w:val="20"/>
        </w:rPr>
        <w:t>Brazil, either at the state or municipal level. They are: Bahia, Ceará, Espírito Santo, Distrito Federal,</w:t>
      </w:r>
      <w:r>
        <w:rPr>
          <w:spacing w:val="-54"/>
          <w:sz w:val="20"/>
        </w:rPr>
        <w:t xml:space="preserve"> </w:t>
      </w:r>
      <w:r>
        <w:rPr>
          <w:sz w:val="20"/>
        </w:rPr>
        <w:t>Minas Gerais, Pará, Pernambuco, Paraná, Rio de Janeiro, Rio Grande do Sul, Santa Catarina,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Sergipe and São Paulo: </w:t>
      </w:r>
      <w:hyperlink r:id="rId17">
        <w:r>
          <w:rPr>
            <w:color w:val="1154CC"/>
            <w:sz w:val="20"/>
            <w:u w:val="single" w:color="1154CC"/>
          </w:rPr>
          <w:t>https://idec.org.br/release/parlamentares-de-todas-regioes-do-brasil-</w:t>
        </w:r>
      </w:hyperlink>
      <w:r>
        <w:rPr>
          <w:color w:val="1154CC"/>
          <w:spacing w:val="1"/>
          <w:sz w:val="20"/>
        </w:rPr>
        <w:t xml:space="preserve"> </w:t>
      </w:r>
      <w:hyperlink r:id="rId18">
        <w:r>
          <w:rPr>
            <w:color w:val="1154CC"/>
            <w:sz w:val="20"/>
            <w:u w:val="single" w:color="1154CC"/>
          </w:rPr>
          <w:t>apresentam-projetos-de-lei-pelo-banimento-do</w:t>
        </w:r>
        <w:r>
          <w:rPr>
            <w:color w:val="1154CC"/>
            <w:spacing w:val="-4"/>
            <w:sz w:val="20"/>
          </w:rPr>
          <w:t xml:space="preserve"> </w:t>
        </w:r>
      </w:hyperlink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Accessed:</w:t>
      </w:r>
      <w:r>
        <w:rPr>
          <w:spacing w:val="-2"/>
          <w:sz w:val="20"/>
        </w:rPr>
        <w:t xml:space="preserve"> </w:t>
      </w:r>
      <w:r>
        <w:rPr>
          <w:sz w:val="20"/>
        </w:rPr>
        <w:t>05/28/2023.</w:t>
      </w:r>
    </w:p>
    <w:p w14:paraId="1B2969E4" w14:textId="77777777" w:rsidR="00201F6E" w:rsidRDefault="00000000">
      <w:pPr>
        <w:spacing w:before="22" w:line="242" w:lineRule="auto"/>
        <w:ind w:left="100" w:right="142"/>
        <w:rPr>
          <w:sz w:val="20"/>
        </w:rPr>
      </w:pPr>
      <w:r>
        <w:rPr>
          <w:sz w:val="20"/>
          <w:vertAlign w:val="superscript"/>
        </w:rPr>
        <w:t>18</w:t>
      </w:r>
      <w:r>
        <w:rPr>
          <w:sz w:val="20"/>
        </w:rPr>
        <w:t xml:space="preserve"> The city of Manaus enacted Law 2474/19 about the incorporation of the Biometric Face</w:t>
      </w:r>
      <w:r>
        <w:rPr>
          <w:spacing w:val="1"/>
          <w:sz w:val="20"/>
        </w:rPr>
        <w:t xml:space="preserve"> </w:t>
      </w:r>
      <w:r>
        <w:rPr>
          <w:sz w:val="20"/>
        </w:rPr>
        <w:t>Identification</w:t>
      </w:r>
      <w:r>
        <w:rPr>
          <w:spacing w:val="-1"/>
          <w:sz w:val="20"/>
        </w:rPr>
        <w:t xml:space="preserve"> </w:t>
      </w:r>
      <w:r>
        <w:rPr>
          <w:sz w:val="20"/>
        </w:rPr>
        <w:t>System, in</w:t>
      </w:r>
      <w:r>
        <w:rPr>
          <w:spacing w:val="-2"/>
          <w:sz w:val="20"/>
        </w:rPr>
        <w:t xml:space="preserve"> </w:t>
      </w:r>
      <w:r>
        <w:rPr>
          <w:sz w:val="20"/>
        </w:rPr>
        <w:t>the control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use of</w:t>
      </w:r>
      <w:r>
        <w:rPr>
          <w:spacing w:val="-2"/>
          <w:sz w:val="20"/>
        </w:rPr>
        <w:t xml:space="preserve"> </w:t>
      </w:r>
      <w:r>
        <w:rPr>
          <w:sz w:val="20"/>
        </w:rPr>
        <w:t>free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half-fare</w:t>
      </w:r>
      <w:r>
        <w:rPr>
          <w:spacing w:val="-2"/>
          <w:sz w:val="20"/>
        </w:rPr>
        <w:t xml:space="preserve"> </w:t>
      </w:r>
      <w:r>
        <w:rPr>
          <w:sz w:val="20"/>
        </w:rPr>
        <w:t>tickets, in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Urban</w:t>
      </w:r>
      <w:r>
        <w:rPr>
          <w:spacing w:val="-2"/>
          <w:sz w:val="20"/>
        </w:rPr>
        <w:t xml:space="preserve"> </w:t>
      </w:r>
      <w:r>
        <w:rPr>
          <w:sz w:val="20"/>
        </w:rPr>
        <w:t>Transportation</w:t>
      </w:r>
      <w:r>
        <w:rPr>
          <w:spacing w:val="-5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Passengers.</w:t>
      </w:r>
    </w:p>
    <w:p w14:paraId="1ED01B35" w14:textId="77777777" w:rsidR="00201F6E" w:rsidRDefault="00201F6E">
      <w:pPr>
        <w:spacing w:line="242" w:lineRule="auto"/>
        <w:rPr>
          <w:sz w:val="20"/>
        </w:rPr>
        <w:sectPr w:rsidR="00201F6E">
          <w:pgSz w:w="11910" w:h="16840"/>
          <w:pgMar w:top="1360" w:right="1320" w:bottom="280" w:left="1340" w:header="720" w:footer="720" w:gutter="0"/>
          <w:cols w:space="720"/>
        </w:sectPr>
      </w:pPr>
    </w:p>
    <w:p w14:paraId="30B08FC1" w14:textId="609B230C" w:rsidR="00201F6E" w:rsidRDefault="00000000">
      <w:pPr>
        <w:pStyle w:val="Corpodetexto"/>
        <w:spacing w:before="67" w:line="360" w:lineRule="auto"/>
        <w:ind w:left="100" w:right="113" w:firstLine="719"/>
        <w:jc w:val="both"/>
      </w:pPr>
      <w:r>
        <w:lastRenderedPageBreak/>
        <w:t>This</w:t>
      </w:r>
      <w:r>
        <w:rPr>
          <w:spacing w:val="1"/>
        </w:rPr>
        <w:t xml:space="preserve"> </w:t>
      </w:r>
      <w:r>
        <w:t>scenario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legislative</w:t>
      </w:r>
      <w:r>
        <w:rPr>
          <w:spacing w:val="1"/>
        </w:rPr>
        <w:t xml:space="preserve"> </w:t>
      </w:r>
      <w:r>
        <w:t>gap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become</w:t>
      </w:r>
      <w:r>
        <w:rPr>
          <w:spacing w:val="1"/>
        </w:rPr>
        <w:t xml:space="preserve"> </w:t>
      </w:r>
      <w:r>
        <w:t>extremely</w:t>
      </w:r>
      <w:r>
        <w:rPr>
          <w:spacing w:val="1"/>
        </w:rPr>
        <w:t xml:space="preserve"> </w:t>
      </w:r>
      <w:r>
        <w:t>conducive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each</w:t>
      </w:r>
      <w:r>
        <w:rPr>
          <w:spacing w:val="1"/>
        </w:rPr>
        <w:t xml:space="preserve"> </w:t>
      </w:r>
      <w:r>
        <w:t xml:space="preserve">administrative body, federal, </w:t>
      </w:r>
      <w:r w:rsidR="00AC5EBB">
        <w:t>state,</w:t>
      </w:r>
      <w:r>
        <w:t xml:space="preserve"> and municipal, to take the initiative in implementing facial</w:t>
      </w:r>
      <w:r>
        <w:rPr>
          <w:spacing w:val="1"/>
        </w:rPr>
        <w:t xml:space="preserve"> </w:t>
      </w:r>
      <w:r>
        <w:t>recognition technology in the monitoring and security systems of states and municipalities, in</w:t>
      </w:r>
      <w:r>
        <w:rPr>
          <w:spacing w:val="-59"/>
        </w:rPr>
        <w:t xml:space="preserve"> </w:t>
      </w:r>
      <w:r>
        <w:t xml:space="preserve">their own way. This action allowed this process to be strongly influenced by heavy </w:t>
      </w:r>
      <w:r>
        <w:rPr>
          <w:rFonts w:ascii="Arial"/>
          <w:i/>
        </w:rPr>
        <w:t>lobbying</w:t>
      </w:r>
      <w:r>
        <w:rPr>
          <w:rFonts w:ascii="Arial"/>
          <w:i/>
          <w:spacing w:val="1"/>
        </w:rPr>
        <w:t xml:space="preserve"> </w:t>
      </w:r>
      <w:r>
        <w:t>from</w:t>
      </w:r>
      <w:r>
        <w:rPr>
          <w:spacing w:val="-10"/>
        </w:rPr>
        <w:t xml:space="preserve"> </w:t>
      </w:r>
      <w:r>
        <w:t>large</w:t>
      </w:r>
      <w:r>
        <w:rPr>
          <w:spacing w:val="-13"/>
        </w:rPr>
        <w:t xml:space="preserve"> </w:t>
      </w:r>
      <w:r>
        <w:t>technology</w:t>
      </w:r>
      <w:r>
        <w:rPr>
          <w:spacing w:val="-10"/>
        </w:rPr>
        <w:t xml:space="preserve"> </w:t>
      </w:r>
      <w:r>
        <w:t>companies</w:t>
      </w:r>
      <w:r>
        <w:rPr>
          <w:spacing w:val="-11"/>
        </w:rPr>
        <w:t xml:space="preserve"> </w:t>
      </w:r>
      <w:r>
        <w:t>interested</w:t>
      </w:r>
      <w:r>
        <w:rPr>
          <w:spacing w:val="-13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consortia</w:t>
      </w:r>
      <w:r>
        <w:rPr>
          <w:spacing w:val="-10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bids.</w:t>
      </w:r>
      <w:r>
        <w:rPr>
          <w:spacing w:val="-12"/>
        </w:rPr>
        <w:t xml:space="preserve"> </w:t>
      </w:r>
      <w:r>
        <w:t>Without</w:t>
      </w:r>
      <w:r>
        <w:rPr>
          <w:spacing w:val="-10"/>
        </w:rPr>
        <w:t xml:space="preserve"> </w:t>
      </w:r>
      <w:r>
        <w:t>any</w:t>
      </w:r>
      <w:r>
        <w:rPr>
          <w:spacing w:val="-11"/>
        </w:rPr>
        <w:t xml:space="preserve"> </w:t>
      </w:r>
      <w:r>
        <w:t>prior</w:t>
      </w:r>
      <w:r>
        <w:rPr>
          <w:spacing w:val="-9"/>
        </w:rPr>
        <w:t xml:space="preserve"> </w:t>
      </w:r>
      <w:r>
        <w:t>study,</w:t>
      </w:r>
      <w:r>
        <w:rPr>
          <w:spacing w:val="-59"/>
        </w:rPr>
        <w:t xml:space="preserve"> </w:t>
      </w:r>
      <w:r>
        <w:t>impact analysis, or general guidelines, facial recognition technology has been used as a new</w:t>
      </w:r>
      <w:r>
        <w:rPr>
          <w:spacing w:val="-59"/>
        </w:rPr>
        <w:t xml:space="preserve"> </w:t>
      </w:r>
      <w:r>
        <w:t>tool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mass</w:t>
      </w:r>
      <w:r>
        <w:rPr>
          <w:spacing w:val="-2"/>
        </w:rPr>
        <w:t xml:space="preserve"> </w:t>
      </w:r>
      <w:r>
        <w:t>surveillance and</w:t>
      </w:r>
      <w:r>
        <w:rPr>
          <w:spacing w:val="-2"/>
        </w:rPr>
        <w:t xml:space="preserve"> </w:t>
      </w:r>
      <w:r>
        <w:t>racialization</w:t>
      </w:r>
      <w:r>
        <w:rPr>
          <w:spacing w:val="-1"/>
        </w:rPr>
        <w:t xml:space="preserve"> </w:t>
      </w:r>
      <w:r>
        <w:t>of vulnerable populations.</w:t>
      </w:r>
    </w:p>
    <w:p w14:paraId="0087AE3E" w14:textId="77777777" w:rsidR="00201F6E" w:rsidRDefault="00000000">
      <w:pPr>
        <w:pStyle w:val="Corpodetexto"/>
        <w:spacing w:line="360" w:lineRule="auto"/>
        <w:ind w:left="100" w:right="115" w:firstLine="719"/>
        <w:jc w:val="both"/>
      </w:pPr>
      <w:r>
        <w:t>It is widely researched in Brazilian academia the violations and potential violations of</w:t>
      </w:r>
      <w:r>
        <w:rPr>
          <w:spacing w:val="1"/>
        </w:rPr>
        <w:t xml:space="preserve"> </w:t>
      </w:r>
      <w:r>
        <w:rPr>
          <w:spacing w:val="-1"/>
        </w:rPr>
        <w:t>fundamental</w:t>
      </w:r>
      <w:r>
        <w:rPr>
          <w:spacing w:val="-14"/>
        </w:rPr>
        <w:t xml:space="preserve"> </w:t>
      </w:r>
      <w:r>
        <w:t>rights</w:t>
      </w:r>
      <w:r>
        <w:rPr>
          <w:spacing w:val="-15"/>
        </w:rPr>
        <w:t xml:space="preserve"> </w:t>
      </w:r>
      <w:r>
        <w:t>through</w:t>
      </w:r>
      <w:r>
        <w:rPr>
          <w:spacing w:val="-13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implementation</w:t>
      </w:r>
      <w:r>
        <w:rPr>
          <w:spacing w:val="-12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mass</w:t>
      </w:r>
      <w:r>
        <w:rPr>
          <w:spacing w:val="-15"/>
        </w:rPr>
        <w:t xml:space="preserve"> </w:t>
      </w:r>
      <w:r>
        <w:t>surveillance</w:t>
      </w:r>
      <w:r>
        <w:rPr>
          <w:spacing w:val="-12"/>
        </w:rPr>
        <w:t xml:space="preserve"> </w:t>
      </w:r>
      <w:r>
        <w:t>technology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populations</w:t>
      </w:r>
      <w:r>
        <w:rPr>
          <w:spacing w:val="-59"/>
        </w:rPr>
        <w:t xml:space="preserve"> </w:t>
      </w:r>
      <w:r>
        <w:t>by public administration initiative. Here it is necessary to refer to the reports produced by the</w:t>
      </w:r>
      <w:r>
        <w:rPr>
          <w:spacing w:val="1"/>
        </w:rPr>
        <w:t xml:space="preserve"> </w:t>
      </w:r>
      <w:r>
        <w:t>Public Policy and Internet Lab (LAPIN)</w:t>
      </w:r>
      <w:r>
        <w:rPr>
          <w:vertAlign w:val="superscript"/>
        </w:rPr>
        <w:t>19</w:t>
      </w:r>
      <w:r>
        <w:t xml:space="preserve"> and Instituto Igarapé, which conducted in 2021 and</w:t>
      </w:r>
      <w:r>
        <w:rPr>
          <w:spacing w:val="1"/>
        </w:rPr>
        <w:t xml:space="preserve"> </w:t>
      </w:r>
      <w:r>
        <w:t>2020, respectively, analyses of the use of facial recognition by the Public Administration and</w:t>
      </w:r>
      <w:r>
        <w:rPr>
          <w:spacing w:val="1"/>
        </w:rPr>
        <w:t xml:space="preserve"> </w:t>
      </w:r>
      <w:r>
        <w:t>analysis 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stage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regulation</w:t>
      </w:r>
      <w:r>
        <w:rPr>
          <w:spacing w:val="-1"/>
        </w:rPr>
        <w:t xml:space="preserve"> </w:t>
      </w:r>
      <w:r>
        <w:t>of facial</w:t>
      </w:r>
      <w:r>
        <w:rPr>
          <w:spacing w:val="-1"/>
        </w:rPr>
        <w:t xml:space="preserve"> </w:t>
      </w:r>
      <w:r>
        <w:t>recognition in Brazil.</w:t>
      </w:r>
    </w:p>
    <w:p w14:paraId="70342CCE" w14:textId="1D036FF1" w:rsidR="00201F6E" w:rsidRDefault="00000000">
      <w:pPr>
        <w:pStyle w:val="Corpodetexto"/>
        <w:spacing w:line="360" w:lineRule="auto"/>
        <w:ind w:left="100" w:right="115" w:firstLine="719"/>
        <w:jc w:val="both"/>
      </w:pPr>
      <w:r>
        <w:t>Summarizing the data collected from news portals and reports mentioned above, it is</w:t>
      </w:r>
      <w:r>
        <w:rPr>
          <w:spacing w:val="1"/>
        </w:rPr>
        <w:t xml:space="preserve"> </w:t>
      </w:r>
      <w:r>
        <w:t>noted that the use of facial recognition technology is already a reality in several Brazilian</w:t>
      </w:r>
      <w:r>
        <w:rPr>
          <w:spacing w:val="1"/>
        </w:rPr>
        <w:t xml:space="preserve"> </w:t>
      </w:r>
      <w:r>
        <w:t>states.</w:t>
      </w:r>
      <w:r>
        <w:rPr>
          <w:spacing w:val="-12"/>
        </w:rPr>
        <w:t xml:space="preserve"> </w:t>
      </w:r>
      <w:r>
        <w:t>Implemented</w:t>
      </w:r>
      <w:r>
        <w:rPr>
          <w:spacing w:val="-13"/>
        </w:rPr>
        <w:t xml:space="preserve"> </w:t>
      </w:r>
      <w:r>
        <w:t>since</w:t>
      </w:r>
      <w:r>
        <w:rPr>
          <w:spacing w:val="-11"/>
        </w:rPr>
        <w:t xml:space="preserve"> </w:t>
      </w:r>
      <w:r>
        <w:t>2021</w:t>
      </w:r>
      <w:r>
        <w:rPr>
          <w:vertAlign w:val="superscript"/>
        </w:rPr>
        <w:t>20</w:t>
      </w:r>
      <w:r>
        <w:t>,</w:t>
      </w:r>
      <w:r>
        <w:rPr>
          <w:spacing w:val="-14"/>
        </w:rPr>
        <w:t xml:space="preserve"> </w:t>
      </w:r>
      <w:r>
        <w:t>there</w:t>
      </w:r>
      <w:r>
        <w:rPr>
          <w:spacing w:val="-14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cases</w:t>
      </w:r>
      <w:r>
        <w:rPr>
          <w:spacing w:val="-15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use</w:t>
      </w:r>
      <w:r>
        <w:rPr>
          <w:spacing w:val="-10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executive</w:t>
      </w:r>
      <w:r>
        <w:rPr>
          <w:spacing w:val="-10"/>
        </w:rPr>
        <w:t xml:space="preserve"> </w:t>
      </w:r>
      <w:r>
        <w:t>branch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>states</w:t>
      </w:r>
      <w:r>
        <w:rPr>
          <w:spacing w:val="-59"/>
        </w:rPr>
        <w:t xml:space="preserve"> </w:t>
      </w:r>
      <w:r>
        <w:t>and the Federal District</w:t>
      </w:r>
      <w:r>
        <w:rPr>
          <w:vertAlign w:val="superscript"/>
        </w:rPr>
        <w:t>21</w:t>
      </w:r>
      <w:r>
        <w:t xml:space="preserve"> (Bahia, São Paulo, Rio de Janeiro, Ceará, Paraíba</w:t>
      </w:r>
      <w:r>
        <w:rPr>
          <w:vertAlign w:val="superscript"/>
        </w:rPr>
        <w:t>22</w:t>
      </w:r>
      <w:r>
        <w:t>, Rio Grande</w:t>
      </w:r>
      <w:r>
        <w:rPr>
          <w:spacing w:val="1"/>
        </w:rPr>
        <w:t xml:space="preserve"> </w:t>
      </w:r>
      <w:r>
        <w:t>do Sul, Alagoas, Pernambuco, Goiás, Tocantins). These uses are diverse, however, the</w:t>
      </w:r>
      <w:r>
        <w:rPr>
          <w:spacing w:val="1"/>
        </w:rPr>
        <w:t xml:space="preserve"> </w:t>
      </w:r>
      <w:r>
        <w:t>predominant uses are I) for public safety purposes (identification of fugitives); II) control and</w:t>
      </w:r>
      <w:r>
        <w:rPr>
          <w:spacing w:val="1"/>
        </w:rPr>
        <w:t xml:space="preserve"> </w:t>
      </w:r>
      <w:r>
        <w:t>monitoring in public transport</w:t>
      </w:r>
      <w:r>
        <w:rPr>
          <w:vertAlign w:val="superscript"/>
        </w:rPr>
        <w:t>23</w:t>
      </w:r>
      <w:r>
        <w:t xml:space="preserve"> and III) identification of students in public schools, in addition</w:t>
      </w:r>
      <w:r>
        <w:rPr>
          <w:spacing w:val="1"/>
        </w:rPr>
        <w:t xml:space="preserve"> </w:t>
      </w:r>
      <w:r>
        <w:t>to the extensive use made by agencies of the Union, as the IRS, Federal Police, SERPRO,</w:t>
      </w:r>
      <w:r>
        <w:rPr>
          <w:spacing w:val="1"/>
        </w:rPr>
        <w:t xml:space="preserve"> </w:t>
      </w:r>
      <w:r>
        <w:t>DENATRAN.</w:t>
      </w:r>
    </w:p>
    <w:p w14:paraId="1CA7C217" w14:textId="77777777" w:rsidR="00201F6E" w:rsidRDefault="00201F6E">
      <w:pPr>
        <w:pStyle w:val="Corpodetexto"/>
        <w:spacing w:before="1"/>
        <w:rPr>
          <w:sz w:val="33"/>
        </w:rPr>
      </w:pPr>
    </w:p>
    <w:p w14:paraId="6ACDB6E8" w14:textId="77777777" w:rsidR="00201F6E" w:rsidRDefault="00000000">
      <w:pPr>
        <w:pStyle w:val="PargrafodaLista"/>
        <w:numPr>
          <w:ilvl w:val="0"/>
          <w:numId w:val="2"/>
        </w:numPr>
        <w:tabs>
          <w:tab w:val="left" w:pos="1541"/>
        </w:tabs>
        <w:spacing w:before="1" w:line="360" w:lineRule="auto"/>
        <w:ind w:right="120"/>
        <w:rPr>
          <w:rFonts w:ascii="Arial"/>
          <w:i/>
        </w:rPr>
      </w:pPr>
      <w:r>
        <w:rPr>
          <w:rFonts w:ascii="Arial"/>
          <w:i/>
        </w:rPr>
        <w:t>How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is</w:t>
      </w:r>
      <w:r>
        <w:rPr>
          <w:rFonts w:ascii="Arial"/>
          <w:i/>
          <w:spacing w:val="2"/>
        </w:rPr>
        <w:t xml:space="preserve"> </w:t>
      </w:r>
      <w:r>
        <w:rPr>
          <w:rFonts w:ascii="Arial"/>
          <w:i/>
        </w:rPr>
        <w:t>facial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recognition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being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implemented</w:t>
      </w:r>
      <w:r>
        <w:rPr>
          <w:rFonts w:ascii="Arial"/>
          <w:i/>
          <w:spacing w:val="2"/>
        </w:rPr>
        <w:t xml:space="preserve"> </w:t>
      </w:r>
      <w:r>
        <w:rPr>
          <w:rFonts w:ascii="Arial"/>
          <w:i/>
        </w:rPr>
        <w:t>in</w:t>
      </w:r>
      <w:r>
        <w:rPr>
          <w:rFonts w:ascii="Arial"/>
          <w:i/>
          <w:spacing w:val="2"/>
        </w:rPr>
        <w:t xml:space="preserve"> </w:t>
      </w:r>
      <w:r>
        <w:rPr>
          <w:rFonts w:ascii="Arial"/>
          <w:i/>
        </w:rPr>
        <w:t>different</w:t>
      </w:r>
      <w:r>
        <w:rPr>
          <w:rFonts w:ascii="Arial"/>
          <w:i/>
          <w:spacing w:val="3"/>
        </w:rPr>
        <w:t xml:space="preserve"> </w:t>
      </w:r>
      <w:r>
        <w:rPr>
          <w:rFonts w:ascii="Arial"/>
          <w:i/>
        </w:rPr>
        <w:t>states</w:t>
      </w:r>
      <w:r>
        <w:rPr>
          <w:rFonts w:ascii="Arial"/>
          <w:i/>
          <w:spacing w:val="60"/>
        </w:rPr>
        <w:t xml:space="preserve"> </w:t>
      </w:r>
      <w:r>
        <w:rPr>
          <w:rFonts w:ascii="Arial"/>
          <w:i/>
        </w:rPr>
        <w:t>and</w:t>
      </w:r>
      <w:r>
        <w:rPr>
          <w:rFonts w:ascii="Arial"/>
          <w:i/>
          <w:spacing w:val="-59"/>
        </w:rPr>
        <w:t xml:space="preserve"> </w:t>
      </w:r>
      <w:r>
        <w:rPr>
          <w:rFonts w:ascii="Arial"/>
          <w:i/>
        </w:rPr>
        <w:t>municipalities?</w:t>
      </w:r>
    </w:p>
    <w:p w14:paraId="70EED837" w14:textId="77777777" w:rsidR="00201F6E" w:rsidRDefault="00201F6E">
      <w:pPr>
        <w:pStyle w:val="Corpodetexto"/>
        <w:rPr>
          <w:rFonts w:ascii="Arial"/>
          <w:i/>
          <w:sz w:val="20"/>
        </w:rPr>
      </w:pPr>
    </w:p>
    <w:p w14:paraId="15E9B297" w14:textId="0FEDE694" w:rsidR="00201F6E" w:rsidRDefault="00000000">
      <w:pPr>
        <w:pStyle w:val="Corpodetexto"/>
        <w:rPr>
          <w:rFonts w:ascii="Arial"/>
          <w:i/>
          <w:sz w:val="26"/>
        </w:rPr>
      </w:pPr>
      <w:r>
        <w:pict w14:anchorId="73316683">
          <v:rect id="_x0000_s1031" style="position:absolute;margin-left:1in;margin-top:16.95pt;width:2in;height:.6pt;z-index:-15722496;mso-wrap-distance-left:0;mso-wrap-distance-right:0;mso-position-horizontal-relative:page" fillcolor="black" stroked="f">
            <w10:wrap type="topAndBottom" anchorx="page"/>
          </v:rect>
        </w:pict>
      </w:r>
      <w:r w:rsidR="00AC5EBB">
        <w:rPr>
          <w:rFonts w:ascii="Arial"/>
          <w:i/>
          <w:sz w:val="26"/>
        </w:rPr>
        <w:t>_________________</w:t>
      </w:r>
    </w:p>
    <w:p w14:paraId="41750107" w14:textId="77777777" w:rsidR="00201F6E" w:rsidRDefault="00000000">
      <w:pPr>
        <w:spacing w:before="81" w:line="242" w:lineRule="auto"/>
        <w:ind w:left="100" w:right="125"/>
        <w:jc w:val="both"/>
        <w:rPr>
          <w:sz w:val="20"/>
        </w:rPr>
      </w:pPr>
      <w:r>
        <w:rPr>
          <w:sz w:val="20"/>
          <w:vertAlign w:val="superscript"/>
        </w:rPr>
        <w:t>19</w:t>
      </w:r>
      <w:r>
        <w:rPr>
          <w:spacing w:val="-7"/>
          <w:sz w:val="20"/>
        </w:rPr>
        <w:t xml:space="preserve"> </w:t>
      </w:r>
      <w:r>
        <w:rPr>
          <w:sz w:val="20"/>
        </w:rPr>
        <w:t>REIS,</w:t>
      </w:r>
      <w:r>
        <w:rPr>
          <w:spacing w:val="-5"/>
          <w:sz w:val="20"/>
        </w:rPr>
        <w:t xml:space="preserve"> </w:t>
      </w:r>
      <w:r>
        <w:rPr>
          <w:sz w:val="20"/>
        </w:rPr>
        <w:t>Carolina;</w:t>
      </w:r>
      <w:r>
        <w:rPr>
          <w:spacing w:val="-2"/>
          <w:sz w:val="20"/>
        </w:rPr>
        <w:t xml:space="preserve"> </w:t>
      </w:r>
      <w:r>
        <w:rPr>
          <w:sz w:val="20"/>
        </w:rPr>
        <w:t>ALMEIDA,</w:t>
      </w:r>
      <w:r>
        <w:rPr>
          <w:spacing w:val="-5"/>
          <w:sz w:val="20"/>
        </w:rPr>
        <w:t xml:space="preserve"> </w:t>
      </w:r>
      <w:r>
        <w:rPr>
          <w:sz w:val="20"/>
        </w:rPr>
        <w:t>Eduarda;</w:t>
      </w:r>
      <w:r>
        <w:rPr>
          <w:spacing w:val="-5"/>
          <w:sz w:val="20"/>
        </w:rPr>
        <w:t xml:space="preserve"> </w:t>
      </w:r>
      <w:r>
        <w:rPr>
          <w:sz w:val="20"/>
        </w:rPr>
        <w:t>DA</w:t>
      </w:r>
      <w:r>
        <w:rPr>
          <w:spacing w:val="-5"/>
          <w:sz w:val="20"/>
        </w:rPr>
        <w:t xml:space="preserve"> </w:t>
      </w:r>
      <w:r>
        <w:rPr>
          <w:sz w:val="20"/>
        </w:rPr>
        <w:t>SILVA;</w:t>
      </w:r>
      <w:r>
        <w:rPr>
          <w:spacing w:val="-5"/>
          <w:sz w:val="20"/>
        </w:rPr>
        <w:t xml:space="preserve"> </w:t>
      </w:r>
      <w:r>
        <w:rPr>
          <w:sz w:val="20"/>
        </w:rPr>
        <w:t>Felipe;</w:t>
      </w:r>
      <w:r>
        <w:rPr>
          <w:spacing w:val="-7"/>
          <w:sz w:val="20"/>
        </w:rPr>
        <w:t xml:space="preserve"> </w:t>
      </w:r>
      <w:r>
        <w:rPr>
          <w:sz w:val="20"/>
        </w:rPr>
        <w:t>DOURADO,</w:t>
      </w:r>
      <w:r>
        <w:rPr>
          <w:spacing w:val="-5"/>
          <w:sz w:val="20"/>
        </w:rPr>
        <w:t xml:space="preserve"> </w:t>
      </w:r>
      <w:r>
        <w:rPr>
          <w:sz w:val="20"/>
        </w:rPr>
        <w:t>Fernando.</w:t>
      </w:r>
      <w:r>
        <w:rPr>
          <w:spacing w:val="-6"/>
          <w:sz w:val="20"/>
        </w:rPr>
        <w:t xml:space="preserve"> </w:t>
      </w:r>
      <w:r>
        <w:rPr>
          <w:sz w:val="20"/>
        </w:rPr>
        <w:t>Report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use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53"/>
          <w:sz w:val="20"/>
        </w:rPr>
        <w:t xml:space="preserve"> </w:t>
      </w:r>
      <w:r>
        <w:rPr>
          <w:sz w:val="20"/>
        </w:rPr>
        <w:t>facial recognition technologies and surveillance cameras by public administration in Brazil. Brasília:</w:t>
      </w:r>
      <w:r>
        <w:rPr>
          <w:spacing w:val="1"/>
          <w:sz w:val="20"/>
        </w:rPr>
        <w:t xml:space="preserve"> </w:t>
      </w:r>
      <w:r>
        <w:rPr>
          <w:sz w:val="20"/>
        </w:rPr>
        <w:t>Public</w:t>
      </w:r>
      <w:r>
        <w:rPr>
          <w:spacing w:val="1"/>
          <w:sz w:val="20"/>
        </w:rPr>
        <w:t xml:space="preserve"> </w:t>
      </w:r>
      <w:r>
        <w:rPr>
          <w:sz w:val="20"/>
        </w:rPr>
        <w:t>Policy Laboratory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Internet,</w:t>
      </w:r>
      <w:r>
        <w:rPr>
          <w:spacing w:val="1"/>
          <w:sz w:val="20"/>
        </w:rPr>
        <w:t xml:space="preserve"> </w:t>
      </w:r>
      <w:r>
        <w:rPr>
          <w:sz w:val="20"/>
        </w:rPr>
        <w:t>2021.</w:t>
      </w:r>
    </w:p>
    <w:p w14:paraId="40B54FE5" w14:textId="77777777" w:rsidR="00201F6E" w:rsidRDefault="00201F6E">
      <w:pPr>
        <w:pStyle w:val="Corpodetexto"/>
        <w:spacing w:before="4"/>
        <w:rPr>
          <w:sz w:val="21"/>
        </w:rPr>
      </w:pPr>
    </w:p>
    <w:p w14:paraId="06C6E2AE" w14:textId="77777777" w:rsidR="00201F6E" w:rsidRDefault="00000000">
      <w:pPr>
        <w:tabs>
          <w:tab w:val="left" w:pos="1523"/>
          <w:tab w:val="left" w:pos="2995"/>
          <w:tab w:val="left" w:pos="3912"/>
          <w:tab w:val="left" w:pos="5350"/>
          <w:tab w:val="left" w:pos="5887"/>
          <w:tab w:val="left" w:pos="6825"/>
          <w:tab w:val="left" w:pos="7707"/>
          <w:tab w:val="left" w:pos="8899"/>
        </w:tabs>
        <w:spacing w:before="1" w:line="242" w:lineRule="auto"/>
        <w:ind w:left="100" w:right="123"/>
        <w:rPr>
          <w:sz w:val="20"/>
        </w:rPr>
      </w:pPr>
      <w:r>
        <w:rPr>
          <w:sz w:val="20"/>
          <w:vertAlign w:val="superscript"/>
        </w:rPr>
        <w:t>20</w:t>
      </w:r>
      <w:r>
        <w:rPr>
          <w:sz w:val="20"/>
        </w:rPr>
        <w:t>IGARAPÉ</w:t>
      </w:r>
      <w:r>
        <w:rPr>
          <w:sz w:val="20"/>
        </w:rPr>
        <w:tab/>
        <w:t>INSTITUTE.</w:t>
      </w:r>
      <w:r>
        <w:rPr>
          <w:sz w:val="20"/>
        </w:rPr>
        <w:tab/>
        <w:t>Facial</w:t>
      </w:r>
      <w:r>
        <w:rPr>
          <w:sz w:val="20"/>
        </w:rPr>
        <w:tab/>
        <w:t>Recognition</w:t>
      </w:r>
      <w:r>
        <w:rPr>
          <w:sz w:val="20"/>
        </w:rPr>
        <w:tab/>
        <w:t>in</w:t>
      </w:r>
      <w:r>
        <w:rPr>
          <w:sz w:val="20"/>
        </w:rPr>
        <w:tab/>
        <w:t>Brazil,</w:t>
      </w:r>
      <w:r>
        <w:rPr>
          <w:sz w:val="20"/>
        </w:rPr>
        <w:tab/>
        <w:t>2019.</w:t>
      </w:r>
      <w:r>
        <w:rPr>
          <w:sz w:val="20"/>
        </w:rPr>
        <w:tab/>
        <w:t>Available</w:t>
      </w:r>
      <w:r>
        <w:rPr>
          <w:sz w:val="20"/>
        </w:rPr>
        <w:tab/>
      </w:r>
      <w:r>
        <w:rPr>
          <w:spacing w:val="-1"/>
          <w:sz w:val="20"/>
        </w:rPr>
        <w:t>at:</w:t>
      </w:r>
      <w:r>
        <w:rPr>
          <w:spacing w:val="-53"/>
          <w:sz w:val="20"/>
        </w:rPr>
        <w:t xml:space="preserve"> </w:t>
      </w:r>
      <w:r>
        <w:rPr>
          <w:sz w:val="20"/>
        </w:rPr>
        <w:t>https://igarape.org.br/infografico-reconhecimento-facial-no-brasil/.</w:t>
      </w:r>
      <w:r>
        <w:rPr>
          <w:spacing w:val="-3"/>
          <w:sz w:val="20"/>
        </w:rPr>
        <w:t xml:space="preserve"> </w:t>
      </w:r>
      <w:r>
        <w:rPr>
          <w:sz w:val="20"/>
        </w:rPr>
        <w:t>Accessed on</w:t>
      </w:r>
      <w:r>
        <w:rPr>
          <w:spacing w:val="-2"/>
          <w:sz w:val="20"/>
        </w:rPr>
        <w:t xml:space="preserve"> </w:t>
      </w:r>
      <w:r>
        <w:rPr>
          <w:sz w:val="20"/>
        </w:rPr>
        <w:t>23 Nov</w:t>
      </w:r>
      <w:r>
        <w:rPr>
          <w:spacing w:val="-1"/>
          <w:sz w:val="20"/>
        </w:rPr>
        <w:t xml:space="preserve"> </w:t>
      </w:r>
      <w:r>
        <w:rPr>
          <w:sz w:val="20"/>
        </w:rPr>
        <w:t>2022.</w:t>
      </w:r>
    </w:p>
    <w:p w14:paraId="16F2E290" w14:textId="77777777" w:rsidR="00201F6E" w:rsidRDefault="00000000">
      <w:pPr>
        <w:spacing w:before="17"/>
        <w:ind w:left="100" w:right="116"/>
        <w:jc w:val="both"/>
        <w:rPr>
          <w:sz w:val="20"/>
        </w:rPr>
      </w:pPr>
      <w:r>
        <w:rPr>
          <w:sz w:val="20"/>
          <w:vertAlign w:val="superscript"/>
        </w:rPr>
        <w:t>21</w:t>
      </w:r>
      <w:r>
        <w:rPr>
          <w:spacing w:val="-13"/>
          <w:sz w:val="20"/>
        </w:rPr>
        <w:t xml:space="preserve"> </w:t>
      </w:r>
      <w:r>
        <w:rPr>
          <w:sz w:val="20"/>
        </w:rPr>
        <w:t>CIVIL</w:t>
      </w:r>
      <w:r>
        <w:rPr>
          <w:spacing w:val="-12"/>
          <w:sz w:val="20"/>
        </w:rPr>
        <w:t xml:space="preserve"> </w:t>
      </w:r>
      <w:r>
        <w:rPr>
          <w:sz w:val="20"/>
        </w:rPr>
        <w:t>POLICE</w:t>
      </w:r>
      <w:r>
        <w:rPr>
          <w:spacing w:val="-13"/>
          <w:sz w:val="20"/>
        </w:rPr>
        <w:t xml:space="preserve"> </w:t>
      </w:r>
      <w:r>
        <w:rPr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z w:val="20"/>
        </w:rPr>
        <w:t>FEDERAL</w:t>
      </w:r>
      <w:r>
        <w:rPr>
          <w:spacing w:val="-12"/>
          <w:sz w:val="20"/>
        </w:rPr>
        <w:t xml:space="preserve"> </w:t>
      </w:r>
      <w:r>
        <w:rPr>
          <w:sz w:val="20"/>
        </w:rPr>
        <w:t>DISTRICT.</w:t>
      </w:r>
      <w:r>
        <w:rPr>
          <w:spacing w:val="-12"/>
          <w:sz w:val="20"/>
        </w:rPr>
        <w:t xml:space="preserve"> </w:t>
      </w:r>
      <w:r>
        <w:rPr>
          <w:sz w:val="20"/>
        </w:rPr>
        <w:t>PCDF</w:t>
      </w:r>
      <w:r>
        <w:rPr>
          <w:spacing w:val="-11"/>
          <w:sz w:val="20"/>
        </w:rPr>
        <w:t xml:space="preserve"> </w:t>
      </w:r>
      <w:r>
        <w:rPr>
          <w:sz w:val="20"/>
        </w:rPr>
        <w:t>reinforces</w:t>
      </w:r>
      <w:r>
        <w:rPr>
          <w:spacing w:val="-12"/>
          <w:sz w:val="20"/>
        </w:rPr>
        <w:t xml:space="preserve"> </w:t>
      </w:r>
      <w:r>
        <w:rPr>
          <w:sz w:val="20"/>
        </w:rPr>
        <w:t>shifts,</w:t>
      </w:r>
      <w:r>
        <w:rPr>
          <w:spacing w:val="-12"/>
          <w:sz w:val="20"/>
        </w:rPr>
        <w:t xml:space="preserve"> </w:t>
      </w:r>
      <w:r>
        <w:rPr>
          <w:sz w:val="20"/>
        </w:rPr>
        <w:t>makes</w:t>
      </w:r>
      <w:r>
        <w:rPr>
          <w:spacing w:val="-11"/>
          <w:sz w:val="20"/>
        </w:rPr>
        <w:t xml:space="preserve"> </w:t>
      </w:r>
      <w:r>
        <w:rPr>
          <w:sz w:val="20"/>
        </w:rPr>
        <w:t>educational</w:t>
      </w:r>
      <w:r>
        <w:rPr>
          <w:spacing w:val="-13"/>
          <w:sz w:val="20"/>
        </w:rPr>
        <w:t xml:space="preserve"> </w:t>
      </w:r>
      <w:r>
        <w:rPr>
          <w:sz w:val="20"/>
        </w:rPr>
        <w:t>campaigns</w:t>
      </w:r>
      <w:r>
        <w:rPr>
          <w:spacing w:val="-53"/>
          <w:sz w:val="20"/>
        </w:rPr>
        <w:t xml:space="preserve"> </w:t>
      </w:r>
      <w:r>
        <w:rPr>
          <w:sz w:val="20"/>
        </w:rPr>
        <w:t>and marks presence in the City of Public Safety to ensure safe carnival to the people of Brasilia.</w:t>
      </w:r>
      <w:r>
        <w:rPr>
          <w:spacing w:val="1"/>
          <w:sz w:val="20"/>
        </w:rPr>
        <w:t xml:space="preserve"> </w:t>
      </w:r>
      <w:r>
        <w:rPr>
          <w:sz w:val="20"/>
        </w:rPr>
        <w:t>Available</w:t>
      </w:r>
      <w:r>
        <w:rPr>
          <w:spacing w:val="1"/>
          <w:sz w:val="20"/>
        </w:rPr>
        <w:t xml:space="preserve"> </w:t>
      </w:r>
      <w:r>
        <w:rPr>
          <w:sz w:val="20"/>
        </w:rPr>
        <w:t>at</w:t>
      </w:r>
      <w:r>
        <w:rPr>
          <w:spacing w:val="1"/>
          <w:sz w:val="20"/>
        </w:rPr>
        <w:t xml:space="preserve"> </w:t>
      </w:r>
      <w:r>
        <w:rPr>
          <w:sz w:val="20"/>
        </w:rPr>
        <w:t>https</w:t>
      </w:r>
      <w:hyperlink r:id="rId19">
        <w:r>
          <w:rPr>
            <w:sz w:val="20"/>
          </w:rPr>
          <w:t>://www.pc</w:t>
        </w:r>
      </w:hyperlink>
      <w:r>
        <w:rPr>
          <w:sz w:val="20"/>
        </w:rPr>
        <w:t>df</w:t>
      </w:r>
      <w:hyperlink r:id="rId20">
        <w:r>
          <w:rPr>
            <w:sz w:val="20"/>
          </w:rPr>
          <w:t>.df</w:t>
        </w:r>
      </w:hyperlink>
      <w:r>
        <w:rPr>
          <w:sz w:val="20"/>
        </w:rPr>
        <w:t>.</w:t>
      </w:r>
      <w:hyperlink r:id="rId21">
        <w:r>
          <w:rPr>
            <w:sz w:val="20"/>
          </w:rPr>
          <w:t>gov.br/noticias/9077/pcdf-reforca-plantoes-faz-campanhas-</w:t>
        </w:r>
      </w:hyperlink>
      <w:r>
        <w:rPr>
          <w:spacing w:val="1"/>
          <w:sz w:val="20"/>
        </w:rPr>
        <w:t xml:space="preserve"> </w:t>
      </w:r>
      <w:r>
        <w:rPr>
          <w:sz w:val="20"/>
        </w:rPr>
        <w:t>educativas-e-marca-presenca-na-cidade-da-</w:t>
      </w:r>
      <w:r>
        <w:rPr>
          <w:spacing w:val="1"/>
          <w:sz w:val="20"/>
        </w:rPr>
        <w:t xml:space="preserve"> </w:t>
      </w:r>
      <w:r>
        <w:rPr>
          <w:sz w:val="20"/>
        </w:rPr>
        <w:t>seguranca-publica-para-garantir-carnaval-seguro-aos-</w:t>
      </w:r>
      <w:r>
        <w:rPr>
          <w:spacing w:val="1"/>
          <w:sz w:val="20"/>
        </w:rPr>
        <w:t xml:space="preserve"> </w:t>
      </w:r>
      <w:r>
        <w:rPr>
          <w:sz w:val="20"/>
        </w:rPr>
        <w:t>brasilienses. Accessed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1"/>
          <w:sz w:val="20"/>
        </w:rPr>
        <w:t xml:space="preserve"> </w:t>
      </w:r>
      <w:r>
        <w:rPr>
          <w:sz w:val="20"/>
        </w:rPr>
        <w:t>31</w:t>
      </w:r>
      <w:r>
        <w:rPr>
          <w:spacing w:val="-1"/>
          <w:sz w:val="20"/>
        </w:rPr>
        <w:t xml:space="preserve"> </w:t>
      </w:r>
      <w:r>
        <w:rPr>
          <w:sz w:val="20"/>
        </w:rPr>
        <w:t>May 2021.</w:t>
      </w:r>
    </w:p>
    <w:p w14:paraId="7EEA6E5F" w14:textId="77777777" w:rsidR="00201F6E" w:rsidRDefault="00000000">
      <w:pPr>
        <w:spacing w:before="25" w:line="242" w:lineRule="auto"/>
        <w:ind w:left="100" w:right="131"/>
        <w:jc w:val="both"/>
        <w:rPr>
          <w:sz w:val="20"/>
        </w:rPr>
      </w:pPr>
      <w:r>
        <w:rPr>
          <w:sz w:val="20"/>
          <w:vertAlign w:val="superscript"/>
        </w:rPr>
        <w:t>22</w:t>
      </w:r>
      <w:r>
        <w:rPr>
          <w:sz w:val="20"/>
        </w:rPr>
        <w:t xml:space="preserve"> In 2019, RF technology was used in São João de Campina Grande, one of the largest parties in</w:t>
      </w:r>
      <w:r>
        <w:rPr>
          <w:spacing w:val="1"/>
          <w:sz w:val="20"/>
        </w:rPr>
        <w:t xml:space="preserve"> </w:t>
      </w:r>
      <w:r>
        <w:rPr>
          <w:sz w:val="20"/>
        </w:rPr>
        <w:t>Brazil that</w:t>
      </w:r>
      <w:r>
        <w:rPr>
          <w:spacing w:val="-1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attended</w:t>
      </w:r>
      <w:r>
        <w:rPr>
          <w:spacing w:val="1"/>
          <w:sz w:val="20"/>
        </w:rPr>
        <w:t xml:space="preserve"> </w:t>
      </w:r>
      <w:r>
        <w:rPr>
          <w:sz w:val="20"/>
        </w:rPr>
        <w:t>by</w:t>
      </w:r>
      <w:r>
        <w:rPr>
          <w:spacing w:val="-1"/>
          <w:sz w:val="20"/>
        </w:rPr>
        <w:t xml:space="preserve"> </w:t>
      </w:r>
      <w:r>
        <w:rPr>
          <w:sz w:val="20"/>
        </w:rPr>
        <w:t>more</w:t>
      </w:r>
      <w:r>
        <w:rPr>
          <w:spacing w:val="-1"/>
          <w:sz w:val="20"/>
        </w:rPr>
        <w:t xml:space="preserve"> </w:t>
      </w:r>
      <w:r>
        <w:rPr>
          <w:sz w:val="20"/>
        </w:rPr>
        <w:t>than</w:t>
      </w:r>
      <w:r>
        <w:rPr>
          <w:spacing w:val="-2"/>
          <w:sz w:val="20"/>
        </w:rPr>
        <w:t xml:space="preserve"> </w:t>
      </w:r>
      <w:r>
        <w:rPr>
          <w:sz w:val="20"/>
        </w:rPr>
        <w:t>1.5</w:t>
      </w:r>
      <w:r>
        <w:rPr>
          <w:spacing w:val="-1"/>
          <w:sz w:val="20"/>
        </w:rPr>
        <w:t xml:space="preserve"> </w:t>
      </w:r>
      <w:r>
        <w:rPr>
          <w:sz w:val="20"/>
        </w:rPr>
        <w:t>million</w:t>
      </w:r>
      <w:r>
        <w:rPr>
          <w:spacing w:val="1"/>
          <w:sz w:val="20"/>
        </w:rPr>
        <w:t xml:space="preserve"> </w:t>
      </w:r>
      <w:r>
        <w:rPr>
          <w:sz w:val="20"/>
        </w:rPr>
        <w:t>people per year</w:t>
      </w:r>
      <w:r>
        <w:rPr>
          <w:spacing w:val="5"/>
          <w:sz w:val="20"/>
        </w:rPr>
        <w:t xml:space="preserve"> </w:t>
      </w:r>
      <w:r>
        <w:rPr>
          <w:sz w:val="20"/>
        </w:rPr>
        <w:t>(LAPIN).</w:t>
      </w:r>
    </w:p>
    <w:p w14:paraId="02993E55" w14:textId="77777777" w:rsidR="00201F6E" w:rsidRDefault="00000000">
      <w:pPr>
        <w:spacing w:before="17" w:line="242" w:lineRule="auto"/>
        <w:ind w:left="100" w:right="188"/>
        <w:rPr>
          <w:sz w:val="20"/>
        </w:rPr>
      </w:pPr>
      <w:r>
        <w:pict w14:anchorId="4936ABAC">
          <v:rect id="_x0000_s1030" style="position:absolute;left:0;text-align:left;margin-left:1in;margin-top:34.45pt;width:72.1pt;height:.7pt;z-index:15735296;mso-position-horizontal-relative:page" fillcolor="#1154cc" stroked="f">
            <w10:wrap anchorx="page"/>
          </v:rect>
        </w:pict>
      </w:r>
      <w:r>
        <w:rPr>
          <w:sz w:val="20"/>
          <w:vertAlign w:val="superscript"/>
        </w:rPr>
        <w:t>23</w:t>
      </w:r>
      <w:r>
        <w:rPr>
          <w:sz w:val="20"/>
        </w:rPr>
        <w:t xml:space="preserve"> Available at: </w:t>
      </w:r>
      <w:hyperlink r:id="rId22">
        <w:r>
          <w:rPr>
            <w:color w:val="1154CC"/>
            <w:sz w:val="20"/>
            <w:u w:val="single" w:color="1154CC"/>
          </w:rPr>
          <w:t>https://g1.globo.com/sp/sao-paulo/noticia/2022/11/21/metro-de-sp-inicia-operacao-de-</w:t>
        </w:r>
      </w:hyperlink>
      <w:r>
        <w:rPr>
          <w:color w:val="1154CC"/>
          <w:spacing w:val="-53"/>
          <w:sz w:val="20"/>
        </w:rPr>
        <w:t xml:space="preserve"> </w:t>
      </w:r>
      <w:hyperlink r:id="rId23">
        <w:r>
          <w:rPr>
            <w:color w:val="1154CC"/>
            <w:sz w:val="20"/>
            <w:u w:val="single" w:color="1154CC"/>
          </w:rPr>
          <w:t>novo-sistema-de-monitoramento-eletronico-por-meio-de-reconhecimento-facial-tj-chegou-a-impedir-</w:t>
        </w:r>
      </w:hyperlink>
      <w:r>
        <w:rPr>
          <w:color w:val="1154CC"/>
          <w:spacing w:val="1"/>
          <w:sz w:val="20"/>
        </w:rPr>
        <w:t xml:space="preserve"> </w:t>
      </w:r>
      <w:hyperlink r:id="rId24">
        <w:r>
          <w:rPr>
            <w:color w:val="1154CC"/>
            <w:sz w:val="20"/>
          </w:rPr>
          <w:t xml:space="preserve">instalacao.ghtml </w:t>
        </w:r>
      </w:hyperlink>
      <w:r>
        <w:rPr>
          <w:sz w:val="20"/>
        </w:rPr>
        <w:t>.</w:t>
      </w:r>
      <w:r>
        <w:rPr>
          <w:spacing w:val="-1"/>
          <w:sz w:val="20"/>
        </w:rPr>
        <w:t xml:space="preserve"> </w:t>
      </w:r>
      <w:r>
        <w:rPr>
          <w:sz w:val="20"/>
        </w:rPr>
        <w:t>Accessed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1"/>
          <w:sz w:val="20"/>
        </w:rPr>
        <w:t xml:space="preserve"> </w:t>
      </w:r>
      <w:r>
        <w:rPr>
          <w:sz w:val="20"/>
        </w:rPr>
        <w:t>05/29/2023.</w:t>
      </w:r>
    </w:p>
    <w:p w14:paraId="4BF8F442" w14:textId="77777777" w:rsidR="00201F6E" w:rsidRDefault="00201F6E">
      <w:pPr>
        <w:spacing w:line="242" w:lineRule="auto"/>
        <w:rPr>
          <w:sz w:val="20"/>
        </w:rPr>
        <w:sectPr w:rsidR="00201F6E">
          <w:pgSz w:w="11910" w:h="16840"/>
          <w:pgMar w:top="1360" w:right="1320" w:bottom="280" w:left="1340" w:header="720" w:footer="720" w:gutter="0"/>
          <w:cols w:space="720"/>
        </w:sectPr>
      </w:pPr>
    </w:p>
    <w:p w14:paraId="28BF565B" w14:textId="77777777" w:rsidR="00201F6E" w:rsidRDefault="00000000">
      <w:pPr>
        <w:pStyle w:val="Corpodetexto"/>
        <w:spacing w:before="67" w:line="360" w:lineRule="auto"/>
        <w:ind w:left="100" w:right="113" w:firstLine="719"/>
        <w:jc w:val="both"/>
      </w:pPr>
      <w:r>
        <w:lastRenderedPageBreak/>
        <w:t>Still, at least 20 states in the five regions of Brazil use or are implementing facial</w:t>
      </w:r>
      <w:r>
        <w:rPr>
          <w:spacing w:val="1"/>
        </w:rPr>
        <w:t xml:space="preserve"> </w:t>
      </w:r>
      <w:r>
        <w:t>recognition technology in local public security. Another three are studying its implementation</w:t>
      </w:r>
      <w:r>
        <w:rPr>
          <w:spacing w:val="1"/>
        </w:rPr>
        <w:t xml:space="preserve"> </w:t>
      </w:r>
      <w:r>
        <w:t>and only four states do not use, have not had contact with the system or plan to use it. The</w:t>
      </w:r>
      <w:r>
        <w:rPr>
          <w:spacing w:val="1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were</w:t>
      </w:r>
      <w:r>
        <w:rPr>
          <w:spacing w:val="-3"/>
        </w:rPr>
        <w:t xml:space="preserve"> </w:t>
      </w:r>
      <w:r>
        <w:t>collected</w:t>
      </w:r>
      <w:r>
        <w:rPr>
          <w:spacing w:val="-5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Folha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São</w:t>
      </w:r>
      <w:r>
        <w:rPr>
          <w:spacing w:val="-3"/>
        </w:rPr>
        <w:t xml:space="preserve"> </w:t>
      </w:r>
      <w:r>
        <w:t>Paulo</w:t>
      </w:r>
      <w:r>
        <w:rPr>
          <w:spacing w:val="-3"/>
        </w:rPr>
        <w:t xml:space="preserve"> </w:t>
      </w:r>
      <w:r>
        <w:t>newspaper</w:t>
      </w:r>
      <w:r>
        <w:rPr>
          <w:spacing w:val="-2"/>
        </w:rPr>
        <w:t xml:space="preserve"> </w:t>
      </w:r>
      <w:r>
        <w:t>through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state</w:t>
      </w:r>
      <w:r>
        <w:rPr>
          <w:spacing w:val="-2"/>
        </w:rPr>
        <w:t xml:space="preserve"> </w:t>
      </w:r>
      <w:r>
        <w:t>security</w:t>
      </w:r>
      <w:r>
        <w:rPr>
          <w:spacing w:val="-3"/>
        </w:rPr>
        <w:t xml:space="preserve"> </w:t>
      </w:r>
      <w:r>
        <w:t>secretariats</w:t>
      </w:r>
      <w:r>
        <w:rPr>
          <w:spacing w:val="-59"/>
        </w:rPr>
        <w:t xml:space="preserve"> </w:t>
      </w:r>
      <w:r>
        <w:t>and the Civil and Military Police</w:t>
      </w:r>
      <w:r>
        <w:rPr>
          <w:vertAlign w:val="superscript"/>
        </w:rPr>
        <w:t>24</w:t>
      </w:r>
      <w:r>
        <w:t xml:space="preserve"> . However, the states of Bahia, Ceará, São Paulo and Rio</w:t>
      </w:r>
      <w:r>
        <w:rPr>
          <w:spacing w:val="1"/>
        </w:rPr>
        <w:t xml:space="preserve"> </w:t>
      </w:r>
      <w:r>
        <w:t>de Janeiro, which have already implemented through their public security secretariats some</w:t>
      </w:r>
      <w:r>
        <w:rPr>
          <w:spacing w:val="1"/>
        </w:rPr>
        <w:t xml:space="preserve"> </w:t>
      </w:r>
      <w:r>
        <w:t>levels of mass surveillance of the population</w:t>
      </w:r>
      <w:r>
        <w:rPr>
          <w:vertAlign w:val="superscript"/>
        </w:rPr>
        <w:t>25</w:t>
      </w:r>
      <w:r>
        <w:t xml:space="preserve"> , deserve to be highlighted for their use of the</w:t>
      </w:r>
      <w:r>
        <w:rPr>
          <w:spacing w:val="1"/>
        </w:rPr>
        <w:t xml:space="preserve"> </w:t>
      </w:r>
      <w:r>
        <w:t>most</w:t>
      </w:r>
      <w:r>
        <w:rPr>
          <w:spacing w:val="-2"/>
        </w:rPr>
        <w:t xml:space="preserve"> </w:t>
      </w:r>
      <w:r>
        <w:t>serious</w:t>
      </w:r>
      <w:r>
        <w:rPr>
          <w:spacing w:val="1"/>
        </w:rPr>
        <w:t xml:space="preserve"> </w:t>
      </w:r>
      <w:r>
        <w:t>form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technology.</w:t>
      </w:r>
    </w:p>
    <w:p w14:paraId="4F60AB63" w14:textId="77777777" w:rsidR="00201F6E" w:rsidRDefault="00000000">
      <w:pPr>
        <w:pStyle w:val="Corpodetexto"/>
        <w:spacing w:line="360" w:lineRule="auto"/>
        <w:ind w:left="100" w:right="112" w:firstLine="719"/>
        <w:jc w:val="both"/>
      </w:pPr>
      <w:r>
        <w:t>From</w:t>
      </w:r>
      <w:r>
        <w:rPr>
          <w:spacing w:val="-12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point</w:t>
      </w:r>
      <w:r>
        <w:rPr>
          <w:spacing w:val="-12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view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constitutional</w:t>
      </w:r>
      <w:r>
        <w:rPr>
          <w:spacing w:val="-10"/>
        </w:rPr>
        <w:t xml:space="preserve"> </w:t>
      </w:r>
      <w:r>
        <w:t>fundamental</w:t>
      </w:r>
      <w:r>
        <w:rPr>
          <w:spacing w:val="-11"/>
        </w:rPr>
        <w:t xml:space="preserve"> </w:t>
      </w:r>
      <w:r>
        <w:t>rights,</w:t>
      </w:r>
      <w:r>
        <w:rPr>
          <w:spacing w:val="-11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use</w:t>
      </w:r>
      <w:r>
        <w:rPr>
          <w:spacing w:val="-10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facial</w:t>
      </w:r>
      <w:r>
        <w:rPr>
          <w:spacing w:val="-13"/>
        </w:rPr>
        <w:t xml:space="preserve"> </w:t>
      </w:r>
      <w:r>
        <w:t>recognition</w:t>
      </w:r>
      <w:r>
        <w:rPr>
          <w:spacing w:val="-59"/>
        </w:rPr>
        <w:t xml:space="preserve"> </w:t>
      </w:r>
      <w:r>
        <w:t>technology in public spaces implies high risks, among which we highlight lesions to the</w:t>
      </w:r>
      <w:r>
        <w:rPr>
          <w:spacing w:val="1"/>
        </w:rPr>
        <w:t xml:space="preserve"> </w:t>
      </w:r>
      <w:r>
        <w:t>protection of personal data, the principle of innocence and the individualization of penalties,</w:t>
      </w:r>
      <w:r>
        <w:rPr>
          <w:spacing w:val="1"/>
        </w:rPr>
        <w:t xml:space="preserve"> </w:t>
      </w:r>
      <w:r>
        <w:rPr>
          <w:spacing w:val="-1"/>
        </w:rPr>
        <w:t>as</w:t>
      </w:r>
      <w:r>
        <w:rPr>
          <w:spacing w:val="-13"/>
        </w:rPr>
        <w:t xml:space="preserve"> </w:t>
      </w:r>
      <w:r>
        <w:rPr>
          <w:spacing w:val="-1"/>
        </w:rPr>
        <w:t>well</w:t>
      </w:r>
      <w:r>
        <w:rPr>
          <w:spacing w:val="-13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right</w:t>
      </w:r>
      <w:r>
        <w:rPr>
          <w:spacing w:val="-14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come</w:t>
      </w:r>
      <w:r>
        <w:rPr>
          <w:spacing w:val="-12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go,</w:t>
      </w:r>
      <w:r>
        <w:rPr>
          <w:spacing w:val="-14"/>
        </w:rPr>
        <w:t xml:space="preserve"> </w:t>
      </w:r>
      <w:r>
        <w:t>free</w:t>
      </w:r>
      <w:r>
        <w:rPr>
          <w:spacing w:val="-15"/>
        </w:rPr>
        <w:t xml:space="preserve"> </w:t>
      </w:r>
      <w:r>
        <w:t>manifestation,</w:t>
      </w:r>
      <w:r>
        <w:rPr>
          <w:spacing w:val="-12"/>
        </w:rPr>
        <w:t xml:space="preserve"> </w:t>
      </w:r>
      <w:r>
        <w:t>non-discrimination,</w:t>
      </w:r>
      <w:r>
        <w:rPr>
          <w:spacing w:val="-14"/>
        </w:rPr>
        <w:t xml:space="preserve"> </w:t>
      </w:r>
      <w:r>
        <w:t>peaceful</w:t>
      </w:r>
      <w:r>
        <w:rPr>
          <w:spacing w:val="-15"/>
        </w:rPr>
        <w:t xml:space="preserve"> </w:t>
      </w:r>
      <w:r>
        <w:t>assembly,</w:t>
      </w:r>
      <w:r>
        <w:rPr>
          <w:spacing w:val="-58"/>
        </w:rPr>
        <w:t xml:space="preserve"> </w:t>
      </w:r>
      <w:r>
        <w:t>privacy,</w:t>
      </w:r>
      <w:r>
        <w:rPr>
          <w:spacing w:val="-1"/>
        </w:rPr>
        <w:t xml:space="preserve"> </w:t>
      </w:r>
      <w:r>
        <w:t>among</w:t>
      </w:r>
      <w:r>
        <w:rPr>
          <w:spacing w:val="-2"/>
        </w:rPr>
        <w:t xml:space="preserve"> </w:t>
      </w:r>
      <w:r>
        <w:t>others.</w:t>
      </w:r>
    </w:p>
    <w:p w14:paraId="4A9BD5FF" w14:textId="77777777" w:rsidR="00201F6E" w:rsidRDefault="00000000">
      <w:pPr>
        <w:pStyle w:val="Corpodetexto"/>
        <w:spacing w:line="360" w:lineRule="auto"/>
        <w:ind w:left="100" w:right="113" w:firstLine="719"/>
        <w:jc w:val="both"/>
      </w:pPr>
      <w:r>
        <w:t>In Bahia, according to a report produced by LAPIN, the Public Security Secretariat of</w:t>
      </w:r>
      <w:r>
        <w:rPr>
          <w:spacing w:val="1"/>
        </w:rPr>
        <w:t xml:space="preserve"> </w:t>
      </w:r>
      <w:r>
        <w:t>that state (SSP-BA), based on an abstract permission supposedly provided in art. 144 of the</w:t>
      </w:r>
      <w:r>
        <w:rPr>
          <w:spacing w:val="1"/>
        </w:rPr>
        <w:t xml:space="preserve"> </w:t>
      </w:r>
      <w:r>
        <w:t>Constitution of the Republic of 1988, has been making use of any mechanism that can</w:t>
      </w:r>
      <w:r>
        <w:rPr>
          <w:spacing w:val="1"/>
        </w:rPr>
        <w:t xml:space="preserve"> </w:t>
      </w:r>
      <w:r>
        <w:t>contribute to the improvement of public security. According to SSP-BA, there are more than</w:t>
      </w:r>
      <w:r>
        <w:rPr>
          <w:spacing w:val="1"/>
        </w:rPr>
        <w:t xml:space="preserve"> </w:t>
      </w:r>
      <w:r>
        <w:t>80 (eighty) cameras installed at various locations in the State of Bahia, such as the Fonte</w:t>
      </w:r>
      <w:r>
        <w:rPr>
          <w:spacing w:val="1"/>
        </w:rPr>
        <w:t xml:space="preserve"> </w:t>
      </w:r>
      <w:r>
        <w:t>Nova</w:t>
      </w:r>
      <w:r>
        <w:rPr>
          <w:spacing w:val="-12"/>
        </w:rPr>
        <w:t xml:space="preserve"> </w:t>
      </w:r>
      <w:r>
        <w:t>Arena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Airport,</w:t>
      </w:r>
      <w:r>
        <w:rPr>
          <w:spacing w:val="-9"/>
        </w:rPr>
        <w:t xml:space="preserve"> </w:t>
      </w:r>
      <w:r>
        <w:t>which</w:t>
      </w:r>
      <w:r>
        <w:rPr>
          <w:spacing w:val="-13"/>
        </w:rPr>
        <w:t xml:space="preserve"> </w:t>
      </w:r>
      <w:r>
        <w:t>carry</w:t>
      </w:r>
      <w:r>
        <w:rPr>
          <w:spacing w:val="-12"/>
        </w:rPr>
        <w:t xml:space="preserve"> </w:t>
      </w:r>
      <w:r>
        <w:t>facial</w:t>
      </w:r>
      <w:r>
        <w:rPr>
          <w:spacing w:val="-14"/>
        </w:rPr>
        <w:t xml:space="preserve"> </w:t>
      </w:r>
      <w:r>
        <w:t>recognition</w:t>
      </w:r>
      <w:r>
        <w:rPr>
          <w:spacing w:val="-11"/>
        </w:rPr>
        <w:t xml:space="preserve"> </w:t>
      </w:r>
      <w:r>
        <w:t>technology.</w:t>
      </w:r>
      <w:r>
        <w:rPr>
          <w:spacing w:val="-11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response</w:t>
      </w:r>
      <w:r>
        <w:rPr>
          <w:spacing w:val="-1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letter</w:t>
      </w:r>
      <w:r>
        <w:rPr>
          <w:spacing w:val="-59"/>
        </w:rPr>
        <w:t xml:space="preserve"> </w:t>
      </w:r>
      <w:r>
        <w:t>from LAPIN, the Secretary of Public Safety of the State of Bahia said that facial recognition</w:t>
      </w:r>
      <w:r>
        <w:rPr>
          <w:spacing w:val="1"/>
        </w:rPr>
        <w:t xml:space="preserve"> </w:t>
      </w:r>
      <w:r>
        <w:t>technology</w:t>
      </w:r>
      <w:r>
        <w:rPr>
          <w:spacing w:val="-13"/>
        </w:rPr>
        <w:t xml:space="preserve"> </w:t>
      </w:r>
      <w:r>
        <w:t>contributes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preservation</w:t>
      </w:r>
      <w:r>
        <w:rPr>
          <w:spacing w:val="-15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public</w:t>
      </w:r>
      <w:r>
        <w:rPr>
          <w:spacing w:val="-12"/>
        </w:rPr>
        <w:t xml:space="preserve"> </w:t>
      </w:r>
      <w:r>
        <w:t>order</w:t>
      </w:r>
      <w:r>
        <w:rPr>
          <w:spacing w:val="-12"/>
        </w:rPr>
        <w:t xml:space="preserve"> </w:t>
      </w:r>
      <w:r>
        <w:t>and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capture</w:t>
      </w:r>
      <w:r>
        <w:rPr>
          <w:spacing w:val="-14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people</w:t>
      </w:r>
      <w:r>
        <w:rPr>
          <w:spacing w:val="-12"/>
        </w:rPr>
        <w:t xml:space="preserve"> </w:t>
      </w:r>
      <w:r>
        <w:t>with</w:t>
      </w:r>
      <w:r>
        <w:rPr>
          <w:spacing w:val="-15"/>
        </w:rPr>
        <w:t xml:space="preserve"> </w:t>
      </w:r>
      <w:r>
        <w:t>Arrest</w:t>
      </w:r>
      <w:r>
        <w:rPr>
          <w:spacing w:val="-58"/>
        </w:rPr>
        <w:t xml:space="preserve"> </w:t>
      </w:r>
      <w:r>
        <w:t>Warrants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missing</w:t>
      </w:r>
      <w:r>
        <w:rPr>
          <w:spacing w:val="-2"/>
        </w:rPr>
        <w:t xml:space="preserve"> </w:t>
      </w:r>
      <w:r>
        <w:t>persons.</w:t>
      </w:r>
    </w:p>
    <w:p w14:paraId="576D7A17" w14:textId="77777777" w:rsidR="00201F6E" w:rsidRDefault="00000000">
      <w:pPr>
        <w:pStyle w:val="Corpodetexto"/>
        <w:ind w:left="820"/>
        <w:jc w:val="both"/>
      </w:pPr>
      <w:r>
        <w:t>For</w:t>
      </w:r>
      <w:r>
        <w:rPr>
          <w:spacing w:val="2"/>
        </w:rPr>
        <w:t xml:space="preserve"> </w:t>
      </w:r>
      <w:r>
        <w:t>its</w:t>
      </w:r>
      <w:r>
        <w:rPr>
          <w:spacing w:val="2"/>
        </w:rPr>
        <w:t xml:space="preserve"> </w:t>
      </w:r>
      <w:r>
        <w:t>part, the</w:t>
      </w:r>
      <w:r>
        <w:rPr>
          <w:spacing w:val="1"/>
        </w:rPr>
        <w:t xml:space="preserve"> </w:t>
      </w:r>
      <w:r>
        <w:t>Secretariat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Public</w:t>
      </w:r>
      <w:r>
        <w:rPr>
          <w:spacing w:val="3"/>
        </w:rPr>
        <w:t xml:space="preserve"> </w:t>
      </w:r>
      <w:r>
        <w:t>Safety</w:t>
      </w:r>
      <w:r>
        <w:rPr>
          <w:spacing w:val="2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Social</w:t>
      </w:r>
      <w:r>
        <w:rPr>
          <w:spacing w:val="2"/>
        </w:rPr>
        <w:t xml:space="preserve"> </w:t>
      </w:r>
      <w:r>
        <w:t>Defense</w:t>
      </w:r>
      <w:r>
        <w:rPr>
          <w:spacing w:val="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State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Ceará</w:t>
      </w:r>
    </w:p>
    <w:p w14:paraId="1DF1B81F" w14:textId="77777777" w:rsidR="00201F6E" w:rsidRDefault="00000000">
      <w:pPr>
        <w:pStyle w:val="Corpodetexto"/>
        <w:spacing w:before="128" w:line="360" w:lineRule="auto"/>
        <w:ind w:left="100" w:right="115"/>
        <w:jc w:val="both"/>
      </w:pPr>
      <w:r>
        <w:t>- SSPDS/CE uses the Police System Indicative Approach - SPIA developed by PRF and has</w:t>
      </w:r>
      <w:r>
        <w:rPr>
          <w:spacing w:val="-59"/>
        </w:rPr>
        <w:t xml:space="preserve"> </w:t>
      </w:r>
      <w:r>
        <w:t>more</w:t>
      </w:r>
      <w:r>
        <w:rPr>
          <w:spacing w:val="-3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3,300</w:t>
      </w:r>
      <w:r>
        <w:rPr>
          <w:spacing w:val="-2"/>
        </w:rPr>
        <w:t xml:space="preserve"> </w:t>
      </w:r>
      <w:r>
        <w:t>(three</w:t>
      </w:r>
      <w:r>
        <w:rPr>
          <w:spacing w:val="-2"/>
        </w:rPr>
        <w:t xml:space="preserve"> </w:t>
      </w:r>
      <w:r>
        <w:t>thousand and</w:t>
      </w:r>
      <w:r>
        <w:rPr>
          <w:spacing w:val="-2"/>
        </w:rPr>
        <w:t xml:space="preserve"> </w:t>
      </w:r>
      <w:r>
        <w:t>three</w:t>
      </w:r>
      <w:r>
        <w:rPr>
          <w:spacing w:val="-2"/>
        </w:rPr>
        <w:t xml:space="preserve"> </w:t>
      </w:r>
      <w:r>
        <w:t>hundred)</w:t>
      </w:r>
      <w:r>
        <w:rPr>
          <w:spacing w:val="-1"/>
        </w:rPr>
        <w:t xml:space="preserve"> </w:t>
      </w:r>
      <w:r>
        <w:t>monitoring</w:t>
      </w:r>
      <w:r>
        <w:rPr>
          <w:spacing w:val="-1"/>
        </w:rPr>
        <w:t xml:space="preserve"> </w:t>
      </w:r>
      <w:r>
        <w:t>cameras.</w:t>
      </w:r>
    </w:p>
    <w:p w14:paraId="5D314916" w14:textId="6620A844" w:rsidR="00201F6E" w:rsidRDefault="00AC5EBB">
      <w:pPr>
        <w:pStyle w:val="Corpodetexto"/>
        <w:spacing w:line="360" w:lineRule="auto"/>
        <w:ind w:left="100" w:right="111" w:firstLine="719"/>
        <w:jc w:val="both"/>
      </w:pPr>
      <w:r>
        <w:t>Regarding</w:t>
      </w:r>
      <w:r w:rsidR="00000000">
        <w:t xml:space="preserve"> facial recognition technology, SSPDS/CE argued that it is an important</w:t>
      </w:r>
      <w:r w:rsidR="00000000">
        <w:rPr>
          <w:spacing w:val="-59"/>
        </w:rPr>
        <w:t xml:space="preserve"> </w:t>
      </w:r>
      <w:r w:rsidR="00000000">
        <w:t>tool</w:t>
      </w:r>
      <w:r w:rsidR="00000000">
        <w:rPr>
          <w:spacing w:val="-5"/>
        </w:rPr>
        <w:t xml:space="preserve"> </w:t>
      </w:r>
      <w:r w:rsidR="00000000">
        <w:t>for</w:t>
      </w:r>
      <w:r w:rsidR="00000000">
        <w:rPr>
          <w:spacing w:val="-5"/>
        </w:rPr>
        <w:t xml:space="preserve"> </w:t>
      </w:r>
      <w:r w:rsidR="00000000">
        <w:t>preventing</w:t>
      </w:r>
      <w:r w:rsidR="00000000">
        <w:rPr>
          <w:spacing w:val="-4"/>
        </w:rPr>
        <w:t xml:space="preserve"> </w:t>
      </w:r>
      <w:r w:rsidR="00000000">
        <w:t>and</w:t>
      </w:r>
      <w:r w:rsidR="00000000">
        <w:rPr>
          <w:spacing w:val="-5"/>
        </w:rPr>
        <w:t xml:space="preserve"> </w:t>
      </w:r>
      <w:r w:rsidR="00000000">
        <w:t>solving</w:t>
      </w:r>
      <w:r w:rsidR="00000000">
        <w:rPr>
          <w:spacing w:val="-4"/>
        </w:rPr>
        <w:t xml:space="preserve"> </w:t>
      </w:r>
      <w:r w:rsidR="00000000">
        <w:t>crimes,</w:t>
      </w:r>
      <w:r w:rsidR="00000000">
        <w:rPr>
          <w:spacing w:val="-4"/>
        </w:rPr>
        <w:t xml:space="preserve"> </w:t>
      </w:r>
      <w:r w:rsidR="00000000">
        <w:t>although</w:t>
      </w:r>
      <w:r w:rsidR="00000000">
        <w:rPr>
          <w:spacing w:val="-5"/>
        </w:rPr>
        <w:t xml:space="preserve"> </w:t>
      </w:r>
      <w:r w:rsidR="00000000">
        <w:t>it</w:t>
      </w:r>
      <w:r w:rsidR="00000000">
        <w:rPr>
          <w:spacing w:val="-4"/>
        </w:rPr>
        <w:t xml:space="preserve"> </w:t>
      </w:r>
      <w:r w:rsidR="00000000">
        <w:t>did</w:t>
      </w:r>
      <w:r w:rsidR="00000000">
        <w:rPr>
          <w:spacing w:val="-4"/>
        </w:rPr>
        <w:t xml:space="preserve"> </w:t>
      </w:r>
      <w:r w:rsidR="00000000">
        <w:t>not</w:t>
      </w:r>
      <w:r w:rsidR="00000000">
        <w:rPr>
          <w:spacing w:val="-4"/>
        </w:rPr>
        <w:t xml:space="preserve"> </w:t>
      </w:r>
      <w:r w:rsidR="00000000">
        <w:t>provide</w:t>
      </w:r>
      <w:r w:rsidR="00000000">
        <w:rPr>
          <w:spacing w:val="-6"/>
        </w:rPr>
        <w:t xml:space="preserve"> </w:t>
      </w:r>
      <w:r w:rsidR="00000000">
        <w:t>any</w:t>
      </w:r>
      <w:r w:rsidR="00000000">
        <w:rPr>
          <w:spacing w:val="-6"/>
        </w:rPr>
        <w:t xml:space="preserve"> </w:t>
      </w:r>
      <w:r w:rsidR="00000000">
        <w:t>justification</w:t>
      </w:r>
      <w:r w:rsidR="00000000">
        <w:rPr>
          <w:spacing w:val="-3"/>
        </w:rPr>
        <w:t xml:space="preserve"> </w:t>
      </w:r>
      <w:r w:rsidR="00000000">
        <w:t>for</w:t>
      </w:r>
      <w:r w:rsidR="00000000">
        <w:rPr>
          <w:spacing w:val="-5"/>
        </w:rPr>
        <w:t xml:space="preserve"> </w:t>
      </w:r>
      <w:r w:rsidR="00000000">
        <w:t>this.</w:t>
      </w:r>
      <w:r w:rsidR="00000000">
        <w:rPr>
          <w:spacing w:val="-4"/>
        </w:rPr>
        <w:t xml:space="preserve"> </w:t>
      </w:r>
      <w:r w:rsidR="00000000">
        <w:t>The</w:t>
      </w:r>
      <w:r w:rsidR="00000000">
        <w:rPr>
          <w:spacing w:val="-59"/>
        </w:rPr>
        <w:t xml:space="preserve"> </w:t>
      </w:r>
      <w:r w:rsidR="00000000">
        <w:t>Secretariat was questioned not only about the database it used to feed the facial recognition,</w:t>
      </w:r>
      <w:r w:rsidR="00000000">
        <w:rPr>
          <w:spacing w:val="-59"/>
        </w:rPr>
        <w:t xml:space="preserve"> </w:t>
      </w:r>
      <w:r w:rsidR="00000000">
        <w:t>but</w:t>
      </w:r>
      <w:r w:rsidR="00000000">
        <w:rPr>
          <w:spacing w:val="-3"/>
        </w:rPr>
        <w:t xml:space="preserve"> </w:t>
      </w:r>
      <w:r w:rsidR="00000000">
        <w:t>also</w:t>
      </w:r>
      <w:r w:rsidR="00000000">
        <w:rPr>
          <w:spacing w:val="-3"/>
        </w:rPr>
        <w:t xml:space="preserve"> </w:t>
      </w:r>
      <w:r w:rsidR="00000000">
        <w:t>about</w:t>
      </w:r>
      <w:r w:rsidR="00000000">
        <w:rPr>
          <w:spacing w:val="-4"/>
        </w:rPr>
        <w:t xml:space="preserve"> </w:t>
      </w:r>
      <w:r w:rsidR="00000000">
        <w:t>transparency</w:t>
      </w:r>
      <w:r w:rsidR="00000000">
        <w:rPr>
          <w:spacing w:val="-4"/>
        </w:rPr>
        <w:t xml:space="preserve"> </w:t>
      </w:r>
      <w:r w:rsidR="00000000">
        <w:t>and</w:t>
      </w:r>
      <w:r w:rsidR="00000000">
        <w:rPr>
          <w:spacing w:val="-3"/>
        </w:rPr>
        <w:t xml:space="preserve"> </w:t>
      </w:r>
      <w:r w:rsidR="00000000">
        <w:t>potential</w:t>
      </w:r>
      <w:r w:rsidR="00000000">
        <w:rPr>
          <w:spacing w:val="-4"/>
        </w:rPr>
        <w:t xml:space="preserve"> </w:t>
      </w:r>
      <w:r w:rsidR="00000000">
        <w:t>discriminatory</w:t>
      </w:r>
      <w:r w:rsidR="00000000">
        <w:rPr>
          <w:spacing w:val="-2"/>
        </w:rPr>
        <w:t xml:space="preserve"> </w:t>
      </w:r>
      <w:r w:rsidR="00000000">
        <w:t>uses</w:t>
      </w:r>
      <w:r w:rsidR="00000000">
        <w:rPr>
          <w:spacing w:val="-6"/>
        </w:rPr>
        <w:t xml:space="preserve"> </w:t>
      </w:r>
      <w:r w:rsidR="00000000">
        <w:t>of</w:t>
      </w:r>
      <w:r w:rsidR="00000000">
        <w:rPr>
          <w:spacing w:val="-4"/>
        </w:rPr>
        <w:t xml:space="preserve"> </w:t>
      </w:r>
      <w:r w:rsidR="00000000">
        <w:t>the</w:t>
      </w:r>
      <w:r w:rsidR="00000000">
        <w:rPr>
          <w:spacing w:val="-6"/>
        </w:rPr>
        <w:t xml:space="preserve"> </w:t>
      </w:r>
      <w:r w:rsidR="00000000">
        <w:t>technology.</w:t>
      </w:r>
      <w:r w:rsidR="00000000">
        <w:rPr>
          <w:spacing w:val="-3"/>
        </w:rPr>
        <w:t xml:space="preserve"> </w:t>
      </w:r>
      <w:r w:rsidR="00000000">
        <w:t>In</w:t>
      </w:r>
      <w:r w:rsidR="00000000">
        <w:rPr>
          <w:spacing w:val="-5"/>
        </w:rPr>
        <w:t xml:space="preserve"> </w:t>
      </w:r>
      <w:r w:rsidR="00000000">
        <w:t>response,</w:t>
      </w:r>
      <w:r w:rsidR="00000000">
        <w:rPr>
          <w:spacing w:val="-58"/>
        </w:rPr>
        <w:t xml:space="preserve"> </w:t>
      </w:r>
      <w:r w:rsidR="00000000">
        <w:t>it was said that this data is confidential and not even upon request can citizens access the</w:t>
      </w:r>
      <w:r w:rsidR="00000000">
        <w:rPr>
          <w:spacing w:val="1"/>
        </w:rPr>
        <w:t xml:space="preserve"> </w:t>
      </w:r>
      <w:r w:rsidR="00000000">
        <w:t>data.</w:t>
      </w:r>
    </w:p>
    <w:p w14:paraId="46CDCA4D" w14:textId="77777777" w:rsidR="00201F6E" w:rsidRDefault="00201F6E">
      <w:pPr>
        <w:pStyle w:val="Corpodetexto"/>
        <w:rPr>
          <w:sz w:val="20"/>
        </w:rPr>
      </w:pPr>
    </w:p>
    <w:p w14:paraId="5FD6C8BB" w14:textId="77777777" w:rsidR="00201F6E" w:rsidRDefault="00201F6E">
      <w:pPr>
        <w:pStyle w:val="Corpodetexto"/>
        <w:rPr>
          <w:sz w:val="20"/>
        </w:rPr>
      </w:pPr>
    </w:p>
    <w:p w14:paraId="4DDFA931" w14:textId="77777777" w:rsidR="00201F6E" w:rsidRDefault="00201F6E">
      <w:pPr>
        <w:pStyle w:val="Corpodetexto"/>
        <w:rPr>
          <w:sz w:val="20"/>
        </w:rPr>
      </w:pPr>
    </w:p>
    <w:p w14:paraId="186A8EED" w14:textId="77777777" w:rsidR="00201F6E" w:rsidRDefault="00000000">
      <w:pPr>
        <w:pStyle w:val="Corpodetexto"/>
        <w:spacing w:before="11"/>
        <w:rPr>
          <w:sz w:val="13"/>
        </w:rPr>
      </w:pPr>
      <w:r>
        <w:pict w14:anchorId="5164B788">
          <v:rect id="_x0000_s1029" style="position:absolute;margin-left:1in;margin-top:10pt;width:2in;height:.6pt;z-index:-15721472;mso-wrap-distance-left:0;mso-wrap-distance-right:0;mso-position-horizontal-relative:page" fillcolor="black" stroked="f">
            <w10:wrap type="topAndBottom" anchorx="page"/>
          </v:rect>
        </w:pict>
      </w:r>
    </w:p>
    <w:p w14:paraId="4AF9D092" w14:textId="77777777" w:rsidR="00201F6E" w:rsidRDefault="00000000">
      <w:pPr>
        <w:spacing w:before="83" w:line="242" w:lineRule="auto"/>
        <w:ind w:left="100"/>
        <w:rPr>
          <w:sz w:val="20"/>
        </w:rPr>
      </w:pPr>
      <w:r>
        <w:rPr>
          <w:sz w:val="20"/>
          <w:vertAlign w:val="superscript"/>
        </w:rPr>
        <w:t>24</w:t>
      </w:r>
      <w:r>
        <w:rPr>
          <w:sz w:val="20"/>
        </w:rPr>
        <w:t>Available</w:t>
      </w:r>
      <w:r>
        <w:rPr>
          <w:spacing w:val="42"/>
          <w:sz w:val="20"/>
        </w:rPr>
        <w:t xml:space="preserve"> </w:t>
      </w:r>
      <w:r>
        <w:rPr>
          <w:sz w:val="20"/>
        </w:rPr>
        <w:t>at:</w:t>
      </w:r>
      <w:r>
        <w:rPr>
          <w:spacing w:val="44"/>
          <w:sz w:val="20"/>
        </w:rPr>
        <w:t xml:space="preserve"> </w:t>
      </w:r>
      <w:hyperlink r:id="rId25">
        <w:r>
          <w:rPr>
            <w:color w:val="1154CC"/>
            <w:sz w:val="20"/>
            <w:u w:val="single" w:color="1154CC"/>
          </w:rPr>
          <w:t>Under</w:t>
        </w:r>
        <w:r>
          <w:rPr>
            <w:color w:val="1154CC"/>
            <w:spacing w:val="42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criticism</w:t>
        </w:r>
        <w:r>
          <w:rPr>
            <w:color w:val="1154CC"/>
            <w:spacing w:val="40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for</w:t>
        </w:r>
        <w:r>
          <w:rPr>
            <w:color w:val="1154CC"/>
            <w:spacing w:val="44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racial</w:t>
        </w:r>
        <w:r>
          <w:rPr>
            <w:color w:val="1154CC"/>
            <w:spacing w:val="41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bias,</w:t>
        </w:r>
        <w:r>
          <w:rPr>
            <w:color w:val="1154CC"/>
            <w:spacing w:val="44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facial</w:t>
        </w:r>
        <w:r>
          <w:rPr>
            <w:color w:val="1154CC"/>
            <w:spacing w:val="41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recognition</w:t>
        </w:r>
        <w:r>
          <w:rPr>
            <w:color w:val="1154CC"/>
            <w:spacing w:val="41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reaches</w:t>
        </w:r>
        <w:r>
          <w:rPr>
            <w:color w:val="1154CC"/>
            <w:spacing w:val="42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20</w:t>
        </w:r>
        <w:r>
          <w:rPr>
            <w:color w:val="1154CC"/>
            <w:spacing w:val="41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states</w:t>
        </w:r>
        <w:r>
          <w:rPr>
            <w:color w:val="1154CC"/>
            <w:spacing w:val="52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-</w:t>
        </w:r>
        <w:r>
          <w:rPr>
            <w:color w:val="1154CC"/>
            <w:spacing w:val="43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09/07/2021</w:t>
        </w:r>
        <w:r>
          <w:rPr>
            <w:color w:val="1154CC"/>
            <w:spacing w:val="42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-</w:t>
        </w:r>
      </w:hyperlink>
      <w:r>
        <w:rPr>
          <w:color w:val="1154CC"/>
          <w:spacing w:val="-53"/>
          <w:sz w:val="20"/>
        </w:rPr>
        <w:t xml:space="preserve"> </w:t>
      </w:r>
      <w:hyperlink r:id="rId26">
        <w:r>
          <w:rPr>
            <w:color w:val="1154CC"/>
            <w:sz w:val="20"/>
            <w:u w:val="single" w:color="1154CC"/>
          </w:rPr>
          <w:t>Cotidiano</w:t>
        </w:r>
        <w:r>
          <w:rPr>
            <w:color w:val="1154CC"/>
            <w:spacing w:val="-2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- Folha</w:t>
        </w:r>
        <w:r>
          <w:rPr>
            <w:color w:val="1154CC"/>
            <w:spacing w:val="-1"/>
            <w:sz w:val="20"/>
            <w:u w:val="single" w:color="1154CC"/>
          </w:rPr>
          <w:t xml:space="preserve"> </w:t>
        </w:r>
        <w:r>
          <w:rPr>
            <w:color w:val="1154CC"/>
            <w:sz w:val="20"/>
            <w:u w:val="single" w:color="1154CC"/>
          </w:rPr>
          <w:t>(uol.com.br)</w:t>
        </w:r>
        <w:r>
          <w:rPr>
            <w:sz w:val="20"/>
          </w:rPr>
          <w:t>.</w:t>
        </w:r>
        <w:r>
          <w:rPr>
            <w:spacing w:val="-1"/>
            <w:sz w:val="20"/>
          </w:rPr>
          <w:t xml:space="preserve"> </w:t>
        </w:r>
      </w:hyperlink>
      <w:r>
        <w:rPr>
          <w:sz w:val="20"/>
        </w:rPr>
        <w:t>Accessed</w:t>
      </w:r>
      <w:r>
        <w:rPr>
          <w:spacing w:val="-1"/>
          <w:sz w:val="20"/>
        </w:rPr>
        <w:t xml:space="preserve"> </w:t>
      </w:r>
      <w:r>
        <w:rPr>
          <w:sz w:val="20"/>
        </w:rPr>
        <w:t>on:</w:t>
      </w:r>
      <w:r>
        <w:rPr>
          <w:spacing w:val="1"/>
          <w:sz w:val="20"/>
        </w:rPr>
        <w:t xml:space="preserve"> </w:t>
      </w:r>
      <w:r>
        <w:rPr>
          <w:sz w:val="20"/>
        </w:rPr>
        <w:t>02/05/2023.</w:t>
      </w:r>
    </w:p>
    <w:p w14:paraId="6CC34CE6" w14:textId="77777777" w:rsidR="00201F6E" w:rsidRDefault="00000000">
      <w:pPr>
        <w:spacing w:before="18" w:line="242" w:lineRule="auto"/>
        <w:ind w:left="100" w:right="158"/>
        <w:rPr>
          <w:sz w:val="20"/>
        </w:rPr>
      </w:pPr>
      <w:r>
        <w:rPr>
          <w:sz w:val="20"/>
          <w:vertAlign w:val="superscript"/>
        </w:rPr>
        <w:t>25</w:t>
      </w:r>
      <w:r>
        <w:rPr>
          <w:sz w:val="20"/>
        </w:rPr>
        <w:t xml:space="preserve"> REIS, Carolina; ALMEIDA, Eduarda; DA SILVA; Felipe; DOURADO, Fernando. Report on the use</w:t>
      </w:r>
      <w:r>
        <w:rPr>
          <w:spacing w:val="1"/>
          <w:sz w:val="20"/>
        </w:rPr>
        <w:t xml:space="preserve"> </w:t>
      </w:r>
      <w:r>
        <w:rPr>
          <w:sz w:val="20"/>
        </w:rPr>
        <w:t>of facial recognition technologies and surveillance cameras by public administration in Brazil. Brasília:</w:t>
      </w:r>
      <w:r>
        <w:rPr>
          <w:spacing w:val="-54"/>
          <w:sz w:val="20"/>
        </w:rPr>
        <w:t xml:space="preserve"> </w:t>
      </w:r>
      <w:r>
        <w:rPr>
          <w:sz w:val="20"/>
        </w:rPr>
        <w:t>Public</w:t>
      </w:r>
      <w:r>
        <w:rPr>
          <w:spacing w:val="1"/>
          <w:sz w:val="20"/>
        </w:rPr>
        <w:t xml:space="preserve"> </w:t>
      </w:r>
      <w:r>
        <w:rPr>
          <w:sz w:val="20"/>
        </w:rPr>
        <w:t>Policy Laboratory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Internet,</w:t>
      </w:r>
      <w:r>
        <w:rPr>
          <w:spacing w:val="1"/>
          <w:sz w:val="20"/>
        </w:rPr>
        <w:t xml:space="preserve"> </w:t>
      </w:r>
      <w:r>
        <w:rPr>
          <w:sz w:val="20"/>
        </w:rPr>
        <w:t>2021.</w:t>
      </w:r>
    </w:p>
    <w:p w14:paraId="1B6A07EC" w14:textId="77777777" w:rsidR="00201F6E" w:rsidRDefault="00201F6E">
      <w:pPr>
        <w:spacing w:line="242" w:lineRule="auto"/>
        <w:rPr>
          <w:sz w:val="20"/>
        </w:rPr>
        <w:sectPr w:rsidR="00201F6E">
          <w:pgSz w:w="11910" w:h="16840"/>
          <w:pgMar w:top="1360" w:right="1320" w:bottom="280" w:left="1340" w:header="720" w:footer="720" w:gutter="0"/>
          <w:cols w:space="720"/>
        </w:sectPr>
      </w:pPr>
    </w:p>
    <w:p w14:paraId="4DBE9FA8" w14:textId="77777777" w:rsidR="00201F6E" w:rsidRDefault="00000000">
      <w:pPr>
        <w:pStyle w:val="Corpodetexto"/>
        <w:spacing w:before="67" w:line="360" w:lineRule="auto"/>
        <w:ind w:left="100" w:right="114" w:firstLine="719"/>
        <w:jc w:val="both"/>
      </w:pPr>
      <w:r>
        <w:lastRenderedPageBreak/>
        <w:t>The</w:t>
      </w:r>
      <w:r>
        <w:rPr>
          <w:spacing w:val="1"/>
        </w:rPr>
        <w:t xml:space="preserve"> </w:t>
      </w:r>
      <w:r>
        <w:t>state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São</w:t>
      </w:r>
      <w:r>
        <w:rPr>
          <w:spacing w:val="1"/>
        </w:rPr>
        <w:t xml:space="preserve"> </w:t>
      </w:r>
      <w:r>
        <w:t>Paulo,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2020</w:t>
      </w:r>
      <w:r>
        <w:rPr>
          <w:spacing w:val="1"/>
        </w:rPr>
        <w:t xml:space="preserve"> </w:t>
      </w:r>
      <w:r>
        <w:t>Carnival,</w:t>
      </w:r>
      <w:r>
        <w:rPr>
          <w:spacing w:val="1"/>
        </w:rPr>
        <w:t xml:space="preserve"> </w:t>
      </w:r>
      <w:r>
        <w:t>made</w:t>
      </w:r>
      <w:r>
        <w:rPr>
          <w:spacing w:val="1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facial</w:t>
      </w:r>
      <w:r>
        <w:rPr>
          <w:spacing w:val="1"/>
        </w:rPr>
        <w:t xml:space="preserve"> </w:t>
      </w:r>
      <w:r>
        <w:t>recognition</w:t>
      </w:r>
      <w:r>
        <w:rPr>
          <w:spacing w:val="1"/>
        </w:rPr>
        <w:t xml:space="preserve"> </w:t>
      </w:r>
      <w:r>
        <w:t>technology, having requested from the Civil Police of the State of São Paulo its database,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produced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procedures</w:t>
      </w:r>
      <w:r>
        <w:rPr>
          <w:spacing w:val="1"/>
        </w:rPr>
        <w:t xml:space="preserve"> </w:t>
      </w:r>
      <w:r>
        <w:t>performed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police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Judiciary</w:t>
      </w:r>
      <w:r>
        <w:rPr>
          <w:spacing w:val="1"/>
        </w:rPr>
        <w:t xml:space="preserve"> </w:t>
      </w:r>
      <w:r>
        <w:t>Police</w:t>
      </w:r>
      <w:r>
        <w:rPr>
          <w:spacing w:val="1"/>
        </w:rPr>
        <w:t xml:space="preserve"> </w:t>
      </w:r>
      <w:r>
        <w:t>assignment. In response, the State Civil Police stated that it does not provide its data to non-</w:t>
      </w:r>
      <w:r>
        <w:rPr>
          <w:spacing w:val="-59"/>
        </w:rPr>
        <w:t xml:space="preserve"> </w:t>
      </w:r>
      <w:r>
        <w:t>police</w:t>
      </w:r>
      <w:r>
        <w:rPr>
          <w:spacing w:val="-1"/>
        </w:rPr>
        <w:t xml:space="preserve"> </w:t>
      </w:r>
      <w:r>
        <w:t>entities or</w:t>
      </w:r>
      <w:r>
        <w:rPr>
          <w:spacing w:val="1"/>
        </w:rPr>
        <w:t xml:space="preserve"> </w:t>
      </w:r>
      <w:r>
        <w:t>bodies.</w:t>
      </w:r>
    </w:p>
    <w:p w14:paraId="24FFCF58" w14:textId="77777777" w:rsidR="00201F6E" w:rsidRDefault="00000000">
      <w:pPr>
        <w:pStyle w:val="Corpodetexto"/>
        <w:spacing w:before="1" w:line="360" w:lineRule="auto"/>
        <w:ind w:left="100" w:right="112" w:firstLine="719"/>
        <w:jc w:val="both"/>
      </w:pPr>
      <w:r>
        <w:t>In a second step, LAPIN requested from the Civil Police of the State of São Paulo</w:t>
      </w:r>
      <w:r>
        <w:rPr>
          <w:spacing w:val="1"/>
        </w:rPr>
        <w:t xml:space="preserve"> </w:t>
      </w:r>
      <w:r>
        <w:t>access</w:t>
      </w:r>
      <w:r>
        <w:rPr>
          <w:spacing w:val="-8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information</w:t>
      </w:r>
      <w:r>
        <w:rPr>
          <w:spacing w:val="-7"/>
        </w:rPr>
        <w:t xml:space="preserve"> </w:t>
      </w:r>
      <w:r>
        <w:t>regarding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operation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processing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personal</w:t>
      </w:r>
      <w:r>
        <w:rPr>
          <w:spacing w:val="-9"/>
        </w:rPr>
        <w:t xml:space="preserve"> </w:t>
      </w:r>
      <w:r>
        <w:t>data.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request</w:t>
      </w:r>
      <w:r>
        <w:rPr>
          <w:spacing w:val="-59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denied</w:t>
      </w:r>
      <w:r>
        <w:rPr>
          <w:spacing w:val="-6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grounds</w:t>
      </w:r>
      <w:r>
        <w:rPr>
          <w:spacing w:val="-5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LIA</w:t>
      </w:r>
      <w:r>
        <w:rPr>
          <w:spacing w:val="-8"/>
        </w:rPr>
        <w:t xml:space="preserve"> </w:t>
      </w:r>
      <w:r>
        <w:t>(Law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Access</w:t>
      </w:r>
      <w:r>
        <w:rPr>
          <w:spacing w:val="-8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Information)</w:t>
      </w:r>
      <w:r>
        <w:rPr>
          <w:spacing w:val="-4"/>
        </w:rPr>
        <w:t xml:space="preserve"> </w:t>
      </w:r>
      <w:r>
        <w:t>did</w:t>
      </w:r>
      <w:r>
        <w:rPr>
          <w:spacing w:val="-8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allow</w:t>
      </w:r>
      <w:r>
        <w:rPr>
          <w:spacing w:val="-6"/>
        </w:rPr>
        <w:t xml:space="preserve"> </w:t>
      </w:r>
      <w:r>
        <w:t>obtaining</w:t>
      </w:r>
      <w:r>
        <w:rPr>
          <w:spacing w:val="-59"/>
        </w:rPr>
        <w:t xml:space="preserve"> </w:t>
      </w:r>
      <w:r>
        <w:t>information on concrete cases. In the third request for information, the police informed that</w:t>
      </w:r>
      <w:r>
        <w:rPr>
          <w:spacing w:val="1"/>
        </w:rPr>
        <w:t xml:space="preserve"> </w:t>
      </w:r>
      <w:r>
        <w:t>only</w:t>
      </w:r>
      <w:r>
        <w:rPr>
          <w:spacing w:val="-6"/>
        </w:rPr>
        <w:t xml:space="preserve"> </w:t>
      </w:r>
      <w:r>
        <w:t>tests</w:t>
      </w:r>
      <w:r>
        <w:rPr>
          <w:spacing w:val="-5"/>
        </w:rPr>
        <w:t xml:space="preserve"> </w:t>
      </w:r>
      <w:r>
        <w:t>were</w:t>
      </w:r>
      <w:r>
        <w:rPr>
          <w:spacing w:val="-7"/>
        </w:rPr>
        <w:t xml:space="preserve"> </w:t>
      </w:r>
      <w:r>
        <w:t>made</w:t>
      </w:r>
      <w:r>
        <w:rPr>
          <w:spacing w:val="-8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facial</w:t>
      </w:r>
      <w:r>
        <w:rPr>
          <w:spacing w:val="-6"/>
        </w:rPr>
        <w:t xml:space="preserve"> </w:t>
      </w:r>
      <w:r>
        <w:t>recognition</w:t>
      </w:r>
      <w:r>
        <w:rPr>
          <w:spacing w:val="-6"/>
        </w:rPr>
        <w:t xml:space="preserve"> </w:t>
      </w:r>
      <w:r>
        <w:t>system</w:t>
      </w:r>
      <w:r>
        <w:rPr>
          <w:spacing w:val="-8"/>
        </w:rPr>
        <w:t xml:space="preserve"> </w:t>
      </w:r>
      <w:r>
        <w:t>during</w:t>
      </w:r>
      <w:r>
        <w:rPr>
          <w:spacing w:val="-8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2020</w:t>
      </w:r>
      <w:r>
        <w:rPr>
          <w:spacing w:val="-6"/>
        </w:rPr>
        <w:t xml:space="preserve"> </w:t>
      </w:r>
      <w:r>
        <w:t>Carnival,</w:t>
      </w:r>
      <w:r>
        <w:rPr>
          <w:spacing w:val="-5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it</w:t>
      </w:r>
      <w:r>
        <w:rPr>
          <w:spacing w:val="-6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not</w:t>
      </w:r>
      <w:r>
        <w:rPr>
          <w:spacing w:val="-59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subject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 contract.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appeal</w:t>
      </w:r>
      <w:r>
        <w:rPr>
          <w:spacing w:val="1"/>
        </w:rPr>
        <w:t xml:space="preserve"> </w:t>
      </w:r>
      <w:r>
        <w:t>to this</w:t>
      </w:r>
      <w:r>
        <w:rPr>
          <w:spacing w:val="1"/>
        </w:rPr>
        <w:t xml:space="preserve"> </w:t>
      </w:r>
      <w:r>
        <w:t>response</w:t>
      </w:r>
      <w:r>
        <w:rPr>
          <w:spacing w:val="1"/>
        </w:rPr>
        <w:t xml:space="preserve"> </w:t>
      </w:r>
      <w:r>
        <w:t>requesting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information</w:t>
      </w:r>
      <w:r>
        <w:rPr>
          <w:spacing w:val="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t>dismissed</w:t>
      </w:r>
      <w:r>
        <w:rPr>
          <w:spacing w:val="-1"/>
        </w:rPr>
        <w:t xml:space="preserve"> </w:t>
      </w:r>
      <w:r>
        <w:t>without</w:t>
      </w:r>
      <w:r>
        <w:rPr>
          <w:spacing w:val="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justifiable reason.</w:t>
      </w:r>
    </w:p>
    <w:p w14:paraId="04C2183F" w14:textId="77777777" w:rsidR="00201F6E" w:rsidRDefault="00000000">
      <w:pPr>
        <w:pStyle w:val="Corpodetexto"/>
        <w:spacing w:line="360" w:lineRule="auto"/>
        <w:ind w:left="100" w:right="113" w:firstLine="719"/>
        <w:jc w:val="both"/>
      </w:pPr>
      <w:r>
        <w:t>In the city of São Paulo, a public civil action was filed by the Public Defender's Office</w:t>
      </w:r>
      <w:r>
        <w:rPr>
          <w:spacing w:val="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State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São</w:t>
      </w:r>
      <w:r>
        <w:rPr>
          <w:spacing w:val="-3"/>
        </w:rPr>
        <w:t xml:space="preserve"> </w:t>
      </w:r>
      <w:r>
        <w:t>Paulo,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Public</w:t>
      </w:r>
      <w:r>
        <w:rPr>
          <w:spacing w:val="-4"/>
        </w:rPr>
        <w:t xml:space="preserve"> </w:t>
      </w:r>
      <w:r>
        <w:t>Defender's</w:t>
      </w:r>
      <w:r>
        <w:rPr>
          <w:spacing w:val="-3"/>
        </w:rPr>
        <w:t xml:space="preserve"> </w:t>
      </w:r>
      <w:r>
        <w:t>Office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Union,</w:t>
      </w:r>
      <w:r>
        <w:rPr>
          <w:spacing w:val="-2"/>
        </w:rPr>
        <w:t xml:space="preserve"> </w:t>
      </w:r>
      <w:r>
        <w:t>IDEC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Brazilian</w:t>
      </w:r>
      <w:r>
        <w:rPr>
          <w:spacing w:val="-4"/>
        </w:rPr>
        <w:t xml:space="preserve"> </w:t>
      </w:r>
      <w:r>
        <w:t>Institute</w:t>
      </w:r>
      <w:r>
        <w:rPr>
          <w:spacing w:val="-59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Consumer</w:t>
      </w:r>
      <w:r>
        <w:rPr>
          <w:spacing w:val="-5"/>
        </w:rPr>
        <w:t xml:space="preserve"> </w:t>
      </w:r>
      <w:r>
        <w:t>Protection,</w:t>
      </w:r>
      <w:r>
        <w:rPr>
          <w:spacing w:val="-5"/>
        </w:rPr>
        <w:t xml:space="preserve"> </w:t>
      </w:r>
      <w:r>
        <w:t>INTERVOZES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Coletivo</w:t>
      </w:r>
      <w:r>
        <w:rPr>
          <w:spacing w:val="-7"/>
        </w:rPr>
        <w:t xml:space="preserve"> </w:t>
      </w:r>
      <w:r>
        <w:t>Brasil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Comunicação</w:t>
      </w:r>
      <w:r>
        <w:rPr>
          <w:spacing w:val="-6"/>
        </w:rPr>
        <w:t xml:space="preserve"> </w:t>
      </w:r>
      <w:r>
        <w:t>Social,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Article</w:t>
      </w:r>
      <w:r>
        <w:rPr>
          <w:spacing w:val="-59"/>
        </w:rPr>
        <w:t xml:space="preserve"> </w:t>
      </w:r>
      <w:r>
        <w:t>19 Brazil, for an injunction to prevent the implementation of the system of capturing and</w:t>
      </w:r>
      <w:r>
        <w:rPr>
          <w:spacing w:val="1"/>
        </w:rPr>
        <w:t xml:space="preserve"> </w:t>
      </w:r>
      <w:r>
        <w:t>processing</w:t>
      </w:r>
      <w:r>
        <w:rPr>
          <w:spacing w:val="-12"/>
        </w:rPr>
        <w:t xml:space="preserve"> </w:t>
      </w:r>
      <w:r>
        <w:t>biometric</w:t>
      </w:r>
      <w:r>
        <w:rPr>
          <w:spacing w:val="-10"/>
        </w:rPr>
        <w:t xml:space="preserve"> </w:t>
      </w:r>
      <w:r>
        <w:t>data</w:t>
      </w:r>
      <w:r>
        <w:rPr>
          <w:spacing w:val="-10"/>
        </w:rPr>
        <w:t xml:space="preserve"> </w:t>
      </w:r>
      <w:r>
        <w:t>from</w:t>
      </w:r>
      <w:r>
        <w:rPr>
          <w:spacing w:val="-12"/>
        </w:rPr>
        <w:t xml:space="preserve"> </w:t>
      </w:r>
      <w:r>
        <w:t>users</w:t>
      </w:r>
      <w:r>
        <w:rPr>
          <w:spacing w:val="-12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use</w:t>
      </w:r>
      <w:r>
        <w:rPr>
          <w:spacing w:val="-12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facial</w:t>
      </w:r>
      <w:r>
        <w:rPr>
          <w:spacing w:val="-11"/>
        </w:rPr>
        <w:t xml:space="preserve"> </w:t>
      </w:r>
      <w:r>
        <w:t>recognition</w:t>
      </w:r>
      <w:r>
        <w:rPr>
          <w:spacing w:val="-11"/>
        </w:rPr>
        <w:t xml:space="preserve"> </w:t>
      </w:r>
      <w:r>
        <w:t>systems</w:t>
      </w:r>
      <w:r>
        <w:rPr>
          <w:spacing w:val="-12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city's</w:t>
      </w:r>
      <w:r>
        <w:rPr>
          <w:spacing w:val="-13"/>
        </w:rPr>
        <w:t xml:space="preserve"> </w:t>
      </w:r>
      <w:r>
        <w:t>subway</w:t>
      </w:r>
      <w:r>
        <w:rPr>
          <w:spacing w:val="-58"/>
        </w:rPr>
        <w:t xml:space="preserve"> </w:t>
      </w:r>
      <w:r>
        <w:t>(operated</w:t>
      </w:r>
      <w:r>
        <w:rPr>
          <w:spacing w:val="-1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Metropolitan Company).</w:t>
      </w:r>
    </w:p>
    <w:p w14:paraId="2528E1FC" w14:textId="3D062744" w:rsidR="00201F6E" w:rsidRDefault="00000000">
      <w:pPr>
        <w:pStyle w:val="Corpodetexto"/>
        <w:spacing w:line="360" w:lineRule="auto"/>
        <w:ind w:left="100" w:right="116" w:firstLine="719"/>
        <w:jc w:val="both"/>
      </w:pPr>
      <w:r>
        <w:t>After the preliminary injunction was granted in the first instance, suspending the</w:t>
      </w:r>
      <w:r>
        <w:rPr>
          <w:spacing w:val="1"/>
        </w:rPr>
        <w:t xml:space="preserve"> </w:t>
      </w:r>
      <w:r>
        <w:t>implementation of the system, the Metropolitan Company appealed (Interlocutory Appeal No.</w:t>
      </w:r>
      <w:r>
        <w:rPr>
          <w:spacing w:val="-59"/>
        </w:rPr>
        <w:t xml:space="preserve"> </w:t>
      </w:r>
      <w:r>
        <w:t>2079077-58.2022.8.26.0000) aiming to release the full implementation of the contract for the</w:t>
      </w:r>
      <w:r>
        <w:rPr>
          <w:spacing w:val="-59"/>
        </w:rPr>
        <w:t xml:space="preserve"> </w:t>
      </w:r>
      <w:r>
        <w:t>installation and operation of the new video surveillance system in its stations. The majority</w:t>
      </w:r>
      <w:r w:rsidR="00E97D6E">
        <w:t xml:space="preserve"> opinion</w:t>
      </w:r>
      <w:r>
        <w:t xml:space="preserve"> of</w:t>
      </w:r>
      <w:r>
        <w:rPr>
          <w:spacing w:val="-59"/>
        </w:rPr>
        <w:t xml:space="preserve"> </w:t>
      </w:r>
      <w:r>
        <w:rPr>
          <w:spacing w:val="-1"/>
        </w:rPr>
        <w:t>the</w:t>
      </w:r>
      <w:r>
        <w:rPr>
          <w:spacing w:val="-14"/>
        </w:rPr>
        <w:t xml:space="preserve"> </w:t>
      </w:r>
      <w:r w:rsidR="00AC5EBB" w:rsidRPr="00AC5EBB">
        <w:rPr>
          <w:spacing w:val="-1"/>
        </w:rPr>
        <w:t>court of appeals</w:t>
      </w:r>
      <w:r w:rsidR="00AC5EBB">
        <w:rPr>
          <w:spacing w:val="-1"/>
        </w:rPr>
        <w:t xml:space="preserve"> </w:t>
      </w:r>
      <w:r>
        <w:t>decided</w:t>
      </w:r>
      <w:r>
        <w:rPr>
          <w:spacing w:val="-14"/>
        </w:rPr>
        <w:t xml:space="preserve"> </w:t>
      </w:r>
      <w:r>
        <w:t>that</w:t>
      </w:r>
      <w:r>
        <w:rPr>
          <w:spacing w:val="-15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fear</w:t>
      </w:r>
      <w:r>
        <w:rPr>
          <w:spacing w:val="-13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plaintiffs</w:t>
      </w:r>
      <w:r>
        <w:rPr>
          <w:spacing w:val="-16"/>
        </w:rPr>
        <w:t xml:space="preserve"> </w:t>
      </w:r>
      <w:r>
        <w:t>was</w:t>
      </w:r>
      <w:r>
        <w:rPr>
          <w:spacing w:val="-14"/>
        </w:rPr>
        <w:t xml:space="preserve"> </w:t>
      </w:r>
      <w:r>
        <w:t>premature</w:t>
      </w:r>
      <w:r>
        <w:rPr>
          <w:spacing w:val="-13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inconclusive</w:t>
      </w:r>
      <w:r>
        <w:rPr>
          <w:spacing w:val="-14"/>
        </w:rPr>
        <w:t xml:space="preserve"> </w:t>
      </w:r>
      <w:r>
        <w:t>about</w:t>
      </w:r>
      <w:r>
        <w:rPr>
          <w:spacing w:val="-58"/>
        </w:rPr>
        <w:t xml:space="preserve"> </w:t>
      </w:r>
      <w:r>
        <w:t xml:space="preserve">the individual and social risks alleged in the initial petition and that, in order to </w:t>
      </w:r>
      <w:r w:rsidR="00AC5EBB">
        <w:t>preserve</w:t>
      </w:r>
      <w:r>
        <w:t xml:space="preserve"> the</w:t>
      </w:r>
      <w:r>
        <w:rPr>
          <w:spacing w:val="1"/>
        </w:rPr>
        <w:t xml:space="preserve"> </w:t>
      </w:r>
      <w:r>
        <w:t>administrative</w:t>
      </w:r>
      <w:r>
        <w:rPr>
          <w:spacing w:val="-10"/>
        </w:rPr>
        <w:t xml:space="preserve"> </w:t>
      </w:r>
      <w:r>
        <w:t>contract,</w:t>
      </w:r>
      <w:r>
        <w:rPr>
          <w:spacing w:val="-8"/>
        </w:rPr>
        <w:t xml:space="preserve"> </w:t>
      </w:r>
      <w:r>
        <w:t>including</w:t>
      </w:r>
      <w:r>
        <w:rPr>
          <w:spacing w:val="-9"/>
        </w:rPr>
        <w:t xml:space="preserve"> </w:t>
      </w:r>
      <w:r>
        <w:t>not</w:t>
      </w:r>
      <w:r>
        <w:rPr>
          <w:spacing w:val="-10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burden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treasury,</w:t>
      </w:r>
      <w:r>
        <w:rPr>
          <w:spacing w:val="-11"/>
        </w:rPr>
        <w:t xml:space="preserve"> </w:t>
      </w:r>
      <w:r>
        <w:t>suspend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first</w:t>
      </w:r>
      <w:r>
        <w:rPr>
          <w:spacing w:val="-10"/>
        </w:rPr>
        <w:t xml:space="preserve"> </w:t>
      </w:r>
      <w:r>
        <w:t>degree</w:t>
      </w:r>
      <w:r>
        <w:rPr>
          <w:spacing w:val="-9"/>
        </w:rPr>
        <w:t xml:space="preserve"> </w:t>
      </w:r>
      <w:r>
        <w:t>decision</w:t>
      </w:r>
      <w:r>
        <w:rPr>
          <w:spacing w:val="-59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release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implementation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mass</w:t>
      </w:r>
      <w:r>
        <w:rPr>
          <w:spacing w:val="-2"/>
        </w:rPr>
        <w:t xml:space="preserve"> </w:t>
      </w:r>
      <w:r>
        <w:t>surveillance</w:t>
      </w:r>
      <w:r>
        <w:rPr>
          <w:spacing w:val="-1"/>
        </w:rPr>
        <w:t xml:space="preserve"> </w:t>
      </w:r>
      <w:r>
        <w:t>system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public</w:t>
      </w:r>
      <w:r>
        <w:rPr>
          <w:spacing w:val="-2"/>
        </w:rPr>
        <w:t xml:space="preserve"> </w:t>
      </w:r>
      <w:r>
        <w:t>transport</w:t>
      </w:r>
      <w:r>
        <w:rPr>
          <w:spacing w:val="-2"/>
        </w:rPr>
        <w:t xml:space="preserve"> </w:t>
      </w:r>
      <w:r>
        <w:t>users.</w:t>
      </w:r>
    </w:p>
    <w:p w14:paraId="2C7243C2" w14:textId="77777777" w:rsidR="00201F6E" w:rsidRDefault="00000000">
      <w:pPr>
        <w:pStyle w:val="Corpodetexto"/>
        <w:spacing w:line="360" w:lineRule="auto"/>
        <w:ind w:left="100" w:right="117" w:firstLine="719"/>
        <w:jc w:val="both"/>
      </w:pPr>
      <w:r>
        <w:t>The dissenting vote (2 to 1) of the Justice Maria Laura de Assis Moura Tavares,</w:t>
      </w:r>
      <w:r>
        <w:rPr>
          <w:spacing w:val="1"/>
        </w:rPr>
        <w:t xml:space="preserve"> </w:t>
      </w:r>
      <w:r>
        <w:t>Winning Rapporteur of the Court of Justice of the State of São Paulo, however, deserves to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reverberated:</w:t>
      </w:r>
    </w:p>
    <w:p w14:paraId="369E40B2" w14:textId="77777777" w:rsidR="00201F6E" w:rsidRDefault="00000000">
      <w:pPr>
        <w:spacing w:line="229" w:lineRule="exact"/>
        <w:ind w:left="2261"/>
        <w:rPr>
          <w:sz w:val="20"/>
        </w:rPr>
      </w:pPr>
      <w:r>
        <w:rPr>
          <w:sz w:val="20"/>
        </w:rPr>
        <w:t>(...)</w:t>
      </w:r>
    </w:p>
    <w:p w14:paraId="7024B09F" w14:textId="77777777" w:rsidR="00201F6E" w:rsidRDefault="00000000">
      <w:pPr>
        <w:spacing w:before="115" w:line="360" w:lineRule="auto"/>
        <w:ind w:left="1540" w:right="121" w:firstLine="720"/>
        <w:jc w:val="both"/>
        <w:rPr>
          <w:sz w:val="20"/>
        </w:rPr>
      </w:pPr>
      <w:r>
        <w:rPr>
          <w:sz w:val="20"/>
        </w:rPr>
        <w:t>Initially,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facial</w:t>
      </w:r>
      <w:r>
        <w:rPr>
          <w:spacing w:val="-6"/>
          <w:sz w:val="20"/>
        </w:rPr>
        <w:t xml:space="preserve"> </w:t>
      </w:r>
      <w:r>
        <w:rPr>
          <w:sz w:val="20"/>
        </w:rPr>
        <w:t>recognition</w:t>
      </w:r>
      <w:r>
        <w:rPr>
          <w:spacing w:val="-5"/>
          <w:sz w:val="20"/>
        </w:rPr>
        <w:t xml:space="preserve"> </w:t>
      </w:r>
      <w:r>
        <w:rPr>
          <w:sz w:val="20"/>
        </w:rPr>
        <w:t>system</w:t>
      </w:r>
      <w:r>
        <w:rPr>
          <w:spacing w:val="-6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not</w:t>
      </w:r>
      <w:r>
        <w:rPr>
          <w:spacing w:val="-3"/>
          <w:sz w:val="20"/>
        </w:rPr>
        <w:t xml:space="preserve"> </w:t>
      </w:r>
      <w:r>
        <w:rPr>
          <w:sz w:val="20"/>
        </w:rPr>
        <w:t>based</w:t>
      </w:r>
      <w:r>
        <w:rPr>
          <w:spacing w:val="-2"/>
          <w:sz w:val="20"/>
        </w:rPr>
        <w:t xml:space="preserve"> </w:t>
      </w:r>
      <w:r>
        <w:rPr>
          <w:sz w:val="20"/>
        </w:rPr>
        <w:t>on</w:t>
      </w:r>
      <w:r>
        <w:rPr>
          <w:spacing w:val="-5"/>
          <w:sz w:val="20"/>
        </w:rPr>
        <w:t xml:space="preserve"> </w:t>
      </w:r>
      <w:r>
        <w:rPr>
          <w:sz w:val="20"/>
        </w:rPr>
        <w:t>identity,</w:t>
      </w:r>
      <w:r>
        <w:rPr>
          <w:spacing w:val="-5"/>
          <w:sz w:val="20"/>
        </w:rPr>
        <w:t xml:space="preserve"> </w:t>
      </w:r>
      <w:r>
        <w:rPr>
          <w:sz w:val="20"/>
        </w:rPr>
        <w:t>but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-6"/>
          <w:sz w:val="20"/>
        </w:rPr>
        <w:t xml:space="preserve"> </w:t>
      </w:r>
      <w:r>
        <w:rPr>
          <w:sz w:val="20"/>
        </w:rPr>
        <w:t>similarity,</w:t>
      </w:r>
      <w:r>
        <w:rPr>
          <w:spacing w:val="-53"/>
          <w:sz w:val="20"/>
        </w:rPr>
        <w:t xml:space="preserve"> </w:t>
      </w:r>
      <w:r>
        <w:rPr>
          <w:sz w:val="20"/>
        </w:rPr>
        <w:t>so the results do not consist of a certain answer, but the most likely one (judgment of</w:t>
      </w:r>
      <w:r>
        <w:rPr>
          <w:spacing w:val="1"/>
          <w:sz w:val="20"/>
        </w:rPr>
        <w:t xml:space="preserve"> </w:t>
      </w:r>
      <w:r>
        <w:rPr>
          <w:sz w:val="20"/>
        </w:rPr>
        <w:t>probability, not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certainty).</w:t>
      </w:r>
    </w:p>
    <w:p w14:paraId="4A98BA4C" w14:textId="77777777" w:rsidR="00201F6E" w:rsidRDefault="00000000">
      <w:pPr>
        <w:spacing w:line="360" w:lineRule="auto"/>
        <w:ind w:left="1540" w:right="119" w:firstLine="720"/>
        <w:jc w:val="both"/>
        <w:rPr>
          <w:sz w:val="20"/>
        </w:rPr>
      </w:pPr>
      <w:r>
        <w:rPr>
          <w:sz w:val="20"/>
        </w:rPr>
        <w:t>This</w:t>
      </w:r>
      <w:r>
        <w:rPr>
          <w:spacing w:val="-11"/>
          <w:sz w:val="20"/>
        </w:rPr>
        <w:t xml:space="preserve"> </w:t>
      </w:r>
      <w:r>
        <w:rPr>
          <w:sz w:val="20"/>
        </w:rPr>
        <w:t>causes</w:t>
      </w:r>
      <w:r>
        <w:rPr>
          <w:spacing w:val="-12"/>
          <w:sz w:val="20"/>
        </w:rPr>
        <w:t xml:space="preserve"> </w:t>
      </w:r>
      <w:r>
        <w:rPr>
          <w:sz w:val="20"/>
        </w:rPr>
        <w:t>flaws</w:t>
      </w:r>
      <w:r>
        <w:rPr>
          <w:spacing w:val="-8"/>
          <w:sz w:val="20"/>
        </w:rPr>
        <w:t xml:space="preserve"> </w:t>
      </w:r>
      <w:r>
        <w:rPr>
          <w:sz w:val="20"/>
        </w:rPr>
        <w:t>due</w:t>
      </w:r>
      <w:r>
        <w:rPr>
          <w:spacing w:val="-11"/>
          <w:sz w:val="20"/>
        </w:rPr>
        <w:t xml:space="preserve"> </w:t>
      </w:r>
      <w:r>
        <w:rPr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sz w:val="20"/>
        </w:rPr>
        <w:t>characteristics</w:t>
      </w:r>
      <w:r>
        <w:rPr>
          <w:spacing w:val="-11"/>
          <w:sz w:val="20"/>
        </w:rPr>
        <w:t xml:space="preserve"> </w:t>
      </w:r>
      <w:r>
        <w:rPr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z w:val="20"/>
        </w:rPr>
        <w:t>artificial</w:t>
      </w:r>
      <w:r>
        <w:rPr>
          <w:spacing w:val="-11"/>
          <w:sz w:val="20"/>
        </w:rPr>
        <w:t xml:space="preserve"> </w:t>
      </w:r>
      <w:r>
        <w:rPr>
          <w:sz w:val="20"/>
        </w:rPr>
        <w:t>intelligence</w:t>
      </w:r>
      <w:r>
        <w:rPr>
          <w:spacing w:val="-10"/>
          <w:sz w:val="20"/>
        </w:rPr>
        <w:t xml:space="preserve"> </w:t>
      </w:r>
      <w:r>
        <w:rPr>
          <w:sz w:val="20"/>
        </w:rPr>
        <w:t>itself.</w:t>
      </w:r>
      <w:r>
        <w:rPr>
          <w:spacing w:val="-12"/>
          <w:sz w:val="20"/>
        </w:rPr>
        <w:t xml:space="preserve"> </w:t>
      </w:r>
      <w:r>
        <w:rPr>
          <w:sz w:val="20"/>
        </w:rPr>
        <w:t>There</w:t>
      </w:r>
      <w:r>
        <w:rPr>
          <w:spacing w:val="-53"/>
          <w:sz w:val="20"/>
        </w:rPr>
        <w:t xml:space="preserve"> </w:t>
      </w:r>
      <w:r>
        <w:rPr>
          <w:sz w:val="20"/>
        </w:rPr>
        <w:t>are two types of errors that software can make: (i) the false negative, when it fails to</w:t>
      </w:r>
      <w:r>
        <w:rPr>
          <w:spacing w:val="1"/>
          <w:sz w:val="20"/>
        </w:rPr>
        <w:t xml:space="preserve"> </w:t>
      </w:r>
      <w:r>
        <w:rPr>
          <w:sz w:val="20"/>
        </w:rPr>
        <w:t>identify a face in the image; and (ii) the false positive, when it identifies a face where</w:t>
      </w:r>
      <w:r>
        <w:rPr>
          <w:spacing w:val="1"/>
          <w:sz w:val="20"/>
        </w:rPr>
        <w:t xml:space="preserve"> </w:t>
      </w:r>
      <w:r>
        <w:rPr>
          <w:sz w:val="20"/>
        </w:rPr>
        <w:t>there isn't</w:t>
      </w:r>
      <w:r>
        <w:rPr>
          <w:spacing w:val="-1"/>
          <w:sz w:val="20"/>
        </w:rPr>
        <w:t xml:space="preserve"> </w:t>
      </w:r>
      <w:r>
        <w:rPr>
          <w:sz w:val="20"/>
        </w:rPr>
        <w:t>one.</w:t>
      </w:r>
    </w:p>
    <w:p w14:paraId="602FDD3C" w14:textId="77777777" w:rsidR="00201F6E" w:rsidRDefault="00201F6E">
      <w:pPr>
        <w:spacing w:line="360" w:lineRule="auto"/>
        <w:jc w:val="both"/>
        <w:rPr>
          <w:sz w:val="20"/>
        </w:rPr>
        <w:sectPr w:rsidR="00201F6E">
          <w:pgSz w:w="11910" w:h="16840"/>
          <w:pgMar w:top="1360" w:right="1320" w:bottom="280" w:left="1340" w:header="720" w:footer="720" w:gutter="0"/>
          <w:cols w:space="720"/>
        </w:sectPr>
      </w:pPr>
    </w:p>
    <w:p w14:paraId="274728A8" w14:textId="77777777" w:rsidR="00201F6E" w:rsidRDefault="00000000">
      <w:pPr>
        <w:spacing w:before="66" w:line="360" w:lineRule="auto"/>
        <w:ind w:left="1540" w:right="119" w:firstLine="775"/>
        <w:jc w:val="both"/>
        <w:rPr>
          <w:sz w:val="20"/>
        </w:rPr>
      </w:pPr>
      <w:r>
        <w:rPr>
          <w:sz w:val="20"/>
        </w:rPr>
        <w:lastRenderedPageBreak/>
        <w:t>The errors are even more evident according to different lighting, shading,</w:t>
      </w:r>
      <w:r>
        <w:rPr>
          <w:spacing w:val="1"/>
          <w:sz w:val="20"/>
        </w:rPr>
        <w:t xml:space="preserve"> </w:t>
      </w:r>
      <w:r>
        <w:rPr>
          <w:sz w:val="20"/>
        </w:rPr>
        <w:t>background,</w:t>
      </w:r>
      <w:r>
        <w:rPr>
          <w:spacing w:val="-6"/>
          <w:sz w:val="20"/>
        </w:rPr>
        <w:t xml:space="preserve"> </w:t>
      </w:r>
      <w:r>
        <w:rPr>
          <w:sz w:val="20"/>
        </w:rPr>
        <w:t>expression.</w:t>
      </w:r>
      <w:r>
        <w:rPr>
          <w:spacing w:val="-4"/>
          <w:sz w:val="20"/>
        </w:rPr>
        <w:t xml:space="preserve"> </w:t>
      </w:r>
      <w:r>
        <w:rPr>
          <w:sz w:val="20"/>
        </w:rPr>
        <w:t>Studies</w:t>
      </w:r>
      <w:r>
        <w:rPr>
          <w:spacing w:val="-5"/>
          <w:sz w:val="20"/>
        </w:rPr>
        <w:t xml:space="preserve"> </w:t>
      </w:r>
      <w:r>
        <w:rPr>
          <w:sz w:val="20"/>
        </w:rPr>
        <w:t>also</w:t>
      </w:r>
      <w:r>
        <w:rPr>
          <w:spacing w:val="-3"/>
          <w:sz w:val="20"/>
        </w:rPr>
        <w:t xml:space="preserve"> </w:t>
      </w:r>
      <w:r>
        <w:rPr>
          <w:sz w:val="20"/>
        </w:rPr>
        <w:t>point</w:t>
      </w:r>
      <w:r>
        <w:rPr>
          <w:spacing w:val="-6"/>
          <w:sz w:val="20"/>
        </w:rPr>
        <w:t xml:space="preserve"> </w:t>
      </w:r>
      <w:r>
        <w:rPr>
          <w:sz w:val="20"/>
        </w:rPr>
        <w:t>out</w:t>
      </w:r>
      <w:r>
        <w:rPr>
          <w:spacing w:val="-6"/>
          <w:sz w:val="20"/>
        </w:rPr>
        <w:t xml:space="preserve"> </w:t>
      </w:r>
      <w:r>
        <w:rPr>
          <w:sz w:val="20"/>
        </w:rPr>
        <w:t>that</w:t>
      </w:r>
      <w:r>
        <w:rPr>
          <w:spacing w:val="-6"/>
          <w:sz w:val="20"/>
        </w:rPr>
        <w:t xml:space="preserve"> </w:t>
      </w:r>
      <w:r>
        <w:rPr>
          <w:sz w:val="20"/>
        </w:rPr>
        <w:t>facial</w:t>
      </w:r>
      <w:r>
        <w:rPr>
          <w:spacing w:val="-7"/>
          <w:sz w:val="20"/>
        </w:rPr>
        <w:t xml:space="preserve"> </w:t>
      </w:r>
      <w:r>
        <w:rPr>
          <w:sz w:val="20"/>
        </w:rPr>
        <w:t>recognition</w:t>
      </w:r>
      <w:r>
        <w:rPr>
          <w:spacing w:val="-6"/>
          <w:sz w:val="20"/>
        </w:rPr>
        <w:t xml:space="preserve"> </w:t>
      </w:r>
      <w:r>
        <w:rPr>
          <w:sz w:val="20"/>
        </w:rPr>
        <w:t>technologies</w:t>
      </w:r>
      <w:r>
        <w:rPr>
          <w:spacing w:val="-2"/>
          <w:sz w:val="20"/>
        </w:rPr>
        <w:t xml:space="preserve"> </w:t>
      </w:r>
      <w:r>
        <w:rPr>
          <w:sz w:val="20"/>
        </w:rPr>
        <w:t>are</w:t>
      </w:r>
      <w:r>
        <w:rPr>
          <w:spacing w:val="-53"/>
          <w:sz w:val="20"/>
        </w:rPr>
        <w:t xml:space="preserve"> </w:t>
      </w:r>
      <w:r>
        <w:rPr>
          <w:sz w:val="20"/>
        </w:rPr>
        <w:t>flawed,</w:t>
      </w:r>
      <w:r>
        <w:rPr>
          <w:spacing w:val="-1"/>
          <w:sz w:val="20"/>
        </w:rPr>
        <w:t xml:space="preserve"> </w:t>
      </w:r>
      <w:r>
        <w:rPr>
          <w:sz w:val="20"/>
        </w:rPr>
        <w:t>especially</w:t>
      </w:r>
      <w:r>
        <w:rPr>
          <w:spacing w:val="1"/>
          <w:sz w:val="20"/>
        </w:rPr>
        <w:t xml:space="preserve"> </w:t>
      </w:r>
      <w:r>
        <w:rPr>
          <w:sz w:val="20"/>
        </w:rPr>
        <w:t>in identifying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faces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children, black</w:t>
      </w:r>
      <w:r>
        <w:rPr>
          <w:spacing w:val="-1"/>
          <w:sz w:val="20"/>
        </w:rPr>
        <w:t xml:space="preserve"> </w:t>
      </w:r>
      <w:r>
        <w:rPr>
          <w:sz w:val="20"/>
        </w:rPr>
        <w:t>people,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women.</w:t>
      </w:r>
    </w:p>
    <w:p w14:paraId="6FEF710C" w14:textId="77777777" w:rsidR="00201F6E" w:rsidRDefault="00000000">
      <w:pPr>
        <w:spacing w:line="229" w:lineRule="exact"/>
        <w:ind w:left="2261"/>
        <w:rPr>
          <w:sz w:val="20"/>
        </w:rPr>
      </w:pPr>
      <w:r>
        <w:rPr>
          <w:sz w:val="20"/>
        </w:rPr>
        <w:t>(...)</w:t>
      </w:r>
    </w:p>
    <w:p w14:paraId="4FD0C628" w14:textId="77777777" w:rsidR="00201F6E" w:rsidRDefault="00000000">
      <w:pPr>
        <w:spacing w:before="116" w:line="360" w:lineRule="auto"/>
        <w:ind w:left="1540" w:right="120" w:firstLine="720"/>
        <w:jc w:val="both"/>
        <w:rPr>
          <w:rFonts w:ascii="Arial"/>
          <w:i/>
          <w:sz w:val="20"/>
        </w:rPr>
      </w:pPr>
      <w:r>
        <w:rPr>
          <w:rFonts w:ascii="Arial"/>
          <w:i/>
          <w:sz w:val="20"/>
        </w:rPr>
        <w:t>In fact, there seems to be an attempt to use the regulatory legislative vacuum</w:t>
      </w:r>
      <w:r>
        <w:rPr>
          <w:rFonts w:ascii="Arial"/>
          <w:i/>
          <w:spacing w:val="-53"/>
          <w:sz w:val="20"/>
        </w:rPr>
        <w:t xml:space="preserve"> </w:t>
      </w:r>
      <w:r>
        <w:rPr>
          <w:rFonts w:ascii="Arial"/>
          <w:i/>
          <w:sz w:val="20"/>
        </w:rPr>
        <w:t>by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z w:val="20"/>
        </w:rPr>
        <w:t>the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z w:val="20"/>
        </w:rPr>
        <w:t>direct</w:t>
      </w:r>
      <w:r>
        <w:rPr>
          <w:rFonts w:ascii="Arial"/>
          <w:i/>
          <w:spacing w:val="-9"/>
          <w:sz w:val="20"/>
        </w:rPr>
        <w:t xml:space="preserve"> </w:t>
      </w:r>
      <w:r>
        <w:rPr>
          <w:rFonts w:ascii="Arial"/>
          <w:i/>
          <w:sz w:val="20"/>
        </w:rPr>
        <w:t>and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z w:val="20"/>
        </w:rPr>
        <w:t>indirect</w:t>
      </w:r>
      <w:r>
        <w:rPr>
          <w:rFonts w:ascii="Arial"/>
          <w:i/>
          <w:spacing w:val="-6"/>
          <w:sz w:val="20"/>
        </w:rPr>
        <w:t xml:space="preserve"> </w:t>
      </w:r>
      <w:r>
        <w:rPr>
          <w:rFonts w:ascii="Arial"/>
          <w:i/>
          <w:sz w:val="20"/>
        </w:rPr>
        <w:t>Public</w:t>
      </w:r>
      <w:r>
        <w:rPr>
          <w:rFonts w:ascii="Arial"/>
          <w:i/>
          <w:spacing w:val="-7"/>
          <w:sz w:val="20"/>
        </w:rPr>
        <w:t xml:space="preserve"> </w:t>
      </w:r>
      <w:r>
        <w:rPr>
          <w:rFonts w:ascii="Arial"/>
          <w:i/>
          <w:sz w:val="20"/>
        </w:rPr>
        <w:t>Administration</w:t>
      </w:r>
      <w:r>
        <w:rPr>
          <w:rFonts w:ascii="Arial"/>
          <w:i/>
          <w:spacing w:val="-9"/>
          <w:sz w:val="20"/>
        </w:rPr>
        <w:t xml:space="preserve"> </w:t>
      </w:r>
      <w:r>
        <w:rPr>
          <w:rFonts w:ascii="Arial"/>
          <w:i/>
          <w:sz w:val="20"/>
        </w:rPr>
        <w:t>to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z w:val="20"/>
        </w:rPr>
        <w:t>implement</w:t>
      </w:r>
      <w:r>
        <w:rPr>
          <w:rFonts w:ascii="Arial"/>
          <w:i/>
          <w:spacing w:val="-9"/>
          <w:sz w:val="20"/>
        </w:rPr>
        <w:t xml:space="preserve"> </w:t>
      </w:r>
      <w:r>
        <w:rPr>
          <w:rFonts w:ascii="Arial"/>
          <w:i/>
          <w:sz w:val="20"/>
        </w:rPr>
        <w:t>systems</w:t>
      </w:r>
      <w:r>
        <w:rPr>
          <w:rFonts w:ascii="Arial"/>
          <w:i/>
          <w:spacing w:val="-7"/>
          <w:sz w:val="20"/>
        </w:rPr>
        <w:t xml:space="preserve"> </w:t>
      </w:r>
      <w:r>
        <w:rPr>
          <w:rFonts w:ascii="Arial"/>
          <w:i/>
          <w:sz w:val="20"/>
        </w:rPr>
        <w:t>that</w:t>
      </w:r>
      <w:r>
        <w:rPr>
          <w:rFonts w:ascii="Arial"/>
          <w:i/>
          <w:spacing w:val="-9"/>
          <w:sz w:val="20"/>
        </w:rPr>
        <w:t xml:space="preserve"> </w:t>
      </w:r>
      <w:r>
        <w:rPr>
          <w:rFonts w:ascii="Arial"/>
          <w:i/>
          <w:sz w:val="20"/>
        </w:rPr>
        <w:t>enable</w:t>
      </w:r>
      <w:r>
        <w:rPr>
          <w:rFonts w:ascii="Arial"/>
          <w:i/>
          <w:spacing w:val="-8"/>
          <w:sz w:val="20"/>
        </w:rPr>
        <w:t xml:space="preserve"> </w:t>
      </w:r>
      <w:r>
        <w:rPr>
          <w:rFonts w:ascii="Arial"/>
          <w:i/>
          <w:sz w:val="20"/>
        </w:rPr>
        <w:t>facial</w:t>
      </w:r>
      <w:r>
        <w:rPr>
          <w:rFonts w:ascii="Arial"/>
          <w:i/>
          <w:spacing w:val="-53"/>
          <w:sz w:val="20"/>
        </w:rPr>
        <w:t xml:space="preserve"> </w:t>
      </w:r>
      <w:r>
        <w:rPr>
          <w:rFonts w:ascii="Arial"/>
          <w:i/>
          <w:sz w:val="20"/>
        </w:rPr>
        <w:t>recognition.</w:t>
      </w:r>
    </w:p>
    <w:p w14:paraId="174EBC7C" w14:textId="77777777" w:rsidR="00201F6E" w:rsidRDefault="00000000">
      <w:pPr>
        <w:spacing w:line="360" w:lineRule="auto"/>
        <w:ind w:left="1540" w:right="120" w:firstLine="720"/>
        <w:jc w:val="right"/>
        <w:rPr>
          <w:rFonts w:ascii="Arial"/>
          <w:i/>
          <w:sz w:val="20"/>
        </w:rPr>
      </w:pPr>
      <w:r>
        <w:rPr>
          <w:rFonts w:ascii="Arial"/>
          <w:i/>
          <w:spacing w:val="-1"/>
          <w:sz w:val="20"/>
        </w:rPr>
        <w:t>Specific</w:t>
      </w:r>
      <w:r>
        <w:rPr>
          <w:rFonts w:ascii="Arial"/>
          <w:i/>
          <w:spacing w:val="-10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legislation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needs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to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be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created,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z w:val="20"/>
        </w:rPr>
        <w:t>with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the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z w:val="20"/>
        </w:rPr>
        <w:t>participation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z w:val="20"/>
        </w:rPr>
        <w:t>of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z w:val="20"/>
        </w:rPr>
        <w:t>the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z w:val="20"/>
        </w:rPr>
        <w:t>population,</w:t>
      </w:r>
      <w:r>
        <w:rPr>
          <w:rFonts w:ascii="Arial"/>
          <w:i/>
          <w:spacing w:val="-53"/>
          <w:sz w:val="20"/>
        </w:rPr>
        <w:t xml:space="preserve"> </w:t>
      </w:r>
      <w:r>
        <w:rPr>
          <w:rFonts w:ascii="Arial"/>
          <w:i/>
          <w:sz w:val="20"/>
        </w:rPr>
        <w:t>and</w:t>
      </w:r>
      <w:r>
        <w:rPr>
          <w:rFonts w:ascii="Arial"/>
          <w:i/>
          <w:spacing w:val="45"/>
          <w:sz w:val="20"/>
        </w:rPr>
        <w:t xml:space="preserve"> </w:t>
      </w:r>
      <w:r>
        <w:rPr>
          <w:rFonts w:ascii="Arial"/>
          <w:i/>
          <w:sz w:val="20"/>
        </w:rPr>
        <w:t>ways</w:t>
      </w:r>
      <w:r>
        <w:rPr>
          <w:rFonts w:ascii="Arial"/>
          <w:i/>
          <w:spacing w:val="45"/>
          <w:sz w:val="20"/>
        </w:rPr>
        <w:t xml:space="preserve"> </w:t>
      </w:r>
      <w:r>
        <w:rPr>
          <w:rFonts w:ascii="Arial"/>
          <w:i/>
          <w:sz w:val="20"/>
        </w:rPr>
        <w:t>to</w:t>
      </w:r>
      <w:r>
        <w:rPr>
          <w:rFonts w:ascii="Arial"/>
          <w:i/>
          <w:spacing w:val="44"/>
          <w:sz w:val="20"/>
        </w:rPr>
        <w:t xml:space="preserve"> </w:t>
      </w:r>
      <w:r>
        <w:rPr>
          <w:rFonts w:ascii="Arial"/>
          <w:i/>
          <w:sz w:val="20"/>
        </w:rPr>
        <w:t>regulate</w:t>
      </w:r>
      <w:r>
        <w:rPr>
          <w:rFonts w:ascii="Arial"/>
          <w:i/>
          <w:spacing w:val="45"/>
          <w:sz w:val="20"/>
        </w:rPr>
        <w:t xml:space="preserve"> </w:t>
      </w:r>
      <w:r>
        <w:rPr>
          <w:rFonts w:ascii="Arial"/>
          <w:i/>
          <w:sz w:val="20"/>
        </w:rPr>
        <w:t>how</w:t>
      </w:r>
      <w:r>
        <w:rPr>
          <w:rFonts w:ascii="Arial"/>
          <w:i/>
          <w:spacing w:val="46"/>
          <w:sz w:val="20"/>
        </w:rPr>
        <w:t xml:space="preserve"> </w:t>
      </w:r>
      <w:r>
        <w:rPr>
          <w:rFonts w:ascii="Arial"/>
          <w:i/>
          <w:sz w:val="20"/>
        </w:rPr>
        <w:t>such</w:t>
      </w:r>
      <w:r>
        <w:rPr>
          <w:rFonts w:ascii="Arial"/>
          <w:i/>
          <w:spacing w:val="44"/>
          <w:sz w:val="20"/>
        </w:rPr>
        <w:t xml:space="preserve"> </w:t>
      </w:r>
      <w:r>
        <w:rPr>
          <w:rFonts w:ascii="Arial"/>
          <w:i/>
          <w:sz w:val="20"/>
        </w:rPr>
        <w:t>technologies</w:t>
      </w:r>
      <w:r>
        <w:rPr>
          <w:rFonts w:ascii="Arial"/>
          <w:i/>
          <w:spacing w:val="45"/>
          <w:sz w:val="20"/>
        </w:rPr>
        <w:t xml:space="preserve"> </w:t>
      </w:r>
      <w:r>
        <w:rPr>
          <w:rFonts w:ascii="Arial"/>
          <w:i/>
          <w:sz w:val="20"/>
        </w:rPr>
        <w:t>are</w:t>
      </w:r>
      <w:r>
        <w:rPr>
          <w:rFonts w:ascii="Arial"/>
          <w:i/>
          <w:spacing w:val="45"/>
          <w:sz w:val="20"/>
        </w:rPr>
        <w:t xml:space="preserve"> </w:t>
      </w:r>
      <w:r>
        <w:rPr>
          <w:rFonts w:ascii="Arial"/>
          <w:i/>
          <w:sz w:val="20"/>
        </w:rPr>
        <w:t>used,</w:t>
      </w:r>
      <w:r>
        <w:rPr>
          <w:rFonts w:ascii="Arial"/>
          <w:i/>
          <w:spacing w:val="46"/>
          <w:sz w:val="20"/>
        </w:rPr>
        <w:t xml:space="preserve"> </w:t>
      </w:r>
      <w:r>
        <w:rPr>
          <w:rFonts w:ascii="Arial"/>
          <w:i/>
          <w:sz w:val="20"/>
        </w:rPr>
        <w:t>as</w:t>
      </w:r>
      <w:r>
        <w:rPr>
          <w:rFonts w:ascii="Arial"/>
          <w:i/>
          <w:spacing w:val="45"/>
          <w:sz w:val="20"/>
        </w:rPr>
        <w:t xml:space="preserve"> </w:t>
      </w:r>
      <w:r>
        <w:rPr>
          <w:rFonts w:ascii="Arial"/>
          <w:i/>
          <w:sz w:val="20"/>
        </w:rPr>
        <w:t>well</w:t>
      </w:r>
      <w:r>
        <w:rPr>
          <w:rFonts w:ascii="Arial"/>
          <w:i/>
          <w:spacing w:val="45"/>
          <w:sz w:val="20"/>
        </w:rPr>
        <w:t xml:space="preserve"> </w:t>
      </w:r>
      <w:r>
        <w:rPr>
          <w:rFonts w:ascii="Arial"/>
          <w:i/>
          <w:sz w:val="20"/>
        </w:rPr>
        <w:t>as</w:t>
      </w:r>
      <w:r>
        <w:rPr>
          <w:rFonts w:ascii="Arial"/>
          <w:i/>
          <w:spacing w:val="45"/>
          <w:sz w:val="20"/>
        </w:rPr>
        <w:t xml:space="preserve"> </w:t>
      </w:r>
      <w:r>
        <w:rPr>
          <w:rFonts w:ascii="Arial"/>
          <w:i/>
          <w:sz w:val="20"/>
        </w:rPr>
        <w:t>reforming</w:t>
      </w:r>
      <w:r>
        <w:rPr>
          <w:rFonts w:ascii="Arial"/>
          <w:i/>
          <w:spacing w:val="48"/>
          <w:sz w:val="20"/>
        </w:rPr>
        <w:t xml:space="preserve"> </w:t>
      </w:r>
      <w:r>
        <w:rPr>
          <w:rFonts w:ascii="Arial"/>
          <w:i/>
          <w:sz w:val="20"/>
        </w:rPr>
        <w:t>the</w:t>
      </w:r>
      <w:r>
        <w:rPr>
          <w:rFonts w:ascii="Arial"/>
          <w:i/>
          <w:spacing w:val="-53"/>
          <w:sz w:val="20"/>
        </w:rPr>
        <w:t xml:space="preserve"> </w:t>
      </w:r>
      <w:r>
        <w:rPr>
          <w:rFonts w:ascii="Arial"/>
          <w:i/>
          <w:sz w:val="20"/>
        </w:rPr>
        <w:t>accountability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mechanisms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of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the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people</w:t>
      </w:r>
      <w:r>
        <w:rPr>
          <w:rFonts w:ascii="Arial"/>
          <w:i/>
          <w:spacing w:val="-4"/>
          <w:sz w:val="20"/>
        </w:rPr>
        <w:t xml:space="preserve"> </w:t>
      </w:r>
      <w:r>
        <w:rPr>
          <w:rFonts w:ascii="Arial"/>
          <w:i/>
          <w:sz w:val="20"/>
        </w:rPr>
        <w:t>and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institutions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that</w:t>
      </w:r>
      <w:r>
        <w:rPr>
          <w:rFonts w:ascii="Arial"/>
          <w:i/>
          <w:spacing w:val="-3"/>
          <w:sz w:val="20"/>
        </w:rPr>
        <w:t xml:space="preserve"> </w:t>
      </w:r>
      <w:r>
        <w:rPr>
          <w:rFonts w:ascii="Arial"/>
          <w:i/>
          <w:sz w:val="20"/>
        </w:rPr>
        <w:t>use</w:t>
      </w:r>
      <w:r>
        <w:rPr>
          <w:rFonts w:ascii="Arial"/>
          <w:i/>
          <w:spacing w:val="-2"/>
          <w:sz w:val="20"/>
        </w:rPr>
        <w:t xml:space="preserve"> </w:t>
      </w:r>
      <w:r>
        <w:rPr>
          <w:rFonts w:ascii="Arial"/>
          <w:i/>
          <w:sz w:val="20"/>
        </w:rPr>
        <w:t>these</w:t>
      </w:r>
      <w:r>
        <w:rPr>
          <w:rFonts w:ascii="Arial"/>
          <w:i/>
          <w:spacing w:val="-1"/>
          <w:sz w:val="20"/>
        </w:rPr>
        <w:t xml:space="preserve"> </w:t>
      </w:r>
      <w:r>
        <w:rPr>
          <w:rFonts w:ascii="Arial"/>
          <w:i/>
          <w:sz w:val="20"/>
        </w:rPr>
        <w:t>technologies.</w:t>
      </w:r>
    </w:p>
    <w:p w14:paraId="42A18D41" w14:textId="77777777" w:rsidR="00201F6E" w:rsidRDefault="00000000">
      <w:pPr>
        <w:spacing w:line="360" w:lineRule="auto"/>
        <w:ind w:left="1540" w:right="122" w:firstLine="720"/>
        <w:jc w:val="both"/>
        <w:rPr>
          <w:sz w:val="20"/>
        </w:rPr>
      </w:pPr>
      <w:r>
        <w:rPr>
          <w:sz w:val="20"/>
        </w:rPr>
        <w:t>Artificial</w:t>
      </w:r>
      <w:r>
        <w:rPr>
          <w:spacing w:val="-6"/>
          <w:sz w:val="20"/>
        </w:rPr>
        <w:t xml:space="preserve"> </w:t>
      </w:r>
      <w:r>
        <w:rPr>
          <w:sz w:val="20"/>
        </w:rPr>
        <w:t>intelligence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not</w:t>
      </w:r>
      <w:r>
        <w:rPr>
          <w:spacing w:val="-3"/>
          <w:sz w:val="20"/>
        </w:rPr>
        <w:t xml:space="preserve"> </w:t>
      </w:r>
      <w:r>
        <w:rPr>
          <w:sz w:val="20"/>
        </w:rPr>
        <w:t>an</w:t>
      </w:r>
      <w:r>
        <w:rPr>
          <w:spacing w:val="-5"/>
          <w:sz w:val="20"/>
        </w:rPr>
        <w:t xml:space="preserve"> </w:t>
      </w:r>
      <w:r>
        <w:rPr>
          <w:sz w:val="20"/>
        </w:rPr>
        <w:t>end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itself,</w:t>
      </w:r>
      <w:r>
        <w:rPr>
          <w:spacing w:val="-3"/>
          <w:sz w:val="20"/>
        </w:rPr>
        <w:t xml:space="preserve"> </w:t>
      </w:r>
      <w:r>
        <w:rPr>
          <w:sz w:val="20"/>
        </w:rPr>
        <w:t>which</w:t>
      </w:r>
      <w:r>
        <w:rPr>
          <w:spacing w:val="-5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why,</w:t>
      </w:r>
      <w:r>
        <w:rPr>
          <w:spacing w:val="-2"/>
          <w:sz w:val="20"/>
        </w:rPr>
        <w:t xml:space="preserve"> </w:t>
      </w:r>
      <w:r>
        <w:rPr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means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ensure</w:t>
      </w:r>
      <w:r>
        <w:rPr>
          <w:spacing w:val="-53"/>
          <w:sz w:val="20"/>
        </w:rPr>
        <w:t xml:space="preserve"> </w:t>
      </w:r>
      <w:r>
        <w:rPr>
          <w:sz w:val="20"/>
        </w:rPr>
        <w:t>the safety and benefits to the population, it must be used correctly, including the</w:t>
      </w:r>
      <w:r>
        <w:rPr>
          <w:spacing w:val="1"/>
          <w:sz w:val="20"/>
        </w:rPr>
        <w:t xml:space="preserve"> </w:t>
      </w:r>
      <w:r>
        <w:rPr>
          <w:sz w:val="20"/>
        </w:rPr>
        <w:t>protection of the community and individual rights, and with adequate safeguards in</w:t>
      </w:r>
      <w:r>
        <w:rPr>
          <w:spacing w:val="1"/>
          <w:sz w:val="20"/>
        </w:rPr>
        <w:t xml:space="preserve"> </w:t>
      </w:r>
      <w:r>
        <w:rPr>
          <w:sz w:val="20"/>
        </w:rPr>
        <w:t>place.</w:t>
      </w:r>
    </w:p>
    <w:p w14:paraId="4AB4D6E5" w14:textId="77777777" w:rsidR="00201F6E" w:rsidRDefault="00000000">
      <w:pPr>
        <w:spacing w:line="360" w:lineRule="auto"/>
        <w:ind w:left="1540" w:right="120" w:firstLine="720"/>
        <w:jc w:val="both"/>
        <w:rPr>
          <w:sz w:val="20"/>
        </w:rPr>
      </w:pPr>
      <w:r>
        <w:rPr>
          <w:sz w:val="20"/>
        </w:rPr>
        <w:t>Thus,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aggravated</w:t>
      </w:r>
      <w:r>
        <w:rPr>
          <w:spacing w:val="1"/>
          <w:sz w:val="20"/>
        </w:rPr>
        <w:t xml:space="preserve"> </w:t>
      </w:r>
      <w:r>
        <w:rPr>
          <w:sz w:val="20"/>
        </w:rPr>
        <w:t>decision</w:t>
      </w:r>
      <w:r>
        <w:rPr>
          <w:spacing w:val="1"/>
          <w:sz w:val="20"/>
        </w:rPr>
        <w:t xml:space="preserve"> </w:t>
      </w:r>
      <w:r>
        <w:rPr>
          <w:sz w:val="20"/>
        </w:rPr>
        <w:t>should</w:t>
      </w:r>
      <w:r>
        <w:rPr>
          <w:spacing w:val="1"/>
          <w:sz w:val="20"/>
        </w:rPr>
        <w:t xml:space="preserve"> </w:t>
      </w:r>
      <w:r>
        <w:rPr>
          <w:sz w:val="20"/>
        </w:rPr>
        <w:t>be</w:t>
      </w:r>
      <w:r>
        <w:rPr>
          <w:spacing w:val="1"/>
          <w:sz w:val="20"/>
        </w:rPr>
        <w:t xml:space="preserve"> </w:t>
      </w:r>
      <w:r>
        <w:rPr>
          <w:sz w:val="20"/>
        </w:rPr>
        <w:t>maintained,</w:t>
      </w:r>
      <w:r>
        <w:rPr>
          <w:spacing w:val="1"/>
          <w:sz w:val="20"/>
        </w:rPr>
        <w:t xml:space="preserve"> </w:t>
      </w:r>
      <w:r>
        <w:rPr>
          <w:sz w:val="20"/>
        </w:rPr>
        <w:t>which</w:t>
      </w:r>
      <w:r>
        <w:rPr>
          <w:spacing w:val="1"/>
          <w:sz w:val="20"/>
        </w:rPr>
        <w:t xml:space="preserve"> </w:t>
      </w:r>
      <w:r>
        <w:rPr>
          <w:sz w:val="20"/>
        </w:rPr>
        <w:t>allows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modernization of surveillance cameras, but prohibits their integration with databases</w:t>
      </w:r>
      <w:r>
        <w:rPr>
          <w:spacing w:val="1"/>
          <w:sz w:val="20"/>
        </w:rPr>
        <w:t xml:space="preserve"> </w:t>
      </w:r>
      <w:r>
        <w:rPr>
          <w:sz w:val="20"/>
        </w:rPr>
        <w:t>and effective</w:t>
      </w:r>
      <w:r>
        <w:rPr>
          <w:spacing w:val="-1"/>
          <w:sz w:val="20"/>
        </w:rPr>
        <w:t xml:space="preserve"> </w:t>
      </w:r>
      <w:r>
        <w:rPr>
          <w:sz w:val="20"/>
        </w:rPr>
        <w:t>use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facial</w:t>
      </w:r>
      <w:r>
        <w:rPr>
          <w:spacing w:val="-3"/>
          <w:sz w:val="20"/>
        </w:rPr>
        <w:t xml:space="preserve"> </w:t>
      </w:r>
      <w:r>
        <w:rPr>
          <w:sz w:val="20"/>
        </w:rPr>
        <w:t>recognition</w:t>
      </w:r>
      <w:r>
        <w:rPr>
          <w:spacing w:val="-1"/>
          <w:sz w:val="20"/>
        </w:rPr>
        <w:t xml:space="preserve"> </w:t>
      </w:r>
      <w:r>
        <w:rPr>
          <w:sz w:val="20"/>
        </w:rPr>
        <w:t>system.</w:t>
      </w:r>
    </w:p>
    <w:p w14:paraId="16A4F8B1" w14:textId="77777777" w:rsidR="00201F6E" w:rsidRDefault="00201F6E">
      <w:pPr>
        <w:pStyle w:val="Corpodetexto"/>
      </w:pPr>
    </w:p>
    <w:p w14:paraId="51E56E8C" w14:textId="77777777" w:rsidR="00201F6E" w:rsidRDefault="00000000">
      <w:pPr>
        <w:pStyle w:val="Corpodetexto"/>
        <w:spacing w:before="128" w:line="360" w:lineRule="auto"/>
        <w:ind w:left="100" w:right="119" w:firstLine="719"/>
        <w:jc w:val="both"/>
      </w:pPr>
      <w:r>
        <w:t>Another constitutional action against the São Paulo City Hall is paradigmatic for</w:t>
      </w:r>
      <w:r>
        <w:rPr>
          <w:spacing w:val="1"/>
        </w:rPr>
        <w:t xml:space="preserve"> </w:t>
      </w:r>
      <w:r>
        <w:t>understanding the current stage of implementation of facial recognition technology for public</w:t>
      </w:r>
      <w:r>
        <w:rPr>
          <w:spacing w:val="1"/>
        </w:rPr>
        <w:t xml:space="preserve"> </w:t>
      </w:r>
      <w:r>
        <w:t>safety purposes,</w:t>
      </w:r>
      <w:r>
        <w:rPr>
          <w:spacing w:val="1"/>
        </w:rPr>
        <w:t xml:space="preserve"> </w:t>
      </w:r>
      <w:r>
        <w:t>since other states and municipalities have already been successful in</w:t>
      </w:r>
      <w:r>
        <w:rPr>
          <w:spacing w:val="1"/>
        </w:rPr>
        <w:t xml:space="preserve"> </w:t>
      </w:r>
      <w:r>
        <w:t>implementing</w:t>
      </w:r>
      <w:r>
        <w:rPr>
          <w:spacing w:val="-3"/>
        </w:rPr>
        <w:t xml:space="preserve"> </w:t>
      </w:r>
      <w:r>
        <w:t>facial</w:t>
      </w:r>
      <w:r>
        <w:rPr>
          <w:spacing w:val="-1"/>
        </w:rPr>
        <w:t xml:space="preserve"> </w:t>
      </w:r>
      <w:r>
        <w:t>recognition through</w:t>
      </w:r>
      <w:r>
        <w:rPr>
          <w:spacing w:val="-3"/>
        </w:rPr>
        <w:t xml:space="preserve"> </w:t>
      </w:r>
      <w:r>
        <w:t>similar</w:t>
      </w:r>
      <w:r>
        <w:rPr>
          <w:spacing w:val="-1"/>
        </w:rPr>
        <w:t xml:space="preserve"> </w:t>
      </w:r>
      <w:r>
        <w:t>procedures.</w:t>
      </w:r>
    </w:p>
    <w:p w14:paraId="69CEDF4D" w14:textId="77777777" w:rsidR="00201F6E" w:rsidRDefault="00000000">
      <w:pPr>
        <w:pStyle w:val="Corpodetexto"/>
        <w:spacing w:line="360" w:lineRule="auto"/>
        <w:ind w:left="100" w:right="110" w:firstLine="719"/>
        <w:jc w:val="both"/>
      </w:pPr>
      <w:r>
        <w:t>Popular</w:t>
      </w:r>
      <w:r>
        <w:rPr>
          <w:spacing w:val="-9"/>
        </w:rPr>
        <w:t xml:space="preserve"> </w:t>
      </w:r>
      <w:r>
        <w:t>Action</w:t>
      </w:r>
      <w:r>
        <w:rPr>
          <w:spacing w:val="-10"/>
        </w:rPr>
        <w:t xml:space="preserve"> </w:t>
      </w:r>
      <w:r>
        <w:t>No.</w:t>
      </w:r>
      <w:r>
        <w:rPr>
          <w:spacing w:val="-8"/>
        </w:rPr>
        <w:t xml:space="preserve"> </w:t>
      </w:r>
      <w:r>
        <w:t>1027876-45.2023.8.26.0053</w:t>
      </w:r>
      <w:r>
        <w:rPr>
          <w:vertAlign w:val="superscript"/>
        </w:rPr>
        <w:t>26</w:t>
      </w:r>
      <w:r>
        <w:rPr>
          <w:spacing w:val="-10"/>
        </w:rPr>
        <w:t xml:space="preserve"> </w:t>
      </w:r>
      <w:r>
        <w:t>,</w:t>
      </w:r>
      <w:r>
        <w:rPr>
          <w:spacing w:val="-11"/>
        </w:rPr>
        <w:t xml:space="preserve"> </w:t>
      </w:r>
      <w:r>
        <w:t>filed</w:t>
      </w:r>
      <w:r>
        <w:rPr>
          <w:spacing w:val="-9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citizens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municipality,</w:t>
      </w:r>
      <w:r>
        <w:rPr>
          <w:spacing w:val="-58"/>
        </w:rPr>
        <w:t xml:space="preserve"> </w:t>
      </w:r>
      <w:r>
        <w:t>questions the legal legitimacy of the "Smart Sampa" Program, which intends to implement a</w:t>
      </w:r>
      <w:r>
        <w:rPr>
          <w:spacing w:val="1"/>
        </w:rPr>
        <w:t xml:space="preserve"> </w:t>
      </w:r>
      <w:r>
        <w:t>monitoring</w:t>
      </w:r>
      <w:r>
        <w:rPr>
          <w:spacing w:val="-11"/>
        </w:rPr>
        <w:t xml:space="preserve"> </w:t>
      </w:r>
      <w:r>
        <w:t>system</w:t>
      </w:r>
      <w:r>
        <w:rPr>
          <w:spacing w:val="-8"/>
        </w:rPr>
        <w:t xml:space="preserve"> </w:t>
      </w:r>
      <w:r>
        <w:t>using</w:t>
      </w:r>
      <w:r>
        <w:rPr>
          <w:spacing w:val="-12"/>
        </w:rPr>
        <w:t xml:space="preserve"> </w:t>
      </w:r>
      <w:r>
        <w:t>facial</w:t>
      </w:r>
      <w:r>
        <w:rPr>
          <w:spacing w:val="-10"/>
        </w:rPr>
        <w:t xml:space="preserve"> </w:t>
      </w:r>
      <w:r>
        <w:t>recognition</w:t>
      </w:r>
      <w:r>
        <w:rPr>
          <w:spacing w:val="-11"/>
        </w:rPr>
        <w:t xml:space="preserve"> </w:t>
      </w:r>
      <w:r>
        <w:t>technology</w:t>
      </w:r>
      <w:r>
        <w:rPr>
          <w:spacing w:val="-8"/>
        </w:rPr>
        <w:t xml:space="preserve"> </w:t>
      </w:r>
      <w:r>
        <w:t>as</w:t>
      </w:r>
      <w:r>
        <w:rPr>
          <w:spacing w:val="-11"/>
        </w:rPr>
        <w:t xml:space="preserve"> </w:t>
      </w:r>
      <w:r>
        <w:t>part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public</w:t>
      </w:r>
      <w:r>
        <w:rPr>
          <w:spacing w:val="-11"/>
        </w:rPr>
        <w:t xml:space="preserve"> </w:t>
      </w:r>
      <w:r>
        <w:t>security</w:t>
      </w:r>
      <w:r>
        <w:rPr>
          <w:spacing w:val="-10"/>
        </w:rPr>
        <w:t xml:space="preserve"> </w:t>
      </w:r>
      <w:r>
        <w:t>policy.</w:t>
      </w:r>
      <w:r>
        <w:rPr>
          <w:spacing w:val="-10"/>
        </w:rPr>
        <w:t xml:space="preserve"> </w:t>
      </w:r>
      <w:r>
        <w:t>The</w:t>
      </w:r>
      <w:r>
        <w:rPr>
          <w:spacing w:val="-59"/>
        </w:rPr>
        <w:t xml:space="preserve"> </w:t>
      </w:r>
      <w:r>
        <w:t>plaintiffs argue that the system will promote racial and gender discrimination, which can be</w:t>
      </w:r>
      <w:r>
        <w:rPr>
          <w:spacing w:val="1"/>
        </w:rPr>
        <w:t xml:space="preserve"> </w:t>
      </w:r>
      <w:r>
        <w:t>affirmed,</w:t>
      </w:r>
      <w:r>
        <w:rPr>
          <w:spacing w:val="-6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say,</w:t>
      </w:r>
      <w:r>
        <w:rPr>
          <w:spacing w:val="-4"/>
        </w:rPr>
        <w:t xml:space="preserve"> </w:t>
      </w:r>
      <w:r>
        <w:t>based</w:t>
      </w:r>
      <w:r>
        <w:rPr>
          <w:spacing w:val="-8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various</w:t>
      </w:r>
      <w:r>
        <w:rPr>
          <w:spacing w:val="-5"/>
        </w:rPr>
        <w:t xml:space="preserve"> </w:t>
      </w:r>
      <w:r>
        <w:t>research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experiences</w:t>
      </w:r>
      <w:r>
        <w:rPr>
          <w:spacing w:val="-5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mentioned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body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petition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conducted in</w:t>
      </w:r>
      <w:r>
        <w:rPr>
          <w:spacing w:val="-2"/>
        </w:rPr>
        <w:t xml:space="preserve"> </w:t>
      </w:r>
      <w:r>
        <w:t>several countries.</w:t>
      </w:r>
    </w:p>
    <w:p w14:paraId="40598323" w14:textId="77777777" w:rsidR="00201F6E" w:rsidRDefault="00000000">
      <w:pPr>
        <w:pStyle w:val="Corpodetexto"/>
        <w:spacing w:before="1" w:line="360" w:lineRule="auto"/>
        <w:ind w:left="100" w:right="116" w:firstLine="719"/>
        <w:jc w:val="both"/>
      </w:pPr>
      <w:r>
        <w:t>The following excerpt from the decision that ordered the suspension of the auction of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aforementioned</w:t>
      </w:r>
      <w:r>
        <w:rPr>
          <w:spacing w:val="-1"/>
        </w:rPr>
        <w:t xml:space="preserve"> </w:t>
      </w:r>
      <w:r>
        <w:t>program</w:t>
      </w:r>
      <w:r>
        <w:rPr>
          <w:spacing w:val="-2"/>
        </w:rPr>
        <w:t xml:space="preserve"> </w:t>
      </w:r>
      <w:r>
        <w:t>is extracted</w:t>
      </w:r>
      <w:r>
        <w:rPr>
          <w:spacing w:val="-5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reasoning</w:t>
      </w:r>
      <w:r>
        <w:rPr>
          <w:spacing w:val="-3"/>
        </w:rPr>
        <w:t xml:space="preserve"> </w:t>
      </w:r>
      <w:r>
        <w:t>given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single</w:t>
      </w:r>
      <w:r>
        <w:rPr>
          <w:spacing w:val="-1"/>
        </w:rPr>
        <w:t xml:space="preserve"> </w:t>
      </w:r>
      <w:r>
        <w:t>law</w:t>
      </w:r>
      <w:r>
        <w:rPr>
          <w:spacing w:val="-1"/>
        </w:rPr>
        <w:t xml:space="preserve"> </w:t>
      </w:r>
      <w:r>
        <w:t>judge</w:t>
      </w:r>
      <w:r>
        <w:rPr>
          <w:spacing w:val="-3"/>
        </w:rPr>
        <w:t xml:space="preserve"> </w:t>
      </w:r>
      <w:r>
        <w:t>on</w:t>
      </w:r>
      <w:r>
        <w:rPr>
          <w:spacing w:val="-59"/>
        </w:rPr>
        <w:t xml:space="preserve"> </w:t>
      </w:r>
      <w:r>
        <w:t>the functioning of the legal mechanisms in the discrimination from the product of the use of</w:t>
      </w:r>
      <w:r>
        <w:rPr>
          <w:spacing w:val="1"/>
        </w:rPr>
        <w:t xml:space="preserve"> </w:t>
      </w:r>
      <w:r>
        <w:t>technology:</w:t>
      </w:r>
    </w:p>
    <w:p w14:paraId="45089A59" w14:textId="77777777" w:rsidR="00201F6E" w:rsidRDefault="00201F6E">
      <w:pPr>
        <w:pStyle w:val="Corpodetexto"/>
        <w:spacing w:before="9"/>
        <w:rPr>
          <w:sz w:val="32"/>
        </w:rPr>
      </w:pPr>
    </w:p>
    <w:p w14:paraId="761630DB" w14:textId="77777777" w:rsidR="00201F6E" w:rsidRDefault="00000000">
      <w:pPr>
        <w:spacing w:line="360" w:lineRule="auto"/>
        <w:ind w:left="1739" w:right="538"/>
        <w:jc w:val="both"/>
        <w:rPr>
          <w:sz w:val="20"/>
        </w:rPr>
      </w:pPr>
      <w:r>
        <w:rPr>
          <w:sz w:val="20"/>
        </w:rPr>
        <w:t>In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Administrative</w:t>
      </w:r>
      <w:r>
        <w:rPr>
          <w:spacing w:val="-8"/>
          <w:sz w:val="20"/>
        </w:rPr>
        <w:t xml:space="preserve"> </w:t>
      </w:r>
      <w:r>
        <w:rPr>
          <w:sz w:val="20"/>
        </w:rPr>
        <w:t>Law,</w:t>
      </w:r>
      <w:r>
        <w:rPr>
          <w:spacing w:val="-8"/>
          <w:sz w:val="20"/>
        </w:rPr>
        <w:t xml:space="preserve"> </w:t>
      </w:r>
      <w:r>
        <w:rPr>
          <w:sz w:val="20"/>
        </w:rPr>
        <w:t>with</w:t>
      </w:r>
      <w:r>
        <w:rPr>
          <w:spacing w:val="-8"/>
          <w:sz w:val="20"/>
        </w:rPr>
        <w:t xml:space="preserve"> </w:t>
      </w:r>
      <w:r>
        <w:rPr>
          <w:sz w:val="20"/>
        </w:rPr>
        <w:t>immediate</w:t>
      </w:r>
      <w:r>
        <w:rPr>
          <w:spacing w:val="-8"/>
          <w:sz w:val="20"/>
        </w:rPr>
        <w:t xml:space="preserve"> </w:t>
      </w:r>
      <w:r>
        <w:rPr>
          <w:sz w:val="20"/>
        </w:rPr>
        <w:t>repercussion</w:t>
      </w:r>
      <w:r>
        <w:rPr>
          <w:spacing w:val="-8"/>
          <w:sz w:val="20"/>
        </w:rPr>
        <w:t xml:space="preserve"> </w:t>
      </w:r>
      <w:r>
        <w:rPr>
          <w:sz w:val="20"/>
        </w:rPr>
        <w:t>on</w:t>
      </w:r>
      <w:r>
        <w:rPr>
          <w:spacing w:val="-7"/>
          <w:sz w:val="20"/>
        </w:rPr>
        <w:t xml:space="preserve"> </w:t>
      </w:r>
      <w:r>
        <w:rPr>
          <w:sz w:val="20"/>
        </w:rPr>
        <w:t>Criminal</w:t>
      </w:r>
      <w:r>
        <w:rPr>
          <w:spacing w:val="-9"/>
          <w:sz w:val="20"/>
        </w:rPr>
        <w:t xml:space="preserve"> </w:t>
      </w:r>
      <w:r>
        <w:rPr>
          <w:sz w:val="20"/>
        </w:rPr>
        <w:t>Law,</w:t>
      </w:r>
      <w:r>
        <w:rPr>
          <w:spacing w:val="-8"/>
          <w:sz w:val="20"/>
        </w:rPr>
        <w:t xml:space="preserve"> </w:t>
      </w:r>
      <w:r>
        <w:rPr>
          <w:sz w:val="20"/>
        </w:rPr>
        <w:t>one</w:t>
      </w:r>
      <w:r>
        <w:rPr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sz w:val="20"/>
        </w:rPr>
        <w:t>attributes of the acts and policies of the Public Administration is the so-called</w:t>
      </w:r>
      <w:r>
        <w:rPr>
          <w:spacing w:val="1"/>
          <w:sz w:val="20"/>
        </w:rPr>
        <w:t xml:space="preserve"> </w:t>
      </w:r>
      <w:r>
        <w:rPr>
          <w:sz w:val="20"/>
        </w:rPr>
        <w:t>presumption</w:t>
      </w:r>
      <w:r>
        <w:rPr>
          <w:spacing w:val="3"/>
          <w:sz w:val="20"/>
        </w:rPr>
        <w:t xml:space="preserve"> </w:t>
      </w:r>
      <w:r>
        <w:rPr>
          <w:rFonts w:ascii="Arial"/>
          <w:i/>
          <w:sz w:val="20"/>
        </w:rPr>
        <w:t>of</w:t>
      </w:r>
      <w:r>
        <w:rPr>
          <w:rFonts w:ascii="Arial"/>
          <w:i/>
          <w:spacing w:val="1"/>
          <w:sz w:val="20"/>
        </w:rPr>
        <w:t xml:space="preserve"> </w:t>
      </w:r>
      <w:r>
        <w:rPr>
          <w:rFonts w:ascii="Arial"/>
          <w:i/>
          <w:sz w:val="20"/>
        </w:rPr>
        <w:t>legitimacy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that</w:t>
      </w:r>
      <w:r>
        <w:rPr>
          <w:spacing w:val="2"/>
          <w:sz w:val="20"/>
        </w:rPr>
        <w:t xml:space="preserve"> </w:t>
      </w:r>
      <w:r>
        <w:rPr>
          <w:sz w:val="20"/>
        </w:rPr>
        <w:t>is,</w:t>
      </w:r>
      <w:r>
        <w:rPr>
          <w:spacing w:val="2"/>
          <w:sz w:val="20"/>
        </w:rPr>
        <w:t xml:space="preserve"> </w:t>
      </w:r>
      <w:r>
        <w:rPr>
          <w:sz w:val="20"/>
        </w:rPr>
        <w:t>it</w:t>
      </w:r>
      <w:r>
        <w:rPr>
          <w:spacing w:val="2"/>
          <w:sz w:val="20"/>
        </w:rPr>
        <w:t xml:space="preserve"> </w:t>
      </w:r>
      <w:r>
        <w:rPr>
          <w:sz w:val="20"/>
        </w:rPr>
        <w:t>is</w:t>
      </w:r>
      <w:r>
        <w:rPr>
          <w:spacing w:val="4"/>
          <w:sz w:val="20"/>
        </w:rPr>
        <w:t xml:space="preserve"> </w:t>
      </w:r>
      <w:r>
        <w:rPr>
          <w:sz w:val="20"/>
        </w:rPr>
        <w:t>presumed</w:t>
      </w:r>
      <w:r>
        <w:rPr>
          <w:spacing w:val="1"/>
          <w:sz w:val="20"/>
        </w:rPr>
        <w:t xml:space="preserve"> </w:t>
      </w:r>
      <w:r>
        <w:rPr>
          <w:sz w:val="20"/>
        </w:rPr>
        <w:t>that</w:t>
      </w:r>
      <w:r>
        <w:rPr>
          <w:spacing w:val="1"/>
          <w:sz w:val="20"/>
        </w:rPr>
        <w:t xml:space="preserve"> </w:t>
      </w:r>
      <w:r>
        <w:rPr>
          <w:sz w:val="20"/>
        </w:rPr>
        <w:t>statements</w:t>
      </w:r>
      <w:r>
        <w:rPr>
          <w:spacing w:val="3"/>
          <w:sz w:val="20"/>
        </w:rPr>
        <w:t xml:space="preserve"> </w:t>
      </w:r>
      <w:r>
        <w:rPr>
          <w:sz w:val="20"/>
        </w:rPr>
        <w:t>issued</w:t>
      </w:r>
      <w:r>
        <w:rPr>
          <w:spacing w:val="1"/>
          <w:sz w:val="20"/>
        </w:rPr>
        <w:t xml:space="preserve"> </w:t>
      </w:r>
      <w:r>
        <w:rPr>
          <w:sz w:val="20"/>
        </w:rPr>
        <w:t>by</w:t>
      </w:r>
      <w:r>
        <w:rPr>
          <w:spacing w:val="2"/>
          <w:sz w:val="20"/>
        </w:rPr>
        <w:t xml:space="preserve"> </w:t>
      </w:r>
      <w:r>
        <w:rPr>
          <w:sz w:val="20"/>
        </w:rPr>
        <w:t>the</w:t>
      </w:r>
    </w:p>
    <w:p w14:paraId="4C5D2A4F" w14:textId="77777777" w:rsidR="00201F6E" w:rsidRDefault="00000000">
      <w:pPr>
        <w:pStyle w:val="Corpodetexto"/>
        <w:spacing w:before="3"/>
        <w:rPr>
          <w:sz w:val="11"/>
        </w:rPr>
      </w:pPr>
      <w:r>
        <w:pict w14:anchorId="1FE1B247">
          <v:rect id="_x0000_s1028" style="position:absolute;margin-left:1in;margin-top:8.45pt;width:2in;height:.6pt;z-index:-15720960;mso-wrap-distance-left:0;mso-wrap-distance-right:0;mso-position-horizontal-relative:page" fillcolor="black" stroked="f">
            <w10:wrap type="topAndBottom" anchorx="page"/>
          </v:rect>
        </w:pict>
      </w:r>
    </w:p>
    <w:p w14:paraId="2D2CF024" w14:textId="77777777" w:rsidR="00201F6E" w:rsidRDefault="00000000">
      <w:pPr>
        <w:spacing w:before="81" w:line="242" w:lineRule="auto"/>
        <w:ind w:left="100" w:right="323"/>
        <w:jc w:val="both"/>
        <w:rPr>
          <w:rFonts w:ascii="Arial" w:hAnsi="Arial"/>
          <w:b/>
          <w:sz w:val="20"/>
        </w:rPr>
      </w:pPr>
      <w:r>
        <w:rPr>
          <w:sz w:val="20"/>
          <w:vertAlign w:val="superscript"/>
        </w:rPr>
        <w:t>26</w:t>
      </w:r>
      <w:r>
        <w:rPr>
          <w:sz w:val="20"/>
        </w:rPr>
        <w:t xml:space="preserve"> Case No. 1027876-45.2023.8.26.0053-Popular Action, Plaintiff: Silvia Andrea Ferraro and others,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Defendant: Municipality of São Paulo and others, São Paulo-SP, </w:t>
      </w:r>
      <w:r>
        <w:rPr>
          <w:rFonts w:ascii="Arial" w:hAnsi="Arial"/>
          <w:b/>
          <w:sz w:val="20"/>
        </w:rPr>
        <w:t>Judge: Dr. Luis Manuel Fonseca</w:t>
      </w:r>
      <w:r>
        <w:rPr>
          <w:rFonts w:ascii="Arial" w:hAnsi="Arial"/>
          <w:b/>
          <w:spacing w:val="-54"/>
          <w:sz w:val="20"/>
        </w:rPr>
        <w:t xml:space="preserve"> </w:t>
      </w:r>
      <w:r>
        <w:rPr>
          <w:rFonts w:ascii="Arial" w:hAnsi="Arial"/>
          <w:b/>
          <w:sz w:val="20"/>
        </w:rPr>
        <w:t>Pires.</w:t>
      </w:r>
    </w:p>
    <w:p w14:paraId="30056DF2" w14:textId="77777777" w:rsidR="00201F6E" w:rsidRDefault="00201F6E">
      <w:pPr>
        <w:spacing w:line="242" w:lineRule="auto"/>
        <w:jc w:val="both"/>
        <w:rPr>
          <w:rFonts w:ascii="Arial" w:hAnsi="Arial"/>
          <w:sz w:val="20"/>
        </w:rPr>
        <w:sectPr w:rsidR="00201F6E">
          <w:pgSz w:w="11910" w:h="16840"/>
          <w:pgMar w:top="1360" w:right="1320" w:bottom="280" w:left="1340" w:header="720" w:footer="720" w:gutter="0"/>
          <w:cols w:space="720"/>
        </w:sectPr>
      </w:pPr>
    </w:p>
    <w:p w14:paraId="5B57A0B9" w14:textId="77777777" w:rsidR="00201F6E" w:rsidRDefault="00000000">
      <w:pPr>
        <w:spacing w:before="66" w:line="360" w:lineRule="auto"/>
        <w:ind w:left="1739" w:right="537"/>
        <w:jc w:val="both"/>
        <w:rPr>
          <w:sz w:val="20"/>
        </w:rPr>
      </w:pPr>
      <w:r>
        <w:rPr>
          <w:sz w:val="20"/>
        </w:rPr>
        <w:lastRenderedPageBreak/>
        <w:t>Public Power are in accordance with the law and the Federal Constitution. A</w:t>
      </w:r>
      <w:r>
        <w:rPr>
          <w:spacing w:val="1"/>
          <w:sz w:val="20"/>
        </w:rPr>
        <w:t xml:space="preserve"> </w:t>
      </w:r>
      <w:r>
        <w:rPr>
          <w:rFonts w:ascii="Arial"/>
          <w:i/>
          <w:sz w:val="20"/>
        </w:rPr>
        <w:t>relative presumption</w:t>
      </w:r>
      <w:r>
        <w:rPr>
          <w:sz w:val="20"/>
        </w:rPr>
        <w:t>, of course, but one that carries with it a point favorable to</w:t>
      </w:r>
      <w:r>
        <w:rPr>
          <w:spacing w:val="1"/>
          <w:sz w:val="20"/>
        </w:rPr>
        <w:t xml:space="preserve"> </w:t>
      </w:r>
      <w:r>
        <w:rPr>
          <w:sz w:val="20"/>
        </w:rPr>
        <w:t>state</w:t>
      </w:r>
      <w:r>
        <w:rPr>
          <w:spacing w:val="-6"/>
          <w:sz w:val="20"/>
        </w:rPr>
        <w:t xml:space="preserve"> </w:t>
      </w:r>
      <w:r>
        <w:rPr>
          <w:sz w:val="20"/>
        </w:rPr>
        <w:t>action:</w:t>
      </w:r>
      <w:r>
        <w:rPr>
          <w:spacing w:val="-2"/>
          <w:sz w:val="20"/>
        </w:rPr>
        <w:t xml:space="preserve"> </w:t>
      </w:r>
      <w:r>
        <w:rPr>
          <w:sz w:val="20"/>
        </w:rPr>
        <w:t>it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3"/>
          <w:sz w:val="20"/>
        </w:rPr>
        <w:t xml:space="preserve"> </w:t>
      </w:r>
      <w:r>
        <w:rPr>
          <w:sz w:val="20"/>
        </w:rPr>
        <w:t>assumed</w:t>
      </w:r>
      <w:r>
        <w:rPr>
          <w:spacing w:val="-5"/>
          <w:sz w:val="20"/>
        </w:rPr>
        <w:t xml:space="preserve"> </w:t>
      </w:r>
      <w:r>
        <w:rPr>
          <w:sz w:val="20"/>
        </w:rPr>
        <w:t>that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state</w:t>
      </w:r>
      <w:r>
        <w:rPr>
          <w:spacing w:val="-3"/>
          <w:sz w:val="20"/>
        </w:rPr>
        <w:t xml:space="preserve"> </w:t>
      </w:r>
      <w:r>
        <w:rPr>
          <w:sz w:val="20"/>
        </w:rPr>
        <w:t>declaration</w:t>
      </w:r>
      <w:r>
        <w:rPr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legitimate.</w:t>
      </w:r>
      <w:r>
        <w:rPr>
          <w:spacing w:val="-2"/>
          <w:sz w:val="20"/>
        </w:rPr>
        <w:t xml:space="preserve"> </w:t>
      </w:r>
      <w:r>
        <w:rPr>
          <w:sz w:val="20"/>
        </w:rPr>
        <w:t>Applied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sz w:val="20"/>
        </w:rPr>
        <w:t>issue under analysis, the facial recognition monitoring system can strengthen</w:t>
      </w:r>
      <w:r>
        <w:rPr>
          <w:spacing w:val="1"/>
          <w:sz w:val="20"/>
        </w:rPr>
        <w:t xml:space="preserve"> </w:t>
      </w:r>
      <w:r>
        <w:rPr>
          <w:sz w:val="20"/>
        </w:rPr>
        <w:t>the prosecution of the person indicated as responsible for committing a crime.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indication</w:t>
      </w:r>
      <w:r>
        <w:rPr>
          <w:spacing w:val="1"/>
          <w:sz w:val="20"/>
        </w:rPr>
        <w:t xml:space="preserve"> </w:t>
      </w:r>
      <w:r>
        <w:rPr>
          <w:sz w:val="20"/>
        </w:rPr>
        <w:t>by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system</w:t>
      </w:r>
      <w:r>
        <w:rPr>
          <w:spacing w:val="1"/>
          <w:sz w:val="20"/>
        </w:rPr>
        <w:t xml:space="preserve"> </w:t>
      </w:r>
      <w:r>
        <w:rPr>
          <w:sz w:val="20"/>
        </w:rPr>
        <w:t>becomes</w:t>
      </w:r>
      <w:r>
        <w:rPr>
          <w:spacing w:val="1"/>
          <w:sz w:val="20"/>
        </w:rPr>
        <w:t xml:space="preserve"> </w:t>
      </w:r>
      <w:r>
        <w:rPr>
          <w:sz w:val="20"/>
        </w:rPr>
        <w:t>"public</w:t>
      </w:r>
      <w:r>
        <w:rPr>
          <w:spacing w:val="1"/>
          <w:sz w:val="20"/>
        </w:rPr>
        <w:t xml:space="preserve"> </w:t>
      </w:r>
      <w:r>
        <w:rPr>
          <w:sz w:val="20"/>
        </w:rPr>
        <w:t>faith",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rFonts w:ascii="Arial"/>
          <w:i/>
          <w:sz w:val="20"/>
        </w:rPr>
        <w:t>presumption</w:t>
      </w:r>
      <w:r>
        <w:rPr>
          <w:rFonts w:ascii="Arial"/>
          <w:i/>
          <w:spacing w:val="1"/>
          <w:sz w:val="20"/>
        </w:rPr>
        <w:t xml:space="preserve"> </w:t>
      </w:r>
      <w:r>
        <w:rPr>
          <w:rFonts w:ascii="Arial"/>
          <w:i/>
          <w:sz w:val="20"/>
        </w:rPr>
        <w:t>of</w:t>
      </w:r>
      <w:r>
        <w:rPr>
          <w:rFonts w:ascii="Arial"/>
          <w:i/>
          <w:spacing w:val="1"/>
          <w:sz w:val="20"/>
        </w:rPr>
        <w:t xml:space="preserve"> </w:t>
      </w:r>
      <w:r>
        <w:rPr>
          <w:rFonts w:ascii="Arial"/>
          <w:i/>
          <w:sz w:val="20"/>
        </w:rPr>
        <w:t>legitimacy</w:t>
      </w:r>
      <w:r>
        <w:rPr>
          <w:sz w:val="20"/>
        </w:rPr>
        <w:t>.</w:t>
      </w:r>
      <w:r>
        <w:rPr>
          <w:spacing w:val="1"/>
          <w:sz w:val="20"/>
        </w:rPr>
        <w:t xml:space="preserve"> </w:t>
      </w:r>
      <w:r>
        <w:rPr>
          <w:sz w:val="20"/>
        </w:rPr>
        <w:t>But</w:t>
      </w:r>
      <w:r>
        <w:rPr>
          <w:spacing w:val="1"/>
          <w:sz w:val="20"/>
        </w:rPr>
        <w:t xml:space="preserve"> </w:t>
      </w:r>
      <w:r>
        <w:rPr>
          <w:sz w:val="20"/>
        </w:rPr>
        <w:t>there</w:t>
      </w:r>
      <w:r>
        <w:rPr>
          <w:spacing w:val="1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yet</w:t>
      </w:r>
      <w:r>
        <w:rPr>
          <w:spacing w:val="1"/>
          <w:sz w:val="20"/>
        </w:rPr>
        <w:t xml:space="preserve"> </w:t>
      </w:r>
      <w:r>
        <w:rPr>
          <w:sz w:val="20"/>
        </w:rPr>
        <w:t>another</w:t>
      </w:r>
      <w:r>
        <w:rPr>
          <w:spacing w:val="1"/>
          <w:sz w:val="20"/>
        </w:rPr>
        <w:t xml:space="preserve"> </w:t>
      </w:r>
      <w:r>
        <w:rPr>
          <w:sz w:val="20"/>
        </w:rPr>
        <w:t>aggravating</w:t>
      </w:r>
      <w:r>
        <w:rPr>
          <w:spacing w:val="1"/>
          <w:sz w:val="20"/>
        </w:rPr>
        <w:t xml:space="preserve"> </w:t>
      </w:r>
      <w:r>
        <w:rPr>
          <w:sz w:val="20"/>
        </w:rPr>
        <w:t>factor</w:t>
      </w:r>
      <w:r>
        <w:rPr>
          <w:spacing w:val="1"/>
          <w:sz w:val="20"/>
        </w:rPr>
        <w:t xml:space="preserve"> </w:t>
      </w:r>
      <w:r>
        <w:rPr>
          <w:sz w:val="20"/>
        </w:rPr>
        <w:t>that</w:t>
      </w:r>
      <w:r>
        <w:rPr>
          <w:spacing w:val="1"/>
          <w:sz w:val="20"/>
        </w:rPr>
        <w:t xml:space="preserve"> </w:t>
      </w:r>
      <w:r>
        <w:rPr>
          <w:sz w:val="20"/>
        </w:rPr>
        <w:t>reinforces</w:t>
      </w:r>
      <w:r>
        <w:rPr>
          <w:spacing w:val="1"/>
          <w:sz w:val="20"/>
        </w:rPr>
        <w:t xml:space="preserve"> </w:t>
      </w:r>
      <w:r>
        <w:rPr>
          <w:sz w:val="20"/>
        </w:rPr>
        <w:t>this</w:t>
      </w:r>
      <w:r>
        <w:rPr>
          <w:spacing w:val="-53"/>
          <w:sz w:val="20"/>
        </w:rPr>
        <w:t xml:space="preserve"> </w:t>
      </w:r>
      <w:r>
        <w:rPr>
          <w:sz w:val="20"/>
        </w:rPr>
        <w:t>presumption.</w:t>
      </w:r>
      <w:r>
        <w:rPr>
          <w:spacing w:val="-13"/>
          <w:sz w:val="20"/>
        </w:rPr>
        <w:t xml:space="preserve"> </w:t>
      </w:r>
      <w:r>
        <w:rPr>
          <w:sz w:val="20"/>
        </w:rPr>
        <w:t>Because</w:t>
      </w:r>
      <w:r>
        <w:rPr>
          <w:spacing w:val="-12"/>
          <w:sz w:val="20"/>
        </w:rPr>
        <w:t xml:space="preserve"> </w:t>
      </w:r>
      <w:r>
        <w:rPr>
          <w:sz w:val="20"/>
        </w:rPr>
        <w:t>it</w:t>
      </w:r>
      <w:r>
        <w:rPr>
          <w:spacing w:val="-12"/>
          <w:sz w:val="20"/>
        </w:rPr>
        <w:t xml:space="preserve"> </w:t>
      </w:r>
      <w:r>
        <w:rPr>
          <w:sz w:val="20"/>
        </w:rPr>
        <w:t>is</w:t>
      </w:r>
      <w:r>
        <w:rPr>
          <w:spacing w:val="-11"/>
          <w:sz w:val="20"/>
        </w:rPr>
        <w:t xml:space="preserve"> </w:t>
      </w:r>
      <w:r>
        <w:rPr>
          <w:sz w:val="20"/>
        </w:rPr>
        <w:t>based</w:t>
      </w:r>
      <w:r>
        <w:rPr>
          <w:spacing w:val="-12"/>
          <w:sz w:val="20"/>
        </w:rPr>
        <w:t xml:space="preserve"> </w:t>
      </w:r>
      <w:r>
        <w:rPr>
          <w:sz w:val="20"/>
        </w:rPr>
        <w:t>on</w:t>
      </w:r>
      <w:r>
        <w:rPr>
          <w:spacing w:val="-12"/>
          <w:sz w:val="20"/>
        </w:rPr>
        <w:t xml:space="preserve"> </w:t>
      </w:r>
      <w:r>
        <w:rPr>
          <w:sz w:val="20"/>
        </w:rPr>
        <w:t>an</w:t>
      </w:r>
      <w:r>
        <w:rPr>
          <w:spacing w:val="-11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12"/>
          <w:sz w:val="20"/>
        </w:rPr>
        <w:t xml:space="preserve"> </w:t>
      </w:r>
      <w:r>
        <w:rPr>
          <w:sz w:val="20"/>
        </w:rPr>
        <w:t>technology</w:t>
      </w:r>
      <w:r>
        <w:rPr>
          <w:spacing w:val="-10"/>
          <w:sz w:val="20"/>
        </w:rPr>
        <w:t xml:space="preserve"> </w:t>
      </w:r>
      <w:r>
        <w:rPr>
          <w:sz w:val="20"/>
        </w:rPr>
        <w:t>system,</w:t>
      </w:r>
      <w:r>
        <w:rPr>
          <w:spacing w:val="-12"/>
          <w:sz w:val="20"/>
        </w:rPr>
        <w:t xml:space="preserve"> </w:t>
      </w:r>
      <w:r>
        <w:rPr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z w:val="20"/>
        </w:rPr>
        <w:t>idea</w:t>
      </w:r>
      <w:r>
        <w:rPr>
          <w:spacing w:val="-53"/>
          <w:sz w:val="20"/>
        </w:rPr>
        <w:t xml:space="preserve"> </w:t>
      </w:r>
      <w:r>
        <w:rPr>
          <w:sz w:val="20"/>
        </w:rPr>
        <w:t>is created (absolutely false, given the research references already mentioned)</w:t>
      </w:r>
      <w:r>
        <w:rPr>
          <w:spacing w:val="1"/>
          <w:sz w:val="20"/>
        </w:rPr>
        <w:t xml:space="preserve"> </w:t>
      </w:r>
      <w:r>
        <w:rPr>
          <w:sz w:val="20"/>
        </w:rPr>
        <w:t>that</w:t>
      </w:r>
      <w:r>
        <w:rPr>
          <w:spacing w:val="-13"/>
          <w:sz w:val="20"/>
        </w:rPr>
        <w:t xml:space="preserve"> </w:t>
      </w:r>
      <w:r>
        <w:rPr>
          <w:sz w:val="20"/>
        </w:rPr>
        <w:t>technology</w:t>
      </w:r>
      <w:r>
        <w:rPr>
          <w:spacing w:val="-9"/>
          <w:sz w:val="20"/>
        </w:rPr>
        <w:t xml:space="preserve"> </w:t>
      </w:r>
      <w:r>
        <w:rPr>
          <w:sz w:val="20"/>
        </w:rPr>
        <w:t>is</w:t>
      </w:r>
      <w:r>
        <w:rPr>
          <w:spacing w:val="-11"/>
          <w:sz w:val="20"/>
        </w:rPr>
        <w:t xml:space="preserve"> </w:t>
      </w:r>
      <w:r>
        <w:rPr>
          <w:sz w:val="20"/>
        </w:rPr>
        <w:t>"neutral",</w:t>
      </w:r>
      <w:r>
        <w:rPr>
          <w:spacing w:val="-13"/>
          <w:sz w:val="20"/>
        </w:rPr>
        <w:t xml:space="preserve"> </w:t>
      </w:r>
      <w:r>
        <w:rPr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z w:val="20"/>
        </w:rPr>
        <w:t>therefore</w:t>
      </w:r>
      <w:r>
        <w:rPr>
          <w:spacing w:val="-12"/>
          <w:sz w:val="20"/>
        </w:rPr>
        <w:t xml:space="preserve"> </w:t>
      </w:r>
      <w:r>
        <w:rPr>
          <w:sz w:val="20"/>
        </w:rPr>
        <w:t>it</w:t>
      </w:r>
      <w:r>
        <w:rPr>
          <w:spacing w:val="-13"/>
          <w:sz w:val="20"/>
        </w:rPr>
        <w:t xml:space="preserve"> </w:t>
      </w:r>
      <w:r>
        <w:rPr>
          <w:sz w:val="20"/>
        </w:rPr>
        <w:t>gives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greater</w:t>
      </w:r>
      <w:r>
        <w:rPr>
          <w:spacing w:val="-11"/>
          <w:sz w:val="20"/>
        </w:rPr>
        <w:t xml:space="preserve"> </w:t>
      </w:r>
      <w:r>
        <w:rPr>
          <w:sz w:val="20"/>
        </w:rPr>
        <w:t>sense</w:t>
      </w:r>
      <w:r>
        <w:rPr>
          <w:spacing w:val="-13"/>
          <w:sz w:val="20"/>
        </w:rPr>
        <w:t xml:space="preserve"> </w:t>
      </w:r>
      <w:r>
        <w:rPr>
          <w:sz w:val="20"/>
        </w:rPr>
        <w:t>(equally</w:t>
      </w:r>
      <w:r>
        <w:rPr>
          <w:spacing w:val="-11"/>
          <w:sz w:val="20"/>
        </w:rPr>
        <w:t xml:space="preserve"> </w:t>
      </w:r>
      <w:r>
        <w:rPr>
          <w:sz w:val="20"/>
        </w:rPr>
        <w:t>false)</w:t>
      </w:r>
      <w:r>
        <w:rPr>
          <w:spacing w:val="-53"/>
          <w:sz w:val="20"/>
        </w:rPr>
        <w:t xml:space="preserve"> </w:t>
      </w:r>
      <w:r>
        <w:rPr>
          <w:sz w:val="20"/>
        </w:rPr>
        <w:t>of security to point someone as a criminal or wanted by the police. The weight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against who is pointed out as a suspect is overwhelming: information technology</w:t>
      </w:r>
      <w:r>
        <w:rPr>
          <w:spacing w:val="1"/>
          <w:w w:val="95"/>
          <w:sz w:val="20"/>
        </w:rPr>
        <w:t xml:space="preserve"> </w:t>
      </w:r>
      <w:r>
        <w:rPr>
          <w:spacing w:val="-1"/>
          <w:sz w:val="20"/>
        </w:rPr>
        <w:t>allies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itself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with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the</w:t>
      </w:r>
      <w:r>
        <w:rPr>
          <w:spacing w:val="-14"/>
          <w:sz w:val="20"/>
        </w:rPr>
        <w:t xml:space="preserve"> </w:t>
      </w:r>
      <w:r>
        <w:rPr>
          <w:sz w:val="20"/>
        </w:rPr>
        <w:t>dogma</w:t>
      </w:r>
      <w:r>
        <w:rPr>
          <w:spacing w:val="-13"/>
          <w:sz w:val="20"/>
        </w:rPr>
        <w:t xml:space="preserve"> </w:t>
      </w:r>
      <w:r>
        <w:rPr>
          <w:sz w:val="20"/>
        </w:rPr>
        <w:t>of</w:t>
      </w:r>
      <w:r>
        <w:rPr>
          <w:spacing w:val="-13"/>
          <w:sz w:val="20"/>
        </w:rPr>
        <w:t xml:space="preserve"> </w:t>
      </w:r>
      <w:r>
        <w:rPr>
          <w:sz w:val="20"/>
        </w:rPr>
        <w:t>Administrative</w:t>
      </w:r>
      <w:r>
        <w:rPr>
          <w:spacing w:val="-11"/>
          <w:sz w:val="20"/>
        </w:rPr>
        <w:t xml:space="preserve"> </w:t>
      </w:r>
      <w:r>
        <w:rPr>
          <w:sz w:val="20"/>
        </w:rPr>
        <w:t>Law</w:t>
      </w:r>
      <w:r>
        <w:rPr>
          <w:spacing w:val="-13"/>
          <w:sz w:val="20"/>
        </w:rPr>
        <w:t xml:space="preserve"> </w:t>
      </w:r>
      <w:r>
        <w:rPr>
          <w:sz w:val="20"/>
        </w:rPr>
        <w:t>to</w:t>
      </w:r>
      <w:r>
        <w:rPr>
          <w:spacing w:val="-13"/>
          <w:sz w:val="20"/>
        </w:rPr>
        <w:t xml:space="preserve"> </w:t>
      </w:r>
      <w:r>
        <w:rPr>
          <w:sz w:val="20"/>
        </w:rPr>
        <w:t>produce</w:t>
      </w:r>
      <w:r>
        <w:rPr>
          <w:spacing w:val="-13"/>
          <w:sz w:val="20"/>
        </w:rPr>
        <w:t xml:space="preserve"> </w:t>
      </w:r>
      <w:r>
        <w:rPr>
          <w:sz w:val="20"/>
        </w:rPr>
        <w:t>almost</w:t>
      </w:r>
      <w:r>
        <w:rPr>
          <w:spacing w:val="-12"/>
          <w:sz w:val="20"/>
        </w:rPr>
        <w:t xml:space="preserve"> </w:t>
      </w:r>
      <w:r>
        <w:rPr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z w:val="20"/>
        </w:rPr>
        <w:t>"conviction</w:t>
      </w:r>
      <w:r>
        <w:rPr>
          <w:spacing w:val="-54"/>
          <w:sz w:val="20"/>
        </w:rPr>
        <w:t xml:space="preserve"> </w:t>
      </w:r>
      <w:r>
        <w:rPr>
          <w:sz w:val="20"/>
        </w:rPr>
        <w:t>in principle" to be removed by the accused.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The </w:t>
      </w:r>
      <w:r>
        <w:rPr>
          <w:rFonts w:ascii="Arial"/>
          <w:i/>
          <w:sz w:val="20"/>
        </w:rPr>
        <w:t>legal principle of presumption</w:t>
      </w:r>
      <w:r>
        <w:rPr>
          <w:rFonts w:ascii="Arial"/>
          <w:i/>
          <w:spacing w:val="-53"/>
          <w:sz w:val="20"/>
        </w:rPr>
        <w:t xml:space="preserve"> </w:t>
      </w:r>
      <w:r>
        <w:rPr>
          <w:rFonts w:ascii="Arial"/>
          <w:i/>
          <w:sz w:val="20"/>
        </w:rPr>
        <w:t>of innocence</w:t>
      </w:r>
      <w:r>
        <w:rPr>
          <w:sz w:val="20"/>
        </w:rPr>
        <w:t>, a fundamental right inscribed in art.</w:t>
      </w:r>
      <w:r>
        <w:rPr>
          <w:spacing w:val="1"/>
          <w:sz w:val="20"/>
        </w:rPr>
        <w:t xml:space="preserve"> </w:t>
      </w:r>
      <w:r>
        <w:rPr>
          <w:sz w:val="20"/>
        </w:rPr>
        <w:t>5, LVII, of the Federal</w:t>
      </w:r>
      <w:r>
        <w:rPr>
          <w:spacing w:val="1"/>
          <w:sz w:val="20"/>
        </w:rPr>
        <w:t xml:space="preserve"> </w:t>
      </w:r>
      <w:r>
        <w:rPr>
          <w:sz w:val="20"/>
        </w:rPr>
        <w:t>Constitution, is strongly shaken when an initial suspicion of crime can be</w:t>
      </w:r>
      <w:r>
        <w:rPr>
          <w:spacing w:val="1"/>
          <w:sz w:val="20"/>
        </w:rPr>
        <w:t xml:space="preserve"> </w:t>
      </w:r>
      <w:r>
        <w:rPr>
          <w:sz w:val="20"/>
        </w:rPr>
        <w:t>anchored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system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technology</w:t>
      </w:r>
      <w:r>
        <w:rPr>
          <w:spacing w:val="-3"/>
          <w:sz w:val="20"/>
        </w:rPr>
        <w:t xml:space="preserve"> </w:t>
      </w:r>
      <w:r>
        <w:rPr>
          <w:sz w:val="20"/>
        </w:rPr>
        <w:t>that</w:t>
      </w:r>
      <w:r>
        <w:rPr>
          <w:spacing w:val="-3"/>
          <w:sz w:val="20"/>
        </w:rPr>
        <w:t xml:space="preserve"> </w:t>
      </w:r>
      <w:r>
        <w:rPr>
          <w:sz w:val="20"/>
        </w:rPr>
        <w:t>brings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3"/>
          <w:sz w:val="20"/>
        </w:rPr>
        <w:t xml:space="preserve"> </w:t>
      </w:r>
      <w:r>
        <w:rPr>
          <w:sz w:val="20"/>
        </w:rPr>
        <w:t>it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(false)</w:t>
      </w:r>
      <w:r>
        <w:rPr>
          <w:spacing w:val="-2"/>
          <w:sz w:val="20"/>
        </w:rPr>
        <w:t xml:space="preserve"> </w:t>
      </w:r>
      <w:r>
        <w:rPr>
          <w:sz w:val="20"/>
        </w:rPr>
        <w:t>impressions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53"/>
          <w:sz w:val="20"/>
        </w:rPr>
        <w:t xml:space="preserve"> </w:t>
      </w:r>
      <w:r>
        <w:rPr>
          <w:sz w:val="20"/>
        </w:rPr>
        <w:t>neutrality,</w:t>
      </w:r>
      <w:r>
        <w:rPr>
          <w:spacing w:val="1"/>
          <w:sz w:val="20"/>
        </w:rPr>
        <w:t xml:space="preserve"> </w:t>
      </w:r>
      <w:r>
        <w:rPr>
          <w:sz w:val="20"/>
        </w:rPr>
        <w:t>security,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1"/>
          <w:sz w:val="20"/>
        </w:rPr>
        <w:t xml:space="preserve"> </w:t>
      </w:r>
      <w:r>
        <w:rPr>
          <w:sz w:val="20"/>
        </w:rPr>
        <w:t>efficiency.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burden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proof</w:t>
      </w:r>
      <w:r>
        <w:rPr>
          <w:spacing w:val="1"/>
          <w:sz w:val="20"/>
        </w:rPr>
        <w:t xml:space="preserve"> </w:t>
      </w:r>
      <w:r>
        <w:rPr>
          <w:sz w:val="20"/>
        </w:rPr>
        <w:t>is</w:t>
      </w:r>
      <w:r>
        <w:rPr>
          <w:spacing w:val="1"/>
          <w:sz w:val="20"/>
        </w:rPr>
        <w:t xml:space="preserve"> </w:t>
      </w:r>
      <w:r>
        <w:rPr>
          <w:sz w:val="20"/>
        </w:rPr>
        <w:t>shifted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"suspect".</w:t>
      </w:r>
    </w:p>
    <w:p w14:paraId="4BBDC1CE" w14:textId="77777777" w:rsidR="00201F6E" w:rsidRDefault="00201F6E">
      <w:pPr>
        <w:pStyle w:val="Corpodetexto"/>
      </w:pPr>
    </w:p>
    <w:p w14:paraId="49C0EB8E" w14:textId="301D28E1" w:rsidR="00201F6E" w:rsidRDefault="00000000">
      <w:pPr>
        <w:pStyle w:val="Corpodetexto"/>
        <w:spacing w:before="128" w:line="360" w:lineRule="auto"/>
        <w:ind w:left="100" w:right="115" w:firstLine="719"/>
        <w:jc w:val="both"/>
      </w:pPr>
      <w:r>
        <w:t>The inversion of the presumption of innocence and the burden of proof deepen the</w:t>
      </w:r>
      <w:r>
        <w:rPr>
          <w:spacing w:val="1"/>
        </w:rPr>
        <w:t xml:space="preserve"> </w:t>
      </w:r>
      <w:r>
        <w:t>discriminatory</w:t>
      </w:r>
      <w:r>
        <w:rPr>
          <w:spacing w:val="1"/>
        </w:rPr>
        <w:t xml:space="preserve"> </w:t>
      </w:r>
      <w:r>
        <w:t>character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judicial</w:t>
      </w:r>
      <w:r>
        <w:rPr>
          <w:spacing w:val="1"/>
        </w:rPr>
        <w:t xml:space="preserve"> </w:t>
      </w:r>
      <w:r>
        <w:t>system.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sense,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legitimacy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identify</w:t>
      </w:r>
      <w:r>
        <w:rPr>
          <w:spacing w:val="-59"/>
        </w:rPr>
        <w:t xml:space="preserve"> </w:t>
      </w:r>
      <w:r>
        <w:t>suspected individuals already indicates a mechanism of anticipated punishment. From this,</w:t>
      </w:r>
      <w:r>
        <w:rPr>
          <w:spacing w:val="1"/>
        </w:rPr>
        <w:t xml:space="preserve"> </w:t>
      </w:r>
      <w:r>
        <w:t>the Public Safety Network, a Brazilian civil organization, analyzed, through a project of the</w:t>
      </w:r>
      <w:r>
        <w:rPr>
          <w:spacing w:val="1"/>
        </w:rPr>
        <w:t xml:space="preserve"> </w:t>
      </w:r>
      <w:r>
        <w:t>Center for Studies on Security and Citizenship (CESeC) of Candido Mendes University, the</w:t>
      </w:r>
      <w:r>
        <w:rPr>
          <w:spacing w:val="1"/>
        </w:rPr>
        <w:t xml:space="preserve"> </w:t>
      </w:r>
      <w:r>
        <w:t>report</w:t>
      </w:r>
      <w:r>
        <w:rPr>
          <w:spacing w:val="-8"/>
        </w:rPr>
        <w:t xml:space="preserve"> </w:t>
      </w:r>
      <w:r>
        <w:t>entitled</w:t>
      </w:r>
      <w:r>
        <w:rPr>
          <w:spacing w:val="-9"/>
        </w:rPr>
        <w:t xml:space="preserve"> </w:t>
      </w:r>
      <w:r>
        <w:t>"</w:t>
      </w:r>
      <w:r>
        <w:rPr>
          <w:rFonts w:ascii="Arial" w:hAnsi="Arial"/>
          <w:i/>
        </w:rPr>
        <w:t>Portraits</w:t>
      </w:r>
      <w:r>
        <w:rPr>
          <w:rFonts w:ascii="Arial" w:hAnsi="Arial"/>
          <w:i/>
          <w:spacing w:val="-11"/>
        </w:rPr>
        <w:t xml:space="preserve"> </w:t>
      </w:r>
      <w:r>
        <w:rPr>
          <w:rFonts w:ascii="Arial" w:hAnsi="Arial"/>
          <w:i/>
        </w:rPr>
        <w:t>of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Violence: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Five</w:t>
      </w:r>
      <w:r>
        <w:rPr>
          <w:rFonts w:ascii="Arial" w:hAnsi="Arial"/>
          <w:i/>
          <w:spacing w:val="-11"/>
        </w:rPr>
        <w:t xml:space="preserve"> </w:t>
      </w:r>
      <w:r>
        <w:rPr>
          <w:rFonts w:ascii="Arial" w:hAnsi="Arial"/>
          <w:i/>
        </w:rPr>
        <w:t>months</w:t>
      </w:r>
      <w:r>
        <w:rPr>
          <w:rFonts w:ascii="Arial" w:hAnsi="Arial"/>
          <w:i/>
          <w:spacing w:val="-11"/>
        </w:rPr>
        <w:t xml:space="preserve"> </w:t>
      </w:r>
      <w:r>
        <w:rPr>
          <w:rFonts w:ascii="Arial" w:hAnsi="Arial"/>
          <w:i/>
        </w:rPr>
        <w:t>of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monitoring,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analysis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and</w:t>
      </w:r>
      <w:r>
        <w:rPr>
          <w:rFonts w:ascii="Arial" w:hAnsi="Arial"/>
          <w:i/>
          <w:spacing w:val="-6"/>
        </w:rPr>
        <w:t xml:space="preserve"> </w:t>
      </w:r>
      <w:r>
        <w:t>findings"</w:t>
      </w:r>
      <w:r>
        <w:rPr>
          <w:vertAlign w:val="superscript"/>
        </w:rPr>
        <w:t>27</w:t>
      </w:r>
      <w:r>
        <w:t>,</w:t>
      </w:r>
      <w:r>
        <w:rPr>
          <w:spacing w:val="-7"/>
        </w:rPr>
        <w:t xml:space="preserve"> </w:t>
      </w:r>
      <w:r>
        <w:t>and,</w:t>
      </w:r>
      <w:r>
        <w:rPr>
          <w:spacing w:val="-59"/>
        </w:rPr>
        <w:t xml:space="preserve"> </w:t>
      </w:r>
      <w:r>
        <w:t>among</w:t>
      </w:r>
      <w:r>
        <w:rPr>
          <w:spacing w:val="-9"/>
        </w:rPr>
        <w:t xml:space="preserve"> </w:t>
      </w:r>
      <w:r>
        <w:t>other</w:t>
      </w:r>
      <w:r>
        <w:rPr>
          <w:spacing w:val="-4"/>
        </w:rPr>
        <w:t xml:space="preserve"> </w:t>
      </w:r>
      <w:r>
        <w:t>aspects,</w:t>
      </w:r>
      <w:r>
        <w:rPr>
          <w:spacing w:val="-7"/>
        </w:rPr>
        <w:t xml:space="preserve"> </w:t>
      </w:r>
      <w:r>
        <w:t>analyzed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use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facial</w:t>
      </w:r>
      <w:r>
        <w:rPr>
          <w:spacing w:val="-9"/>
        </w:rPr>
        <w:t xml:space="preserve"> </w:t>
      </w:r>
      <w:r>
        <w:t>recognition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four</w:t>
      </w:r>
      <w:r>
        <w:rPr>
          <w:spacing w:val="-7"/>
        </w:rPr>
        <w:t xml:space="preserve"> </w:t>
      </w:r>
      <w:r>
        <w:t>Brazilian</w:t>
      </w:r>
      <w:r>
        <w:rPr>
          <w:spacing w:val="-7"/>
        </w:rPr>
        <w:t xml:space="preserve"> </w:t>
      </w:r>
      <w:r>
        <w:t>states</w:t>
      </w:r>
      <w:r>
        <w:rPr>
          <w:spacing w:val="-7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year</w:t>
      </w:r>
      <w:r>
        <w:rPr>
          <w:spacing w:val="-59"/>
        </w:rPr>
        <w:t xml:space="preserve"> </w:t>
      </w:r>
      <w:r>
        <w:t>2019:</w:t>
      </w:r>
      <w:r>
        <w:rPr>
          <w:spacing w:val="1"/>
        </w:rPr>
        <w:t xml:space="preserve"> </w:t>
      </w:r>
      <w:r>
        <w:t>Bahia,</w:t>
      </w:r>
      <w:r>
        <w:rPr>
          <w:spacing w:val="-1"/>
        </w:rPr>
        <w:t xml:space="preserve"> </w:t>
      </w:r>
      <w:r>
        <w:t>Rio de Janeiro,</w:t>
      </w:r>
      <w:r>
        <w:rPr>
          <w:spacing w:val="1"/>
        </w:rPr>
        <w:t xml:space="preserve"> </w:t>
      </w:r>
      <w:r>
        <w:t>Santa Catarina</w:t>
      </w:r>
      <w:r>
        <w:rPr>
          <w:spacing w:val="-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Paraíba.</w:t>
      </w:r>
    </w:p>
    <w:p w14:paraId="091979C3" w14:textId="77777777" w:rsidR="00201F6E" w:rsidRDefault="00000000">
      <w:pPr>
        <w:pStyle w:val="Corpodetexto"/>
        <w:spacing w:before="1"/>
        <w:ind w:left="820"/>
        <w:jc w:val="both"/>
      </w:pPr>
      <w:r>
        <w:t>Let's</w:t>
      </w:r>
      <w:r>
        <w:rPr>
          <w:spacing w:val="-4"/>
        </w:rPr>
        <w:t xml:space="preserve"> </w:t>
      </w:r>
      <w:r>
        <w:t>look</w:t>
      </w:r>
      <w:r>
        <w:rPr>
          <w:spacing w:val="-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some</w:t>
      </w:r>
      <w:r>
        <w:rPr>
          <w:spacing w:val="-4"/>
        </w:rPr>
        <w:t xml:space="preserve"> </w:t>
      </w:r>
      <w:r>
        <w:t>relevant</w:t>
      </w:r>
      <w:r>
        <w:rPr>
          <w:spacing w:val="-1"/>
        </w:rPr>
        <w:t xml:space="preserve"> </w:t>
      </w:r>
      <w:r>
        <w:t>data:</w:t>
      </w:r>
    </w:p>
    <w:p w14:paraId="3160D2C8" w14:textId="77777777" w:rsidR="00201F6E" w:rsidRDefault="00000000">
      <w:pPr>
        <w:spacing w:before="125" w:line="360" w:lineRule="auto"/>
        <w:ind w:left="2368" w:right="115"/>
        <w:jc w:val="both"/>
        <w:rPr>
          <w:rFonts w:ascii="Arial"/>
          <w:b/>
          <w:sz w:val="20"/>
        </w:rPr>
      </w:pPr>
      <w:r>
        <w:rPr>
          <w:w w:val="95"/>
          <w:sz w:val="20"/>
        </w:rPr>
        <w:t>"These alerts can be compared to sending an ambulance to rescue a possible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patient.</w:t>
      </w:r>
      <w:r>
        <w:rPr>
          <w:spacing w:val="-6"/>
          <w:sz w:val="20"/>
        </w:rPr>
        <w:t xml:space="preserve"> </w:t>
      </w:r>
      <w:r>
        <w:rPr>
          <w:sz w:val="20"/>
        </w:rPr>
        <w:t>If</w:t>
      </w:r>
      <w:r>
        <w:rPr>
          <w:spacing w:val="-7"/>
          <w:sz w:val="20"/>
        </w:rPr>
        <w:t xml:space="preserve"> </w:t>
      </w:r>
      <w:r>
        <w:rPr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z w:val="20"/>
        </w:rPr>
        <w:t>9</w:t>
      </w:r>
      <w:r>
        <w:rPr>
          <w:spacing w:val="-8"/>
          <w:sz w:val="20"/>
        </w:rPr>
        <w:t xml:space="preserve"> </w:t>
      </w:r>
      <w:r>
        <w:rPr>
          <w:sz w:val="20"/>
        </w:rPr>
        <w:t>out</w:t>
      </w:r>
      <w:r>
        <w:rPr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spacing w:val="-5"/>
          <w:sz w:val="20"/>
        </w:rPr>
        <w:t xml:space="preserve"> </w:t>
      </w:r>
      <w:r>
        <w:rPr>
          <w:sz w:val="20"/>
        </w:rPr>
        <w:t>10</w:t>
      </w:r>
      <w:r>
        <w:rPr>
          <w:spacing w:val="-7"/>
          <w:sz w:val="20"/>
        </w:rPr>
        <w:t xml:space="preserve"> </w:t>
      </w:r>
      <w:r>
        <w:rPr>
          <w:sz w:val="20"/>
        </w:rPr>
        <w:t>calls</w:t>
      </w:r>
      <w:r>
        <w:rPr>
          <w:spacing w:val="-4"/>
          <w:sz w:val="20"/>
        </w:rPr>
        <w:t xml:space="preserve"> </w:t>
      </w:r>
      <w:r>
        <w:rPr>
          <w:sz w:val="20"/>
        </w:rPr>
        <w:t>there</w:t>
      </w:r>
      <w:r>
        <w:rPr>
          <w:spacing w:val="-5"/>
          <w:sz w:val="20"/>
        </w:rPr>
        <w:t xml:space="preserve"> </w:t>
      </w:r>
      <w:r>
        <w:rPr>
          <w:sz w:val="20"/>
        </w:rPr>
        <w:t>is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8"/>
          <w:sz w:val="20"/>
        </w:rPr>
        <w:t xml:space="preserve"> </w:t>
      </w:r>
      <w:r>
        <w:rPr>
          <w:sz w:val="20"/>
        </w:rPr>
        <w:t>real</w:t>
      </w:r>
      <w:r>
        <w:rPr>
          <w:spacing w:val="-8"/>
          <w:sz w:val="20"/>
        </w:rPr>
        <w:t xml:space="preserve"> </w:t>
      </w:r>
      <w:r>
        <w:rPr>
          <w:sz w:val="20"/>
        </w:rPr>
        <w:t>emergency,</w:t>
      </w:r>
      <w:r>
        <w:rPr>
          <w:spacing w:val="-7"/>
          <w:sz w:val="20"/>
        </w:rPr>
        <w:t xml:space="preserve"> </w:t>
      </w:r>
      <w:r>
        <w:rPr>
          <w:sz w:val="20"/>
        </w:rPr>
        <w:t>we</w:t>
      </w:r>
      <w:r>
        <w:rPr>
          <w:spacing w:val="-7"/>
          <w:sz w:val="20"/>
        </w:rPr>
        <w:t xml:space="preserve"> </w:t>
      </w:r>
      <w:r>
        <w:rPr>
          <w:sz w:val="20"/>
        </w:rPr>
        <w:t>will</w:t>
      </w:r>
      <w:r>
        <w:rPr>
          <w:spacing w:val="-6"/>
          <w:sz w:val="20"/>
        </w:rPr>
        <w:t xml:space="preserve"> </w:t>
      </w:r>
      <w:r>
        <w:rPr>
          <w:sz w:val="20"/>
        </w:rPr>
        <w:t>have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waste</w:t>
      </w:r>
      <w:r>
        <w:rPr>
          <w:spacing w:val="-54"/>
          <w:sz w:val="20"/>
        </w:rPr>
        <w:t xml:space="preserve"> </w:t>
      </w:r>
      <w:r>
        <w:rPr>
          <w:sz w:val="20"/>
        </w:rPr>
        <w:t>of public money and a useless allocation of time and personnel. This is what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has been happening in the application of facial recognition technology. </w:t>
      </w:r>
      <w:r>
        <w:rPr>
          <w:rFonts w:ascii="Arial"/>
          <w:b/>
          <w:sz w:val="20"/>
        </w:rPr>
        <w:t>For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example, during carnival, during the four days of the Feira de Santana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carnival, in Bahia, the video surveillance system captured the faces of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more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than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1.3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million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people,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generating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903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alerts,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which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resulted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in</w:t>
      </w:r>
      <w:r>
        <w:rPr>
          <w:rFonts w:ascii="Arial"/>
          <w:b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18</w:t>
      </w:r>
    </w:p>
    <w:p w14:paraId="6A830B2F" w14:textId="77777777" w:rsidR="00201F6E" w:rsidRDefault="00201F6E">
      <w:pPr>
        <w:pStyle w:val="Corpodetexto"/>
        <w:rPr>
          <w:rFonts w:ascii="Arial"/>
          <w:b/>
          <w:sz w:val="20"/>
        </w:rPr>
      </w:pPr>
    </w:p>
    <w:p w14:paraId="405103AF" w14:textId="77777777" w:rsidR="00201F6E" w:rsidRDefault="00000000">
      <w:pPr>
        <w:pStyle w:val="Corpodetexto"/>
        <w:spacing w:before="3"/>
        <w:rPr>
          <w:rFonts w:ascii="Arial"/>
          <w:b/>
          <w:sz w:val="29"/>
        </w:rPr>
      </w:pPr>
      <w:r>
        <w:pict w14:anchorId="3081076A">
          <v:rect id="_x0000_s1027" style="position:absolute;margin-left:1in;margin-top:18.8pt;width:2in;height:.6pt;z-index:-15720448;mso-wrap-distance-left:0;mso-wrap-distance-right:0;mso-position-horizontal-relative:page" fillcolor="black" stroked="f">
            <w10:wrap type="topAndBottom" anchorx="page"/>
          </v:rect>
        </w:pict>
      </w:r>
    </w:p>
    <w:p w14:paraId="7F0722D8" w14:textId="77777777" w:rsidR="00201F6E" w:rsidRDefault="00000000">
      <w:pPr>
        <w:spacing w:before="81" w:line="242" w:lineRule="auto"/>
        <w:ind w:left="100" w:right="459"/>
        <w:rPr>
          <w:sz w:val="20"/>
        </w:rPr>
      </w:pPr>
      <w:r>
        <w:rPr>
          <w:sz w:val="20"/>
          <w:vertAlign w:val="superscript"/>
        </w:rPr>
        <w:t>27</w:t>
      </w:r>
      <w:r>
        <w:rPr>
          <w:sz w:val="20"/>
        </w:rPr>
        <w:t xml:space="preserve"> Available at: </w:t>
      </w:r>
      <w:hyperlink r:id="rId27">
        <w:r>
          <w:rPr>
            <w:color w:val="1154CC"/>
            <w:sz w:val="20"/>
            <w:u w:val="single" w:color="1154CC"/>
          </w:rPr>
          <w:t>Safety Observatories Network launches first report in Ceará - Safety Observatories</w:t>
        </w:r>
      </w:hyperlink>
      <w:r>
        <w:rPr>
          <w:color w:val="1154CC"/>
          <w:spacing w:val="-53"/>
          <w:sz w:val="20"/>
        </w:rPr>
        <w:t xml:space="preserve"> </w:t>
      </w:r>
      <w:hyperlink r:id="rId28">
        <w:r>
          <w:rPr>
            <w:color w:val="1154CC"/>
            <w:sz w:val="20"/>
            <w:u w:val="single" w:color="1154CC"/>
          </w:rPr>
          <w:t>Network (observatorioseguranca.com.br)</w:t>
        </w:r>
        <w:r>
          <w:rPr>
            <w:sz w:val="20"/>
          </w:rPr>
          <w:t>.</w:t>
        </w:r>
        <w:r>
          <w:rPr>
            <w:spacing w:val="-1"/>
            <w:sz w:val="20"/>
          </w:rPr>
          <w:t xml:space="preserve"> </w:t>
        </w:r>
      </w:hyperlink>
      <w:r>
        <w:rPr>
          <w:sz w:val="20"/>
        </w:rPr>
        <w:t>Accessed</w:t>
      </w:r>
      <w:r>
        <w:rPr>
          <w:spacing w:val="-1"/>
          <w:sz w:val="20"/>
        </w:rPr>
        <w:t xml:space="preserve"> </w:t>
      </w:r>
      <w:r>
        <w:rPr>
          <w:sz w:val="20"/>
        </w:rPr>
        <w:t>on:</w:t>
      </w:r>
      <w:r>
        <w:rPr>
          <w:spacing w:val="-1"/>
          <w:sz w:val="20"/>
        </w:rPr>
        <w:t xml:space="preserve"> </w:t>
      </w:r>
      <w:r>
        <w:rPr>
          <w:sz w:val="20"/>
        </w:rPr>
        <w:t>28/03/2023.</w:t>
      </w:r>
    </w:p>
    <w:p w14:paraId="4FD0A33E" w14:textId="77777777" w:rsidR="00201F6E" w:rsidRDefault="00201F6E">
      <w:pPr>
        <w:spacing w:line="242" w:lineRule="auto"/>
        <w:rPr>
          <w:sz w:val="20"/>
        </w:rPr>
        <w:sectPr w:rsidR="00201F6E">
          <w:pgSz w:w="11910" w:h="16840"/>
          <w:pgMar w:top="1360" w:right="1320" w:bottom="280" w:left="1340" w:header="720" w:footer="720" w:gutter="0"/>
          <w:cols w:space="720"/>
        </w:sectPr>
      </w:pPr>
    </w:p>
    <w:p w14:paraId="12135539" w14:textId="77777777" w:rsidR="00201F6E" w:rsidRDefault="00000000">
      <w:pPr>
        <w:spacing w:before="66" w:line="360" w:lineRule="auto"/>
        <w:ind w:left="2368" w:right="122"/>
        <w:jc w:val="both"/>
        <w:rPr>
          <w:sz w:val="20"/>
        </w:rPr>
      </w:pPr>
      <w:r>
        <w:rPr>
          <w:rFonts w:ascii="Arial"/>
          <w:b/>
          <w:sz w:val="20"/>
        </w:rPr>
        <w:lastRenderedPageBreak/>
        <w:t>warrants being served and 15 people being arrested, that is, of all the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alerts issued,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more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than</w:t>
      </w:r>
      <w:r>
        <w:rPr>
          <w:rFonts w:ascii="Arial"/>
          <w:b/>
          <w:spacing w:val="3"/>
          <w:sz w:val="20"/>
        </w:rPr>
        <w:t xml:space="preserve"> </w:t>
      </w:r>
      <w:r>
        <w:rPr>
          <w:rFonts w:ascii="Arial"/>
          <w:b/>
          <w:sz w:val="20"/>
          <w:u w:val="thick"/>
        </w:rPr>
        <w:t>96%</w:t>
      </w:r>
      <w:r>
        <w:rPr>
          <w:rFonts w:ascii="Arial"/>
          <w:b/>
          <w:spacing w:val="-3"/>
          <w:sz w:val="20"/>
          <w:u w:val="thick"/>
        </w:rPr>
        <w:t xml:space="preserve"> </w:t>
      </w:r>
      <w:r>
        <w:rPr>
          <w:rFonts w:ascii="Arial"/>
          <w:b/>
          <w:sz w:val="20"/>
          <w:u w:val="thick"/>
        </w:rPr>
        <w:t>resulted</w:t>
      </w:r>
      <w:r>
        <w:rPr>
          <w:rFonts w:ascii="Arial"/>
          <w:b/>
          <w:spacing w:val="-1"/>
          <w:sz w:val="20"/>
          <w:u w:val="thick"/>
        </w:rPr>
        <w:t xml:space="preserve"> </w:t>
      </w:r>
      <w:r>
        <w:rPr>
          <w:rFonts w:ascii="Arial"/>
          <w:b/>
          <w:sz w:val="20"/>
          <w:u w:val="thick"/>
        </w:rPr>
        <w:t>in</w:t>
      </w:r>
      <w:r>
        <w:rPr>
          <w:rFonts w:ascii="Arial"/>
          <w:b/>
          <w:spacing w:val="1"/>
          <w:sz w:val="20"/>
          <w:u w:val="thick"/>
        </w:rPr>
        <w:t xml:space="preserve"> </w:t>
      </w:r>
      <w:r>
        <w:rPr>
          <w:rFonts w:ascii="Arial"/>
          <w:b/>
          <w:sz w:val="20"/>
          <w:u w:val="thick"/>
        </w:rPr>
        <w:t>nothing.</w:t>
      </w:r>
      <w:r>
        <w:rPr>
          <w:sz w:val="20"/>
        </w:rPr>
        <w:t>" (p.</w:t>
      </w:r>
      <w:r>
        <w:rPr>
          <w:spacing w:val="-1"/>
          <w:sz w:val="20"/>
        </w:rPr>
        <w:t xml:space="preserve"> </w:t>
      </w:r>
      <w:r>
        <w:rPr>
          <w:sz w:val="20"/>
        </w:rPr>
        <w:t>68).</w:t>
      </w:r>
    </w:p>
    <w:p w14:paraId="0AB91B11" w14:textId="77777777" w:rsidR="00201F6E" w:rsidRDefault="00000000">
      <w:pPr>
        <w:spacing w:line="360" w:lineRule="auto"/>
        <w:ind w:left="2368" w:right="120"/>
        <w:jc w:val="both"/>
        <w:rPr>
          <w:sz w:val="20"/>
        </w:rPr>
      </w:pPr>
      <w:r>
        <w:rPr>
          <w:sz w:val="20"/>
        </w:rPr>
        <w:t>"Of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cases</w:t>
      </w:r>
      <w:r>
        <w:rPr>
          <w:spacing w:val="-2"/>
          <w:sz w:val="20"/>
        </w:rPr>
        <w:t xml:space="preserve"> </w:t>
      </w:r>
      <w:r>
        <w:rPr>
          <w:sz w:val="20"/>
        </w:rPr>
        <w:t>monitored</w:t>
      </w:r>
      <w:r>
        <w:rPr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Network,</w:t>
      </w:r>
      <w:r>
        <w:rPr>
          <w:spacing w:val="-3"/>
          <w:sz w:val="20"/>
        </w:rPr>
        <w:t xml:space="preserve"> </w:t>
      </w:r>
      <w:r>
        <w:rPr>
          <w:sz w:val="20"/>
        </w:rPr>
        <w:t>Bahia</w:t>
      </w:r>
      <w:r>
        <w:rPr>
          <w:spacing w:val="-4"/>
          <w:sz w:val="20"/>
        </w:rPr>
        <w:t xml:space="preserve"> </w:t>
      </w:r>
      <w:r>
        <w:rPr>
          <w:sz w:val="20"/>
        </w:rPr>
        <w:t>was</w:t>
      </w:r>
      <w:r>
        <w:rPr>
          <w:spacing w:val="-2"/>
          <w:sz w:val="20"/>
        </w:rPr>
        <w:t xml:space="preserve"> </w:t>
      </w:r>
      <w:r>
        <w:rPr>
          <w:sz w:val="20"/>
        </w:rPr>
        <w:t>responsible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-3"/>
          <w:sz w:val="20"/>
        </w:rPr>
        <w:t xml:space="preserve"> </w:t>
      </w:r>
      <w:r>
        <w:rPr>
          <w:sz w:val="20"/>
        </w:rPr>
        <w:t>51.7%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53"/>
          <w:sz w:val="20"/>
        </w:rPr>
        <w:t xml:space="preserve"> </w:t>
      </w:r>
      <w:r>
        <w:rPr>
          <w:sz w:val="20"/>
        </w:rPr>
        <w:t>the arrests, followed by Rio de Janeiro, with 37.1%, Santa Catarina, with</w:t>
      </w:r>
      <w:r>
        <w:rPr>
          <w:spacing w:val="1"/>
          <w:sz w:val="20"/>
        </w:rPr>
        <w:t xml:space="preserve"> </w:t>
      </w:r>
      <w:r>
        <w:rPr>
          <w:sz w:val="20"/>
        </w:rPr>
        <w:t>7.3%, and Paraíba, with 3.3%. The monitoring is based on articles published</w:t>
      </w:r>
      <w:r>
        <w:rPr>
          <w:spacing w:val="-54"/>
          <w:sz w:val="20"/>
        </w:rPr>
        <w:t xml:space="preserve"> </w:t>
      </w:r>
      <w:r>
        <w:rPr>
          <w:sz w:val="20"/>
        </w:rPr>
        <w:t>by</w:t>
      </w:r>
      <w:r>
        <w:rPr>
          <w:spacing w:val="-9"/>
          <w:sz w:val="20"/>
        </w:rPr>
        <w:t xml:space="preserve"> </w:t>
      </w:r>
      <w:r>
        <w:rPr>
          <w:sz w:val="20"/>
        </w:rPr>
        <w:t>dozens</w:t>
      </w:r>
      <w:r>
        <w:rPr>
          <w:spacing w:val="-9"/>
          <w:sz w:val="20"/>
        </w:rPr>
        <w:t xml:space="preserve"> </w:t>
      </w:r>
      <w:r>
        <w:rPr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z w:val="20"/>
        </w:rPr>
        <w:t>press</w:t>
      </w:r>
      <w:r>
        <w:rPr>
          <w:spacing w:val="-9"/>
          <w:sz w:val="20"/>
        </w:rPr>
        <w:t xml:space="preserve"> </w:t>
      </w:r>
      <w:r>
        <w:rPr>
          <w:sz w:val="20"/>
        </w:rPr>
        <w:t>vehicles</w:t>
      </w:r>
      <w:r>
        <w:rPr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spacing w:val="-8"/>
          <w:sz w:val="20"/>
        </w:rPr>
        <w:t xml:space="preserve"> </w:t>
      </w:r>
      <w:r>
        <w:rPr>
          <w:sz w:val="20"/>
        </w:rPr>
        <w:t>uses</w:t>
      </w:r>
      <w:r>
        <w:rPr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z w:val="20"/>
        </w:rPr>
        <w:t>information</w:t>
      </w:r>
      <w:r>
        <w:rPr>
          <w:spacing w:val="-10"/>
          <w:sz w:val="20"/>
        </w:rPr>
        <w:t xml:space="preserve"> </w:t>
      </w:r>
      <w:r>
        <w:rPr>
          <w:sz w:val="20"/>
        </w:rPr>
        <w:t>published</w:t>
      </w:r>
      <w:r>
        <w:rPr>
          <w:spacing w:val="-8"/>
          <w:sz w:val="20"/>
        </w:rPr>
        <w:t xml:space="preserve"> </w:t>
      </w:r>
      <w:r>
        <w:rPr>
          <w:sz w:val="20"/>
        </w:rPr>
        <w:t>on</w:t>
      </w:r>
      <w:r>
        <w:rPr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z w:val="20"/>
        </w:rPr>
        <w:t>official</w:t>
      </w:r>
      <w:r>
        <w:rPr>
          <w:spacing w:val="-53"/>
          <w:sz w:val="20"/>
        </w:rPr>
        <w:t xml:space="preserve"> </w:t>
      </w:r>
      <w:r>
        <w:rPr>
          <w:sz w:val="20"/>
        </w:rPr>
        <w:t>accounts of the police and other agencies on social networks. The arrests</w:t>
      </w:r>
      <w:r>
        <w:rPr>
          <w:spacing w:val="1"/>
          <w:sz w:val="20"/>
        </w:rPr>
        <w:t xml:space="preserve"> </w:t>
      </w:r>
      <w:r>
        <w:rPr>
          <w:sz w:val="20"/>
        </w:rPr>
        <w:t>using</w:t>
      </w:r>
      <w:r>
        <w:rPr>
          <w:spacing w:val="-3"/>
          <w:sz w:val="20"/>
        </w:rPr>
        <w:t xml:space="preserve"> </w:t>
      </w:r>
      <w:r>
        <w:rPr>
          <w:sz w:val="20"/>
        </w:rPr>
        <w:t>facial</w:t>
      </w:r>
      <w:r>
        <w:rPr>
          <w:spacing w:val="-3"/>
          <w:sz w:val="20"/>
        </w:rPr>
        <w:t xml:space="preserve"> </w:t>
      </w:r>
      <w:r>
        <w:rPr>
          <w:sz w:val="20"/>
        </w:rPr>
        <w:t>recognition</w:t>
      </w:r>
      <w:r>
        <w:rPr>
          <w:spacing w:val="-3"/>
          <w:sz w:val="20"/>
        </w:rPr>
        <w:t xml:space="preserve"> </w:t>
      </w:r>
      <w:r>
        <w:rPr>
          <w:sz w:val="20"/>
        </w:rPr>
        <w:t>have</w:t>
      </w:r>
      <w:r>
        <w:rPr>
          <w:spacing w:val="-2"/>
          <w:sz w:val="20"/>
        </w:rPr>
        <w:t xml:space="preserve"> </w:t>
      </w:r>
      <w:r>
        <w:rPr>
          <w:sz w:val="20"/>
        </w:rPr>
        <w:t>been</w:t>
      </w:r>
      <w:r>
        <w:rPr>
          <w:spacing w:val="-2"/>
          <w:sz w:val="20"/>
        </w:rPr>
        <w:t xml:space="preserve"> </w:t>
      </w:r>
      <w:r>
        <w:rPr>
          <w:sz w:val="20"/>
        </w:rPr>
        <w:t>occurring</w:t>
      </w:r>
      <w:r>
        <w:rPr>
          <w:spacing w:val="-3"/>
          <w:sz w:val="20"/>
        </w:rPr>
        <w:t xml:space="preserve"> </w:t>
      </w:r>
      <w:r>
        <w:rPr>
          <w:sz w:val="20"/>
        </w:rPr>
        <w:t>since</w:t>
      </w:r>
      <w:r>
        <w:rPr>
          <w:spacing w:val="-2"/>
          <w:sz w:val="20"/>
        </w:rPr>
        <w:t xml:space="preserve"> </w:t>
      </w:r>
      <w:r>
        <w:rPr>
          <w:sz w:val="20"/>
        </w:rPr>
        <w:t>March,</w:t>
      </w:r>
      <w:r>
        <w:rPr>
          <w:spacing w:val="-3"/>
          <w:sz w:val="20"/>
        </w:rPr>
        <w:t xml:space="preserve"> </w:t>
      </w:r>
      <w:r>
        <w:rPr>
          <w:sz w:val="20"/>
        </w:rPr>
        <w:t>with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months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April, September and October registering the most cases. September was the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peak,</w:t>
      </w:r>
      <w:r>
        <w:rPr>
          <w:spacing w:val="-2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31.2%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arrests.</w:t>
      </w:r>
    </w:p>
    <w:p w14:paraId="7A5006DB" w14:textId="77777777" w:rsidR="00201F6E" w:rsidRDefault="00000000">
      <w:pPr>
        <w:spacing w:line="360" w:lineRule="auto"/>
        <w:ind w:left="2368" w:right="119"/>
        <w:jc w:val="both"/>
        <w:rPr>
          <w:sz w:val="20"/>
        </w:rPr>
      </w:pPr>
      <w:r>
        <w:rPr>
          <w:sz w:val="20"/>
        </w:rPr>
        <w:t>In some monitored cases it was difficult to find complete information about</w:t>
      </w:r>
      <w:r>
        <w:rPr>
          <w:spacing w:val="1"/>
          <w:sz w:val="20"/>
        </w:rPr>
        <w:t xml:space="preserve"> </w:t>
      </w:r>
      <w:r>
        <w:rPr>
          <w:sz w:val="20"/>
        </w:rPr>
        <w:t>the profile of the person arrested or approached, where the recognition was</w:t>
      </w:r>
      <w:r>
        <w:rPr>
          <w:spacing w:val="1"/>
          <w:sz w:val="20"/>
        </w:rPr>
        <w:t xml:space="preserve"> </w:t>
      </w:r>
      <w:r>
        <w:rPr>
          <w:sz w:val="20"/>
        </w:rPr>
        <w:t>made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reasons</w:t>
      </w:r>
      <w:r>
        <w:rPr>
          <w:spacing w:val="-5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eventual</w:t>
      </w:r>
      <w:r>
        <w:rPr>
          <w:spacing w:val="-3"/>
          <w:sz w:val="20"/>
        </w:rPr>
        <w:t xml:space="preserve"> </w:t>
      </w:r>
      <w:r>
        <w:rPr>
          <w:sz w:val="20"/>
        </w:rPr>
        <w:t>arrest.</w:t>
      </w:r>
      <w:r>
        <w:rPr>
          <w:spacing w:val="-3"/>
          <w:sz w:val="20"/>
        </w:rPr>
        <w:t xml:space="preserve"> </w:t>
      </w:r>
      <w:r>
        <w:rPr>
          <w:sz w:val="20"/>
        </w:rPr>
        <w:t>Overall,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2"/>
          <w:sz w:val="20"/>
        </w:rPr>
        <w:t xml:space="preserve"> </w:t>
      </w:r>
      <w:r>
        <w:rPr>
          <w:sz w:val="20"/>
        </w:rPr>
        <w:t>66</w:t>
      </w:r>
      <w:r>
        <w:rPr>
          <w:spacing w:val="-3"/>
          <w:sz w:val="20"/>
        </w:rPr>
        <w:t xml:space="preserve"> </w:t>
      </w:r>
      <w:r>
        <w:rPr>
          <w:sz w:val="20"/>
        </w:rPr>
        <w:t>cases</w:t>
      </w:r>
      <w:r>
        <w:rPr>
          <w:spacing w:val="-4"/>
          <w:sz w:val="20"/>
        </w:rPr>
        <w:t xml:space="preserve"> </w:t>
      </w:r>
      <w:r>
        <w:rPr>
          <w:sz w:val="20"/>
        </w:rPr>
        <w:t>there</w:t>
      </w:r>
      <w:r>
        <w:rPr>
          <w:spacing w:val="-3"/>
          <w:sz w:val="20"/>
        </w:rPr>
        <w:t xml:space="preserve"> </w:t>
      </w:r>
      <w:r>
        <w:rPr>
          <w:sz w:val="20"/>
        </w:rPr>
        <w:t>was</w:t>
      </w:r>
      <w:r>
        <w:rPr>
          <w:spacing w:val="-53"/>
          <w:sz w:val="20"/>
        </w:rPr>
        <w:t xml:space="preserve"> </w:t>
      </w:r>
      <w:r>
        <w:rPr>
          <w:sz w:val="20"/>
        </w:rPr>
        <w:t>information about sex: 87.9% of the suspects were men and 12.1% were</w:t>
      </w:r>
      <w:r>
        <w:rPr>
          <w:spacing w:val="1"/>
          <w:sz w:val="20"/>
        </w:rPr>
        <w:t xml:space="preserve"> </w:t>
      </w:r>
      <w:r>
        <w:rPr>
          <w:sz w:val="20"/>
        </w:rPr>
        <w:t>women. The average age of the group was 35 years old. In relation to the</w:t>
      </w:r>
      <w:r>
        <w:rPr>
          <w:spacing w:val="1"/>
          <w:sz w:val="20"/>
        </w:rPr>
        <w:t xml:space="preserve"> </w:t>
      </w:r>
      <w:r>
        <w:rPr>
          <w:sz w:val="20"/>
        </w:rPr>
        <w:t>cases in which there was information about race and color, or when there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were images of those approached (42 cases), </w:t>
      </w:r>
      <w:r>
        <w:rPr>
          <w:rFonts w:ascii="Arial"/>
          <w:b/>
          <w:sz w:val="20"/>
          <w:u w:val="thick"/>
        </w:rPr>
        <w:t>90.5% of the people were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  <w:u w:val="thick"/>
        </w:rPr>
        <w:t>black and 9.5% were white.</w:t>
      </w:r>
      <w:r>
        <w:rPr>
          <w:rFonts w:ascii="Arial"/>
          <w:b/>
          <w:sz w:val="20"/>
        </w:rPr>
        <w:t xml:space="preserve"> </w:t>
      </w:r>
      <w:r>
        <w:rPr>
          <w:sz w:val="20"/>
        </w:rPr>
        <w:t>With regard to the motivation for the approach,</w:t>
      </w:r>
      <w:r>
        <w:rPr>
          <w:spacing w:val="-53"/>
          <w:sz w:val="20"/>
        </w:rPr>
        <w:t xml:space="preserve"> </w:t>
      </w:r>
      <w:r>
        <w:rPr>
          <w:sz w:val="20"/>
        </w:rPr>
        <w:t>the large volume of arrests for drug trafficking and for robbery 24.1% each is</w:t>
      </w:r>
      <w:r>
        <w:rPr>
          <w:spacing w:val="-53"/>
          <w:sz w:val="20"/>
        </w:rPr>
        <w:t xml:space="preserve"> </w:t>
      </w:r>
      <w:r>
        <w:rPr>
          <w:sz w:val="20"/>
        </w:rPr>
        <w:t>noteworthy."</w:t>
      </w:r>
      <w:r>
        <w:rPr>
          <w:spacing w:val="-1"/>
          <w:sz w:val="20"/>
        </w:rPr>
        <w:t xml:space="preserve"> </w:t>
      </w:r>
      <w:r>
        <w:rPr>
          <w:sz w:val="20"/>
        </w:rPr>
        <w:t>(p.</w:t>
      </w:r>
      <w:r>
        <w:rPr>
          <w:spacing w:val="-1"/>
          <w:sz w:val="20"/>
        </w:rPr>
        <w:t xml:space="preserve"> </w:t>
      </w:r>
      <w:r>
        <w:rPr>
          <w:sz w:val="20"/>
        </w:rPr>
        <w:t>69)</w:t>
      </w:r>
    </w:p>
    <w:p w14:paraId="6B23FBCA" w14:textId="77777777" w:rsidR="00201F6E" w:rsidRDefault="00201F6E">
      <w:pPr>
        <w:pStyle w:val="Corpodetexto"/>
      </w:pPr>
    </w:p>
    <w:p w14:paraId="5E7F5484" w14:textId="77777777" w:rsidR="00201F6E" w:rsidRPr="00E97D6E" w:rsidRDefault="00000000">
      <w:pPr>
        <w:spacing w:before="128" w:line="360" w:lineRule="auto"/>
        <w:ind w:left="100" w:right="110" w:firstLine="719"/>
        <w:jc w:val="both"/>
        <w:rPr>
          <w:rFonts w:ascii="Arial"/>
          <w:bCs/>
        </w:rPr>
      </w:pPr>
      <w:r>
        <w:rPr>
          <w:spacing w:val="-1"/>
        </w:rPr>
        <w:t>Finally,</w:t>
      </w:r>
      <w:r>
        <w:rPr>
          <w:spacing w:val="-12"/>
        </w:rPr>
        <w:t xml:space="preserve"> </w:t>
      </w:r>
      <w:r>
        <w:rPr>
          <w:spacing w:val="-1"/>
        </w:rPr>
        <w:t>taking</w:t>
      </w:r>
      <w:r>
        <w:rPr>
          <w:spacing w:val="-13"/>
        </w:rPr>
        <w:t xml:space="preserve"> </w:t>
      </w:r>
      <w:r>
        <w:rPr>
          <w:spacing w:val="-1"/>
        </w:rPr>
        <w:t>into</w:t>
      </w:r>
      <w:r>
        <w:rPr>
          <w:spacing w:val="-12"/>
        </w:rPr>
        <w:t xml:space="preserve"> </w:t>
      </w:r>
      <w:r>
        <w:rPr>
          <w:spacing w:val="-1"/>
        </w:rPr>
        <w:t>consideration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previous</w:t>
      </w:r>
      <w:r>
        <w:rPr>
          <w:spacing w:val="-13"/>
        </w:rPr>
        <w:t xml:space="preserve"> </w:t>
      </w:r>
      <w:r>
        <w:t>request</w:t>
      </w:r>
      <w:r>
        <w:rPr>
          <w:spacing w:val="-14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moratorium</w:t>
      </w:r>
      <w:r>
        <w:rPr>
          <w:spacing w:val="-15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technologies</w:t>
      </w:r>
      <w:r>
        <w:rPr>
          <w:spacing w:val="-59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nature</w:t>
      </w:r>
      <w:r>
        <w:rPr>
          <w:spacing w:val="-7"/>
        </w:rPr>
        <w:t xml:space="preserve"> </w:t>
      </w:r>
      <w:r>
        <w:t>made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Report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United</w:t>
      </w:r>
      <w:r>
        <w:rPr>
          <w:spacing w:val="-6"/>
        </w:rPr>
        <w:t xml:space="preserve"> </w:t>
      </w:r>
      <w:r>
        <w:t>Nations</w:t>
      </w:r>
      <w:r>
        <w:rPr>
          <w:spacing w:val="-4"/>
        </w:rPr>
        <w:t xml:space="preserve"> </w:t>
      </w:r>
      <w:r>
        <w:t>High</w:t>
      </w:r>
      <w:r>
        <w:rPr>
          <w:spacing w:val="-3"/>
        </w:rPr>
        <w:t xml:space="preserve"> </w:t>
      </w:r>
      <w:r>
        <w:t>Commissioner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Human</w:t>
      </w:r>
      <w:r>
        <w:rPr>
          <w:spacing w:val="-5"/>
        </w:rPr>
        <w:t xml:space="preserve"> </w:t>
      </w:r>
      <w:r>
        <w:t>Rights</w:t>
      </w:r>
      <w:r>
        <w:rPr>
          <w:spacing w:val="-59"/>
        </w:rPr>
        <w:t xml:space="preserve"> </w:t>
      </w:r>
      <w:r>
        <w:t>(A/HRC/44/24), the illegality of facial recognition technology is amply proven, revealing how</w:t>
      </w:r>
      <w:r>
        <w:rPr>
          <w:spacing w:val="1"/>
        </w:rPr>
        <w:t xml:space="preserve"> </w:t>
      </w:r>
      <w:r>
        <w:t>harmful its use is to Brazilian citizens, promoting gender and race discrimination (articles 2</w:t>
      </w:r>
      <w:r>
        <w:rPr>
          <w:spacing w:val="1"/>
        </w:rPr>
        <w:t xml:space="preserve"> </w:t>
      </w:r>
      <w:r>
        <w:t>and 26 of the International Covenant on Civil and Political Rights), violating the rights to the</w:t>
      </w:r>
      <w:r>
        <w:rPr>
          <w:spacing w:val="1"/>
        </w:rPr>
        <w:t xml:space="preserve"> </w:t>
      </w:r>
      <w:r>
        <w:t>protection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personal</w:t>
      </w:r>
      <w:r>
        <w:rPr>
          <w:spacing w:val="-9"/>
        </w:rPr>
        <w:t xml:space="preserve"> </w:t>
      </w:r>
      <w:r>
        <w:t>data,</w:t>
      </w:r>
      <w:r>
        <w:rPr>
          <w:spacing w:val="-7"/>
        </w:rPr>
        <w:t xml:space="preserve"> </w:t>
      </w:r>
      <w:r>
        <w:t>intimacy,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privacy</w:t>
      </w:r>
      <w:r>
        <w:rPr>
          <w:spacing w:val="-10"/>
        </w:rPr>
        <w:t xml:space="preserve"> </w:t>
      </w:r>
      <w:r w:rsidRPr="00E97D6E">
        <w:rPr>
          <w:rFonts w:ascii="Arial"/>
          <w:bCs/>
        </w:rPr>
        <w:t>(articles</w:t>
      </w:r>
      <w:r w:rsidRPr="00E97D6E">
        <w:rPr>
          <w:rFonts w:ascii="Arial"/>
          <w:bCs/>
          <w:spacing w:val="-10"/>
        </w:rPr>
        <w:t xml:space="preserve"> </w:t>
      </w:r>
      <w:r w:rsidRPr="00E97D6E">
        <w:rPr>
          <w:rFonts w:ascii="Arial"/>
          <w:bCs/>
        </w:rPr>
        <w:t>2,</w:t>
      </w:r>
      <w:r w:rsidRPr="00E97D6E">
        <w:rPr>
          <w:rFonts w:ascii="Arial"/>
          <w:bCs/>
          <w:spacing w:val="-9"/>
        </w:rPr>
        <w:t xml:space="preserve"> </w:t>
      </w:r>
      <w:r w:rsidRPr="00E97D6E">
        <w:rPr>
          <w:rFonts w:ascii="Arial"/>
          <w:bCs/>
        </w:rPr>
        <w:t>26,</w:t>
      </w:r>
      <w:r w:rsidRPr="00E97D6E">
        <w:rPr>
          <w:rFonts w:ascii="Arial"/>
          <w:bCs/>
          <w:spacing w:val="-6"/>
        </w:rPr>
        <w:t xml:space="preserve"> </w:t>
      </w:r>
      <w:r w:rsidRPr="00E97D6E">
        <w:rPr>
          <w:rFonts w:ascii="Arial"/>
          <w:bCs/>
        </w:rPr>
        <w:t>and</w:t>
      </w:r>
      <w:r w:rsidRPr="00E97D6E">
        <w:rPr>
          <w:rFonts w:ascii="Arial"/>
          <w:bCs/>
          <w:spacing w:val="-10"/>
        </w:rPr>
        <w:t xml:space="preserve"> </w:t>
      </w:r>
      <w:r w:rsidRPr="00E97D6E">
        <w:rPr>
          <w:rFonts w:ascii="Arial"/>
          <w:bCs/>
        </w:rPr>
        <w:t>17</w:t>
      </w:r>
      <w:r w:rsidRPr="00E97D6E">
        <w:rPr>
          <w:rFonts w:ascii="Arial"/>
          <w:bCs/>
          <w:spacing w:val="-8"/>
        </w:rPr>
        <w:t xml:space="preserve"> </w:t>
      </w:r>
      <w:r w:rsidRPr="00E97D6E">
        <w:rPr>
          <w:rFonts w:ascii="Arial"/>
          <w:bCs/>
        </w:rPr>
        <w:t>of</w:t>
      </w:r>
      <w:r w:rsidRPr="00E97D6E">
        <w:rPr>
          <w:rFonts w:ascii="Arial"/>
          <w:bCs/>
          <w:spacing w:val="-9"/>
        </w:rPr>
        <w:t xml:space="preserve"> </w:t>
      </w:r>
      <w:r w:rsidRPr="00E97D6E">
        <w:rPr>
          <w:rFonts w:ascii="Arial"/>
          <w:bCs/>
        </w:rPr>
        <w:t>the</w:t>
      </w:r>
      <w:r w:rsidRPr="00E97D6E">
        <w:rPr>
          <w:rFonts w:ascii="Arial"/>
          <w:bCs/>
          <w:spacing w:val="-8"/>
        </w:rPr>
        <w:t xml:space="preserve"> </w:t>
      </w:r>
      <w:r w:rsidRPr="00E97D6E">
        <w:rPr>
          <w:rFonts w:ascii="Arial"/>
          <w:bCs/>
        </w:rPr>
        <w:t>Convention),</w:t>
      </w:r>
      <w:r w:rsidRPr="00E97D6E">
        <w:rPr>
          <w:rFonts w:ascii="Arial"/>
          <w:bCs/>
          <w:spacing w:val="-58"/>
        </w:rPr>
        <w:t xml:space="preserve"> </w:t>
      </w:r>
      <w:r w:rsidRPr="00E97D6E">
        <w:rPr>
          <w:rFonts w:ascii="Arial"/>
          <w:bCs/>
        </w:rPr>
        <w:t>to</w:t>
      </w:r>
      <w:r w:rsidRPr="00E97D6E">
        <w:rPr>
          <w:rFonts w:ascii="Arial"/>
          <w:bCs/>
          <w:spacing w:val="1"/>
        </w:rPr>
        <w:t xml:space="preserve"> </w:t>
      </w:r>
      <w:r w:rsidRPr="00E97D6E">
        <w:rPr>
          <w:rFonts w:ascii="Arial"/>
          <w:bCs/>
        </w:rPr>
        <w:t>Free</w:t>
      </w:r>
      <w:r w:rsidRPr="00E97D6E">
        <w:rPr>
          <w:rFonts w:ascii="Arial"/>
          <w:bCs/>
          <w:spacing w:val="1"/>
        </w:rPr>
        <w:t xml:space="preserve"> </w:t>
      </w:r>
      <w:r w:rsidRPr="00E97D6E">
        <w:rPr>
          <w:rFonts w:ascii="Arial"/>
          <w:bCs/>
        </w:rPr>
        <w:t>Peaceful</w:t>
      </w:r>
      <w:r w:rsidRPr="00E97D6E">
        <w:rPr>
          <w:rFonts w:ascii="Arial"/>
          <w:bCs/>
          <w:spacing w:val="1"/>
        </w:rPr>
        <w:t xml:space="preserve"> </w:t>
      </w:r>
      <w:r w:rsidRPr="00E97D6E">
        <w:rPr>
          <w:rFonts w:ascii="Arial"/>
          <w:bCs/>
        </w:rPr>
        <w:t>Assembly</w:t>
      </w:r>
      <w:r w:rsidRPr="00E97D6E">
        <w:rPr>
          <w:rFonts w:ascii="Arial"/>
          <w:bCs/>
          <w:spacing w:val="1"/>
        </w:rPr>
        <w:t xml:space="preserve"> </w:t>
      </w:r>
      <w:r w:rsidRPr="00E97D6E">
        <w:rPr>
          <w:rFonts w:ascii="Arial"/>
          <w:bCs/>
        </w:rPr>
        <w:t>(articles</w:t>
      </w:r>
      <w:r w:rsidRPr="00E97D6E">
        <w:rPr>
          <w:rFonts w:ascii="Arial"/>
          <w:bCs/>
          <w:spacing w:val="1"/>
        </w:rPr>
        <w:t xml:space="preserve"> </w:t>
      </w:r>
      <w:r w:rsidRPr="00E97D6E">
        <w:rPr>
          <w:rFonts w:ascii="Arial"/>
          <w:bCs/>
        </w:rPr>
        <w:t>2,</w:t>
      </w:r>
      <w:r w:rsidRPr="00E97D6E">
        <w:rPr>
          <w:rFonts w:ascii="Arial"/>
          <w:bCs/>
          <w:spacing w:val="1"/>
        </w:rPr>
        <w:t xml:space="preserve"> </w:t>
      </w:r>
      <w:r w:rsidRPr="00E97D6E">
        <w:rPr>
          <w:rFonts w:ascii="Arial"/>
          <w:bCs/>
        </w:rPr>
        <w:t>26,</w:t>
      </w:r>
      <w:r w:rsidRPr="00E97D6E">
        <w:rPr>
          <w:rFonts w:ascii="Arial"/>
          <w:bCs/>
          <w:spacing w:val="1"/>
        </w:rPr>
        <w:t xml:space="preserve"> </w:t>
      </w:r>
      <w:r w:rsidRPr="00E97D6E">
        <w:rPr>
          <w:rFonts w:ascii="Arial"/>
          <w:bCs/>
        </w:rPr>
        <w:t>and</w:t>
      </w:r>
      <w:r w:rsidRPr="00E97D6E">
        <w:rPr>
          <w:rFonts w:ascii="Arial"/>
          <w:bCs/>
          <w:spacing w:val="1"/>
        </w:rPr>
        <w:t xml:space="preserve"> </w:t>
      </w:r>
      <w:r w:rsidRPr="00E97D6E">
        <w:rPr>
          <w:rFonts w:ascii="Arial"/>
          <w:bCs/>
        </w:rPr>
        <w:t>21</w:t>
      </w:r>
      <w:r w:rsidRPr="00E97D6E">
        <w:rPr>
          <w:rFonts w:ascii="Arial"/>
          <w:bCs/>
          <w:spacing w:val="1"/>
        </w:rPr>
        <w:t xml:space="preserve"> </w:t>
      </w:r>
      <w:r w:rsidRPr="00E97D6E">
        <w:rPr>
          <w:rFonts w:ascii="Arial"/>
          <w:bCs/>
        </w:rPr>
        <w:t>of</w:t>
      </w:r>
      <w:r w:rsidRPr="00E97D6E">
        <w:rPr>
          <w:rFonts w:ascii="Arial"/>
          <w:bCs/>
          <w:spacing w:val="1"/>
        </w:rPr>
        <w:t xml:space="preserve"> </w:t>
      </w:r>
      <w:r w:rsidRPr="00E97D6E">
        <w:rPr>
          <w:rFonts w:ascii="Arial"/>
          <w:bCs/>
        </w:rPr>
        <w:t>the</w:t>
      </w:r>
      <w:r w:rsidRPr="00E97D6E">
        <w:rPr>
          <w:rFonts w:ascii="Arial"/>
          <w:bCs/>
          <w:spacing w:val="1"/>
        </w:rPr>
        <w:t xml:space="preserve"> </w:t>
      </w:r>
      <w:r w:rsidRPr="00E97D6E">
        <w:rPr>
          <w:rFonts w:ascii="Arial"/>
          <w:bCs/>
        </w:rPr>
        <w:t>Convention),</w:t>
      </w:r>
      <w:r w:rsidRPr="00E97D6E">
        <w:rPr>
          <w:rFonts w:ascii="Arial"/>
          <w:bCs/>
          <w:spacing w:val="1"/>
        </w:rPr>
        <w:t xml:space="preserve"> </w:t>
      </w:r>
      <w:r w:rsidRPr="00E97D6E">
        <w:rPr>
          <w:rFonts w:ascii="Arial"/>
          <w:bCs/>
        </w:rPr>
        <w:t>and</w:t>
      </w:r>
      <w:r w:rsidRPr="00E97D6E">
        <w:rPr>
          <w:rFonts w:ascii="Arial"/>
          <w:bCs/>
          <w:spacing w:val="1"/>
        </w:rPr>
        <w:t xml:space="preserve"> </w:t>
      </w:r>
      <w:r w:rsidRPr="00E97D6E">
        <w:rPr>
          <w:rFonts w:ascii="Arial"/>
          <w:bCs/>
        </w:rPr>
        <w:t>the</w:t>
      </w:r>
      <w:r w:rsidRPr="00E97D6E">
        <w:rPr>
          <w:rFonts w:ascii="Arial"/>
          <w:bCs/>
          <w:spacing w:val="1"/>
        </w:rPr>
        <w:t xml:space="preserve"> </w:t>
      </w:r>
      <w:r w:rsidRPr="00E97D6E">
        <w:rPr>
          <w:rFonts w:ascii="Arial"/>
          <w:bCs/>
        </w:rPr>
        <w:t>Presumption of Innocence and Guarantee of Non-arbitrary Detention (articles 2, 9, 14,</w:t>
      </w:r>
      <w:r w:rsidRPr="00E97D6E">
        <w:rPr>
          <w:rFonts w:ascii="Arial"/>
          <w:bCs/>
          <w:spacing w:val="1"/>
        </w:rPr>
        <w:t xml:space="preserve"> </w:t>
      </w:r>
      <w:r w:rsidRPr="00E97D6E">
        <w:rPr>
          <w:rFonts w:ascii="Arial"/>
          <w:bCs/>
        </w:rPr>
        <w:t>and</w:t>
      </w:r>
      <w:r w:rsidRPr="00E97D6E">
        <w:rPr>
          <w:rFonts w:ascii="Arial"/>
          <w:bCs/>
          <w:spacing w:val="-1"/>
        </w:rPr>
        <w:t xml:space="preserve"> </w:t>
      </w:r>
      <w:r w:rsidRPr="00E97D6E">
        <w:rPr>
          <w:rFonts w:ascii="Arial"/>
          <w:bCs/>
        </w:rPr>
        <w:t>26 of</w:t>
      </w:r>
      <w:r w:rsidRPr="00E97D6E">
        <w:rPr>
          <w:rFonts w:ascii="Arial"/>
          <w:bCs/>
          <w:spacing w:val="-1"/>
        </w:rPr>
        <w:t xml:space="preserve"> </w:t>
      </w:r>
      <w:r w:rsidRPr="00E97D6E">
        <w:rPr>
          <w:rFonts w:ascii="Arial"/>
          <w:bCs/>
        </w:rPr>
        <w:t>the Convention).</w:t>
      </w:r>
    </w:p>
    <w:p w14:paraId="55DA2797" w14:textId="77777777" w:rsidR="00201F6E" w:rsidRDefault="00000000">
      <w:pPr>
        <w:pStyle w:val="Corpodetexto"/>
        <w:spacing w:before="1" w:line="360" w:lineRule="auto"/>
        <w:ind w:left="100" w:right="115" w:firstLine="719"/>
        <w:jc w:val="both"/>
      </w:pPr>
      <w:r>
        <w:t>Today in Brazil there is a legislative gap that makes the impact of facial biometrics</w:t>
      </w:r>
      <w:r>
        <w:rPr>
          <w:spacing w:val="1"/>
        </w:rPr>
        <w:t xml:space="preserve"> </w:t>
      </w:r>
      <w:r>
        <w:t>technology on its use by federal entities unmanageable, as proven by the scientific content</w:t>
      </w:r>
      <w:r>
        <w:rPr>
          <w:spacing w:val="1"/>
        </w:rPr>
        <w:t xml:space="preserve"> </w:t>
      </w:r>
      <w:r>
        <w:t>produced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institutes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LAPIN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Igarapé,</w:t>
      </w:r>
      <w:r>
        <w:rPr>
          <w:spacing w:val="1"/>
        </w:rPr>
        <w:t xml:space="preserve"> </w:t>
      </w:r>
      <w:r>
        <w:t>substantiating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illegality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implementation of this technology and its negative effects at the national level. Still, 20 of the</w:t>
      </w:r>
      <w:r>
        <w:rPr>
          <w:spacing w:val="-59"/>
        </w:rPr>
        <w:t xml:space="preserve"> </w:t>
      </w:r>
      <w:r>
        <w:t>26</w:t>
      </w:r>
      <w:r>
        <w:rPr>
          <w:spacing w:val="-9"/>
        </w:rPr>
        <w:t xml:space="preserve"> </w:t>
      </w:r>
      <w:r>
        <w:t>Brazilian</w:t>
      </w:r>
      <w:r>
        <w:rPr>
          <w:spacing w:val="-9"/>
        </w:rPr>
        <w:t xml:space="preserve"> </w:t>
      </w:r>
      <w:r>
        <w:t>states</w:t>
      </w:r>
      <w:r>
        <w:rPr>
          <w:spacing w:val="-7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process</w:t>
      </w:r>
      <w:r>
        <w:rPr>
          <w:spacing w:val="-7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implementing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technology,</w:t>
      </w:r>
      <w:r>
        <w:rPr>
          <w:spacing w:val="-7"/>
        </w:rPr>
        <w:t xml:space="preserve"> </w:t>
      </w:r>
      <w:r>
        <w:t>despite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problematic</w:t>
      </w:r>
      <w:r>
        <w:rPr>
          <w:spacing w:val="-58"/>
        </w:rPr>
        <w:t xml:space="preserve"> </w:t>
      </w:r>
      <w:r>
        <w:t>statistics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unsatisfactory</w:t>
      </w:r>
      <w:r>
        <w:rPr>
          <w:spacing w:val="-3"/>
        </w:rPr>
        <w:t xml:space="preserve"> </w:t>
      </w:r>
      <w:r>
        <w:t>practical</w:t>
      </w:r>
      <w:r>
        <w:rPr>
          <w:spacing w:val="-5"/>
        </w:rPr>
        <w:t xml:space="preserve"> </w:t>
      </w:r>
      <w:r>
        <w:t>results 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implementation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technology.</w:t>
      </w:r>
      <w:r>
        <w:rPr>
          <w:spacing w:val="-2"/>
        </w:rPr>
        <w:t xml:space="preserve"> </w:t>
      </w:r>
      <w:r>
        <w:t>For</w:t>
      </w:r>
      <w:r>
        <w:rPr>
          <w:spacing w:val="-59"/>
        </w:rPr>
        <w:t xml:space="preserve"> </w:t>
      </w:r>
      <w:r>
        <w:t>this reason we</w:t>
      </w:r>
      <w:r>
        <w:rPr>
          <w:spacing w:val="-2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following requests:</w:t>
      </w:r>
    </w:p>
    <w:p w14:paraId="2D2DAB51" w14:textId="77777777" w:rsidR="00201F6E" w:rsidRDefault="00201F6E">
      <w:pPr>
        <w:spacing w:line="360" w:lineRule="auto"/>
        <w:jc w:val="both"/>
        <w:sectPr w:rsidR="00201F6E">
          <w:pgSz w:w="11910" w:h="16840"/>
          <w:pgMar w:top="1360" w:right="1320" w:bottom="280" w:left="1340" w:header="720" w:footer="720" w:gutter="0"/>
          <w:cols w:space="720"/>
        </w:sectPr>
      </w:pPr>
    </w:p>
    <w:p w14:paraId="4C1205A3" w14:textId="77777777" w:rsidR="00201F6E" w:rsidRDefault="00000000">
      <w:pPr>
        <w:pStyle w:val="Ttulo1"/>
        <w:numPr>
          <w:ilvl w:val="0"/>
          <w:numId w:val="3"/>
        </w:numPr>
        <w:tabs>
          <w:tab w:val="left" w:pos="821"/>
        </w:tabs>
        <w:spacing w:before="65"/>
        <w:ind w:hanging="361"/>
      </w:pPr>
      <w:r>
        <w:lastRenderedPageBreak/>
        <w:t>Requests:</w:t>
      </w:r>
    </w:p>
    <w:p w14:paraId="6A6F156E" w14:textId="77777777" w:rsidR="00201F6E" w:rsidRDefault="00201F6E">
      <w:pPr>
        <w:pStyle w:val="Corpodetexto"/>
        <w:rPr>
          <w:rFonts w:ascii="Arial"/>
          <w:b/>
          <w:sz w:val="30"/>
        </w:rPr>
      </w:pPr>
    </w:p>
    <w:p w14:paraId="42960749" w14:textId="77777777" w:rsidR="00201F6E" w:rsidRDefault="00201F6E">
      <w:pPr>
        <w:pStyle w:val="Corpodetexto"/>
        <w:rPr>
          <w:rFonts w:ascii="Arial"/>
          <w:b/>
          <w:sz w:val="26"/>
        </w:rPr>
      </w:pPr>
    </w:p>
    <w:p w14:paraId="10A24BB2" w14:textId="77777777" w:rsidR="00201F6E" w:rsidRDefault="00000000">
      <w:pPr>
        <w:pStyle w:val="Corpodetexto"/>
        <w:spacing w:line="362" w:lineRule="auto"/>
        <w:ind w:left="100" w:firstLine="719"/>
      </w:pPr>
      <w:r>
        <w:t>In</w:t>
      </w:r>
      <w:r>
        <w:rPr>
          <w:spacing w:val="35"/>
        </w:rPr>
        <w:t xml:space="preserve"> </w:t>
      </w:r>
      <w:r>
        <w:t>view</w:t>
      </w:r>
      <w:r>
        <w:rPr>
          <w:spacing w:val="34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above</w:t>
      </w:r>
      <w:r>
        <w:rPr>
          <w:spacing w:val="32"/>
        </w:rPr>
        <w:t xml:space="preserve"> </w:t>
      </w:r>
      <w:r>
        <w:t>facts</w:t>
      </w:r>
      <w:r>
        <w:rPr>
          <w:spacing w:val="36"/>
        </w:rPr>
        <w:t xml:space="preserve"> </w:t>
      </w:r>
      <w:r>
        <w:t>and</w:t>
      </w:r>
      <w:r>
        <w:rPr>
          <w:spacing w:val="33"/>
        </w:rPr>
        <w:t xml:space="preserve"> </w:t>
      </w:r>
      <w:r>
        <w:t>grounds</w:t>
      </w:r>
      <w:r>
        <w:rPr>
          <w:spacing w:val="33"/>
        </w:rPr>
        <w:t xml:space="preserve"> </w:t>
      </w:r>
      <w:r>
        <w:t>we</w:t>
      </w:r>
      <w:r>
        <w:rPr>
          <w:spacing w:val="35"/>
        </w:rPr>
        <w:t xml:space="preserve"> </w:t>
      </w:r>
      <w:r>
        <w:t>urge</w:t>
      </w:r>
      <w:r>
        <w:rPr>
          <w:spacing w:val="35"/>
        </w:rPr>
        <w:t xml:space="preserve"> </w:t>
      </w:r>
      <w:r>
        <w:t>the</w:t>
      </w:r>
      <w:r>
        <w:rPr>
          <w:spacing w:val="35"/>
        </w:rPr>
        <w:t xml:space="preserve"> </w:t>
      </w:r>
      <w:r>
        <w:t>Human</w:t>
      </w:r>
      <w:r>
        <w:rPr>
          <w:spacing w:val="35"/>
        </w:rPr>
        <w:t xml:space="preserve"> </w:t>
      </w:r>
      <w:r>
        <w:t>Rights</w:t>
      </w:r>
      <w:r>
        <w:rPr>
          <w:spacing w:val="36"/>
        </w:rPr>
        <w:t xml:space="preserve"> </w:t>
      </w:r>
      <w:r>
        <w:t>Committee</w:t>
      </w:r>
      <w:r>
        <w:rPr>
          <w:spacing w:val="32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recommend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 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Brazilian State:</w:t>
      </w:r>
    </w:p>
    <w:p w14:paraId="3D3EACC7" w14:textId="77777777" w:rsidR="00201F6E" w:rsidRDefault="00201F6E">
      <w:pPr>
        <w:pStyle w:val="Corpodetexto"/>
        <w:spacing w:before="8"/>
        <w:rPr>
          <w:sz w:val="32"/>
        </w:rPr>
      </w:pPr>
    </w:p>
    <w:p w14:paraId="28772237" w14:textId="77777777" w:rsidR="00201F6E" w:rsidRDefault="00000000">
      <w:pPr>
        <w:pStyle w:val="PargrafodaLista"/>
        <w:numPr>
          <w:ilvl w:val="0"/>
          <w:numId w:val="1"/>
        </w:numPr>
        <w:tabs>
          <w:tab w:val="left" w:pos="1541"/>
        </w:tabs>
        <w:spacing w:line="360" w:lineRule="auto"/>
        <w:ind w:right="116"/>
        <w:jc w:val="both"/>
      </w:pPr>
      <w:r>
        <w:t>That the use of facial recognition by the Brazilian State for Public Security</w:t>
      </w:r>
      <w:r>
        <w:rPr>
          <w:spacing w:val="1"/>
        </w:rPr>
        <w:t xml:space="preserve"> </w:t>
      </w:r>
      <w:r>
        <w:t>purposes, especially through the massive and unrestricted surveillance of</w:t>
      </w:r>
      <w:r>
        <w:rPr>
          <w:spacing w:val="1"/>
        </w:rPr>
        <w:t xml:space="preserve"> </w:t>
      </w:r>
      <w:r>
        <w:t>public spaces,</w:t>
      </w:r>
      <w:r>
        <w:rPr>
          <w:spacing w:val="-1"/>
        </w:rPr>
        <w:t xml:space="preserve"> </w:t>
      </w:r>
      <w:r>
        <w:t>be banned;</w:t>
      </w:r>
    </w:p>
    <w:p w14:paraId="7D685C3D" w14:textId="77777777" w:rsidR="00201F6E" w:rsidRDefault="00201F6E">
      <w:pPr>
        <w:pStyle w:val="Corpodetexto"/>
        <w:rPr>
          <w:sz w:val="33"/>
        </w:rPr>
      </w:pPr>
    </w:p>
    <w:p w14:paraId="27A77C35" w14:textId="77777777" w:rsidR="00201F6E" w:rsidRDefault="00000000">
      <w:pPr>
        <w:pStyle w:val="PargrafodaLista"/>
        <w:numPr>
          <w:ilvl w:val="0"/>
          <w:numId w:val="1"/>
        </w:numPr>
        <w:tabs>
          <w:tab w:val="left" w:pos="1541"/>
        </w:tabs>
        <w:spacing w:line="360" w:lineRule="auto"/>
        <w:ind w:right="116"/>
        <w:jc w:val="both"/>
      </w:pPr>
      <w:r>
        <w:t>That all bills in progress in the National Congress, State Legislatures, and City</w:t>
      </w:r>
      <w:r>
        <w:rPr>
          <w:spacing w:val="-60"/>
        </w:rPr>
        <w:t xml:space="preserve"> </w:t>
      </w:r>
      <w:r>
        <w:t>Councils that promote or encourage, in whole or in part, the use of Facial</w:t>
      </w:r>
      <w:r>
        <w:rPr>
          <w:spacing w:val="1"/>
        </w:rPr>
        <w:t xml:space="preserve"> </w:t>
      </w:r>
      <w:r>
        <w:t>Recognition</w:t>
      </w:r>
      <w:r>
        <w:rPr>
          <w:spacing w:val="-1"/>
        </w:rPr>
        <w:t xml:space="preserve"> </w:t>
      </w:r>
      <w:r>
        <w:t>technology</w:t>
      </w:r>
      <w:r>
        <w:rPr>
          <w:spacing w:val="-2"/>
        </w:rPr>
        <w:t xml:space="preserve"> </w:t>
      </w:r>
      <w:r>
        <w:t>be shelved;</w:t>
      </w:r>
    </w:p>
    <w:p w14:paraId="5F54D465" w14:textId="77777777" w:rsidR="00201F6E" w:rsidRDefault="00201F6E">
      <w:pPr>
        <w:pStyle w:val="Corpodetexto"/>
        <w:spacing w:before="1"/>
        <w:rPr>
          <w:sz w:val="33"/>
        </w:rPr>
      </w:pPr>
    </w:p>
    <w:p w14:paraId="54650A0C" w14:textId="77777777" w:rsidR="00201F6E" w:rsidRDefault="00000000">
      <w:pPr>
        <w:pStyle w:val="PargrafodaLista"/>
        <w:numPr>
          <w:ilvl w:val="0"/>
          <w:numId w:val="1"/>
        </w:numPr>
        <w:tabs>
          <w:tab w:val="left" w:pos="1541"/>
        </w:tabs>
        <w:spacing w:line="360" w:lineRule="auto"/>
        <w:ind w:right="119"/>
        <w:jc w:val="both"/>
      </w:pPr>
      <w:r>
        <w:t>That the bidding processes in progress at the national, state and/or municipal</w:t>
      </w:r>
      <w:r>
        <w:rPr>
          <w:spacing w:val="1"/>
        </w:rPr>
        <w:t xml:space="preserve"> </w:t>
      </w:r>
      <w:r>
        <w:t>level, which have as their object or consequence the implementation of the</w:t>
      </w:r>
      <w:r>
        <w:rPr>
          <w:spacing w:val="1"/>
        </w:rPr>
        <w:t xml:space="preserve"> </w:t>
      </w:r>
      <w:r>
        <w:t>Facial</w:t>
      </w:r>
      <w:r>
        <w:rPr>
          <w:spacing w:val="-2"/>
        </w:rPr>
        <w:t xml:space="preserve"> </w:t>
      </w:r>
      <w:r>
        <w:t>Recognition system,</w:t>
      </w:r>
      <w:r>
        <w:rPr>
          <w:spacing w:val="-1"/>
        </w:rPr>
        <w:t xml:space="preserve"> </w:t>
      </w:r>
      <w:r>
        <w:t>be</w:t>
      </w:r>
      <w:r>
        <w:rPr>
          <w:spacing w:val="2"/>
        </w:rPr>
        <w:t xml:space="preserve"> </w:t>
      </w:r>
      <w:r>
        <w:t>extinguished;</w:t>
      </w:r>
    </w:p>
    <w:p w14:paraId="433F42A7" w14:textId="77777777" w:rsidR="00201F6E" w:rsidRDefault="00201F6E">
      <w:pPr>
        <w:pStyle w:val="Corpodetexto"/>
        <w:spacing w:before="11"/>
        <w:rPr>
          <w:sz w:val="32"/>
        </w:rPr>
      </w:pPr>
    </w:p>
    <w:p w14:paraId="6CECE7C4" w14:textId="77777777" w:rsidR="00201F6E" w:rsidRDefault="00000000">
      <w:pPr>
        <w:pStyle w:val="PargrafodaLista"/>
        <w:numPr>
          <w:ilvl w:val="0"/>
          <w:numId w:val="1"/>
        </w:numPr>
        <w:tabs>
          <w:tab w:val="left" w:pos="1541"/>
        </w:tabs>
        <w:spacing w:line="360" w:lineRule="auto"/>
        <w:ind w:right="115"/>
        <w:jc w:val="both"/>
      </w:pPr>
      <w:r>
        <w:pict w14:anchorId="61063B22">
          <v:rect id="_x0000_s1026" style="position:absolute;left:0;text-align:left;margin-left:344.1pt;margin-top:37.9pt;width:3.1pt;height:12.6pt;z-index:-15914496;mso-position-horizontal-relative:page" fillcolor="yellow" stroked="f">
            <w10:wrap anchorx="page"/>
          </v:rect>
        </w:pict>
      </w:r>
      <w:r>
        <w:t>That specific legislation on Data Protection be created in the field of Public</w:t>
      </w:r>
      <w:r>
        <w:rPr>
          <w:spacing w:val="1"/>
        </w:rPr>
        <w:t xml:space="preserve"> </w:t>
      </w:r>
      <w:r>
        <w:t>Security, respecting the international norms and recommendations issued by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United</w:t>
      </w:r>
      <w:r>
        <w:rPr>
          <w:spacing w:val="-2"/>
        </w:rPr>
        <w:t xml:space="preserve"> </w:t>
      </w:r>
      <w:r>
        <w:t>Nations system</w:t>
      </w:r>
      <w:r>
        <w:rPr>
          <w:spacing w:val="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subject;</w:t>
      </w:r>
    </w:p>
    <w:p w14:paraId="57844802" w14:textId="77777777" w:rsidR="00201F6E" w:rsidRDefault="00201F6E">
      <w:pPr>
        <w:pStyle w:val="Corpodetexto"/>
        <w:spacing w:before="1"/>
        <w:rPr>
          <w:sz w:val="33"/>
        </w:rPr>
      </w:pPr>
    </w:p>
    <w:p w14:paraId="08CB4DAC" w14:textId="77777777" w:rsidR="00201F6E" w:rsidRDefault="00000000">
      <w:pPr>
        <w:pStyle w:val="PargrafodaLista"/>
        <w:numPr>
          <w:ilvl w:val="0"/>
          <w:numId w:val="1"/>
        </w:numPr>
        <w:tabs>
          <w:tab w:val="left" w:pos="1541"/>
        </w:tabs>
        <w:spacing w:line="360" w:lineRule="auto"/>
        <w:ind w:right="114"/>
        <w:jc w:val="both"/>
      </w:pPr>
      <w:r>
        <w:t>That the Brazilian State sends a thematic report to the HR Committee on the</w:t>
      </w:r>
      <w:r>
        <w:rPr>
          <w:spacing w:val="1"/>
        </w:rPr>
        <w:t xml:space="preserve"> </w:t>
      </w:r>
      <w:r>
        <w:t>implementation of facial recognition technology by the Union, the States, and</w:t>
      </w:r>
      <w:r>
        <w:rPr>
          <w:spacing w:val="1"/>
        </w:rPr>
        <w:t xml:space="preserve"> </w:t>
      </w:r>
      <w:r>
        <w:t>the municipalities, as well as the impact on Human Rights in light of mass</w:t>
      </w:r>
      <w:r>
        <w:rPr>
          <w:spacing w:val="1"/>
        </w:rPr>
        <w:t xml:space="preserve"> </w:t>
      </w:r>
      <w:r>
        <w:t>surveillance</w:t>
      </w:r>
      <w:r>
        <w:rPr>
          <w:spacing w:val="-1"/>
        </w:rPr>
        <w:t xml:space="preserve"> </w:t>
      </w:r>
      <w:r>
        <w:t>and algorithmic</w:t>
      </w:r>
      <w:r>
        <w:rPr>
          <w:spacing w:val="1"/>
        </w:rPr>
        <w:t xml:space="preserve"> </w:t>
      </w:r>
      <w:r>
        <w:t>racism;</w:t>
      </w:r>
    </w:p>
    <w:p w14:paraId="7A6F63E5" w14:textId="77777777" w:rsidR="00201F6E" w:rsidRDefault="00201F6E">
      <w:pPr>
        <w:pStyle w:val="Corpodetexto"/>
        <w:rPr>
          <w:sz w:val="33"/>
        </w:rPr>
      </w:pPr>
    </w:p>
    <w:p w14:paraId="1E585309" w14:textId="77777777" w:rsidR="00201F6E" w:rsidRDefault="00000000">
      <w:pPr>
        <w:pStyle w:val="PargrafodaLista"/>
        <w:numPr>
          <w:ilvl w:val="0"/>
          <w:numId w:val="1"/>
        </w:numPr>
        <w:tabs>
          <w:tab w:val="left" w:pos="1541"/>
        </w:tabs>
        <w:spacing w:line="360" w:lineRule="auto"/>
        <w:ind w:right="115"/>
        <w:jc w:val="both"/>
      </w:pPr>
      <w:r>
        <w:t>That</w:t>
      </w:r>
      <w:r>
        <w:rPr>
          <w:spacing w:val="-5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proceedings</w:t>
      </w:r>
      <w:r>
        <w:rPr>
          <w:spacing w:val="-6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annulled,</w:t>
      </w:r>
      <w:r>
        <w:rPr>
          <w:spacing w:val="-6"/>
        </w:rPr>
        <w:t xml:space="preserve"> </w:t>
      </w:r>
      <w:r>
        <w:t>both</w:t>
      </w:r>
      <w:r>
        <w:rPr>
          <w:spacing w:val="-10"/>
        </w:rPr>
        <w:t xml:space="preserve"> </w:t>
      </w:r>
      <w:r>
        <w:t>those</w:t>
      </w:r>
      <w:r>
        <w:rPr>
          <w:spacing w:val="-8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progress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those</w:t>
      </w:r>
      <w:r>
        <w:rPr>
          <w:spacing w:val="-8"/>
        </w:rPr>
        <w:t xml:space="preserve"> </w:t>
      </w:r>
      <w:r>
        <w:t>which</w:t>
      </w:r>
      <w:r>
        <w:rPr>
          <w:spacing w:val="-59"/>
        </w:rPr>
        <w:t xml:space="preserve"> </w:t>
      </w:r>
      <w:r>
        <w:t>have become final and unappealable, where the only evidence supporting the</w:t>
      </w:r>
      <w:r>
        <w:rPr>
          <w:spacing w:val="-59"/>
        </w:rPr>
        <w:t xml:space="preserve"> </w:t>
      </w:r>
      <w:r>
        <w:t>accusation</w:t>
      </w:r>
      <w:r>
        <w:rPr>
          <w:spacing w:val="-8"/>
        </w:rPr>
        <w:t xml:space="preserve"> </w:t>
      </w:r>
      <w:r>
        <w:t>against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defendant</w:t>
      </w:r>
      <w:r>
        <w:rPr>
          <w:spacing w:val="-7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which</w:t>
      </w:r>
      <w:r>
        <w:rPr>
          <w:spacing w:val="-8"/>
        </w:rPr>
        <w:t xml:space="preserve"> </w:t>
      </w:r>
      <w:r>
        <w:t>has</w:t>
      </w:r>
      <w:r>
        <w:rPr>
          <w:spacing w:val="-7"/>
        </w:rPr>
        <w:t xml:space="preserve"> </w:t>
      </w:r>
      <w:r>
        <w:t>led</w:t>
      </w:r>
      <w:r>
        <w:rPr>
          <w:spacing w:val="-5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his</w:t>
      </w:r>
      <w:r>
        <w:rPr>
          <w:spacing w:val="-7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her</w:t>
      </w:r>
      <w:r>
        <w:rPr>
          <w:spacing w:val="-7"/>
        </w:rPr>
        <w:t xml:space="preserve"> </w:t>
      </w:r>
      <w:r>
        <w:t>conviction</w:t>
      </w:r>
      <w:r>
        <w:rPr>
          <w:spacing w:val="-11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an</w:t>
      </w:r>
      <w:r>
        <w:rPr>
          <w:spacing w:val="-58"/>
        </w:rPr>
        <w:t xml:space="preserve"> </w:t>
      </w:r>
      <w:r>
        <w:t>image</w:t>
      </w:r>
      <w:r>
        <w:rPr>
          <w:spacing w:val="-1"/>
        </w:rPr>
        <w:t xml:space="preserve"> </w:t>
      </w:r>
      <w:r>
        <w:t>captured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means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facial</w:t>
      </w:r>
      <w:r>
        <w:rPr>
          <w:spacing w:val="-3"/>
        </w:rPr>
        <w:t xml:space="preserve"> </w:t>
      </w:r>
      <w:r>
        <w:t>recognition</w:t>
      </w:r>
      <w:r>
        <w:rPr>
          <w:spacing w:val="-3"/>
        </w:rPr>
        <w:t xml:space="preserve"> </w:t>
      </w:r>
      <w:r>
        <w:t>technology;</w:t>
      </w:r>
    </w:p>
    <w:p w14:paraId="3D764A13" w14:textId="77777777" w:rsidR="00201F6E" w:rsidRDefault="00201F6E">
      <w:pPr>
        <w:pStyle w:val="Corpodetexto"/>
        <w:spacing w:before="1"/>
        <w:rPr>
          <w:sz w:val="33"/>
        </w:rPr>
      </w:pPr>
    </w:p>
    <w:p w14:paraId="7E049184" w14:textId="77777777" w:rsidR="00201F6E" w:rsidRDefault="00000000">
      <w:pPr>
        <w:pStyle w:val="PargrafodaLista"/>
        <w:numPr>
          <w:ilvl w:val="0"/>
          <w:numId w:val="1"/>
        </w:numPr>
        <w:tabs>
          <w:tab w:val="left" w:pos="1541"/>
        </w:tabs>
        <w:spacing w:line="360" w:lineRule="auto"/>
        <w:ind w:right="119"/>
        <w:jc w:val="both"/>
      </w:pPr>
      <w:r>
        <w:t>That the Brazilian State invites the Special Rapporteur on the Right to Privacy</w:t>
      </w:r>
      <w:r>
        <w:rPr>
          <w:spacing w:val="-59"/>
        </w:rPr>
        <w:t xml:space="preserve"> </w:t>
      </w:r>
      <w:r>
        <w:t xml:space="preserve">to conduct an </w:t>
      </w:r>
      <w:r>
        <w:rPr>
          <w:rFonts w:ascii="Arial"/>
          <w:i/>
        </w:rPr>
        <w:t xml:space="preserve">on-site </w:t>
      </w:r>
      <w:r>
        <w:t>visit, focusing on the analysis of the impacts of Facial</w:t>
      </w:r>
      <w:r>
        <w:rPr>
          <w:spacing w:val="1"/>
        </w:rPr>
        <w:t xml:space="preserve"> </w:t>
      </w:r>
      <w:r>
        <w:t>Recognition</w:t>
      </w:r>
      <w:r>
        <w:rPr>
          <w:spacing w:val="-1"/>
        </w:rPr>
        <w:t xml:space="preserve"> </w:t>
      </w:r>
      <w:r>
        <w:t>Technology</w:t>
      </w:r>
      <w:r>
        <w:rPr>
          <w:spacing w:val="-2"/>
        </w:rPr>
        <w:t xml:space="preserve"> </w:t>
      </w:r>
      <w:r>
        <w:t>in the country.</w:t>
      </w:r>
    </w:p>
    <w:p w14:paraId="104F7442" w14:textId="77777777" w:rsidR="00201F6E" w:rsidRDefault="00201F6E">
      <w:pPr>
        <w:spacing w:line="360" w:lineRule="auto"/>
        <w:jc w:val="both"/>
        <w:sectPr w:rsidR="00201F6E">
          <w:pgSz w:w="11910" w:h="16840"/>
          <w:pgMar w:top="1360" w:right="1320" w:bottom="280" w:left="1340" w:header="720" w:footer="720" w:gutter="0"/>
          <w:cols w:space="720"/>
        </w:sectPr>
      </w:pPr>
    </w:p>
    <w:p w14:paraId="532BD2D4" w14:textId="77777777" w:rsidR="00201F6E" w:rsidRDefault="00000000">
      <w:pPr>
        <w:pStyle w:val="Corpodetexto"/>
        <w:spacing w:before="67"/>
        <w:ind w:left="4949"/>
      </w:pPr>
      <w:r>
        <w:lastRenderedPageBreak/>
        <w:t>Recife,</w:t>
      </w:r>
      <w:r>
        <w:rPr>
          <w:spacing w:val="-1"/>
        </w:rPr>
        <w:t xml:space="preserve"> </w:t>
      </w:r>
      <w:r>
        <w:t>Pernambuco,</w:t>
      </w:r>
      <w:r>
        <w:rPr>
          <w:spacing w:val="-1"/>
        </w:rPr>
        <w:t xml:space="preserve"> </w:t>
      </w:r>
      <w:r>
        <w:t>Brazil, May</w:t>
      </w:r>
      <w:r>
        <w:rPr>
          <w:spacing w:val="-4"/>
        </w:rPr>
        <w:t xml:space="preserve"> </w:t>
      </w:r>
      <w:r>
        <w:t>29,</w:t>
      </w:r>
      <w:r>
        <w:rPr>
          <w:spacing w:val="-4"/>
        </w:rPr>
        <w:t xml:space="preserve"> </w:t>
      </w:r>
      <w:r>
        <w:t>2023.</w:t>
      </w:r>
    </w:p>
    <w:p w14:paraId="5343FA76" w14:textId="77777777" w:rsidR="00201F6E" w:rsidRDefault="00201F6E">
      <w:pPr>
        <w:pStyle w:val="Corpodetexto"/>
        <w:rPr>
          <w:sz w:val="24"/>
        </w:rPr>
      </w:pPr>
    </w:p>
    <w:p w14:paraId="71EC6CD6" w14:textId="77777777" w:rsidR="00201F6E" w:rsidRDefault="00201F6E">
      <w:pPr>
        <w:pStyle w:val="Corpodetexto"/>
        <w:rPr>
          <w:sz w:val="24"/>
        </w:rPr>
      </w:pPr>
    </w:p>
    <w:p w14:paraId="16184422" w14:textId="77777777" w:rsidR="00201F6E" w:rsidRDefault="00201F6E">
      <w:pPr>
        <w:pStyle w:val="Corpodetexto"/>
        <w:spacing w:before="10"/>
        <w:rPr>
          <w:sz w:val="28"/>
        </w:rPr>
      </w:pPr>
    </w:p>
    <w:p w14:paraId="3BFA7F87" w14:textId="77777777" w:rsidR="00201F6E" w:rsidRDefault="00000000">
      <w:pPr>
        <w:pStyle w:val="Corpodetexto"/>
        <w:ind w:left="1633" w:right="1652"/>
        <w:jc w:val="center"/>
      </w:pPr>
      <w:r>
        <w:rPr>
          <w:noProof/>
        </w:rPr>
        <w:drawing>
          <wp:anchor distT="0" distB="0" distL="0" distR="0" simplePos="0" relativeHeight="15738368" behindDoc="0" locked="0" layoutInCell="1" allowOverlap="1" wp14:anchorId="47176815" wp14:editId="6800DA93">
            <wp:simplePos x="0" y="0"/>
            <wp:positionH relativeFrom="page">
              <wp:posOffset>4324350</wp:posOffset>
            </wp:positionH>
            <wp:positionV relativeFrom="paragraph">
              <wp:posOffset>733271</wp:posOffset>
            </wp:positionV>
            <wp:extent cx="1751838" cy="1316354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1838" cy="13163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Sincerely,</w:t>
      </w:r>
    </w:p>
    <w:p w14:paraId="13FB3A35" w14:textId="77777777" w:rsidR="00201F6E" w:rsidRDefault="00201F6E">
      <w:pPr>
        <w:pStyle w:val="Corpodetexto"/>
        <w:rPr>
          <w:sz w:val="20"/>
        </w:rPr>
      </w:pPr>
    </w:p>
    <w:p w14:paraId="27F4C6C4" w14:textId="77777777" w:rsidR="00201F6E" w:rsidRDefault="00201F6E">
      <w:pPr>
        <w:pStyle w:val="Corpodetexto"/>
        <w:rPr>
          <w:sz w:val="20"/>
        </w:rPr>
      </w:pPr>
    </w:p>
    <w:p w14:paraId="747A19ED" w14:textId="77777777" w:rsidR="00201F6E" w:rsidRDefault="00201F6E">
      <w:pPr>
        <w:pStyle w:val="Corpodetexto"/>
        <w:rPr>
          <w:sz w:val="20"/>
        </w:rPr>
      </w:pPr>
    </w:p>
    <w:p w14:paraId="0B41994E" w14:textId="77777777" w:rsidR="00201F6E" w:rsidRDefault="00000000">
      <w:pPr>
        <w:pStyle w:val="Corpodetexto"/>
        <w:spacing w:before="8"/>
        <w:rPr>
          <w:sz w:val="19"/>
        </w:rPr>
      </w:pPr>
      <w:r>
        <w:rPr>
          <w:noProof/>
        </w:rPr>
        <w:drawing>
          <wp:anchor distT="0" distB="0" distL="0" distR="0" simplePos="0" relativeHeight="18" behindDoc="0" locked="0" layoutInCell="1" allowOverlap="1" wp14:anchorId="03CE174B" wp14:editId="14603C37">
            <wp:simplePos x="0" y="0"/>
            <wp:positionH relativeFrom="page">
              <wp:posOffset>987108</wp:posOffset>
            </wp:positionH>
            <wp:positionV relativeFrom="paragraph">
              <wp:posOffset>168760</wp:posOffset>
            </wp:positionV>
            <wp:extent cx="3014119" cy="728662"/>
            <wp:effectExtent l="0" t="0" r="0" b="0"/>
            <wp:wrapTopAndBottom/>
            <wp:docPr id="7" name="image3.png" descr="Fundo preto com estrelas  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119" cy="7286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A2F0B8" w14:textId="2D3D7559" w:rsidR="00201F6E" w:rsidRDefault="00000000">
      <w:pPr>
        <w:pStyle w:val="Ttulo2"/>
        <w:spacing w:before="172" w:line="360" w:lineRule="auto"/>
        <w:ind w:left="1643" w:right="1663" w:firstLine="1"/>
        <w:jc w:val="center"/>
        <w:rPr>
          <w:rFonts w:ascii="Arial MT"/>
          <w:b w:val="0"/>
        </w:rPr>
      </w:pPr>
      <w:r>
        <w:t xml:space="preserve">Prof. MANOEL UCHOA </w:t>
      </w:r>
      <w:r w:rsidR="00E97D6E">
        <w:t xml:space="preserve">           </w:t>
      </w:r>
      <w:r>
        <w:t>Prof. RODRIGO DEODATO</w:t>
      </w:r>
      <w:r>
        <w:rPr>
          <w:spacing w:val="1"/>
        </w:rPr>
        <w:t xml:space="preserve"> </w:t>
      </w:r>
      <w:r>
        <w:t>STRATEGIC LITIGATION AND PUBLIC INTEREST CLINIC</w:t>
      </w:r>
      <w:r>
        <w:rPr>
          <w:spacing w:val="-59"/>
        </w:rPr>
        <w:t xml:space="preserve"> </w:t>
      </w:r>
      <w:r>
        <w:rPr>
          <w:rFonts w:ascii="Arial MT"/>
          <w:b w:val="0"/>
        </w:rPr>
        <w:t>LAW SCHOOL</w:t>
      </w:r>
    </w:p>
    <w:p w14:paraId="7BF9A333" w14:textId="77777777" w:rsidR="00201F6E" w:rsidRDefault="00000000">
      <w:pPr>
        <w:pStyle w:val="Corpodetexto"/>
        <w:spacing w:line="252" w:lineRule="exact"/>
        <w:ind w:left="2353" w:right="2369"/>
        <w:jc w:val="center"/>
      </w:pPr>
      <w:r>
        <w:t>CATHOLIC</w:t>
      </w:r>
      <w:r>
        <w:rPr>
          <w:spacing w:val="-3"/>
        </w:rPr>
        <w:t xml:space="preserve"> </w:t>
      </w:r>
      <w:r>
        <w:t>UNIVERSITY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PERNAMBUCO</w:t>
      </w:r>
    </w:p>
    <w:sectPr w:rsidR="00201F6E">
      <w:pgSz w:w="11910" w:h="16840"/>
      <w:pgMar w:top="136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3341D"/>
    <w:multiLevelType w:val="hybridMultilevel"/>
    <w:tmpl w:val="D5163834"/>
    <w:lvl w:ilvl="0" w:tplc="9BE2B3F0">
      <w:start w:val="1"/>
      <w:numFmt w:val="lowerLetter"/>
      <w:lvlText w:val="%1)"/>
      <w:lvlJc w:val="left"/>
      <w:pPr>
        <w:ind w:left="1540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90544B2A">
      <w:numFmt w:val="bullet"/>
      <w:lvlText w:val="•"/>
      <w:lvlJc w:val="left"/>
      <w:pPr>
        <w:ind w:left="2310" w:hanging="360"/>
      </w:pPr>
      <w:rPr>
        <w:rFonts w:hint="default"/>
        <w:lang w:val="en-US" w:eastAsia="en-US" w:bidi="ar-SA"/>
      </w:rPr>
    </w:lvl>
    <w:lvl w:ilvl="2" w:tplc="F91E7ED6">
      <w:numFmt w:val="bullet"/>
      <w:lvlText w:val="•"/>
      <w:lvlJc w:val="left"/>
      <w:pPr>
        <w:ind w:left="3081" w:hanging="360"/>
      </w:pPr>
      <w:rPr>
        <w:rFonts w:hint="default"/>
        <w:lang w:val="en-US" w:eastAsia="en-US" w:bidi="ar-SA"/>
      </w:rPr>
    </w:lvl>
    <w:lvl w:ilvl="3" w:tplc="6BB20840">
      <w:numFmt w:val="bullet"/>
      <w:lvlText w:val="•"/>
      <w:lvlJc w:val="left"/>
      <w:pPr>
        <w:ind w:left="3852" w:hanging="360"/>
      </w:pPr>
      <w:rPr>
        <w:rFonts w:hint="default"/>
        <w:lang w:val="en-US" w:eastAsia="en-US" w:bidi="ar-SA"/>
      </w:rPr>
    </w:lvl>
    <w:lvl w:ilvl="4" w:tplc="C082E8C6">
      <w:numFmt w:val="bullet"/>
      <w:lvlText w:val="•"/>
      <w:lvlJc w:val="left"/>
      <w:pPr>
        <w:ind w:left="4623" w:hanging="360"/>
      </w:pPr>
      <w:rPr>
        <w:rFonts w:hint="default"/>
        <w:lang w:val="en-US" w:eastAsia="en-US" w:bidi="ar-SA"/>
      </w:rPr>
    </w:lvl>
    <w:lvl w:ilvl="5" w:tplc="999C8A8C">
      <w:numFmt w:val="bullet"/>
      <w:lvlText w:val="•"/>
      <w:lvlJc w:val="left"/>
      <w:pPr>
        <w:ind w:left="5394" w:hanging="360"/>
      </w:pPr>
      <w:rPr>
        <w:rFonts w:hint="default"/>
        <w:lang w:val="en-US" w:eastAsia="en-US" w:bidi="ar-SA"/>
      </w:rPr>
    </w:lvl>
    <w:lvl w:ilvl="6" w:tplc="9190A9B0">
      <w:numFmt w:val="bullet"/>
      <w:lvlText w:val="•"/>
      <w:lvlJc w:val="left"/>
      <w:pPr>
        <w:ind w:left="6165" w:hanging="360"/>
      </w:pPr>
      <w:rPr>
        <w:rFonts w:hint="default"/>
        <w:lang w:val="en-US" w:eastAsia="en-US" w:bidi="ar-SA"/>
      </w:rPr>
    </w:lvl>
    <w:lvl w:ilvl="7" w:tplc="57969864">
      <w:numFmt w:val="bullet"/>
      <w:lvlText w:val="•"/>
      <w:lvlJc w:val="left"/>
      <w:pPr>
        <w:ind w:left="6936" w:hanging="360"/>
      </w:pPr>
      <w:rPr>
        <w:rFonts w:hint="default"/>
        <w:lang w:val="en-US" w:eastAsia="en-US" w:bidi="ar-SA"/>
      </w:rPr>
    </w:lvl>
    <w:lvl w:ilvl="8" w:tplc="99F842A2">
      <w:numFmt w:val="bullet"/>
      <w:lvlText w:val="•"/>
      <w:lvlJc w:val="left"/>
      <w:pPr>
        <w:ind w:left="770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A9C7EDD"/>
    <w:multiLevelType w:val="hybridMultilevel"/>
    <w:tmpl w:val="5566BF9E"/>
    <w:lvl w:ilvl="0" w:tplc="984E5E8E">
      <w:start w:val="1"/>
      <w:numFmt w:val="lowerLetter"/>
      <w:lvlText w:val="%1)"/>
      <w:lvlJc w:val="left"/>
      <w:pPr>
        <w:ind w:left="1540" w:hanging="3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n-US" w:eastAsia="en-US" w:bidi="ar-SA"/>
      </w:rPr>
    </w:lvl>
    <w:lvl w:ilvl="1" w:tplc="E89C5720">
      <w:numFmt w:val="bullet"/>
      <w:lvlText w:val="•"/>
      <w:lvlJc w:val="left"/>
      <w:pPr>
        <w:ind w:left="2310" w:hanging="360"/>
      </w:pPr>
      <w:rPr>
        <w:rFonts w:hint="default"/>
        <w:lang w:val="en-US" w:eastAsia="en-US" w:bidi="ar-SA"/>
      </w:rPr>
    </w:lvl>
    <w:lvl w:ilvl="2" w:tplc="C6E6F836">
      <w:numFmt w:val="bullet"/>
      <w:lvlText w:val="•"/>
      <w:lvlJc w:val="left"/>
      <w:pPr>
        <w:ind w:left="3081" w:hanging="360"/>
      </w:pPr>
      <w:rPr>
        <w:rFonts w:hint="default"/>
        <w:lang w:val="en-US" w:eastAsia="en-US" w:bidi="ar-SA"/>
      </w:rPr>
    </w:lvl>
    <w:lvl w:ilvl="3" w:tplc="E112201C">
      <w:numFmt w:val="bullet"/>
      <w:lvlText w:val="•"/>
      <w:lvlJc w:val="left"/>
      <w:pPr>
        <w:ind w:left="3852" w:hanging="360"/>
      </w:pPr>
      <w:rPr>
        <w:rFonts w:hint="default"/>
        <w:lang w:val="en-US" w:eastAsia="en-US" w:bidi="ar-SA"/>
      </w:rPr>
    </w:lvl>
    <w:lvl w:ilvl="4" w:tplc="4ADE8F92">
      <w:numFmt w:val="bullet"/>
      <w:lvlText w:val="•"/>
      <w:lvlJc w:val="left"/>
      <w:pPr>
        <w:ind w:left="4623" w:hanging="360"/>
      </w:pPr>
      <w:rPr>
        <w:rFonts w:hint="default"/>
        <w:lang w:val="en-US" w:eastAsia="en-US" w:bidi="ar-SA"/>
      </w:rPr>
    </w:lvl>
    <w:lvl w:ilvl="5" w:tplc="4A3C5E82">
      <w:numFmt w:val="bullet"/>
      <w:lvlText w:val="•"/>
      <w:lvlJc w:val="left"/>
      <w:pPr>
        <w:ind w:left="5394" w:hanging="360"/>
      </w:pPr>
      <w:rPr>
        <w:rFonts w:hint="default"/>
        <w:lang w:val="en-US" w:eastAsia="en-US" w:bidi="ar-SA"/>
      </w:rPr>
    </w:lvl>
    <w:lvl w:ilvl="6" w:tplc="F712202C">
      <w:numFmt w:val="bullet"/>
      <w:lvlText w:val="•"/>
      <w:lvlJc w:val="left"/>
      <w:pPr>
        <w:ind w:left="6165" w:hanging="360"/>
      </w:pPr>
      <w:rPr>
        <w:rFonts w:hint="default"/>
        <w:lang w:val="en-US" w:eastAsia="en-US" w:bidi="ar-SA"/>
      </w:rPr>
    </w:lvl>
    <w:lvl w:ilvl="7" w:tplc="885A904A">
      <w:numFmt w:val="bullet"/>
      <w:lvlText w:val="•"/>
      <w:lvlJc w:val="left"/>
      <w:pPr>
        <w:ind w:left="6936" w:hanging="360"/>
      </w:pPr>
      <w:rPr>
        <w:rFonts w:hint="default"/>
        <w:lang w:val="en-US" w:eastAsia="en-US" w:bidi="ar-SA"/>
      </w:rPr>
    </w:lvl>
    <w:lvl w:ilvl="8" w:tplc="F702882C">
      <w:numFmt w:val="bullet"/>
      <w:lvlText w:val="•"/>
      <w:lvlJc w:val="left"/>
      <w:pPr>
        <w:ind w:left="770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DA9693C"/>
    <w:multiLevelType w:val="hybridMultilevel"/>
    <w:tmpl w:val="E3409E66"/>
    <w:lvl w:ilvl="0" w:tplc="29C266F2">
      <w:start w:val="1"/>
      <w:numFmt w:val="decimal"/>
      <w:lvlText w:val="%1."/>
      <w:lvlJc w:val="left"/>
      <w:pPr>
        <w:ind w:left="820" w:hanging="360"/>
        <w:jc w:val="left"/>
      </w:pPr>
      <w:rPr>
        <w:rFonts w:hint="default"/>
        <w:b/>
        <w:bCs/>
        <w:spacing w:val="-1"/>
        <w:w w:val="100"/>
        <w:lang w:val="en-US" w:eastAsia="en-US" w:bidi="ar-SA"/>
      </w:rPr>
    </w:lvl>
    <w:lvl w:ilvl="1" w:tplc="F0245DD8">
      <w:start w:val="1"/>
      <w:numFmt w:val="lowerLetter"/>
      <w:lvlText w:val="%2."/>
      <w:lvlJc w:val="left"/>
      <w:pPr>
        <w:ind w:left="820" w:hanging="360"/>
        <w:jc w:val="left"/>
      </w:pPr>
      <w:rPr>
        <w:rFonts w:hint="default"/>
        <w:i/>
        <w:iCs/>
        <w:spacing w:val="-1"/>
        <w:w w:val="100"/>
        <w:lang w:val="en-US" w:eastAsia="en-US" w:bidi="ar-SA"/>
      </w:rPr>
    </w:lvl>
    <w:lvl w:ilvl="2" w:tplc="AA201C60">
      <w:numFmt w:val="bullet"/>
      <w:lvlText w:val="•"/>
      <w:lvlJc w:val="left"/>
      <w:pPr>
        <w:ind w:left="2505" w:hanging="360"/>
      </w:pPr>
      <w:rPr>
        <w:rFonts w:hint="default"/>
        <w:lang w:val="en-US" w:eastAsia="en-US" w:bidi="ar-SA"/>
      </w:rPr>
    </w:lvl>
    <w:lvl w:ilvl="3" w:tplc="18A280AC">
      <w:numFmt w:val="bullet"/>
      <w:lvlText w:val="•"/>
      <w:lvlJc w:val="left"/>
      <w:pPr>
        <w:ind w:left="3348" w:hanging="360"/>
      </w:pPr>
      <w:rPr>
        <w:rFonts w:hint="default"/>
        <w:lang w:val="en-US" w:eastAsia="en-US" w:bidi="ar-SA"/>
      </w:rPr>
    </w:lvl>
    <w:lvl w:ilvl="4" w:tplc="D8C45F34">
      <w:numFmt w:val="bullet"/>
      <w:lvlText w:val="•"/>
      <w:lvlJc w:val="left"/>
      <w:pPr>
        <w:ind w:left="4191" w:hanging="360"/>
      </w:pPr>
      <w:rPr>
        <w:rFonts w:hint="default"/>
        <w:lang w:val="en-US" w:eastAsia="en-US" w:bidi="ar-SA"/>
      </w:rPr>
    </w:lvl>
    <w:lvl w:ilvl="5" w:tplc="BDA87256">
      <w:numFmt w:val="bullet"/>
      <w:lvlText w:val="•"/>
      <w:lvlJc w:val="left"/>
      <w:pPr>
        <w:ind w:left="5034" w:hanging="360"/>
      </w:pPr>
      <w:rPr>
        <w:rFonts w:hint="default"/>
        <w:lang w:val="en-US" w:eastAsia="en-US" w:bidi="ar-SA"/>
      </w:rPr>
    </w:lvl>
    <w:lvl w:ilvl="6" w:tplc="E2A439DC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F4EA683A">
      <w:numFmt w:val="bullet"/>
      <w:lvlText w:val="•"/>
      <w:lvlJc w:val="left"/>
      <w:pPr>
        <w:ind w:left="6720" w:hanging="360"/>
      </w:pPr>
      <w:rPr>
        <w:rFonts w:hint="default"/>
        <w:lang w:val="en-US" w:eastAsia="en-US" w:bidi="ar-SA"/>
      </w:rPr>
    </w:lvl>
    <w:lvl w:ilvl="8" w:tplc="10862CB0">
      <w:numFmt w:val="bullet"/>
      <w:lvlText w:val="•"/>
      <w:lvlJc w:val="left"/>
      <w:pPr>
        <w:ind w:left="756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CFD4559"/>
    <w:multiLevelType w:val="hybridMultilevel"/>
    <w:tmpl w:val="510EFF54"/>
    <w:lvl w:ilvl="0" w:tplc="E35004CC">
      <w:start w:val="1"/>
      <w:numFmt w:val="decimal"/>
      <w:lvlText w:val="%1."/>
      <w:lvlJc w:val="left"/>
      <w:pPr>
        <w:ind w:left="820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n-US" w:eastAsia="en-US" w:bidi="ar-SA"/>
      </w:rPr>
    </w:lvl>
    <w:lvl w:ilvl="1" w:tplc="7A521A54">
      <w:numFmt w:val="bullet"/>
      <w:lvlText w:val="•"/>
      <w:lvlJc w:val="left"/>
      <w:pPr>
        <w:ind w:left="1662" w:hanging="360"/>
      </w:pPr>
      <w:rPr>
        <w:rFonts w:hint="default"/>
        <w:lang w:val="en-US" w:eastAsia="en-US" w:bidi="ar-SA"/>
      </w:rPr>
    </w:lvl>
    <w:lvl w:ilvl="2" w:tplc="7D907ED4">
      <w:numFmt w:val="bullet"/>
      <w:lvlText w:val="•"/>
      <w:lvlJc w:val="left"/>
      <w:pPr>
        <w:ind w:left="2505" w:hanging="360"/>
      </w:pPr>
      <w:rPr>
        <w:rFonts w:hint="default"/>
        <w:lang w:val="en-US" w:eastAsia="en-US" w:bidi="ar-SA"/>
      </w:rPr>
    </w:lvl>
    <w:lvl w:ilvl="3" w:tplc="3020C4CA">
      <w:numFmt w:val="bullet"/>
      <w:lvlText w:val="•"/>
      <w:lvlJc w:val="left"/>
      <w:pPr>
        <w:ind w:left="3348" w:hanging="360"/>
      </w:pPr>
      <w:rPr>
        <w:rFonts w:hint="default"/>
        <w:lang w:val="en-US" w:eastAsia="en-US" w:bidi="ar-SA"/>
      </w:rPr>
    </w:lvl>
    <w:lvl w:ilvl="4" w:tplc="320A111E">
      <w:numFmt w:val="bullet"/>
      <w:lvlText w:val="•"/>
      <w:lvlJc w:val="left"/>
      <w:pPr>
        <w:ind w:left="4191" w:hanging="360"/>
      </w:pPr>
      <w:rPr>
        <w:rFonts w:hint="default"/>
        <w:lang w:val="en-US" w:eastAsia="en-US" w:bidi="ar-SA"/>
      </w:rPr>
    </w:lvl>
    <w:lvl w:ilvl="5" w:tplc="1D0246D2">
      <w:numFmt w:val="bullet"/>
      <w:lvlText w:val="•"/>
      <w:lvlJc w:val="left"/>
      <w:pPr>
        <w:ind w:left="5034" w:hanging="360"/>
      </w:pPr>
      <w:rPr>
        <w:rFonts w:hint="default"/>
        <w:lang w:val="en-US" w:eastAsia="en-US" w:bidi="ar-SA"/>
      </w:rPr>
    </w:lvl>
    <w:lvl w:ilvl="6" w:tplc="66A8CD4E">
      <w:numFmt w:val="bullet"/>
      <w:lvlText w:val="•"/>
      <w:lvlJc w:val="left"/>
      <w:pPr>
        <w:ind w:left="5877" w:hanging="360"/>
      </w:pPr>
      <w:rPr>
        <w:rFonts w:hint="default"/>
        <w:lang w:val="en-US" w:eastAsia="en-US" w:bidi="ar-SA"/>
      </w:rPr>
    </w:lvl>
    <w:lvl w:ilvl="7" w:tplc="B40A866E">
      <w:numFmt w:val="bullet"/>
      <w:lvlText w:val="•"/>
      <w:lvlJc w:val="left"/>
      <w:pPr>
        <w:ind w:left="6720" w:hanging="360"/>
      </w:pPr>
      <w:rPr>
        <w:rFonts w:hint="default"/>
        <w:lang w:val="en-US" w:eastAsia="en-US" w:bidi="ar-SA"/>
      </w:rPr>
    </w:lvl>
    <w:lvl w:ilvl="8" w:tplc="ABF6762C">
      <w:numFmt w:val="bullet"/>
      <w:lvlText w:val="•"/>
      <w:lvlJc w:val="left"/>
      <w:pPr>
        <w:ind w:left="7563" w:hanging="360"/>
      </w:pPr>
      <w:rPr>
        <w:rFonts w:hint="default"/>
        <w:lang w:val="en-US" w:eastAsia="en-US" w:bidi="ar-SA"/>
      </w:rPr>
    </w:lvl>
  </w:abstractNum>
  <w:num w:numId="1" w16cid:durableId="1530682384">
    <w:abstractNumId w:val="0"/>
  </w:num>
  <w:num w:numId="2" w16cid:durableId="973564466">
    <w:abstractNumId w:val="1"/>
  </w:num>
  <w:num w:numId="3" w16cid:durableId="2101870789">
    <w:abstractNumId w:val="2"/>
  </w:num>
  <w:num w:numId="4" w16cid:durableId="13378098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01F6E"/>
    <w:rsid w:val="00106882"/>
    <w:rsid w:val="00201F6E"/>
    <w:rsid w:val="00AC5EBB"/>
    <w:rsid w:val="00E9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,"/>
  <w:listSeparator w:val=";"/>
  <w14:docId w14:val="05B1ABA0"/>
  <w15:docId w15:val="{71A179FC-3A64-4EAA-A03D-81AB29BB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Ttulo1">
    <w:name w:val="heading 1"/>
    <w:basedOn w:val="Normal"/>
    <w:uiPriority w:val="9"/>
    <w:qFormat/>
    <w:pPr>
      <w:ind w:left="820" w:hanging="361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100"/>
      <w:outlineLvl w:val="1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2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camara.leg.br/propostas-" TargetMode="External"/><Relationship Id="rId18" Type="http://schemas.openxmlformats.org/officeDocument/2006/relationships/hyperlink" Target="https://idec.org.br/release/parlamentares-de-todas-regioes-do-brasil-apresentam-projetos-de-lei-pelo-banimento-do" TargetMode="External"/><Relationship Id="rId26" Type="http://schemas.openxmlformats.org/officeDocument/2006/relationships/hyperlink" Target="https://www1.folha.uol.com.br/cotidiano/2021/07/sob-criticas-por-vies-racial-reconhecimento-facial-chega-a-20-estados.s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pcdf.df.gov.br/noticias/9077/pcdf-reforca-plantoes-faz-campanhas-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www.migalhas.com.br/depeso/353697/decisao-historica-stf-reconhece-direito-autonomo-a-" TargetMode="External"/><Relationship Id="rId17" Type="http://schemas.openxmlformats.org/officeDocument/2006/relationships/hyperlink" Target="https://idec.org.br/release/parlamentares-de-todas-regioes-do-brasil-apresentam-projetos-de-lei-pelo-banimento-do" TargetMode="External"/><Relationship Id="rId25" Type="http://schemas.openxmlformats.org/officeDocument/2006/relationships/hyperlink" Target="https://www1.folha.uol.com.br/cotidiano/2021/07/sob-criticas-por-vies-racial-reconhecimento-facial-chega-a-20-estados.s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amara.leg.br/propostas-" TargetMode="External"/><Relationship Id="rId20" Type="http://schemas.openxmlformats.org/officeDocument/2006/relationships/hyperlink" Target="http://www.pcdf.df.gov.br/noticias/9077/pcdf-reforca-plantoes-faz-campanhas-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cherry.balmaceda@un.org" TargetMode="External"/><Relationship Id="rId11" Type="http://schemas.openxmlformats.org/officeDocument/2006/relationships/hyperlink" Target="http://www.migalhas.com.br/depeso/353697/decisao-historica-stf-reconhece-direito-autonomo-a-" TargetMode="External"/><Relationship Id="rId24" Type="http://schemas.openxmlformats.org/officeDocument/2006/relationships/hyperlink" Target="https://g1.globo.com/sp/sao-paulo/noticia/2022/11/21/metro-de-sp-inicia-operacao-de-novo-sistema-de-monitoramento-eletronico-por-meio-de-reconhecimento-facial-tj-chegou-a-impedir-instalacao.ghtml" TargetMode="External"/><Relationship Id="rId5" Type="http://schemas.openxmlformats.org/officeDocument/2006/relationships/hyperlink" Target="mailto:gabriella.habtom@un.org" TargetMode="External"/><Relationship Id="rId15" Type="http://schemas.openxmlformats.org/officeDocument/2006/relationships/hyperlink" Target="http://www.camara.leg.br/propostas-" TargetMode="External"/><Relationship Id="rId23" Type="http://schemas.openxmlformats.org/officeDocument/2006/relationships/hyperlink" Target="https://g1.globo.com/sp/sao-paulo/noticia/2022/11/21/metro-de-sp-inicia-operacao-de-novo-sistema-de-monitoramento-eletronico-por-meio-de-reconhecimento-facial-tj-chegou-a-impedir-instalacao.ghtml" TargetMode="External"/><Relationship Id="rId28" Type="http://schemas.openxmlformats.org/officeDocument/2006/relationships/hyperlink" Target="http://observatorioseguranca.com.br/rede-de-observatorios-da-seguranca-lanca-primeiro-relatorio-no-ceara/" TargetMode="External"/><Relationship Id="rId10" Type="http://schemas.openxmlformats.org/officeDocument/2006/relationships/hyperlink" Target="https://www1.folha.uol.com.br/cotidiano/2021/07/sob-criticas-por-vies-racial-reconhecimento-facial-chega-a-20-estados.shtml" TargetMode="External"/><Relationship Id="rId19" Type="http://schemas.openxmlformats.org/officeDocument/2006/relationships/hyperlink" Target="http://www.pcdf.df.gov.br/noticias/9077/pcdf-reforca-plantoes-faz-campanhas-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1.folha.uol.com.br/cotidiano/2021/07/sob-criticas-por-vies-racial-reconhecimento-facial-chega-a-20-estados.shtml" TargetMode="External"/><Relationship Id="rId14" Type="http://schemas.openxmlformats.org/officeDocument/2006/relationships/hyperlink" Target="http://www.camara.leg.br/propostas-" TargetMode="External"/><Relationship Id="rId22" Type="http://schemas.openxmlformats.org/officeDocument/2006/relationships/hyperlink" Target="https://g1.globo.com/sp/sao-paulo/noticia/2022/11/21/metro-de-sp-inicia-operacao-de-novo-sistema-de-monitoramento-eletronico-por-meio-de-reconhecimento-facial-tj-chegou-a-impedir-instalacao.ghtml" TargetMode="External"/><Relationship Id="rId27" Type="http://schemas.openxmlformats.org/officeDocument/2006/relationships/hyperlink" Target="http://observatorioseguranca.com.br/rede-de-observatorios-da-seguranca-lanca-primeiro-relatorio-no-ceara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6787</Words>
  <Characters>36651</Characters>
  <Application>Microsoft Office Word</Application>
  <DocSecurity>0</DocSecurity>
  <Lines>305</Lines>
  <Paragraphs>86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, docId:B9E857666E1DEAFB86F2D9296DFD9E71</cp:keywords>
  <cp:lastModifiedBy>Manoel Carlos Uchôa de Oliveira</cp:lastModifiedBy>
  <cp:revision>3</cp:revision>
  <dcterms:created xsi:type="dcterms:W3CDTF">2023-05-29T21:32:00Z</dcterms:created>
  <dcterms:modified xsi:type="dcterms:W3CDTF">2023-05-29T21:45:00Z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2023-05-29T00:00:00Z</vt:filetime>
  </property>
</Properties>
</file>