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E0982" w14:textId="35BE52FC" w:rsidR="3E73E9A6" w:rsidRPr="0057150E" w:rsidRDefault="10A716BC" w:rsidP="005410A7">
      <w:pPr>
        <w:jc w:val="center"/>
        <w:rPr>
          <w:lang w:val="en-IE"/>
        </w:rPr>
      </w:pPr>
      <w:r>
        <w:rPr>
          <w:noProof/>
        </w:rPr>
        <w:drawing>
          <wp:inline distT="0" distB="0" distL="0" distR="0" wp14:anchorId="772C85CF" wp14:editId="1723CCBB">
            <wp:extent cx="3943350" cy="1485900"/>
            <wp:effectExtent l="0" t="0" r="0" b="0"/>
            <wp:docPr id="273585632" name="Picture 27358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856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43350" cy="1485900"/>
                    </a:xfrm>
                    <a:prstGeom prst="rect">
                      <a:avLst/>
                    </a:prstGeom>
                  </pic:spPr>
                </pic:pic>
              </a:graphicData>
            </a:graphic>
          </wp:inline>
        </w:drawing>
      </w:r>
      <w:r w:rsidR="006C2B6C">
        <w:br/>
      </w:r>
    </w:p>
    <w:p w14:paraId="779D8E34" w14:textId="77777777" w:rsidR="002B46AA" w:rsidRDefault="002B46AA" w:rsidP="00DE5D37">
      <w:pPr>
        <w:spacing w:line="360" w:lineRule="auto"/>
        <w:jc w:val="center"/>
        <w:rPr>
          <w:rFonts w:ascii="Arial" w:eastAsia="Arial" w:hAnsi="Arial" w:cs="Arial"/>
          <w:b/>
          <w:sz w:val="24"/>
          <w:szCs w:val="24"/>
          <w:lang w:val="en-IE"/>
        </w:rPr>
      </w:pPr>
    </w:p>
    <w:p w14:paraId="12F2605A" w14:textId="045979AD" w:rsidR="00DE5D37" w:rsidRPr="00770D2C" w:rsidRDefault="10A716BC" w:rsidP="00DE5D37">
      <w:pPr>
        <w:spacing w:line="360" w:lineRule="auto"/>
        <w:jc w:val="center"/>
        <w:rPr>
          <w:rFonts w:ascii="Arial" w:eastAsia="Arial" w:hAnsi="Arial" w:cs="Arial"/>
          <w:b/>
          <w:sz w:val="24"/>
          <w:szCs w:val="24"/>
          <w:lang w:val="en-IE"/>
        </w:rPr>
      </w:pPr>
      <w:r w:rsidRPr="00770D2C">
        <w:rPr>
          <w:rFonts w:ascii="Arial" w:eastAsia="Arial" w:hAnsi="Arial" w:cs="Arial"/>
          <w:b/>
          <w:sz w:val="24"/>
          <w:szCs w:val="24"/>
          <w:lang w:val="en-IE"/>
        </w:rPr>
        <w:t>YOUTH ADVISORY PANEL (YAP)</w:t>
      </w:r>
    </w:p>
    <w:p w14:paraId="2D7286A0" w14:textId="02ABC6B3" w:rsidR="10A716BC" w:rsidRPr="00770D2C" w:rsidRDefault="10A716BC" w:rsidP="00DE5D37">
      <w:pPr>
        <w:spacing w:line="360" w:lineRule="auto"/>
        <w:jc w:val="center"/>
        <w:rPr>
          <w:rFonts w:ascii="Arial" w:eastAsia="Arial" w:hAnsi="Arial" w:cs="Arial"/>
          <w:b/>
          <w:sz w:val="24"/>
          <w:szCs w:val="24"/>
          <w:lang w:val="en-IE"/>
        </w:rPr>
      </w:pPr>
      <w:r w:rsidRPr="00770D2C">
        <w:rPr>
          <w:rFonts w:ascii="Arial" w:eastAsia="Arial" w:hAnsi="Arial" w:cs="Arial"/>
          <w:b/>
          <w:sz w:val="24"/>
          <w:szCs w:val="24"/>
          <w:lang w:val="en-IE"/>
        </w:rPr>
        <w:t xml:space="preserve">PLAN INTERNATIONAL IRELAND </w:t>
      </w:r>
      <w:r w:rsidR="2E0BBEF0" w:rsidRPr="00770D2C">
        <w:rPr>
          <w:rFonts w:ascii="Arial" w:eastAsia="Arial" w:hAnsi="Arial" w:cs="Arial"/>
          <w:b/>
          <w:sz w:val="24"/>
          <w:szCs w:val="24"/>
          <w:lang w:val="en-IE"/>
        </w:rPr>
        <w:t>IN COALITION WITH</w:t>
      </w:r>
    </w:p>
    <w:p w14:paraId="19EB3FA9" w14:textId="11B5B741" w:rsidR="3E73E9A6" w:rsidRPr="00770D2C" w:rsidRDefault="10A716BC" w:rsidP="003F0D68">
      <w:pPr>
        <w:spacing w:line="360" w:lineRule="auto"/>
        <w:jc w:val="center"/>
        <w:rPr>
          <w:rFonts w:ascii="Arial" w:eastAsia="Arial" w:hAnsi="Arial" w:cs="Arial"/>
          <w:b/>
          <w:sz w:val="24"/>
          <w:szCs w:val="24"/>
          <w:lang w:val="en-IE"/>
        </w:rPr>
      </w:pPr>
      <w:r w:rsidRPr="00770D2C">
        <w:rPr>
          <w:rFonts w:ascii="Arial" w:eastAsia="Arial" w:hAnsi="Arial" w:cs="Arial"/>
          <w:b/>
          <w:sz w:val="24"/>
          <w:szCs w:val="24"/>
          <w:lang w:val="en-IE"/>
        </w:rPr>
        <w:t>PLAN INTERNATIONAL</w:t>
      </w:r>
      <w:r w:rsidR="2D760AF3" w:rsidRPr="00770D2C">
        <w:rPr>
          <w:rFonts w:ascii="Arial" w:eastAsia="Arial" w:hAnsi="Arial" w:cs="Arial"/>
          <w:b/>
          <w:sz w:val="24"/>
          <w:szCs w:val="24"/>
          <w:lang w:val="en-IE"/>
        </w:rPr>
        <w:t xml:space="preserve"> UNITED NATIONS OFFICE</w:t>
      </w:r>
      <w:r w:rsidRPr="00770D2C">
        <w:rPr>
          <w:rFonts w:ascii="Arial" w:eastAsia="Arial" w:hAnsi="Arial" w:cs="Arial"/>
          <w:b/>
          <w:sz w:val="24"/>
          <w:szCs w:val="24"/>
          <w:lang w:val="en-IE"/>
        </w:rPr>
        <w:t xml:space="preserve"> GENEVA</w:t>
      </w:r>
    </w:p>
    <w:p w14:paraId="3229F437" w14:textId="77777777" w:rsidR="003F0D68" w:rsidRPr="00770D2C" w:rsidRDefault="003F0D68" w:rsidP="003F0D68">
      <w:pPr>
        <w:spacing w:line="360" w:lineRule="auto"/>
        <w:jc w:val="center"/>
        <w:rPr>
          <w:rFonts w:ascii="Arial" w:eastAsia="Arial" w:hAnsi="Arial" w:cs="Arial"/>
          <w:b/>
          <w:sz w:val="24"/>
          <w:szCs w:val="24"/>
          <w:lang w:val="en-IE"/>
        </w:rPr>
      </w:pPr>
    </w:p>
    <w:p w14:paraId="4DF91033" w14:textId="77777777" w:rsidR="007A745A" w:rsidRDefault="28F2D4E5" w:rsidP="007A745A">
      <w:pPr>
        <w:spacing w:line="360" w:lineRule="auto"/>
        <w:jc w:val="center"/>
        <w:rPr>
          <w:rFonts w:ascii="Arial" w:eastAsia="Arial" w:hAnsi="Arial" w:cs="Arial"/>
          <w:sz w:val="24"/>
          <w:szCs w:val="24"/>
          <w:lang w:val="en-IE"/>
        </w:rPr>
      </w:pPr>
      <w:r w:rsidRPr="00770D2C">
        <w:rPr>
          <w:rFonts w:ascii="Arial" w:eastAsia="Arial" w:hAnsi="Arial" w:cs="Arial"/>
          <w:sz w:val="24"/>
          <w:szCs w:val="24"/>
          <w:lang w:val="en-IE"/>
        </w:rPr>
        <w:t>Alternative</w:t>
      </w:r>
      <w:r w:rsidR="2039D235" w:rsidRPr="00770D2C">
        <w:rPr>
          <w:rFonts w:ascii="Arial" w:eastAsia="Arial" w:hAnsi="Arial" w:cs="Arial"/>
          <w:sz w:val="24"/>
          <w:szCs w:val="24"/>
          <w:lang w:val="en-IE"/>
        </w:rPr>
        <w:t xml:space="preserve"> </w:t>
      </w:r>
      <w:r w:rsidRPr="00770D2C">
        <w:rPr>
          <w:rFonts w:ascii="Arial" w:eastAsia="Arial" w:hAnsi="Arial" w:cs="Arial"/>
          <w:sz w:val="24"/>
          <w:szCs w:val="24"/>
          <w:lang w:val="en-IE"/>
        </w:rPr>
        <w:t xml:space="preserve">Report </w:t>
      </w:r>
      <w:r w:rsidR="10A716BC" w:rsidRPr="00770D2C">
        <w:rPr>
          <w:rFonts w:ascii="Arial" w:eastAsia="Arial" w:hAnsi="Arial" w:cs="Arial"/>
          <w:sz w:val="24"/>
          <w:szCs w:val="24"/>
          <w:lang w:val="en-IE"/>
        </w:rPr>
        <w:t>Submission to the United Nations</w:t>
      </w:r>
      <w:r w:rsidR="007A745A">
        <w:rPr>
          <w:rFonts w:ascii="Arial" w:eastAsia="Arial" w:hAnsi="Arial" w:cs="Arial"/>
          <w:sz w:val="24"/>
          <w:szCs w:val="24"/>
          <w:lang w:val="en-IE"/>
        </w:rPr>
        <w:t xml:space="preserve"> </w:t>
      </w:r>
      <w:r w:rsidR="10A716BC" w:rsidRPr="00770D2C">
        <w:rPr>
          <w:rFonts w:ascii="Arial" w:eastAsia="Arial" w:hAnsi="Arial" w:cs="Arial"/>
          <w:sz w:val="24"/>
          <w:szCs w:val="24"/>
          <w:lang w:val="en-IE"/>
        </w:rPr>
        <w:t xml:space="preserve">Committee </w:t>
      </w:r>
    </w:p>
    <w:p w14:paraId="6C8D67AA" w14:textId="15D2AB0F" w:rsidR="10A716BC" w:rsidRPr="00770D2C" w:rsidRDefault="10A716BC" w:rsidP="007A745A">
      <w:pPr>
        <w:spacing w:line="360" w:lineRule="auto"/>
        <w:jc w:val="center"/>
        <w:rPr>
          <w:rFonts w:ascii="Arial" w:eastAsia="Arial" w:hAnsi="Arial" w:cs="Arial"/>
          <w:sz w:val="24"/>
          <w:szCs w:val="24"/>
          <w:lang w:val="en-IE"/>
        </w:rPr>
      </w:pPr>
      <w:r w:rsidRPr="00770D2C">
        <w:rPr>
          <w:rFonts w:ascii="Arial" w:eastAsia="Arial" w:hAnsi="Arial" w:cs="Arial"/>
          <w:sz w:val="24"/>
          <w:szCs w:val="24"/>
          <w:lang w:val="en-IE"/>
        </w:rPr>
        <w:t xml:space="preserve">on the Elimination of </w:t>
      </w:r>
      <w:r w:rsidR="007A745A">
        <w:rPr>
          <w:rFonts w:ascii="Arial" w:eastAsia="Arial" w:hAnsi="Arial" w:cs="Arial"/>
          <w:sz w:val="24"/>
          <w:szCs w:val="24"/>
          <w:lang w:val="en-IE"/>
        </w:rPr>
        <w:t xml:space="preserve">All Forms of </w:t>
      </w:r>
      <w:r w:rsidRPr="00770D2C">
        <w:rPr>
          <w:rFonts w:ascii="Arial" w:eastAsia="Arial" w:hAnsi="Arial" w:cs="Arial"/>
          <w:sz w:val="24"/>
          <w:szCs w:val="24"/>
          <w:lang w:val="en-IE"/>
        </w:rPr>
        <w:t>Discrimination against Women</w:t>
      </w:r>
    </w:p>
    <w:p w14:paraId="65EDA7FD" w14:textId="5845A99D" w:rsidR="348441BF" w:rsidRPr="00770D2C" w:rsidRDefault="348441BF" w:rsidP="00DE5D37">
      <w:pPr>
        <w:spacing w:line="360" w:lineRule="auto"/>
        <w:jc w:val="center"/>
        <w:rPr>
          <w:rFonts w:ascii="Arial" w:eastAsia="Arial" w:hAnsi="Arial" w:cs="Arial"/>
          <w:sz w:val="24"/>
          <w:szCs w:val="24"/>
          <w:lang w:val="en-IE"/>
        </w:rPr>
      </w:pPr>
      <w:r w:rsidRPr="00770D2C">
        <w:rPr>
          <w:rFonts w:ascii="Arial" w:eastAsia="Arial" w:hAnsi="Arial" w:cs="Arial"/>
          <w:sz w:val="24"/>
          <w:szCs w:val="24"/>
          <w:lang w:val="en-IE"/>
        </w:rPr>
        <w:t xml:space="preserve">Eighty-Eight </w:t>
      </w:r>
      <w:r w:rsidR="6CFCF4F2" w:rsidRPr="00770D2C">
        <w:rPr>
          <w:rFonts w:ascii="Arial" w:eastAsia="Arial" w:hAnsi="Arial" w:cs="Arial"/>
          <w:sz w:val="24"/>
          <w:szCs w:val="24"/>
          <w:lang w:val="en-IE"/>
        </w:rPr>
        <w:t>Pre-Sessional Working Group</w:t>
      </w:r>
    </w:p>
    <w:p w14:paraId="5830DF1C" w14:textId="283BEC52" w:rsidR="6CFCF4F2" w:rsidRPr="00770D2C" w:rsidRDefault="6CFCF4F2" w:rsidP="00DE5D37">
      <w:pPr>
        <w:spacing w:line="360" w:lineRule="auto"/>
        <w:jc w:val="center"/>
        <w:rPr>
          <w:rFonts w:ascii="Arial" w:eastAsia="Arial" w:hAnsi="Arial" w:cs="Arial"/>
          <w:sz w:val="24"/>
          <w:szCs w:val="24"/>
          <w:lang w:val="en-IE"/>
        </w:rPr>
      </w:pPr>
      <w:r w:rsidRPr="00770D2C">
        <w:rPr>
          <w:rFonts w:ascii="Arial" w:eastAsia="Arial" w:hAnsi="Arial" w:cs="Arial"/>
          <w:sz w:val="24"/>
          <w:szCs w:val="24"/>
          <w:lang w:val="en-IE"/>
        </w:rPr>
        <w:t>30</w:t>
      </w:r>
      <w:r w:rsidRPr="00770D2C">
        <w:rPr>
          <w:rFonts w:ascii="Arial" w:eastAsia="Arial" w:hAnsi="Arial" w:cs="Arial"/>
          <w:sz w:val="24"/>
          <w:szCs w:val="24"/>
          <w:vertAlign w:val="superscript"/>
          <w:lang w:val="en-IE"/>
        </w:rPr>
        <w:t>th</w:t>
      </w:r>
      <w:r w:rsidRPr="00770D2C">
        <w:rPr>
          <w:rFonts w:ascii="Arial" w:eastAsia="Arial" w:hAnsi="Arial" w:cs="Arial"/>
          <w:sz w:val="24"/>
          <w:szCs w:val="24"/>
          <w:lang w:val="en-IE"/>
        </w:rPr>
        <w:t xml:space="preserve"> Oct 2023 – 3</w:t>
      </w:r>
      <w:r w:rsidRPr="00770D2C">
        <w:rPr>
          <w:rFonts w:ascii="Arial" w:eastAsia="Arial" w:hAnsi="Arial" w:cs="Arial"/>
          <w:sz w:val="24"/>
          <w:szCs w:val="24"/>
          <w:vertAlign w:val="superscript"/>
          <w:lang w:val="en-IE"/>
        </w:rPr>
        <w:t>rd</w:t>
      </w:r>
      <w:r w:rsidRPr="00770D2C">
        <w:rPr>
          <w:rFonts w:ascii="Arial" w:eastAsia="Arial" w:hAnsi="Arial" w:cs="Arial"/>
          <w:sz w:val="24"/>
          <w:szCs w:val="24"/>
          <w:lang w:val="en-IE"/>
        </w:rPr>
        <w:t xml:space="preserve"> Nov 2023</w:t>
      </w:r>
    </w:p>
    <w:p w14:paraId="6910C97F" w14:textId="23105320" w:rsidR="00DE5D37" w:rsidRPr="00770D2C" w:rsidRDefault="00DE5D37" w:rsidP="00DE5D37">
      <w:pPr>
        <w:spacing w:line="360" w:lineRule="auto"/>
        <w:rPr>
          <w:rFonts w:ascii="Arial" w:eastAsia="Arial" w:hAnsi="Arial" w:cs="Arial"/>
          <w:sz w:val="24"/>
          <w:szCs w:val="24"/>
          <w:lang w:val="en-IE"/>
        </w:rPr>
      </w:pPr>
    </w:p>
    <w:p w14:paraId="79EADD1C" w14:textId="58EFDAA2" w:rsidR="00944435" w:rsidRPr="00DF703F" w:rsidRDefault="003279B3" w:rsidP="00DE5D37">
      <w:pPr>
        <w:spacing w:line="360" w:lineRule="auto"/>
        <w:jc w:val="both"/>
        <w:rPr>
          <w:rFonts w:ascii="Arial" w:eastAsia="Arial" w:hAnsi="Arial" w:cs="Arial"/>
          <w:i/>
          <w:iCs/>
          <w:sz w:val="24"/>
          <w:szCs w:val="24"/>
          <w:lang w:val="en-IE"/>
        </w:rPr>
      </w:pPr>
      <w:r w:rsidRPr="00770D2C">
        <w:rPr>
          <w:rFonts w:ascii="Arial" w:eastAsia="Arial" w:hAnsi="Arial" w:cs="Arial"/>
          <w:i/>
          <w:iCs/>
          <w:sz w:val="24"/>
          <w:szCs w:val="24"/>
          <w:lang w:val="en-IE"/>
        </w:rPr>
        <w:t xml:space="preserve">The prevention and response to all forms of discrimination against women </w:t>
      </w:r>
      <w:r w:rsidR="000C62BB">
        <w:rPr>
          <w:rFonts w:ascii="Arial" w:eastAsia="Arial" w:hAnsi="Arial" w:cs="Arial"/>
          <w:i/>
          <w:iCs/>
          <w:sz w:val="24"/>
          <w:szCs w:val="24"/>
          <w:lang w:val="en-IE"/>
        </w:rPr>
        <w:t>creates</w:t>
      </w:r>
      <w:r w:rsidRPr="00770D2C">
        <w:rPr>
          <w:rFonts w:ascii="Arial" w:eastAsia="Arial" w:hAnsi="Arial" w:cs="Arial"/>
          <w:i/>
          <w:iCs/>
          <w:sz w:val="24"/>
          <w:szCs w:val="24"/>
          <w:lang w:val="en-IE"/>
        </w:rPr>
        <w:t xml:space="preserve"> conditions </w:t>
      </w:r>
      <w:r w:rsidR="00AA2614" w:rsidRPr="00770D2C">
        <w:rPr>
          <w:rFonts w:ascii="Arial" w:eastAsia="Arial" w:hAnsi="Arial" w:cs="Arial"/>
          <w:i/>
          <w:iCs/>
          <w:sz w:val="24"/>
          <w:szCs w:val="24"/>
          <w:lang w:val="en-IE"/>
        </w:rPr>
        <w:t>that allow</w:t>
      </w:r>
      <w:r w:rsidRPr="00770D2C">
        <w:rPr>
          <w:rFonts w:ascii="Arial" w:eastAsia="Arial" w:hAnsi="Arial" w:cs="Arial"/>
          <w:i/>
          <w:iCs/>
          <w:sz w:val="24"/>
          <w:szCs w:val="24"/>
          <w:lang w:val="en-IE"/>
        </w:rPr>
        <w:t xml:space="preserve"> females of all ages and stages of life to be nurtured and flourish into all they can be. The Youth Advisory Panel (YAP) of Plan International Ireland was consulted on their perspectives and experiences to create this youth-centred submission. This report recognises that the criteria outlined in the Convention on the Elimination </w:t>
      </w:r>
      <w:r w:rsidR="002B46AA">
        <w:rPr>
          <w:rFonts w:ascii="Arial" w:eastAsia="Arial" w:hAnsi="Arial" w:cs="Arial"/>
          <w:i/>
          <w:iCs/>
          <w:sz w:val="24"/>
          <w:szCs w:val="24"/>
          <w:lang w:val="en-IE"/>
        </w:rPr>
        <w:t>of</w:t>
      </w:r>
      <w:r w:rsidRPr="00770D2C">
        <w:rPr>
          <w:rFonts w:ascii="Arial" w:eastAsia="Arial" w:hAnsi="Arial" w:cs="Arial"/>
          <w:i/>
          <w:iCs/>
          <w:sz w:val="24"/>
          <w:szCs w:val="24"/>
          <w:lang w:val="en-IE"/>
        </w:rPr>
        <w:t xml:space="preserve"> Discrimination Against Women (CEDAW) is not entirely integrated within the Irish State and that there are significant gaps in the efforts so far made. In this report, we </w:t>
      </w:r>
      <w:r w:rsidR="00B90EDF">
        <w:rPr>
          <w:rFonts w:ascii="Arial" w:eastAsia="Arial" w:hAnsi="Arial" w:cs="Arial"/>
          <w:i/>
          <w:iCs/>
          <w:sz w:val="24"/>
          <w:szCs w:val="24"/>
          <w:lang w:val="en-IE"/>
        </w:rPr>
        <w:t>highlight</w:t>
      </w:r>
      <w:r w:rsidRPr="00770D2C">
        <w:rPr>
          <w:rFonts w:ascii="Arial" w:eastAsia="Arial" w:hAnsi="Arial" w:cs="Arial"/>
          <w:i/>
          <w:iCs/>
          <w:sz w:val="24"/>
          <w:szCs w:val="24"/>
          <w:lang w:val="en-IE"/>
        </w:rPr>
        <w:t xml:space="preserve"> such matters and give recommendations to ensure both the progression and accountability of measures required for CEDAW to be </w:t>
      </w:r>
      <w:r w:rsidR="00747C5F">
        <w:rPr>
          <w:rFonts w:ascii="Arial" w:eastAsia="Arial" w:hAnsi="Arial" w:cs="Arial"/>
          <w:i/>
          <w:iCs/>
          <w:sz w:val="24"/>
          <w:szCs w:val="24"/>
          <w:lang w:val="en-IE"/>
        </w:rPr>
        <w:t>better</w:t>
      </w:r>
      <w:r w:rsidRPr="00770D2C">
        <w:rPr>
          <w:rFonts w:ascii="Arial" w:eastAsia="Arial" w:hAnsi="Arial" w:cs="Arial"/>
          <w:i/>
          <w:iCs/>
          <w:sz w:val="24"/>
          <w:szCs w:val="24"/>
          <w:lang w:val="en-IE"/>
        </w:rPr>
        <w:t xml:space="preserve"> enforced in the nation of Ireland.</w:t>
      </w:r>
    </w:p>
    <w:p w14:paraId="664FF3BC" w14:textId="69B5AE41" w:rsidR="59B9078A" w:rsidRPr="00770D2C" w:rsidRDefault="6C38C436" w:rsidP="00DE5D37">
      <w:pPr>
        <w:spacing w:line="360" w:lineRule="auto"/>
        <w:jc w:val="both"/>
        <w:rPr>
          <w:rFonts w:ascii="Arial" w:eastAsia="Arial" w:hAnsi="Arial" w:cs="Arial"/>
          <w:b/>
          <w:bCs/>
          <w:color w:val="000000" w:themeColor="text1"/>
          <w:sz w:val="24"/>
          <w:szCs w:val="24"/>
          <w:lang w:val="en-IE"/>
        </w:rPr>
      </w:pPr>
      <w:r w:rsidRPr="00770D2C">
        <w:rPr>
          <w:rFonts w:ascii="Arial" w:eastAsia="Arial" w:hAnsi="Arial" w:cs="Arial"/>
          <w:b/>
          <w:bCs/>
          <w:color w:val="000000" w:themeColor="text1"/>
          <w:sz w:val="24"/>
          <w:szCs w:val="24"/>
          <w:lang w:val="en-IE"/>
        </w:rPr>
        <w:lastRenderedPageBreak/>
        <w:t>DISCLAIMER</w:t>
      </w:r>
    </w:p>
    <w:p w14:paraId="76665E20" w14:textId="5D1C138F" w:rsidR="59B9078A" w:rsidRPr="00B37CFD" w:rsidRDefault="6C38C436" w:rsidP="00DE5D37">
      <w:pPr>
        <w:spacing w:line="360" w:lineRule="auto"/>
        <w:jc w:val="both"/>
        <w:rPr>
          <w:rFonts w:ascii="Arial" w:eastAsia="Arial" w:hAnsi="Arial" w:cs="Arial"/>
          <w:sz w:val="24"/>
          <w:szCs w:val="24"/>
          <w:lang w:val="en-IE"/>
        </w:rPr>
      </w:pPr>
      <w:r w:rsidRPr="00770D2C">
        <w:rPr>
          <w:rFonts w:ascii="Arial" w:eastAsia="Arial" w:hAnsi="Arial" w:cs="Arial"/>
          <w:color w:val="000000" w:themeColor="text1"/>
          <w:sz w:val="24"/>
          <w:szCs w:val="24"/>
          <w:lang w:val="en-IE"/>
        </w:rPr>
        <w:t xml:space="preserve">All views and recommendations expressed in this report are consistent with Plan International Ireland’s policy. </w:t>
      </w:r>
      <w:r w:rsidR="005E7F31" w:rsidRPr="00770D2C">
        <w:rPr>
          <w:rFonts w:ascii="Arial" w:eastAsia="Arial" w:hAnsi="Arial" w:cs="Arial"/>
          <w:color w:val="000000" w:themeColor="text1"/>
          <w:sz w:val="24"/>
          <w:szCs w:val="24"/>
          <w:lang w:val="en-IE"/>
        </w:rPr>
        <w:t>Plan International Ireland acknowledges the contribution of its YAP in the compilation of this report.</w:t>
      </w:r>
      <w:r w:rsidR="00B37CFD">
        <w:rPr>
          <w:rFonts w:ascii="Arial" w:eastAsia="Arial" w:hAnsi="Arial" w:cs="Arial"/>
          <w:color w:val="000000" w:themeColor="text1"/>
          <w:sz w:val="24"/>
          <w:szCs w:val="24"/>
          <w:lang w:val="en-IE"/>
        </w:rPr>
        <w:t xml:space="preserve"> </w:t>
      </w:r>
      <w:r w:rsidR="00B37CFD" w:rsidRPr="00770D2C">
        <w:rPr>
          <w:rFonts w:ascii="Arial" w:eastAsia="Arial" w:hAnsi="Arial" w:cs="Arial"/>
          <w:sz w:val="24"/>
          <w:szCs w:val="24"/>
          <w:lang w:val="en-IE"/>
        </w:rPr>
        <w:t xml:space="preserve">We would like to give </w:t>
      </w:r>
      <w:bookmarkStart w:id="0" w:name="_Int_L4JCI9Qi"/>
      <w:proofErr w:type="gramStart"/>
      <w:r w:rsidR="00B37CFD" w:rsidRPr="00770D2C">
        <w:rPr>
          <w:rFonts w:ascii="Arial" w:eastAsia="Arial" w:hAnsi="Arial" w:cs="Arial"/>
          <w:sz w:val="24"/>
          <w:szCs w:val="24"/>
          <w:lang w:val="en-IE"/>
        </w:rPr>
        <w:t>particular acknowledgement</w:t>
      </w:r>
      <w:bookmarkEnd w:id="0"/>
      <w:proofErr w:type="gramEnd"/>
      <w:r w:rsidR="00B37CFD" w:rsidRPr="00770D2C">
        <w:rPr>
          <w:rFonts w:ascii="Arial" w:eastAsia="Arial" w:hAnsi="Arial" w:cs="Arial"/>
          <w:sz w:val="24"/>
          <w:szCs w:val="24"/>
          <w:lang w:val="en-IE"/>
        </w:rPr>
        <w:t xml:space="preserve"> to Plan International United Nations Office Geneva for their helpful guidance and offerings of expertise throughout the process of this report's completion. </w:t>
      </w:r>
    </w:p>
    <w:p w14:paraId="5041DFC9" w14:textId="2F458B7C" w:rsidR="59B9078A" w:rsidRPr="00770D2C" w:rsidRDefault="59B9078A" w:rsidP="00DE5D37">
      <w:pPr>
        <w:spacing w:line="360" w:lineRule="auto"/>
        <w:jc w:val="both"/>
        <w:rPr>
          <w:rFonts w:ascii="Arial" w:eastAsia="Arial" w:hAnsi="Arial" w:cs="Arial"/>
          <w:sz w:val="24"/>
          <w:szCs w:val="24"/>
          <w:lang w:val="en-IE"/>
        </w:rPr>
      </w:pPr>
    </w:p>
    <w:p w14:paraId="7E67D6FD" w14:textId="0A18AB1A" w:rsidR="00165E91" w:rsidRPr="00770D2C" w:rsidRDefault="00FA767C" w:rsidP="00DE5D37">
      <w:pPr>
        <w:spacing w:line="360" w:lineRule="auto"/>
        <w:jc w:val="both"/>
        <w:rPr>
          <w:rFonts w:ascii="Arial" w:eastAsia="Arial" w:hAnsi="Arial" w:cs="Arial"/>
          <w:b/>
          <w:bCs/>
          <w:color w:val="000000" w:themeColor="text1"/>
          <w:sz w:val="24"/>
          <w:szCs w:val="24"/>
          <w:lang w:val="en-IE"/>
        </w:rPr>
      </w:pPr>
      <w:r w:rsidRPr="00770D2C">
        <w:rPr>
          <w:rFonts w:ascii="Arial" w:eastAsia="Arial" w:hAnsi="Arial" w:cs="Arial"/>
          <w:b/>
          <w:bCs/>
          <w:color w:val="000000" w:themeColor="text1"/>
          <w:sz w:val="24"/>
          <w:szCs w:val="24"/>
          <w:lang w:val="en-IE"/>
        </w:rPr>
        <w:t>TABLE</w:t>
      </w:r>
      <w:r w:rsidR="59B9078A" w:rsidRPr="00770D2C">
        <w:rPr>
          <w:rFonts w:ascii="Arial" w:eastAsia="Arial" w:hAnsi="Arial" w:cs="Arial"/>
          <w:b/>
          <w:bCs/>
          <w:color w:val="000000" w:themeColor="text1"/>
          <w:sz w:val="24"/>
          <w:szCs w:val="24"/>
          <w:lang w:val="en-IE"/>
        </w:rPr>
        <w:t xml:space="preserve"> OF </w:t>
      </w:r>
      <w:r w:rsidR="13D6B458" w:rsidRPr="00770D2C">
        <w:rPr>
          <w:rFonts w:ascii="Arial" w:eastAsia="Arial" w:hAnsi="Arial" w:cs="Arial"/>
          <w:b/>
          <w:bCs/>
          <w:color w:val="000000" w:themeColor="text1"/>
          <w:sz w:val="24"/>
          <w:szCs w:val="24"/>
          <w:lang w:val="en-IE"/>
        </w:rPr>
        <w:t>GAEILGE TERMINOLOGY USED IN REPORT</w:t>
      </w:r>
    </w:p>
    <w:tbl>
      <w:tblPr>
        <w:tblStyle w:val="TableGrid"/>
        <w:tblW w:w="0" w:type="auto"/>
        <w:tblLook w:val="04A0" w:firstRow="1" w:lastRow="0" w:firstColumn="1" w:lastColumn="0" w:noHBand="0" w:noVBand="1"/>
      </w:tblPr>
      <w:tblGrid>
        <w:gridCol w:w="2689"/>
        <w:gridCol w:w="3260"/>
        <w:gridCol w:w="3401"/>
      </w:tblGrid>
      <w:tr w:rsidR="00183A1C" w:rsidRPr="00770D2C" w14:paraId="578DE7C5" w14:textId="77777777" w:rsidTr="0047259F">
        <w:trPr>
          <w:trHeight w:val="338"/>
        </w:trPr>
        <w:tc>
          <w:tcPr>
            <w:tcW w:w="2689" w:type="dxa"/>
          </w:tcPr>
          <w:p w14:paraId="3E920DCA" w14:textId="18378043" w:rsidR="00183A1C" w:rsidRPr="00770D2C" w:rsidRDefault="002D3DF5" w:rsidP="00DE5D37">
            <w:pPr>
              <w:spacing w:line="360" w:lineRule="auto"/>
              <w:jc w:val="both"/>
              <w:rPr>
                <w:rFonts w:ascii="Arial" w:eastAsia="Arial" w:hAnsi="Arial" w:cs="Arial"/>
                <w:b/>
                <w:bCs/>
                <w:color w:val="000000" w:themeColor="text1"/>
                <w:sz w:val="24"/>
                <w:szCs w:val="24"/>
                <w:lang w:val="en-IE"/>
              </w:rPr>
            </w:pPr>
            <w:r w:rsidRPr="00770D2C">
              <w:rPr>
                <w:rFonts w:ascii="Arial" w:eastAsia="Arial" w:hAnsi="Arial" w:cs="Arial"/>
                <w:b/>
                <w:bCs/>
                <w:color w:val="000000" w:themeColor="text1"/>
                <w:sz w:val="24"/>
                <w:szCs w:val="24"/>
                <w:lang w:val="en-IE"/>
              </w:rPr>
              <w:t xml:space="preserve">Term in </w:t>
            </w:r>
            <w:proofErr w:type="spellStart"/>
            <w:r w:rsidRPr="00770D2C">
              <w:rPr>
                <w:rFonts w:ascii="Arial" w:eastAsia="Arial" w:hAnsi="Arial" w:cs="Arial"/>
                <w:b/>
                <w:bCs/>
                <w:color w:val="000000" w:themeColor="text1"/>
                <w:sz w:val="24"/>
                <w:szCs w:val="24"/>
                <w:lang w:val="en-IE"/>
              </w:rPr>
              <w:t>Gae</w:t>
            </w:r>
            <w:r w:rsidR="007C51B2" w:rsidRPr="00770D2C">
              <w:rPr>
                <w:rFonts w:ascii="Arial" w:eastAsia="Arial" w:hAnsi="Arial" w:cs="Arial"/>
                <w:b/>
                <w:bCs/>
                <w:color w:val="000000" w:themeColor="text1"/>
                <w:sz w:val="24"/>
                <w:szCs w:val="24"/>
                <w:lang w:val="en-IE"/>
              </w:rPr>
              <w:t>il</w:t>
            </w:r>
            <w:r w:rsidRPr="00770D2C">
              <w:rPr>
                <w:rFonts w:ascii="Arial" w:eastAsia="Arial" w:hAnsi="Arial" w:cs="Arial"/>
                <w:b/>
                <w:bCs/>
                <w:color w:val="000000" w:themeColor="text1"/>
                <w:sz w:val="24"/>
                <w:szCs w:val="24"/>
                <w:lang w:val="en-IE"/>
              </w:rPr>
              <w:t>ge</w:t>
            </w:r>
            <w:proofErr w:type="spellEnd"/>
          </w:p>
        </w:tc>
        <w:tc>
          <w:tcPr>
            <w:tcW w:w="3260" w:type="dxa"/>
          </w:tcPr>
          <w:p w14:paraId="0427DE4C" w14:textId="2CFAE3F7" w:rsidR="00183A1C" w:rsidRPr="00770D2C" w:rsidRDefault="002D3DF5" w:rsidP="00DE5D37">
            <w:pPr>
              <w:spacing w:line="360" w:lineRule="auto"/>
              <w:jc w:val="both"/>
              <w:rPr>
                <w:rFonts w:ascii="Arial" w:eastAsia="Arial" w:hAnsi="Arial" w:cs="Arial"/>
                <w:b/>
                <w:bCs/>
                <w:color w:val="000000" w:themeColor="text1"/>
                <w:sz w:val="24"/>
                <w:szCs w:val="24"/>
                <w:lang w:val="en-IE"/>
              </w:rPr>
            </w:pPr>
            <w:r w:rsidRPr="00770D2C">
              <w:rPr>
                <w:rFonts w:ascii="Arial" w:eastAsia="Arial" w:hAnsi="Arial" w:cs="Arial"/>
                <w:b/>
                <w:bCs/>
                <w:color w:val="000000" w:themeColor="text1"/>
                <w:sz w:val="24"/>
                <w:szCs w:val="24"/>
                <w:lang w:val="en-IE"/>
              </w:rPr>
              <w:t>Term in English</w:t>
            </w:r>
          </w:p>
        </w:tc>
        <w:tc>
          <w:tcPr>
            <w:tcW w:w="3401" w:type="dxa"/>
          </w:tcPr>
          <w:p w14:paraId="34C0BE75" w14:textId="77777777" w:rsidR="00183A1C" w:rsidRPr="00770D2C" w:rsidRDefault="002D3DF5" w:rsidP="00DE5D37">
            <w:pPr>
              <w:spacing w:line="360" w:lineRule="auto"/>
              <w:jc w:val="both"/>
              <w:rPr>
                <w:rFonts w:ascii="Arial" w:eastAsia="Arial" w:hAnsi="Arial" w:cs="Arial"/>
                <w:b/>
                <w:bCs/>
                <w:color w:val="000000" w:themeColor="text1"/>
                <w:sz w:val="24"/>
                <w:szCs w:val="24"/>
                <w:lang w:val="en-IE"/>
              </w:rPr>
            </w:pPr>
            <w:r w:rsidRPr="00770D2C">
              <w:rPr>
                <w:rFonts w:ascii="Arial" w:eastAsia="Arial" w:hAnsi="Arial" w:cs="Arial"/>
                <w:b/>
                <w:bCs/>
                <w:color w:val="000000" w:themeColor="text1"/>
                <w:sz w:val="24"/>
                <w:szCs w:val="24"/>
                <w:lang w:val="en-IE"/>
              </w:rPr>
              <w:t xml:space="preserve">Term </w:t>
            </w:r>
            <w:r w:rsidR="005E02C8" w:rsidRPr="00770D2C">
              <w:rPr>
                <w:rFonts w:ascii="Arial" w:eastAsia="Arial" w:hAnsi="Arial" w:cs="Arial"/>
                <w:b/>
                <w:bCs/>
                <w:color w:val="000000" w:themeColor="text1"/>
                <w:sz w:val="24"/>
                <w:szCs w:val="24"/>
                <w:lang w:val="en-IE"/>
              </w:rPr>
              <w:t>Definition</w:t>
            </w:r>
          </w:p>
          <w:p w14:paraId="0887A9E8" w14:textId="7685E05D" w:rsidR="003F0D68" w:rsidRPr="00770D2C" w:rsidRDefault="003F0D68" w:rsidP="00DE5D37">
            <w:pPr>
              <w:spacing w:line="360" w:lineRule="auto"/>
              <w:jc w:val="both"/>
              <w:rPr>
                <w:rFonts w:ascii="Arial" w:eastAsia="Arial" w:hAnsi="Arial" w:cs="Arial"/>
                <w:b/>
                <w:bCs/>
                <w:color w:val="000000" w:themeColor="text1"/>
                <w:sz w:val="24"/>
                <w:szCs w:val="24"/>
                <w:lang w:val="en-IE"/>
              </w:rPr>
            </w:pPr>
          </w:p>
        </w:tc>
      </w:tr>
      <w:tr w:rsidR="00D230A6" w:rsidRPr="00770D2C" w14:paraId="07B80010" w14:textId="77777777" w:rsidTr="0047259F">
        <w:tc>
          <w:tcPr>
            <w:tcW w:w="2689" w:type="dxa"/>
          </w:tcPr>
          <w:p w14:paraId="556DA895" w14:textId="77777777" w:rsidR="00D230A6" w:rsidRPr="00770D2C" w:rsidRDefault="00D230A6" w:rsidP="003F0D68">
            <w:pPr>
              <w:spacing w:line="360" w:lineRule="auto"/>
              <w:rPr>
                <w:rFonts w:ascii="Arial" w:eastAsia="Arial" w:hAnsi="Arial" w:cs="Arial"/>
                <w:color w:val="000000" w:themeColor="text1"/>
                <w:sz w:val="24"/>
                <w:szCs w:val="24"/>
                <w:lang w:val="en-IE"/>
              </w:rPr>
            </w:pPr>
            <w:proofErr w:type="gramStart"/>
            <w:r w:rsidRPr="00770D2C">
              <w:rPr>
                <w:rFonts w:ascii="Arial" w:eastAsia="Arial" w:hAnsi="Arial" w:cs="Arial"/>
                <w:color w:val="000000" w:themeColor="text1"/>
                <w:sz w:val="24"/>
                <w:szCs w:val="24"/>
                <w:lang w:val="en-IE"/>
              </w:rPr>
              <w:t>An</w:t>
            </w:r>
            <w:proofErr w:type="gramEnd"/>
            <w:r w:rsidRPr="00770D2C">
              <w:rPr>
                <w:rFonts w:ascii="Arial" w:eastAsia="Arial" w:hAnsi="Arial" w:cs="Arial"/>
                <w:color w:val="000000" w:themeColor="text1"/>
                <w:sz w:val="24"/>
                <w:szCs w:val="24"/>
                <w:lang w:val="en-IE"/>
              </w:rPr>
              <w:t xml:space="preserve"> Garda Síochána</w:t>
            </w:r>
          </w:p>
        </w:tc>
        <w:tc>
          <w:tcPr>
            <w:tcW w:w="3260" w:type="dxa"/>
          </w:tcPr>
          <w:p w14:paraId="6AE93EA8" w14:textId="77777777" w:rsidR="00D230A6" w:rsidRPr="00770D2C" w:rsidRDefault="00D230A6" w:rsidP="003F0D68">
            <w:pPr>
              <w:spacing w:line="360" w:lineRule="auto"/>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Guardians of the Peace</w:t>
            </w:r>
          </w:p>
        </w:tc>
        <w:tc>
          <w:tcPr>
            <w:tcW w:w="3401" w:type="dxa"/>
          </w:tcPr>
          <w:p w14:paraId="1115ADC4" w14:textId="65104C35" w:rsidR="00D230A6" w:rsidRPr="00770D2C" w:rsidRDefault="00D230A6" w:rsidP="003F0D68">
            <w:pPr>
              <w:spacing w:line="360" w:lineRule="auto"/>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A formal term for the national police force of Ireland.</w:t>
            </w:r>
          </w:p>
        </w:tc>
      </w:tr>
      <w:tr w:rsidR="00D230A6" w:rsidRPr="00770D2C" w14:paraId="14F38E1F" w14:textId="77777777" w:rsidTr="0047259F">
        <w:tc>
          <w:tcPr>
            <w:tcW w:w="2689" w:type="dxa"/>
          </w:tcPr>
          <w:p w14:paraId="38E720B5" w14:textId="77777777" w:rsidR="00D230A6" w:rsidRPr="00770D2C" w:rsidRDefault="00D230A6" w:rsidP="003F0D68">
            <w:pPr>
              <w:spacing w:line="360" w:lineRule="auto"/>
              <w:rPr>
                <w:rFonts w:ascii="Arial" w:eastAsia="Arial" w:hAnsi="Arial" w:cs="Arial"/>
                <w:color w:val="000000" w:themeColor="text1"/>
                <w:sz w:val="24"/>
                <w:szCs w:val="24"/>
                <w:lang w:val="en-IE"/>
              </w:rPr>
            </w:pPr>
            <w:proofErr w:type="spellStart"/>
            <w:r w:rsidRPr="00770D2C">
              <w:rPr>
                <w:rFonts w:ascii="Arial" w:eastAsia="Arial" w:hAnsi="Arial" w:cs="Arial"/>
                <w:color w:val="000000" w:themeColor="text1"/>
                <w:sz w:val="24"/>
                <w:szCs w:val="24"/>
                <w:lang w:val="en-IE"/>
              </w:rPr>
              <w:t>Bunreacht</w:t>
            </w:r>
            <w:proofErr w:type="spellEnd"/>
            <w:r w:rsidRPr="00770D2C">
              <w:rPr>
                <w:rFonts w:ascii="Arial" w:eastAsia="Arial" w:hAnsi="Arial" w:cs="Arial"/>
                <w:color w:val="000000" w:themeColor="text1"/>
                <w:sz w:val="24"/>
                <w:szCs w:val="24"/>
                <w:lang w:val="en-IE"/>
              </w:rPr>
              <w:t xml:space="preserve"> </w:t>
            </w:r>
            <w:proofErr w:type="spellStart"/>
            <w:r w:rsidRPr="00770D2C">
              <w:rPr>
                <w:rFonts w:ascii="Arial" w:eastAsia="Arial" w:hAnsi="Arial" w:cs="Arial"/>
                <w:color w:val="000000" w:themeColor="text1"/>
                <w:sz w:val="24"/>
                <w:szCs w:val="24"/>
                <w:lang w:val="en-IE"/>
              </w:rPr>
              <w:t>na</w:t>
            </w:r>
            <w:proofErr w:type="spellEnd"/>
            <w:r w:rsidRPr="00770D2C">
              <w:rPr>
                <w:rFonts w:ascii="Arial" w:eastAsia="Arial" w:hAnsi="Arial" w:cs="Arial"/>
                <w:color w:val="000000" w:themeColor="text1"/>
                <w:sz w:val="24"/>
                <w:szCs w:val="24"/>
                <w:lang w:val="en-IE"/>
              </w:rPr>
              <w:t xml:space="preserve"> </w:t>
            </w:r>
            <w:proofErr w:type="spellStart"/>
            <w:r w:rsidRPr="00770D2C">
              <w:rPr>
                <w:rFonts w:ascii="Arial" w:eastAsia="Arial" w:hAnsi="Arial" w:cs="Arial"/>
                <w:color w:val="000000" w:themeColor="text1"/>
                <w:sz w:val="24"/>
                <w:szCs w:val="24"/>
                <w:lang w:val="en-IE"/>
              </w:rPr>
              <w:t>hÉireann</w:t>
            </w:r>
            <w:proofErr w:type="spellEnd"/>
          </w:p>
        </w:tc>
        <w:tc>
          <w:tcPr>
            <w:tcW w:w="3260" w:type="dxa"/>
          </w:tcPr>
          <w:p w14:paraId="15DE90C1" w14:textId="77777777" w:rsidR="00D230A6" w:rsidRPr="00770D2C" w:rsidRDefault="00D230A6" w:rsidP="003F0D68">
            <w:pPr>
              <w:spacing w:line="360" w:lineRule="auto"/>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The Irish Constitution</w:t>
            </w:r>
          </w:p>
        </w:tc>
        <w:tc>
          <w:tcPr>
            <w:tcW w:w="3401" w:type="dxa"/>
          </w:tcPr>
          <w:p w14:paraId="1663FD27" w14:textId="77777777" w:rsidR="00D230A6" w:rsidRPr="00770D2C" w:rsidRDefault="00D230A6" w:rsidP="003F0D68">
            <w:pPr>
              <w:spacing w:line="360" w:lineRule="auto"/>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The fundamental law of the Irish State, ratified by the Irish people in 1937.</w:t>
            </w:r>
          </w:p>
        </w:tc>
      </w:tr>
      <w:tr w:rsidR="00CC2708" w:rsidRPr="00770D2C" w14:paraId="5BC2F5DD" w14:textId="77777777" w:rsidTr="0047259F">
        <w:tc>
          <w:tcPr>
            <w:tcW w:w="2689" w:type="dxa"/>
          </w:tcPr>
          <w:p w14:paraId="5EA003A4" w14:textId="7B9E2E4A" w:rsidR="00CC2708" w:rsidRPr="00770D2C" w:rsidRDefault="00CC2708" w:rsidP="00CC2708">
            <w:pPr>
              <w:spacing w:line="360" w:lineRule="auto"/>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Gardaí</w:t>
            </w:r>
          </w:p>
        </w:tc>
        <w:tc>
          <w:tcPr>
            <w:tcW w:w="3260" w:type="dxa"/>
          </w:tcPr>
          <w:p w14:paraId="3BB89640" w14:textId="2C911720" w:rsidR="00CC2708" w:rsidRPr="00770D2C" w:rsidRDefault="00CC2708" w:rsidP="00CC2708">
            <w:pPr>
              <w:spacing w:line="360" w:lineRule="auto"/>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Guardians/The Guards</w:t>
            </w:r>
          </w:p>
        </w:tc>
        <w:tc>
          <w:tcPr>
            <w:tcW w:w="3401" w:type="dxa"/>
          </w:tcPr>
          <w:p w14:paraId="3368EFC4" w14:textId="53A6AA01" w:rsidR="00CC2708" w:rsidRPr="00770D2C" w:rsidRDefault="00CC2708" w:rsidP="00CC2708">
            <w:pPr>
              <w:spacing w:line="360" w:lineRule="auto"/>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The national police force of Ireland.</w:t>
            </w:r>
          </w:p>
        </w:tc>
      </w:tr>
      <w:tr w:rsidR="00CE56CC" w:rsidRPr="00770D2C" w14:paraId="15AA7AED" w14:textId="77777777" w:rsidTr="0047259F">
        <w:tc>
          <w:tcPr>
            <w:tcW w:w="2689" w:type="dxa"/>
          </w:tcPr>
          <w:p w14:paraId="1913349E" w14:textId="5B8930A1" w:rsidR="00CE56CC" w:rsidRPr="00770D2C" w:rsidRDefault="00CB0E4D" w:rsidP="00CC2708">
            <w:pPr>
              <w:spacing w:line="360" w:lineRule="auto"/>
              <w:rPr>
                <w:rFonts w:ascii="Arial" w:eastAsia="Arial" w:hAnsi="Arial" w:cs="Arial"/>
                <w:color w:val="000000" w:themeColor="text1"/>
                <w:sz w:val="24"/>
                <w:szCs w:val="24"/>
                <w:lang w:val="en-IE"/>
              </w:rPr>
            </w:pPr>
            <w:r>
              <w:rPr>
                <w:rFonts w:ascii="Arial" w:eastAsia="Arial" w:hAnsi="Arial" w:cs="Arial"/>
                <w:color w:val="000000" w:themeColor="text1"/>
                <w:sz w:val="24"/>
                <w:szCs w:val="24"/>
                <w:lang w:val="en-IE"/>
              </w:rPr>
              <w:t>Oireachtas</w:t>
            </w:r>
          </w:p>
        </w:tc>
        <w:tc>
          <w:tcPr>
            <w:tcW w:w="3260" w:type="dxa"/>
          </w:tcPr>
          <w:p w14:paraId="10D64780" w14:textId="20E9D1F1" w:rsidR="00CE56CC" w:rsidRPr="00770D2C" w:rsidRDefault="00CB0E4D" w:rsidP="00CC2708">
            <w:pPr>
              <w:spacing w:line="360" w:lineRule="auto"/>
              <w:rPr>
                <w:rFonts w:ascii="Arial" w:eastAsia="Arial" w:hAnsi="Arial" w:cs="Arial"/>
                <w:color w:val="000000" w:themeColor="text1"/>
                <w:sz w:val="24"/>
                <w:szCs w:val="24"/>
                <w:lang w:val="en-IE"/>
              </w:rPr>
            </w:pPr>
            <w:r>
              <w:rPr>
                <w:rFonts w:ascii="Arial" w:eastAsia="Arial" w:hAnsi="Arial" w:cs="Arial"/>
                <w:color w:val="000000" w:themeColor="text1"/>
                <w:sz w:val="24"/>
                <w:szCs w:val="24"/>
                <w:lang w:val="en-IE"/>
              </w:rPr>
              <w:t>Deliberative Assembly of Freeman</w:t>
            </w:r>
          </w:p>
        </w:tc>
        <w:tc>
          <w:tcPr>
            <w:tcW w:w="3401" w:type="dxa"/>
          </w:tcPr>
          <w:p w14:paraId="0781B286" w14:textId="687AB025" w:rsidR="00CE56CC" w:rsidRPr="00770D2C" w:rsidRDefault="00017703" w:rsidP="00CC2708">
            <w:pPr>
              <w:spacing w:line="360" w:lineRule="auto"/>
              <w:rPr>
                <w:rFonts w:ascii="Arial" w:eastAsia="Arial" w:hAnsi="Arial" w:cs="Arial"/>
                <w:color w:val="000000" w:themeColor="text1"/>
                <w:sz w:val="24"/>
                <w:szCs w:val="24"/>
                <w:lang w:val="en-IE"/>
              </w:rPr>
            </w:pPr>
            <w:r>
              <w:rPr>
                <w:rFonts w:ascii="Arial" w:eastAsia="Arial" w:hAnsi="Arial" w:cs="Arial"/>
                <w:color w:val="000000" w:themeColor="text1"/>
                <w:sz w:val="24"/>
                <w:szCs w:val="24"/>
                <w:lang w:val="en-IE"/>
              </w:rPr>
              <w:t>The parliament of the Republic of Ireland</w:t>
            </w:r>
          </w:p>
        </w:tc>
      </w:tr>
      <w:tr w:rsidR="00CC2708" w:rsidRPr="00770D2C" w14:paraId="69508B74" w14:textId="77777777" w:rsidTr="0047259F">
        <w:tc>
          <w:tcPr>
            <w:tcW w:w="2689" w:type="dxa"/>
          </w:tcPr>
          <w:p w14:paraId="615EF9F2" w14:textId="317C36E8" w:rsidR="00CC2708" w:rsidRPr="00770D2C" w:rsidRDefault="00CC2708" w:rsidP="00CC2708">
            <w:pPr>
              <w:spacing w:line="360" w:lineRule="auto"/>
              <w:rPr>
                <w:rFonts w:ascii="Arial" w:eastAsia="Arial" w:hAnsi="Arial" w:cs="Arial"/>
                <w:color w:val="000000" w:themeColor="text1"/>
                <w:sz w:val="24"/>
                <w:szCs w:val="24"/>
                <w:lang w:val="en-IE"/>
              </w:rPr>
            </w:pPr>
            <w:proofErr w:type="spellStart"/>
            <w:r w:rsidRPr="00770D2C">
              <w:rPr>
                <w:rFonts w:ascii="Arial" w:eastAsia="Arial" w:hAnsi="Arial" w:cs="Arial"/>
                <w:color w:val="000000" w:themeColor="text1"/>
                <w:sz w:val="24"/>
                <w:szCs w:val="24"/>
                <w:lang w:val="en-IE"/>
              </w:rPr>
              <w:t>Raidió</w:t>
            </w:r>
            <w:proofErr w:type="spellEnd"/>
            <w:r w:rsidRPr="00770D2C">
              <w:rPr>
                <w:rFonts w:ascii="Arial" w:eastAsia="Arial" w:hAnsi="Arial" w:cs="Arial"/>
                <w:color w:val="000000" w:themeColor="text1"/>
                <w:sz w:val="24"/>
                <w:szCs w:val="24"/>
                <w:lang w:val="en-IE"/>
              </w:rPr>
              <w:t xml:space="preserve"> </w:t>
            </w:r>
            <w:proofErr w:type="spellStart"/>
            <w:r w:rsidRPr="00770D2C">
              <w:rPr>
                <w:rFonts w:ascii="Arial" w:eastAsia="Arial" w:hAnsi="Arial" w:cs="Arial"/>
                <w:color w:val="000000" w:themeColor="text1"/>
                <w:sz w:val="24"/>
                <w:szCs w:val="24"/>
                <w:lang w:val="en-IE"/>
              </w:rPr>
              <w:t>Teilifís</w:t>
            </w:r>
            <w:proofErr w:type="spellEnd"/>
            <w:r w:rsidRPr="00770D2C">
              <w:rPr>
                <w:rFonts w:ascii="Arial" w:eastAsia="Arial" w:hAnsi="Arial" w:cs="Arial"/>
                <w:color w:val="000000" w:themeColor="text1"/>
                <w:sz w:val="24"/>
                <w:szCs w:val="24"/>
                <w:lang w:val="en-IE"/>
              </w:rPr>
              <w:t xml:space="preserve"> </w:t>
            </w:r>
            <w:proofErr w:type="spellStart"/>
            <w:r w:rsidRPr="00770D2C">
              <w:rPr>
                <w:rFonts w:ascii="Arial" w:eastAsia="Arial" w:hAnsi="Arial" w:cs="Arial"/>
                <w:color w:val="000000" w:themeColor="text1"/>
                <w:sz w:val="24"/>
                <w:szCs w:val="24"/>
                <w:lang w:val="en-IE"/>
              </w:rPr>
              <w:t>Éireann</w:t>
            </w:r>
            <w:proofErr w:type="spellEnd"/>
          </w:p>
        </w:tc>
        <w:tc>
          <w:tcPr>
            <w:tcW w:w="3260" w:type="dxa"/>
          </w:tcPr>
          <w:p w14:paraId="13A7B0E1" w14:textId="62E05DD5" w:rsidR="00CC2708" w:rsidRPr="00770D2C" w:rsidRDefault="00CC2708" w:rsidP="00CC2708">
            <w:pPr>
              <w:spacing w:line="360" w:lineRule="auto"/>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Radio-Television of Ireland</w:t>
            </w:r>
          </w:p>
        </w:tc>
        <w:tc>
          <w:tcPr>
            <w:tcW w:w="3401" w:type="dxa"/>
          </w:tcPr>
          <w:p w14:paraId="233953CC" w14:textId="4B517608" w:rsidR="00CC2708" w:rsidRPr="00770D2C" w:rsidRDefault="00CC2708" w:rsidP="00CC2708">
            <w:pPr>
              <w:spacing w:line="360" w:lineRule="auto"/>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A semi-state company and the national public service media of Ireland.</w:t>
            </w:r>
          </w:p>
        </w:tc>
      </w:tr>
      <w:tr w:rsidR="00D230A6" w:rsidRPr="00770D2C" w14:paraId="0F47EB30" w14:textId="77777777" w:rsidTr="0047259F">
        <w:tc>
          <w:tcPr>
            <w:tcW w:w="2689" w:type="dxa"/>
          </w:tcPr>
          <w:p w14:paraId="5202D2E2" w14:textId="77777777" w:rsidR="00D230A6" w:rsidRPr="00770D2C" w:rsidRDefault="00D230A6" w:rsidP="00DE5D37">
            <w:pPr>
              <w:spacing w:line="360" w:lineRule="auto"/>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Seanad Éireann</w:t>
            </w:r>
          </w:p>
        </w:tc>
        <w:tc>
          <w:tcPr>
            <w:tcW w:w="3260" w:type="dxa"/>
          </w:tcPr>
          <w:p w14:paraId="5160F79A" w14:textId="77777777" w:rsidR="00D230A6" w:rsidRPr="00770D2C" w:rsidRDefault="00D230A6" w:rsidP="00DE5D37">
            <w:pPr>
              <w:spacing w:line="360" w:lineRule="auto"/>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Senate of Ireland</w:t>
            </w:r>
          </w:p>
        </w:tc>
        <w:tc>
          <w:tcPr>
            <w:tcW w:w="3401" w:type="dxa"/>
          </w:tcPr>
          <w:p w14:paraId="10079E13" w14:textId="77777777" w:rsidR="00D230A6" w:rsidRPr="00770D2C" w:rsidRDefault="00D230A6" w:rsidP="00DE5D37">
            <w:pPr>
              <w:spacing w:line="360" w:lineRule="auto"/>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The upper house of the Irish legislature.</w:t>
            </w:r>
          </w:p>
        </w:tc>
      </w:tr>
      <w:tr w:rsidR="00D230A6" w:rsidRPr="00770D2C" w14:paraId="24E57378" w14:textId="77777777" w:rsidTr="0047259F">
        <w:tc>
          <w:tcPr>
            <w:tcW w:w="2689" w:type="dxa"/>
          </w:tcPr>
          <w:p w14:paraId="55165153" w14:textId="77777777" w:rsidR="00D230A6" w:rsidRPr="00770D2C" w:rsidRDefault="00D230A6" w:rsidP="003F0D68">
            <w:pPr>
              <w:spacing w:line="360" w:lineRule="auto"/>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Tánaiste</w:t>
            </w:r>
          </w:p>
        </w:tc>
        <w:tc>
          <w:tcPr>
            <w:tcW w:w="3260" w:type="dxa"/>
          </w:tcPr>
          <w:p w14:paraId="543AC288" w14:textId="77777777" w:rsidR="00D230A6" w:rsidRPr="00770D2C" w:rsidRDefault="00D230A6" w:rsidP="003F0D68">
            <w:pPr>
              <w:spacing w:line="360" w:lineRule="auto"/>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The Deputy Prime Minister of the Republic of Ireland</w:t>
            </w:r>
          </w:p>
        </w:tc>
        <w:tc>
          <w:tcPr>
            <w:tcW w:w="3401" w:type="dxa"/>
          </w:tcPr>
          <w:p w14:paraId="6D45AC07" w14:textId="0E84D58F" w:rsidR="00CC2708" w:rsidRPr="00770D2C" w:rsidRDefault="00B37CFD" w:rsidP="003F0D68">
            <w:pPr>
              <w:spacing w:line="360" w:lineRule="auto"/>
              <w:rPr>
                <w:rFonts w:ascii="Arial" w:eastAsia="Arial" w:hAnsi="Arial" w:cs="Arial"/>
                <w:color w:val="000000" w:themeColor="text1"/>
                <w:sz w:val="24"/>
                <w:szCs w:val="24"/>
                <w:lang w:val="en-IE"/>
              </w:rPr>
            </w:pPr>
            <w:r>
              <w:rPr>
                <w:rFonts w:ascii="Arial" w:eastAsia="Arial" w:hAnsi="Arial" w:cs="Arial"/>
                <w:color w:val="000000" w:themeColor="text1"/>
                <w:sz w:val="24"/>
                <w:szCs w:val="24"/>
                <w:lang w:val="en-IE"/>
              </w:rPr>
              <w:t>H</w:t>
            </w:r>
            <w:r w:rsidR="00D230A6" w:rsidRPr="00770D2C">
              <w:rPr>
                <w:rFonts w:ascii="Arial" w:eastAsia="Arial" w:hAnsi="Arial" w:cs="Arial"/>
                <w:color w:val="000000" w:themeColor="text1"/>
                <w:sz w:val="24"/>
                <w:szCs w:val="24"/>
                <w:lang w:val="en-IE"/>
              </w:rPr>
              <w:t>older of its second-most senior office</w:t>
            </w:r>
            <w:r>
              <w:rPr>
                <w:rFonts w:ascii="Arial" w:eastAsia="Arial" w:hAnsi="Arial" w:cs="Arial"/>
                <w:color w:val="000000" w:themeColor="text1"/>
                <w:sz w:val="24"/>
                <w:szCs w:val="24"/>
                <w:lang w:val="en-IE"/>
              </w:rPr>
              <w:t xml:space="preserve"> in the Irish Government</w:t>
            </w:r>
            <w:r w:rsidR="00C033AA">
              <w:rPr>
                <w:rFonts w:ascii="Arial" w:eastAsia="Arial" w:hAnsi="Arial" w:cs="Arial"/>
                <w:color w:val="000000" w:themeColor="text1"/>
                <w:sz w:val="24"/>
                <w:szCs w:val="24"/>
                <w:lang w:val="en-IE"/>
              </w:rPr>
              <w:t>.</w:t>
            </w:r>
          </w:p>
        </w:tc>
      </w:tr>
    </w:tbl>
    <w:p w14:paraId="3E82C4C4" w14:textId="77777777" w:rsidR="005E7F31" w:rsidRDefault="005E7F31" w:rsidP="003F0D68">
      <w:pPr>
        <w:spacing w:line="360" w:lineRule="auto"/>
        <w:jc w:val="both"/>
        <w:rPr>
          <w:rFonts w:ascii="Arial" w:eastAsia="Arial" w:hAnsi="Arial" w:cs="Arial"/>
          <w:b/>
          <w:bCs/>
          <w:color w:val="000000" w:themeColor="text1"/>
          <w:sz w:val="24"/>
          <w:szCs w:val="24"/>
          <w:lang w:val="en-IE"/>
        </w:rPr>
      </w:pPr>
    </w:p>
    <w:p w14:paraId="0C039B4F" w14:textId="77777777" w:rsidR="00DF703F" w:rsidRDefault="00DF703F" w:rsidP="003F0D68">
      <w:pPr>
        <w:spacing w:line="360" w:lineRule="auto"/>
        <w:jc w:val="both"/>
        <w:rPr>
          <w:rFonts w:ascii="Arial" w:eastAsia="Arial" w:hAnsi="Arial" w:cs="Arial"/>
          <w:b/>
          <w:bCs/>
          <w:color w:val="000000" w:themeColor="text1"/>
          <w:sz w:val="24"/>
          <w:szCs w:val="24"/>
          <w:lang w:val="en-IE"/>
        </w:rPr>
      </w:pPr>
    </w:p>
    <w:p w14:paraId="101F941F" w14:textId="4DDD513F" w:rsidR="798FBD54" w:rsidRPr="00770D2C" w:rsidRDefault="798FBD54" w:rsidP="003F0D68">
      <w:pPr>
        <w:spacing w:line="360" w:lineRule="auto"/>
        <w:jc w:val="both"/>
        <w:rPr>
          <w:rFonts w:ascii="Arial" w:eastAsia="Arial" w:hAnsi="Arial" w:cs="Arial"/>
          <w:b/>
          <w:bCs/>
          <w:color w:val="000000" w:themeColor="text1"/>
          <w:sz w:val="24"/>
          <w:szCs w:val="24"/>
          <w:lang w:val="en-IE"/>
        </w:rPr>
      </w:pPr>
      <w:r w:rsidRPr="00770D2C">
        <w:rPr>
          <w:rFonts w:ascii="Arial" w:eastAsia="Arial" w:hAnsi="Arial" w:cs="Arial"/>
          <w:b/>
          <w:bCs/>
          <w:color w:val="000000" w:themeColor="text1"/>
          <w:sz w:val="24"/>
          <w:szCs w:val="24"/>
          <w:lang w:val="en-IE"/>
        </w:rPr>
        <w:lastRenderedPageBreak/>
        <w:t>INTRODUCTION &amp; METHODOLOGY</w:t>
      </w:r>
    </w:p>
    <w:p w14:paraId="347EE438" w14:textId="14A67542" w:rsidR="0B663CDB" w:rsidRPr="00770D2C" w:rsidRDefault="0B663CDB"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The YAP of Plan International Ireland, in coalition with Plan </w:t>
      </w:r>
      <w:r w:rsidR="024970DA" w:rsidRPr="00770D2C">
        <w:rPr>
          <w:rFonts w:ascii="Arial" w:eastAsia="Arial" w:hAnsi="Arial" w:cs="Arial"/>
          <w:color w:val="000000" w:themeColor="text1"/>
          <w:sz w:val="24"/>
          <w:szCs w:val="24"/>
          <w:lang w:val="en-IE"/>
        </w:rPr>
        <w:t xml:space="preserve">International </w:t>
      </w:r>
      <w:r w:rsidR="001F323D">
        <w:rPr>
          <w:rFonts w:ascii="Arial" w:eastAsia="Arial" w:hAnsi="Arial" w:cs="Arial"/>
          <w:color w:val="000000" w:themeColor="text1"/>
          <w:sz w:val="24"/>
          <w:szCs w:val="24"/>
          <w:lang w:val="en-IE"/>
        </w:rPr>
        <w:t xml:space="preserve">United Nations Office </w:t>
      </w:r>
      <w:r w:rsidRPr="00770D2C">
        <w:rPr>
          <w:rFonts w:ascii="Arial" w:eastAsia="Arial" w:hAnsi="Arial" w:cs="Arial"/>
          <w:color w:val="000000" w:themeColor="text1"/>
          <w:sz w:val="24"/>
          <w:szCs w:val="24"/>
          <w:lang w:val="en-IE"/>
        </w:rPr>
        <w:t>Geneva</w:t>
      </w:r>
      <w:r w:rsidR="63512581" w:rsidRPr="00770D2C">
        <w:rPr>
          <w:rFonts w:ascii="Arial" w:eastAsia="Arial" w:hAnsi="Arial" w:cs="Arial"/>
          <w:color w:val="000000" w:themeColor="text1"/>
          <w:sz w:val="24"/>
          <w:szCs w:val="24"/>
          <w:lang w:val="en-IE"/>
        </w:rPr>
        <w:t xml:space="preserve">, respectfully submits the following comments regarding the Irish </w:t>
      </w:r>
      <w:r w:rsidR="00BD13D5" w:rsidRPr="00770D2C">
        <w:rPr>
          <w:rFonts w:ascii="Arial" w:eastAsia="Arial" w:hAnsi="Arial" w:cs="Arial"/>
          <w:color w:val="000000" w:themeColor="text1"/>
          <w:sz w:val="24"/>
          <w:szCs w:val="24"/>
          <w:lang w:val="en-IE"/>
        </w:rPr>
        <w:t>S</w:t>
      </w:r>
      <w:r w:rsidR="63512581" w:rsidRPr="00770D2C">
        <w:rPr>
          <w:rFonts w:ascii="Arial" w:eastAsia="Arial" w:hAnsi="Arial" w:cs="Arial"/>
          <w:color w:val="000000" w:themeColor="text1"/>
          <w:sz w:val="24"/>
          <w:szCs w:val="24"/>
          <w:lang w:val="en-IE"/>
        </w:rPr>
        <w:t>tate</w:t>
      </w:r>
      <w:r w:rsidR="680279D6" w:rsidRPr="00770D2C">
        <w:rPr>
          <w:rFonts w:ascii="Arial" w:eastAsia="Arial" w:hAnsi="Arial" w:cs="Arial"/>
          <w:color w:val="000000" w:themeColor="text1"/>
          <w:sz w:val="24"/>
          <w:szCs w:val="24"/>
          <w:lang w:val="en-IE"/>
        </w:rPr>
        <w:t xml:space="preserve"> to be considered by the </w:t>
      </w:r>
      <w:r w:rsidR="00627222">
        <w:rPr>
          <w:rFonts w:ascii="Arial" w:eastAsia="Arial" w:hAnsi="Arial" w:cs="Arial"/>
          <w:color w:val="000000" w:themeColor="text1"/>
          <w:sz w:val="24"/>
          <w:szCs w:val="24"/>
          <w:lang w:val="en-IE"/>
        </w:rPr>
        <w:t xml:space="preserve">CEDAW </w:t>
      </w:r>
      <w:r w:rsidR="680279D6" w:rsidRPr="00770D2C">
        <w:rPr>
          <w:rFonts w:ascii="Arial" w:eastAsia="Arial" w:hAnsi="Arial" w:cs="Arial"/>
          <w:color w:val="000000" w:themeColor="text1"/>
          <w:sz w:val="24"/>
          <w:szCs w:val="24"/>
          <w:lang w:val="en-IE"/>
        </w:rPr>
        <w:t>Committee during its 88</w:t>
      </w:r>
      <w:r w:rsidR="680279D6" w:rsidRPr="00770D2C">
        <w:rPr>
          <w:rFonts w:ascii="Arial" w:eastAsia="Arial" w:hAnsi="Arial" w:cs="Arial"/>
          <w:color w:val="000000" w:themeColor="text1"/>
          <w:sz w:val="24"/>
          <w:szCs w:val="24"/>
          <w:vertAlign w:val="superscript"/>
          <w:lang w:val="en-IE"/>
        </w:rPr>
        <w:t>th</w:t>
      </w:r>
      <w:r w:rsidR="680279D6" w:rsidRPr="00770D2C">
        <w:rPr>
          <w:rFonts w:ascii="Arial" w:eastAsia="Arial" w:hAnsi="Arial" w:cs="Arial"/>
          <w:color w:val="000000" w:themeColor="text1"/>
          <w:sz w:val="24"/>
          <w:szCs w:val="24"/>
          <w:lang w:val="en-IE"/>
        </w:rPr>
        <w:t xml:space="preserve"> Pre-Sessional Working Group </w:t>
      </w:r>
      <w:r w:rsidR="1E9E021E" w:rsidRPr="00770D2C">
        <w:rPr>
          <w:rFonts w:ascii="Arial" w:eastAsia="Arial" w:hAnsi="Arial" w:cs="Arial"/>
          <w:color w:val="000000" w:themeColor="text1"/>
          <w:sz w:val="24"/>
          <w:szCs w:val="24"/>
          <w:lang w:val="en-IE"/>
        </w:rPr>
        <w:t xml:space="preserve">taking place between </w:t>
      </w:r>
      <w:r w:rsidR="680279D6" w:rsidRPr="00770D2C">
        <w:rPr>
          <w:rFonts w:ascii="Arial" w:eastAsia="Arial" w:hAnsi="Arial" w:cs="Arial"/>
          <w:color w:val="000000" w:themeColor="text1"/>
          <w:sz w:val="24"/>
          <w:szCs w:val="24"/>
          <w:lang w:val="en-IE"/>
        </w:rPr>
        <w:t>30</w:t>
      </w:r>
      <w:r w:rsidR="4A935645" w:rsidRPr="00770D2C">
        <w:rPr>
          <w:rFonts w:ascii="Arial" w:eastAsia="Arial" w:hAnsi="Arial" w:cs="Arial"/>
          <w:color w:val="000000" w:themeColor="text1"/>
          <w:sz w:val="24"/>
          <w:szCs w:val="24"/>
          <w:vertAlign w:val="superscript"/>
          <w:lang w:val="en-IE"/>
        </w:rPr>
        <w:t>th</w:t>
      </w:r>
      <w:r w:rsidR="4A935645" w:rsidRPr="00770D2C">
        <w:rPr>
          <w:rFonts w:ascii="Arial" w:eastAsia="Arial" w:hAnsi="Arial" w:cs="Arial"/>
          <w:color w:val="000000" w:themeColor="text1"/>
          <w:sz w:val="24"/>
          <w:szCs w:val="24"/>
          <w:lang w:val="en-IE"/>
        </w:rPr>
        <w:t xml:space="preserve"> </w:t>
      </w:r>
      <w:r w:rsidR="680279D6" w:rsidRPr="00770D2C">
        <w:rPr>
          <w:rFonts w:ascii="Arial" w:eastAsia="Arial" w:hAnsi="Arial" w:cs="Arial"/>
          <w:color w:val="000000" w:themeColor="text1"/>
          <w:sz w:val="24"/>
          <w:szCs w:val="24"/>
          <w:lang w:val="en-IE"/>
        </w:rPr>
        <w:t>Oct</w:t>
      </w:r>
      <w:r w:rsidR="05DE4E76" w:rsidRPr="00770D2C">
        <w:rPr>
          <w:rFonts w:ascii="Arial" w:eastAsia="Arial" w:hAnsi="Arial" w:cs="Arial"/>
          <w:color w:val="000000" w:themeColor="text1"/>
          <w:sz w:val="24"/>
          <w:szCs w:val="24"/>
          <w:lang w:val="en-IE"/>
        </w:rPr>
        <w:t>ober</w:t>
      </w:r>
      <w:r w:rsidR="680279D6" w:rsidRPr="00770D2C">
        <w:rPr>
          <w:rFonts w:ascii="Arial" w:eastAsia="Arial" w:hAnsi="Arial" w:cs="Arial"/>
          <w:color w:val="000000" w:themeColor="text1"/>
          <w:sz w:val="24"/>
          <w:szCs w:val="24"/>
          <w:lang w:val="en-IE"/>
        </w:rPr>
        <w:t xml:space="preserve"> </w:t>
      </w:r>
      <w:r w:rsidR="0AA434F8" w:rsidRPr="00770D2C">
        <w:rPr>
          <w:rFonts w:ascii="Arial" w:eastAsia="Arial" w:hAnsi="Arial" w:cs="Arial"/>
          <w:color w:val="000000" w:themeColor="text1"/>
          <w:sz w:val="24"/>
          <w:szCs w:val="24"/>
          <w:lang w:val="en-IE"/>
        </w:rPr>
        <w:t xml:space="preserve">and </w:t>
      </w:r>
      <w:r w:rsidR="680279D6" w:rsidRPr="00770D2C">
        <w:rPr>
          <w:rFonts w:ascii="Arial" w:eastAsia="Arial" w:hAnsi="Arial" w:cs="Arial"/>
          <w:color w:val="000000" w:themeColor="text1"/>
          <w:sz w:val="24"/>
          <w:szCs w:val="24"/>
          <w:lang w:val="en-IE"/>
        </w:rPr>
        <w:t>3</w:t>
      </w:r>
      <w:r w:rsidR="4C0610B6" w:rsidRPr="00770D2C">
        <w:rPr>
          <w:rFonts w:ascii="Arial" w:eastAsia="Arial" w:hAnsi="Arial" w:cs="Arial"/>
          <w:color w:val="000000" w:themeColor="text1"/>
          <w:sz w:val="24"/>
          <w:szCs w:val="24"/>
          <w:vertAlign w:val="superscript"/>
          <w:lang w:val="en-IE"/>
        </w:rPr>
        <w:t>rd</w:t>
      </w:r>
      <w:r w:rsidR="4C0610B6" w:rsidRPr="00770D2C">
        <w:rPr>
          <w:rFonts w:ascii="Arial" w:eastAsia="Arial" w:hAnsi="Arial" w:cs="Arial"/>
          <w:color w:val="000000" w:themeColor="text1"/>
          <w:sz w:val="24"/>
          <w:szCs w:val="24"/>
          <w:lang w:val="en-IE"/>
        </w:rPr>
        <w:t xml:space="preserve"> </w:t>
      </w:r>
      <w:r w:rsidR="680279D6" w:rsidRPr="00770D2C">
        <w:rPr>
          <w:rFonts w:ascii="Arial" w:eastAsia="Arial" w:hAnsi="Arial" w:cs="Arial"/>
          <w:color w:val="000000" w:themeColor="text1"/>
          <w:sz w:val="24"/>
          <w:szCs w:val="24"/>
          <w:lang w:val="en-IE"/>
        </w:rPr>
        <w:t>Nov</w:t>
      </w:r>
      <w:r w:rsidR="3AEC4278" w:rsidRPr="00770D2C">
        <w:rPr>
          <w:rFonts w:ascii="Arial" w:eastAsia="Arial" w:hAnsi="Arial" w:cs="Arial"/>
          <w:color w:val="000000" w:themeColor="text1"/>
          <w:sz w:val="24"/>
          <w:szCs w:val="24"/>
          <w:lang w:val="en-IE"/>
        </w:rPr>
        <w:t>ember</w:t>
      </w:r>
      <w:r w:rsidR="680279D6" w:rsidRPr="00770D2C">
        <w:rPr>
          <w:rFonts w:ascii="Arial" w:eastAsia="Arial" w:hAnsi="Arial" w:cs="Arial"/>
          <w:color w:val="000000" w:themeColor="text1"/>
          <w:sz w:val="24"/>
          <w:szCs w:val="24"/>
          <w:lang w:val="en-IE"/>
        </w:rPr>
        <w:t xml:space="preserve"> 2023</w:t>
      </w:r>
      <w:r w:rsidR="4C90A9FD" w:rsidRPr="00770D2C">
        <w:rPr>
          <w:rFonts w:ascii="Arial" w:eastAsia="Arial" w:hAnsi="Arial" w:cs="Arial"/>
          <w:color w:val="000000" w:themeColor="text1"/>
          <w:sz w:val="24"/>
          <w:szCs w:val="24"/>
          <w:lang w:val="en-IE"/>
        </w:rPr>
        <w:t xml:space="preserve">. </w:t>
      </w:r>
    </w:p>
    <w:p w14:paraId="7E406321" w14:textId="6CE96F80" w:rsidR="3E73E9A6" w:rsidRPr="00770D2C" w:rsidRDefault="3E73E9A6" w:rsidP="00DE5D37">
      <w:pPr>
        <w:spacing w:line="360" w:lineRule="auto"/>
        <w:jc w:val="both"/>
        <w:rPr>
          <w:rFonts w:ascii="Arial" w:eastAsia="Arial" w:hAnsi="Arial" w:cs="Arial"/>
          <w:color w:val="000000" w:themeColor="text1"/>
          <w:sz w:val="24"/>
          <w:szCs w:val="24"/>
          <w:lang w:val="en-IE"/>
        </w:rPr>
      </w:pPr>
    </w:p>
    <w:p w14:paraId="26085065" w14:textId="10A9B545" w:rsidR="1248ED38" w:rsidRPr="00770D2C" w:rsidRDefault="1248ED38" w:rsidP="00DE5D37">
      <w:p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t>Established in 2016, the YAP are a group of young peopl</w:t>
      </w:r>
      <w:r w:rsidR="29D9AE9E" w:rsidRPr="00770D2C">
        <w:rPr>
          <w:rFonts w:ascii="Arial" w:eastAsia="Arial" w:hAnsi="Arial" w:cs="Arial"/>
          <w:sz w:val="24"/>
          <w:szCs w:val="24"/>
          <w:lang w:val="en-IE"/>
        </w:rPr>
        <w:t xml:space="preserve">e between </w:t>
      </w:r>
      <w:r w:rsidR="5D98C1A5" w:rsidRPr="00770D2C">
        <w:rPr>
          <w:rFonts w:ascii="Arial" w:eastAsia="Arial" w:hAnsi="Arial" w:cs="Arial"/>
          <w:sz w:val="24"/>
          <w:szCs w:val="24"/>
          <w:lang w:val="en-IE"/>
        </w:rPr>
        <w:t xml:space="preserve">the ages of </w:t>
      </w:r>
      <w:r w:rsidR="29D9AE9E" w:rsidRPr="00770D2C">
        <w:rPr>
          <w:rFonts w:ascii="Arial" w:eastAsia="Arial" w:hAnsi="Arial" w:cs="Arial"/>
          <w:sz w:val="24"/>
          <w:szCs w:val="24"/>
          <w:lang w:val="en-IE"/>
        </w:rPr>
        <w:t>16-24 who enga</w:t>
      </w:r>
      <w:r w:rsidR="35DC5913" w:rsidRPr="00770D2C">
        <w:rPr>
          <w:rFonts w:ascii="Arial" w:eastAsia="Arial" w:hAnsi="Arial" w:cs="Arial"/>
          <w:sz w:val="24"/>
          <w:szCs w:val="24"/>
          <w:lang w:val="en-IE"/>
        </w:rPr>
        <w:t>ge in advocacy and activism to serve as ambassadors and advisors to Pla</w:t>
      </w:r>
      <w:r w:rsidR="42A985DB" w:rsidRPr="00770D2C">
        <w:rPr>
          <w:rFonts w:ascii="Arial" w:eastAsia="Arial" w:hAnsi="Arial" w:cs="Arial"/>
          <w:sz w:val="24"/>
          <w:szCs w:val="24"/>
          <w:lang w:val="en-IE"/>
        </w:rPr>
        <w:t>n</w:t>
      </w:r>
      <w:r w:rsidR="35DC5913" w:rsidRPr="00770D2C">
        <w:rPr>
          <w:rFonts w:ascii="Arial" w:eastAsia="Arial" w:hAnsi="Arial" w:cs="Arial"/>
          <w:sz w:val="24"/>
          <w:szCs w:val="24"/>
          <w:lang w:val="en-IE"/>
        </w:rPr>
        <w:t xml:space="preserve"> </w:t>
      </w:r>
      <w:r w:rsidR="2C545BF4" w:rsidRPr="00770D2C">
        <w:rPr>
          <w:rFonts w:ascii="Arial" w:eastAsia="Arial" w:hAnsi="Arial" w:cs="Arial"/>
          <w:sz w:val="24"/>
          <w:szCs w:val="24"/>
          <w:lang w:val="en-IE"/>
        </w:rPr>
        <w:t>International Ireland</w:t>
      </w:r>
      <w:r w:rsidR="684917BB" w:rsidRPr="00770D2C">
        <w:rPr>
          <w:rFonts w:ascii="Arial" w:eastAsia="Arial" w:hAnsi="Arial" w:cs="Arial"/>
          <w:sz w:val="24"/>
          <w:szCs w:val="24"/>
          <w:lang w:val="en-IE"/>
        </w:rPr>
        <w:t>.</w:t>
      </w:r>
      <w:r w:rsidR="2FD3097E" w:rsidRPr="00770D2C">
        <w:rPr>
          <w:rFonts w:ascii="Arial" w:eastAsia="Arial" w:hAnsi="Arial" w:cs="Arial"/>
          <w:sz w:val="24"/>
          <w:szCs w:val="24"/>
          <w:lang w:val="en-IE"/>
        </w:rPr>
        <w:t xml:space="preserve"> </w:t>
      </w:r>
      <w:r w:rsidR="71F08E76" w:rsidRPr="00770D2C">
        <w:rPr>
          <w:rFonts w:ascii="Arial" w:eastAsia="Arial" w:hAnsi="Arial" w:cs="Arial"/>
          <w:sz w:val="24"/>
          <w:szCs w:val="24"/>
          <w:lang w:val="en-IE"/>
        </w:rPr>
        <w:t>By sta</w:t>
      </w:r>
      <w:r w:rsidR="1345B4F5" w:rsidRPr="00770D2C">
        <w:rPr>
          <w:rFonts w:ascii="Arial" w:eastAsia="Arial" w:hAnsi="Arial" w:cs="Arial"/>
          <w:sz w:val="24"/>
          <w:szCs w:val="24"/>
          <w:lang w:val="en-IE"/>
        </w:rPr>
        <w:t xml:space="preserve">nding in unity with fellow </w:t>
      </w:r>
      <w:r w:rsidR="34580FA0" w:rsidRPr="00770D2C">
        <w:rPr>
          <w:rFonts w:ascii="Arial" w:eastAsia="Arial" w:hAnsi="Arial" w:cs="Arial"/>
          <w:sz w:val="24"/>
          <w:szCs w:val="24"/>
          <w:lang w:val="en-IE"/>
        </w:rPr>
        <w:t>campaigners</w:t>
      </w:r>
      <w:r w:rsidR="2B43D981" w:rsidRPr="00770D2C">
        <w:rPr>
          <w:rFonts w:ascii="Arial" w:eastAsia="Arial" w:hAnsi="Arial" w:cs="Arial"/>
          <w:sz w:val="24"/>
          <w:szCs w:val="24"/>
          <w:lang w:val="en-IE"/>
        </w:rPr>
        <w:t xml:space="preserve"> the YAP </w:t>
      </w:r>
      <w:r w:rsidR="7CDE0E39" w:rsidRPr="00770D2C">
        <w:rPr>
          <w:rFonts w:ascii="Arial" w:eastAsia="Arial" w:hAnsi="Arial" w:cs="Arial"/>
          <w:sz w:val="24"/>
          <w:szCs w:val="24"/>
          <w:lang w:val="en-IE"/>
        </w:rPr>
        <w:t>promotes participation from a commonly untapped demog</w:t>
      </w:r>
      <w:r w:rsidR="62971736" w:rsidRPr="00770D2C">
        <w:rPr>
          <w:rFonts w:ascii="Arial" w:eastAsia="Arial" w:hAnsi="Arial" w:cs="Arial"/>
          <w:sz w:val="24"/>
          <w:szCs w:val="24"/>
          <w:lang w:val="en-IE"/>
        </w:rPr>
        <w:t>raphic in global justice work</w:t>
      </w:r>
      <w:r w:rsidR="48502033" w:rsidRPr="00770D2C">
        <w:rPr>
          <w:rFonts w:ascii="Arial" w:eastAsia="Arial" w:hAnsi="Arial" w:cs="Arial"/>
          <w:sz w:val="24"/>
          <w:szCs w:val="24"/>
          <w:lang w:val="en-IE"/>
        </w:rPr>
        <w:t>.</w:t>
      </w:r>
      <w:r w:rsidR="245599C5" w:rsidRPr="00770D2C">
        <w:rPr>
          <w:rFonts w:ascii="Arial" w:eastAsia="Arial" w:hAnsi="Arial" w:cs="Arial"/>
          <w:sz w:val="24"/>
          <w:szCs w:val="24"/>
          <w:lang w:val="en-IE"/>
        </w:rPr>
        <w:t xml:space="preserve"> </w:t>
      </w:r>
      <w:r w:rsidR="008F0CE5">
        <w:rPr>
          <w:rFonts w:ascii="Arial" w:eastAsia="Arial" w:hAnsi="Arial" w:cs="Arial"/>
          <w:sz w:val="24"/>
          <w:szCs w:val="24"/>
          <w:lang w:val="en-IE"/>
        </w:rPr>
        <w:t xml:space="preserve">Members </w:t>
      </w:r>
      <w:r w:rsidR="245599C5" w:rsidRPr="00770D2C">
        <w:rPr>
          <w:rFonts w:ascii="Arial" w:eastAsia="Arial" w:hAnsi="Arial" w:cs="Arial"/>
          <w:sz w:val="24"/>
          <w:szCs w:val="24"/>
          <w:lang w:val="en-IE"/>
        </w:rPr>
        <w:t xml:space="preserve">of the YAP have been instrumental in driving change through various </w:t>
      </w:r>
      <w:r w:rsidR="3BE65B2B" w:rsidRPr="00770D2C">
        <w:rPr>
          <w:rFonts w:ascii="Arial" w:eastAsia="Arial" w:hAnsi="Arial" w:cs="Arial"/>
          <w:sz w:val="24"/>
          <w:szCs w:val="24"/>
          <w:lang w:val="en-IE"/>
        </w:rPr>
        <w:t>program</w:t>
      </w:r>
      <w:r w:rsidR="0057150E" w:rsidRPr="00770D2C">
        <w:rPr>
          <w:rFonts w:ascii="Arial" w:eastAsia="Arial" w:hAnsi="Arial" w:cs="Arial"/>
          <w:sz w:val="24"/>
          <w:szCs w:val="24"/>
          <w:lang w:val="en-IE"/>
        </w:rPr>
        <w:t>me</w:t>
      </w:r>
      <w:r w:rsidR="3BE65B2B" w:rsidRPr="00770D2C">
        <w:rPr>
          <w:rFonts w:ascii="Arial" w:eastAsia="Arial" w:hAnsi="Arial" w:cs="Arial"/>
          <w:sz w:val="24"/>
          <w:szCs w:val="24"/>
          <w:lang w:val="en-IE"/>
        </w:rPr>
        <w:t>s and campaigns on</w:t>
      </w:r>
      <w:r w:rsidR="00015BEC" w:rsidRPr="00770D2C">
        <w:rPr>
          <w:rFonts w:ascii="Arial" w:eastAsia="Arial" w:hAnsi="Arial" w:cs="Arial"/>
          <w:sz w:val="24"/>
          <w:szCs w:val="24"/>
          <w:lang w:val="en-IE"/>
        </w:rPr>
        <w:t xml:space="preserve"> the</w:t>
      </w:r>
      <w:r w:rsidR="3BE65B2B" w:rsidRPr="00770D2C">
        <w:rPr>
          <w:rFonts w:ascii="Arial" w:eastAsia="Arial" w:hAnsi="Arial" w:cs="Arial"/>
          <w:sz w:val="24"/>
          <w:szCs w:val="24"/>
          <w:lang w:val="en-IE"/>
        </w:rPr>
        <w:t xml:space="preserve"> local, national, and international stage</w:t>
      </w:r>
      <w:r w:rsidR="009D4200">
        <w:rPr>
          <w:rFonts w:ascii="Arial" w:eastAsia="Arial" w:hAnsi="Arial" w:cs="Arial"/>
          <w:sz w:val="24"/>
          <w:szCs w:val="24"/>
          <w:lang w:val="en-IE"/>
        </w:rPr>
        <w:t xml:space="preserve"> </w:t>
      </w:r>
      <w:r w:rsidR="00320CDF">
        <w:rPr>
          <w:rFonts w:ascii="Arial" w:eastAsia="Arial" w:hAnsi="Arial" w:cs="Arial"/>
          <w:sz w:val="24"/>
          <w:szCs w:val="24"/>
          <w:lang w:val="en-IE"/>
        </w:rPr>
        <w:t xml:space="preserve">intending </w:t>
      </w:r>
      <w:r w:rsidR="3C6A8D4D" w:rsidRPr="00770D2C">
        <w:rPr>
          <w:rFonts w:ascii="Arial" w:eastAsia="Arial" w:hAnsi="Arial" w:cs="Arial"/>
          <w:sz w:val="24"/>
          <w:szCs w:val="24"/>
          <w:lang w:val="en-IE"/>
        </w:rPr>
        <w:t xml:space="preserve">to tackle issues affecting </w:t>
      </w:r>
      <w:r w:rsidR="001779DF" w:rsidRPr="00770D2C">
        <w:rPr>
          <w:rFonts w:ascii="Arial" w:eastAsia="Arial" w:hAnsi="Arial" w:cs="Arial"/>
          <w:sz w:val="24"/>
          <w:szCs w:val="24"/>
          <w:lang w:val="en-IE"/>
        </w:rPr>
        <w:t>girls and young women</w:t>
      </w:r>
      <w:r w:rsidR="74A8DC1A" w:rsidRPr="00770D2C">
        <w:rPr>
          <w:rFonts w:ascii="Arial" w:eastAsia="Arial" w:hAnsi="Arial" w:cs="Arial"/>
          <w:sz w:val="24"/>
          <w:szCs w:val="24"/>
          <w:lang w:val="en-IE"/>
        </w:rPr>
        <w:t xml:space="preserve">. </w:t>
      </w:r>
    </w:p>
    <w:p w14:paraId="4716E833" w14:textId="4F3A5700" w:rsidR="3E73E9A6" w:rsidRPr="00770D2C" w:rsidRDefault="3E73E9A6" w:rsidP="00DE5D37">
      <w:pPr>
        <w:spacing w:line="360" w:lineRule="auto"/>
        <w:jc w:val="both"/>
        <w:rPr>
          <w:rFonts w:ascii="Arial" w:eastAsia="Arial" w:hAnsi="Arial" w:cs="Arial"/>
          <w:sz w:val="24"/>
          <w:szCs w:val="24"/>
          <w:lang w:val="en-IE"/>
        </w:rPr>
      </w:pPr>
    </w:p>
    <w:p w14:paraId="6D22332A" w14:textId="4B6E91F5" w:rsidR="00A2528A" w:rsidRPr="00770D2C" w:rsidRDefault="11AB0701" w:rsidP="00DE5D37">
      <w:p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t>Th</w:t>
      </w:r>
      <w:r w:rsidR="00DF5C58" w:rsidRPr="00770D2C">
        <w:rPr>
          <w:rFonts w:ascii="Arial" w:eastAsia="Arial" w:hAnsi="Arial" w:cs="Arial"/>
          <w:sz w:val="24"/>
          <w:szCs w:val="24"/>
          <w:lang w:val="en-IE"/>
        </w:rPr>
        <w:t>e following</w:t>
      </w:r>
      <w:r w:rsidRPr="00770D2C">
        <w:rPr>
          <w:rFonts w:ascii="Arial" w:eastAsia="Arial" w:hAnsi="Arial" w:cs="Arial"/>
          <w:sz w:val="24"/>
          <w:szCs w:val="24"/>
          <w:lang w:val="en-IE"/>
        </w:rPr>
        <w:t xml:space="preserve"> research on Ireland’s </w:t>
      </w:r>
      <w:r w:rsidR="504FEC32" w:rsidRPr="00770D2C">
        <w:rPr>
          <w:rFonts w:ascii="Arial" w:eastAsia="Arial" w:hAnsi="Arial" w:cs="Arial"/>
          <w:sz w:val="24"/>
          <w:szCs w:val="24"/>
          <w:lang w:val="en-IE"/>
        </w:rPr>
        <w:t>promotion of the ability for women</w:t>
      </w:r>
      <w:r w:rsidR="7A0C0C80" w:rsidRPr="00770D2C">
        <w:rPr>
          <w:rFonts w:ascii="Arial" w:eastAsia="Arial" w:hAnsi="Arial" w:cs="Arial"/>
          <w:sz w:val="24"/>
          <w:szCs w:val="24"/>
          <w:lang w:val="en-IE"/>
        </w:rPr>
        <w:t>, particularly between the ages of 16-24,</w:t>
      </w:r>
      <w:r w:rsidR="504FEC32" w:rsidRPr="00770D2C">
        <w:rPr>
          <w:rFonts w:ascii="Arial" w:eastAsia="Arial" w:hAnsi="Arial" w:cs="Arial"/>
          <w:sz w:val="24"/>
          <w:szCs w:val="24"/>
          <w:lang w:val="en-IE"/>
        </w:rPr>
        <w:t xml:space="preserve"> to exercise and experience the freedoms listed in CEDAW</w:t>
      </w:r>
      <w:r w:rsidR="6B910E5F" w:rsidRPr="00770D2C">
        <w:rPr>
          <w:rFonts w:ascii="Arial" w:eastAsia="Arial" w:hAnsi="Arial" w:cs="Arial"/>
          <w:sz w:val="24"/>
          <w:szCs w:val="24"/>
          <w:lang w:val="en-IE"/>
        </w:rPr>
        <w:t xml:space="preserve">, was conducted between July and August in the summer of 2023. Quantitative data was collected </w:t>
      </w:r>
      <w:r w:rsidR="002A376D" w:rsidRPr="00770D2C">
        <w:rPr>
          <w:rFonts w:ascii="Arial" w:eastAsia="Arial" w:hAnsi="Arial" w:cs="Arial"/>
          <w:sz w:val="24"/>
          <w:szCs w:val="24"/>
          <w:lang w:val="en-IE"/>
        </w:rPr>
        <w:t xml:space="preserve">by </w:t>
      </w:r>
      <w:r w:rsidR="6B910E5F" w:rsidRPr="00770D2C">
        <w:rPr>
          <w:rFonts w:ascii="Arial" w:eastAsia="Arial" w:hAnsi="Arial" w:cs="Arial"/>
          <w:sz w:val="24"/>
          <w:szCs w:val="24"/>
          <w:lang w:val="en-IE"/>
        </w:rPr>
        <w:t xml:space="preserve">desktop research </w:t>
      </w:r>
      <w:proofErr w:type="gramStart"/>
      <w:r w:rsidR="002A376D" w:rsidRPr="00770D2C">
        <w:rPr>
          <w:rFonts w:ascii="Arial" w:eastAsia="Arial" w:hAnsi="Arial" w:cs="Arial"/>
          <w:sz w:val="24"/>
          <w:szCs w:val="24"/>
          <w:lang w:val="en-IE"/>
        </w:rPr>
        <w:t>through the use of</w:t>
      </w:r>
      <w:proofErr w:type="gramEnd"/>
      <w:r w:rsidR="002A376D" w:rsidRPr="00770D2C">
        <w:rPr>
          <w:rFonts w:ascii="Arial" w:eastAsia="Arial" w:hAnsi="Arial" w:cs="Arial"/>
          <w:sz w:val="24"/>
          <w:szCs w:val="24"/>
          <w:lang w:val="en-IE"/>
        </w:rPr>
        <w:t xml:space="preserve"> </w:t>
      </w:r>
      <w:r w:rsidR="6B910E5F" w:rsidRPr="00770D2C">
        <w:rPr>
          <w:rFonts w:ascii="Arial" w:eastAsia="Arial" w:hAnsi="Arial" w:cs="Arial"/>
          <w:sz w:val="24"/>
          <w:szCs w:val="24"/>
          <w:lang w:val="en-IE"/>
        </w:rPr>
        <w:t xml:space="preserve">reports published by the </w:t>
      </w:r>
      <w:r w:rsidR="002A376D" w:rsidRPr="00770D2C">
        <w:rPr>
          <w:rFonts w:ascii="Arial" w:eastAsia="Arial" w:hAnsi="Arial" w:cs="Arial"/>
          <w:sz w:val="24"/>
          <w:szCs w:val="24"/>
          <w:lang w:val="en-IE"/>
        </w:rPr>
        <w:t xml:space="preserve">Irish </w:t>
      </w:r>
      <w:r w:rsidR="6B910E5F" w:rsidRPr="00770D2C">
        <w:rPr>
          <w:rFonts w:ascii="Arial" w:eastAsia="Arial" w:hAnsi="Arial" w:cs="Arial"/>
          <w:sz w:val="24"/>
          <w:szCs w:val="24"/>
          <w:lang w:val="en-IE"/>
        </w:rPr>
        <w:t>Ce</w:t>
      </w:r>
      <w:r w:rsidR="71F7A4C3" w:rsidRPr="00770D2C">
        <w:rPr>
          <w:rFonts w:ascii="Arial" w:eastAsia="Arial" w:hAnsi="Arial" w:cs="Arial"/>
          <w:sz w:val="24"/>
          <w:szCs w:val="24"/>
          <w:lang w:val="en-IE"/>
        </w:rPr>
        <w:t xml:space="preserve">ntral Statistics Office (CSO) and </w:t>
      </w:r>
      <w:r w:rsidR="4BD67BC4" w:rsidRPr="00770D2C">
        <w:rPr>
          <w:rFonts w:ascii="Arial" w:eastAsia="Arial" w:hAnsi="Arial" w:cs="Arial"/>
          <w:sz w:val="24"/>
          <w:szCs w:val="24"/>
          <w:lang w:val="en-IE"/>
        </w:rPr>
        <w:t xml:space="preserve">publicly </w:t>
      </w:r>
      <w:r w:rsidR="218BD39F" w:rsidRPr="00770D2C">
        <w:rPr>
          <w:rFonts w:ascii="Arial" w:eastAsia="Arial" w:hAnsi="Arial" w:cs="Arial"/>
          <w:sz w:val="24"/>
          <w:szCs w:val="24"/>
          <w:lang w:val="en-IE"/>
        </w:rPr>
        <w:t>available</w:t>
      </w:r>
      <w:r w:rsidR="4BD67BC4" w:rsidRPr="00770D2C">
        <w:rPr>
          <w:rFonts w:ascii="Arial" w:eastAsia="Arial" w:hAnsi="Arial" w:cs="Arial"/>
          <w:sz w:val="24"/>
          <w:szCs w:val="24"/>
          <w:lang w:val="en-IE"/>
        </w:rPr>
        <w:t xml:space="preserve"> </w:t>
      </w:r>
      <w:r w:rsidR="71F7A4C3" w:rsidRPr="00770D2C">
        <w:rPr>
          <w:rFonts w:ascii="Arial" w:eastAsia="Arial" w:hAnsi="Arial" w:cs="Arial"/>
          <w:sz w:val="24"/>
          <w:szCs w:val="24"/>
          <w:lang w:val="en-IE"/>
        </w:rPr>
        <w:t xml:space="preserve">campaign research </w:t>
      </w:r>
      <w:r w:rsidR="008D067A" w:rsidRPr="00770D2C">
        <w:rPr>
          <w:rFonts w:ascii="Arial" w:eastAsia="Arial" w:hAnsi="Arial" w:cs="Arial"/>
          <w:sz w:val="24"/>
          <w:szCs w:val="24"/>
          <w:lang w:val="en-IE"/>
        </w:rPr>
        <w:t xml:space="preserve">compiled </w:t>
      </w:r>
      <w:r w:rsidR="0988662A" w:rsidRPr="00770D2C">
        <w:rPr>
          <w:rFonts w:ascii="Arial" w:eastAsia="Arial" w:hAnsi="Arial" w:cs="Arial"/>
          <w:sz w:val="24"/>
          <w:szCs w:val="24"/>
          <w:lang w:val="en-IE"/>
        </w:rPr>
        <w:t>by Plan International Ireland</w:t>
      </w:r>
      <w:r w:rsidR="3EF121FE" w:rsidRPr="00770D2C">
        <w:rPr>
          <w:rFonts w:ascii="Arial" w:eastAsia="Arial" w:hAnsi="Arial" w:cs="Arial"/>
          <w:sz w:val="24"/>
          <w:szCs w:val="24"/>
          <w:lang w:val="en-IE"/>
        </w:rPr>
        <w:t xml:space="preserve">. </w:t>
      </w:r>
      <w:r w:rsidR="002451DF" w:rsidRPr="00770D2C">
        <w:rPr>
          <w:rFonts w:ascii="Arial" w:eastAsia="Arial" w:hAnsi="Arial" w:cs="Arial"/>
          <w:sz w:val="24"/>
          <w:szCs w:val="24"/>
          <w:lang w:val="en-IE"/>
        </w:rPr>
        <w:t>Other notable references</w:t>
      </w:r>
      <w:r w:rsidR="00A70ACC">
        <w:rPr>
          <w:rFonts w:ascii="Arial" w:eastAsia="Arial" w:hAnsi="Arial" w:cs="Arial"/>
          <w:sz w:val="24"/>
          <w:szCs w:val="24"/>
          <w:lang w:val="en-IE"/>
        </w:rPr>
        <w:t xml:space="preserve"> used</w:t>
      </w:r>
      <w:r w:rsidR="002451DF" w:rsidRPr="00770D2C">
        <w:rPr>
          <w:rFonts w:ascii="Arial" w:eastAsia="Arial" w:hAnsi="Arial" w:cs="Arial"/>
          <w:sz w:val="24"/>
          <w:szCs w:val="24"/>
          <w:lang w:val="en-IE"/>
        </w:rPr>
        <w:t xml:space="preserve"> include </w:t>
      </w:r>
      <w:r w:rsidR="008D067A" w:rsidRPr="00770D2C">
        <w:rPr>
          <w:rFonts w:ascii="Arial" w:eastAsia="Arial" w:hAnsi="Arial" w:cs="Arial"/>
          <w:sz w:val="24"/>
          <w:szCs w:val="24"/>
          <w:lang w:val="en-IE"/>
        </w:rPr>
        <w:t xml:space="preserve">data </w:t>
      </w:r>
      <w:r w:rsidR="00541ECB" w:rsidRPr="00770D2C">
        <w:rPr>
          <w:rFonts w:ascii="Arial" w:eastAsia="Arial" w:hAnsi="Arial" w:cs="Arial"/>
          <w:sz w:val="24"/>
          <w:szCs w:val="24"/>
          <w:lang w:val="en-IE"/>
        </w:rPr>
        <w:t>retrieved</w:t>
      </w:r>
      <w:r w:rsidR="008D067A" w:rsidRPr="00770D2C">
        <w:rPr>
          <w:rFonts w:ascii="Arial" w:eastAsia="Arial" w:hAnsi="Arial" w:cs="Arial"/>
          <w:sz w:val="24"/>
          <w:szCs w:val="24"/>
          <w:lang w:val="en-IE"/>
        </w:rPr>
        <w:t xml:space="preserve"> </w:t>
      </w:r>
      <w:r w:rsidR="002451DF" w:rsidRPr="00770D2C">
        <w:rPr>
          <w:rFonts w:ascii="Arial" w:eastAsia="Arial" w:hAnsi="Arial" w:cs="Arial"/>
          <w:sz w:val="24"/>
          <w:szCs w:val="24"/>
          <w:lang w:val="en-IE"/>
        </w:rPr>
        <w:t>by</w:t>
      </w:r>
      <w:r w:rsidR="001544EE" w:rsidRPr="00770D2C">
        <w:rPr>
          <w:rFonts w:ascii="Arial" w:eastAsia="Arial" w:hAnsi="Arial" w:cs="Arial"/>
          <w:sz w:val="24"/>
          <w:szCs w:val="24"/>
          <w:lang w:val="en-IE"/>
        </w:rPr>
        <w:t xml:space="preserve"> the</w:t>
      </w:r>
      <w:r w:rsidR="002451DF" w:rsidRPr="00770D2C">
        <w:rPr>
          <w:rFonts w:ascii="Arial" w:eastAsia="Arial" w:hAnsi="Arial" w:cs="Arial"/>
          <w:sz w:val="24"/>
          <w:szCs w:val="24"/>
          <w:lang w:val="en-IE"/>
        </w:rPr>
        <w:t xml:space="preserve"> </w:t>
      </w:r>
      <w:r w:rsidR="005723E0" w:rsidRPr="00770D2C">
        <w:rPr>
          <w:rFonts w:ascii="Arial" w:eastAsia="Arial" w:hAnsi="Arial" w:cs="Arial"/>
          <w:sz w:val="24"/>
          <w:szCs w:val="24"/>
          <w:lang w:val="en-IE"/>
        </w:rPr>
        <w:t>National Women’s Council of Ireland</w:t>
      </w:r>
      <w:r w:rsidR="00D04BBF" w:rsidRPr="00770D2C">
        <w:rPr>
          <w:rFonts w:ascii="Arial" w:eastAsia="Arial" w:hAnsi="Arial" w:cs="Arial"/>
          <w:sz w:val="24"/>
          <w:szCs w:val="24"/>
          <w:lang w:val="en-IE"/>
        </w:rPr>
        <w:t xml:space="preserve"> (NWC</w:t>
      </w:r>
      <w:r w:rsidR="00193BAF" w:rsidRPr="00770D2C">
        <w:rPr>
          <w:rFonts w:ascii="Arial" w:eastAsia="Arial" w:hAnsi="Arial" w:cs="Arial"/>
          <w:sz w:val="24"/>
          <w:szCs w:val="24"/>
          <w:lang w:val="en-IE"/>
        </w:rPr>
        <w:t>I</w:t>
      </w:r>
      <w:r w:rsidR="00D04BBF" w:rsidRPr="00770D2C">
        <w:rPr>
          <w:rFonts w:ascii="Arial" w:eastAsia="Arial" w:hAnsi="Arial" w:cs="Arial"/>
          <w:sz w:val="24"/>
          <w:szCs w:val="24"/>
          <w:lang w:val="en-IE"/>
        </w:rPr>
        <w:t>) and the Irish Human Rights and Equality Commission (IHREC).</w:t>
      </w:r>
    </w:p>
    <w:p w14:paraId="4A6D8E7E" w14:textId="77777777" w:rsidR="00A2528A" w:rsidRPr="00770D2C" w:rsidRDefault="00A2528A" w:rsidP="00DE5D37">
      <w:pPr>
        <w:spacing w:line="360" w:lineRule="auto"/>
        <w:jc w:val="both"/>
        <w:rPr>
          <w:rFonts w:ascii="Arial" w:eastAsia="Arial" w:hAnsi="Arial" w:cs="Arial"/>
          <w:sz w:val="24"/>
          <w:szCs w:val="24"/>
          <w:lang w:val="en-IE"/>
        </w:rPr>
      </w:pPr>
    </w:p>
    <w:p w14:paraId="23F0C424" w14:textId="4259433C" w:rsidR="00165E91" w:rsidRDefault="5A61E517" w:rsidP="00DE5D37">
      <w:p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t>In line with the YAP’s</w:t>
      </w:r>
      <w:r w:rsidR="3300FA13" w:rsidRPr="00770D2C">
        <w:rPr>
          <w:rFonts w:ascii="Arial" w:eastAsia="Arial" w:hAnsi="Arial" w:cs="Arial"/>
          <w:sz w:val="24"/>
          <w:szCs w:val="24"/>
          <w:lang w:val="en-IE"/>
        </w:rPr>
        <w:t xml:space="preserve"> prior </w:t>
      </w:r>
      <w:r w:rsidR="3E48C0D3" w:rsidRPr="00770D2C">
        <w:rPr>
          <w:rFonts w:ascii="Arial" w:eastAsia="Arial" w:hAnsi="Arial" w:cs="Arial"/>
          <w:sz w:val="24"/>
          <w:szCs w:val="24"/>
          <w:lang w:val="en-IE"/>
        </w:rPr>
        <w:t>experience,</w:t>
      </w:r>
      <w:r w:rsidR="3300FA13" w:rsidRPr="00770D2C">
        <w:rPr>
          <w:rFonts w:ascii="Arial" w:eastAsia="Arial" w:hAnsi="Arial" w:cs="Arial"/>
          <w:sz w:val="24"/>
          <w:szCs w:val="24"/>
          <w:lang w:val="en-IE"/>
        </w:rPr>
        <w:t xml:space="preserve"> qualitative data was gathered using the youth-led participatory action method</w:t>
      </w:r>
      <w:r w:rsidR="5EF64E3A" w:rsidRPr="00770D2C">
        <w:rPr>
          <w:rFonts w:ascii="Arial" w:eastAsia="Arial" w:hAnsi="Arial" w:cs="Arial"/>
          <w:sz w:val="24"/>
          <w:szCs w:val="24"/>
          <w:lang w:val="en-IE"/>
        </w:rPr>
        <w:t>ology</w:t>
      </w:r>
      <w:r w:rsidR="50F851DD" w:rsidRPr="00770D2C">
        <w:rPr>
          <w:rFonts w:ascii="Arial" w:eastAsia="Arial" w:hAnsi="Arial" w:cs="Arial"/>
          <w:sz w:val="24"/>
          <w:szCs w:val="24"/>
          <w:lang w:val="en-IE"/>
        </w:rPr>
        <w:t xml:space="preserve"> </w:t>
      </w:r>
      <w:r w:rsidR="0936A0AB" w:rsidRPr="00770D2C">
        <w:rPr>
          <w:rFonts w:ascii="Arial" w:eastAsia="Arial" w:hAnsi="Arial" w:cs="Arial"/>
          <w:sz w:val="24"/>
          <w:szCs w:val="24"/>
          <w:lang w:val="en-IE"/>
        </w:rPr>
        <w:t xml:space="preserve">in the </w:t>
      </w:r>
      <w:r w:rsidR="1150D342" w:rsidRPr="00770D2C">
        <w:rPr>
          <w:rFonts w:ascii="Arial" w:eastAsia="Arial" w:hAnsi="Arial" w:cs="Arial"/>
          <w:sz w:val="24"/>
          <w:szCs w:val="24"/>
          <w:lang w:val="en-IE"/>
        </w:rPr>
        <w:t>form of</w:t>
      </w:r>
      <w:r w:rsidR="50F851DD" w:rsidRPr="00770D2C">
        <w:rPr>
          <w:rFonts w:ascii="Arial" w:eastAsia="Arial" w:hAnsi="Arial" w:cs="Arial"/>
          <w:sz w:val="24"/>
          <w:szCs w:val="24"/>
          <w:lang w:val="en-IE"/>
        </w:rPr>
        <w:t xml:space="preserve"> two consultations</w:t>
      </w:r>
      <w:r w:rsidR="4174EF78" w:rsidRPr="00770D2C">
        <w:rPr>
          <w:rFonts w:ascii="Arial" w:eastAsia="Arial" w:hAnsi="Arial" w:cs="Arial"/>
          <w:sz w:val="24"/>
          <w:szCs w:val="24"/>
          <w:lang w:val="en-IE"/>
        </w:rPr>
        <w:t xml:space="preserve">. </w:t>
      </w:r>
      <w:r w:rsidR="17B769A6" w:rsidRPr="00770D2C">
        <w:rPr>
          <w:rFonts w:ascii="Arial" w:eastAsia="Arial" w:hAnsi="Arial" w:cs="Arial"/>
          <w:sz w:val="24"/>
          <w:szCs w:val="24"/>
          <w:lang w:val="en-IE"/>
        </w:rPr>
        <w:t xml:space="preserve">The first consultation took place over Zoom at the end of July 2023 where notes </w:t>
      </w:r>
      <w:r w:rsidR="15013409" w:rsidRPr="00770D2C">
        <w:rPr>
          <w:rFonts w:ascii="Arial" w:eastAsia="Arial" w:hAnsi="Arial" w:cs="Arial"/>
          <w:sz w:val="24"/>
          <w:szCs w:val="24"/>
          <w:lang w:val="en-IE"/>
        </w:rPr>
        <w:t xml:space="preserve">of discussed items </w:t>
      </w:r>
      <w:r w:rsidR="17B769A6" w:rsidRPr="00770D2C">
        <w:rPr>
          <w:rFonts w:ascii="Arial" w:eastAsia="Arial" w:hAnsi="Arial" w:cs="Arial"/>
          <w:sz w:val="24"/>
          <w:szCs w:val="24"/>
          <w:lang w:val="en-IE"/>
        </w:rPr>
        <w:t xml:space="preserve">were taken to be </w:t>
      </w:r>
      <w:r w:rsidR="241877C5" w:rsidRPr="00770D2C">
        <w:rPr>
          <w:rFonts w:ascii="Arial" w:eastAsia="Arial" w:hAnsi="Arial" w:cs="Arial"/>
          <w:sz w:val="24"/>
          <w:szCs w:val="24"/>
          <w:lang w:val="en-IE"/>
        </w:rPr>
        <w:t>considered</w:t>
      </w:r>
      <w:r w:rsidR="17B769A6" w:rsidRPr="00770D2C">
        <w:rPr>
          <w:rFonts w:ascii="Arial" w:eastAsia="Arial" w:hAnsi="Arial" w:cs="Arial"/>
          <w:sz w:val="24"/>
          <w:szCs w:val="24"/>
          <w:lang w:val="en-IE"/>
        </w:rPr>
        <w:t xml:space="preserve"> during the writing of this report</w:t>
      </w:r>
      <w:r w:rsidR="1AE3984B" w:rsidRPr="00770D2C">
        <w:rPr>
          <w:rFonts w:ascii="Arial" w:eastAsia="Arial" w:hAnsi="Arial" w:cs="Arial"/>
          <w:sz w:val="24"/>
          <w:szCs w:val="24"/>
          <w:lang w:val="en-IE"/>
        </w:rPr>
        <w:t>. The second consultation was held in</w:t>
      </w:r>
      <w:r w:rsidR="00BA2887" w:rsidRPr="00770D2C">
        <w:rPr>
          <w:rFonts w:ascii="Arial" w:eastAsia="Arial" w:hAnsi="Arial" w:cs="Arial"/>
          <w:sz w:val="24"/>
          <w:szCs w:val="24"/>
          <w:lang w:val="en-IE"/>
        </w:rPr>
        <w:t xml:space="preserve"> </w:t>
      </w:r>
      <w:r w:rsidR="1AE3984B" w:rsidRPr="00770D2C">
        <w:rPr>
          <w:rFonts w:ascii="Arial" w:eastAsia="Arial" w:hAnsi="Arial" w:cs="Arial"/>
          <w:sz w:val="24"/>
          <w:szCs w:val="24"/>
          <w:lang w:val="en-IE"/>
        </w:rPr>
        <w:t>person during our annual YAP retreat</w:t>
      </w:r>
      <w:r w:rsidR="5CE445FB" w:rsidRPr="00770D2C">
        <w:rPr>
          <w:rFonts w:ascii="Arial" w:eastAsia="Arial" w:hAnsi="Arial" w:cs="Arial"/>
          <w:sz w:val="24"/>
          <w:szCs w:val="24"/>
          <w:lang w:val="en-IE"/>
        </w:rPr>
        <w:t xml:space="preserve"> at the end of August where the initial draft of the </w:t>
      </w:r>
      <w:r w:rsidR="5CE445FB" w:rsidRPr="00770D2C">
        <w:rPr>
          <w:rFonts w:ascii="Arial" w:eastAsia="Arial" w:hAnsi="Arial" w:cs="Arial"/>
          <w:sz w:val="24"/>
          <w:szCs w:val="24"/>
          <w:lang w:val="en-IE"/>
        </w:rPr>
        <w:lastRenderedPageBreak/>
        <w:t>report was reviewed and edited collectively. Both discussions were informal</w:t>
      </w:r>
      <w:r w:rsidR="003367CC" w:rsidRPr="00770D2C">
        <w:rPr>
          <w:rFonts w:ascii="Arial" w:eastAsia="Arial" w:hAnsi="Arial" w:cs="Arial"/>
          <w:sz w:val="24"/>
          <w:szCs w:val="24"/>
          <w:lang w:val="en-IE"/>
        </w:rPr>
        <w:t xml:space="preserve">, </w:t>
      </w:r>
      <w:r w:rsidR="5CE445FB" w:rsidRPr="00770D2C">
        <w:rPr>
          <w:rFonts w:ascii="Arial" w:eastAsia="Arial" w:hAnsi="Arial" w:cs="Arial"/>
          <w:sz w:val="24"/>
          <w:szCs w:val="24"/>
          <w:lang w:val="en-IE"/>
        </w:rPr>
        <w:t>participant-led</w:t>
      </w:r>
      <w:r w:rsidR="003367CC" w:rsidRPr="00770D2C">
        <w:rPr>
          <w:rFonts w:ascii="Arial" w:eastAsia="Arial" w:hAnsi="Arial" w:cs="Arial"/>
          <w:sz w:val="24"/>
          <w:szCs w:val="24"/>
          <w:lang w:val="en-IE"/>
        </w:rPr>
        <w:t>,</w:t>
      </w:r>
      <w:r w:rsidR="5CE445FB" w:rsidRPr="00770D2C">
        <w:rPr>
          <w:rFonts w:ascii="Arial" w:eastAsia="Arial" w:hAnsi="Arial" w:cs="Arial"/>
          <w:sz w:val="24"/>
          <w:szCs w:val="24"/>
          <w:lang w:val="en-IE"/>
        </w:rPr>
        <w:t xml:space="preserve"> and </w:t>
      </w:r>
      <w:r w:rsidR="5FEF13E0" w:rsidRPr="00770D2C">
        <w:rPr>
          <w:rFonts w:ascii="Arial" w:eastAsia="Arial" w:hAnsi="Arial" w:cs="Arial"/>
          <w:sz w:val="24"/>
          <w:szCs w:val="24"/>
          <w:lang w:val="en-IE"/>
        </w:rPr>
        <w:t xml:space="preserve">comprised of </w:t>
      </w:r>
      <w:r w:rsidR="5CE445FB" w:rsidRPr="00770D2C">
        <w:rPr>
          <w:rFonts w:ascii="Arial" w:eastAsia="Arial" w:hAnsi="Arial" w:cs="Arial"/>
          <w:sz w:val="24"/>
          <w:szCs w:val="24"/>
          <w:lang w:val="en-IE"/>
        </w:rPr>
        <w:t>open-ended qu</w:t>
      </w:r>
      <w:r w:rsidR="7EB3D16A" w:rsidRPr="00770D2C">
        <w:rPr>
          <w:rFonts w:ascii="Arial" w:eastAsia="Arial" w:hAnsi="Arial" w:cs="Arial"/>
          <w:sz w:val="24"/>
          <w:szCs w:val="24"/>
          <w:lang w:val="en-IE"/>
        </w:rPr>
        <w:t>estions</w:t>
      </w:r>
      <w:r w:rsidR="5A0CAF9E" w:rsidRPr="00770D2C">
        <w:rPr>
          <w:rFonts w:ascii="Arial" w:eastAsia="Arial" w:hAnsi="Arial" w:cs="Arial"/>
          <w:sz w:val="24"/>
          <w:szCs w:val="24"/>
          <w:lang w:val="en-IE"/>
        </w:rPr>
        <w:t xml:space="preserve"> that </w:t>
      </w:r>
      <w:r w:rsidR="721D0F5B" w:rsidRPr="00770D2C">
        <w:rPr>
          <w:rFonts w:ascii="Arial" w:eastAsia="Arial" w:hAnsi="Arial" w:cs="Arial"/>
          <w:sz w:val="24"/>
          <w:szCs w:val="24"/>
          <w:lang w:val="en-IE"/>
        </w:rPr>
        <w:t xml:space="preserve">were designed to </w:t>
      </w:r>
      <w:r w:rsidR="10146726" w:rsidRPr="00770D2C">
        <w:rPr>
          <w:rFonts w:ascii="Arial" w:eastAsia="Arial" w:hAnsi="Arial" w:cs="Arial"/>
          <w:sz w:val="24"/>
          <w:szCs w:val="24"/>
          <w:lang w:val="en-IE"/>
        </w:rPr>
        <w:t>rais</w:t>
      </w:r>
      <w:r w:rsidR="721D0F5B" w:rsidRPr="00770D2C">
        <w:rPr>
          <w:rFonts w:ascii="Arial" w:eastAsia="Arial" w:hAnsi="Arial" w:cs="Arial"/>
          <w:sz w:val="24"/>
          <w:szCs w:val="24"/>
          <w:lang w:val="en-IE"/>
        </w:rPr>
        <w:t>e conversation on</w:t>
      </w:r>
      <w:r w:rsidR="00910B24" w:rsidRPr="00770D2C">
        <w:rPr>
          <w:rFonts w:ascii="Arial" w:eastAsia="Arial" w:hAnsi="Arial" w:cs="Arial"/>
          <w:sz w:val="24"/>
          <w:szCs w:val="24"/>
          <w:lang w:val="en-IE"/>
        </w:rPr>
        <w:t xml:space="preserve"> </w:t>
      </w:r>
      <w:r w:rsidR="697B8F94" w:rsidRPr="00770D2C">
        <w:rPr>
          <w:rFonts w:ascii="Arial" w:eastAsia="Arial" w:hAnsi="Arial" w:cs="Arial"/>
          <w:sz w:val="24"/>
          <w:szCs w:val="24"/>
          <w:lang w:val="en-IE"/>
        </w:rPr>
        <w:t>issue</w:t>
      </w:r>
      <w:r w:rsidR="721D0F5B" w:rsidRPr="00770D2C">
        <w:rPr>
          <w:rFonts w:ascii="Arial" w:eastAsia="Arial" w:hAnsi="Arial" w:cs="Arial"/>
          <w:sz w:val="24"/>
          <w:szCs w:val="24"/>
          <w:lang w:val="en-IE"/>
        </w:rPr>
        <w:t xml:space="preserve">s </w:t>
      </w:r>
      <w:r w:rsidR="00910B24" w:rsidRPr="00770D2C">
        <w:rPr>
          <w:rFonts w:ascii="Arial" w:eastAsia="Arial" w:hAnsi="Arial" w:cs="Arial"/>
          <w:sz w:val="24"/>
          <w:szCs w:val="24"/>
          <w:lang w:val="en-IE"/>
        </w:rPr>
        <w:t>relating to</w:t>
      </w:r>
      <w:r w:rsidR="6F66D9BE" w:rsidRPr="00770D2C">
        <w:rPr>
          <w:rFonts w:ascii="Arial" w:eastAsia="Arial" w:hAnsi="Arial" w:cs="Arial"/>
          <w:sz w:val="24"/>
          <w:szCs w:val="24"/>
          <w:lang w:val="en-IE"/>
        </w:rPr>
        <w:t xml:space="preserve"> </w:t>
      </w:r>
      <w:r w:rsidR="4EB94C57" w:rsidRPr="00770D2C">
        <w:rPr>
          <w:rFonts w:ascii="Arial" w:eastAsia="Arial" w:hAnsi="Arial" w:cs="Arial"/>
          <w:sz w:val="24"/>
          <w:szCs w:val="24"/>
          <w:lang w:val="en-IE"/>
        </w:rPr>
        <w:t xml:space="preserve">CEDAW. </w:t>
      </w:r>
    </w:p>
    <w:p w14:paraId="2CC166EC" w14:textId="77777777" w:rsidR="00B37CFD" w:rsidRPr="00770D2C" w:rsidRDefault="00B37CFD" w:rsidP="00DE5D37">
      <w:pPr>
        <w:spacing w:line="360" w:lineRule="auto"/>
        <w:jc w:val="both"/>
        <w:rPr>
          <w:rFonts w:ascii="Arial" w:eastAsia="Arial" w:hAnsi="Arial" w:cs="Arial"/>
          <w:sz w:val="24"/>
          <w:szCs w:val="24"/>
          <w:lang w:val="en-IE"/>
        </w:rPr>
      </w:pPr>
    </w:p>
    <w:p w14:paraId="6B84E97D" w14:textId="318F9E55" w:rsidR="798FBD54" w:rsidRPr="00770D2C" w:rsidRDefault="798FBD54" w:rsidP="003F0D68">
      <w:pPr>
        <w:spacing w:line="360" w:lineRule="auto"/>
        <w:jc w:val="both"/>
        <w:rPr>
          <w:rFonts w:ascii="Arial" w:eastAsia="Arial" w:hAnsi="Arial" w:cs="Arial"/>
          <w:b/>
          <w:bCs/>
          <w:color w:val="000000" w:themeColor="text1"/>
          <w:sz w:val="24"/>
          <w:szCs w:val="24"/>
          <w:lang w:val="en-IE"/>
        </w:rPr>
      </w:pPr>
      <w:r w:rsidRPr="00770D2C">
        <w:rPr>
          <w:rFonts w:ascii="Arial" w:eastAsia="Arial" w:hAnsi="Arial" w:cs="Arial"/>
          <w:b/>
          <w:bCs/>
          <w:color w:val="000000" w:themeColor="text1"/>
          <w:sz w:val="24"/>
          <w:szCs w:val="24"/>
          <w:lang w:val="en-IE"/>
        </w:rPr>
        <w:t>SITUATION ANALYSIS</w:t>
      </w:r>
    </w:p>
    <w:p w14:paraId="094E88AE" w14:textId="5C6FE8C0" w:rsidR="6E2ACEA6" w:rsidRPr="00770D2C" w:rsidRDefault="6E2ACEA6" w:rsidP="00DE5D37">
      <w:p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t xml:space="preserve">In 1985, Ireland set in motion the achievement towards </w:t>
      </w:r>
      <w:r w:rsidR="2086B932" w:rsidRPr="00770D2C">
        <w:rPr>
          <w:rFonts w:ascii="Arial" w:eastAsia="Arial" w:hAnsi="Arial" w:cs="Arial"/>
          <w:sz w:val="24"/>
          <w:szCs w:val="24"/>
          <w:lang w:val="en-IE"/>
        </w:rPr>
        <w:t>equality</w:t>
      </w:r>
      <w:r w:rsidRPr="00770D2C">
        <w:rPr>
          <w:rFonts w:ascii="Arial" w:eastAsia="Arial" w:hAnsi="Arial" w:cs="Arial"/>
          <w:sz w:val="24"/>
          <w:szCs w:val="24"/>
          <w:lang w:val="en-IE"/>
        </w:rPr>
        <w:t xml:space="preserve"> between men and women</w:t>
      </w:r>
      <w:r w:rsidR="1CE693A8" w:rsidRPr="00770D2C">
        <w:rPr>
          <w:rFonts w:ascii="Arial" w:eastAsia="Arial" w:hAnsi="Arial" w:cs="Arial"/>
          <w:sz w:val="24"/>
          <w:szCs w:val="24"/>
          <w:lang w:val="en-IE"/>
        </w:rPr>
        <w:t xml:space="preserve"> through </w:t>
      </w:r>
      <w:r w:rsidR="683A314A" w:rsidRPr="00770D2C">
        <w:rPr>
          <w:rFonts w:ascii="Arial" w:eastAsia="Arial" w:hAnsi="Arial" w:cs="Arial"/>
          <w:sz w:val="24"/>
          <w:szCs w:val="24"/>
          <w:lang w:val="en-IE"/>
        </w:rPr>
        <w:t xml:space="preserve">its </w:t>
      </w:r>
      <w:r w:rsidR="1CE693A8" w:rsidRPr="00770D2C">
        <w:rPr>
          <w:rFonts w:ascii="Arial" w:eastAsia="Arial" w:hAnsi="Arial" w:cs="Arial"/>
          <w:sz w:val="24"/>
          <w:szCs w:val="24"/>
          <w:lang w:val="en-IE"/>
        </w:rPr>
        <w:t>signing and r</w:t>
      </w:r>
      <w:r w:rsidR="2C2E96C6" w:rsidRPr="00770D2C">
        <w:rPr>
          <w:rFonts w:ascii="Arial" w:eastAsia="Arial" w:hAnsi="Arial" w:cs="Arial"/>
          <w:sz w:val="24"/>
          <w:szCs w:val="24"/>
          <w:lang w:val="en-IE"/>
        </w:rPr>
        <w:t xml:space="preserve">atification </w:t>
      </w:r>
      <w:r w:rsidR="35DE46BF" w:rsidRPr="00770D2C">
        <w:rPr>
          <w:rFonts w:ascii="Arial" w:eastAsia="Arial" w:hAnsi="Arial" w:cs="Arial"/>
          <w:sz w:val="24"/>
          <w:szCs w:val="24"/>
          <w:lang w:val="en-IE"/>
        </w:rPr>
        <w:t xml:space="preserve">of CEDAW. </w:t>
      </w:r>
      <w:r w:rsidR="012B4EEA" w:rsidRPr="00770D2C">
        <w:rPr>
          <w:rFonts w:ascii="Arial" w:eastAsia="Arial" w:hAnsi="Arial" w:cs="Arial"/>
          <w:sz w:val="24"/>
          <w:szCs w:val="24"/>
          <w:lang w:val="en-IE"/>
        </w:rPr>
        <w:t xml:space="preserve">Since </w:t>
      </w:r>
      <w:r w:rsidR="27D238EA" w:rsidRPr="00770D2C">
        <w:rPr>
          <w:rFonts w:ascii="Arial" w:eastAsia="Arial" w:hAnsi="Arial" w:cs="Arial"/>
          <w:sz w:val="24"/>
          <w:szCs w:val="24"/>
          <w:lang w:val="en-IE"/>
        </w:rPr>
        <w:t>then,</w:t>
      </w:r>
      <w:r w:rsidR="78338CB7" w:rsidRPr="00770D2C">
        <w:rPr>
          <w:rFonts w:ascii="Arial" w:eastAsia="Arial" w:hAnsi="Arial" w:cs="Arial"/>
          <w:sz w:val="24"/>
          <w:szCs w:val="24"/>
          <w:lang w:val="en-IE"/>
        </w:rPr>
        <w:t xml:space="preserve"> </w:t>
      </w:r>
      <w:r w:rsidR="00970CD4" w:rsidRPr="00770D2C">
        <w:rPr>
          <w:rFonts w:ascii="Arial" w:eastAsia="Arial" w:hAnsi="Arial" w:cs="Arial"/>
          <w:sz w:val="24"/>
          <w:szCs w:val="24"/>
          <w:lang w:val="en-IE"/>
        </w:rPr>
        <w:t>the Irish</w:t>
      </w:r>
      <w:r w:rsidR="012B4EEA" w:rsidRPr="00770D2C">
        <w:rPr>
          <w:rFonts w:ascii="Arial" w:eastAsia="Arial" w:hAnsi="Arial" w:cs="Arial"/>
          <w:sz w:val="24"/>
          <w:szCs w:val="24"/>
          <w:lang w:val="en-IE"/>
        </w:rPr>
        <w:t xml:space="preserve"> </w:t>
      </w:r>
      <w:r w:rsidR="00BD13D5" w:rsidRPr="00770D2C">
        <w:rPr>
          <w:rFonts w:ascii="Arial" w:eastAsia="Arial" w:hAnsi="Arial" w:cs="Arial"/>
          <w:sz w:val="24"/>
          <w:szCs w:val="24"/>
          <w:lang w:val="en-IE"/>
        </w:rPr>
        <w:t>S</w:t>
      </w:r>
      <w:r w:rsidR="012B4EEA" w:rsidRPr="00770D2C">
        <w:rPr>
          <w:rFonts w:ascii="Arial" w:eastAsia="Arial" w:hAnsi="Arial" w:cs="Arial"/>
          <w:sz w:val="24"/>
          <w:szCs w:val="24"/>
          <w:lang w:val="en-IE"/>
        </w:rPr>
        <w:t>tate</w:t>
      </w:r>
      <w:r w:rsidR="0BC8477B" w:rsidRPr="00770D2C">
        <w:rPr>
          <w:rFonts w:ascii="Arial" w:eastAsia="Arial" w:hAnsi="Arial" w:cs="Arial"/>
          <w:sz w:val="24"/>
          <w:szCs w:val="24"/>
          <w:lang w:val="en-IE"/>
        </w:rPr>
        <w:t xml:space="preserve"> </w:t>
      </w:r>
      <w:r w:rsidR="012B4EEA" w:rsidRPr="00770D2C">
        <w:rPr>
          <w:rFonts w:ascii="Arial" w:eastAsia="Arial" w:hAnsi="Arial" w:cs="Arial"/>
          <w:sz w:val="24"/>
          <w:szCs w:val="24"/>
          <w:lang w:val="en-IE"/>
        </w:rPr>
        <w:t>ha</w:t>
      </w:r>
      <w:r w:rsidR="00970CD4" w:rsidRPr="00770D2C">
        <w:rPr>
          <w:rFonts w:ascii="Arial" w:eastAsia="Arial" w:hAnsi="Arial" w:cs="Arial"/>
          <w:sz w:val="24"/>
          <w:szCs w:val="24"/>
          <w:lang w:val="en-IE"/>
        </w:rPr>
        <w:t>s</w:t>
      </w:r>
      <w:r w:rsidR="012B4EEA" w:rsidRPr="00770D2C">
        <w:rPr>
          <w:rFonts w:ascii="Arial" w:eastAsia="Arial" w:hAnsi="Arial" w:cs="Arial"/>
          <w:sz w:val="24"/>
          <w:szCs w:val="24"/>
          <w:lang w:val="en-IE"/>
        </w:rPr>
        <w:t xml:space="preserve"> made countless strides </w:t>
      </w:r>
      <w:r w:rsidR="00C76B2E">
        <w:rPr>
          <w:rFonts w:ascii="Arial" w:eastAsia="Arial" w:hAnsi="Arial" w:cs="Arial"/>
          <w:sz w:val="24"/>
          <w:szCs w:val="24"/>
          <w:lang w:val="en-IE"/>
        </w:rPr>
        <w:t>on this</w:t>
      </w:r>
      <w:r w:rsidR="0982562D" w:rsidRPr="00770D2C">
        <w:rPr>
          <w:rFonts w:ascii="Arial" w:eastAsia="Arial" w:hAnsi="Arial" w:cs="Arial"/>
          <w:sz w:val="24"/>
          <w:szCs w:val="24"/>
          <w:lang w:val="en-IE"/>
        </w:rPr>
        <w:t xml:space="preserve">, particularly </w:t>
      </w:r>
      <w:r w:rsidR="000F2DF6" w:rsidRPr="00770D2C">
        <w:rPr>
          <w:rFonts w:ascii="Arial" w:eastAsia="Arial" w:hAnsi="Arial" w:cs="Arial"/>
          <w:sz w:val="24"/>
          <w:szCs w:val="24"/>
          <w:lang w:val="en-IE"/>
        </w:rPr>
        <w:t>concerning</w:t>
      </w:r>
      <w:r w:rsidR="012B4EEA" w:rsidRPr="00770D2C">
        <w:rPr>
          <w:rFonts w:ascii="Arial" w:eastAsia="Arial" w:hAnsi="Arial" w:cs="Arial"/>
          <w:sz w:val="24"/>
          <w:szCs w:val="24"/>
          <w:lang w:val="en-IE"/>
        </w:rPr>
        <w:t xml:space="preserve"> </w:t>
      </w:r>
      <w:r w:rsidR="75075E12" w:rsidRPr="00770D2C">
        <w:rPr>
          <w:rFonts w:ascii="Arial" w:eastAsia="Arial" w:hAnsi="Arial" w:cs="Arial"/>
          <w:sz w:val="24"/>
          <w:szCs w:val="24"/>
          <w:lang w:val="en-IE"/>
        </w:rPr>
        <w:t>the areas of political and public life, health</w:t>
      </w:r>
      <w:r w:rsidR="7B7A72DC" w:rsidRPr="00770D2C">
        <w:rPr>
          <w:rFonts w:ascii="Arial" w:eastAsia="Arial" w:hAnsi="Arial" w:cs="Arial"/>
          <w:sz w:val="24"/>
          <w:szCs w:val="24"/>
          <w:lang w:val="en-IE"/>
        </w:rPr>
        <w:t>care</w:t>
      </w:r>
      <w:r w:rsidR="75075E12" w:rsidRPr="00770D2C">
        <w:rPr>
          <w:rFonts w:ascii="Arial" w:eastAsia="Arial" w:hAnsi="Arial" w:cs="Arial"/>
          <w:sz w:val="24"/>
          <w:szCs w:val="24"/>
          <w:lang w:val="en-IE"/>
        </w:rPr>
        <w:t xml:space="preserve">, education, </w:t>
      </w:r>
      <w:r w:rsidR="4EED6571" w:rsidRPr="00770D2C">
        <w:rPr>
          <w:rFonts w:ascii="Arial" w:eastAsia="Arial" w:hAnsi="Arial" w:cs="Arial"/>
          <w:sz w:val="24"/>
          <w:szCs w:val="24"/>
          <w:lang w:val="en-IE"/>
        </w:rPr>
        <w:t xml:space="preserve">and </w:t>
      </w:r>
      <w:r w:rsidR="75075E12" w:rsidRPr="00770D2C">
        <w:rPr>
          <w:rFonts w:ascii="Arial" w:eastAsia="Arial" w:hAnsi="Arial" w:cs="Arial"/>
          <w:sz w:val="24"/>
          <w:szCs w:val="24"/>
          <w:lang w:val="en-IE"/>
        </w:rPr>
        <w:t>employment</w:t>
      </w:r>
      <w:r w:rsidR="59BF3329" w:rsidRPr="00770D2C">
        <w:rPr>
          <w:rFonts w:ascii="Arial" w:eastAsia="Arial" w:hAnsi="Arial" w:cs="Arial"/>
          <w:sz w:val="24"/>
          <w:szCs w:val="24"/>
          <w:lang w:val="en-IE"/>
        </w:rPr>
        <w:t xml:space="preserve">. Some </w:t>
      </w:r>
      <w:r w:rsidR="6E99BEF2" w:rsidRPr="00770D2C">
        <w:rPr>
          <w:rFonts w:ascii="Arial" w:eastAsia="Arial" w:hAnsi="Arial" w:cs="Arial"/>
          <w:sz w:val="24"/>
          <w:szCs w:val="24"/>
          <w:lang w:val="en-IE"/>
        </w:rPr>
        <w:t xml:space="preserve">recent </w:t>
      </w:r>
      <w:r w:rsidR="2DBCF196" w:rsidRPr="00770D2C">
        <w:rPr>
          <w:rFonts w:ascii="Arial" w:eastAsia="Arial" w:hAnsi="Arial" w:cs="Arial"/>
          <w:sz w:val="24"/>
          <w:szCs w:val="24"/>
          <w:lang w:val="en-IE"/>
        </w:rPr>
        <w:t xml:space="preserve">legislative </w:t>
      </w:r>
      <w:r w:rsidR="5C9BA71B" w:rsidRPr="00770D2C">
        <w:rPr>
          <w:rFonts w:ascii="Arial" w:eastAsia="Arial" w:hAnsi="Arial" w:cs="Arial"/>
          <w:sz w:val="24"/>
          <w:szCs w:val="24"/>
          <w:lang w:val="en-IE"/>
        </w:rPr>
        <w:t xml:space="preserve">and strategic </w:t>
      </w:r>
      <w:r w:rsidR="59BF3329" w:rsidRPr="00770D2C">
        <w:rPr>
          <w:rFonts w:ascii="Arial" w:eastAsia="Arial" w:hAnsi="Arial" w:cs="Arial"/>
          <w:sz w:val="24"/>
          <w:szCs w:val="24"/>
          <w:lang w:val="en-IE"/>
        </w:rPr>
        <w:t>advancements of note include:</w:t>
      </w:r>
    </w:p>
    <w:p w14:paraId="2E0CDD47" w14:textId="5C665663" w:rsidR="10417784" w:rsidRPr="00770D2C" w:rsidRDefault="10417784" w:rsidP="00DE5D37">
      <w:pPr>
        <w:pStyle w:val="ListParagraph"/>
        <w:numPr>
          <w:ilvl w:val="0"/>
          <w:numId w:val="8"/>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The </w:t>
      </w:r>
      <w:r w:rsidR="592BAADC" w:rsidRPr="00770D2C">
        <w:rPr>
          <w:rFonts w:ascii="Arial" w:eastAsia="Arial" w:hAnsi="Arial" w:cs="Arial"/>
          <w:color w:val="000000" w:themeColor="text1"/>
          <w:sz w:val="24"/>
          <w:szCs w:val="24"/>
          <w:lang w:val="en-IE"/>
        </w:rPr>
        <w:t>Harassment, Harmful Communications and Related Offences Act 2020</w:t>
      </w:r>
    </w:p>
    <w:p w14:paraId="1616C22F" w14:textId="7EA8F6ED" w:rsidR="609BC295" w:rsidRPr="00770D2C" w:rsidRDefault="609BC295" w:rsidP="00DE5D37">
      <w:pPr>
        <w:pStyle w:val="ListParagraph"/>
        <w:numPr>
          <w:ilvl w:val="0"/>
          <w:numId w:val="8"/>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Third National Strategy on Domestic, Sexual and Gender-Based Violence 2022</w:t>
      </w:r>
      <w:r w:rsidR="3A976D30" w:rsidRPr="00770D2C">
        <w:rPr>
          <w:rFonts w:ascii="Arial" w:eastAsia="Arial" w:hAnsi="Arial" w:cs="Arial"/>
          <w:color w:val="000000" w:themeColor="text1"/>
          <w:sz w:val="24"/>
          <w:szCs w:val="24"/>
          <w:lang w:val="en-IE"/>
        </w:rPr>
        <w:t>-2026</w:t>
      </w:r>
    </w:p>
    <w:p w14:paraId="28CEBDB2" w14:textId="6EFFAFF2" w:rsidR="3CB3CD6F" w:rsidRPr="00770D2C" w:rsidRDefault="3CB3CD6F" w:rsidP="00DE5D37">
      <w:pPr>
        <w:pStyle w:val="ListParagraph"/>
        <w:numPr>
          <w:ilvl w:val="0"/>
          <w:numId w:val="8"/>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Non-Fatal Offences against the Person</w:t>
      </w:r>
      <w:r w:rsidR="00CE20BF" w:rsidRPr="00770D2C">
        <w:rPr>
          <w:rFonts w:ascii="Arial" w:eastAsia="Arial" w:hAnsi="Arial" w:cs="Arial"/>
          <w:color w:val="000000" w:themeColor="text1"/>
          <w:sz w:val="24"/>
          <w:szCs w:val="24"/>
          <w:lang w:val="en-IE"/>
        </w:rPr>
        <w:t xml:space="preserve"> </w:t>
      </w:r>
      <w:r w:rsidRPr="00770D2C">
        <w:rPr>
          <w:rFonts w:ascii="Arial" w:eastAsia="Arial" w:hAnsi="Arial" w:cs="Arial"/>
          <w:color w:val="000000" w:themeColor="text1"/>
          <w:sz w:val="24"/>
          <w:szCs w:val="24"/>
          <w:lang w:val="en-IE"/>
        </w:rPr>
        <w:t xml:space="preserve">(Spiking) Bill 2023 (which is, at the time of writing, in Seanad </w:t>
      </w:r>
      <w:r w:rsidR="00355143" w:rsidRPr="00770D2C">
        <w:rPr>
          <w:rFonts w:ascii="Arial" w:eastAsia="Arial" w:hAnsi="Arial" w:cs="Arial"/>
          <w:color w:val="000000" w:themeColor="text1"/>
          <w:sz w:val="24"/>
          <w:szCs w:val="24"/>
          <w:lang w:val="en-IE"/>
        </w:rPr>
        <w:t xml:space="preserve">Éireann </w:t>
      </w:r>
      <w:r w:rsidRPr="00770D2C">
        <w:rPr>
          <w:rFonts w:ascii="Arial" w:eastAsia="Arial" w:hAnsi="Arial" w:cs="Arial"/>
          <w:color w:val="000000" w:themeColor="text1"/>
          <w:sz w:val="24"/>
          <w:szCs w:val="24"/>
          <w:lang w:val="en-IE"/>
        </w:rPr>
        <w:t>Third Stage)</w:t>
      </w:r>
    </w:p>
    <w:p w14:paraId="5B285772" w14:textId="77777777" w:rsidR="009D477E" w:rsidRPr="00770D2C" w:rsidRDefault="009D477E" w:rsidP="009D477E">
      <w:pPr>
        <w:spacing w:line="360" w:lineRule="auto"/>
        <w:jc w:val="both"/>
        <w:rPr>
          <w:rFonts w:ascii="Arial" w:eastAsia="Arial" w:hAnsi="Arial" w:cs="Arial"/>
          <w:color w:val="000000" w:themeColor="text1"/>
          <w:sz w:val="24"/>
          <w:szCs w:val="24"/>
          <w:lang w:val="en-IE"/>
        </w:rPr>
      </w:pPr>
    </w:p>
    <w:p w14:paraId="5423A295" w14:textId="6D5EBB2C" w:rsidR="009D477E" w:rsidRDefault="7926AF25"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We, the YAP of Plan International Ireland, welcome t</w:t>
      </w:r>
      <w:r w:rsidR="7DBBF940" w:rsidRPr="00770D2C">
        <w:rPr>
          <w:rFonts w:ascii="Arial" w:eastAsia="Arial" w:hAnsi="Arial" w:cs="Arial"/>
          <w:color w:val="000000" w:themeColor="text1"/>
          <w:sz w:val="24"/>
          <w:szCs w:val="24"/>
          <w:lang w:val="en-IE"/>
        </w:rPr>
        <w:t xml:space="preserve">hese implementations </w:t>
      </w:r>
      <w:r w:rsidRPr="00770D2C">
        <w:rPr>
          <w:rFonts w:ascii="Arial" w:eastAsia="Arial" w:hAnsi="Arial" w:cs="Arial"/>
          <w:color w:val="000000" w:themeColor="text1"/>
          <w:sz w:val="24"/>
          <w:szCs w:val="24"/>
          <w:lang w:val="en-IE"/>
        </w:rPr>
        <w:t xml:space="preserve">and believe that </w:t>
      </w:r>
      <w:r w:rsidR="7CFA6D25" w:rsidRPr="00770D2C">
        <w:rPr>
          <w:rFonts w:ascii="Arial" w:eastAsia="Arial" w:hAnsi="Arial" w:cs="Arial"/>
          <w:color w:val="000000" w:themeColor="text1"/>
          <w:sz w:val="24"/>
          <w:szCs w:val="24"/>
          <w:lang w:val="en-IE"/>
        </w:rPr>
        <w:t>they</w:t>
      </w:r>
      <w:r w:rsidR="0083215F" w:rsidRPr="00770D2C">
        <w:rPr>
          <w:rFonts w:ascii="Arial" w:eastAsia="Arial" w:hAnsi="Arial" w:cs="Arial"/>
          <w:color w:val="000000" w:themeColor="text1"/>
          <w:sz w:val="24"/>
          <w:szCs w:val="24"/>
          <w:lang w:val="en-IE"/>
        </w:rPr>
        <w:t xml:space="preserve"> are</w:t>
      </w:r>
      <w:r w:rsidR="6957667F" w:rsidRPr="00770D2C">
        <w:rPr>
          <w:rFonts w:ascii="Arial" w:eastAsia="Arial" w:hAnsi="Arial" w:cs="Arial"/>
          <w:color w:val="000000" w:themeColor="text1"/>
          <w:sz w:val="24"/>
          <w:szCs w:val="24"/>
          <w:lang w:val="en-IE"/>
        </w:rPr>
        <w:t xml:space="preserve"> </w:t>
      </w:r>
      <w:r w:rsidR="1D73A3F5" w:rsidRPr="00770D2C">
        <w:rPr>
          <w:rFonts w:ascii="Arial" w:eastAsia="Arial" w:hAnsi="Arial" w:cs="Arial"/>
          <w:color w:val="000000" w:themeColor="text1"/>
          <w:sz w:val="24"/>
          <w:szCs w:val="24"/>
          <w:lang w:val="en-IE"/>
        </w:rPr>
        <w:t xml:space="preserve">pivotal </w:t>
      </w:r>
      <w:r w:rsidR="7CFA6D25" w:rsidRPr="00770D2C">
        <w:rPr>
          <w:rFonts w:ascii="Arial" w:eastAsia="Arial" w:hAnsi="Arial" w:cs="Arial"/>
          <w:color w:val="000000" w:themeColor="text1"/>
          <w:sz w:val="24"/>
          <w:szCs w:val="24"/>
          <w:lang w:val="en-IE"/>
        </w:rPr>
        <w:t>in t</w:t>
      </w:r>
      <w:r w:rsidR="6E8544D8" w:rsidRPr="00770D2C">
        <w:rPr>
          <w:rFonts w:ascii="Arial" w:eastAsia="Arial" w:hAnsi="Arial" w:cs="Arial"/>
          <w:color w:val="000000" w:themeColor="text1"/>
          <w:sz w:val="24"/>
          <w:szCs w:val="24"/>
          <w:lang w:val="en-IE"/>
        </w:rPr>
        <w:t xml:space="preserve">he creation of a </w:t>
      </w:r>
      <w:r w:rsidR="00BD13D5" w:rsidRPr="00770D2C">
        <w:rPr>
          <w:rFonts w:ascii="Arial" w:eastAsia="Arial" w:hAnsi="Arial" w:cs="Arial"/>
          <w:color w:val="000000" w:themeColor="text1"/>
          <w:sz w:val="24"/>
          <w:szCs w:val="24"/>
          <w:lang w:val="en-IE"/>
        </w:rPr>
        <w:t>S</w:t>
      </w:r>
      <w:r w:rsidR="6E8544D8" w:rsidRPr="00770D2C">
        <w:rPr>
          <w:rFonts w:ascii="Arial" w:eastAsia="Arial" w:hAnsi="Arial" w:cs="Arial"/>
          <w:color w:val="000000" w:themeColor="text1"/>
          <w:sz w:val="24"/>
          <w:szCs w:val="24"/>
          <w:lang w:val="en-IE"/>
        </w:rPr>
        <w:t>tate that seeks t</w:t>
      </w:r>
      <w:r w:rsidR="00033E92" w:rsidRPr="00770D2C">
        <w:rPr>
          <w:rFonts w:ascii="Arial" w:eastAsia="Arial" w:hAnsi="Arial" w:cs="Arial"/>
          <w:color w:val="000000" w:themeColor="text1"/>
          <w:sz w:val="24"/>
          <w:szCs w:val="24"/>
          <w:lang w:val="en-IE"/>
        </w:rPr>
        <w:t xml:space="preserve">o both prevent and remedy </w:t>
      </w:r>
      <w:r w:rsidR="227965E4" w:rsidRPr="00770D2C">
        <w:rPr>
          <w:rFonts w:ascii="Arial" w:eastAsia="Arial" w:hAnsi="Arial" w:cs="Arial"/>
          <w:color w:val="000000" w:themeColor="text1"/>
          <w:sz w:val="24"/>
          <w:szCs w:val="24"/>
          <w:lang w:val="en-IE"/>
        </w:rPr>
        <w:t>injustice</w:t>
      </w:r>
      <w:r w:rsidR="64FC46DB" w:rsidRPr="00770D2C">
        <w:rPr>
          <w:rFonts w:ascii="Arial" w:eastAsia="Arial" w:hAnsi="Arial" w:cs="Arial"/>
          <w:color w:val="000000" w:themeColor="text1"/>
          <w:sz w:val="24"/>
          <w:szCs w:val="24"/>
          <w:lang w:val="en-IE"/>
        </w:rPr>
        <w:t xml:space="preserve">s </w:t>
      </w:r>
      <w:r w:rsidR="01EF3326" w:rsidRPr="00770D2C">
        <w:rPr>
          <w:rFonts w:ascii="Arial" w:eastAsia="Arial" w:hAnsi="Arial" w:cs="Arial"/>
          <w:color w:val="000000" w:themeColor="text1"/>
          <w:sz w:val="24"/>
          <w:szCs w:val="24"/>
          <w:lang w:val="en-IE"/>
        </w:rPr>
        <w:t xml:space="preserve">that lay heavy on the shoulders of women. </w:t>
      </w:r>
      <w:r w:rsidR="737A7692" w:rsidRPr="00770D2C">
        <w:rPr>
          <w:rFonts w:ascii="Arial" w:eastAsia="Arial" w:hAnsi="Arial" w:cs="Arial"/>
          <w:color w:val="000000" w:themeColor="text1"/>
          <w:sz w:val="24"/>
          <w:szCs w:val="24"/>
          <w:lang w:val="en-IE"/>
        </w:rPr>
        <w:t>Nevertheless</w:t>
      </w:r>
      <w:r w:rsidR="01EF3326" w:rsidRPr="00770D2C">
        <w:rPr>
          <w:rFonts w:ascii="Arial" w:eastAsia="Arial" w:hAnsi="Arial" w:cs="Arial"/>
          <w:color w:val="000000" w:themeColor="text1"/>
          <w:sz w:val="24"/>
          <w:szCs w:val="24"/>
          <w:lang w:val="en-IE"/>
        </w:rPr>
        <w:t xml:space="preserve">, </w:t>
      </w:r>
      <w:r w:rsidR="1024284C" w:rsidRPr="00770D2C">
        <w:rPr>
          <w:rFonts w:ascii="Arial" w:eastAsia="Arial" w:hAnsi="Arial" w:cs="Arial"/>
          <w:color w:val="000000" w:themeColor="text1"/>
          <w:sz w:val="24"/>
          <w:szCs w:val="24"/>
          <w:lang w:val="en-IE"/>
        </w:rPr>
        <w:t xml:space="preserve">we </w:t>
      </w:r>
      <w:r w:rsidR="6818B28F" w:rsidRPr="00770D2C">
        <w:rPr>
          <w:rFonts w:ascii="Arial" w:eastAsia="Arial" w:hAnsi="Arial" w:cs="Arial"/>
          <w:color w:val="000000" w:themeColor="text1"/>
          <w:sz w:val="24"/>
          <w:szCs w:val="24"/>
          <w:lang w:val="en-IE"/>
        </w:rPr>
        <w:t>need not stray</w:t>
      </w:r>
      <w:r w:rsidR="01EF3326" w:rsidRPr="00770D2C">
        <w:rPr>
          <w:rFonts w:ascii="Arial" w:eastAsia="Arial" w:hAnsi="Arial" w:cs="Arial"/>
          <w:color w:val="000000" w:themeColor="text1"/>
          <w:sz w:val="24"/>
          <w:szCs w:val="24"/>
          <w:lang w:val="en-IE"/>
        </w:rPr>
        <w:t xml:space="preserve"> f</w:t>
      </w:r>
      <w:r w:rsidR="6818B28F" w:rsidRPr="00770D2C">
        <w:rPr>
          <w:rFonts w:ascii="Arial" w:eastAsia="Arial" w:hAnsi="Arial" w:cs="Arial"/>
          <w:color w:val="000000" w:themeColor="text1"/>
          <w:sz w:val="24"/>
          <w:szCs w:val="24"/>
          <w:lang w:val="en-IE"/>
        </w:rPr>
        <w:t xml:space="preserve">ar to continue finding major </w:t>
      </w:r>
      <w:r w:rsidR="00936D23" w:rsidRPr="00770D2C">
        <w:rPr>
          <w:rFonts w:ascii="Arial" w:eastAsia="Arial" w:hAnsi="Arial" w:cs="Arial"/>
          <w:color w:val="000000" w:themeColor="text1"/>
          <w:sz w:val="24"/>
          <w:szCs w:val="24"/>
          <w:lang w:val="en-IE"/>
        </w:rPr>
        <w:t xml:space="preserve">hindrances </w:t>
      </w:r>
      <w:r w:rsidR="6818B28F" w:rsidRPr="00770D2C">
        <w:rPr>
          <w:rFonts w:ascii="Arial" w:eastAsia="Arial" w:hAnsi="Arial" w:cs="Arial"/>
          <w:color w:val="000000" w:themeColor="text1"/>
          <w:sz w:val="24"/>
          <w:szCs w:val="24"/>
          <w:lang w:val="en-IE"/>
        </w:rPr>
        <w:t>to CEDAW’s successful implementation.</w:t>
      </w:r>
    </w:p>
    <w:p w14:paraId="774334EA" w14:textId="77777777" w:rsidR="00BB5137" w:rsidRPr="00770D2C" w:rsidRDefault="00BB5137" w:rsidP="00DE5D37">
      <w:pPr>
        <w:spacing w:line="360" w:lineRule="auto"/>
        <w:jc w:val="both"/>
        <w:rPr>
          <w:rFonts w:ascii="Arial" w:eastAsia="Arial" w:hAnsi="Arial" w:cs="Arial"/>
          <w:color w:val="000000" w:themeColor="text1"/>
          <w:sz w:val="24"/>
          <w:szCs w:val="24"/>
          <w:lang w:val="en-IE"/>
        </w:rPr>
      </w:pPr>
    </w:p>
    <w:p w14:paraId="26915030" w14:textId="3FC2C4C0" w:rsidR="68644411" w:rsidRPr="00770D2C" w:rsidRDefault="68644411"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Article 41</w:t>
      </w:r>
      <w:r w:rsidR="326AD43D" w:rsidRPr="00770D2C">
        <w:rPr>
          <w:rFonts w:ascii="Arial" w:eastAsia="Arial" w:hAnsi="Arial" w:cs="Arial"/>
          <w:color w:val="000000" w:themeColor="text1"/>
          <w:sz w:val="24"/>
          <w:szCs w:val="24"/>
          <w:lang w:val="en-IE"/>
        </w:rPr>
        <w:t>(</w:t>
      </w:r>
      <w:r w:rsidRPr="00770D2C">
        <w:rPr>
          <w:rFonts w:ascii="Arial" w:eastAsia="Arial" w:hAnsi="Arial" w:cs="Arial"/>
          <w:color w:val="000000" w:themeColor="text1"/>
          <w:sz w:val="24"/>
          <w:szCs w:val="24"/>
          <w:lang w:val="en-IE"/>
        </w:rPr>
        <w:t>2</w:t>
      </w:r>
      <w:r w:rsidR="1611155C" w:rsidRPr="00770D2C">
        <w:rPr>
          <w:rFonts w:ascii="Arial" w:eastAsia="Arial" w:hAnsi="Arial" w:cs="Arial"/>
          <w:color w:val="000000" w:themeColor="text1"/>
          <w:sz w:val="24"/>
          <w:szCs w:val="24"/>
          <w:lang w:val="en-IE"/>
        </w:rPr>
        <w:t>)</w:t>
      </w:r>
      <w:r w:rsidRPr="00770D2C">
        <w:rPr>
          <w:rFonts w:ascii="Arial" w:eastAsia="Arial" w:hAnsi="Arial" w:cs="Arial"/>
          <w:color w:val="000000" w:themeColor="text1"/>
          <w:sz w:val="24"/>
          <w:szCs w:val="24"/>
          <w:lang w:val="en-IE"/>
        </w:rPr>
        <w:t xml:space="preserve"> </w:t>
      </w:r>
      <w:r w:rsidR="05DE9A18" w:rsidRPr="00770D2C">
        <w:rPr>
          <w:rFonts w:ascii="Arial" w:eastAsia="Arial" w:hAnsi="Arial" w:cs="Arial"/>
          <w:color w:val="000000" w:themeColor="text1"/>
          <w:sz w:val="24"/>
          <w:szCs w:val="24"/>
          <w:lang w:val="en-IE"/>
        </w:rPr>
        <w:t xml:space="preserve">of the Irish Constitution </w:t>
      </w:r>
      <w:r w:rsidRPr="00770D2C">
        <w:rPr>
          <w:rFonts w:ascii="Arial" w:eastAsia="Arial" w:hAnsi="Arial" w:cs="Arial"/>
          <w:color w:val="000000" w:themeColor="text1"/>
          <w:sz w:val="24"/>
          <w:szCs w:val="24"/>
          <w:lang w:val="en-IE"/>
        </w:rPr>
        <w:t>state</w:t>
      </w:r>
      <w:r w:rsidR="32D52225" w:rsidRPr="00770D2C">
        <w:rPr>
          <w:rFonts w:ascii="Arial" w:eastAsia="Arial" w:hAnsi="Arial" w:cs="Arial"/>
          <w:color w:val="000000" w:themeColor="text1"/>
          <w:sz w:val="24"/>
          <w:szCs w:val="24"/>
          <w:lang w:val="en-IE"/>
        </w:rPr>
        <w:t>s:</w:t>
      </w:r>
    </w:p>
    <w:p w14:paraId="1F4352EF" w14:textId="28726F29" w:rsidR="32D52225" w:rsidRPr="00770D2C" w:rsidRDefault="32D52225"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w:t>
      </w:r>
      <w:r w:rsidR="61ACC74A" w:rsidRPr="00770D2C">
        <w:rPr>
          <w:rFonts w:ascii="Arial" w:eastAsia="Arial" w:hAnsi="Arial" w:cs="Arial"/>
          <w:color w:val="000000" w:themeColor="text1"/>
          <w:sz w:val="24"/>
          <w:szCs w:val="24"/>
          <w:lang w:val="en-IE"/>
        </w:rPr>
        <w:t>(1)</w:t>
      </w:r>
      <w:r w:rsidRPr="00770D2C">
        <w:rPr>
          <w:rFonts w:ascii="Arial" w:eastAsia="Arial" w:hAnsi="Arial" w:cs="Arial"/>
          <w:color w:val="000000" w:themeColor="text1"/>
          <w:sz w:val="24"/>
          <w:szCs w:val="24"/>
          <w:lang w:val="en-IE"/>
        </w:rPr>
        <w:t xml:space="preserve"> </w:t>
      </w:r>
      <w:r w:rsidR="53B41FCE" w:rsidRPr="00770D2C">
        <w:rPr>
          <w:rFonts w:ascii="Arial" w:eastAsia="Arial" w:hAnsi="Arial" w:cs="Arial"/>
          <w:color w:val="000000" w:themeColor="text1"/>
          <w:sz w:val="24"/>
          <w:szCs w:val="24"/>
          <w:lang w:val="en-IE"/>
        </w:rPr>
        <w:t>T</w:t>
      </w:r>
      <w:r w:rsidRPr="00770D2C">
        <w:rPr>
          <w:rFonts w:ascii="Arial" w:eastAsia="Arial" w:hAnsi="Arial" w:cs="Arial"/>
          <w:color w:val="000000" w:themeColor="text1"/>
          <w:sz w:val="24"/>
          <w:szCs w:val="24"/>
          <w:lang w:val="en-IE"/>
        </w:rPr>
        <w:t xml:space="preserve">he State recognises that by her life within the home, woman gives to the State a support without which the common good cannot be achieved. </w:t>
      </w:r>
    </w:p>
    <w:p w14:paraId="6177575D" w14:textId="6797F3A0" w:rsidR="32D52225" w:rsidRPr="00770D2C" w:rsidRDefault="2D7F2E31"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(2)</w:t>
      </w:r>
      <w:r w:rsidR="32D52225" w:rsidRPr="00770D2C">
        <w:rPr>
          <w:rFonts w:ascii="Arial" w:eastAsia="Arial" w:hAnsi="Arial" w:cs="Arial"/>
          <w:color w:val="000000" w:themeColor="text1"/>
          <w:sz w:val="24"/>
          <w:szCs w:val="24"/>
          <w:lang w:val="en-IE"/>
        </w:rPr>
        <w:t xml:space="preserve"> The State shall, therefore, endeavour to ensure that mothers shall not be obliged by economic necessity to engage in labour to the neglect of their duties in the home.”</w:t>
      </w:r>
    </w:p>
    <w:p w14:paraId="6B07F49A" w14:textId="77777777" w:rsidR="009D477E" w:rsidRPr="00770D2C" w:rsidRDefault="009D477E" w:rsidP="00DE5D37">
      <w:pPr>
        <w:spacing w:line="360" w:lineRule="auto"/>
        <w:jc w:val="both"/>
        <w:rPr>
          <w:rFonts w:ascii="Arial" w:eastAsia="Arial" w:hAnsi="Arial" w:cs="Arial"/>
          <w:color w:val="000000" w:themeColor="text1"/>
          <w:sz w:val="24"/>
          <w:szCs w:val="24"/>
          <w:lang w:val="en-IE"/>
        </w:rPr>
      </w:pPr>
    </w:p>
    <w:p w14:paraId="2760328C" w14:textId="45E152FC" w:rsidR="7F02414B" w:rsidRPr="00770D2C" w:rsidRDefault="3816C323"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lastRenderedPageBreak/>
        <w:t>Th</w:t>
      </w:r>
      <w:r w:rsidR="37779495" w:rsidRPr="00770D2C">
        <w:rPr>
          <w:rFonts w:ascii="Arial" w:eastAsia="Arial" w:hAnsi="Arial" w:cs="Arial"/>
          <w:color w:val="000000" w:themeColor="text1"/>
          <w:sz w:val="24"/>
          <w:szCs w:val="24"/>
          <w:lang w:val="en-IE"/>
        </w:rPr>
        <w:t>is</w:t>
      </w:r>
      <w:r w:rsidRPr="00770D2C">
        <w:rPr>
          <w:rFonts w:ascii="Arial" w:eastAsia="Arial" w:hAnsi="Arial" w:cs="Arial"/>
          <w:color w:val="000000" w:themeColor="text1"/>
          <w:sz w:val="24"/>
          <w:szCs w:val="24"/>
          <w:lang w:val="en-IE"/>
        </w:rPr>
        <w:t xml:space="preserve"> ‘women in the home’ reference </w:t>
      </w:r>
      <w:r w:rsidR="0094E84D" w:rsidRPr="00770D2C">
        <w:rPr>
          <w:rFonts w:ascii="Arial" w:eastAsia="Arial" w:hAnsi="Arial" w:cs="Arial"/>
          <w:color w:val="000000" w:themeColor="text1"/>
          <w:sz w:val="24"/>
          <w:szCs w:val="24"/>
          <w:lang w:val="en-IE"/>
        </w:rPr>
        <w:t xml:space="preserve">has </w:t>
      </w:r>
      <w:r w:rsidR="70E4EB09" w:rsidRPr="00770D2C">
        <w:rPr>
          <w:rFonts w:ascii="Arial" w:eastAsia="Arial" w:hAnsi="Arial" w:cs="Arial"/>
          <w:color w:val="000000" w:themeColor="text1"/>
          <w:sz w:val="24"/>
          <w:szCs w:val="24"/>
          <w:lang w:val="en-IE"/>
        </w:rPr>
        <w:t xml:space="preserve">long been </w:t>
      </w:r>
      <w:r w:rsidR="0094E84D" w:rsidRPr="00770D2C">
        <w:rPr>
          <w:rFonts w:ascii="Arial" w:eastAsia="Arial" w:hAnsi="Arial" w:cs="Arial"/>
          <w:color w:val="000000" w:themeColor="text1"/>
          <w:sz w:val="24"/>
          <w:szCs w:val="24"/>
          <w:lang w:val="en-IE"/>
        </w:rPr>
        <w:t xml:space="preserve">a topic of </w:t>
      </w:r>
      <w:r w:rsidR="233FAD66" w:rsidRPr="00770D2C">
        <w:rPr>
          <w:rFonts w:ascii="Arial" w:eastAsia="Arial" w:hAnsi="Arial" w:cs="Arial"/>
          <w:color w:val="000000" w:themeColor="text1"/>
          <w:sz w:val="24"/>
          <w:szCs w:val="24"/>
          <w:lang w:val="en-IE"/>
        </w:rPr>
        <w:t>contention</w:t>
      </w:r>
      <w:r w:rsidR="0094E84D" w:rsidRPr="00770D2C">
        <w:rPr>
          <w:rFonts w:ascii="Arial" w:eastAsia="Arial" w:hAnsi="Arial" w:cs="Arial"/>
          <w:color w:val="000000" w:themeColor="text1"/>
          <w:sz w:val="24"/>
          <w:szCs w:val="24"/>
          <w:lang w:val="en-IE"/>
        </w:rPr>
        <w:t xml:space="preserve"> </w:t>
      </w:r>
      <w:r w:rsidR="4FD0635D" w:rsidRPr="00770D2C">
        <w:rPr>
          <w:rFonts w:ascii="Arial" w:eastAsia="Arial" w:hAnsi="Arial" w:cs="Arial"/>
          <w:color w:val="000000" w:themeColor="text1"/>
          <w:sz w:val="24"/>
          <w:szCs w:val="24"/>
          <w:lang w:val="en-IE"/>
        </w:rPr>
        <w:t>due to its reflection of an outdated gender stereotype</w:t>
      </w:r>
      <w:r w:rsidR="676124C3" w:rsidRPr="00770D2C">
        <w:rPr>
          <w:rFonts w:ascii="Arial" w:eastAsia="Arial" w:hAnsi="Arial" w:cs="Arial"/>
          <w:color w:val="000000" w:themeColor="text1"/>
          <w:sz w:val="24"/>
          <w:szCs w:val="24"/>
          <w:lang w:val="en-IE"/>
        </w:rPr>
        <w:t xml:space="preserve"> as well </w:t>
      </w:r>
      <w:r w:rsidR="4D1A2DC0" w:rsidRPr="00770D2C">
        <w:rPr>
          <w:rFonts w:ascii="Arial" w:eastAsia="Arial" w:hAnsi="Arial" w:cs="Arial"/>
          <w:color w:val="000000" w:themeColor="text1"/>
          <w:sz w:val="24"/>
          <w:szCs w:val="24"/>
          <w:lang w:val="en-IE"/>
        </w:rPr>
        <w:t xml:space="preserve">as </w:t>
      </w:r>
      <w:r w:rsidR="6DC7BB27" w:rsidRPr="00770D2C">
        <w:rPr>
          <w:rFonts w:ascii="Arial" w:eastAsia="Arial" w:hAnsi="Arial" w:cs="Arial"/>
          <w:color w:val="000000" w:themeColor="text1"/>
          <w:sz w:val="24"/>
          <w:szCs w:val="24"/>
          <w:lang w:val="en-IE"/>
        </w:rPr>
        <w:t xml:space="preserve">being </w:t>
      </w:r>
      <w:r w:rsidR="676124C3" w:rsidRPr="00770D2C">
        <w:rPr>
          <w:rFonts w:ascii="Arial" w:eastAsia="Arial" w:hAnsi="Arial" w:cs="Arial"/>
          <w:color w:val="000000" w:themeColor="text1"/>
          <w:sz w:val="24"/>
          <w:szCs w:val="24"/>
          <w:lang w:val="en-IE"/>
        </w:rPr>
        <w:t>insufficient</w:t>
      </w:r>
      <w:r w:rsidR="29706870" w:rsidRPr="00770D2C">
        <w:rPr>
          <w:rFonts w:ascii="Arial" w:eastAsia="Arial" w:hAnsi="Arial" w:cs="Arial"/>
          <w:color w:val="000000" w:themeColor="text1"/>
          <w:sz w:val="24"/>
          <w:szCs w:val="24"/>
          <w:lang w:val="en-IE"/>
        </w:rPr>
        <w:t xml:space="preserve"> to</w:t>
      </w:r>
      <w:r w:rsidR="676124C3" w:rsidRPr="00770D2C">
        <w:rPr>
          <w:rFonts w:ascii="Arial" w:eastAsia="Arial" w:hAnsi="Arial" w:cs="Arial"/>
          <w:color w:val="000000" w:themeColor="text1"/>
          <w:sz w:val="24"/>
          <w:szCs w:val="24"/>
          <w:lang w:val="en-IE"/>
        </w:rPr>
        <w:t xml:space="preserve"> inc</w:t>
      </w:r>
      <w:r w:rsidR="6C04E2B2" w:rsidRPr="00770D2C">
        <w:rPr>
          <w:rFonts w:ascii="Arial" w:eastAsia="Arial" w:hAnsi="Arial" w:cs="Arial"/>
          <w:color w:val="000000" w:themeColor="text1"/>
          <w:sz w:val="24"/>
          <w:szCs w:val="24"/>
          <w:lang w:val="en-IE"/>
        </w:rPr>
        <w:t>lude</w:t>
      </w:r>
      <w:r w:rsidR="676124C3" w:rsidRPr="00770D2C">
        <w:rPr>
          <w:rFonts w:ascii="Arial" w:eastAsia="Arial" w:hAnsi="Arial" w:cs="Arial"/>
          <w:color w:val="000000" w:themeColor="text1"/>
          <w:sz w:val="24"/>
          <w:szCs w:val="24"/>
          <w:lang w:val="en-IE"/>
        </w:rPr>
        <w:t xml:space="preserve"> diverse family formations</w:t>
      </w:r>
      <w:r w:rsidR="4FD0635D" w:rsidRPr="00770D2C">
        <w:rPr>
          <w:rFonts w:ascii="Arial" w:eastAsia="Arial" w:hAnsi="Arial" w:cs="Arial"/>
          <w:color w:val="000000" w:themeColor="text1"/>
          <w:sz w:val="24"/>
          <w:szCs w:val="24"/>
          <w:lang w:val="en-IE"/>
        </w:rPr>
        <w:t xml:space="preserve"> </w:t>
      </w:r>
      <w:r w:rsidR="75DD3148" w:rsidRPr="00770D2C">
        <w:rPr>
          <w:rFonts w:ascii="Arial" w:eastAsia="Arial" w:hAnsi="Arial" w:cs="Arial"/>
          <w:color w:val="000000" w:themeColor="text1"/>
          <w:sz w:val="24"/>
          <w:szCs w:val="24"/>
          <w:lang w:val="en-IE"/>
        </w:rPr>
        <w:t>seen in present-day Ireland</w:t>
      </w:r>
      <w:r w:rsidR="00027D32">
        <w:rPr>
          <w:rFonts w:ascii="Arial" w:eastAsia="Arial" w:hAnsi="Arial" w:cs="Arial"/>
          <w:color w:val="000000" w:themeColor="text1"/>
          <w:sz w:val="24"/>
          <w:szCs w:val="24"/>
          <w:lang w:val="en-IE"/>
        </w:rPr>
        <w:t>. T</w:t>
      </w:r>
      <w:r w:rsidR="6BF34967" w:rsidRPr="00770D2C">
        <w:rPr>
          <w:rFonts w:ascii="Arial" w:eastAsia="Arial" w:hAnsi="Arial" w:cs="Arial"/>
          <w:color w:val="000000" w:themeColor="text1"/>
          <w:sz w:val="24"/>
          <w:szCs w:val="24"/>
          <w:lang w:val="en-IE"/>
        </w:rPr>
        <w:t>herefore</w:t>
      </w:r>
      <w:r w:rsidR="00365E39">
        <w:rPr>
          <w:rFonts w:ascii="Arial" w:eastAsia="Arial" w:hAnsi="Arial" w:cs="Arial"/>
          <w:color w:val="000000" w:themeColor="text1"/>
          <w:sz w:val="24"/>
          <w:szCs w:val="24"/>
          <w:lang w:val="en-IE"/>
        </w:rPr>
        <w:t>,</w:t>
      </w:r>
      <w:r w:rsidR="6BF34967" w:rsidRPr="00770D2C">
        <w:rPr>
          <w:rFonts w:ascii="Arial" w:eastAsia="Arial" w:hAnsi="Arial" w:cs="Arial"/>
          <w:color w:val="000000" w:themeColor="text1"/>
          <w:sz w:val="24"/>
          <w:szCs w:val="24"/>
          <w:lang w:val="en-IE"/>
        </w:rPr>
        <w:t xml:space="preserve"> it is seen</w:t>
      </w:r>
      <w:r w:rsidR="4FD0635D" w:rsidRPr="00770D2C">
        <w:rPr>
          <w:rFonts w:ascii="Arial" w:eastAsia="Arial" w:hAnsi="Arial" w:cs="Arial"/>
          <w:color w:val="000000" w:themeColor="text1"/>
          <w:sz w:val="24"/>
          <w:szCs w:val="24"/>
          <w:lang w:val="en-IE"/>
        </w:rPr>
        <w:t xml:space="preserve"> </w:t>
      </w:r>
      <w:r w:rsidR="05587C8E" w:rsidRPr="00770D2C">
        <w:rPr>
          <w:rFonts w:ascii="Arial" w:eastAsia="Arial" w:hAnsi="Arial" w:cs="Arial"/>
          <w:color w:val="000000" w:themeColor="text1"/>
          <w:sz w:val="24"/>
          <w:szCs w:val="24"/>
          <w:lang w:val="en-IE"/>
        </w:rPr>
        <w:t xml:space="preserve">to no </w:t>
      </w:r>
      <w:r w:rsidR="4FD0635D" w:rsidRPr="00770D2C">
        <w:rPr>
          <w:rFonts w:ascii="Arial" w:eastAsia="Arial" w:hAnsi="Arial" w:cs="Arial"/>
          <w:color w:val="000000" w:themeColor="text1"/>
          <w:sz w:val="24"/>
          <w:szCs w:val="24"/>
          <w:lang w:val="en-IE"/>
        </w:rPr>
        <w:t>longer ha</w:t>
      </w:r>
      <w:r w:rsidR="45FD2E5A" w:rsidRPr="00770D2C">
        <w:rPr>
          <w:rFonts w:ascii="Arial" w:eastAsia="Arial" w:hAnsi="Arial" w:cs="Arial"/>
          <w:color w:val="000000" w:themeColor="text1"/>
          <w:sz w:val="24"/>
          <w:szCs w:val="24"/>
          <w:lang w:val="en-IE"/>
        </w:rPr>
        <w:t xml:space="preserve">ve </w:t>
      </w:r>
      <w:r w:rsidR="4FD0635D" w:rsidRPr="00770D2C">
        <w:rPr>
          <w:rFonts w:ascii="Arial" w:eastAsia="Arial" w:hAnsi="Arial" w:cs="Arial"/>
          <w:color w:val="000000" w:themeColor="text1"/>
          <w:sz w:val="24"/>
          <w:szCs w:val="24"/>
          <w:lang w:val="en-IE"/>
        </w:rPr>
        <w:t xml:space="preserve">a place in </w:t>
      </w:r>
      <w:r w:rsidR="21CD9EAC" w:rsidRPr="00770D2C">
        <w:rPr>
          <w:rFonts w:ascii="Arial" w:eastAsia="Arial" w:hAnsi="Arial" w:cs="Arial"/>
          <w:color w:val="000000" w:themeColor="text1"/>
          <w:sz w:val="24"/>
          <w:szCs w:val="24"/>
          <w:lang w:val="en-IE"/>
        </w:rPr>
        <w:t>the</w:t>
      </w:r>
      <w:r w:rsidR="3B6BD09C" w:rsidRPr="00770D2C">
        <w:rPr>
          <w:rFonts w:ascii="Arial" w:eastAsia="Arial" w:hAnsi="Arial" w:cs="Arial"/>
          <w:color w:val="000000" w:themeColor="text1"/>
          <w:sz w:val="24"/>
          <w:szCs w:val="24"/>
          <w:lang w:val="en-IE"/>
        </w:rPr>
        <w:t xml:space="preserve"> </w:t>
      </w:r>
      <w:r w:rsidR="21CD9EAC" w:rsidRPr="00770D2C">
        <w:rPr>
          <w:rFonts w:ascii="Arial" w:eastAsia="Arial" w:hAnsi="Arial" w:cs="Arial"/>
          <w:color w:val="000000" w:themeColor="text1"/>
          <w:sz w:val="24"/>
          <w:szCs w:val="24"/>
          <w:lang w:val="en-IE"/>
        </w:rPr>
        <w:t>Irish C</w:t>
      </w:r>
      <w:r w:rsidR="3B6BD09C" w:rsidRPr="00770D2C">
        <w:rPr>
          <w:rFonts w:ascii="Arial" w:eastAsia="Arial" w:hAnsi="Arial" w:cs="Arial"/>
          <w:color w:val="000000" w:themeColor="text1"/>
          <w:sz w:val="24"/>
          <w:szCs w:val="24"/>
          <w:lang w:val="en-IE"/>
        </w:rPr>
        <w:t xml:space="preserve">onstitution. </w:t>
      </w:r>
      <w:r w:rsidR="7326FBAB" w:rsidRPr="00770D2C">
        <w:rPr>
          <w:rFonts w:ascii="Arial" w:eastAsia="Arial" w:hAnsi="Arial" w:cs="Arial"/>
          <w:color w:val="000000" w:themeColor="text1"/>
          <w:sz w:val="24"/>
          <w:szCs w:val="24"/>
          <w:lang w:val="en-IE"/>
        </w:rPr>
        <w:t>This</w:t>
      </w:r>
      <w:r w:rsidR="6659CEE3" w:rsidRPr="00770D2C">
        <w:rPr>
          <w:rFonts w:ascii="Arial" w:eastAsia="Arial" w:hAnsi="Arial" w:cs="Arial"/>
          <w:color w:val="000000" w:themeColor="text1"/>
          <w:sz w:val="24"/>
          <w:szCs w:val="24"/>
          <w:lang w:val="en-IE"/>
        </w:rPr>
        <w:t xml:space="preserve"> </w:t>
      </w:r>
      <w:r w:rsidR="37AE451F" w:rsidRPr="00770D2C">
        <w:rPr>
          <w:rFonts w:ascii="Arial" w:eastAsia="Arial" w:hAnsi="Arial" w:cs="Arial"/>
          <w:color w:val="000000" w:themeColor="text1"/>
          <w:sz w:val="24"/>
          <w:szCs w:val="24"/>
          <w:lang w:val="en-IE"/>
        </w:rPr>
        <w:t xml:space="preserve">matter </w:t>
      </w:r>
      <w:r w:rsidR="398A67FC" w:rsidRPr="00770D2C">
        <w:rPr>
          <w:rFonts w:ascii="Arial" w:eastAsia="Arial" w:hAnsi="Arial" w:cs="Arial"/>
          <w:color w:val="000000" w:themeColor="text1"/>
          <w:sz w:val="24"/>
          <w:szCs w:val="24"/>
          <w:lang w:val="en-IE"/>
        </w:rPr>
        <w:t xml:space="preserve">heavily </w:t>
      </w:r>
      <w:r w:rsidR="5B789F33" w:rsidRPr="00770D2C">
        <w:rPr>
          <w:rFonts w:ascii="Arial" w:eastAsia="Arial" w:hAnsi="Arial" w:cs="Arial"/>
          <w:color w:val="000000" w:themeColor="text1"/>
          <w:sz w:val="24"/>
          <w:szCs w:val="24"/>
          <w:lang w:val="en-IE"/>
        </w:rPr>
        <w:t>reflects</w:t>
      </w:r>
      <w:r w:rsidR="2BD9228A" w:rsidRPr="00770D2C">
        <w:rPr>
          <w:rFonts w:ascii="Arial" w:eastAsia="Arial" w:hAnsi="Arial" w:cs="Arial"/>
          <w:color w:val="000000" w:themeColor="text1"/>
          <w:sz w:val="24"/>
          <w:szCs w:val="24"/>
          <w:lang w:val="en-IE"/>
        </w:rPr>
        <w:t xml:space="preserve"> </w:t>
      </w:r>
      <w:r w:rsidR="398A67FC" w:rsidRPr="00770D2C">
        <w:rPr>
          <w:rFonts w:ascii="Arial" w:eastAsia="Arial" w:hAnsi="Arial" w:cs="Arial"/>
          <w:color w:val="000000" w:themeColor="text1"/>
          <w:sz w:val="24"/>
          <w:szCs w:val="24"/>
          <w:lang w:val="en-IE"/>
        </w:rPr>
        <w:t xml:space="preserve">the </w:t>
      </w:r>
      <w:r w:rsidR="4159FC38" w:rsidRPr="00770D2C">
        <w:rPr>
          <w:rFonts w:ascii="Arial" w:eastAsia="Arial" w:hAnsi="Arial" w:cs="Arial"/>
          <w:color w:val="000000" w:themeColor="text1"/>
          <w:sz w:val="24"/>
          <w:szCs w:val="24"/>
          <w:lang w:val="en-IE"/>
        </w:rPr>
        <w:t xml:space="preserve">prevailing </w:t>
      </w:r>
      <w:r w:rsidR="66CFC7EB" w:rsidRPr="00770D2C">
        <w:rPr>
          <w:rFonts w:ascii="Arial" w:eastAsia="Arial" w:hAnsi="Arial" w:cs="Arial"/>
          <w:color w:val="000000" w:themeColor="text1"/>
          <w:sz w:val="24"/>
          <w:szCs w:val="24"/>
          <w:lang w:val="en-IE"/>
        </w:rPr>
        <w:t>fac</w:t>
      </w:r>
      <w:r w:rsidR="12FA7653" w:rsidRPr="00770D2C">
        <w:rPr>
          <w:rFonts w:ascii="Arial" w:eastAsia="Arial" w:hAnsi="Arial" w:cs="Arial"/>
          <w:color w:val="000000" w:themeColor="text1"/>
          <w:sz w:val="24"/>
          <w:szCs w:val="24"/>
          <w:lang w:val="en-IE"/>
        </w:rPr>
        <w:t>t</w:t>
      </w:r>
      <w:r w:rsidR="66CFC7EB" w:rsidRPr="00770D2C">
        <w:rPr>
          <w:rFonts w:ascii="Arial" w:eastAsia="Arial" w:hAnsi="Arial" w:cs="Arial"/>
          <w:color w:val="000000" w:themeColor="text1"/>
          <w:sz w:val="24"/>
          <w:szCs w:val="24"/>
          <w:lang w:val="en-IE"/>
        </w:rPr>
        <w:t xml:space="preserve">ors that contribute to </w:t>
      </w:r>
      <w:r w:rsidR="3241D9E5" w:rsidRPr="00770D2C">
        <w:rPr>
          <w:rFonts w:ascii="Arial" w:eastAsia="Arial" w:hAnsi="Arial" w:cs="Arial"/>
          <w:color w:val="000000" w:themeColor="text1"/>
          <w:sz w:val="24"/>
          <w:szCs w:val="24"/>
          <w:lang w:val="en-IE"/>
        </w:rPr>
        <w:t xml:space="preserve">the prevention of </w:t>
      </w:r>
      <w:r w:rsidR="66CFC7EB" w:rsidRPr="00770D2C">
        <w:rPr>
          <w:rFonts w:ascii="Arial" w:eastAsia="Arial" w:hAnsi="Arial" w:cs="Arial"/>
          <w:color w:val="000000" w:themeColor="text1"/>
          <w:sz w:val="24"/>
          <w:szCs w:val="24"/>
          <w:lang w:val="en-IE"/>
        </w:rPr>
        <w:t xml:space="preserve">women </w:t>
      </w:r>
      <w:r w:rsidR="2574AD1D" w:rsidRPr="00770D2C">
        <w:rPr>
          <w:rFonts w:ascii="Arial" w:eastAsia="Arial" w:hAnsi="Arial" w:cs="Arial"/>
          <w:color w:val="000000" w:themeColor="text1"/>
          <w:sz w:val="24"/>
          <w:szCs w:val="24"/>
          <w:lang w:val="en-IE"/>
        </w:rPr>
        <w:t xml:space="preserve">from </w:t>
      </w:r>
      <w:r w:rsidR="66CFC7EB" w:rsidRPr="00770D2C">
        <w:rPr>
          <w:rFonts w:ascii="Arial" w:eastAsia="Arial" w:hAnsi="Arial" w:cs="Arial"/>
          <w:color w:val="000000" w:themeColor="text1"/>
          <w:sz w:val="24"/>
          <w:szCs w:val="24"/>
          <w:lang w:val="en-IE"/>
        </w:rPr>
        <w:t>en</w:t>
      </w:r>
      <w:r w:rsidR="1997ECF7" w:rsidRPr="00770D2C">
        <w:rPr>
          <w:rFonts w:ascii="Arial" w:eastAsia="Arial" w:hAnsi="Arial" w:cs="Arial"/>
          <w:color w:val="000000" w:themeColor="text1"/>
          <w:sz w:val="24"/>
          <w:szCs w:val="24"/>
          <w:lang w:val="en-IE"/>
        </w:rPr>
        <w:t>joy</w:t>
      </w:r>
      <w:r w:rsidR="5270FB39" w:rsidRPr="00770D2C">
        <w:rPr>
          <w:rFonts w:ascii="Arial" w:eastAsia="Arial" w:hAnsi="Arial" w:cs="Arial"/>
          <w:color w:val="000000" w:themeColor="text1"/>
          <w:sz w:val="24"/>
          <w:szCs w:val="24"/>
          <w:lang w:val="en-IE"/>
        </w:rPr>
        <w:t>ing the rights provided for in many of CEDAW’s articles</w:t>
      </w:r>
      <w:r w:rsidR="00D60F22">
        <w:rPr>
          <w:rFonts w:ascii="Arial" w:eastAsia="Arial" w:hAnsi="Arial" w:cs="Arial"/>
          <w:color w:val="000000" w:themeColor="text1"/>
          <w:sz w:val="24"/>
          <w:szCs w:val="24"/>
          <w:lang w:val="en-IE"/>
        </w:rPr>
        <w:t xml:space="preserve">, </w:t>
      </w:r>
      <w:r w:rsidR="728AFDFF" w:rsidRPr="00770D2C">
        <w:rPr>
          <w:rFonts w:ascii="Arial" w:eastAsia="Arial" w:hAnsi="Arial" w:cs="Arial"/>
          <w:color w:val="000000" w:themeColor="text1"/>
          <w:sz w:val="24"/>
          <w:szCs w:val="24"/>
          <w:lang w:val="en-IE"/>
        </w:rPr>
        <w:t xml:space="preserve">particularly </w:t>
      </w:r>
      <w:r w:rsidR="00E42D94" w:rsidRPr="00770D2C">
        <w:rPr>
          <w:rFonts w:ascii="Arial" w:eastAsia="Arial" w:hAnsi="Arial" w:cs="Arial"/>
          <w:color w:val="000000" w:themeColor="text1"/>
          <w:sz w:val="24"/>
          <w:szCs w:val="24"/>
          <w:lang w:val="en-IE"/>
        </w:rPr>
        <w:t xml:space="preserve">concerning </w:t>
      </w:r>
      <w:r w:rsidR="758B52C1" w:rsidRPr="00770D2C">
        <w:rPr>
          <w:rFonts w:ascii="Arial" w:eastAsia="Arial" w:hAnsi="Arial" w:cs="Arial"/>
          <w:color w:val="000000" w:themeColor="text1"/>
          <w:sz w:val="24"/>
          <w:szCs w:val="24"/>
          <w:lang w:val="en-IE"/>
        </w:rPr>
        <w:t xml:space="preserve">Ireland’s </w:t>
      </w:r>
      <w:r w:rsidR="728AFDFF" w:rsidRPr="00770D2C">
        <w:rPr>
          <w:rFonts w:ascii="Arial" w:eastAsia="Arial" w:hAnsi="Arial" w:cs="Arial"/>
          <w:color w:val="000000" w:themeColor="text1"/>
          <w:sz w:val="24"/>
          <w:szCs w:val="24"/>
          <w:lang w:val="en-IE"/>
        </w:rPr>
        <w:t>economic and social sphere.</w:t>
      </w:r>
    </w:p>
    <w:p w14:paraId="43917DB2" w14:textId="77777777" w:rsidR="009D477E" w:rsidRPr="00770D2C" w:rsidRDefault="009D477E" w:rsidP="00DE5D37">
      <w:pPr>
        <w:spacing w:line="360" w:lineRule="auto"/>
        <w:jc w:val="both"/>
        <w:rPr>
          <w:rFonts w:ascii="Arial" w:eastAsia="Arial" w:hAnsi="Arial" w:cs="Arial"/>
          <w:color w:val="000000" w:themeColor="text1"/>
          <w:sz w:val="24"/>
          <w:szCs w:val="24"/>
          <w:lang w:val="en-IE"/>
        </w:rPr>
      </w:pPr>
    </w:p>
    <w:p w14:paraId="0D2F38B5" w14:textId="62EA661F" w:rsidR="009D477E" w:rsidRDefault="00C52A52"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Last year</w:t>
      </w:r>
      <w:r w:rsidR="5E372E0C" w:rsidRPr="00770D2C">
        <w:rPr>
          <w:rFonts w:ascii="Arial" w:eastAsia="Arial" w:hAnsi="Arial" w:cs="Arial"/>
          <w:color w:val="000000" w:themeColor="text1"/>
          <w:sz w:val="24"/>
          <w:szCs w:val="24"/>
          <w:lang w:val="en-IE"/>
        </w:rPr>
        <w:t xml:space="preserve"> </w:t>
      </w:r>
      <w:r w:rsidR="2204D90B" w:rsidRPr="00770D2C">
        <w:rPr>
          <w:rFonts w:ascii="Arial" w:eastAsia="Arial" w:hAnsi="Arial" w:cs="Arial"/>
          <w:color w:val="000000" w:themeColor="text1"/>
          <w:sz w:val="24"/>
          <w:szCs w:val="24"/>
          <w:lang w:val="en-IE"/>
        </w:rPr>
        <w:t xml:space="preserve">Ireland’s economy </w:t>
      </w:r>
      <w:r w:rsidR="1686DE71" w:rsidRPr="00770D2C">
        <w:rPr>
          <w:rFonts w:ascii="Arial" w:eastAsia="Arial" w:hAnsi="Arial" w:cs="Arial"/>
          <w:color w:val="000000" w:themeColor="text1"/>
          <w:sz w:val="24"/>
          <w:szCs w:val="24"/>
          <w:lang w:val="en-IE"/>
        </w:rPr>
        <w:t xml:space="preserve">was named </w:t>
      </w:r>
      <w:r w:rsidR="2204D90B" w:rsidRPr="00770D2C">
        <w:rPr>
          <w:rFonts w:ascii="Arial" w:eastAsia="Arial" w:hAnsi="Arial" w:cs="Arial"/>
          <w:color w:val="000000" w:themeColor="text1"/>
          <w:sz w:val="24"/>
          <w:szCs w:val="24"/>
          <w:lang w:val="en-IE"/>
        </w:rPr>
        <w:t xml:space="preserve">the </w:t>
      </w:r>
      <w:proofErr w:type="gramStart"/>
      <w:r w:rsidR="2204D90B" w:rsidRPr="00770D2C">
        <w:rPr>
          <w:rFonts w:ascii="Arial" w:eastAsia="Arial" w:hAnsi="Arial" w:cs="Arial"/>
          <w:color w:val="000000" w:themeColor="text1"/>
          <w:sz w:val="24"/>
          <w:szCs w:val="24"/>
          <w:lang w:val="en-IE"/>
        </w:rPr>
        <w:t>fastest</w:t>
      </w:r>
      <w:r w:rsidR="003A4095" w:rsidRPr="00770D2C">
        <w:rPr>
          <w:rFonts w:ascii="Arial" w:eastAsia="Arial" w:hAnsi="Arial" w:cs="Arial"/>
          <w:color w:val="000000" w:themeColor="text1"/>
          <w:sz w:val="24"/>
          <w:szCs w:val="24"/>
          <w:lang w:val="en-IE"/>
        </w:rPr>
        <w:t>-</w:t>
      </w:r>
      <w:r w:rsidR="2204D90B" w:rsidRPr="00770D2C">
        <w:rPr>
          <w:rFonts w:ascii="Arial" w:eastAsia="Arial" w:hAnsi="Arial" w:cs="Arial"/>
          <w:color w:val="000000" w:themeColor="text1"/>
          <w:sz w:val="24"/>
          <w:szCs w:val="24"/>
          <w:lang w:val="en-IE"/>
        </w:rPr>
        <w:t>growing</w:t>
      </w:r>
      <w:proofErr w:type="gramEnd"/>
      <w:r w:rsidR="2204D90B" w:rsidRPr="00770D2C">
        <w:rPr>
          <w:rFonts w:ascii="Arial" w:eastAsia="Arial" w:hAnsi="Arial" w:cs="Arial"/>
          <w:color w:val="000000" w:themeColor="text1"/>
          <w:sz w:val="24"/>
          <w:szCs w:val="24"/>
          <w:lang w:val="en-IE"/>
        </w:rPr>
        <w:t xml:space="preserve"> in Europe</w:t>
      </w:r>
      <w:r w:rsidR="34FB37FF" w:rsidRPr="00770D2C">
        <w:rPr>
          <w:rFonts w:ascii="Arial" w:eastAsia="Arial" w:hAnsi="Arial" w:cs="Arial"/>
          <w:color w:val="000000" w:themeColor="text1"/>
          <w:sz w:val="24"/>
          <w:szCs w:val="24"/>
          <w:lang w:val="en-IE"/>
        </w:rPr>
        <w:t xml:space="preserve"> with a </w:t>
      </w:r>
      <w:r w:rsidR="006C4A77" w:rsidRPr="00770D2C">
        <w:rPr>
          <w:rFonts w:ascii="Arial" w:eastAsia="Arial" w:hAnsi="Arial" w:cs="Arial"/>
          <w:color w:val="000000" w:themeColor="text1"/>
          <w:sz w:val="24"/>
          <w:szCs w:val="24"/>
          <w:lang w:val="en-IE"/>
        </w:rPr>
        <w:t>gr</w:t>
      </w:r>
      <w:r w:rsidR="00CE20BF" w:rsidRPr="00770D2C">
        <w:rPr>
          <w:rFonts w:ascii="Arial" w:eastAsia="Arial" w:hAnsi="Arial" w:cs="Arial"/>
          <w:color w:val="000000" w:themeColor="text1"/>
          <w:sz w:val="24"/>
          <w:szCs w:val="24"/>
          <w:lang w:val="en-IE"/>
        </w:rPr>
        <w:t>oss domestic product (</w:t>
      </w:r>
      <w:r w:rsidR="34FB37FF" w:rsidRPr="00770D2C">
        <w:rPr>
          <w:rFonts w:ascii="Arial" w:eastAsia="Arial" w:hAnsi="Arial" w:cs="Arial"/>
          <w:color w:val="000000" w:themeColor="text1"/>
          <w:sz w:val="24"/>
          <w:szCs w:val="24"/>
          <w:lang w:val="en-IE"/>
        </w:rPr>
        <w:t>GDP</w:t>
      </w:r>
      <w:r w:rsidR="00CE20BF" w:rsidRPr="00770D2C">
        <w:rPr>
          <w:rFonts w:ascii="Arial" w:eastAsia="Arial" w:hAnsi="Arial" w:cs="Arial"/>
          <w:color w:val="000000" w:themeColor="text1"/>
          <w:sz w:val="24"/>
          <w:szCs w:val="24"/>
          <w:lang w:val="en-IE"/>
        </w:rPr>
        <w:t>)</w:t>
      </w:r>
      <w:r w:rsidR="34FB37FF" w:rsidRPr="00770D2C">
        <w:rPr>
          <w:rFonts w:ascii="Arial" w:eastAsia="Arial" w:hAnsi="Arial" w:cs="Arial"/>
          <w:color w:val="000000" w:themeColor="text1"/>
          <w:sz w:val="24"/>
          <w:szCs w:val="24"/>
          <w:lang w:val="en-IE"/>
        </w:rPr>
        <w:t xml:space="preserve"> growth of 12.2</w:t>
      </w:r>
      <w:r w:rsidR="009817AE">
        <w:rPr>
          <w:rFonts w:ascii="Arial" w:eastAsia="Arial" w:hAnsi="Arial" w:cs="Arial"/>
          <w:color w:val="000000" w:themeColor="text1"/>
          <w:sz w:val="24"/>
          <w:szCs w:val="24"/>
          <w:lang w:val="en-IE"/>
        </w:rPr>
        <w:t>%,</w:t>
      </w:r>
      <w:r w:rsidR="00835EDF">
        <w:rPr>
          <w:rFonts w:ascii="Arial" w:eastAsia="Arial" w:hAnsi="Arial" w:cs="Arial"/>
          <w:color w:val="000000" w:themeColor="text1"/>
          <w:sz w:val="24"/>
          <w:szCs w:val="24"/>
          <w:lang w:val="en-IE"/>
        </w:rPr>
        <w:t xml:space="preserve"> </w:t>
      </w:r>
      <w:r w:rsidR="0232A25E" w:rsidRPr="00770D2C">
        <w:rPr>
          <w:rFonts w:ascii="Arial" w:eastAsia="Arial" w:hAnsi="Arial" w:cs="Arial"/>
          <w:color w:val="000000" w:themeColor="text1"/>
          <w:sz w:val="24"/>
          <w:szCs w:val="24"/>
          <w:lang w:val="en-IE"/>
        </w:rPr>
        <w:t xml:space="preserve">attributed </w:t>
      </w:r>
      <w:r w:rsidR="00835EDF">
        <w:rPr>
          <w:rFonts w:ascii="Arial" w:eastAsia="Arial" w:hAnsi="Arial" w:cs="Arial"/>
          <w:color w:val="000000" w:themeColor="text1"/>
          <w:sz w:val="24"/>
          <w:szCs w:val="24"/>
          <w:lang w:val="en-IE"/>
        </w:rPr>
        <w:t xml:space="preserve">mainly </w:t>
      </w:r>
      <w:r w:rsidR="0232A25E" w:rsidRPr="00770D2C">
        <w:rPr>
          <w:rFonts w:ascii="Arial" w:eastAsia="Arial" w:hAnsi="Arial" w:cs="Arial"/>
          <w:color w:val="000000" w:themeColor="text1"/>
          <w:sz w:val="24"/>
          <w:szCs w:val="24"/>
          <w:lang w:val="en-IE"/>
        </w:rPr>
        <w:t>to high levels of investment by multinationals</w:t>
      </w:r>
      <w:r w:rsidR="00401913" w:rsidRPr="00770D2C">
        <w:rPr>
          <w:rFonts w:ascii="Arial" w:eastAsia="Arial" w:hAnsi="Arial" w:cs="Arial"/>
          <w:color w:val="000000" w:themeColor="text1"/>
          <w:sz w:val="24"/>
          <w:szCs w:val="24"/>
          <w:lang w:val="en-IE"/>
        </w:rPr>
        <w:t>.</w:t>
      </w:r>
      <w:r w:rsidR="7F02414B" w:rsidRPr="00770D2C">
        <w:rPr>
          <w:rStyle w:val="FootnoteReference"/>
          <w:rFonts w:ascii="Arial" w:eastAsia="Arial" w:hAnsi="Arial" w:cs="Arial"/>
          <w:color w:val="000000" w:themeColor="text1"/>
          <w:sz w:val="24"/>
          <w:szCs w:val="24"/>
          <w:lang w:val="en-IE"/>
        </w:rPr>
        <w:footnoteReference w:id="2"/>
      </w:r>
      <w:r w:rsidR="00401913" w:rsidRPr="00770D2C">
        <w:rPr>
          <w:rFonts w:ascii="Arial" w:eastAsia="Arial" w:hAnsi="Arial" w:cs="Arial"/>
          <w:color w:val="000000" w:themeColor="text1"/>
          <w:sz w:val="24"/>
          <w:szCs w:val="24"/>
          <w:lang w:val="en-IE"/>
        </w:rPr>
        <w:t xml:space="preserve"> </w:t>
      </w:r>
      <w:r w:rsidR="119774FB" w:rsidRPr="00770D2C">
        <w:rPr>
          <w:rFonts w:ascii="Arial" w:eastAsia="Arial" w:hAnsi="Arial" w:cs="Arial"/>
          <w:color w:val="000000" w:themeColor="text1"/>
          <w:sz w:val="24"/>
          <w:szCs w:val="24"/>
          <w:lang w:val="en-IE"/>
        </w:rPr>
        <w:t xml:space="preserve">Although </w:t>
      </w:r>
      <w:r w:rsidR="0C1C6CE0" w:rsidRPr="00770D2C">
        <w:rPr>
          <w:rFonts w:ascii="Arial" w:eastAsia="Arial" w:hAnsi="Arial" w:cs="Arial"/>
          <w:color w:val="000000" w:themeColor="text1"/>
          <w:sz w:val="24"/>
          <w:szCs w:val="24"/>
          <w:lang w:val="en-IE"/>
        </w:rPr>
        <w:t xml:space="preserve">economic growth has traditionally been the marker of a </w:t>
      </w:r>
      <w:r w:rsidR="06457D02" w:rsidRPr="00770D2C">
        <w:rPr>
          <w:rFonts w:ascii="Arial" w:eastAsia="Arial" w:hAnsi="Arial" w:cs="Arial"/>
          <w:color w:val="000000" w:themeColor="text1"/>
          <w:sz w:val="24"/>
          <w:szCs w:val="24"/>
          <w:lang w:val="en-IE"/>
        </w:rPr>
        <w:t>developing nation-state</w:t>
      </w:r>
      <w:r w:rsidR="52758E05" w:rsidRPr="00770D2C">
        <w:rPr>
          <w:rFonts w:ascii="Arial" w:eastAsia="Arial" w:hAnsi="Arial" w:cs="Arial"/>
          <w:color w:val="000000" w:themeColor="text1"/>
          <w:sz w:val="24"/>
          <w:szCs w:val="24"/>
          <w:lang w:val="en-IE"/>
        </w:rPr>
        <w:t xml:space="preserve">, the </w:t>
      </w:r>
      <w:r w:rsidR="7CB5E075" w:rsidRPr="00770D2C">
        <w:rPr>
          <w:rFonts w:ascii="Arial" w:eastAsia="Arial" w:hAnsi="Arial" w:cs="Arial"/>
          <w:color w:val="000000" w:themeColor="text1"/>
          <w:sz w:val="24"/>
          <w:szCs w:val="24"/>
          <w:lang w:val="en-IE"/>
        </w:rPr>
        <w:t xml:space="preserve">daily reality </w:t>
      </w:r>
      <w:r w:rsidR="52758E05" w:rsidRPr="00770D2C">
        <w:rPr>
          <w:rFonts w:ascii="Arial" w:eastAsia="Arial" w:hAnsi="Arial" w:cs="Arial"/>
          <w:color w:val="000000" w:themeColor="text1"/>
          <w:sz w:val="24"/>
          <w:szCs w:val="24"/>
          <w:lang w:val="en-IE"/>
        </w:rPr>
        <w:t xml:space="preserve">of this progress </w:t>
      </w:r>
      <w:r w:rsidR="34F42F43" w:rsidRPr="00770D2C">
        <w:rPr>
          <w:rFonts w:ascii="Arial" w:eastAsia="Arial" w:hAnsi="Arial" w:cs="Arial"/>
          <w:color w:val="000000" w:themeColor="text1"/>
          <w:sz w:val="24"/>
          <w:szCs w:val="24"/>
          <w:lang w:val="en-IE"/>
        </w:rPr>
        <w:t>is</w:t>
      </w:r>
      <w:r w:rsidR="447791A8" w:rsidRPr="00770D2C">
        <w:rPr>
          <w:rFonts w:ascii="Arial" w:eastAsia="Arial" w:hAnsi="Arial" w:cs="Arial"/>
          <w:color w:val="000000" w:themeColor="text1"/>
          <w:sz w:val="24"/>
          <w:szCs w:val="24"/>
          <w:lang w:val="en-IE"/>
        </w:rPr>
        <w:t xml:space="preserve"> found to be </w:t>
      </w:r>
      <w:r w:rsidR="1DD63E68" w:rsidRPr="00770D2C">
        <w:rPr>
          <w:rFonts w:ascii="Arial" w:eastAsia="Arial" w:hAnsi="Arial" w:cs="Arial"/>
          <w:color w:val="000000" w:themeColor="text1"/>
          <w:sz w:val="24"/>
          <w:szCs w:val="24"/>
          <w:lang w:val="en-IE"/>
        </w:rPr>
        <w:t>contradictory</w:t>
      </w:r>
      <w:r w:rsidR="745DF38F" w:rsidRPr="00770D2C">
        <w:rPr>
          <w:rFonts w:ascii="Arial" w:eastAsia="Arial" w:hAnsi="Arial" w:cs="Arial"/>
          <w:color w:val="000000" w:themeColor="text1"/>
          <w:sz w:val="24"/>
          <w:szCs w:val="24"/>
          <w:lang w:val="en-IE"/>
        </w:rPr>
        <w:t>, particularly regarding what i</w:t>
      </w:r>
      <w:r w:rsidR="007453F7" w:rsidRPr="00770D2C">
        <w:rPr>
          <w:rFonts w:ascii="Arial" w:eastAsia="Arial" w:hAnsi="Arial" w:cs="Arial"/>
          <w:color w:val="000000" w:themeColor="text1"/>
          <w:sz w:val="24"/>
          <w:szCs w:val="24"/>
          <w:lang w:val="en-IE"/>
        </w:rPr>
        <w:t>t</w:t>
      </w:r>
      <w:r w:rsidR="745DF38F" w:rsidRPr="00770D2C">
        <w:rPr>
          <w:rFonts w:ascii="Arial" w:eastAsia="Arial" w:hAnsi="Arial" w:cs="Arial"/>
          <w:color w:val="000000" w:themeColor="text1"/>
          <w:sz w:val="24"/>
          <w:szCs w:val="24"/>
          <w:lang w:val="en-IE"/>
        </w:rPr>
        <w:t xml:space="preserve"> </w:t>
      </w:r>
      <w:r w:rsidR="381C9AD3" w:rsidRPr="00770D2C">
        <w:rPr>
          <w:rFonts w:ascii="Arial" w:eastAsia="Arial" w:hAnsi="Arial" w:cs="Arial"/>
          <w:color w:val="000000" w:themeColor="text1"/>
          <w:sz w:val="24"/>
          <w:szCs w:val="24"/>
          <w:lang w:val="en-IE"/>
        </w:rPr>
        <w:t xml:space="preserve">implies </w:t>
      </w:r>
      <w:r w:rsidR="745DF38F" w:rsidRPr="00770D2C">
        <w:rPr>
          <w:rFonts w:ascii="Arial" w:eastAsia="Arial" w:hAnsi="Arial" w:cs="Arial"/>
          <w:color w:val="000000" w:themeColor="text1"/>
          <w:sz w:val="24"/>
          <w:szCs w:val="24"/>
          <w:lang w:val="en-IE"/>
        </w:rPr>
        <w:t xml:space="preserve">for discrimination against women. </w:t>
      </w:r>
      <w:r w:rsidR="618CC453" w:rsidRPr="00770D2C">
        <w:rPr>
          <w:rFonts w:ascii="Arial" w:eastAsia="Arial" w:hAnsi="Arial" w:cs="Arial"/>
          <w:color w:val="000000" w:themeColor="text1"/>
          <w:sz w:val="24"/>
          <w:szCs w:val="24"/>
          <w:lang w:val="en-IE"/>
        </w:rPr>
        <w:t xml:space="preserve">Irish organisations </w:t>
      </w:r>
      <w:r w:rsidR="00E36BE7" w:rsidRPr="00770D2C">
        <w:rPr>
          <w:rFonts w:ascii="Arial" w:eastAsia="Arial" w:hAnsi="Arial" w:cs="Arial"/>
          <w:color w:val="000000" w:themeColor="text1"/>
          <w:sz w:val="24"/>
          <w:szCs w:val="24"/>
          <w:lang w:val="en-IE"/>
        </w:rPr>
        <w:t xml:space="preserve">that </w:t>
      </w:r>
      <w:r w:rsidR="618CC453" w:rsidRPr="00770D2C">
        <w:rPr>
          <w:rFonts w:ascii="Arial" w:eastAsia="Arial" w:hAnsi="Arial" w:cs="Arial"/>
          <w:color w:val="000000" w:themeColor="text1"/>
          <w:sz w:val="24"/>
          <w:szCs w:val="24"/>
          <w:lang w:val="en-IE"/>
        </w:rPr>
        <w:t>have published reports display a mean gender pay gap of 12.6%,</w:t>
      </w:r>
      <w:r w:rsidR="0E064A9D" w:rsidRPr="00770D2C">
        <w:rPr>
          <w:rFonts w:ascii="Arial" w:eastAsia="Arial" w:hAnsi="Arial" w:cs="Arial"/>
          <w:color w:val="000000" w:themeColor="text1"/>
          <w:sz w:val="24"/>
          <w:szCs w:val="24"/>
          <w:lang w:val="en-IE"/>
        </w:rPr>
        <w:t xml:space="preserve"> an increase from the 11.3% reported in 2019</w:t>
      </w:r>
      <w:r w:rsidR="6D58BD35" w:rsidRPr="00770D2C">
        <w:rPr>
          <w:rFonts w:ascii="Arial" w:eastAsia="Arial" w:hAnsi="Arial" w:cs="Arial"/>
          <w:color w:val="000000" w:themeColor="text1"/>
          <w:sz w:val="24"/>
          <w:szCs w:val="24"/>
          <w:lang w:val="en-IE"/>
        </w:rPr>
        <w:t>. Th</w:t>
      </w:r>
      <w:r w:rsidR="618CC453" w:rsidRPr="00770D2C">
        <w:rPr>
          <w:rFonts w:ascii="Arial" w:eastAsia="Arial" w:hAnsi="Arial" w:cs="Arial"/>
          <w:color w:val="000000" w:themeColor="text1"/>
          <w:sz w:val="24"/>
          <w:szCs w:val="24"/>
          <w:lang w:val="en-IE"/>
        </w:rPr>
        <w:t xml:space="preserve">e widest </w:t>
      </w:r>
      <w:r w:rsidR="610ADD8A" w:rsidRPr="00770D2C">
        <w:rPr>
          <w:rFonts w:ascii="Arial" w:eastAsia="Arial" w:hAnsi="Arial" w:cs="Arial"/>
          <w:color w:val="000000" w:themeColor="text1"/>
          <w:sz w:val="24"/>
          <w:szCs w:val="24"/>
          <w:lang w:val="en-IE"/>
        </w:rPr>
        <w:t xml:space="preserve">of these gaps are seen to be </w:t>
      </w:r>
      <w:r w:rsidR="284D41A0" w:rsidRPr="00770D2C">
        <w:rPr>
          <w:rFonts w:ascii="Arial" w:eastAsia="Arial" w:hAnsi="Arial" w:cs="Arial"/>
          <w:color w:val="000000" w:themeColor="text1"/>
          <w:sz w:val="24"/>
          <w:szCs w:val="24"/>
          <w:lang w:val="en-IE"/>
        </w:rPr>
        <w:t>those within the finance, banking, insurance, legal</w:t>
      </w:r>
      <w:r w:rsidR="0013126F">
        <w:rPr>
          <w:rFonts w:ascii="Arial" w:eastAsia="Arial" w:hAnsi="Arial" w:cs="Arial"/>
          <w:color w:val="000000" w:themeColor="text1"/>
          <w:sz w:val="24"/>
          <w:szCs w:val="24"/>
          <w:lang w:val="en-IE"/>
        </w:rPr>
        <w:t>,</w:t>
      </w:r>
      <w:r w:rsidR="284D41A0" w:rsidRPr="00770D2C">
        <w:rPr>
          <w:rFonts w:ascii="Arial" w:eastAsia="Arial" w:hAnsi="Arial" w:cs="Arial"/>
          <w:color w:val="000000" w:themeColor="text1"/>
          <w:sz w:val="24"/>
          <w:szCs w:val="24"/>
          <w:lang w:val="en-IE"/>
        </w:rPr>
        <w:t xml:space="preserve"> and c</w:t>
      </w:r>
      <w:r w:rsidR="7B56B992" w:rsidRPr="00770D2C">
        <w:rPr>
          <w:rFonts w:ascii="Arial" w:eastAsia="Arial" w:hAnsi="Arial" w:cs="Arial"/>
          <w:color w:val="000000" w:themeColor="text1"/>
          <w:sz w:val="24"/>
          <w:szCs w:val="24"/>
          <w:lang w:val="en-IE"/>
        </w:rPr>
        <w:t xml:space="preserve">onstruction </w:t>
      </w:r>
      <w:r w:rsidR="284D41A0" w:rsidRPr="00770D2C">
        <w:rPr>
          <w:rFonts w:ascii="Arial" w:eastAsia="Arial" w:hAnsi="Arial" w:cs="Arial"/>
          <w:color w:val="000000" w:themeColor="text1"/>
          <w:sz w:val="24"/>
          <w:szCs w:val="24"/>
          <w:lang w:val="en-IE"/>
        </w:rPr>
        <w:t>sectors</w:t>
      </w:r>
      <w:r w:rsidR="4CAB2FCE" w:rsidRPr="00770D2C">
        <w:rPr>
          <w:rFonts w:ascii="Arial" w:eastAsia="Arial" w:hAnsi="Arial" w:cs="Arial"/>
          <w:color w:val="000000" w:themeColor="text1"/>
          <w:sz w:val="24"/>
          <w:szCs w:val="24"/>
          <w:lang w:val="en-IE"/>
        </w:rPr>
        <w:t xml:space="preserve">, </w:t>
      </w:r>
      <w:r w:rsidR="0013126F">
        <w:rPr>
          <w:rFonts w:ascii="Arial" w:eastAsia="Arial" w:hAnsi="Arial" w:cs="Arial"/>
          <w:color w:val="000000" w:themeColor="text1"/>
          <w:sz w:val="24"/>
          <w:szCs w:val="24"/>
          <w:lang w:val="en-IE"/>
        </w:rPr>
        <w:t xml:space="preserve">and is </w:t>
      </w:r>
      <w:r w:rsidR="4CAB2FCE" w:rsidRPr="00770D2C">
        <w:rPr>
          <w:rFonts w:ascii="Arial" w:eastAsia="Arial" w:hAnsi="Arial" w:cs="Arial"/>
          <w:color w:val="000000" w:themeColor="text1"/>
          <w:sz w:val="24"/>
          <w:szCs w:val="24"/>
          <w:lang w:val="en-IE"/>
        </w:rPr>
        <w:t xml:space="preserve">largely attributed to the relatively high number of males in senior </w:t>
      </w:r>
      <w:r w:rsidR="243CD4CC" w:rsidRPr="00770D2C">
        <w:rPr>
          <w:rFonts w:ascii="Arial" w:eastAsia="Arial" w:hAnsi="Arial" w:cs="Arial"/>
          <w:color w:val="000000" w:themeColor="text1"/>
          <w:sz w:val="24"/>
          <w:szCs w:val="24"/>
          <w:lang w:val="en-IE"/>
        </w:rPr>
        <w:t>positions</w:t>
      </w:r>
      <w:r w:rsidR="00A659A5" w:rsidRPr="00770D2C">
        <w:rPr>
          <w:rFonts w:ascii="Arial" w:eastAsia="Arial" w:hAnsi="Arial" w:cs="Arial"/>
          <w:color w:val="000000" w:themeColor="text1"/>
          <w:sz w:val="24"/>
          <w:szCs w:val="24"/>
          <w:lang w:val="en-IE"/>
        </w:rPr>
        <w:t>.</w:t>
      </w:r>
      <w:r w:rsidR="7F02414B" w:rsidRPr="00770D2C">
        <w:rPr>
          <w:rStyle w:val="FootnoteReference"/>
          <w:rFonts w:ascii="Arial" w:eastAsia="Arial" w:hAnsi="Arial" w:cs="Arial"/>
          <w:color w:val="000000" w:themeColor="text1"/>
          <w:sz w:val="24"/>
          <w:szCs w:val="24"/>
          <w:lang w:val="en-IE"/>
        </w:rPr>
        <w:footnoteReference w:id="3"/>
      </w:r>
      <w:r w:rsidR="643BF134" w:rsidRPr="00770D2C">
        <w:rPr>
          <w:rFonts w:ascii="Arial" w:eastAsia="Arial" w:hAnsi="Arial" w:cs="Arial"/>
          <w:color w:val="000000" w:themeColor="text1"/>
          <w:sz w:val="24"/>
          <w:szCs w:val="24"/>
          <w:lang w:val="en-IE"/>
        </w:rPr>
        <w:t xml:space="preserve"> </w:t>
      </w:r>
      <w:r w:rsidR="631877D5" w:rsidRPr="00770D2C">
        <w:rPr>
          <w:rFonts w:ascii="Arial" w:eastAsia="Arial" w:hAnsi="Arial" w:cs="Arial"/>
          <w:color w:val="000000" w:themeColor="text1"/>
          <w:sz w:val="24"/>
          <w:szCs w:val="24"/>
          <w:lang w:val="en-IE"/>
        </w:rPr>
        <w:t xml:space="preserve">However, the prospect of </w:t>
      </w:r>
      <w:r w:rsidR="481690D8" w:rsidRPr="00770D2C">
        <w:rPr>
          <w:rFonts w:ascii="Arial" w:eastAsia="Arial" w:hAnsi="Arial" w:cs="Arial"/>
          <w:color w:val="000000" w:themeColor="text1"/>
          <w:sz w:val="24"/>
          <w:szCs w:val="24"/>
          <w:lang w:val="en-IE"/>
        </w:rPr>
        <w:t xml:space="preserve">bridging </w:t>
      </w:r>
      <w:r w:rsidR="631877D5" w:rsidRPr="00770D2C">
        <w:rPr>
          <w:rFonts w:ascii="Arial" w:eastAsia="Arial" w:hAnsi="Arial" w:cs="Arial"/>
          <w:color w:val="000000" w:themeColor="text1"/>
          <w:sz w:val="24"/>
          <w:szCs w:val="24"/>
          <w:lang w:val="en-IE"/>
        </w:rPr>
        <w:t xml:space="preserve">such </w:t>
      </w:r>
      <w:r w:rsidR="0013126F">
        <w:rPr>
          <w:rFonts w:ascii="Arial" w:eastAsia="Arial" w:hAnsi="Arial" w:cs="Arial"/>
          <w:color w:val="000000" w:themeColor="text1"/>
          <w:sz w:val="24"/>
          <w:szCs w:val="24"/>
          <w:lang w:val="en-IE"/>
        </w:rPr>
        <w:t>inequalities</w:t>
      </w:r>
      <w:r w:rsidR="643BF134" w:rsidRPr="00770D2C">
        <w:rPr>
          <w:rFonts w:ascii="Arial" w:eastAsia="Arial" w:hAnsi="Arial" w:cs="Arial"/>
          <w:color w:val="000000" w:themeColor="text1"/>
          <w:sz w:val="24"/>
          <w:szCs w:val="24"/>
          <w:lang w:val="en-IE"/>
        </w:rPr>
        <w:t xml:space="preserve"> should not be </w:t>
      </w:r>
      <w:r w:rsidR="14B86A58" w:rsidRPr="00770D2C">
        <w:rPr>
          <w:rFonts w:ascii="Arial" w:eastAsia="Arial" w:hAnsi="Arial" w:cs="Arial"/>
          <w:color w:val="000000" w:themeColor="text1"/>
          <w:sz w:val="24"/>
          <w:szCs w:val="24"/>
          <w:lang w:val="en-IE"/>
        </w:rPr>
        <w:t xml:space="preserve">seen as merely </w:t>
      </w:r>
      <w:r w:rsidR="0ED60616" w:rsidRPr="00770D2C">
        <w:rPr>
          <w:rFonts w:ascii="Arial" w:eastAsia="Arial" w:hAnsi="Arial" w:cs="Arial"/>
          <w:color w:val="000000" w:themeColor="text1"/>
          <w:sz w:val="24"/>
          <w:szCs w:val="24"/>
          <w:lang w:val="en-IE"/>
        </w:rPr>
        <w:t xml:space="preserve">an opportunity to strengthen </w:t>
      </w:r>
      <w:r w:rsidR="0054DFA6" w:rsidRPr="00770D2C">
        <w:rPr>
          <w:rFonts w:ascii="Arial" w:eastAsia="Arial" w:hAnsi="Arial" w:cs="Arial"/>
          <w:color w:val="000000" w:themeColor="text1"/>
          <w:sz w:val="24"/>
          <w:szCs w:val="24"/>
          <w:lang w:val="en-IE"/>
        </w:rPr>
        <w:t xml:space="preserve">corporate </w:t>
      </w:r>
      <w:r w:rsidR="0ED60616" w:rsidRPr="00770D2C">
        <w:rPr>
          <w:rFonts w:ascii="Arial" w:eastAsia="Arial" w:hAnsi="Arial" w:cs="Arial"/>
          <w:color w:val="000000" w:themeColor="text1"/>
          <w:sz w:val="24"/>
          <w:szCs w:val="24"/>
          <w:lang w:val="en-IE"/>
        </w:rPr>
        <w:t>brand</w:t>
      </w:r>
      <w:r w:rsidR="2F44BA63" w:rsidRPr="00770D2C">
        <w:rPr>
          <w:rFonts w:ascii="Arial" w:eastAsia="Arial" w:hAnsi="Arial" w:cs="Arial"/>
          <w:color w:val="000000" w:themeColor="text1"/>
          <w:sz w:val="24"/>
          <w:szCs w:val="24"/>
          <w:lang w:val="en-IE"/>
        </w:rPr>
        <w:t>ing</w:t>
      </w:r>
      <w:r w:rsidR="000955D6">
        <w:rPr>
          <w:rFonts w:ascii="Arial" w:eastAsia="Arial" w:hAnsi="Arial" w:cs="Arial"/>
          <w:color w:val="000000" w:themeColor="text1"/>
          <w:sz w:val="24"/>
          <w:szCs w:val="24"/>
          <w:lang w:val="en-IE"/>
        </w:rPr>
        <w:t>;</w:t>
      </w:r>
      <w:r w:rsidR="00296ECE" w:rsidRPr="00770D2C">
        <w:rPr>
          <w:rFonts w:ascii="Arial" w:eastAsia="Arial" w:hAnsi="Arial" w:cs="Arial"/>
          <w:color w:val="000000" w:themeColor="text1"/>
          <w:sz w:val="24"/>
          <w:szCs w:val="24"/>
          <w:lang w:val="en-IE"/>
        </w:rPr>
        <w:t xml:space="preserve"> change </w:t>
      </w:r>
      <w:r w:rsidR="00240D38">
        <w:rPr>
          <w:rFonts w:ascii="Arial" w:eastAsia="Arial" w:hAnsi="Arial" w:cs="Arial"/>
          <w:color w:val="000000" w:themeColor="text1"/>
          <w:sz w:val="24"/>
          <w:szCs w:val="24"/>
          <w:lang w:val="en-IE"/>
        </w:rPr>
        <w:t>should</w:t>
      </w:r>
      <w:r w:rsidR="11CAFFD5" w:rsidRPr="00770D2C">
        <w:rPr>
          <w:rFonts w:ascii="Arial" w:eastAsia="Arial" w:hAnsi="Arial" w:cs="Arial"/>
          <w:color w:val="000000" w:themeColor="text1"/>
          <w:sz w:val="24"/>
          <w:szCs w:val="24"/>
          <w:lang w:val="en-IE"/>
        </w:rPr>
        <w:t xml:space="preserve"> </w:t>
      </w:r>
      <w:r w:rsidR="0ED60616" w:rsidRPr="00770D2C">
        <w:rPr>
          <w:rFonts w:ascii="Arial" w:eastAsia="Arial" w:hAnsi="Arial" w:cs="Arial"/>
          <w:color w:val="000000" w:themeColor="text1"/>
          <w:sz w:val="24"/>
          <w:szCs w:val="24"/>
          <w:lang w:val="en-IE"/>
        </w:rPr>
        <w:t xml:space="preserve">be motivated and sustained by a desire to </w:t>
      </w:r>
      <w:r w:rsidR="00AE1F66" w:rsidRPr="00770D2C">
        <w:rPr>
          <w:rFonts w:ascii="Arial" w:eastAsia="Arial" w:hAnsi="Arial" w:cs="Arial"/>
          <w:color w:val="000000" w:themeColor="text1"/>
          <w:sz w:val="24"/>
          <w:szCs w:val="24"/>
          <w:lang w:val="en-IE"/>
        </w:rPr>
        <w:t xml:space="preserve">promote </w:t>
      </w:r>
      <w:r w:rsidR="0ED60616" w:rsidRPr="00770D2C">
        <w:rPr>
          <w:rFonts w:ascii="Arial" w:eastAsia="Arial" w:hAnsi="Arial" w:cs="Arial"/>
          <w:color w:val="000000" w:themeColor="text1"/>
          <w:sz w:val="24"/>
          <w:szCs w:val="24"/>
          <w:lang w:val="en-IE"/>
        </w:rPr>
        <w:t>diversity, equity, and inclusion</w:t>
      </w:r>
      <w:r w:rsidR="7A727B63" w:rsidRPr="00770D2C">
        <w:rPr>
          <w:rFonts w:ascii="Arial" w:eastAsia="Arial" w:hAnsi="Arial" w:cs="Arial"/>
          <w:color w:val="000000" w:themeColor="text1"/>
          <w:sz w:val="24"/>
          <w:szCs w:val="24"/>
          <w:lang w:val="en-IE"/>
        </w:rPr>
        <w:t xml:space="preserve">. </w:t>
      </w:r>
      <w:r w:rsidR="00296ECE" w:rsidRPr="00770D2C">
        <w:rPr>
          <w:rFonts w:ascii="Arial" w:eastAsia="Arial" w:hAnsi="Arial" w:cs="Arial"/>
          <w:color w:val="000000" w:themeColor="text1"/>
          <w:sz w:val="24"/>
          <w:szCs w:val="24"/>
          <w:lang w:val="en-IE"/>
        </w:rPr>
        <w:t xml:space="preserve">This </w:t>
      </w:r>
      <w:r w:rsidR="59C4EDFC" w:rsidRPr="00770D2C">
        <w:rPr>
          <w:rFonts w:ascii="Arial" w:eastAsia="Arial" w:hAnsi="Arial" w:cs="Arial"/>
          <w:color w:val="000000" w:themeColor="text1"/>
          <w:sz w:val="24"/>
          <w:szCs w:val="24"/>
          <w:lang w:val="en-IE"/>
        </w:rPr>
        <w:t xml:space="preserve">has become an increasingly pressing </w:t>
      </w:r>
      <w:r w:rsidR="00296ECE" w:rsidRPr="00770D2C">
        <w:rPr>
          <w:rFonts w:ascii="Arial" w:eastAsia="Arial" w:hAnsi="Arial" w:cs="Arial"/>
          <w:color w:val="000000" w:themeColor="text1"/>
          <w:sz w:val="24"/>
          <w:szCs w:val="24"/>
          <w:lang w:val="en-IE"/>
        </w:rPr>
        <w:t>need</w:t>
      </w:r>
      <w:r w:rsidR="59C4EDFC" w:rsidRPr="00770D2C">
        <w:rPr>
          <w:rFonts w:ascii="Arial" w:eastAsia="Arial" w:hAnsi="Arial" w:cs="Arial"/>
          <w:color w:val="000000" w:themeColor="text1"/>
          <w:sz w:val="24"/>
          <w:szCs w:val="24"/>
          <w:lang w:val="en-IE"/>
        </w:rPr>
        <w:t xml:space="preserve"> as </w:t>
      </w:r>
      <w:r w:rsidR="53969DAF" w:rsidRPr="00770D2C">
        <w:rPr>
          <w:rFonts w:ascii="Arial" w:eastAsia="Arial" w:hAnsi="Arial" w:cs="Arial"/>
          <w:color w:val="000000" w:themeColor="text1"/>
          <w:sz w:val="24"/>
          <w:szCs w:val="24"/>
          <w:lang w:val="en-IE"/>
        </w:rPr>
        <w:t>gender pay</w:t>
      </w:r>
      <w:r w:rsidR="00F26C15" w:rsidRPr="00770D2C">
        <w:rPr>
          <w:rFonts w:ascii="Arial" w:eastAsia="Arial" w:hAnsi="Arial" w:cs="Arial"/>
          <w:color w:val="000000" w:themeColor="text1"/>
          <w:sz w:val="24"/>
          <w:szCs w:val="24"/>
          <w:lang w:val="en-IE"/>
        </w:rPr>
        <w:t xml:space="preserve"> </w:t>
      </w:r>
      <w:r w:rsidR="53969DAF" w:rsidRPr="00770D2C">
        <w:rPr>
          <w:rFonts w:ascii="Arial" w:eastAsia="Arial" w:hAnsi="Arial" w:cs="Arial"/>
          <w:color w:val="000000" w:themeColor="text1"/>
          <w:sz w:val="24"/>
          <w:szCs w:val="24"/>
          <w:lang w:val="en-IE"/>
        </w:rPr>
        <w:t xml:space="preserve">gaps </w:t>
      </w:r>
      <w:r w:rsidR="108CF832" w:rsidRPr="00770D2C">
        <w:rPr>
          <w:rFonts w:ascii="Arial" w:eastAsia="Arial" w:hAnsi="Arial" w:cs="Arial"/>
          <w:color w:val="000000" w:themeColor="text1"/>
          <w:sz w:val="24"/>
          <w:szCs w:val="24"/>
          <w:lang w:val="en-IE"/>
        </w:rPr>
        <w:t xml:space="preserve">in </w:t>
      </w:r>
      <w:r w:rsidR="3CC7C15C" w:rsidRPr="00770D2C">
        <w:rPr>
          <w:rFonts w:ascii="Arial" w:eastAsia="Arial" w:hAnsi="Arial" w:cs="Arial"/>
          <w:color w:val="000000" w:themeColor="text1"/>
          <w:sz w:val="24"/>
          <w:szCs w:val="24"/>
          <w:lang w:val="en-IE"/>
        </w:rPr>
        <w:t xml:space="preserve">Ireland’s </w:t>
      </w:r>
      <w:r w:rsidR="108CF832" w:rsidRPr="00770D2C">
        <w:rPr>
          <w:rFonts w:ascii="Arial" w:eastAsia="Arial" w:hAnsi="Arial" w:cs="Arial"/>
          <w:color w:val="000000" w:themeColor="text1"/>
          <w:sz w:val="24"/>
          <w:szCs w:val="24"/>
          <w:lang w:val="en-IE"/>
        </w:rPr>
        <w:t>current cost</w:t>
      </w:r>
      <w:r w:rsidR="50A821FB" w:rsidRPr="00770D2C">
        <w:rPr>
          <w:rFonts w:ascii="Arial" w:eastAsia="Arial" w:hAnsi="Arial" w:cs="Arial"/>
          <w:color w:val="000000" w:themeColor="text1"/>
          <w:sz w:val="24"/>
          <w:szCs w:val="24"/>
          <w:lang w:val="en-IE"/>
        </w:rPr>
        <w:t>-</w:t>
      </w:r>
      <w:r w:rsidR="108CF832" w:rsidRPr="00770D2C">
        <w:rPr>
          <w:rFonts w:ascii="Arial" w:eastAsia="Arial" w:hAnsi="Arial" w:cs="Arial"/>
          <w:color w:val="000000" w:themeColor="text1"/>
          <w:sz w:val="24"/>
          <w:szCs w:val="24"/>
          <w:lang w:val="en-IE"/>
        </w:rPr>
        <w:t>of</w:t>
      </w:r>
      <w:r w:rsidR="263D8788" w:rsidRPr="00770D2C">
        <w:rPr>
          <w:rFonts w:ascii="Arial" w:eastAsia="Arial" w:hAnsi="Arial" w:cs="Arial"/>
          <w:color w:val="000000" w:themeColor="text1"/>
          <w:sz w:val="24"/>
          <w:szCs w:val="24"/>
          <w:lang w:val="en-IE"/>
        </w:rPr>
        <w:t>-l</w:t>
      </w:r>
      <w:r w:rsidR="108CF832" w:rsidRPr="00770D2C">
        <w:rPr>
          <w:rFonts w:ascii="Arial" w:eastAsia="Arial" w:hAnsi="Arial" w:cs="Arial"/>
          <w:color w:val="000000" w:themeColor="text1"/>
          <w:sz w:val="24"/>
          <w:szCs w:val="24"/>
          <w:lang w:val="en-IE"/>
        </w:rPr>
        <w:t xml:space="preserve">iving crisis </w:t>
      </w:r>
      <w:r w:rsidR="4B89BC67" w:rsidRPr="00770D2C">
        <w:rPr>
          <w:rFonts w:ascii="Arial" w:eastAsia="Arial" w:hAnsi="Arial" w:cs="Arial"/>
          <w:color w:val="000000" w:themeColor="text1"/>
          <w:sz w:val="24"/>
          <w:szCs w:val="24"/>
          <w:lang w:val="en-IE"/>
        </w:rPr>
        <w:t xml:space="preserve">create </w:t>
      </w:r>
      <w:r w:rsidR="6357B305" w:rsidRPr="00770D2C">
        <w:rPr>
          <w:rFonts w:ascii="Arial" w:eastAsia="Arial" w:hAnsi="Arial" w:cs="Arial"/>
          <w:color w:val="000000" w:themeColor="text1"/>
          <w:sz w:val="24"/>
          <w:szCs w:val="24"/>
          <w:lang w:val="en-IE"/>
        </w:rPr>
        <w:t xml:space="preserve">the realisation </w:t>
      </w:r>
      <w:r w:rsidR="4B89BC67" w:rsidRPr="00770D2C">
        <w:rPr>
          <w:rFonts w:ascii="Arial" w:eastAsia="Arial" w:hAnsi="Arial" w:cs="Arial"/>
          <w:color w:val="000000" w:themeColor="text1"/>
          <w:sz w:val="24"/>
          <w:szCs w:val="24"/>
          <w:lang w:val="en-IE"/>
        </w:rPr>
        <w:t xml:space="preserve">of </w:t>
      </w:r>
      <w:r w:rsidR="3706A4E8" w:rsidRPr="00770D2C">
        <w:rPr>
          <w:rFonts w:ascii="Arial" w:eastAsia="Arial" w:hAnsi="Arial" w:cs="Arial"/>
          <w:color w:val="000000" w:themeColor="text1"/>
          <w:sz w:val="24"/>
          <w:szCs w:val="24"/>
          <w:lang w:val="en-IE"/>
        </w:rPr>
        <w:t xml:space="preserve">much more </w:t>
      </w:r>
      <w:r w:rsidR="4B89BC67" w:rsidRPr="00770D2C">
        <w:rPr>
          <w:rFonts w:ascii="Arial" w:eastAsia="Arial" w:hAnsi="Arial" w:cs="Arial"/>
          <w:color w:val="000000" w:themeColor="text1"/>
          <w:sz w:val="24"/>
          <w:szCs w:val="24"/>
          <w:lang w:val="en-IE"/>
        </w:rPr>
        <w:t>dire consequence</w:t>
      </w:r>
      <w:r w:rsidR="0F4D072D" w:rsidRPr="00770D2C">
        <w:rPr>
          <w:rFonts w:ascii="Arial" w:eastAsia="Arial" w:hAnsi="Arial" w:cs="Arial"/>
          <w:color w:val="000000" w:themeColor="text1"/>
          <w:sz w:val="24"/>
          <w:szCs w:val="24"/>
          <w:lang w:val="en-IE"/>
        </w:rPr>
        <w:t>s</w:t>
      </w:r>
      <w:r w:rsidR="4B89BC67" w:rsidRPr="00770D2C">
        <w:rPr>
          <w:rFonts w:ascii="Arial" w:eastAsia="Arial" w:hAnsi="Arial" w:cs="Arial"/>
          <w:color w:val="000000" w:themeColor="text1"/>
          <w:sz w:val="24"/>
          <w:szCs w:val="24"/>
          <w:lang w:val="en-IE"/>
        </w:rPr>
        <w:t xml:space="preserve"> than previously </w:t>
      </w:r>
      <w:r w:rsidR="28EAD87E" w:rsidRPr="00770D2C">
        <w:rPr>
          <w:rFonts w:ascii="Arial" w:eastAsia="Arial" w:hAnsi="Arial" w:cs="Arial"/>
          <w:color w:val="000000" w:themeColor="text1"/>
          <w:sz w:val="24"/>
          <w:szCs w:val="24"/>
          <w:lang w:val="en-IE"/>
        </w:rPr>
        <w:t>anticipated</w:t>
      </w:r>
      <w:r w:rsidR="4B89BC67" w:rsidRPr="00770D2C">
        <w:rPr>
          <w:rFonts w:ascii="Arial" w:eastAsia="Arial" w:hAnsi="Arial" w:cs="Arial"/>
          <w:color w:val="000000" w:themeColor="text1"/>
          <w:sz w:val="24"/>
          <w:szCs w:val="24"/>
          <w:lang w:val="en-IE"/>
        </w:rPr>
        <w:t xml:space="preserve">. </w:t>
      </w:r>
    </w:p>
    <w:p w14:paraId="5EA021F2" w14:textId="77777777" w:rsidR="00240D38" w:rsidRPr="00770D2C" w:rsidRDefault="00240D38" w:rsidP="00DE5D37">
      <w:pPr>
        <w:spacing w:line="360" w:lineRule="auto"/>
        <w:jc w:val="both"/>
        <w:rPr>
          <w:rFonts w:ascii="Arial" w:eastAsia="Arial" w:hAnsi="Arial" w:cs="Arial"/>
          <w:color w:val="000000" w:themeColor="text1"/>
          <w:sz w:val="24"/>
          <w:szCs w:val="24"/>
          <w:lang w:val="en-IE"/>
        </w:rPr>
      </w:pPr>
    </w:p>
    <w:p w14:paraId="3578A7B4" w14:textId="4ACB0380" w:rsidR="009500FF" w:rsidRPr="00770D2C" w:rsidRDefault="72D7846F"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Ireland’s current housing crisis is a topical issue for </w:t>
      </w:r>
      <w:r w:rsidR="75061029" w:rsidRPr="00770D2C">
        <w:rPr>
          <w:rFonts w:ascii="Arial" w:eastAsia="Arial" w:hAnsi="Arial" w:cs="Arial"/>
          <w:color w:val="000000" w:themeColor="text1"/>
          <w:sz w:val="24"/>
          <w:szCs w:val="24"/>
          <w:lang w:val="en-IE"/>
        </w:rPr>
        <w:t>obvious</w:t>
      </w:r>
      <w:r w:rsidR="7B6CA68D" w:rsidRPr="00770D2C">
        <w:rPr>
          <w:rFonts w:ascii="Arial" w:eastAsia="Arial" w:hAnsi="Arial" w:cs="Arial"/>
          <w:color w:val="000000" w:themeColor="text1"/>
          <w:sz w:val="24"/>
          <w:szCs w:val="24"/>
          <w:lang w:val="en-IE"/>
        </w:rPr>
        <w:t xml:space="preserve"> societal</w:t>
      </w:r>
      <w:r w:rsidR="75061029" w:rsidRPr="00770D2C">
        <w:rPr>
          <w:rFonts w:ascii="Arial" w:eastAsia="Arial" w:hAnsi="Arial" w:cs="Arial"/>
          <w:color w:val="000000" w:themeColor="text1"/>
          <w:sz w:val="24"/>
          <w:szCs w:val="24"/>
          <w:lang w:val="en-IE"/>
        </w:rPr>
        <w:t xml:space="preserve"> </w:t>
      </w:r>
      <w:r w:rsidR="009109C0" w:rsidRPr="00770D2C">
        <w:rPr>
          <w:rFonts w:ascii="Arial" w:eastAsia="Arial" w:hAnsi="Arial" w:cs="Arial"/>
          <w:color w:val="000000" w:themeColor="text1"/>
          <w:sz w:val="24"/>
          <w:szCs w:val="24"/>
          <w:lang w:val="en-IE"/>
        </w:rPr>
        <w:t xml:space="preserve">reasons </w:t>
      </w:r>
      <w:r w:rsidRPr="00770D2C">
        <w:rPr>
          <w:rFonts w:ascii="Arial" w:eastAsia="Arial" w:hAnsi="Arial" w:cs="Arial"/>
          <w:color w:val="000000" w:themeColor="text1"/>
          <w:sz w:val="24"/>
          <w:szCs w:val="24"/>
          <w:lang w:val="en-IE"/>
        </w:rPr>
        <w:t>but has</w:t>
      </w:r>
      <w:r w:rsidR="3DC56447" w:rsidRPr="00770D2C">
        <w:rPr>
          <w:rFonts w:ascii="Arial" w:eastAsia="Arial" w:hAnsi="Arial" w:cs="Arial"/>
          <w:color w:val="000000" w:themeColor="text1"/>
          <w:sz w:val="24"/>
          <w:szCs w:val="24"/>
          <w:lang w:val="en-IE"/>
        </w:rPr>
        <w:t xml:space="preserve">, in recent months, </w:t>
      </w:r>
      <w:r w:rsidRPr="00770D2C">
        <w:rPr>
          <w:rFonts w:ascii="Arial" w:eastAsia="Arial" w:hAnsi="Arial" w:cs="Arial"/>
          <w:color w:val="000000" w:themeColor="text1"/>
          <w:sz w:val="24"/>
          <w:szCs w:val="24"/>
          <w:lang w:val="en-IE"/>
        </w:rPr>
        <w:t xml:space="preserve">been exposed as being </w:t>
      </w:r>
      <w:r w:rsidR="6EA2991B" w:rsidRPr="00770D2C">
        <w:rPr>
          <w:rFonts w:ascii="Arial" w:eastAsia="Arial" w:hAnsi="Arial" w:cs="Arial"/>
          <w:color w:val="000000" w:themeColor="text1"/>
          <w:sz w:val="24"/>
          <w:szCs w:val="24"/>
          <w:lang w:val="en-IE"/>
        </w:rPr>
        <w:t xml:space="preserve">particularly </w:t>
      </w:r>
      <w:r w:rsidR="305793BE" w:rsidRPr="00770D2C">
        <w:rPr>
          <w:rFonts w:ascii="Arial" w:eastAsia="Arial" w:hAnsi="Arial" w:cs="Arial"/>
          <w:color w:val="000000" w:themeColor="text1"/>
          <w:sz w:val="24"/>
          <w:szCs w:val="24"/>
          <w:lang w:val="en-IE"/>
        </w:rPr>
        <w:t xml:space="preserve">alarming </w:t>
      </w:r>
      <w:r w:rsidRPr="00770D2C">
        <w:rPr>
          <w:rFonts w:ascii="Arial" w:eastAsia="Arial" w:hAnsi="Arial" w:cs="Arial"/>
          <w:color w:val="000000" w:themeColor="text1"/>
          <w:sz w:val="24"/>
          <w:szCs w:val="24"/>
          <w:lang w:val="en-IE"/>
        </w:rPr>
        <w:t xml:space="preserve">for women. </w:t>
      </w:r>
      <w:r w:rsidR="132FAFBA" w:rsidRPr="00770D2C">
        <w:rPr>
          <w:rFonts w:ascii="Arial" w:eastAsia="Arial" w:hAnsi="Arial" w:cs="Arial"/>
          <w:color w:val="000000" w:themeColor="text1"/>
          <w:sz w:val="24"/>
          <w:szCs w:val="24"/>
          <w:lang w:val="en-IE"/>
        </w:rPr>
        <w:t xml:space="preserve">As </w:t>
      </w:r>
      <w:r w:rsidR="20440585" w:rsidRPr="00770D2C">
        <w:rPr>
          <w:rFonts w:ascii="Arial" w:eastAsia="Arial" w:hAnsi="Arial" w:cs="Arial"/>
          <w:color w:val="000000" w:themeColor="text1"/>
          <w:sz w:val="24"/>
          <w:szCs w:val="24"/>
          <w:lang w:val="en-IE"/>
        </w:rPr>
        <w:t>of March</w:t>
      </w:r>
      <w:r w:rsidR="132FAFBA" w:rsidRPr="00770D2C">
        <w:rPr>
          <w:rFonts w:ascii="Arial" w:eastAsia="Arial" w:hAnsi="Arial" w:cs="Arial"/>
          <w:color w:val="000000" w:themeColor="text1"/>
          <w:sz w:val="24"/>
          <w:szCs w:val="24"/>
          <w:lang w:val="en-IE"/>
        </w:rPr>
        <w:t xml:space="preserve"> </w:t>
      </w:r>
      <w:r w:rsidR="132FAFBA" w:rsidRPr="00770D2C">
        <w:rPr>
          <w:rFonts w:ascii="Arial" w:eastAsia="Arial" w:hAnsi="Arial" w:cs="Arial"/>
          <w:color w:val="000000" w:themeColor="text1"/>
          <w:sz w:val="24"/>
          <w:szCs w:val="24"/>
          <w:lang w:val="en-IE"/>
        </w:rPr>
        <w:lastRenderedPageBreak/>
        <w:t xml:space="preserve">2023, over 11,754 people are living in emergency accommodation, </w:t>
      </w:r>
      <w:r w:rsidR="001C26ED" w:rsidRPr="00770D2C">
        <w:rPr>
          <w:rFonts w:ascii="Arial" w:eastAsia="Arial" w:hAnsi="Arial" w:cs="Arial"/>
          <w:color w:val="000000" w:themeColor="text1"/>
          <w:sz w:val="24"/>
          <w:szCs w:val="24"/>
          <w:lang w:val="en-IE"/>
        </w:rPr>
        <w:t xml:space="preserve">the </w:t>
      </w:r>
      <w:r w:rsidR="132FAFBA" w:rsidRPr="00770D2C">
        <w:rPr>
          <w:rFonts w:ascii="Arial" w:eastAsia="Arial" w:hAnsi="Arial" w:cs="Arial"/>
          <w:color w:val="000000" w:themeColor="text1"/>
          <w:sz w:val="24"/>
          <w:szCs w:val="24"/>
          <w:lang w:val="en-IE"/>
        </w:rPr>
        <w:t xml:space="preserve">average rent in new tenancies for houses is €1,468, and </w:t>
      </w:r>
      <w:r w:rsidR="7C6A4978" w:rsidRPr="00770D2C">
        <w:rPr>
          <w:rFonts w:ascii="Arial" w:eastAsia="Arial" w:hAnsi="Arial" w:cs="Arial"/>
          <w:color w:val="000000" w:themeColor="text1"/>
          <w:sz w:val="24"/>
          <w:szCs w:val="24"/>
          <w:lang w:val="en-IE"/>
        </w:rPr>
        <w:t>Dublin’s region median house price is €430K</w:t>
      </w:r>
      <w:r w:rsidR="0015364E" w:rsidRPr="00770D2C">
        <w:rPr>
          <w:rFonts w:ascii="Arial" w:eastAsia="Arial" w:hAnsi="Arial" w:cs="Arial"/>
          <w:color w:val="000000" w:themeColor="text1"/>
          <w:sz w:val="24"/>
          <w:szCs w:val="24"/>
          <w:lang w:val="en-IE"/>
        </w:rPr>
        <w:t>.</w:t>
      </w:r>
      <w:r w:rsidR="7F02414B" w:rsidRPr="00770D2C">
        <w:rPr>
          <w:rStyle w:val="FootnoteReference"/>
          <w:rFonts w:ascii="Arial" w:eastAsia="Arial" w:hAnsi="Arial" w:cs="Arial"/>
          <w:color w:val="000000" w:themeColor="text1"/>
          <w:sz w:val="24"/>
          <w:szCs w:val="24"/>
          <w:lang w:val="en-IE"/>
        </w:rPr>
        <w:footnoteReference w:id="4"/>
      </w:r>
      <w:r w:rsidR="02D0DFDD" w:rsidRPr="00770D2C">
        <w:rPr>
          <w:rFonts w:ascii="Arial" w:eastAsia="Arial" w:hAnsi="Arial" w:cs="Arial"/>
          <w:color w:val="000000" w:themeColor="text1"/>
          <w:sz w:val="24"/>
          <w:szCs w:val="24"/>
          <w:lang w:val="en-IE"/>
        </w:rPr>
        <w:t xml:space="preserve"> </w:t>
      </w:r>
      <w:r w:rsidR="34E168B3" w:rsidRPr="00770D2C">
        <w:rPr>
          <w:rFonts w:ascii="Arial" w:eastAsia="Arial" w:hAnsi="Arial" w:cs="Arial"/>
          <w:color w:val="000000" w:themeColor="text1"/>
          <w:sz w:val="24"/>
          <w:szCs w:val="24"/>
          <w:lang w:val="en-IE"/>
        </w:rPr>
        <w:t xml:space="preserve">Although this has </w:t>
      </w:r>
      <w:r w:rsidR="78323ECE" w:rsidRPr="00770D2C">
        <w:rPr>
          <w:rFonts w:ascii="Arial" w:eastAsia="Arial" w:hAnsi="Arial" w:cs="Arial"/>
          <w:color w:val="000000" w:themeColor="text1"/>
          <w:sz w:val="24"/>
          <w:szCs w:val="24"/>
          <w:lang w:val="en-IE"/>
        </w:rPr>
        <w:t xml:space="preserve">had </w:t>
      </w:r>
      <w:r w:rsidR="34E168B3" w:rsidRPr="00770D2C">
        <w:rPr>
          <w:rFonts w:ascii="Arial" w:eastAsia="Arial" w:hAnsi="Arial" w:cs="Arial"/>
          <w:color w:val="000000" w:themeColor="text1"/>
          <w:sz w:val="24"/>
          <w:szCs w:val="24"/>
          <w:lang w:val="en-IE"/>
        </w:rPr>
        <w:t xml:space="preserve">implications for the Irish </w:t>
      </w:r>
      <w:proofErr w:type="gramStart"/>
      <w:r w:rsidR="34E168B3" w:rsidRPr="00770D2C">
        <w:rPr>
          <w:rFonts w:ascii="Arial" w:eastAsia="Arial" w:hAnsi="Arial" w:cs="Arial"/>
          <w:color w:val="000000" w:themeColor="text1"/>
          <w:sz w:val="24"/>
          <w:szCs w:val="24"/>
          <w:lang w:val="en-IE"/>
        </w:rPr>
        <w:t>general public</w:t>
      </w:r>
      <w:proofErr w:type="gramEnd"/>
      <w:r w:rsidR="34E168B3" w:rsidRPr="00770D2C">
        <w:rPr>
          <w:rFonts w:ascii="Arial" w:eastAsia="Arial" w:hAnsi="Arial" w:cs="Arial"/>
          <w:color w:val="000000" w:themeColor="text1"/>
          <w:sz w:val="24"/>
          <w:szCs w:val="24"/>
          <w:lang w:val="en-IE"/>
        </w:rPr>
        <w:t>, the disparity experienced by women in this econom</w:t>
      </w:r>
      <w:r w:rsidR="3B47FF17" w:rsidRPr="00770D2C">
        <w:rPr>
          <w:rFonts w:ascii="Arial" w:eastAsia="Arial" w:hAnsi="Arial" w:cs="Arial"/>
          <w:color w:val="000000" w:themeColor="text1"/>
          <w:sz w:val="24"/>
          <w:szCs w:val="24"/>
          <w:lang w:val="en-IE"/>
        </w:rPr>
        <w:t xml:space="preserve">ic circumstance is vital to acknowledge </w:t>
      </w:r>
      <w:r w:rsidR="5F21BB23" w:rsidRPr="00770D2C">
        <w:rPr>
          <w:rFonts w:ascii="Arial" w:eastAsia="Arial" w:hAnsi="Arial" w:cs="Arial"/>
          <w:color w:val="000000" w:themeColor="text1"/>
          <w:sz w:val="24"/>
          <w:szCs w:val="24"/>
          <w:lang w:val="en-IE"/>
        </w:rPr>
        <w:t xml:space="preserve">to understand the </w:t>
      </w:r>
      <w:r w:rsidR="724FDA8C" w:rsidRPr="00770D2C">
        <w:rPr>
          <w:rFonts w:ascii="Arial" w:eastAsia="Arial" w:hAnsi="Arial" w:cs="Arial"/>
          <w:color w:val="000000" w:themeColor="text1"/>
          <w:sz w:val="24"/>
          <w:szCs w:val="24"/>
          <w:lang w:val="en-IE"/>
        </w:rPr>
        <w:t xml:space="preserve">motivation behind </w:t>
      </w:r>
      <w:r w:rsidR="5F21BB23" w:rsidRPr="00770D2C">
        <w:rPr>
          <w:rFonts w:ascii="Arial" w:eastAsia="Arial" w:hAnsi="Arial" w:cs="Arial"/>
          <w:color w:val="000000" w:themeColor="text1"/>
          <w:sz w:val="24"/>
          <w:szCs w:val="24"/>
          <w:lang w:val="en-IE"/>
        </w:rPr>
        <w:t>the recommendations that</w:t>
      </w:r>
      <w:r w:rsidR="22CD8B49" w:rsidRPr="00770D2C">
        <w:rPr>
          <w:rFonts w:ascii="Arial" w:eastAsia="Arial" w:hAnsi="Arial" w:cs="Arial"/>
          <w:color w:val="000000" w:themeColor="text1"/>
          <w:sz w:val="24"/>
          <w:szCs w:val="24"/>
          <w:lang w:val="en-IE"/>
        </w:rPr>
        <w:t xml:space="preserve"> are</w:t>
      </w:r>
      <w:r w:rsidR="5F21BB23" w:rsidRPr="00770D2C">
        <w:rPr>
          <w:rFonts w:ascii="Arial" w:eastAsia="Arial" w:hAnsi="Arial" w:cs="Arial"/>
          <w:color w:val="000000" w:themeColor="text1"/>
          <w:sz w:val="24"/>
          <w:szCs w:val="24"/>
          <w:lang w:val="en-IE"/>
        </w:rPr>
        <w:t xml:space="preserve"> noted </w:t>
      </w:r>
      <w:r w:rsidR="372E189C" w:rsidRPr="00770D2C">
        <w:rPr>
          <w:rFonts w:ascii="Arial" w:eastAsia="Arial" w:hAnsi="Arial" w:cs="Arial"/>
          <w:color w:val="000000" w:themeColor="text1"/>
          <w:sz w:val="24"/>
          <w:szCs w:val="24"/>
          <w:lang w:val="en-IE"/>
        </w:rPr>
        <w:t>in this report</w:t>
      </w:r>
      <w:r w:rsidR="5F21BB23" w:rsidRPr="00770D2C">
        <w:rPr>
          <w:rFonts w:ascii="Arial" w:eastAsia="Arial" w:hAnsi="Arial" w:cs="Arial"/>
          <w:color w:val="000000" w:themeColor="text1"/>
          <w:sz w:val="24"/>
          <w:szCs w:val="24"/>
          <w:lang w:val="en-IE"/>
        </w:rPr>
        <w:t xml:space="preserve">. </w:t>
      </w:r>
      <w:r w:rsidR="705EDAAC" w:rsidRPr="00770D2C">
        <w:rPr>
          <w:rFonts w:ascii="Arial" w:eastAsia="Arial" w:hAnsi="Arial" w:cs="Arial"/>
          <w:color w:val="000000" w:themeColor="text1"/>
          <w:sz w:val="24"/>
          <w:szCs w:val="24"/>
          <w:lang w:val="en-IE"/>
        </w:rPr>
        <w:t>A</w:t>
      </w:r>
      <w:r w:rsidR="00922137">
        <w:rPr>
          <w:rFonts w:ascii="Arial" w:eastAsia="Arial" w:hAnsi="Arial" w:cs="Arial"/>
          <w:color w:val="000000" w:themeColor="text1"/>
          <w:sz w:val="24"/>
          <w:szCs w:val="24"/>
          <w:lang w:val="en-IE"/>
        </w:rPr>
        <w:t xml:space="preserve"> </w:t>
      </w:r>
      <w:r w:rsidR="00922137" w:rsidRPr="00770D2C">
        <w:rPr>
          <w:rFonts w:ascii="Arial" w:eastAsia="Arial" w:hAnsi="Arial" w:cs="Arial"/>
          <w:color w:val="000000" w:themeColor="text1"/>
          <w:sz w:val="24"/>
          <w:szCs w:val="24"/>
          <w:lang w:val="en-IE"/>
        </w:rPr>
        <w:t>July 2023</w:t>
      </w:r>
      <w:r w:rsidR="705EDAAC" w:rsidRPr="00770D2C">
        <w:rPr>
          <w:rFonts w:ascii="Arial" w:eastAsia="Arial" w:hAnsi="Arial" w:cs="Arial"/>
          <w:color w:val="000000" w:themeColor="text1"/>
          <w:sz w:val="24"/>
          <w:szCs w:val="24"/>
          <w:lang w:val="en-IE"/>
        </w:rPr>
        <w:t xml:space="preserve"> </w:t>
      </w:r>
      <w:proofErr w:type="spellStart"/>
      <w:r w:rsidR="000F1F03" w:rsidRPr="00770D2C">
        <w:rPr>
          <w:rFonts w:ascii="Arial" w:eastAsia="Arial" w:hAnsi="Arial" w:cs="Arial"/>
          <w:color w:val="000000" w:themeColor="text1"/>
          <w:sz w:val="24"/>
          <w:szCs w:val="24"/>
          <w:lang w:val="en-IE"/>
        </w:rPr>
        <w:t>Raidió</w:t>
      </w:r>
      <w:proofErr w:type="spellEnd"/>
      <w:r w:rsidR="000F1F03" w:rsidRPr="00770D2C">
        <w:rPr>
          <w:rFonts w:ascii="Arial" w:eastAsia="Arial" w:hAnsi="Arial" w:cs="Arial"/>
          <w:color w:val="000000" w:themeColor="text1"/>
          <w:sz w:val="24"/>
          <w:szCs w:val="24"/>
          <w:lang w:val="en-IE"/>
        </w:rPr>
        <w:t xml:space="preserve"> </w:t>
      </w:r>
      <w:proofErr w:type="spellStart"/>
      <w:r w:rsidR="000F1F03" w:rsidRPr="00770D2C">
        <w:rPr>
          <w:rFonts w:ascii="Arial" w:eastAsia="Arial" w:hAnsi="Arial" w:cs="Arial"/>
          <w:color w:val="000000" w:themeColor="text1"/>
          <w:sz w:val="24"/>
          <w:szCs w:val="24"/>
          <w:lang w:val="en-IE"/>
        </w:rPr>
        <w:t>Teilifís</w:t>
      </w:r>
      <w:proofErr w:type="spellEnd"/>
      <w:r w:rsidR="000F1F03" w:rsidRPr="00770D2C">
        <w:rPr>
          <w:rFonts w:ascii="Arial" w:eastAsia="Arial" w:hAnsi="Arial" w:cs="Arial"/>
          <w:color w:val="000000" w:themeColor="text1"/>
          <w:sz w:val="24"/>
          <w:szCs w:val="24"/>
          <w:lang w:val="en-IE"/>
        </w:rPr>
        <w:t xml:space="preserve"> </w:t>
      </w:r>
      <w:proofErr w:type="spellStart"/>
      <w:r w:rsidR="000F1F03" w:rsidRPr="00770D2C">
        <w:rPr>
          <w:rFonts w:ascii="Arial" w:eastAsia="Arial" w:hAnsi="Arial" w:cs="Arial"/>
          <w:color w:val="000000" w:themeColor="text1"/>
          <w:sz w:val="24"/>
          <w:szCs w:val="24"/>
          <w:lang w:val="en-IE"/>
        </w:rPr>
        <w:t>Éireann</w:t>
      </w:r>
      <w:proofErr w:type="spellEnd"/>
      <w:r w:rsidR="705EDAAC" w:rsidRPr="00770D2C">
        <w:rPr>
          <w:rFonts w:ascii="Arial" w:eastAsia="Arial" w:hAnsi="Arial" w:cs="Arial"/>
          <w:color w:val="000000" w:themeColor="text1"/>
          <w:sz w:val="24"/>
          <w:szCs w:val="24"/>
          <w:lang w:val="en-IE"/>
        </w:rPr>
        <w:t xml:space="preserve"> Investigates publication reported that </w:t>
      </w:r>
      <w:r w:rsidR="4FB14D45" w:rsidRPr="00770D2C">
        <w:rPr>
          <w:rFonts w:ascii="Arial" w:eastAsia="Arial" w:hAnsi="Arial" w:cs="Arial"/>
          <w:color w:val="000000" w:themeColor="text1"/>
          <w:sz w:val="24"/>
          <w:szCs w:val="24"/>
          <w:lang w:val="en-IE"/>
        </w:rPr>
        <w:t>women, particularly</w:t>
      </w:r>
      <w:r w:rsidR="51A24D25" w:rsidRPr="00770D2C">
        <w:rPr>
          <w:rFonts w:ascii="Arial" w:eastAsia="Arial" w:hAnsi="Arial" w:cs="Arial"/>
          <w:color w:val="000000" w:themeColor="text1"/>
          <w:sz w:val="24"/>
          <w:szCs w:val="24"/>
          <w:lang w:val="en-IE"/>
        </w:rPr>
        <w:t xml:space="preserve"> those who are</w:t>
      </w:r>
      <w:r w:rsidR="4FB14D45" w:rsidRPr="00770D2C">
        <w:rPr>
          <w:rFonts w:ascii="Arial" w:eastAsia="Arial" w:hAnsi="Arial" w:cs="Arial"/>
          <w:color w:val="000000" w:themeColor="text1"/>
          <w:sz w:val="24"/>
          <w:szCs w:val="24"/>
          <w:lang w:val="en-IE"/>
        </w:rPr>
        <w:t xml:space="preserve"> </w:t>
      </w:r>
      <w:r w:rsidR="00DC41BF">
        <w:rPr>
          <w:rFonts w:ascii="Arial" w:eastAsia="Arial" w:hAnsi="Arial" w:cs="Arial"/>
          <w:color w:val="000000" w:themeColor="text1"/>
          <w:sz w:val="24"/>
          <w:szCs w:val="24"/>
          <w:lang w:val="en-IE"/>
        </w:rPr>
        <w:t>considered as a vulnerable demographic</w:t>
      </w:r>
      <w:r w:rsidR="4FB14D45" w:rsidRPr="00770D2C">
        <w:rPr>
          <w:rFonts w:ascii="Arial" w:eastAsia="Arial" w:hAnsi="Arial" w:cs="Arial"/>
          <w:color w:val="000000" w:themeColor="text1"/>
          <w:sz w:val="24"/>
          <w:szCs w:val="24"/>
          <w:lang w:val="en-IE"/>
        </w:rPr>
        <w:t>, have been targeted by online rental advertisements w</w:t>
      </w:r>
      <w:r w:rsidR="09E09BF3" w:rsidRPr="00770D2C">
        <w:rPr>
          <w:rFonts w:ascii="Arial" w:eastAsia="Arial" w:hAnsi="Arial" w:cs="Arial"/>
          <w:color w:val="000000" w:themeColor="text1"/>
          <w:sz w:val="24"/>
          <w:szCs w:val="24"/>
          <w:lang w:val="en-IE"/>
        </w:rPr>
        <w:t xml:space="preserve">ith Irish </w:t>
      </w:r>
      <w:r w:rsidR="0C6C61E6" w:rsidRPr="00770D2C">
        <w:rPr>
          <w:rFonts w:ascii="Arial" w:eastAsia="Arial" w:hAnsi="Arial" w:cs="Arial"/>
          <w:color w:val="000000" w:themeColor="text1"/>
          <w:sz w:val="24"/>
          <w:szCs w:val="24"/>
          <w:lang w:val="en-IE"/>
        </w:rPr>
        <w:t xml:space="preserve">landlords </w:t>
      </w:r>
      <w:r w:rsidR="00DC41BF">
        <w:rPr>
          <w:rFonts w:ascii="Arial" w:eastAsia="Arial" w:hAnsi="Arial" w:cs="Arial"/>
          <w:color w:val="000000" w:themeColor="text1"/>
          <w:sz w:val="24"/>
          <w:szCs w:val="24"/>
          <w:lang w:val="en-IE"/>
        </w:rPr>
        <w:t>who</w:t>
      </w:r>
      <w:r w:rsidR="3F5A512D" w:rsidRPr="00770D2C">
        <w:rPr>
          <w:rFonts w:ascii="Arial" w:eastAsia="Arial" w:hAnsi="Arial" w:cs="Arial"/>
          <w:color w:val="000000" w:themeColor="text1"/>
          <w:sz w:val="24"/>
          <w:szCs w:val="24"/>
          <w:lang w:val="en-IE"/>
        </w:rPr>
        <w:t xml:space="preserve"> </w:t>
      </w:r>
      <w:r w:rsidR="14116446" w:rsidRPr="00770D2C">
        <w:rPr>
          <w:rFonts w:ascii="Arial" w:eastAsia="Arial" w:hAnsi="Arial" w:cs="Arial"/>
          <w:color w:val="000000" w:themeColor="text1"/>
          <w:sz w:val="24"/>
          <w:szCs w:val="24"/>
          <w:lang w:val="en-IE"/>
        </w:rPr>
        <w:t>are seeking sex</w:t>
      </w:r>
      <w:r w:rsidR="00653D6D" w:rsidRPr="00770D2C">
        <w:rPr>
          <w:rFonts w:ascii="Arial" w:eastAsia="Arial" w:hAnsi="Arial" w:cs="Arial"/>
          <w:color w:val="000000" w:themeColor="text1"/>
          <w:sz w:val="24"/>
          <w:szCs w:val="24"/>
          <w:lang w:val="en-IE"/>
        </w:rPr>
        <w:t>ual activities</w:t>
      </w:r>
      <w:r w:rsidR="14116446" w:rsidRPr="00770D2C">
        <w:rPr>
          <w:rFonts w:ascii="Arial" w:eastAsia="Arial" w:hAnsi="Arial" w:cs="Arial"/>
          <w:color w:val="000000" w:themeColor="text1"/>
          <w:sz w:val="24"/>
          <w:szCs w:val="24"/>
          <w:lang w:val="en-IE"/>
        </w:rPr>
        <w:t xml:space="preserve"> in exchange for reduced </w:t>
      </w:r>
      <w:r w:rsidR="006321FA" w:rsidRPr="00770D2C">
        <w:rPr>
          <w:rFonts w:ascii="Arial" w:eastAsia="Arial" w:hAnsi="Arial" w:cs="Arial"/>
          <w:color w:val="000000" w:themeColor="text1"/>
          <w:sz w:val="24"/>
          <w:szCs w:val="24"/>
          <w:lang w:val="en-IE"/>
        </w:rPr>
        <w:t xml:space="preserve">rent </w:t>
      </w:r>
      <w:r w:rsidR="14116446" w:rsidRPr="00770D2C">
        <w:rPr>
          <w:rFonts w:ascii="Arial" w:eastAsia="Arial" w:hAnsi="Arial" w:cs="Arial"/>
          <w:color w:val="000000" w:themeColor="text1"/>
          <w:sz w:val="24"/>
          <w:szCs w:val="24"/>
          <w:lang w:val="en-IE"/>
        </w:rPr>
        <w:t>or free accommodation</w:t>
      </w:r>
      <w:r w:rsidR="0015364E" w:rsidRPr="00770D2C">
        <w:rPr>
          <w:rFonts w:ascii="Arial" w:eastAsia="Arial" w:hAnsi="Arial" w:cs="Arial"/>
          <w:color w:val="000000" w:themeColor="text1"/>
          <w:sz w:val="24"/>
          <w:szCs w:val="24"/>
          <w:lang w:val="en-IE"/>
        </w:rPr>
        <w:t>.</w:t>
      </w:r>
      <w:r w:rsidR="7F02414B" w:rsidRPr="00770D2C">
        <w:rPr>
          <w:rStyle w:val="FootnoteReference"/>
          <w:rFonts w:ascii="Arial" w:eastAsia="Arial" w:hAnsi="Arial" w:cs="Arial"/>
          <w:color w:val="000000" w:themeColor="text1"/>
          <w:sz w:val="24"/>
          <w:szCs w:val="24"/>
          <w:lang w:val="en-IE"/>
        </w:rPr>
        <w:footnoteReference w:id="5"/>
      </w:r>
      <w:r w:rsidR="5A804FF5" w:rsidRPr="00770D2C">
        <w:rPr>
          <w:rFonts w:ascii="Arial" w:eastAsia="Arial" w:hAnsi="Arial" w:cs="Arial"/>
          <w:color w:val="000000" w:themeColor="text1"/>
          <w:sz w:val="24"/>
          <w:szCs w:val="24"/>
          <w:lang w:val="en-IE"/>
        </w:rPr>
        <w:t xml:space="preserve"> </w:t>
      </w:r>
      <w:r w:rsidR="10473257" w:rsidRPr="00770D2C">
        <w:rPr>
          <w:rFonts w:ascii="Arial" w:eastAsia="Arial" w:hAnsi="Arial" w:cs="Arial"/>
          <w:color w:val="000000" w:themeColor="text1"/>
          <w:sz w:val="24"/>
          <w:szCs w:val="24"/>
          <w:lang w:val="en-IE"/>
        </w:rPr>
        <w:t>In doing so these individuals are taking advantage of the housing crisis</w:t>
      </w:r>
      <w:r w:rsidR="005C4707" w:rsidRPr="00770D2C">
        <w:rPr>
          <w:rFonts w:ascii="Arial" w:eastAsia="Arial" w:hAnsi="Arial" w:cs="Arial"/>
          <w:color w:val="000000" w:themeColor="text1"/>
          <w:sz w:val="24"/>
          <w:szCs w:val="24"/>
          <w:lang w:val="en-IE"/>
        </w:rPr>
        <w:t xml:space="preserve"> by </w:t>
      </w:r>
      <w:r w:rsidR="10473257" w:rsidRPr="00770D2C">
        <w:rPr>
          <w:rFonts w:ascii="Arial" w:eastAsia="Arial" w:hAnsi="Arial" w:cs="Arial"/>
          <w:color w:val="000000" w:themeColor="text1"/>
          <w:sz w:val="24"/>
          <w:szCs w:val="24"/>
          <w:lang w:val="en-IE"/>
        </w:rPr>
        <w:t xml:space="preserve">placing women in </w:t>
      </w:r>
      <w:r w:rsidR="4EEC1788" w:rsidRPr="00770D2C">
        <w:rPr>
          <w:rFonts w:ascii="Arial" w:eastAsia="Arial" w:hAnsi="Arial" w:cs="Arial"/>
          <w:color w:val="000000" w:themeColor="text1"/>
          <w:sz w:val="24"/>
          <w:szCs w:val="24"/>
          <w:lang w:val="en-IE"/>
        </w:rPr>
        <w:t xml:space="preserve">precarious circumstances </w:t>
      </w:r>
      <w:r w:rsidR="00166DF4" w:rsidRPr="00770D2C">
        <w:rPr>
          <w:rFonts w:ascii="Arial" w:eastAsia="Arial" w:hAnsi="Arial" w:cs="Arial"/>
          <w:color w:val="000000" w:themeColor="text1"/>
          <w:sz w:val="24"/>
          <w:szCs w:val="24"/>
          <w:lang w:val="en-IE"/>
        </w:rPr>
        <w:t xml:space="preserve">who are merely </w:t>
      </w:r>
      <w:r w:rsidR="4EEC1788" w:rsidRPr="00770D2C">
        <w:rPr>
          <w:rFonts w:ascii="Arial" w:eastAsia="Arial" w:hAnsi="Arial" w:cs="Arial"/>
          <w:color w:val="000000" w:themeColor="text1"/>
          <w:sz w:val="24"/>
          <w:szCs w:val="24"/>
          <w:lang w:val="en-IE"/>
        </w:rPr>
        <w:t>see</w:t>
      </w:r>
      <w:r w:rsidR="2521BE20" w:rsidRPr="00770D2C">
        <w:rPr>
          <w:rFonts w:ascii="Arial" w:eastAsia="Arial" w:hAnsi="Arial" w:cs="Arial"/>
          <w:color w:val="000000" w:themeColor="text1"/>
          <w:sz w:val="24"/>
          <w:szCs w:val="24"/>
          <w:lang w:val="en-IE"/>
        </w:rPr>
        <w:t>king to avail of their human right to adequate housing</w:t>
      </w:r>
      <w:r w:rsidR="0015364E" w:rsidRPr="00770D2C">
        <w:rPr>
          <w:rFonts w:ascii="Arial" w:eastAsia="Arial" w:hAnsi="Arial" w:cs="Arial"/>
          <w:color w:val="000000" w:themeColor="text1"/>
          <w:sz w:val="24"/>
          <w:szCs w:val="24"/>
          <w:lang w:val="en-IE"/>
        </w:rPr>
        <w:t>.</w:t>
      </w:r>
      <w:r w:rsidR="7F02414B" w:rsidRPr="00770D2C">
        <w:rPr>
          <w:rStyle w:val="FootnoteReference"/>
          <w:rFonts w:ascii="Arial" w:eastAsia="Arial" w:hAnsi="Arial" w:cs="Arial"/>
          <w:color w:val="000000" w:themeColor="text1"/>
          <w:sz w:val="24"/>
          <w:szCs w:val="24"/>
          <w:lang w:val="en-IE"/>
        </w:rPr>
        <w:footnoteReference w:id="6"/>
      </w:r>
      <w:r w:rsidR="4EEC1788" w:rsidRPr="00770D2C">
        <w:rPr>
          <w:rFonts w:ascii="Arial" w:eastAsia="Arial" w:hAnsi="Arial" w:cs="Arial"/>
          <w:color w:val="000000" w:themeColor="text1"/>
          <w:sz w:val="24"/>
          <w:szCs w:val="24"/>
          <w:lang w:val="en-IE"/>
        </w:rPr>
        <w:t xml:space="preserve"> </w:t>
      </w:r>
      <w:r w:rsidR="5A804FF5" w:rsidRPr="00770D2C">
        <w:rPr>
          <w:rFonts w:ascii="Arial" w:eastAsia="Arial" w:hAnsi="Arial" w:cs="Arial"/>
          <w:color w:val="000000" w:themeColor="text1"/>
          <w:sz w:val="24"/>
          <w:szCs w:val="24"/>
          <w:lang w:val="en-IE"/>
        </w:rPr>
        <w:t>This comes as a</w:t>
      </w:r>
      <w:r w:rsidR="0ADAC71D" w:rsidRPr="00770D2C">
        <w:rPr>
          <w:rFonts w:ascii="Arial" w:eastAsia="Arial" w:hAnsi="Arial" w:cs="Arial"/>
          <w:color w:val="000000" w:themeColor="text1"/>
          <w:sz w:val="24"/>
          <w:szCs w:val="24"/>
          <w:lang w:val="en-IE"/>
        </w:rPr>
        <w:t xml:space="preserve"> result </w:t>
      </w:r>
      <w:r w:rsidR="004C1EAE" w:rsidRPr="00770D2C">
        <w:rPr>
          <w:rFonts w:ascii="Arial" w:eastAsia="Arial" w:hAnsi="Arial" w:cs="Arial"/>
          <w:color w:val="000000" w:themeColor="text1"/>
          <w:sz w:val="24"/>
          <w:szCs w:val="24"/>
          <w:lang w:val="en-IE"/>
        </w:rPr>
        <w:t>of</w:t>
      </w:r>
      <w:r w:rsidR="5A804FF5" w:rsidRPr="00770D2C">
        <w:rPr>
          <w:rFonts w:ascii="Arial" w:eastAsia="Arial" w:hAnsi="Arial" w:cs="Arial"/>
          <w:color w:val="000000" w:themeColor="text1"/>
          <w:sz w:val="24"/>
          <w:szCs w:val="24"/>
          <w:lang w:val="en-IE"/>
        </w:rPr>
        <w:t xml:space="preserve"> there being no </w:t>
      </w:r>
      <w:r w:rsidR="0675A41D" w:rsidRPr="00770D2C">
        <w:rPr>
          <w:rFonts w:ascii="Arial" w:eastAsia="Arial" w:hAnsi="Arial" w:cs="Arial"/>
          <w:color w:val="000000" w:themeColor="text1"/>
          <w:sz w:val="24"/>
          <w:szCs w:val="24"/>
          <w:lang w:val="en-IE"/>
        </w:rPr>
        <w:t>specific</w:t>
      </w:r>
      <w:r w:rsidR="5A804FF5" w:rsidRPr="00770D2C">
        <w:rPr>
          <w:rFonts w:ascii="Arial" w:eastAsia="Arial" w:hAnsi="Arial" w:cs="Arial"/>
          <w:color w:val="000000" w:themeColor="text1"/>
          <w:sz w:val="24"/>
          <w:szCs w:val="24"/>
          <w:lang w:val="en-IE"/>
        </w:rPr>
        <w:t xml:space="preserve"> law</w:t>
      </w:r>
      <w:r w:rsidR="00B71189">
        <w:rPr>
          <w:rFonts w:ascii="Arial" w:eastAsia="Arial" w:hAnsi="Arial" w:cs="Arial"/>
          <w:color w:val="000000" w:themeColor="text1"/>
          <w:sz w:val="24"/>
          <w:szCs w:val="24"/>
          <w:lang w:val="en-IE"/>
        </w:rPr>
        <w:t xml:space="preserve"> in Ireland</w:t>
      </w:r>
      <w:r w:rsidR="5A804FF5" w:rsidRPr="00770D2C">
        <w:rPr>
          <w:rFonts w:ascii="Arial" w:eastAsia="Arial" w:hAnsi="Arial" w:cs="Arial"/>
          <w:color w:val="000000" w:themeColor="text1"/>
          <w:sz w:val="24"/>
          <w:szCs w:val="24"/>
          <w:lang w:val="en-IE"/>
        </w:rPr>
        <w:t xml:space="preserve"> t</w:t>
      </w:r>
      <w:r w:rsidR="431915EA" w:rsidRPr="00770D2C">
        <w:rPr>
          <w:rFonts w:ascii="Arial" w:eastAsia="Arial" w:hAnsi="Arial" w:cs="Arial"/>
          <w:color w:val="000000" w:themeColor="text1"/>
          <w:sz w:val="24"/>
          <w:szCs w:val="24"/>
          <w:lang w:val="en-IE"/>
        </w:rPr>
        <w:t xml:space="preserve">hat </w:t>
      </w:r>
      <w:r w:rsidR="58771AD8" w:rsidRPr="00770D2C">
        <w:rPr>
          <w:rFonts w:ascii="Arial" w:eastAsia="Arial" w:hAnsi="Arial" w:cs="Arial"/>
          <w:color w:val="000000" w:themeColor="text1"/>
          <w:sz w:val="24"/>
          <w:szCs w:val="24"/>
          <w:lang w:val="en-IE"/>
        </w:rPr>
        <w:t xml:space="preserve">prohibits </w:t>
      </w:r>
      <w:r w:rsidR="5A804FF5" w:rsidRPr="00770D2C">
        <w:rPr>
          <w:rFonts w:ascii="Arial" w:eastAsia="Arial" w:hAnsi="Arial" w:cs="Arial"/>
          <w:color w:val="000000" w:themeColor="text1"/>
          <w:sz w:val="24"/>
          <w:szCs w:val="24"/>
          <w:lang w:val="en-IE"/>
        </w:rPr>
        <w:t>landlords from seeking sex</w:t>
      </w:r>
      <w:r w:rsidR="00653D6D" w:rsidRPr="00770D2C">
        <w:rPr>
          <w:rFonts w:ascii="Arial" w:eastAsia="Arial" w:hAnsi="Arial" w:cs="Arial"/>
          <w:color w:val="000000" w:themeColor="text1"/>
          <w:sz w:val="24"/>
          <w:szCs w:val="24"/>
          <w:lang w:val="en-IE"/>
        </w:rPr>
        <w:t>ual activities</w:t>
      </w:r>
      <w:r w:rsidR="5A804FF5" w:rsidRPr="00770D2C">
        <w:rPr>
          <w:rFonts w:ascii="Arial" w:eastAsia="Arial" w:hAnsi="Arial" w:cs="Arial"/>
          <w:color w:val="000000" w:themeColor="text1"/>
          <w:sz w:val="24"/>
          <w:szCs w:val="24"/>
          <w:lang w:val="en-IE"/>
        </w:rPr>
        <w:t xml:space="preserve"> for rent </w:t>
      </w:r>
      <w:r w:rsidR="61D7134A" w:rsidRPr="00770D2C">
        <w:rPr>
          <w:rFonts w:ascii="Arial" w:eastAsia="Arial" w:hAnsi="Arial" w:cs="Arial"/>
          <w:color w:val="000000" w:themeColor="text1"/>
          <w:sz w:val="24"/>
          <w:szCs w:val="24"/>
          <w:lang w:val="en-IE"/>
        </w:rPr>
        <w:t xml:space="preserve">despite the initial revelation of such </w:t>
      </w:r>
      <w:r w:rsidR="00640398" w:rsidRPr="00770D2C">
        <w:rPr>
          <w:rFonts w:ascii="Arial" w:eastAsia="Arial" w:hAnsi="Arial" w:cs="Arial"/>
          <w:color w:val="000000" w:themeColor="text1"/>
          <w:sz w:val="24"/>
          <w:szCs w:val="24"/>
          <w:lang w:val="en-IE"/>
        </w:rPr>
        <w:t>cases</w:t>
      </w:r>
      <w:r w:rsidR="61D7134A" w:rsidRPr="00770D2C">
        <w:rPr>
          <w:rFonts w:ascii="Arial" w:eastAsia="Arial" w:hAnsi="Arial" w:cs="Arial"/>
          <w:color w:val="000000" w:themeColor="text1"/>
          <w:sz w:val="24"/>
          <w:szCs w:val="24"/>
          <w:lang w:val="en-IE"/>
        </w:rPr>
        <w:t xml:space="preserve"> be</w:t>
      </w:r>
      <w:r w:rsidR="2EB48329" w:rsidRPr="00770D2C">
        <w:rPr>
          <w:rFonts w:ascii="Arial" w:eastAsia="Arial" w:hAnsi="Arial" w:cs="Arial"/>
          <w:color w:val="000000" w:themeColor="text1"/>
          <w:sz w:val="24"/>
          <w:szCs w:val="24"/>
          <w:lang w:val="en-IE"/>
        </w:rPr>
        <w:t>ing</w:t>
      </w:r>
      <w:r w:rsidR="61D7134A" w:rsidRPr="00770D2C">
        <w:rPr>
          <w:rFonts w:ascii="Arial" w:eastAsia="Arial" w:hAnsi="Arial" w:cs="Arial"/>
          <w:color w:val="000000" w:themeColor="text1"/>
          <w:sz w:val="24"/>
          <w:szCs w:val="24"/>
          <w:lang w:val="en-IE"/>
        </w:rPr>
        <w:t xml:space="preserve"> highlighted for almost a year</w:t>
      </w:r>
      <w:r w:rsidR="006E3CFD">
        <w:rPr>
          <w:rFonts w:ascii="Arial" w:eastAsia="Arial" w:hAnsi="Arial" w:cs="Arial"/>
          <w:color w:val="000000" w:themeColor="text1"/>
          <w:sz w:val="24"/>
          <w:szCs w:val="24"/>
          <w:lang w:val="en-IE"/>
        </w:rPr>
        <w:t xml:space="preserve"> now</w:t>
      </w:r>
      <w:r w:rsidR="451A894E" w:rsidRPr="00770D2C">
        <w:rPr>
          <w:rFonts w:ascii="Arial" w:eastAsia="Arial" w:hAnsi="Arial" w:cs="Arial"/>
          <w:color w:val="000000" w:themeColor="text1"/>
          <w:sz w:val="24"/>
          <w:szCs w:val="24"/>
          <w:lang w:val="en-IE"/>
        </w:rPr>
        <w:t>.</w:t>
      </w:r>
      <w:r w:rsidR="64B729B7" w:rsidRPr="00770D2C">
        <w:rPr>
          <w:rFonts w:ascii="Arial" w:eastAsia="Arial" w:hAnsi="Arial" w:cs="Arial"/>
          <w:color w:val="000000" w:themeColor="text1"/>
          <w:sz w:val="24"/>
          <w:szCs w:val="24"/>
          <w:lang w:val="en-IE"/>
        </w:rPr>
        <w:t xml:space="preserve"> Unfortunately, this is just one insufficiently addressed </w:t>
      </w:r>
      <w:r w:rsidR="3BBFEEF3" w:rsidRPr="00770D2C">
        <w:rPr>
          <w:rFonts w:ascii="Arial" w:eastAsia="Arial" w:hAnsi="Arial" w:cs="Arial"/>
          <w:color w:val="000000" w:themeColor="text1"/>
          <w:sz w:val="24"/>
          <w:szCs w:val="24"/>
          <w:lang w:val="en-IE"/>
        </w:rPr>
        <w:t xml:space="preserve">type of </w:t>
      </w:r>
      <w:r w:rsidR="64B729B7" w:rsidRPr="00770D2C">
        <w:rPr>
          <w:rFonts w:ascii="Arial" w:eastAsia="Arial" w:hAnsi="Arial" w:cs="Arial"/>
          <w:color w:val="000000" w:themeColor="text1"/>
          <w:sz w:val="24"/>
          <w:szCs w:val="24"/>
          <w:lang w:val="en-IE"/>
        </w:rPr>
        <w:t>harassment disproportionately affecting women</w:t>
      </w:r>
      <w:r w:rsidR="1130B001" w:rsidRPr="00770D2C">
        <w:rPr>
          <w:rFonts w:ascii="Arial" w:eastAsia="Arial" w:hAnsi="Arial" w:cs="Arial"/>
          <w:color w:val="000000" w:themeColor="text1"/>
          <w:sz w:val="24"/>
          <w:szCs w:val="24"/>
          <w:lang w:val="en-IE"/>
        </w:rPr>
        <w:t xml:space="preserve">. </w:t>
      </w:r>
    </w:p>
    <w:p w14:paraId="61ED7EC7" w14:textId="77777777" w:rsidR="009500FF" w:rsidRPr="00770D2C" w:rsidRDefault="009500FF" w:rsidP="00DE5D37">
      <w:pPr>
        <w:spacing w:line="360" w:lineRule="auto"/>
        <w:jc w:val="both"/>
        <w:rPr>
          <w:rFonts w:ascii="Arial" w:eastAsia="Arial" w:hAnsi="Arial" w:cs="Arial"/>
          <w:color w:val="000000" w:themeColor="text1"/>
          <w:sz w:val="24"/>
          <w:szCs w:val="24"/>
          <w:lang w:val="en-IE"/>
        </w:rPr>
      </w:pPr>
    </w:p>
    <w:p w14:paraId="29FB6074" w14:textId="369296C4" w:rsidR="7F02414B" w:rsidRPr="00770D2C" w:rsidRDefault="42E39BF1"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Based on </w:t>
      </w:r>
      <w:r w:rsidR="006E3CFD">
        <w:rPr>
          <w:rFonts w:ascii="Arial" w:eastAsia="Arial" w:hAnsi="Arial" w:cs="Arial"/>
          <w:color w:val="000000" w:themeColor="text1"/>
          <w:sz w:val="24"/>
          <w:szCs w:val="24"/>
          <w:lang w:val="en-IE"/>
        </w:rPr>
        <w:t xml:space="preserve">the 2022 </w:t>
      </w:r>
      <w:r w:rsidRPr="00770D2C">
        <w:rPr>
          <w:rFonts w:ascii="Arial" w:eastAsia="Arial" w:hAnsi="Arial" w:cs="Arial"/>
          <w:color w:val="000000" w:themeColor="text1"/>
          <w:sz w:val="24"/>
          <w:szCs w:val="24"/>
          <w:lang w:val="en-IE"/>
        </w:rPr>
        <w:t xml:space="preserve">Census, 52% of women </w:t>
      </w:r>
      <w:r w:rsidR="67770418" w:rsidRPr="00770D2C">
        <w:rPr>
          <w:rFonts w:ascii="Arial" w:eastAsia="Arial" w:hAnsi="Arial" w:cs="Arial"/>
          <w:color w:val="000000" w:themeColor="text1"/>
          <w:sz w:val="24"/>
          <w:szCs w:val="24"/>
          <w:lang w:val="en-IE"/>
        </w:rPr>
        <w:t xml:space="preserve">in Ireland </w:t>
      </w:r>
      <w:r w:rsidRPr="00770D2C">
        <w:rPr>
          <w:rFonts w:ascii="Arial" w:eastAsia="Arial" w:hAnsi="Arial" w:cs="Arial"/>
          <w:color w:val="000000" w:themeColor="text1"/>
          <w:sz w:val="24"/>
          <w:szCs w:val="24"/>
          <w:lang w:val="en-IE"/>
        </w:rPr>
        <w:t>claim to have experienced sexual violence in their lifetime</w:t>
      </w:r>
      <w:r w:rsidR="0015364E" w:rsidRPr="00770D2C">
        <w:rPr>
          <w:rFonts w:ascii="Arial" w:eastAsia="Arial" w:hAnsi="Arial" w:cs="Arial"/>
          <w:color w:val="000000" w:themeColor="text1"/>
          <w:sz w:val="24"/>
          <w:szCs w:val="24"/>
          <w:lang w:val="en-IE"/>
        </w:rPr>
        <w:t>.</w:t>
      </w:r>
      <w:r w:rsidR="002560BE" w:rsidRPr="00770D2C">
        <w:rPr>
          <w:rStyle w:val="FootnoteReference"/>
          <w:rFonts w:ascii="Arial" w:eastAsia="Arial" w:hAnsi="Arial" w:cs="Arial"/>
          <w:color w:val="000000" w:themeColor="text1"/>
          <w:sz w:val="24"/>
          <w:szCs w:val="24"/>
          <w:lang w:val="en-IE"/>
        </w:rPr>
        <w:footnoteReference w:id="7"/>
      </w:r>
      <w:r w:rsidR="00AC7B96" w:rsidRPr="00770D2C">
        <w:rPr>
          <w:rFonts w:ascii="Arial" w:eastAsia="Arial" w:hAnsi="Arial" w:cs="Arial"/>
          <w:color w:val="000000" w:themeColor="text1"/>
          <w:sz w:val="24"/>
          <w:szCs w:val="24"/>
          <w:lang w:val="en-IE"/>
        </w:rPr>
        <w:t xml:space="preserve"> </w:t>
      </w:r>
      <w:r w:rsidR="4D5CE431" w:rsidRPr="00770D2C">
        <w:rPr>
          <w:rFonts w:ascii="Arial" w:eastAsia="Arial" w:hAnsi="Arial" w:cs="Arial"/>
          <w:color w:val="000000" w:themeColor="text1"/>
          <w:sz w:val="24"/>
          <w:szCs w:val="24"/>
          <w:lang w:val="en-IE"/>
        </w:rPr>
        <w:t xml:space="preserve">Sexual violence in Ireland is defined as </w:t>
      </w:r>
      <w:r w:rsidR="006E3CFD">
        <w:rPr>
          <w:rFonts w:ascii="Arial" w:eastAsia="Arial" w:hAnsi="Arial" w:cs="Arial"/>
          <w:color w:val="000000" w:themeColor="text1"/>
          <w:sz w:val="24"/>
          <w:szCs w:val="24"/>
          <w:lang w:val="en-IE"/>
        </w:rPr>
        <w:t>“</w:t>
      </w:r>
      <w:r w:rsidR="00BD2250" w:rsidRPr="00770D2C">
        <w:rPr>
          <w:rFonts w:ascii="Arial" w:eastAsia="Arial" w:hAnsi="Arial" w:cs="Arial"/>
          <w:color w:val="000000" w:themeColor="text1"/>
          <w:sz w:val="24"/>
          <w:szCs w:val="24"/>
          <w:lang w:val="en-IE"/>
        </w:rPr>
        <w:t>a</w:t>
      </w:r>
      <w:r w:rsidR="4D5CE431" w:rsidRPr="00770D2C">
        <w:rPr>
          <w:rFonts w:ascii="Arial" w:eastAsia="Arial" w:hAnsi="Arial" w:cs="Arial"/>
          <w:color w:val="000000" w:themeColor="text1"/>
          <w:sz w:val="24"/>
          <w:szCs w:val="24"/>
          <w:lang w:val="en-IE"/>
        </w:rPr>
        <w:t xml:space="preserve">ny sexual act </w:t>
      </w:r>
      <w:r w:rsidR="006B03A6">
        <w:rPr>
          <w:rFonts w:ascii="Arial" w:eastAsia="Arial" w:hAnsi="Arial" w:cs="Arial"/>
          <w:color w:val="000000" w:themeColor="text1"/>
          <w:sz w:val="24"/>
          <w:szCs w:val="24"/>
          <w:lang w:val="en-IE"/>
        </w:rPr>
        <w:t xml:space="preserve">that </w:t>
      </w:r>
      <w:r w:rsidR="4D5CE431" w:rsidRPr="00770D2C">
        <w:rPr>
          <w:rFonts w:ascii="Arial" w:eastAsia="Arial" w:hAnsi="Arial" w:cs="Arial"/>
          <w:color w:val="000000" w:themeColor="text1"/>
          <w:sz w:val="24"/>
          <w:szCs w:val="24"/>
          <w:lang w:val="en-IE"/>
        </w:rPr>
        <w:t xml:space="preserve">takes place without freely given consent or where someone forces or manipulates </w:t>
      </w:r>
      <w:r w:rsidR="4D5CE431" w:rsidRPr="00770D2C">
        <w:rPr>
          <w:rFonts w:ascii="Arial" w:eastAsia="Arial" w:hAnsi="Arial" w:cs="Arial"/>
          <w:color w:val="000000" w:themeColor="text1"/>
          <w:sz w:val="24"/>
          <w:szCs w:val="24"/>
          <w:lang w:val="en-IE"/>
        </w:rPr>
        <w:lastRenderedPageBreak/>
        <w:t>someone else into unwanted sexual activity</w:t>
      </w:r>
      <w:r w:rsidR="00D73008" w:rsidRPr="00770D2C">
        <w:rPr>
          <w:rStyle w:val="FootnoteReference"/>
          <w:rFonts w:ascii="Arial" w:eastAsia="Arial" w:hAnsi="Arial" w:cs="Arial"/>
          <w:color w:val="000000" w:themeColor="text1"/>
          <w:sz w:val="24"/>
          <w:szCs w:val="24"/>
          <w:lang w:val="en-IE"/>
        </w:rPr>
        <w:footnoteReference w:id="8"/>
      </w:r>
      <w:r w:rsidR="006E3CFD">
        <w:rPr>
          <w:rFonts w:ascii="Arial" w:eastAsia="Arial" w:hAnsi="Arial" w:cs="Arial"/>
          <w:color w:val="000000" w:themeColor="text1"/>
          <w:sz w:val="24"/>
          <w:szCs w:val="24"/>
          <w:lang w:val="en-IE"/>
        </w:rPr>
        <w:t>”.</w:t>
      </w:r>
      <w:r w:rsidR="4D5CE431" w:rsidRPr="00770D2C">
        <w:rPr>
          <w:rFonts w:ascii="Arial" w:eastAsia="Arial" w:hAnsi="Arial" w:cs="Arial"/>
          <w:color w:val="000000" w:themeColor="text1"/>
          <w:sz w:val="24"/>
          <w:szCs w:val="24"/>
          <w:lang w:val="en-IE"/>
        </w:rPr>
        <w:t xml:space="preserve"> </w:t>
      </w:r>
      <w:r w:rsidR="596E51FF" w:rsidRPr="00770D2C">
        <w:rPr>
          <w:rFonts w:ascii="Arial" w:eastAsia="Arial" w:hAnsi="Arial" w:cs="Arial"/>
          <w:color w:val="000000" w:themeColor="text1"/>
          <w:sz w:val="24"/>
          <w:szCs w:val="24"/>
          <w:lang w:val="en-IE"/>
        </w:rPr>
        <w:t>A</w:t>
      </w:r>
      <w:r w:rsidR="287296A2" w:rsidRPr="00770D2C">
        <w:rPr>
          <w:rFonts w:ascii="Arial" w:eastAsia="Arial" w:hAnsi="Arial" w:cs="Arial"/>
          <w:color w:val="000000" w:themeColor="text1"/>
          <w:sz w:val="24"/>
          <w:szCs w:val="24"/>
          <w:lang w:val="en-IE"/>
        </w:rPr>
        <w:t>n</w:t>
      </w:r>
      <w:r w:rsidRPr="00770D2C">
        <w:rPr>
          <w:rFonts w:ascii="Arial" w:eastAsia="Arial" w:hAnsi="Arial" w:cs="Arial"/>
          <w:color w:val="000000" w:themeColor="text1"/>
          <w:sz w:val="24"/>
          <w:szCs w:val="24"/>
          <w:lang w:val="en-IE"/>
        </w:rPr>
        <w:t xml:space="preserve"> age effect </w:t>
      </w:r>
      <w:r w:rsidR="289CA4EE" w:rsidRPr="00770D2C">
        <w:rPr>
          <w:rFonts w:ascii="Arial" w:eastAsia="Arial" w:hAnsi="Arial" w:cs="Arial"/>
          <w:color w:val="000000" w:themeColor="text1"/>
          <w:sz w:val="24"/>
          <w:szCs w:val="24"/>
          <w:lang w:val="en-IE"/>
        </w:rPr>
        <w:t>in the</w:t>
      </w:r>
      <w:r w:rsidR="00AC7B96" w:rsidRPr="00770D2C">
        <w:rPr>
          <w:rFonts w:ascii="Arial" w:eastAsia="Arial" w:hAnsi="Arial" w:cs="Arial"/>
          <w:color w:val="000000" w:themeColor="text1"/>
          <w:sz w:val="24"/>
          <w:szCs w:val="24"/>
          <w:lang w:val="en-IE"/>
        </w:rPr>
        <w:t>se</w:t>
      </w:r>
      <w:r w:rsidR="289CA4EE" w:rsidRPr="00770D2C">
        <w:rPr>
          <w:rFonts w:ascii="Arial" w:eastAsia="Arial" w:hAnsi="Arial" w:cs="Arial"/>
          <w:color w:val="000000" w:themeColor="text1"/>
          <w:sz w:val="24"/>
          <w:szCs w:val="24"/>
          <w:lang w:val="en-IE"/>
        </w:rPr>
        <w:t xml:space="preserve"> rates prevail</w:t>
      </w:r>
      <w:r w:rsidR="00AC7B96" w:rsidRPr="00770D2C">
        <w:rPr>
          <w:rFonts w:ascii="Arial" w:eastAsia="Arial" w:hAnsi="Arial" w:cs="Arial"/>
          <w:color w:val="000000" w:themeColor="text1"/>
          <w:sz w:val="24"/>
          <w:szCs w:val="24"/>
          <w:lang w:val="en-IE"/>
        </w:rPr>
        <w:t xml:space="preserve"> </w:t>
      </w:r>
      <w:r w:rsidR="289CA4EE" w:rsidRPr="00770D2C">
        <w:rPr>
          <w:rFonts w:ascii="Arial" w:eastAsia="Arial" w:hAnsi="Arial" w:cs="Arial"/>
          <w:color w:val="000000" w:themeColor="text1"/>
          <w:sz w:val="24"/>
          <w:szCs w:val="24"/>
          <w:lang w:val="en-IE"/>
        </w:rPr>
        <w:t>as young</w:t>
      </w:r>
      <w:r w:rsidR="00E81FF6" w:rsidRPr="00770D2C">
        <w:rPr>
          <w:rFonts w:ascii="Arial" w:eastAsia="Arial" w:hAnsi="Arial" w:cs="Arial"/>
          <w:color w:val="000000" w:themeColor="text1"/>
          <w:sz w:val="24"/>
          <w:szCs w:val="24"/>
          <w:lang w:val="en-IE"/>
        </w:rPr>
        <w:t xml:space="preserve"> </w:t>
      </w:r>
      <w:r w:rsidR="00686D14" w:rsidRPr="00770D2C">
        <w:rPr>
          <w:rFonts w:ascii="Arial" w:eastAsia="Arial" w:hAnsi="Arial" w:cs="Arial"/>
          <w:color w:val="000000" w:themeColor="text1"/>
          <w:sz w:val="24"/>
          <w:szCs w:val="24"/>
          <w:lang w:val="en-IE"/>
        </w:rPr>
        <w:t xml:space="preserve">women between the ages of 18-24 reported the </w:t>
      </w:r>
      <w:r w:rsidR="00183C41" w:rsidRPr="00770D2C">
        <w:rPr>
          <w:rFonts w:ascii="Arial" w:eastAsia="Arial" w:hAnsi="Arial" w:cs="Arial"/>
          <w:color w:val="000000" w:themeColor="text1"/>
          <w:sz w:val="24"/>
          <w:szCs w:val="24"/>
          <w:lang w:val="en-IE"/>
        </w:rPr>
        <w:t>highest level of sexual violence</w:t>
      </w:r>
      <w:r w:rsidR="00CA777A" w:rsidRPr="00770D2C">
        <w:rPr>
          <w:rFonts w:ascii="Arial" w:eastAsia="Arial" w:hAnsi="Arial" w:cs="Arial"/>
          <w:color w:val="000000" w:themeColor="text1"/>
          <w:sz w:val="24"/>
          <w:szCs w:val="24"/>
          <w:lang w:val="en-IE"/>
        </w:rPr>
        <w:t xml:space="preserve"> experienced in their lifetime at</w:t>
      </w:r>
      <w:r w:rsidR="67418A1F" w:rsidRPr="00770D2C">
        <w:rPr>
          <w:rFonts w:ascii="Arial" w:eastAsia="Arial" w:hAnsi="Arial" w:cs="Arial"/>
          <w:color w:val="000000" w:themeColor="text1"/>
          <w:sz w:val="24"/>
          <w:szCs w:val="24"/>
          <w:lang w:val="en-IE"/>
        </w:rPr>
        <w:t xml:space="preserve"> 65%</w:t>
      </w:r>
      <w:r w:rsidR="7ED24B85" w:rsidRPr="00770D2C">
        <w:rPr>
          <w:rFonts w:ascii="Arial" w:eastAsia="Arial" w:hAnsi="Arial" w:cs="Arial"/>
          <w:color w:val="000000" w:themeColor="text1"/>
          <w:sz w:val="24"/>
          <w:szCs w:val="24"/>
          <w:lang w:val="en-IE"/>
        </w:rPr>
        <w:t>.</w:t>
      </w:r>
      <w:r w:rsidR="57281DA6" w:rsidRPr="00770D2C">
        <w:rPr>
          <w:rFonts w:ascii="Arial" w:eastAsia="Arial" w:hAnsi="Arial" w:cs="Arial"/>
          <w:color w:val="000000" w:themeColor="text1"/>
          <w:sz w:val="24"/>
          <w:szCs w:val="24"/>
          <w:lang w:val="en-IE"/>
        </w:rPr>
        <w:t xml:space="preserve"> </w:t>
      </w:r>
      <w:r w:rsidR="4BD32666" w:rsidRPr="00770D2C">
        <w:rPr>
          <w:rFonts w:ascii="Arial" w:eastAsia="Arial" w:hAnsi="Arial" w:cs="Arial"/>
          <w:color w:val="000000" w:themeColor="text1"/>
          <w:sz w:val="24"/>
          <w:szCs w:val="24"/>
          <w:lang w:val="en-IE"/>
        </w:rPr>
        <w:t xml:space="preserve">This comes </w:t>
      </w:r>
      <w:proofErr w:type="gramStart"/>
      <w:r w:rsidR="4BD32666" w:rsidRPr="00770D2C">
        <w:rPr>
          <w:rFonts w:ascii="Arial" w:eastAsia="Arial" w:hAnsi="Arial" w:cs="Arial"/>
          <w:color w:val="000000" w:themeColor="text1"/>
          <w:sz w:val="24"/>
          <w:szCs w:val="24"/>
          <w:lang w:val="en-IE"/>
        </w:rPr>
        <w:t>hand-in-hand</w:t>
      </w:r>
      <w:proofErr w:type="gramEnd"/>
      <w:r w:rsidR="4BD32666" w:rsidRPr="00770D2C">
        <w:rPr>
          <w:rFonts w:ascii="Arial" w:eastAsia="Arial" w:hAnsi="Arial" w:cs="Arial"/>
          <w:color w:val="000000" w:themeColor="text1"/>
          <w:sz w:val="24"/>
          <w:szCs w:val="24"/>
          <w:lang w:val="en-IE"/>
        </w:rPr>
        <w:t xml:space="preserve"> with the data revealed by the national ‘Safe in Ireland’ survey conducted by Plan International Ireland, which reveals that nine in ten women</w:t>
      </w:r>
      <w:r w:rsidR="00465B48">
        <w:rPr>
          <w:rFonts w:ascii="Arial" w:eastAsia="Arial" w:hAnsi="Arial" w:cs="Arial"/>
          <w:color w:val="000000" w:themeColor="text1"/>
          <w:sz w:val="24"/>
          <w:szCs w:val="24"/>
          <w:lang w:val="en-IE"/>
        </w:rPr>
        <w:t xml:space="preserve"> in Ireland</w:t>
      </w:r>
      <w:r w:rsidR="4BD32666" w:rsidRPr="00770D2C">
        <w:rPr>
          <w:rFonts w:ascii="Arial" w:eastAsia="Arial" w:hAnsi="Arial" w:cs="Arial"/>
          <w:color w:val="000000" w:themeColor="text1"/>
          <w:sz w:val="24"/>
          <w:szCs w:val="24"/>
          <w:lang w:val="en-IE"/>
        </w:rPr>
        <w:t xml:space="preserve"> feel unsafe b</w:t>
      </w:r>
      <w:r w:rsidR="4D300D15" w:rsidRPr="00770D2C">
        <w:rPr>
          <w:rFonts w:ascii="Arial" w:eastAsia="Arial" w:hAnsi="Arial" w:cs="Arial"/>
          <w:color w:val="000000" w:themeColor="text1"/>
          <w:sz w:val="24"/>
          <w:szCs w:val="24"/>
          <w:lang w:val="en-IE"/>
        </w:rPr>
        <w:t xml:space="preserve">ased </w:t>
      </w:r>
      <w:r w:rsidR="4BD32666" w:rsidRPr="00770D2C">
        <w:rPr>
          <w:rFonts w:ascii="Arial" w:eastAsia="Arial" w:hAnsi="Arial" w:cs="Arial"/>
          <w:color w:val="000000" w:themeColor="text1"/>
          <w:sz w:val="24"/>
          <w:szCs w:val="24"/>
          <w:lang w:val="en-IE"/>
        </w:rPr>
        <w:t>o</w:t>
      </w:r>
      <w:r w:rsidR="387A58B5" w:rsidRPr="00770D2C">
        <w:rPr>
          <w:rFonts w:ascii="Arial" w:eastAsia="Arial" w:hAnsi="Arial" w:cs="Arial"/>
          <w:color w:val="000000" w:themeColor="text1"/>
          <w:sz w:val="24"/>
          <w:szCs w:val="24"/>
          <w:lang w:val="en-IE"/>
        </w:rPr>
        <w:t xml:space="preserve">n </w:t>
      </w:r>
      <w:r w:rsidR="4BD32666" w:rsidRPr="00770D2C">
        <w:rPr>
          <w:rFonts w:ascii="Arial" w:eastAsia="Arial" w:hAnsi="Arial" w:cs="Arial"/>
          <w:color w:val="000000" w:themeColor="text1"/>
          <w:sz w:val="24"/>
          <w:szCs w:val="24"/>
          <w:lang w:val="en-IE"/>
        </w:rPr>
        <w:t>their gender</w:t>
      </w:r>
      <w:r w:rsidR="00E13A5A" w:rsidRPr="00770D2C">
        <w:rPr>
          <w:rFonts w:ascii="Arial" w:eastAsia="Arial" w:hAnsi="Arial" w:cs="Arial"/>
          <w:color w:val="000000" w:themeColor="text1"/>
          <w:sz w:val="24"/>
          <w:szCs w:val="24"/>
          <w:lang w:val="en-IE"/>
        </w:rPr>
        <w:t>.</w:t>
      </w:r>
      <w:r w:rsidR="7F02414B" w:rsidRPr="00770D2C">
        <w:rPr>
          <w:rStyle w:val="FootnoteReference"/>
          <w:rFonts w:ascii="Arial" w:eastAsia="Arial" w:hAnsi="Arial" w:cs="Arial"/>
          <w:color w:val="000000" w:themeColor="text1"/>
          <w:sz w:val="24"/>
          <w:szCs w:val="24"/>
          <w:lang w:val="en-IE"/>
        </w:rPr>
        <w:footnoteReference w:id="9"/>
      </w:r>
      <w:r w:rsidR="00BD2250" w:rsidRPr="00770D2C">
        <w:rPr>
          <w:rFonts w:ascii="Arial" w:eastAsia="Arial" w:hAnsi="Arial" w:cs="Arial"/>
          <w:color w:val="000000" w:themeColor="text1"/>
          <w:sz w:val="24"/>
          <w:szCs w:val="24"/>
          <w:lang w:val="en-IE"/>
        </w:rPr>
        <w:t xml:space="preserve"> </w:t>
      </w:r>
      <w:r w:rsidR="57281DA6" w:rsidRPr="00770D2C">
        <w:rPr>
          <w:rFonts w:ascii="Arial" w:eastAsia="Arial" w:hAnsi="Arial" w:cs="Arial"/>
          <w:color w:val="000000" w:themeColor="text1"/>
          <w:sz w:val="24"/>
          <w:szCs w:val="24"/>
          <w:lang w:val="en-IE"/>
        </w:rPr>
        <w:t>Nevertheless, the Irish justice system has proven to lack in its ability to under</w:t>
      </w:r>
      <w:r w:rsidR="15CD02D8" w:rsidRPr="00770D2C">
        <w:rPr>
          <w:rFonts w:ascii="Arial" w:eastAsia="Arial" w:hAnsi="Arial" w:cs="Arial"/>
          <w:color w:val="000000" w:themeColor="text1"/>
          <w:sz w:val="24"/>
          <w:szCs w:val="24"/>
          <w:lang w:val="en-IE"/>
        </w:rPr>
        <w:t>stand and respond to such gender-based violence issues</w:t>
      </w:r>
      <w:r w:rsidR="54350EB2" w:rsidRPr="00770D2C">
        <w:rPr>
          <w:rFonts w:ascii="Arial" w:eastAsia="Arial" w:hAnsi="Arial" w:cs="Arial"/>
          <w:color w:val="000000" w:themeColor="text1"/>
          <w:sz w:val="24"/>
          <w:szCs w:val="24"/>
          <w:lang w:val="en-IE"/>
        </w:rPr>
        <w:t xml:space="preserve"> </w:t>
      </w:r>
      <w:r w:rsidR="00480AB4" w:rsidRPr="00770D2C">
        <w:rPr>
          <w:rFonts w:ascii="Arial" w:eastAsia="Arial" w:hAnsi="Arial" w:cs="Arial"/>
          <w:color w:val="000000" w:themeColor="text1"/>
          <w:sz w:val="24"/>
          <w:szCs w:val="24"/>
          <w:lang w:val="en-IE"/>
        </w:rPr>
        <w:t>with</w:t>
      </w:r>
      <w:r w:rsidR="54350EB2" w:rsidRPr="00770D2C">
        <w:rPr>
          <w:rFonts w:ascii="Arial" w:eastAsia="Arial" w:hAnsi="Arial" w:cs="Arial"/>
          <w:color w:val="000000" w:themeColor="text1"/>
          <w:sz w:val="24"/>
          <w:szCs w:val="24"/>
          <w:lang w:val="en-IE"/>
        </w:rPr>
        <w:t xml:space="preserve"> </w:t>
      </w:r>
      <w:r w:rsidR="00624847">
        <w:rPr>
          <w:rFonts w:ascii="Arial" w:eastAsia="Arial" w:hAnsi="Arial" w:cs="Arial"/>
          <w:color w:val="000000" w:themeColor="text1"/>
          <w:sz w:val="24"/>
          <w:szCs w:val="24"/>
          <w:lang w:val="en-IE"/>
        </w:rPr>
        <w:t xml:space="preserve">the </w:t>
      </w:r>
      <w:r w:rsidR="54350EB2" w:rsidRPr="00770D2C">
        <w:rPr>
          <w:rFonts w:ascii="Arial" w:eastAsia="Arial" w:hAnsi="Arial" w:cs="Arial"/>
          <w:color w:val="000000" w:themeColor="text1"/>
          <w:sz w:val="24"/>
          <w:szCs w:val="24"/>
          <w:lang w:val="en-IE"/>
        </w:rPr>
        <w:t>significant under-reporting of sexual violence</w:t>
      </w:r>
      <w:r w:rsidR="00480AB4" w:rsidRPr="00770D2C">
        <w:rPr>
          <w:rFonts w:ascii="Arial" w:eastAsia="Arial" w:hAnsi="Arial" w:cs="Arial"/>
          <w:color w:val="000000" w:themeColor="text1"/>
          <w:sz w:val="24"/>
          <w:szCs w:val="24"/>
          <w:lang w:val="en-IE"/>
        </w:rPr>
        <w:t>. O</w:t>
      </w:r>
      <w:r w:rsidR="54350EB2" w:rsidRPr="00770D2C">
        <w:rPr>
          <w:rFonts w:ascii="Arial" w:eastAsia="Arial" w:hAnsi="Arial" w:cs="Arial"/>
          <w:color w:val="000000" w:themeColor="text1"/>
          <w:sz w:val="24"/>
          <w:szCs w:val="24"/>
          <w:lang w:val="en-IE"/>
        </w:rPr>
        <w:t>nly 3,307 offences out of the 14,000 kno</w:t>
      </w:r>
      <w:r w:rsidR="18BC5826" w:rsidRPr="00770D2C">
        <w:rPr>
          <w:rFonts w:ascii="Arial" w:eastAsia="Arial" w:hAnsi="Arial" w:cs="Arial"/>
          <w:color w:val="000000" w:themeColor="text1"/>
          <w:sz w:val="24"/>
          <w:szCs w:val="24"/>
          <w:lang w:val="en-IE"/>
        </w:rPr>
        <w:t xml:space="preserve">wn </w:t>
      </w:r>
      <w:r w:rsidR="4AFB9AC1" w:rsidRPr="00770D2C">
        <w:rPr>
          <w:rFonts w:ascii="Arial" w:eastAsia="Arial" w:hAnsi="Arial" w:cs="Arial"/>
          <w:color w:val="000000" w:themeColor="text1"/>
          <w:sz w:val="24"/>
          <w:szCs w:val="24"/>
          <w:lang w:val="en-IE"/>
        </w:rPr>
        <w:t>contacts</w:t>
      </w:r>
      <w:r w:rsidR="18BC5826" w:rsidRPr="00770D2C">
        <w:rPr>
          <w:rFonts w:ascii="Arial" w:eastAsia="Arial" w:hAnsi="Arial" w:cs="Arial"/>
          <w:color w:val="000000" w:themeColor="text1"/>
          <w:sz w:val="24"/>
          <w:szCs w:val="24"/>
          <w:lang w:val="en-IE"/>
        </w:rPr>
        <w:t xml:space="preserve"> received by the Dublin Rape Crisis Centre’s national 24-hour helpline were reported to </w:t>
      </w:r>
      <w:r w:rsidR="00480AB4" w:rsidRPr="00770D2C">
        <w:rPr>
          <w:rFonts w:ascii="Arial" w:eastAsia="Arial" w:hAnsi="Arial" w:cs="Arial"/>
          <w:color w:val="000000" w:themeColor="text1"/>
          <w:sz w:val="24"/>
          <w:szCs w:val="24"/>
          <w:lang w:val="en-IE"/>
        </w:rPr>
        <w:t>G</w:t>
      </w:r>
      <w:r w:rsidR="00E30039">
        <w:rPr>
          <w:rFonts w:ascii="Arial" w:eastAsia="Arial" w:hAnsi="Arial" w:cs="Arial"/>
          <w:color w:val="000000" w:themeColor="text1"/>
          <w:sz w:val="24"/>
          <w:szCs w:val="24"/>
          <w:lang w:val="en-IE"/>
        </w:rPr>
        <w:t>a</w:t>
      </w:r>
      <w:r w:rsidR="00480AB4" w:rsidRPr="00770D2C">
        <w:rPr>
          <w:rFonts w:ascii="Arial" w:eastAsia="Arial" w:hAnsi="Arial" w:cs="Arial"/>
          <w:color w:val="000000" w:themeColor="text1"/>
          <w:sz w:val="24"/>
          <w:szCs w:val="24"/>
          <w:lang w:val="en-IE"/>
        </w:rPr>
        <w:t>rda</w:t>
      </w:r>
      <w:r w:rsidR="00DD31EC" w:rsidRPr="00770D2C">
        <w:rPr>
          <w:rFonts w:ascii="Arial" w:eastAsia="Arial" w:hAnsi="Arial" w:cs="Arial"/>
          <w:color w:val="000000" w:themeColor="text1"/>
          <w:sz w:val="24"/>
          <w:szCs w:val="24"/>
          <w:lang w:val="en-IE"/>
        </w:rPr>
        <w:t xml:space="preserve">í </w:t>
      </w:r>
      <w:r w:rsidR="18BC5826" w:rsidRPr="00770D2C">
        <w:rPr>
          <w:rFonts w:ascii="Arial" w:eastAsia="Arial" w:hAnsi="Arial" w:cs="Arial"/>
          <w:color w:val="000000" w:themeColor="text1"/>
          <w:sz w:val="24"/>
          <w:szCs w:val="24"/>
          <w:lang w:val="en-IE"/>
        </w:rPr>
        <w:t>in 2019</w:t>
      </w:r>
      <w:r w:rsidR="00795D14" w:rsidRPr="00770D2C">
        <w:rPr>
          <w:rFonts w:ascii="Arial" w:eastAsia="Arial" w:hAnsi="Arial" w:cs="Arial"/>
          <w:color w:val="000000" w:themeColor="text1"/>
          <w:sz w:val="24"/>
          <w:szCs w:val="24"/>
          <w:lang w:val="en-IE"/>
        </w:rPr>
        <w:t xml:space="preserve"> (this is the most up</w:t>
      </w:r>
      <w:r w:rsidR="00725A8C">
        <w:rPr>
          <w:rFonts w:ascii="Arial" w:eastAsia="Arial" w:hAnsi="Arial" w:cs="Arial"/>
          <w:color w:val="000000" w:themeColor="text1"/>
          <w:sz w:val="24"/>
          <w:szCs w:val="24"/>
          <w:lang w:val="en-IE"/>
        </w:rPr>
        <w:t>-</w:t>
      </w:r>
      <w:r w:rsidR="00795D14" w:rsidRPr="00770D2C">
        <w:rPr>
          <w:rFonts w:ascii="Arial" w:eastAsia="Arial" w:hAnsi="Arial" w:cs="Arial"/>
          <w:color w:val="000000" w:themeColor="text1"/>
          <w:sz w:val="24"/>
          <w:szCs w:val="24"/>
          <w:lang w:val="en-IE"/>
        </w:rPr>
        <w:t>to</w:t>
      </w:r>
      <w:r w:rsidR="00725A8C">
        <w:rPr>
          <w:rFonts w:ascii="Arial" w:eastAsia="Arial" w:hAnsi="Arial" w:cs="Arial"/>
          <w:color w:val="000000" w:themeColor="text1"/>
          <w:sz w:val="24"/>
          <w:szCs w:val="24"/>
          <w:lang w:val="en-IE"/>
        </w:rPr>
        <w:t>-</w:t>
      </w:r>
      <w:r w:rsidR="00795D14" w:rsidRPr="00770D2C">
        <w:rPr>
          <w:rFonts w:ascii="Arial" w:eastAsia="Arial" w:hAnsi="Arial" w:cs="Arial"/>
          <w:color w:val="000000" w:themeColor="text1"/>
          <w:sz w:val="24"/>
          <w:szCs w:val="24"/>
          <w:lang w:val="en-IE"/>
        </w:rPr>
        <w:t>date figure published at the time of writing</w:t>
      </w:r>
      <w:r w:rsidR="0AFBE86B" w:rsidRPr="00770D2C">
        <w:rPr>
          <w:rFonts w:ascii="Arial" w:eastAsia="Arial" w:hAnsi="Arial" w:cs="Arial"/>
          <w:color w:val="000000" w:themeColor="text1"/>
          <w:sz w:val="24"/>
          <w:szCs w:val="24"/>
          <w:lang w:val="en-IE"/>
        </w:rPr>
        <w:t>)</w:t>
      </w:r>
      <w:r w:rsidR="00B5221E" w:rsidRPr="00770D2C">
        <w:rPr>
          <w:rFonts w:ascii="Arial" w:eastAsia="Arial" w:hAnsi="Arial" w:cs="Arial"/>
          <w:color w:val="000000" w:themeColor="text1"/>
          <w:sz w:val="24"/>
          <w:szCs w:val="24"/>
          <w:lang w:val="en-IE"/>
        </w:rPr>
        <w:t>.</w:t>
      </w:r>
      <w:r w:rsidR="7F02414B" w:rsidRPr="00770D2C">
        <w:rPr>
          <w:rStyle w:val="FootnoteReference"/>
          <w:rFonts w:ascii="Arial" w:eastAsia="Arial" w:hAnsi="Arial" w:cs="Arial"/>
          <w:color w:val="000000" w:themeColor="text1"/>
          <w:sz w:val="24"/>
          <w:szCs w:val="24"/>
          <w:lang w:val="en-IE"/>
        </w:rPr>
        <w:footnoteReference w:id="10"/>
      </w:r>
      <w:r w:rsidR="00B5221E" w:rsidRPr="00770D2C">
        <w:rPr>
          <w:rFonts w:ascii="Arial" w:eastAsia="Arial" w:hAnsi="Arial" w:cs="Arial"/>
          <w:color w:val="000000" w:themeColor="text1"/>
          <w:sz w:val="24"/>
          <w:szCs w:val="24"/>
          <w:lang w:val="en-IE"/>
        </w:rPr>
        <w:t xml:space="preserve"> Moreover, out of those reported, only 10% involved a perpetrator being charged or cautioned.</w:t>
      </w:r>
    </w:p>
    <w:p w14:paraId="25458EA5" w14:textId="77777777" w:rsidR="00695752" w:rsidRPr="00770D2C" w:rsidRDefault="00695752" w:rsidP="00DE5D37">
      <w:pPr>
        <w:spacing w:line="360" w:lineRule="auto"/>
        <w:jc w:val="both"/>
        <w:rPr>
          <w:rFonts w:ascii="Arial" w:eastAsia="Arial" w:hAnsi="Arial" w:cs="Arial"/>
          <w:color w:val="000000" w:themeColor="text1"/>
          <w:sz w:val="24"/>
          <w:szCs w:val="24"/>
          <w:lang w:val="en-IE"/>
        </w:rPr>
      </w:pPr>
    </w:p>
    <w:p w14:paraId="401C2254" w14:textId="6ABFBD06" w:rsidR="59F00D47" w:rsidRPr="00770D2C" w:rsidRDefault="00B5221E"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A</w:t>
      </w:r>
      <w:r w:rsidR="001F404A" w:rsidRPr="00770D2C">
        <w:rPr>
          <w:rFonts w:ascii="Arial" w:eastAsia="Arial" w:hAnsi="Arial" w:cs="Arial"/>
          <w:color w:val="000000" w:themeColor="text1"/>
          <w:sz w:val="24"/>
          <w:szCs w:val="24"/>
          <w:lang w:val="en-IE"/>
        </w:rPr>
        <w:t>s we are considering</w:t>
      </w:r>
      <w:r w:rsidR="00A97500" w:rsidRPr="00770D2C">
        <w:rPr>
          <w:rFonts w:ascii="Arial" w:eastAsia="Arial" w:hAnsi="Arial" w:cs="Arial"/>
          <w:color w:val="000000" w:themeColor="text1"/>
          <w:sz w:val="24"/>
          <w:szCs w:val="24"/>
          <w:lang w:val="en-IE"/>
        </w:rPr>
        <w:t xml:space="preserve"> CEDAW</w:t>
      </w:r>
      <w:r w:rsidR="001F404A" w:rsidRPr="00770D2C">
        <w:rPr>
          <w:rFonts w:ascii="Arial" w:eastAsia="Arial" w:hAnsi="Arial" w:cs="Arial"/>
          <w:color w:val="000000" w:themeColor="text1"/>
          <w:sz w:val="24"/>
          <w:szCs w:val="24"/>
          <w:lang w:val="en-IE"/>
        </w:rPr>
        <w:t>’s implementation</w:t>
      </w:r>
      <w:r w:rsidR="00A97500" w:rsidRPr="00770D2C">
        <w:rPr>
          <w:rFonts w:ascii="Arial" w:eastAsia="Arial" w:hAnsi="Arial" w:cs="Arial"/>
          <w:color w:val="000000" w:themeColor="text1"/>
          <w:sz w:val="24"/>
          <w:szCs w:val="24"/>
          <w:lang w:val="en-IE"/>
        </w:rPr>
        <w:t xml:space="preserve"> in </w:t>
      </w:r>
      <w:r w:rsidR="00371AD7" w:rsidRPr="00770D2C">
        <w:rPr>
          <w:rFonts w:ascii="Arial" w:eastAsia="Arial" w:hAnsi="Arial" w:cs="Arial"/>
          <w:color w:val="000000" w:themeColor="text1"/>
          <w:sz w:val="24"/>
          <w:szCs w:val="24"/>
          <w:lang w:val="en-IE"/>
        </w:rPr>
        <w:t>an</w:t>
      </w:r>
      <w:r w:rsidR="00EF071E" w:rsidRPr="00770D2C">
        <w:rPr>
          <w:rFonts w:ascii="Arial" w:eastAsia="Arial" w:hAnsi="Arial" w:cs="Arial"/>
          <w:color w:val="000000" w:themeColor="text1"/>
          <w:sz w:val="24"/>
          <w:szCs w:val="24"/>
          <w:lang w:val="en-IE"/>
        </w:rPr>
        <w:t xml:space="preserve"> </w:t>
      </w:r>
      <w:r w:rsidR="00371AD7" w:rsidRPr="00770D2C">
        <w:rPr>
          <w:rFonts w:ascii="Arial" w:eastAsia="Arial" w:hAnsi="Arial" w:cs="Arial"/>
          <w:color w:val="000000" w:themeColor="text1"/>
          <w:sz w:val="24"/>
          <w:szCs w:val="24"/>
          <w:lang w:val="en-IE"/>
        </w:rPr>
        <w:t>age</w:t>
      </w:r>
      <w:r w:rsidR="00EF071E" w:rsidRPr="00770D2C">
        <w:rPr>
          <w:rFonts w:ascii="Arial" w:eastAsia="Arial" w:hAnsi="Arial" w:cs="Arial"/>
          <w:color w:val="000000" w:themeColor="text1"/>
          <w:sz w:val="24"/>
          <w:szCs w:val="24"/>
          <w:lang w:val="en-IE"/>
        </w:rPr>
        <w:t xml:space="preserve"> of</w:t>
      </w:r>
      <w:r w:rsidR="00D5140A" w:rsidRPr="00770D2C">
        <w:rPr>
          <w:rFonts w:ascii="Arial" w:eastAsia="Arial" w:hAnsi="Arial" w:cs="Arial"/>
          <w:color w:val="000000" w:themeColor="text1"/>
          <w:sz w:val="24"/>
          <w:szCs w:val="24"/>
          <w:lang w:val="en-IE"/>
        </w:rPr>
        <w:t xml:space="preserve"> environmental </w:t>
      </w:r>
      <w:r w:rsidR="00371AD7" w:rsidRPr="00770D2C">
        <w:rPr>
          <w:rFonts w:ascii="Arial" w:eastAsia="Arial" w:hAnsi="Arial" w:cs="Arial"/>
          <w:color w:val="000000" w:themeColor="text1"/>
          <w:sz w:val="24"/>
          <w:szCs w:val="24"/>
          <w:lang w:val="en-IE"/>
        </w:rPr>
        <w:t>crisis</w:t>
      </w:r>
      <w:r w:rsidR="00B51663" w:rsidRPr="00770D2C">
        <w:rPr>
          <w:rFonts w:ascii="Arial" w:eastAsia="Arial" w:hAnsi="Arial" w:cs="Arial"/>
          <w:color w:val="000000" w:themeColor="text1"/>
          <w:sz w:val="24"/>
          <w:szCs w:val="24"/>
          <w:lang w:val="en-IE"/>
        </w:rPr>
        <w:t>,</w:t>
      </w:r>
      <w:r w:rsidR="00EF071E" w:rsidRPr="00770D2C">
        <w:rPr>
          <w:rFonts w:ascii="Arial" w:eastAsia="Arial" w:hAnsi="Arial" w:cs="Arial"/>
          <w:color w:val="000000" w:themeColor="text1"/>
          <w:sz w:val="24"/>
          <w:szCs w:val="24"/>
          <w:lang w:val="en-IE"/>
        </w:rPr>
        <w:t xml:space="preserve"> </w:t>
      </w:r>
      <w:r w:rsidR="005D2E4E" w:rsidRPr="00770D2C">
        <w:rPr>
          <w:rFonts w:ascii="Arial" w:eastAsia="Arial" w:hAnsi="Arial" w:cs="Arial"/>
          <w:color w:val="000000" w:themeColor="text1"/>
          <w:sz w:val="24"/>
          <w:szCs w:val="24"/>
          <w:lang w:val="en-IE"/>
        </w:rPr>
        <w:t>we must</w:t>
      </w:r>
      <w:r w:rsidR="00EF071E" w:rsidRPr="00770D2C">
        <w:rPr>
          <w:rFonts w:ascii="Arial" w:eastAsia="Arial" w:hAnsi="Arial" w:cs="Arial"/>
          <w:color w:val="000000" w:themeColor="text1"/>
          <w:sz w:val="24"/>
          <w:szCs w:val="24"/>
          <w:lang w:val="en-IE"/>
        </w:rPr>
        <w:t xml:space="preserve"> </w:t>
      </w:r>
      <w:r w:rsidR="005D2E4E" w:rsidRPr="00770D2C">
        <w:rPr>
          <w:rFonts w:ascii="Arial" w:eastAsia="Arial" w:hAnsi="Arial" w:cs="Arial"/>
          <w:color w:val="000000" w:themeColor="text1"/>
          <w:sz w:val="24"/>
          <w:szCs w:val="24"/>
          <w:lang w:val="en-IE"/>
        </w:rPr>
        <w:t>reco</w:t>
      </w:r>
      <w:r w:rsidR="002E7CF3" w:rsidRPr="00770D2C">
        <w:rPr>
          <w:rFonts w:ascii="Arial" w:eastAsia="Arial" w:hAnsi="Arial" w:cs="Arial"/>
          <w:color w:val="000000" w:themeColor="text1"/>
          <w:sz w:val="24"/>
          <w:szCs w:val="24"/>
          <w:lang w:val="en-IE"/>
        </w:rPr>
        <w:t>gn</w:t>
      </w:r>
      <w:r w:rsidR="005D2E4E" w:rsidRPr="00770D2C">
        <w:rPr>
          <w:rFonts w:ascii="Arial" w:eastAsia="Arial" w:hAnsi="Arial" w:cs="Arial"/>
          <w:color w:val="000000" w:themeColor="text1"/>
          <w:sz w:val="24"/>
          <w:szCs w:val="24"/>
          <w:lang w:val="en-IE"/>
        </w:rPr>
        <w:t>ise</w:t>
      </w:r>
      <w:r w:rsidR="00EF071E" w:rsidRPr="00770D2C">
        <w:rPr>
          <w:rFonts w:ascii="Arial" w:eastAsia="Arial" w:hAnsi="Arial" w:cs="Arial"/>
          <w:color w:val="000000" w:themeColor="text1"/>
          <w:sz w:val="24"/>
          <w:szCs w:val="24"/>
          <w:lang w:val="en-IE"/>
        </w:rPr>
        <w:t xml:space="preserve"> that</w:t>
      </w:r>
      <w:r w:rsidR="00695752" w:rsidRPr="00770D2C">
        <w:rPr>
          <w:rFonts w:ascii="Arial" w:eastAsia="Arial" w:hAnsi="Arial" w:cs="Arial"/>
          <w:color w:val="000000" w:themeColor="text1"/>
          <w:sz w:val="24"/>
          <w:szCs w:val="24"/>
          <w:lang w:val="en-IE"/>
        </w:rPr>
        <w:t xml:space="preserve"> </w:t>
      </w:r>
      <w:r w:rsidR="00D5140A" w:rsidRPr="00770D2C">
        <w:rPr>
          <w:rFonts w:ascii="Arial" w:eastAsia="Arial" w:hAnsi="Arial" w:cs="Arial"/>
          <w:color w:val="000000" w:themeColor="text1"/>
          <w:sz w:val="24"/>
          <w:szCs w:val="24"/>
          <w:lang w:val="en-IE"/>
        </w:rPr>
        <w:t xml:space="preserve">climate change is not </w:t>
      </w:r>
      <w:r w:rsidR="00695752" w:rsidRPr="00770D2C">
        <w:rPr>
          <w:rFonts w:ascii="Arial" w:eastAsia="Arial" w:hAnsi="Arial" w:cs="Arial"/>
          <w:color w:val="000000" w:themeColor="text1"/>
          <w:sz w:val="24"/>
          <w:szCs w:val="24"/>
          <w:lang w:val="en-IE"/>
        </w:rPr>
        <w:t>gender-neutral and must be addressed as a women’s rights issue in policy</w:t>
      </w:r>
      <w:r w:rsidR="002546FB" w:rsidRPr="00770D2C">
        <w:rPr>
          <w:rFonts w:ascii="Arial" w:eastAsia="Arial" w:hAnsi="Arial" w:cs="Arial"/>
          <w:color w:val="000000" w:themeColor="text1"/>
          <w:sz w:val="24"/>
          <w:szCs w:val="24"/>
          <w:lang w:val="en-IE"/>
        </w:rPr>
        <w:t>. This is because</w:t>
      </w:r>
      <w:r w:rsidR="00695752" w:rsidRPr="00770D2C">
        <w:rPr>
          <w:rFonts w:ascii="Arial" w:eastAsia="Arial" w:hAnsi="Arial" w:cs="Arial"/>
          <w:color w:val="000000" w:themeColor="text1"/>
          <w:sz w:val="24"/>
          <w:szCs w:val="24"/>
          <w:lang w:val="en-IE"/>
        </w:rPr>
        <w:t xml:space="preserve"> men’s and women’s adaptive practices and capacities are differentiated due to their differing social, economic, political, and gendered contexts</w:t>
      </w:r>
      <w:r w:rsidR="0015364E" w:rsidRPr="00770D2C">
        <w:rPr>
          <w:rFonts w:ascii="Arial" w:eastAsia="Arial" w:hAnsi="Arial" w:cs="Arial"/>
          <w:color w:val="000000" w:themeColor="text1"/>
          <w:sz w:val="24"/>
          <w:szCs w:val="24"/>
          <w:lang w:val="en-IE"/>
        </w:rPr>
        <w:t>.</w:t>
      </w:r>
      <w:r w:rsidR="004010CF" w:rsidRPr="00770D2C">
        <w:rPr>
          <w:rStyle w:val="FootnoteReference"/>
          <w:rFonts w:ascii="Arial" w:eastAsia="Arial" w:hAnsi="Arial" w:cs="Arial"/>
          <w:color w:val="000000" w:themeColor="text1"/>
          <w:sz w:val="24"/>
          <w:szCs w:val="24"/>
          <w:lang w:val="en-IE"/>
        </w:rPr>
        <w:footnoteReference w:id="11"/>
      </w:r>
      <w:r w:rsidR="0015364E" w:rsidRPr="00770D2C">
        <w:rPr>
          <w:rFonts w:ascii="Arial" w:eastAsia="Arial" w:hAnsi="Arial" w:cs="Arial"/>
          <w:color w:val="000000" w:themeColor="text1"/>
          <w:sz w:val="24"/>
          <w:szCs w:val="24"/>
          <w:lang w:val="en-IE"/>
        </w:rPr>
        <w:t xml:space="preserve"> </w:t>
      </w:r>
      <w:r w:rsidR="008B2770" w:rsidRPr="00770D2C">
        <w:rPr>
          <w:rFonts w:ascii="Arial" w:eastAsia="Arial" w:hAnsi="Arial" w:cs="Arial"/>
          <w:color w:val="000000" w:themeColor="text1"/>
          <w:sz w:val="24"/>
          <w:szCs w:val="24"/>
          <w:lang w:val="en-IE"/>
        </w:rPr>
        <w:t>One</w:t>
      </w:r>
      <w:r w:rsidR="00B35125" w:rsidRPr="00770D2C">
        <w:rPr>
          <w:rFonts w:ascii="Arial" w:eastAsia="Arial" w:hAnsi="Arial" w:cs="Arial"/>
          <w:color w:val="000000" w:themeColor="text1"/>
          <w:sz w:val="24"/>
          <w:szCs w:val="24"/>
          <w:lang w:val="en-IE"/>
        </w:rPr>
        <w:t xml:space="preserve"> example </w:t>
      </w:r>
      <w:r w:rsidR="008B2770" w:rsidRPr="00770D2C">
        <w:rPr>
          <w:rFonts w:ascii="Arial" w:eastAsia="Arial" w:hAnsi="Arial" w:cs="Arial"/>
          <w:color w:val="000000" w:themeColor="text1"/>
          <w:sz w:val="24"/>
          <w:szCs w:val="24"/>
          <w:lang w:val="en-IE"/>
        </w:rPr>
        <w:t>is</w:t>
      </w:r>
      <w:r w:rsidR="00B35125" w:rsidRPr="00770D2C">
        <w:rPr>
          <w:rFonts w:ascii="Arial" w:eastAsia="Arial" w:hAnsi="Arial" w:cs="Arial"/>
          <w:color w:val="000000" w:themeColor="text1"/>
          <w:sz w:val="24"/>
          <w:szCs w:val="24"/>
          <w:lang w:val="en-IE"/>
        </w:rPr>
        <w:t xml:space="preserve"> women’s disproportionate </w:t>
      </w:r>
      <w:r w:rsidR="00A82AB8" w:rsidRPr="00770D2C">
        <w:rPr>
          <w:rFonts w:ascii="Arial" w:eastAsia="Arial" w:hAnsi="Arial" w:cs="Arial"/>
          <w:color w:val="000000" w:themeColor="text1"/>
          <w:sz w:val="24"/>
          <w:szCs w:val="24"/>
          <w:lang w:val="en-IE"/>
        </w:rPr>
        <w:t>care responsibilities</w:t>
      </w:r>
      <w:r w:rsidR="00B35125" w:rsidRPr="00770D2C">
        <w:rPr>
          <w:rFonts w:ascii="Arial" w:eastAsia="Arial" w:hAnsi="Arial" w:cs="Arial"/>
          <w:color w:val="000000" w:themeColor="text1"/>
          <w:sz w:val="24"/>
          <w:szCs w:val="24"/>
          <w:lang w:val="en-IE"/>
        </w:rPr>
        <w:t xml:space="preserve"> </w:t>
      </w:r>
      <w:r w:rsidR="00390BB4">
        <w:rPr>
          <w:rFonts w:ascii="Arial" w:eastAsia="Arial" w:hAnsi="Arial" w:cs="Arial"/>
          <w:color w:val="000000" w:themeColor="text1"/>
          <w:sz w:val="24"/>
          <w:szCs w:val="24"/>
          <w:lang w:val="en-IE"/>
        </w:rPr>
        <w:t>mean</w:t>
      </w:r>
      <w:r w:rsidR="00A82AB8" w:rsidRPr="00770D2C">
        <w:rPr>
          <w:rFonts w:ascii="Arial" w:eastAsia="Arial" w:hAnsi="Arial" w:cs="Arial"/>
          <w:color w:val="000000" w:themeColor="text1"/>
          <w:sz w:val="24"/>
          <w:szCs w:val="24"/>
          <w:lang w:val="en-IE"/>
        </w:rPr>
        <w:t xml:space="preserve"> they lack the margin</w:t>
      </w:r>
      <w:r w:rsidR="00B35125" w:rsidRPr="00770D2C">
        <w:rPr>
          <w:rFonts w:ascii="Arial" w:eastAsia="Arial" w:hAnsi="Arial" w:cs="Arial"/>
          <w:color w:val="000000" w:themeColor="text1"/>
          <w:sz w:val="24"/>
          <w:szCs w:val="24"/>
          <w:lang w:val="en-IE"/>
        </w:rPr>
        <w:t xml:space="preserve"> </w:t>
      </w:r>
      <w:r w:rsidR="009C03F1" w:rsidRPr="00770D2C">
        <w:rPr>
          <w:rFonts w:ascii="Arial" w:eastAsia="Arial" w:hAnsi="Arial" w:cs="Arial"/>
          <w:color w:val="000000" w:themeColor="text1"/>
          <w:sz w:val="24"/>
          <w:szCs w:val="24"/>
          <w:lang w:val="en-IE"/>
        </w:rPr>
        <w:t xml:space="preserve">needed </w:t>
      </w:r>
      <w:r w:rsidR="00B35125" w:rsidRPr="00770D2C">
        <w:rPr>
          <w:rFonts w:ascii="Arial" w:eastAsia="Arial" w:hAnsi="Arial" w:cs="Arial"/>
          <w:color w:val="000000" w:themeColor="text1"/>
          <w:sz w:val="24"/>
          <w:szCs w:val="24"/>
          <w:lang w:val="en-IE"/>
        </w:rPr>
        <w:t xml:space="preserve">to </w:t>
      </w:r>
      <w:r w:rsidR="009B495F" w:rsidRPr="00770D2C">
        <w:rPr>
          <w:rFonts w:ascii="Arial" w:eastAsia="Arial" w:hAnsi="Arial" w:cs="Arial"/>
          <w:color w:val="000000" w:themeColor="text1"/>
          <w:sz w:val="24"/>
          <w:szCs w:val="24"/>
          <w:lang w:val="en-IE"/>
        </w:rPr>
        <w:t>earn sufficient</w:t>
      </w:r>
      <w:r w:rsidR="009C03F1" w:rsidRPr="00770D2C">
        <w:rPr>
          <w:rFonts w:ascii="Arial" w:eastAsia="Arial" w:hAnsi="Arial" w:cs="Arial"/>
          <w:color w:val="000000" w:themeColor="text1"/>
          <w:sz w:val="24"/>
          <w:szCs w:val="24"/>
          <w:lang w:val="en-IE"/>
        </w:rPr>
        <w:t xml:space="preserve"> income </w:t>
      </w:r>
      <w:r w:rsidR="009B495F" w:rsidRPr="00770D2C">
        <w:rPr>
          <w:rFonts w:ascii="Arial" w:eastAsia="Arial" w:hAnsi="Arial" w:cs="Arial"/>
          <w:color w:val="000000" w:themeColor="text1"/>
          <w:sz w:val="24"/>
          <w:szCs w:val="24"/>
          <w:lang w:val="en-IE"/>
        </w:rPr>
        <w:t>that enable</w:t>
      </w:r>
      <w:r w:rsidR="009C03F1" w:rsidRPr="00770D2C">
        <w:rPr>
          <w:rFonts w:ascii="Arial" w:eastAsia="Arial" w:hAnsi="Arial" w:cs="Arial"/>
          <w:color w:val="000000" w:themeColor="text1"/>
          <w:sz w:val="24"/>
          <w:szCs w:val="24"/>
          <w:lang w:val="en-IE"/>
        </w:rPr>
        <w:t>s</w:t>
      </w:r>
      <w:r w:rsidR="009B495F" w:rsidRPr="00770D2C">
        <w:rPr>
          <w:rFonts w:ascii="Arial" w:eastAsia="Arial" w:hAnsi="Arial" w:cs="Arial"/>
          <w:color w:val="000000" w:themeColor="text1"/>
          <w:sz w:val="24"/>
          <w:szCs w:val="24"/>
          <w:lang w:val="en-IE"/>
        </w:rPr>
        <w:t xml:space="preserve"> them</w:t>
      </w:r>
      <w:r w:rsidR="00A82AB8" w:rsidRPr="00770D2C">
        <w:rPr>
          <w:rFonts w:ascii="Arial" w:eastAsia="Arial" w:hAnsi="Arial" w:cs="Arial"/>
          <w:color w:val="000000" w:themeColor="text1"/>
          <w:sz w:val="24"/>
          <w:szCs w:val="24"/>
          <w:lang w:val="en-IE"/>
        </w:rPr>
        <w:t xml:space="preserve"> to </w:t>
      </w:r>
      <w:r w:rsidR="009B495F" w:rsidRPr="00770D2C">
        <w:rPr>
          <w:rFonts w:ascii="Arial" w:eastAsia="Arial" w:hAnsi="Arial" w:cs="Arial"/>
          <w:color w:val="000000" w:themeColor="text1"/>
          <w:sz w:val="24"/>
          <w:szCs w:val="24"/>
          <w:lang w:val="en-IE"/>
        </w:rPr>
        <w:t xml:space="preserve">counteract the </w:t>
      </w:r>
      <w:r w:rsidR="00053F93" w:rsidRPr="00770D2C">
        <w:rPr>
          <w:rFonts w:ascii="Arial" w:eastAsia="Arial" w:hAnsi="Arial" w:cs="Arial"/>
          <w:color w:val="000000" w:themeColor="text1"/>
          <w:sz w:val="24"/>
          <w:szCs w:val="24"/>
          <w:lang w:val="en-IE"/>
        </w:rPr>
        <w:t>impact</w:t>
      </w:r>
      <w:r w:rsidR="002B53BB" w:rsidRPr="00770D2C">
        <w:rPr>
          <w:rFonts w:ascii="Arial" w:eastAsia="Arial" w:hAnsi="Arial" w:cs="Arial"/>
          <w:color w:val="000000" w:themeColor="text1"/>
          <w:sz w:val="24"/>
          <w:szCs w:val="24"/>
          <w:lang w:val="en-IE"/>
        </w:rPr>
        <w:t xml:space="preserve">s the </w:t>
      </w:r>
      <w:r w:rsidR="00053F93" w:rsidRPr="00770D2C">
        <w:rPr>
          <w:rFonts w:ascii="Arial" w:eastAsia="Arial" w:hAnsi="Arial" w:cs="Arial"/>
          <w:color w:val="000000" w:themeColor="text1"/>
          <w:sz w:val="24"/>
          <w:szCs w:val="24"/>
          <w:lang w:val="en-IE"/>
        </w:rPr>
        <w:t>cost</w:t>
      </w:r>
      <w:r w:rsidR="654063E9" w:rsidRPr="00770D2C">
        <w:rPr>
          <w:rFonts w:ascii="Arial" w:eastAsia="Arial" w:hAnsi="Arial" w:cs="Arial"/>
          <w:color w:val="000000" w:themeColor="text1"/>
          <w:sz w:val="24"/>
          <w:szCs w:val="24"/>
          <w:lang w:val="en-IE"/>
        </w:rPr>
        <w:t>-</w:t>
      </w:r>
      <w:r w:rsidR="00053F93" w:rsidRPr="00770D2C">
        <w:rPr>
          <w:rFonts w:ascii="Arial" w:eastAsia="Arial" w:hAnsi="Arial" w:cs="Arial"/>
          <w:color w:val="000000" w:themeColor="text1"/>
          <w:sz w:val="24"/>
          <w:szCs w:val="24"/>
          <w:lang w:val="en-IE"/>
        </w:rPr>
        <w:t>of</w:t>
      </w:r>
      <w:r w:rsidR="654063E9" w:rsidRPr="00770D2C">
        <w:rPr>
          <w:rFonts w:ascii="Arial" w:eastAsia="Arial" w:hAnsi="Arial" w:cs="Arial"/>
          <w:color w:val="000000" w:themeColor="text1"/>
          <w:sz w:val="24"/>
          <w:szCs w:val="24"/>
          <w:lang w:val="en-IE"/>
        </w:rPr>
        <w:t>-</w:t>
      </w:r>
      <w:r w:rsidR="00053F93" w:rsidRPr="00770D2C">
        <w:rPr>
          <w:rFonts w:ascii="Arial" w:eastAsia="Arial" w:hAnsi="Arial" w:cs="Arial"/>
          <w:color w:val="000000" w:themeColor="text1"/>
          <w:sz w:val="24"/>
          <w:szCs w:val="24"/>
          <w:lang w:val="en-IE"/>
        </w:rPr>
        <w:t>living cris</w:t>
      </w:r>
      <w:r w:rsidR="00DC7071" w:rsidRPr="00770D2C">
        <w:rPr>
          <w:rFonts w:ascii="Arial" w:eastAsia="Arial" w:hAnsi="Arial" w:cs="Arial"/>
          <w:color w:val="000000" w:themeColor="text1"/>
          <w:sz w:val="24"/>
          <w:szCs w:val="24"/>
          <w:lang w:val="en-IE"/>
        </w:rPr>
        <w:t>i</w:t>
      </w:r>
      <w:r w:rsidR="00053F93" w:rsidRPr="00770D2C">
        <w:rPr>
          <w:rFonts w:ascii="Arial" w:eastAsia="Arial" w:hAnsi="Arial" w:cs="Arial"/>
          <w:color w:val="000000" w:themeColor="text1"/>
          <w:sz w:val="24"/>
          <w:szCs w:val="24"/>
          <w:lang w:val="en-IE"/>
        </w:rPr>
        <w:t xml:space="preserve">s </w:t>
      </w:r>
      <w:r w:rsidR="002B53BB" w:rsidRPr="00770D2C">
        <w:rPr>
          <w:rFonts w:ascii="Arial" w:eastAsia="Arial" w:hAnsi="Arial" w:cs="Arial"/>
          <w:color w:val="000000" w:themeColor="text1"/>
          <w:sz w:val="24"/>
          <w:szCs w:val="24"/>
          <w:lang w:val="en-IE"/>
        </w:rPr>
        <w:t>has</w:t>
      </w:r>
      <w:r w:rsidR="00053F93" w:rsidRPr="00770D2C">
        <w:rPr>
          <w:rFonts w:ascii="Arial" w:eastAsia="Arial" w:hAnsi="Arial" w:cs="Arial"/>
          <w:color w:val="000000" w:themeColor="text1"/>
          <w:sz w:val="24"/>
          <w:szCs w:val="24"/>
          <w:lang w:val="en-IE"/>
        </w:rPr>
        <w:t xml:space="preserve"> </w:t>
      </w:r>
      <w:r w:rsidR="007B4BBD">
        <w:rPr>
          <w:rFonts w:ascii="Arial" w:eastAsia="Arial" w:hAnsi="Arial" w:cs="Arial"/>
          <w:color w:val="000000" w:themeColor="text1"/>
          <w:sz w:val="24"/>
          <w:szCs w:val="24"/>
          <w:lang w:val="en-IE"/>
        </w:rPr>
        <w:t>on</w:t>
      </w:r>
      <w:r w:rsidR="00053F93" w:rsidRPr="00770D2C">
        <w:rPr>
          <w:rFonts w:ascii="Arial" w:eastAsia="Arial" w:hAnsi="Arial" w:cs="Arial"/>
          <w:color w:val="000000" w:themeColor="text1"/>
          <w:sz w:val="24"/>
          <w:szCs w:val="24"/>
          <w:lang w:val="en-IE"/>
        </w:rPr>
        <w:t xml:space="preserve"> their quality of life.</w:t>
      </w:r>
      <w:r w:rsidR="00C0097D">
        <w:rPr>
          <w:rFonts w:ascii="Arial" w:eastAsia="Arial" w:hAnsi="Arial" w:cs="Arial"/>
          <w:color w:val="000000" w:themeColor="text1"/>
          <w:sz w:val="24"/>
          <w:szCs w:val="24"/>
          <w:lang w:val="en-IE"/>
        </w:rPr>
        <w:t xml:space="preserve"> </w:t>
      </w:r>
      <w:r w:rsidR="00C0097D" w:rsidRPr="00BC6FB1">
        <w:rPr>
          <w:rFonts w:ascii="Arial" w:eastAsia="Arial" w:hAnsi="Arial" w:cs="Arial"/>
          <w:color w:val="000000" w:themeColor="text1"/>
          <w:sz w:val="24"/>
          <w:szCs w:val="24"/>
          <w:lang w:val="en-IE"/>
        </w:rPr>
        <w:t xml:space="preserve">Climate change has </w:t>
      </w:r>
      <w:r w:rsidR="00956112" w:rsidRPr="00BC6FB1">
        <w:rPr>
          <w:rFonts w:ascii="Arial" w:eastAsia="Arial" w:hAnsi="Arial" w:cs="Arial"/>
          <w:color w:val="000000" w:themeColor="text1"/>
          <w:sz w:val="24"/>
          <w:szCs w:val="24"/>
          <w:lang w:val="en-IE"/>
        </w:rPr>
        <w:t>increased</w:t>
      </w:r>
      <w:r w:rsidR="00C0097D" w:rsidRPr="00BC6FB1">
        <w:rPr>
          <w:rFonts w:ascii="Arial" w:eastAsia="Arial" w:hAnsi="Arial" w:cs="Arial"/>
          <w:color w:val="000000" w:themeColor="text1"/>
          <w:sz w:val="24"/>
          <w:szCs w:val="24"/>
          <w:lang w:val="en-IE"/>
        </w:rPr>
        <w:t xml:space="preserve"> the </w:t>
      </w:r>
      <w:r w:rsidR="00844C71" w:rsidRPr="00BC6FB1">
        <w:rPr>
          <w:rFonts w:ascii="Arial" w:eastAsia="Arial" w:hAnsi="Arial" w:cs="Arial"/>
          <w:color w:val="000000" w:themeColor="text1"/>
          <w:sz w:val="24"/>
          <w:szCs w:val="24"/>
          <w:lang w:val="en-IE"/>
        </w:rPr>
        <w:t>frequency</w:t>
      </w:r>
      <w:r w:rsidR="00C0097D" w:rsidRPr="00BC6FB1">
        <w:rPr>
          <w:rFonts w:ascii="Arial" w:eastAsia="Arial" w:hAnsi="Arial" w:cs="Arial"/>
          <w:color w:val="000000" w:themeColor="text1"/>
          <w:sz w:val="24"/>
          <w:szCs w:val="24"/>
          <w:lang w:val="en-IE"/>
        </w:rPr>
        <w:t xml:space="preserve"> and magnitude of cost-of-living cris</w:t>
      </w:r>
      <w:r w:rsidR="00981047" w:rsidRPr="00BC6FB1">
        <w:rPr>
          <w:rFonts w:ascii="Arial" w:eastAsia="Arial" w:hAnsi="Arial" w:cs="Arial"/>
          <w:color w:val="000000" w:themeColor="text1"/>
          <w:sz w:val="24"/>
          <w:szCs w:val="24"/>
          <w:lang w:val="en-IE"/>
        </w:rPr>
        <w:t>e</w:t>
      </w:r>
      <w:r w:rsidR="00E0784B" w:rsidRPr="00BC6FB1">
        <w:rPr>
          <w:rFonts w:ascii="Arial" w:eastAsia="Arial" w:hAnsi="Arial" w:cs="Arial"/>
          <w:color w:val="000000" w:themeColor="text1"/>
          <w:sz w:val="24"/>
          <w:szCs w:val="24"/>
          <w:lang w:val="en-IE"/>
        </w:rPr>
        <w:t>s</w:t>
      </w:r>
      <w:r w:rsidR="00011835" w:rsidRPr="00BC6FB1">
        <w:rPr>
          <w:rFonts w:ascii="Arial" w:eastAsia="Arial" w:hAnsi="Arial" w:cs="Arial"/>
          <w:color w:val="000000" w:themeColor="text1"/>
          <w:sz w:val="24"/>
          <w:szCs w:val="24"/>
          <w:lang w:val="en-IE"/>
        </w:rPr>
        <w:t xml:space="preserve">, </w:t>
      </w:r>
      <w:r w:rsidR="00A1595C" w:rsidRPr="00BC6FB1">
        <w:rPr>
          <w:rFonts w:ascii="Arial" w:eastAsia="Arial" w:hAnsi="Arial" w:cs="Arial"/>
          <w:color w:val="000000" w:themeColor="text1"/>
          <w:sz w:val="24"/>
          <w:szCs w:val="24"/>
          <w:lang w:val="en-IE"/>
        </w:rPr>
        <w:t xml:space="preserve">thus </w:t>
      </w:r>
      <w:r w:rsidR="002A7ECB" w:rsidRPr="00BC6FB1">
        <w:rPr>
          <w:rFonts w:ascii="Arial" w:eastAsia="Arial" w:hAnsi="Arial" w:cs="Arial"/>
          <w:color w:val="000000" w:themeColor="text1"/>
          <w:sz w:val="24"/>
          <w:szCs w:val="24"/>
          <w:lang w:val="en-IE"/>
        </w:rPr>
        <w:t>adding to the pressure</w:t>
      </w:r>
      <w:r w:rsidR="00BE2C3B" w:rsidRPr="00BC6FB1">
        <w:rPr>
          <w:rFonts w:ascii="Arial" w:eastAsia="Arial" w:hAnsi="Arial" w:cs="Arial"/>
          <w:color w:val="000000" w:themeColor="text1"/>
          <w:sz w:val="24"/>
          <w:szCs w:val="24"/>
          <w:lang w:val="en-IE"/>
        </w:rPr>
        <w:t xml:space="preserve"> </w:t>
      </w:r>
      <w:r w:rsidR="00225C25" w:rsidRPr="00BC6FB1">
        <w:rPr>
          <w:rFonts w:ascii="Arial" w:eastAsia="Arial" w:hAnsi="Arial" w:cs="Arial"/>
          <w:color w:val="000000" w:themeColor="text1"/>
          <w:sz w:val="24"/>
          <w:szCs w:val="24"/>
          <w:lang w:val="en-IE"/>
        </w:rPr>
        <w:t xml:space="preserve">for women </w:t>
      </w:r>
      <w:r w:rsidR="00A1595C" w:rsidRPr="00BC6FB1">
        <w:rPr>
          <w:rFonts w:ascii="Arial" w:eastAsia="Arial" w:hAnsi="Arial" w:cs="Arial"/>
          <w:color w:val="000000" w:themeColor="text1"/>
          <w:sz w:val="24"/>
          <w:szCs w:val="24"/>
          <w:lang w:val="en-IE"/>
        </w:rPr>
        <w:t xml:space="preserve">to </w:t>
      </w:r>
      <w:r w:rsidR="00AA7E56" w:rsidRPr="00BC6FB1">
        <w:rPr>
          <w:rFonts w:ascii="Arial" w:eastAsia="Arial" w:hAnsi="Arial" w:cs="Arial"/>
          <w:color w:val="000000" w:themeColor="text1"/>
          <w:sz w:val="24"/>
          <w:szCs w:val="24"/>
          <w:lang w:val="en-IE"/>
        </w:rPr>
        <w:t xml:space="preserve">earn </w:t>
      </w:r>
      <w:r w:rsidR="009520DA" w:rsidRPr="00BC6FB1">
        <w:rPr>
          <w:rFonts w:ascii="Arial" w:eastAsia="Arial" w:hAnsi="Arial" w:cs="Arial"/>
          <w:color w:val="000000" w:themeColor="text1"/>
          <w:sz w:val="24"/>
          <w:szCs w:val="24"/>
          <w:lang w:val="en-IE"/>
        </w:rPr>
        <w:t>sufficient income.</w:t>
      </w:r>
      <w:r w:rsidR="00E0784B" w:rsidRPr="00BC6FB1">
        <w:rPr>
          <w:rFonts w:ascii="Arial" w:eastAsia="Arial" w:hAnsi="Arial" w:cs="Arial"/>
          <w:color w:val="000000" w:themeColor="text1"/>
          <w:sz w:val="24"/>
          <w:szCs w:val="24"/>
          <w:lang w:val="en-IE"/>
        </w:rPr>
        <w:t xml:space="preserve"> </w:t>
      </w:r>
      <w:r w:rsidR="008C70C7" w:rsidRPr="00BC6FB1">
        <w:rPr>
          <w:rFonts w:ascii="Arial" w:eastAsia="Arial" w:hAnsi="Arial" w:cs="Arial"/>
          <w:color w:val="000000" w:themeColor="text1"/>
          <w:sz w:val="24"/>
          <w:szCs w:val="24"/>
          <w:lang w:val="en-IE"/>
        </w:rPr>
        <w:t>With</w:t>
      </w:r>
      <w:r w:rsidR="008C70C7">
        <w:rPr>
          <w:rFonts w:ascii="Arial" w:eastAsia="Arial" w:hAnsi="Arial" w:cs="Arial"/>
          <w:color w:val="000000" w:themeColor="text1"/>
          <w:sz w:val="24"/>
          <w:szCs w:val="24"/>
          <w:lang w:val="en-IE"/>
        </w:rPr>
        <w:t xml:space="preserve"> such observations considered, g</w:t>
      </w:r>
      <w:r w:rsidR="21012210" w:rsidRPr="00770D2C">
        <w:rPr>
          <w:rFonts w:ascii="Arial" w:eastAsia="Arial" w:hAnsi="Arial" w:cs="Arial"/>
          <w:color w:val="000000" w:themeColor="text1"/>
          <w:sz w:val="24"/>
          <w:szCs w:val="24"/>
          <w:lang w:val="en-IE"/>
        </w:rPr>
        <w:t xml:space="preserve">ender-based </w:t>
      </w:r>
      <w:r w:rsidR="008C70C7">
        <w:rPr>
          <w:rFonts w:ascii="Arial" w:eastAsia="Arial" w:hAnsi="Arial" w:cs="Arial"/>
          <w:color w:val="000000" w:themeColor="text1"/>
          <w:sz w:val="24"/>
          <w:szCs w:val="24"/>
          <w:lang w:val="en-IE"/>
        </w:rPr>
        <w:t>discrimination</w:t>
      </w:r>
      <w:r w:rsidR="21012210" w:rsidRPr="00770D2C">
        <w:rPr>
          <w:rFonts w:ascii="Arial" w:eastAsia="Arial" w:hAnsi="Arial" w:cs="Arial"/>
          <w:color w:val="000000" w:themeColor="text1"/>
          <w:sz w:val="24"/>
          <w:szCs w:val="24"/>
          <w:lang w:val="en-IE"/>
        </w:rPr>
        <w:t xml:space="preserve"> </w:t>
      </w:r>
      <w:r w:rsidR="2767B874" w:rsidRPr="00770D2C">
        <w:rPr>
          <w:rFonts w:ascii="Arial" w:eastAsia="Arial" w:hAnsi="Arial" w:cs="Arial"/>
          <w:color w:val="000000" w:themeColor="text1"/>
          <w:sz w:val="24"/>
          <w:szCs w:val="24"/>
          <w:lang w:val="en-IE"/>
        </w:rPr>
        <w:t xml:space="preserve">must be </w:t>
      </w:r>
      <w:r w:rsidR="00501838" w:rsidRPr="00770D2C">
        <w:rPr>
          <w:rFonts w:ascii="Arial" w:eastAsia="Arial" w:hAnsi="Arial" w:cs="Arial"/>
          <w:color w:val="000000" w:themeColor="text1"/>
          <w:sz w:val="24"/>
          <w:szCs w:val="24"/>
          <w:lang w:val="en-IE"/>
        </w:rPr>
        <w:t>understood as</w:t>
      </w:r>
      <w:r w:rsidR="11B75689" w:rsidRPr="00770D2C">
        <w:rPr>
          <w:rFonts w:ascii="Arial" w:eastAsia="Arial" w:hAnsi="Arial" w:cs="Arial"/>
          <w:color w:val="000000" w:themeColor="text1"/>
          <w:sz w:val="24"/>
          <w:szCs w:val="24"/>
          <w:lang w:val="en-IE"/>
        </w:rPr>
        <w:t xml:space="preserve"> be</w:t>
      </w:r>
      <w:r w:rsidR="00501838" w:rsidRPr="00770D2C">
        <w:rPr>
          <w:rFonts w:ascii="Arial" w:eastAsia="Arial" w:hAnsi="Arial" w:cs="Arial"/>
          <w:color w:val="000000" w:themeColor="text1"/>
          <w:sz w:val="24"/>
          <w:szCs w:val="24"/>
          <w:lang w:val="en-IE"/>
        </w:rPr>
        <w:t>ing</w:t>
      </w:r>
      <w:r w:rsidR="11B75689" w:rsidRPr="00770D2C">
        <w:rPr>
          <w:rFonts w:ascii="Arial" w:eastAsia="Arial" w:hAnsi="Arial" w:cs="Arial"/>
          <w:color w:val="000000" w:themeColor="text1"/>
          <w:sz w:val="24"/>
          <w:szCs w:val="24"/>
          <w:lang w:val="en-IE"/>
        </w:rPr>
        <w:t xml:space="preserve"> continually exacerbated </w:t>
      </w:r>
      <w:r w:rsidR="2CC18ECA" w:rsidRPr="00770D2C">
        <w:rPr>
          <w:rFonts w:ascii="Arial" w:eastAsia="Arial" w:hAnsi="Arial" w:cs="Arial"/>
          <w:color w:val="000000" w:themeColor="text1"/>
          <w:sz w:val="24"/>
          <w:szCs w:val="24"/>
          <w:lang w:val="en-IE"/>
        </w:rPr>
        <w:t>due to</w:t>
      </w:r>
      <w:r w:rsidR="7109C921" w:rsidRPr="00770D2C">
        <w:rPr>
          <w:rFonts w:ascii="Arial" w:eastAsia="Arial" w:hAnsi="Arial" w:cs="Arial"/>
          <w:color w:val="000000" w:themeColor="text1"/>
          <w:sz w:val="24"/>
          <w:szCs w:val="24"/>
          <w:lang w:val="en-IE"/>
        </w:rPr>
        <w:t xml:space="preserve"> the direct and indirect impacts of </w:t>
      </w:r>
      <w:r w:rsidR="2767B874" w:rsidRPr="00770D2C">
        <w:rPr>
          <w:rFonts w:ascii="Arial" w:eastAsia="Arial" w:hAnsi="Arial" w:cs="Arial"/>
          <w:color w:val="000000" w:themeColor="text1"/>
          <w:sz w:val="24"/>
          <w:szCs w:val="24"/>
          <w:lang w:val="en-IE"/>
        </w:rPr>
        <w:t>climate change</w:t>
      </w:r>
      <w:r w:rsidR="1CFF1D49" w:rsidRPr="00770D2C">
        <w:rPr>
          <w:rFonts w:ascii="Arial" w:eastAsia="Arial" w:hAnsi="Arial" w:cs="Arial"/>
          <w:color w:val="000000" w:themeColor="text1"/>
          <w:sz w:val="24"/>
          <w:szCs w:val="24"/>
          <w:lang w:val="en-IE"/>
        </w:rPr>
        <w:t xml:space="preserve"> and will be</w:t>
      </w:r>
      <w:r w:rsidR="2767B874" w:rsidRPr="00770D2C">
        <w:rPr>
          <w:rFonts w:ascii="Arial" w:eastAsia="Arial" w:hAnsi="Arial" w:cs="Arial"/>
          <w:color w:val="000000" w:themeColor="text1"/>
          <w:sz w:val="24"/>
          <w:szCs w:val="24"/>
          <w:lang w:val="en-IE"/>
        </w:rPr>
        <w:t xml:space="preserve"> </w:t>
      </w:r>
      <w:r w:rsidR="0B00B1C0" w:rsidRPr="00770D2C">
        <w:rPr>
          <w:rFonts w:ascii="Arial" w:eastAsia="Arial" w:hAnsi="Arial" w:cs="Arial"/>
          <w:color w:val="000000" w:themeColor="text1"/>
          <w:sz w:val="24"/>
          <w:szCs w:val="24"/>
          <w:lang w:val="en-IE"/>
        </w:rPr>
        <w:t xml:space="preserve">particularly harmful if there </w:t>
      </w:r>
      <w:r w:rsidR="0B00B1C0" w:rsidRPr="00770D2C">
        <w:rPr>
          <w:rFonts w:ascii="Arial" w:eastAsia="Arial" w:hAnsi="Arial" w:cs="Arial"/>
          <w:color w:val="000000" w:themeColor="text1"/>
          <w:sz w:val="24"/>
          <w:szCs w:val="24"/>
          <w:lang w:val="en-IE"/>
        </w:rPr>
        <w:lastRenderedPageBreak/>
        <w:t xml:space="preserve">is </w:t>
      </w:r>
      <w:r w:rsidR="00AB4992" w:rsidRPr="00770D2C">
        <w:rPr>
          <w:rFonts w:ascii="Arial" w:eastAsia="Arial" w:hAnsi="Arial" w:cs="Arial"/>
          <w:color w:val="000000" w:themeColor="text1"/>
          <w:sz w:val="24"/>
          <w:szCs w:val="24"/>
          <w:lang w:val="en-IE"/>
        </w:rPr>
        <w:t xml:space="preserve">a </w:t>
      </w:r>
      <w:r w:rsidR="0B00B1C0" w:rsidRPr="00770D2C">
        <w:rPr>
          <w:rFonts w:ascii="Arial" w:eastAsia="Arial" w:hAnsi="Arial" w:cs="Arial"/>
          <w:color w:val="000000" w:themeColor="text1"/>
          <w:sz w:val="24"/>
          <w:szCs w:val="24"/>
          <w:lang w:val="en-IE"/>
        </w:rPr>
        <w:t xml:space="preserve">State failure to </w:t>
      </w:r>
      <w:r w:rsidR="2F11038C" w:rsidRPr="00770D2C">
        <w:rPr>
          <w:rFonts w:ascii="Arial" w:eastAsia="Arial" w:hAnsi="Arial" w:cs="Arial"/>
          <w:color w:val="000000" w:themeColor="text1"/>
          <w:sz w:val="24"/>
          <w:szCs w:val="24"/>
          <w:lang w:val="en-IE"/>
        </w:rPr>
        <w:t xml:space="preserve">introduce adequate prevention methods and instruments to address </w:t>
      </w:r>
      <w:r w:rsidR="02B82646" w:rsidRPr="00770D2C">
        <w:rPr>
          <w:rFonts w:ascii="Arial" w:eastAsia="Arial" w:hAnsi="Arial" w:cs="Arial"/>
          <w:color w:val="000000" w:themeColor="text1"/>
          <w:sz w:val="24"/>
          <w:szCs w:val="24"/>
          <w:lang w:val="en-IE"/>
        </w:rPr>
        <w:t xml:space="preserve">such </w:t>
      </w:r>
      <w:r w:rsidR="0B00B1C0" w:rsidRPr="00770D2C">
        <w:rPr>
          <w:rFonts w:ascii="Arial" w:eastAsia="Arial" w:hAnsi="Arial" w:cs="Arial"/>
          <w:color w:val="000000" w:themeColor="text1"/>
          <w:sz w:val="24"/>
          <w:szCs w:val="24"/>
          <w:lang w:val="en-IE"/>
        </w:rPr>
        <w:t>foreseeable harm</w:t>
      </w:r>
      <w:r w:rsidR="1C8FC180" w:rsidRPr="00770D2C">
        <w:rPr>
          <w:rFonts w:ascii="Arial" w:eastAsia="Arial" w:hAnsi="Arial" w:cs="Arial"/>
          <w:color w:val="000000" w:themeColor="text1"/>
          <w:sz w:val="24"/>
          <w:szCs w:val="24"/>
          <w:lang w:val="en-IE"/>
        </w:rPr>
        <w:t>s</w:t>
      </w:r>
      <w:r w:rsidR="0015364E" w:rsidRPr="00770D2C">
        <w:rPr>
          <w:rFonts w:ascii="Arial" w:eastAsia="Arial" w:hAnsi="Arial" w:cs="Arial"/>
          <w:color w:val="000000" w:themeColor="text1"/>
          <w:sz w:val="24"/>
          <w:szCs w:val="24"/>
          <w:lang w:val="en-IE"/>
        </w:rPr>
        <w:t>.</w:t>
      </w:r>
      <w:r w:rsidR="7F02414B" w:rsidRPr="00770D2C">
        <w:rPr>
          <w:rStyle w:val="FootnoteReference"/>
          <w:rFonts w:ascii="Arial" w:eastAsia="Arial" w:hAnsi="Arial" w:cs="Arial"/>
          <w:color w:val="000000" w:themeColor="text1"/>
          <w:sz w:val="24"/>
          <w:szCs w:val="24"/>
          <w:lang w:val="en-IE"/>
        </w:rPr>
        <w:footnoteReference w:id="12"/>
      </w:r>
      <w:r w:rsidR="6938CC4A" w:rsidRPr="00770D2C">
        <w:rPr>
          <w:rFonts w:ascii="Arial" w:eastAsia="Arial" w:hAnsi="Arial" w:cs="Arial"/>
          <w:color w:val="000000" w:themeColor="text1"/>
          <w:sz w:val="24"/>
          <w:szCs w:val="24"/>
          <w:lang w:val="en-IE"/>
        </w:rPr>
        <w:t xml:space="preserve"> </w:t>
      </w:r>
      <w:r w:rsidR="00D07130" w:rsidRPr="00770D2C">
        <w:rPr>
          <w:rFonts w:ascii="Arial" w:eastAsia="Arial" w:hAnsi="Arial" w:cs="Arial"/>
          <w:color w:val="000000" w:themeColor="text1"/>
          <w:sz w:val="24"/>
          <w:szCs w:val="24"/>
          <w:lang w:val="en-IE"/>
        </w:rPr>
        <w:t>This follows</w:t>
      </w:r>
      <w:r w:rsidR="004E751D" w:rsidRPr="00770D2C">
        <w:rPr>
          <w:rFonts w:ascii="Arial" w:eastAsia="Arial" w:hAnsi="Arial" w:cs="Arial"/>
          <w:color w:val="000000" w:themeColor="text1"/>
          <w:sz w:val="24"/>
          <w:szCs w:val="24"/>
          <w:lang w:val="en-IE"/>
        </w:rPr>
        <w:t xml:space="preserve"> </w:t>
      </w:r>
      <w:r w:rsidR="00D03CC7" w:rsidRPr="00770D2C">
        <w:rPr>
          <w:rFonts w:ascii="Arial" w:eastAsia="Arial" w:hAnsi="Arial" w:cs="Arial"/>
          <w:color w:val="000000" w:themeColor="text1"/>
          <w:sz w:val="24"/>
          <w:szCs w:val="24"/>
          <w:lang w:val="en-IE"/>
        </w:rPr>
        <w:t>a similar</w:t>
      </w:r>
      <w:r w:rsidR="00D07130" w:rsidRPr="00770D2C">
        <w:rPr>
          <w:rFonts w:ascii="Arial" w:eastAsia="Arial" w:hAnsi="Arial" w:cs="Arial"/>
          <w:color w:val="000000" w:themeColor="text1"/>
          <w:sz w:val="24"/>
          <w:szCs w:val="24"/>
          <w:lang w:val="en-IE"/>
        </w:rPr>
        <w:t xml:space="preserve"> </w:t>
      </w:r>
      <w:r w:rsidR="00D03CC7" w:rsidRPr="00770D2C">
        <w:rPr>
          <w:rFonts w:ascii="Arial" w:eastAsia="Arial" w:hAnsi="Arial" w:cs="Arial"/>
          <w:color w:val="000000" w:themeColor="text1"/>
          <w:sz w:val="24"/>
          <w:szCs w:val="24"/>
          <w:lang w:val="en-IE"/>
        </w:rPr>
        <w:t>angle</w:t>
      </w:r>
      <w:r w:rsidR="00A671C0" w:rsidRPr="00770D2C">
        <w:rPr>
          <w:rFonts w:ascii="Arial" w:eastAsia="Arial" w:hAnsi="Arial" w:cs="Arial"/>
          <w:color w:val="000000" w:themeColor="text1"/>
          <w:sz w:val="24"/>
          <w:szCs w:val="24"/>
          <w:lang w:val="en-IE"/>
        </w:rPr>
        <w:t xml:space="preserve"> that</w:t>
      </w:r>
      <w:r w:rsidR="00A00F44" w:rsidRPr="00770D2C">
        <w:rPr>
          <w:rFonts w:ascii="Arial" w:eastAsia="Arial" w:hAnsi="Arial" w:cs="Arial"/>
          <w:color w:val="000000" w:themeColor="text1"/>
          <w:sz w:val="24"/>
          <w:szCs w:val="24"/>
          <w:lang w:val="en-IE"/>
        </w:rPr>
        <w:t xml:space="preserve"> the Committee on the Rights of a Child</w:t>
      </w:r>
      <w:r w:rsidR="009543D7" w:rsidRPr="00770D2C">
        <w:rPr>
          <w:rFonts w:ascii="Arial" w:eastAsia="Arial" w:hAnsi="Arial" w:cs="Arial"/>
          <w:color w:val="000000" w:themeColor="text1"/>
          <w:sz w:val="24"/>
          <w:szCs w:val="24"/>
          <w:lang w:val="en-IE"/>
        </w:rPr>
        <w:t xml:space="preserve"> </w:t>
      </w:r>
      <w:r w:rsidR="00B973A4" w:rsidRPr="00770D2C">
        <w:rPr>
          <w:rFonts w:ascii="Arial" w:eastAsia="Arial" w:hAnsi="Arial" w:cs="Arial"/>
          <w:color w:val="000000" w:themeColor="text1"/>
          <w:sz w:val="24"/>
          <w:szCs w:val="24"/>
          <w:lang w:val="en-IE"/>
        </w:rPr>
        <w:t>placed on their recently published</w:t>
      </w:r>
      <w:r w:rsidR="00376A5A" w:rsidRPr="00770D2C">
        <w:rPr>
          <w:rFonts w:ascii="Arial" w:eastAsia="Arial" w:hAnsi="Arial" w:cs="Arial"/>
          <w:color w:val="000000" w:themeColor="text1"/>
          <w:sz w:val="24"/>
          <w:szCs w:val="24"/>
          <w:lang w:val="en-IE"/>
        </w:rPr>
        <w:t xml:space="preserve"> ‘General comment No. 26 (2023) on children’s rights and the environment with a special focus on climate change’ where </w:t>
      </w:r>
      <w:r w:rsidR="004E751D" w:rsidRPr="00770D2C">
        <w:rPr>
          <w:rFonts w:ascii="Arial" w:eastAsia="Arial" w:hAnsi="Arial" w:cs="Arial"/>
          <w:color w:val="000000" w:themeColor="text1"/>
          <w:sz w:val="24"/>
          <w:szCs w:val="24"/>
          <w:lang w:val="en-IE"/>
        </w:rPr>
        <w:t xml:space="preserve">rights </w:t>
      </w:r>
      <w:r w:rsidR="00BD6D90" w:rsidRPr="00770D2C">
        <w:rPr>
          <w:rFonts w:ascii="Arial" w:eastAsia="Arial" w:hAnsi="Arial" w:cs="Arial"/>
          <w:color w:val="000000" w:themeColor="text1"/>
          <w:sz w:val="24"/>
          <w:szCs w:val="24"/>
          <w:lang w:val="en-IE"/>
        </w:rPr>
        <w:t>have taken</w:t>
      </w:r>
      <w:r w:rsidR="004E751D" w:rsidRPr="00770D2C">
        <w:rPr>
          <w:rFonts w:ascii="Arial" w:eastAsia="Arial" w:hAnsi="Arial" w:cs="Arial"/>
          <w:color w:val="000000" w:themeColor="text1"/>
          <w:sz w:val="24"/>
          <w:szCs w:val="24"/>
          <w:lang w:val="en-IE"/>
        </w:rPr>
        <w:t xml:space="preserve"> an intersectional approach demonstrating that the </w:t>
      </w:r>
      <w:r w:rsidR="005965A7" w:rsidRPr="00770D2C">
        <w:rPr>
          <w:rFonts w:ascii="Arial" w:eastAsia="Arial" w:hAnsi="Arial" w:cs="Arial"/>
          <w:color w:val="000000" w:themeColor="text1"/>
          <w:sz w:val="24"/>
          <w:szCs w:val="24"/>
          <w:lang w:val="en-IE"/>
        </w:rPr>
        <w:t>triple planetary crisis has a double disadvantage for certain demographics.</w:t>
      </w:r>
      <w:r w:rsidR="00C4382C" w:rsidRPr="00770D2C">
        <w:rPr>
          <w:rStyle w:val="FootnoteReference"/>
          <w:rFonts w:ascii="Arial" w:eastAsia="Arial" w:hAnsi="Arial" w:cs="Arial"/>
          <w:color w:val="000000" w:themeColor="text1"/>
          <w:sz w:val="24"/>
          <w:szCs w:val="24"/>
          <w:lang w:val="en-IE"/>
        </w:rPr>
        <w:footnoteReference w:id="13"/>
      </w:r>
    </w:p>
    <w:p w14:paraId="33AABE25" w14:textId="77777777" w:rsidR="003B33D2" w:rsidRPr="00770D2C" w:rsidRDefault="003B33D2" w:rsidP="00DE5D37">
      <w:pPr>
        <w:spacing w:line="360" w:lineRule="auto"/>
        <w:jc w:val="both"/>
        <w:rPr>
          <w:rFonts w:ascii="Arial" w:eastAsia="Arial" w:hAnsi="Arial" w:cs="Arial"/>
          <w:color w:val="000000" w:themeColor="text1"/>
          <w:sz w:val="24"/>
          <w:szCs w:val="24"/>
          <w:lang w:val="en-IE"/>
        </w:rPr>
      </w:pPr>
    </w:p>
    <w:p w14:paraId="57FA1D7D" w14:textId="7CF5264E" w:rsidR="798FBD54" w:rsidRPr="00770D2C" w:rsidRDefault="798FBD54" w:rsidP="009D477E">
      <w:pPr>
        <w:spacing w:line="360" w:lineRule="auto"/>
        <w:jc w:val="both"/>
        <w:rPr>
          <w:rFonts w:ascii="Arial" w:eastAsia="Arial" w:hAnsi="Arial" w:cs="Arial"/>
          <w:b/>
          <w:bCs/>
          <w:color w:val="000000" w:themeColor="text1"/>
          <w:sz w:val="24"/>
          <w:szCs w:val="24"/>
          <w:lang w:val="en-IE"/>
        </w:rPr>
      </w:pPr>
      <w:r w:rsidRPr="00770D2C">
        <w:rPr>
          <w:rFonts w:ascii="Arial" w:eastAsia="Arial" w:hAnsi="Arial" w:cs="Arial"/>
          <w:b/>
          <w:bCs/>
          <w:color w:val="000000" w:themeColor="text1"/>
          <w:sz w:val="24"/>
          <w:szCs w:val="24"/>
          <w:lang w:val="en-IE"/>
        </w:rPr>
        <w:t>RECOMMENDATIONS</w:t>
      </w:r>
    </w:p>
    <w:p w14:paraId="1DF074ED" w14:textId="5FEDDA5C" w:rsidR="4FCE5270" w:rsidRPr="00770D2C" w:rsidRDefault="00D74564"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We</w:t>
      </w:r>
      <w:r w:rsidR="009117A0" w:rsidRPr="00770D2C">
        <w:rPr>
          <w:rFonts w:ascii="Arial" w:eastAsia="Arial" w:hAnsi="Arial" w:cs="Arial"/>
          <w:color w:val="000000" w:themeColor="text1"/>
          <w:sz w:val="24"/>
          <w:szCs w:val="24"/>
          <w:lang w:val="en-IE"/>
        </w:rPr>
        <w:t>,</w:t>
      </w:r>
      <w:r w:rsidRPr="00770D2C">
        <w:rPr>
          <w:rFonts w:ascii="Arial" w:eastAsia="Arial" w:hAnsi="Arial" w:cs="Arial"/>
          <w:color w:val="000000" w:themeColor="text1"/>
          <w:sz w:val="24"/>
          <w:szCs w:val="24"/>
          <w:lang w:val="en-IE"/>
        </w:rPr>
        <w:t xml:space="preserve"> </w:t>
      </w:r>
      <w:r w:rsidR="3E2B9606" w:rsidRPr="00770D2C">
        <w:rPr>
          <w:rFonts w:ascii="Arial" w:eastAsia="Arial" w:hAnsi="Arial" w:cs="Arial"/>
          <w:color w:val="000000" w:themeColor="text1"/>
          <w:sz w:val="24"/>
          <w:szCs w:val="24"/>
          <w:lang w:val="en-IE"/>
        </w:rPr>
        <w:t xml:space="preserve">the YAP, write this report </w:t>
      </w:r>
      <w:r w:rsidR="00CD23A3">
        <w:rPr>
          <w:rFonts w:ascii="Arial" w:eastAsia="Arial" w:hAnsi="Arial" w:cs="Arial"/>
          <w:color w:val="000000" w:themeColor="text1"/>
          <w:sz w:val="24"/>
          <w:szCs w:val="24"/>
          <w:lang w:val="en-IE"/>
        </w:rPr>
        <w:t>given</w:t>
      </w:r>
      <w:r w:rsidR="00BE49E6">
        <w:rPr>
          <w:rFonts w:ascii="Arial" w:eastAsia="Arial" w:hAnsi="Arial" w:cs="Arial"/>
          <w:color w:val="000000" w:themeColor="text1"/>
          <w:sz w:val="24"/>
          <w:szCs w:val="24"/>
          <w:lang w:val="en-IE"/>
        </w:rPr>
        <w:t xml:space="preserve"> the</w:t>
      </w:r>
      <w:r w:rsidR="3E2B9606" w:rsidRPr="00770D2C">
        <w:rPr>
          <w:rFonts w:ascii="Arial" w:eastAsia="Arial" w:hAnsi="Arial" w:cs="Arial"/>
          <w:color w:val="000000" w:themeColor="text1"/>
          <w:sz w:val="24"/>
          <w:szCs w:val="24"/>
          <w:lang w:val="en-IE"/>
        </w:rPr>
        <w:t xml:space="preserve"> </w:t>
      </w:r>
      <w:r w:rsidR="006C1077" w:rsidRPr="00770D2C">
        <w:rPr>
          <w:rFonts w:ascii="Arial" w:eastAsia="Arial" w:hAnsi="Arial" w:cs="Arial"/>
          <w:color w:val="000000" w:themeColor="text1"/>
          <w:sz w:val="24"/>
          <w:szCs w:val="24"/>
          <w:lang w:val="en-IE"/>
        </w:rPr>
        <w:t>observations</w:t>
      </w:r>
      <w:r w:rsidR="00BD6D90" w:rsidRPr="00770D2C">
        <w:rPr>
          <w:rFonts w:ascii="Arial" w:eastAsia="Arial" w:hAnsi="Arial" w:cs="Arial"/>
          <w:color w:val="000000" w:themeColor="text1"/>
          <w:sz w:val="24"/>
          <w:szCs w:val="24"/>
          <w:lang w:val="en-IE"/>
        </w:rPr>
        <w:t xml:space="preserve"> above</w:t>
      </w:r>
      <w:r w:rsidR="3E2B9606" w:rsidRPr="00770D2C">
        <w:rPr>
          <w:rFonts w:ascii="Arial" w:eastAsia="Arial" w:hAnsi="Arial" w:cs="Arial"/>
          <w:color w:val="000000" w:themeColor="text1"/>
          <w:sz w:val="24"/>
          <w:szCs w:val="24"/>
          <w:lang w:val="en-IE"/>
        </w:rPr>
        <w:t>, particularly regarding how they impact the exercising of a multitude of freedoms</w:t>
      </w:r>
      <w:r w:rsidR="008F52F3" w:rsidRPr="00770D2C">
        <w:rPr>
          <w:rFonts w:ascii="Arial" w:eastAsia="Arial" w:hAnsi="Arial" w:cs="Arial"/>
          <w:color w:val="000000" w:themeColor="text1"/>
          <w:sz w:val="24"/>
          <w:szCs w:val="24"/>
          <w:lang w:val="en-IE"/>
        </w:rPr>
        <w:t>,</w:t>
      </w:r>
      <w:r w:rsidR="3E2B9606" w:rsidRPr="00770D2C">
        <w:rPr>
          <w:rFonts w:ascii="Arial" w:eastAsia="Arial" w:hAnsi="Arial" w:cs="Arial"/>
          <w:color w:val="000000" w:themeColor="text1"/>
          <w:sz w:val="24"/>
          <w:szCs w:val="24"/>
          <w:lang w:val="en-IE"/>
        </w:rPr>
        <w:t xml:space="preserve"> listed within CEDAW</w:t>
      </w:r>
      <w:r w:rsidR="008F52F3" w:rsidRPr="00770D2C">
        <w:rPr>
          <w:rFonts w:ascii="Arial" w:eastAsia="Arial" w:hAnsi="Arial" w:cs="Arial"/>
          <w:color w:val="000000" w:themeColor="text1"/>
          <w:sz w:val="24"/>
          <w:szCs w:val="24"/>
          <w:lang w:val="en-IE"/>
        </w:rPr>
        <w:t>,</w:t>
      </w:r>
      <w:r w:rsidR="3E2B9606" w:rsidRPr="00770D2C">
        <w:rPr>
          <w:rFonts w:ascii="Arial" w:eastAsia="Arial" w:hAnsi="Arial" w:cs="Arial"/>
          <w:color w:val="000000" w:themeColor="text1"/>
          <w:sz w:val="24"/>
          <w:szCs w:val="24"/>
          <w:lang w:val="en-IE"/>
        </w:rPr>
        <w:t xml:space="preserve"> for women within our age demographic.</w:t>
      </w:r>
      <w:r w:rsidR="5D7D80E8" w:rsidRPr="00770D2C">
        <w:rPr>
          <w:rFonts w:ascii="Arial" w:eastAsia="Arial" w:hAnsi="Arial" w:cs="Arial"/>
          <w:color w:val="000000" w:themeColor="text1"/>
          <w:sz w:val="24"/>
          <w:szCs w:val="24"/>
          <w:lang w:val="en-IE"/>
        </w:rPr>
        <w:t xml:space="preserve"> In the following section, we will make recommendations based </w:t>
      </w:r>
      <w:r w:rsidR="008000C8" w:rsidRPr="00770D2C">
        <w:rPr>
          <w:rFonts w:ascii="Arial" w:eastAsia="Arial" w:hAnsi="Arial" w:cs="Arial"/>
          <w:color w:val="000000" w:themeColor="text1"/>
          <w:sz w:val="24"/>
          <w:szCs w:val="24"/>
          <w:lang w:val="en-IE"/>
        </w:rPr>
        <w:t>on</w:t>
      </w:r>
      <w:r w:rsidR="5D7D80E8" w:rsidRPr="00770D2C">
        <w:rPr>
          <w:rFonts w:ascii="Arial" w:eastAsia="Arial" w:hAnsi="Arial" w:cs="Arial"/>
          <w:color w:val="000000" w:themeColor="text1"/>
          <w:sz w:val="24"/>
          <w:szCs w:val="24"/>
          <w:lang w:val="en-IE"/>
        </w:rPr>
        <w:t xml:space="preserve"> </w:t>
      </w:r>
      <w:r w:rsidR="09883E88" w:rsidRPr="00770D2C">
        <w:rPr>
          <w:rFonts w:ascii="Arial" w:eastAsia="Arial" w:hAnsi="Arial" w:cs="Arial"/>
          <w:color w:val="000000" w:themeColor="text1"/>
          <w:sz w:val="24"/>
          <w:szCs w:val="24"/>
          <w:lang w:val="en-IE"/>
        </w:rPr>
        <w:t>YAP-conducted research campaigns,</w:t>
      </w:r>
      <w:r w:rsidR="530621CF" w:rsidRPr="00770D2C">
        <w:rPr>
          <w:rFonts w:ascii="Arial" w:eastAsia="Arial" w:hAnsi="Arial" w:cs="Arial"/>
          <w:color w:val="000000" w:themeColor="text1"/>
          <w:sz w:val="24"/>
          <w:szCs w:val="24"/>
          <w:lang w:val="en-IE"/>
        </w:rPr>
        <w:t xml:space="preserve"> life</w:t>
      </w:r>
      <w:r w:rsidR="00487CE9">
        <w:rPr>
          <w:rFonts w:ascii="Arial" w:eastAsia="Arial" w:hAnsi="Arial" w:cs="Arial"/>
          <w:color w:val="000000" w:themeColor="text1"/>
          <w:sz w:val="24"/>
          <w:szCs w:val="24"/>
          <w:lang w:val="en-IE"/>
        </w:rPr>
        <w:t xml:space="preserve"> </w:t>
      </w:r>
      <w:r w:rsidR="530621CF" w:rsidRPr="00770D2C">
        <w:rPr>
          <w:rFonts w:ascii="Arial" w:eastAsia="Arial" w:hAnsi="Arial" w:cs="Arial"/>
          <w:color w:val="000000" w:themeColor="text1"/>
          <w:sz w:val="24"/>
          <w:szCs w:val="24"/>
          <w:lang w:val="en-IE"/>
        </w:rPr>
        <w:t xml:space="preserve">experiences, and </w:t>
      </w:r>
      <w:r w:rsidR="006F2971" w:rsidRPr="00770D2C">
        <w:rPr>
          <w:rFonts w:ascii="Arial" w:eastAsia="Arial" w:hAnsi="Arial" w:cs="Arial"/>
          <w:color w:val="000000" w:themeColor="text1"/>
          <w:sz w:val="24"/>
          <w:szCs w:val="24"/>
          <w:lang w:val="en-IE"/>
        </w:rPr>
        <w:t xml:space="preserve">publicly available data </w:t>
      </w:r>
      <w:r w:rsidR="00A167CD" w:rsidRPr="00770D2C">
        <w:rPr>
          <w:rFonts w:ascii="Arial" w:eastAsia="Arial" w:hAnsi="Arial" w:cs="Arial"/>
          <w:color w:val="000000" w:themeColor="text1"/>
          <w:sz w:val="24"/>
          <w:szCs w:val="24"/>
          <w:lang w:val="en-IE"/>
        </w:rPr>
        <w:t>published by reliable sources</w:t>
      </w:r>
      <w:r w:rsidR="530621CF" w:rsidRPr="00770D2C">
        <w:rPr>
          <w:rFonts w:ascii="Arial" w:eastAsia="Arial" w:hAnsi="Arial" w:cs="Arial"/>
          <w:color w:val="000000" w:themeColor="text1"/>
          <w:sz w:val="24"/>
          <w:szCs w:val="24"/>
          <w:lang w:val="en-IE"/>
        </w:rPr>
        <w:t xml:space="preserve">. </w:t>
      </w:r>
    </w:p>
    <w:p w14:paraId="588CADD0" w14:textId="1A875EA9" w:rsidR="009D477E" w:rsidRPr="00770D2C" w:rsidRDefault="009D477E" w:rsidP="00DE5D37">
      <w:pPr>
        <w:spacing w:line="360" w:lineRule="auto"/>
        <w:jc w:val="both"/>
        <w:rPr>
          <w:rFonts w:ascii="Arial" w:eastAsia="Arial" w:hAnsi="Arial" w:cs="Arial"/>
          <w:color w:val="000000" w:themeColor="text1"/>
          <w:sz w:val="24"/>
          <w:szCs w:val="24"/>
          <w:lang w:val="en-IE"/>
        </w:rPr>
      </w:pPr>
    </w:p>
    <w:p w14:paraId="218CDDE8" w14:textId="2860BB5F" w:rsidR="215C8128" w:rsidRPr="00770D2C" w:rsidRDefault="215C8128" w:rsidP="009336E3">
      <w:pPr>
        <w:spacing w:line="360" w:lineRule="auto"/>
        <w:rPr>
          <w:rFonts w:ascii="Arial" w:eastAsia="Arial" w:hAnsi="Arial" w:cs="Arial"/>
          <w:b/>
          <w:bCs/>
          <w:i/>
          <w:iCs/>
          <w:color w:val="000000" w:themeColor="text1"/>
          <w:sz w:val="24"/>
          <w:szCs w:val="24"/>
          <w:u w:val="single"/>
          <w:lang w:val="en-IE"/>
        </w:rPr>
      </w:pPr>
      <w:r w:rsidRPr="00770D2C">
        <w:rPr>
          <w:rFonts w:ascii="Arial" w:eastAsia="Arial" w:hAnsi="Arial" w:cs="Arial"/>
          <w:b/>
          <w:bCs/>
          <w:i/>
          <w:iCs/>
          <w:color w:val="000000" w:themeColor="text1"/>
          <w:sz w:val="24"/>
          <w:szCs w:val="24"/>
          <w:u w:val="single"/>
          <w:lang w:val="en-IE"/>
        </w:rPr>
        <w:t>Part 1: Articles 1-5</w:t>
      </w:r>
    </w:p>
    <w:p w14:paraId="0C9AC3C6" w14:textId="2F92E55B" w:rsidR="00D07130" w:rsidRPr="00770D2C" w:rsidRDefault="1640511C"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Articles</w:t>
      </w:r>
      <w:r w:rsidR="215C8128" w:rsidRPr="00770D2C">
        <w:rPr>
          <w:rFonts w:ascii="Arial" w:eastAsia="Arial" w:hAnsi="Arial" w:cs="Arial"/>
          <w:color w:val="000000" w:themeColor="text1"/>
          <w:sz w:val="24"/>
          <w:szCs w:val="24"/>
          <w:lang w:val="en-IE"/>
        </w:rPr>
        <w:t xml:space="preserve"> 1-5</w:t>
      </w:r>
      <w:r w:rsidR="0707AFAF" w:rsidRPr="00770D2C">
        <w:rPr>
          <w:rFonts w:ascii="Arial" w:eastAsia="Arial" w:hAnsi="Arial" w:cs="Arial"/>
          <w:color w:val="000000" w:themeColor="text1"/>
          <w:sz w:val="24"/>
          <w:szCs w:val="24"/>
          <w:lang w:val="en-IE"/>
        </w:rPr>
        <w:t xml:space="preserve"> set out the underlying principles of </w:t>
      </w:r>
      <w:r w:rsidR="00204A34" w:rsidRPr="00770D2C">
        <w:rPr>
          <w:rFonts w:ascii="Arial" w:eastAsia="Arial" w:hAnsi="Arial" w:cs="Arial"/>
          <w:color w:val="000000" w:themeColor="text1"/>
          <w:sz w:val="24"/>
          <w:szCs w:val="24"/>
          <w:lang w:val="en-IE"/>
        </w:rPr>
        <w:t>e</w:t>
      </w:r>
      <w:r w:rsidR="0707AFAF" w:rsidRPr="00770D2C">
        <w:rPr>
          <w:rFonts w:ascii="Arial" w:eastAsia="Arial" w:hAnsi="Arial" w:cs="Arial"/>
          <w:color w:val="000000" w:themeColor="text1"/>
          <w:sz w:val="24"/>
          <w:szCs w:val="24"/>
          <w:lang w:val="en-IE"/>
        </w:rPr>
        <w:t xml:space="preserve">quality, </w:t>
      </w:r>
      <w:proofErr w:type="gramStart"/>
      <w:r w:rsidR="00204A34" w:rsidRPr="00770D2C">
        <w:rPr>
          <w:rFonts w:ascii="Arial" w:eastAsia="Arial" w:hAnsi="Arial" w:cs="Arial"/>
          <w:color w:val="000000" w:themeColor="text1"/>
          <w:sz w:val="24"/>
          <w:szCs w:val="24"/>
          <w:lang w:val="en-IE"/>
        </w:rPr>
        <w:t>n</w:t>
      </w:r>
      <w:r w:rsidR="0707AFAF" w:rsidRPr="00770D2C">
        <w:rPr>
          <w:rFonts w:ascii="Arial" w:eastAsia="Arial" w:hAnsi="Arial" w:cs="Arial"/>
          <w:color w:val="000000" w:themeColor="text1"/>
          <w:sz w:val="24"/>
          <w:szCs w:val="24"/>
          <w:lang w:val="en-IE"/>
        </w:rPr>
        <w:t>on-</w:t>
      </w:r>
      <w:r w:rsidR="00204A34" w:rsidRPr="00770D2C">
        <w:rPr>
          <w:rFonts w:ascii="Arial" w:eastAsia="Arial" w:hAnsi="Arial" w:cs="Arial"/>
          <w:color w:val="000000" w:themeColor="text1"/>
          <w:sz w:val="24"/>
          <w:szCs w:val="24"/>
          <w:lang w:val="en-IE"/>
        </w:rPr>
        <w:t>d</w:t>
      </w:r>
      <w:r w:rsidR="0707AFAF" w:rsidRPr="00770D2C">
        <w:rPr>
          <w:rFonts w:ascii="Arial" w:eastAsia="Arial" w:hAnsi="Arial" w:cs="Arial"/>
          <w:color w:val="000000" w:themeColor="text1"/>
          <w:sz w:val="24"/>
          <w:szCs w:val="24"/>
          <w:lang w:val="en-IE"/>
        </w:rPr>
        <w:t>iscrimination</w:t>
      </w:r>
      <w:proofErr w:type="gramEnd"/>
      <w:r w:rsidR="0707AFAF" w:rsidRPr="00770D2C">
        <w:rPr>
          <w:rFonts w:ascii="Arial" w:eastAsia="Arial" w:hAnsi="Arial" w:cs="Arial"/>
          <w:color w:val="000000" w:themeColor="text1"/>
          <w:sz w:val="24"/>
          <w:szCs w:val="24"/>
          <w:lang w:val="en-IE"/>
        </w:rPr>
        <w:t xml:space="preserve"> and </w:t>
      </w:r>
      <w:r w:rsidR="00204A34" w:rsidRPr="00770D2C">
        <w:rPr>
          <w:rFonts w:ascii="Arial" w:eastAsia="Arial" w:hAnsi="Arial" w:cs="Arial"/>
          <w:color w:val="000000" w:themeColor="text1"/>
          <w:sz w:val="24"/>
          <w:szCs w:val="24"/>
          <w:lang w:val="en-IE"/>
        </w:rPr>
        <w:t>s</w:t>
      </w:r>
      <w:r w:rsidR="0707AFAF" w:rsidRPr="00770D2C">
        <w:rPr>
          <w:rFonts w:ascii="Arial" w:eastAsia="Arial" w:hAnsi="Arial" w:cs="Arial"/>
          <w:color w:val="000000" w:themeColor="text1"/>
          <w:sz w:val="24"/>
          <w:szCs w:val="24"/>
          <w:lang w:val="en-IE"/>
        </w:rPr>
        <w:t xml:space="preserve">tate </w:t>
      </w:r>
      <w:r w:rsidR="00204A34" w:rsidRPr="00770D2C">
        <w:rPr>
          <w:rFonts w:ascii="Arial" w:eastAsia="Arial" w:hAnsi="Arial" w:cs="Arial"/>
          <w:color w:val="000000" w:themeColor="text1"/>
          <w:sz w:val="24"/>
          <w:szCs w:val="24"/>
          <w:lang w:val="en-IE"/>
        </w:rPr>
        <w:t>o</w:t>
      </w:r>
      <w:r w:rsidR="0707AFAF" w:rsidRPr="00770D2C">
        <w:rPr>
          <w:rFonts w:ascii="Arial" w:eastAsia="Arial" w:hAnsi="Arial" w:cs="Arial"/>
          <w:color w:val="000000" w:themeColor="text1"/>
          <w:sz w:val="24"/>
          <w:szCs w:val="24"/>
          <w:lang w:val="en-IE"/>
        </w:rPr>
        <w:t xml:space="preserve">bligation, which </w:t>
      </w:r>
      <w:r w:rsidR="34180F14" w:rsidRPr="7F1154D6">
        <w:rPr>
          <w:rFonts w:ascii="Arial" w:eastAsia="Arial" w:hAnsi="Arial" w:cs="Arial"/>
          <w:color w:val="000000" w:themeColor="text1"/>
          <w:sz w:val="24"/>
          <w:szCs w:val="24"/>
          <w:lang w:val="en-IE"/>
        </w:rPr>
        <w:t>form the basis</w:t>
      </w:r>
      <w:r w:rsidR="0707AFAF" w:rsidRPr="00770D2C">
        <w:rPr>
          <w:rFonts w:ascii="Arial" w:eastAsia="Arial" w:hAnsi="Arial" w:cs="Arial"/>
          <w:color w:val="000000" w:themeColor="text1"/>
          <w:sz w:val="24"/>
          <w:szCs w:val="24"/>
          <w:lang w:val="en-IE"/>
        </w:rPr>
        <w:t xml:space="preserve"> of the CEDAW Convention. </w:t>
      </w:r>
      <w:r w:rsidR="4080A38C" w:rsidRPr="00770D2C">
        <w:rPr>
          <w:rFonts w:ascii="Arial" w:eastAsia="Arial" w:hAnsi="Arial" w:cs="Arial"/>
          <w:color w:val="000000" w:themeColor="text1"/>
          <w:sz w:val="24"/>
          <w:szCs w:val="24"/>
          <w:lang w:val="en-IE"/>
        </w:rPr>
        <w:t>Therefore, we will discuss recommendations based on how</w:t>
      </w:r>
      <w:r w:rsidR="00C76439" w:rsidRPr="00770D2C">
        <w:rPr>
          <w:rFonts w:ascii="Arial" w:eastAsia="Arial" w:hAnsi="Arial" w:cs="Arial"/>
          <w:color w:val="000000" w:themeColor="text1"/>
          <w:sz w:val="24"/>
          <w:szCs w:val="24"/>
          <w:lang w:val="en-IE"/>
        </w:rPr>
        <w:t xml:space="preserve"> </w:t>
      </w:r>
      <w:r w:rsidR="4080A38C" w:rsidRPr="00770D2C">
        <w:rPr>
          <w:rFonts w:ascii="Arial" w:eastAsia="Arial" w:hAnsi="Arial" w:cs="Arial"/>
          <w:color w:val="000000" w:themeColor="text1"/>
          <w:sz w:val="24"/>
          <w:szCs w:val="24"/>
          <w:lang w:val="en-IE"/>
        </w:rPr>
        <w:t xml:space="preserve">Irish </w:t>
      </w:r>
      <w:r w:rsidR="00BD13D5" w:rsidRPr="00770D2C">
        <w:rPr>
          <w:rFonts w:ascii="Arial" w:eastAsia="Arial" w:hAnsi="Arial" w:cs="Arial"/>
          <w:color w:val="000000" w:themeColor="text1"/>
          <w:sz w:val="24"/>
          <w:szCs w:val="24"/>
          <w:lang w:val="en-IE"/>
        </w:rPr>
        <w:t>S</w:t>
      </w:r>
      <w:r w:rsidR="4080A38C" w:rsidRPr="00770D2C">
        <w:rPr>
          <w:rFonts w:ascii="Arial" w:eastAsia="Arial" w:hAnsi="Arial" w:cs="Arial"/>
          <w:color w:val="000000" w:themeColor="text1"/>
          <w:sz w:val="24"/>
          <w:szCs w:val="24"/>
          <w:lang w:val="en-IE"/>
        </w:rPr>
        <w:t>tate</w:t>
      </w:r>
      <w:r w:rsidR="5E77FB56" w:rsidRPr="00770D2C">
        <w:rPr>
          <w:rFonts w:ascii="Arial" w:eastAsia="Arial" w:hAnsi="Arial" w:cs="Arial"/>
          <w:color w:val="000000" w:themeColor="text1"/>
          <w:sz w:val="24"/>
          <w:szCs w:val="24"/>
          <w:lang w:val="en-IE"/>
        </w:rPr>
        <w:t xml:space="preserve"> parties</w:t>
      </w:r>
      <w:r w:rsidR="4080A38C" w:rsidRPr="00770D2C">
        <w:rPr>
          <w:rFonts w:ascii="Arial" w:eastAsia="Arial" w:hAnsi="Arial" w:cs="Arial"/>
          <w:color w:val="000000" w:themeColor="text1"/>
          <w:sz w:val="24"/>
          <w:szCs w:val="24"/>
          <w:lang w:val="en-IE"/>
        </w:rPr>
        <w:t xml:space="preserve"> </w:t>
      </w:r>
      <w:r w:rsidR="40B2B036" w:rsidRPr="00770D2C">
        <w:rPr>
          <w:rFonts w:ascii="Arial" w:eastAsia="Arial" w:hAnsi="Arial" w:cs="Arial"/>
          <w:color w:val="000000" w:themeColor="text1"/>
          <w:sz w:val="24"/>
          <w:szCs w:val="24"/>
          <w:lang w:val="en-IE"/>
        </w:rPr>
        <w:t xml:space="preserve">can best improve </w:t>
      </w:r>
      <w:r w:rsidR="00956E1D" w:rsidRPr="00770D2C">
        <w:rPr>
          <w:rFonts w:ascii="Arial" w:eastAsia="Arial" w:hAnsi="Arial" w:cs="Arial"/>
          <w:color w:val="000000" w:themeColor="text1"/>
          <w:sz w:val="24"/>
          <w:szCs w:val="24"/>
          <w:lang w:val="en-IE"/>
        </w:rPr>
        <w:t xml:space="preserve">their </w:t>
      </w:r>
      <w:r w:rsidR="77E59CC6" w:rsidRPr="00770D2C">
        <w:rPr>
          <w:rFonts w:ascii="Arial" w:eastAsia="Arial" w:hAnsi="Arial" w:cs="Arial"/>
          <w:color w:val="000000" w:themeColor="text1"/>
          <w:sz w:val="24"/>
          <w:szCs w:val="24"/>
          <w:lang w:val="en-IE"/>
        </w:rPr>
        <w:t>commitment to i</w:t>
      </w:r>
      <w:r w:rsidR="72DC8E17" w:rsidRPr="00770D2C">
        <w:rPr>
          <w:rFonts w:ascii="Arial" w:eastAsia="Arial" w:hAnsi="Arial" w:cs="Arial"/>
          <w:color w:val="000000" w:themeColor="text1"/>
          <w:sz w:val="24"/>
          <w:szCs w:val="24"/>
          <w:lang w:val="en-IE"/>
        </w:rPr>
        <w:t xml:space="preserve">mplement CEDAW premises. </w:t>
      </w:r>
    </w:p>
    <w:p w14:paraId="649CFF49" w14:textId="77777777" w:rsidR="00E5497B" w:rsidRDefault="00E5497B" w:rsidP="00DE5D37">
      <w:pPr>
        <w:spacing w:line="360" w:lineRule="auto"/>
        <w:jc w:val="both"/>
        <w:rPr>
          <w:rFonts w:ascii="Arial" w:eastAsia="Arial" w:hAnsi="Arial" w:cs="Arial"/>
          <w:color w:val="000000" w:themeColor="text1"/>
          <w:sz w:val="24"/>
          <w:szCs w:val="24"/>
          <w:lang w:val="en-IE"/>
        </w:rPr>
      </w:pPr>
    </w:p>
    <w:p w14:paraId="4CBD2440" w14:textId="77777777" w:rsidR="009168A0" w:rsidRDefault="009168A0" w:rsidP="00DE5D37">
      <w:pPr>
        <w:spacing w:line="360" w:lineRule="auto"/>
        <w:jc w:val="both"/>
        <w:rPr>
          <w:rFonts w:ascii="Arial" w:eastAsia="Arial" w:hAnsi="Arial" w:cs="Arial"/>
          <w:color w:val="000000" w:themeColor="text1"/>
          <w:sz w:val="24"/>
          <w:szCs w:val="24"/>
          <w:lang w:val="en-IE"/>
        </w:rPr>
      </w:pPr>
    </w:p>
    <w:p w14:paraId="0F77402B" w14:textId="77777777" w:rsidR="00BC6FB1" w:rsidRPr="00770D2C" w:rsidRDefault="00BC6FB1" w:rsidP="00DE5D37">
      <w:pPr>
        <w:spacing w:line="360" w:lineRule="auto"/>
        <w:jc w:val="both"/>
        <w:rPr>
          <w:rFonts w:ascii="Arial" w:eastAsia="Arial" w:hAnsi="Arial" w:cs="Arial"/>
          <w:color w:val="000000" w:themeColor="text1"/>
          <w:sz w:val="24"/>
          <w:szCs w:val="24"/>
          <w:lang w:val="en-IE"/>
        </w:rPr>
      </w:pPr>
    </w:p>
    <w:p w14:paraId="2416F3D2" w14:textId="0BF727E5" w:rsidR="215C8128" w:rsidRPr="00770D2C" w:rsidRDefault="215C8128" w:rsidP="00DE5D37">
      <w:pPr>
        <w:pStyle w:val="ListParagraph"/>
        <w:numPr>
          <w:ilvl w:val="0"/>
          <w:numId w:val="5"/>
        </w:numPr>
        <w:spacing w:line="360" w:lineRule="auto"/>
        <w:jc w:val="both"/>
        <w:rPr>
          <w:rFonts w:ascii="Arial" w:eastAsia="Arial" w:hAnsi="Arial" w:cs="Arial"/>
          <w:b/>
          <w:bCs/>
          <w:color w:val="000000" w:themeColor="text1"/>
          <w:sz w:val="24"/>
          <w:szCs w:val="24"/>
          <w:lang w:val="en-IE"/>
        </w:rPr>
      </w:pPr>
      <w:r w:rsidRPr="00770D2C">
        <w:rPr>
          <w:rFonts w:ascii="Arial" w:eastAsia="Arial" w:hAnsi="Arial" w:cs="Arial"/>
          <w:b/>
          <w:bCs/>
          <w:color w:val="000000" w:themeColor="text1"/>
          <w:sz w:val="24"/>
          <w:szCs w:val="24"/>
          <w:lang w:val="en-IE"/>
        </w:rPr>
        <w:lastRenderedPageBreak/>
        <w:t>Article 1</w:t>
      </w:r>
      <w:r w:rsidR="58959714" w:rsidRPr="00770D2C">
        <w:rPr>
          <w:rFonts w:ascii="Arial" w:eastAsia="Arial" w:hAnsi="Arial" w:cs="Arial"/>
          <w:b/>
          <w:bCs/>
          <w:color w:val="000000" w:themeColor="text1"/>
          <w:sz w:val="24"/>
          <w:szCs w:val="24"/>
          <w:lang w:val="en-IE"/>
        </w:rPr>
        <w:t xml:space="preserve">: Definition of </w:t>
      </w:r>
      <w:r w:rsidR="003B33D2" w:rsidRPr="00770D2C">
        <w:rPr>
          <w:rFonts w:ascii="Arial" w:eastAsia="Arial" w:hAnsi="Arial" w:cs="Arial"/>
          <w:b/>
          <w:bCs/>
          <w:color w:val="000000" w:themeColor="text1"/>
          <w:sz w:val="24"/>
          <w:szCs w:val="24"/>
          <w:lang w:val="en-IE"/>
        </w:rPr>
        <w:t>D</w:t>
      </w:r>
      <w:r w:rsidR="58959714" w:rsidRPr="00770D2C">
        <w:rPr>
          <w:rFonts w:ascii="Arial" w:eastAsia="Arial" w:hAnsi="Arial" w:cs="Arial"/>
          <w:b/>
          <w:bCs/>
          <w:color w:val="000000" w:themeColor="text1"/>
          <w:sz w:val="24"/>
          <w:szCs w:val="24"/>
          <w:lang w:val="en-IE"/>
        </w:rPr>
        <w:t>iscrimination</w:t>
      </w:r>
    </w:p>
    <w:p w14:paraId="406C9D0E" w14:textId="06F61ABD" w:rsidR="255C3C04" w:rsidRPr="00770D2C" w:rsidRDefault="6A332A02" w:rsidP="00DE5D37">
      <w:pPr>
        <w:spacing w:line="360" w:lineRule="auto"/>
        <w:jc w:val="both"/>
        <w:rPr>
          <w:rFonts w:ascii="Arial" w:eastAsia="Arial" w:hAnsi="Arial" w:cs="Arial"/>
          <w:color w:val="000000" w:themeColor="text1"/>
          <w:sz w:val="24"/>
          <w:szCs w:val="24"/>
          <w:lang w:val="en-IE"/>
        </w:rPr>
      </w:pPr>
      <w:proofErr w:type="spellStart"/>
      <w:r w:rsidRPr="00770D2C">
        <w:rPr>
          <w:rFonts w:ascii="Arial" w:eastAsia="Arial" w:hAnsi="Arial" w:cs="Arial"/>
          <w:color w:val="000000" w:themeColor="text1"/>
          <w:sz w:val="24"/>
          <w:szCs w:val="24"/>
          <w:lang w:val="en-IE"/>
        </w:rPr>
        <w:t>Bunreacht</w:t>
      </w:r>
      <w:proofErr w:type="spellEnd"/>
      <w:r w:rsidRPr="00770D2C">
        <w:rPr>
          <w:rFonts w:ascii="Arial" w:eastAsia="Arial" w:hAnsi="Arial" w:cs="Arial"/>
          <w:color w:val="000000" w:themeColor="text1"/>
          <w:sz w:val="24"/>
          <w:szCs w:val="24"/>
          <w:lang w:val="en-IE"/>
        </w:rPr>
        <w:t xml:space="preserve"> </w:t>
      </w:r>
      <w:proofErr w:type="spellStart"/>
      <w:r w:rsidRPr="00770D2C">
        <w:rPr>
          <w:rFonts w:ascii="Arial" w:eastAsia="Arial" w:hAnsi="Arial" w:cs="Arial"/>
          <w:color w:val="000000" w:themeColor="text1"/>
          <w:sz w:val="24"/>
          <w:szCs w:val="24"/>
          <w:lang w:val="en-IE"/>
        </w:rPr>
        <w:t>na</w:t>
      </w:r>
      <w:proofErr w:type="spellEnd"/>
      <w:r w:rsidRPr="00770D2C">
        <w:rPr>
          <w:rFonts w:ascii="Arial" w:eastAsia="Arial" w:hAnsi="Arial" w:cs="Arial"/>
          <w:color w:val="000000" w:themeColor="text1"/>
          <w:sz w:val="24"/>
          <w:szCs w:val="24"/>
          <w:lang w:val="en-IE"/>
        </w:rPr>
        <w:t xml:space="preserve"> </w:t>
      </w:r>
      <w:proofErr w:type="spellStart"/>
      <w:r w:rsidRPr="00770D2C">
        <w:rPr>
          <w:rFonts w:ascii="Arial" w:eastAsia="Arial" w:hAnsi="Arial" w:cs="Arial"/>
          <w:color w:val="000000" w:themeColor="text1"/>
          <w:sz w:val="24"/>
          <w:szCs w:val="24"/>
          <w:lang w:val="en-IE"/>
        </w:rPr>
        <w:t>hÉireann</w:t>
      </w:r>
      <w:proofErr w:type="spellEnd"/>
      <w:r w:rsidR="005E6DFE" w:rsidRPr="00770D2C">
        <w:rPr>
          <w:rFonts w:ascii="Arial" w:eastAsia="Arial" w:hAnsi="Arial" w:cs="Arial"/>
          <w:color w:val="000000" w:themeColor="text1"/>
          <w:sz w:val="24"/>
          <w:szCs w:val="24"/>
          <w:lang w:val="en-IE"/>
        </w:rPr>
        <w:t xml:space="preserve"> </w:t>
      </w:r>
      <w:r w:rsidR="6AB75C24" w:rsidRPr="00770D2C">
        <w:rPr>
          <w:rFonts w:ascii="Arial" w:eastAsia="Arial" w:hAnsi="Arial" w:cs="Arial"/>
          <w:color w:val="000000" w:themeColor="text1"/>
          <w:sz w:val="24"/>
          <w:szCs w:val="24"/>
          <w:lang w:val="en-IE"/>
        </w:rPr>
        <w:t>includ</w:t>
      </w:r>
      <w:r w:rsidR="0E911831" w:rsidRPr="00770D2C">
        <w:rPr>
          <w:rFonts w:ascii="Arial" w:eastAsia="Arial" w:hAnsi="Arial" w:cs="Arial"/>
          <w:color w:val="000000" w:themeColor="text1"/>
          <w:sz w:val="24"/>
          <w:szCs w:val="24"/>
          <w:lang w:val="en-IE"/>
        </w:rPr>
        <w:t>es</w:t>
      </w:r>
      <w:r w:rsidR="00E165DF" w:rsidRPr="00770D2C">
        <w:rPr>
          <w:rFonts w:ascii="Arial" w:eastAsia="Arial" w:hAnsi="Arial" w:cs="Arial"/>
          <w:color w:val="000000" w:themeColor="text1"/>
          <w:sz w:val="24"/>
          <w:szCs w:val="24"/>
          <w:lang w:val="en-IE"/>
        </w:rPr>
        <w:t xml:space="preserve"> a</w:t>
      </w:r>
      <w:r w:rsidR="6AB75C24" w:rsidRPr="00770D2C">
        <w:rPr>
          <w:rFonts w:ascii="Arial" w:eastAsia="Arial" w:hAnsi="Arial" w:cs="Arial"/>
          <w:color w:val="000000" w:themeColor="text1"/>
          <w:sz w:val="24"/>
          <w:szCs w:val="24"/>
          <w:lang w:val="en-IE"/>
        </w:rPr>
        <w:t xml:space="preserve"> provision</w:t>
      </w:r>
      <w:r w:rsidR="7C65B948" w:rsidRPr="00770D2C">
        <w:rPr>
          <w:rFonts w:ascii="Arial" w:eastAsia="Arial" w:hAnsi="Arial" w:cs="Arial"/>
          <w:color w:val="000000" w:themeColor="text1"/>
          <w:sz w:val="24"/>
          <w:szCs w:val="24"/>
          <w:lang w:val="en-IE"/>
        </w:rPr>
        <w:t>, Article 40(1),</w:t>
      </w:r>
      <w:r w:rsidR="6AB75C24" w:rsidRPr="00770D2C">
        <w:rPr>
          <w:rFonts w:ascii="Arial" w:eastAsia="Arial" w:hAnsi="Arial" w:cs="Arial"/>
          <w:color w:val="000000" w:themeColor="text1"/>
          <w:sz w:val="24"/>
          <w:szCs w:val="24"/>
          <w:lang w:val="en-IE"/>
        </w:rPr>
        <w:t xml:space="preserve"> which allows the State to permit ‘due regard for th</w:t>
      </w:r>
      <w:r w:rsidR="23EEB7B5" w:rsidRPr="00770D2C">
        <w:rPr>
          <w:rFonts w:ascii="Arial" w:eastAsia="Arial" w:hAnsi="Arial" w:cs="Arial"/>
          <w:color w:val="000000" w:themeColor="text1"/>
          <w:sz w:val="24"/>
          <w:szCs w:val="24"/>
          <w:lang w:val="en-IE"/>
        </w:rPr>
        <w:t>e differences of capacity, physical and moral, and of social function’ between men</w:t>
      </w:r>
      <w:r w:rsidR="00E5497B">
        <w:rPr>
          <w:rFonts w:ascii="Arial" w:eastAsia="Arial" w:hAnsi="Arial" w:cs="Arial"/>
          <w:color w:val="000000" w:themeColor="text1"/>
          <w:sz w:val="24"/>
          <w:szCs w:val="24"/>
          <w:lang w:val="en-IE"/>
        </w:rPr>
        <w:t xml:space="preserve"> and women</w:t>
      </w:r>
      <w:r w:rsidR="23EEB7B5" w:rsidRPr="00770D2C">
        <w:rPr>
          <w:rFonts w:ascii="Arial" w:eastAsia="Arial" w:hAnsi="Arial" w:cs="Arial"/>
          <w:color w:val="000000" w:themeColor="text1"/>
          <w:sz w:val="24"/>
          <w:szCs w:val="24"/>
          <w:lang w:val="en-IE"/>
        </w:rPr>
        <w:t>.</w:t>
      </w:r>
      <w:r w:rsidR="23BF6544" w:rsidRPr="00770D2C">
        <w:rPr>
          <w:rFonts w:ascii="Arial" w:eastAsia="Arial" w:hAnsi="Arial" w:cs="Arial"/>
          <w:color w:val="000000" w:themeColor="text1"/>
          <w:sz w:val="24"/>
          <w:szCs w:val="24"/>
          <w:lang w:val="en-IE"/>
        </w:rPr>
        <w:t xml:space="preserve"> </w:t>
      </w:r>
      <w:r w:rsidR="00D75A5B" w:rsidRPr="00770D2C">
        <w:rPr>
          <w:rFonts w:ascii="Arial" w:eastAsia="Arial" w:hAnsi="Arial" w:cs="Arial"/>
          <w:color w:val="000000" w:themeColor="text1"/>
          <w:sz w:val="24"/>
          <w:szCs w:val="24"/>
          <w:lang w:val="en-IE"/>
        </w:rPr>
        <w:t xml:space="preserve"> </w:t>
      </w:r>
      <w:r w:rsidR="23BF6544" w:rsidRPr="00770D2C">
        <w:rPr>
          <w:rFonts w:ascii="Arial" w:eastAsia="Arial" w:hAnsi="Arial" w:cs="Arial"/>
          <w:color w:val="000000" w:themeColor="text1"/>
          <w:sz w:val="24"/>
          <w:szCs w:val="24"/>
          <w:lang w:val="en-IE"/>
        </w:rPr>
        <w:t>Articles 41(2)(1)</w:t>
      </w:r>
      <w:r w:rsidR="23EEB7B5" w:rsidRPr="00770D2C">
        <w:rPr>
          <w:rFonts w:ascii="Arial" w:eastAsia="Arial" w:hAnsi="Arial" w:cs="Arial"/>
          <w:color w:val="000000" w:themeColor="text1"/>
          <w:sz w:val="24"/>
          <w:szCs w:val="24"/>
          <w:lang w:val="en-IE"/>
        </w:rPr>
        <w:t xml:space="preserve"> </w:t>
      </w:r>
      <w:r w:rsidR="009B4E48" w:rsidRPr="00770D2C">
        <w:rPr>
          <w:rFonts w:ascii="Arial" w:eastAsia="Arial" w:hAnsi="Arial" w:cs="Arial"/>
          <w:color w:val="000000" w:themeColor="text1"/>
          <w:sz w:val="24"/>
          <w:szCs w:val="24"/>
          <w:lang w:val="en-IE"/>
        </w:rPr>
        <w:t xml:space="preserve">and </w:t>
      </w:r>
      <w:r w:rsidR="2FB49EA0" w:rsidRPr="00770D2C">
        <w:rPr>
          <w:rFonts w:ascii="Arial" w:eastAsia="Arial" w:hAnsi="Arial" w:cs="Arial"/>
          <w:color w:val="000000" w:themeColor="text1"/>
          <w:sz w:val="24"/>
          <w:szCs w:val="24"/>
          <w:lang w:val="en-IE"/>
        </w:rPr>
        <w:t xml:space="preserve">41(2)(2) </w:t>
      </w:r>
      <w:r w:rsidR="00607D2E" w:rsidRPr="00770D2C">
        <w:rPr>
          <w:rFonts w:ascii="Arial" w:eastAsia="Arial" w:hAnsi="Arial" w:cs="Arial"/>
          <w:color w:val="000000" w:themeColor="text1"/>
          <w:sz w:val="24"/>
          <w:szCs w:val="24"/>
          <w:lang w:val="en-IE"/>
        </w:rPr>
        <w:t xml:space="preserve">recognise </w:t>
      </w:r>
      <w:r w:rsidR="2FB49EA0" w:rsidRPr="00770D2C">
        <w:rPr>
          <w:rFonts w:ascii="Arial" w:eastAsia="Arial" w:hAnsi="Arial" w:cs="Arial"/>
          <w:color w:val="000000" w:themeColor="text1"/>
          <w:sz w:val="24"/>
          <w:szCs w:val="24"/>
          <w:lang w:val="en-IE"/>
        </w:rPr>
        <w:t xml:space="preserve">the role of women in the home and as mothers, </w:t>
      </w:r>
      <w:r w:rsidR="00731D5F" w:rsidRPr="00770D2C">
        <w:rPr>
          <w:rFonts w:ascii="Arial" w:eastAsia="Arial" w:hAnsi="Arial" w:cs="Arial"/>
          <w:color w:val="000000" w:themeColor="text1"/>
          <w:sz w:val="24"/>
          <w:szCs w:val="24"/>
          <w:lang w:val="en-IE"/>
        </w:rPr>
        <w:t xml:space="preserve">without </w:t>
      </w:r>
      <w:r w:rsidR="2FB49EA0" w:rsidRPr="00770D2C">
        <w:rPr>
          <w:rFonts w:ascii="Arial" w:eastAsia="Arial" w:hAnsi="Arial" w:cs="Arial"/>
          <w:color w:val="000000" w:themeColor="text1"/>
          <w:sz w:val="24"/>
          <w:szCs w:val="24"/>
          <w:lang w:val="en-IE"/>
        </w:rPr>
        <w:t>an equivalent passage on fathers</w:t>
      </w:r>
      <w:r w:rsidR="009B4E48" w:rsidRPr="00770D2C">
        <w:rPr>
          <w:rFonts w:ascii="Arial" w:eastAsia="Arial" w:hAnsi="Arial" w:cs="Arial"/>
          <w:color w:val="000000" w:themeColor="text1"/>
          <w:sz w:val="24"/>
          <w:szCs w:val="24"/>
          <w:lang w:val="en-IE"/>
        </w:rPr>
        <w:t xml:space="preserve">; this </w:t>
      </w:r>
      <w:r w:rsidR="00BD4F34" w:rsidRPr="00770D2C">
        <w:rPr>
          <w:rFonts w:ascii="Arial" w:eastAsia="Arial" w:hAnsi="Arial" w:cs="Arial"/>
          <w:color w:val="000000" w:themeColor="text1"/>
          <w:sz w:val="24"/>
          <w:szCs w:val="24"/>
          <w:lang w:val="en-IE"/>
        </w:rPr>
        <w:t>mean</w:t>
      </w:r>
      <w:r w:rsidR="009B4E48" w:rsidRPr="00770D2C">
        <w:rPr>
          <w:rFonts w:ascii="Arial" w:eastAsia="Arial" w:hAnsi="Arial" w:cs="Arial"/>
          <w:color w:val="000000" w:themeColor="text1"/>
          <w:sz w:val="24"/>
          <w:szCs w:val="24"/>
          <w:lang w:val="en-IE"/>
        </w:rPr>
        <w:t>s</w:t>
      </w:r>
      <w:r w:rsidR="00BD4F34" w:rsidRPr="00770D2C">
        <w:rPr>
          <w:rFonts w:ascii="Arial" w:eastAsia="Arial" w:hAnsi="Arial" w:cs="Arial"/>
          <w:color w:val="000000" w:themeColor="text1"/>
          <w:sz w:val="24"/>
          <w:szCs w:val="24"/>
          <w:lang w:val="en-IE"/>
        </w:rPr>
        <w:t xml:space="preserve"> </w:t>
      </w:r>
      <w:r w:rsidR="002B272B" w:rsidRPr="00770D2C">
        <w:rPr>
          <w:rFonts w:ascii="Arial" w:eastAsia="Arial" w:hAnsi="Arial" w:cs="Arial"/>
          <w:color w:val="000000" w:themeColor="text1"/>
          <w:sz w:val="24"/>
          <w:szCs w:val="24"/>
          <w:lang w:val="en-IE"/>
        </w:rPr>
        <w:t>gender equality is not constitutionally recognised</w:t>
      </w:r>
      <w:r w:rsidR="00BD4F34" w:rsidRPr="00770D2C">
        <w:rPr>
          <w:rFonts w:ascii="Arial" w:eastAsia="Arial" w:hAnsi="Arial" w:cs="Arial"/>
          <w:color w:val="000000" w:themeColor="text1"/>
          <w:sz w:val="24"/>
          <w:szCs w:val="24"/>
          <w:lang w:val="en-IE"/>
        </w:rPr>
        <w:t xml:space="preserve"> in Ireland</w:t>
      </w:r>
      <w:r w:rsidR="2FB49EA0" w:rsidRPr="00770D2C">
        <w:rPr>
          <w:rFonts w:ascii="Arial" w:eastAsia="Arial" w:hAnsi="Arial" w:cs="Arial"/>
          <w:color w:val="000000" w:themeColor="text1"/>
          <w:sz w:val="24"/>
          <w:szCs w:val="24"/>
          <w:lang w:val="en-IE"/>
        </w:rPr>
        <w:t xml:space="preserve">. </w:t>
      </w:r>
      <w:r w:rsidR="009B214B">
        <w:rPr>
          <w:rFonts w:ascii="Arial" w:eastAsia="Arial" w:hAnsi="Arial" w:cs="Arial"/>
          <w:color w:val="000000" w:themeColor="text1"/>
          <w:sz w:val="24"/>
          <w:szCs w:val="24"/>
          <w:lang w:val="en-IE"/>
        </w:rPr>
        <w:t>The</w:t>
      </w:r>
      <w:r w:rsidR="255C3C04" w:rsidRPr="00770D2C">
        <w:rPr>
          <w:rFonts w:ascii="Arial" w:eastAsia="Arial" w:hAnsi="Arial" w:cs="Arial"/>
          <w:color w:val="000000" w:themeColor="text1"/>
          <w:sz w:val="24"/>
          <w:szCs w:val="24"/>
          <w:lang w:val="en-IE"/>
        </w:rPr>
        <w:t xml:space="preserve"> </w:t>
      </w:r>
      <w:r w:rsidR="00091FFE" w:rsidRPr="00770D2C">
        <w:rPr>
          <w:rFonts w:ascii="Arial" w:eastAsia="Arial" w:hAnsi="Arial" w:cs="Arial"/>
          <w:color w:val="000000" w:themeColor="text1"/>
          <w:sz w:val="24"/>
          <w:szCs w:val="24"/>
          <w:lang w:val="en-IE"/>
        </w:rPr>
        <w:t xml:space="preserve">Irish </w:t>
      </w:r>
      <w:r w:rsidR="255C3C04" w:rsidRPr="00770D2C">
        <w:rPr>
          <w:rFonts w:ascii="Arial" w:eastAsia="Arial" w:hAnsi="Arial" w:cs="Arial"/>
          <w:color w:val="000000" w:themeColor="text1"/>
          <w:sz w:val="24"/>
          <w:szCs w:val="24"/>
          <w:lang w:val="en-IE"/>
        </w:rPr>
        <w:t xml:space="preserve">Government </w:t>
      </w:r>
      <w:r w:rsidR="0A4D3734" w:rsidRPr="00770D2C">
        <w:rPr>
          <w:rFonts w:ascii="Arial" w:eastAsia="Arial" w:hAnsi="Arial" w:cs="Arial"/>
          <w:color w:val="000000" w:themeColor="text1"/>
          <w:sz w:val="24"/>
          <w:szCs w:val="24"/>
          <w:lang w:val="en-IE"/>
        </w:rPr>
        <w:t xml:space="preserve">should ensure that the </w:t>
      </w:r>
      <w:r w:rsidR="01306B33" w:rsidRPr="00770D2C">
        <w:rPr>
          <w:rFonts w:ascii="Arial" w:eastAsia="Arial" w:hAnsi="Arial" w:cs="Arial"/>
          <w:color w:val="000000" w:themeColor="text1"/>
          <w:sz w:val="24"/>
          <w:szCs w:val="24"/>
          <w:lang w:val="en-IE"/>
        </w:rPr>
        <w:t xml:space="preserve">national </w:t>
      </w:r>
      <w:r w:rsidR="0A4D3734" w:rsidRPr="00770D2C">
        <w:rPr>
          <w:rFonts w:ascii="Arial" w:eastAsia="Arial" w:hAnsi="Arial" w:cs="Arial"/>
          <w:color w:val="000000" w:themeColor="text1"/>
          <w:sz w:val="24"/>
          <w:szCs w:val="24"/>
          <w:lang w:val="en-IE"/>
        </w:rPr>
        <w:t>referendum</w:t>
      </w:r>
      <w:r w:rsidR="00F17A70" w:rsidRPr="00770D2C">
        <w:rPr>
          <w:rFonts w:ascii="Arial" w:eastAsia="Arial" w:hAnsi="Arial" w:cs="Arial"/>
          <w:color w:val="000000" w:themeColor="text1"/>
          <w:sz w:val="24"/>
          <w:szCs w:val="24"/>
          <w:lang w:val="en-IE"/>
        </w:rPr>
        <w:t xml:space="preserve"> scheduled for November 2023</w:t>
      </w:r>
      <w:r w:rsidR="0A4D3734" w:rsidRPr="00770D2C">
        <w:rPr>
          <w:rFonts w:ascii="Arial" w:eastAsia="Arial" w:hAnsi="Arial" w:cs="Arial"/>
          <w:color w:val="000000" w:themeColor="text1"/>
          <w:sz w:val="24"/>
          <w:szCs w:val="24"/>
          <w:lang w:val="en-IE"/>
        </w:rPr>
        <w:t xml:space="preserve"> to remove</w:t>
      </w:r>
      <w:r w:rsidR="00405712" w:rsidRPr="00770D2C">
        <w:rPr>
          <w:rFonts w:ascii="Arial" w:eastAsia="Arial" w:hAnsi="Arial" w:cs="Arial"/>
          <w:color w:val="000000" w:themeColor="text1"/>
          <w:sz w:val="24"/>
          <w:szCs w:val="24"/>
          <w:lang w:val="en-IE"/>
        </w:rPr>
        <w:t xml:space="preserve"> the</w:t>
      </w:r>
      <w:r w:rsidR="0A4D3734" w:rsidRPr="00770D2C">
        <w:rPr>
          <w:rFonts w:ascii="Arial" w:eastAsia="Arial" w:hAnsi="Arial" w:cs="Arial"/>
          <w:color w:val="000000" w:themeColor="text1"/>
          <w:sz w:val="24"/>
          <w:szCs w:val="24"/>
          <w:lang w:val="en-IE"/>
        </w:rPr>
        <w:t xml:space="preserve"> ‘women in the home’ reference should be held accountable to </w:t>
      </w:r>
      <w:r w:rsidR="48F21C65" w:rsidRPr="00770D2C">
        <w:rPr>
          <w:rFonts w:ascii="Arial" w:eastAsia="Arial" w:hAnsi="Arial" w:cs="Arial"/>
          <w:color w:val="000000" w:themeColor="text1"/>
          <w:sz w:val="24"/>
          <w:szCs w:val="24"/>
          <w:lang w:val="en-IE"/>
        </w:rPr>
        <w:t xml:space="preserve">ensure no delay or postponement, as has occurred </w:t>
      </w:r>
      <w:r w:rsidR="004A173F" w:rsidRPr="00770D2C">
        <w:rPr>
          <w:rFonts w:ascii="Arial" w:eastAsia="Arial" w:hAnsi="Arial" w:cs="Arial"/>
          <w:color w:val="000000" w:themeColor="text1"/>
          <w:sz w:val="24"/>
          <w:szCs w:val="24"/>
          <w:lang w:val="en-IE"/>
        </w:rPr>
        <w:t>previously</w:t>
      </w:r>
      <w:r w:rsidR="48F21C65" w:rsidRPr="00770D2C">
        <w:rPr>
          <w:rFonts w:ascii="Arial" w:eastAsia="Arial" w:hAnsi="Arial" w:cs="Arial"/>
          <w:color w:val="000000" w:themeColor="text1"/>
          <w:sz w:val="24"/>
          <w:szCs w:val="24"/>
          <w:lang w:val="en-IE"/>
        </w:rPr>
        <w:t xml:space="preserve">. </w:t>
      </w:r>
      <w:r w:rsidR="07970197" w:rsidRPr="00770D2C">
        <w:rPr>
          <w:rFonts w:ascii="Arial" w:eastAsia="Arial" w:hAnsi="Arial" w:cs="Arial"/>
          <w:color w:val="000000" w:themeColor="text1"/>
          <w:sz w:val="24"/>
          <w:szCs w:val="24"/>
          <w:lang w:val="en-IE"/>
        </w:rPr>
        <w:t>If this referendum is the outcome we hope for, t</w:t>
      </w:r>
      <w:r w:rsidR="48F21C65" w:rsidRPr="00770D2C">
        <w:rPr>
          <w:rFonts w:ascii="Arial" w:eastAsia="Arial" w:hAnsi="Arial" w:cs="Arial"/>
          <w:color w:val="000000" w:themeColor="text1"/>
          <w:sz w:val="24"/>
          <w:szCs w:val="24"/>
          <w:lang w:val="en-IE"/>
        </w:rPr>
        <w:t xml:space="preserve">his will </w:t>
      </w:r>
      <w:r w:rsidR="007A0924" w:rsidRPr="00770D2C">
        <w:rPr>
          <w:rFonts w:ascii="Arial" w:eastAsia="Arial" w:hAnsi="Arial" w:cs="Arial"/>
          <w:color w:val="000000" w:themeColor="text1"/>
          <w:sz w:val="24"/>
          <w:szCs w:val="24"/>
          <w:lang w:val="en-IE"/>
        </w:rPr>
        <w:t xml:space="preserve">be a step towards </w:t>
      </w:r>
      <w:r w:rsidR="48F21C65" w:rsidRPr="00770D2C">
        <w:rPr>
          <w:rFonts w:ascii="Arial" w:eastAsia="Arial" w:hAnsi="Arial" w:cs="Arial"/>
          <w:color w:val="000000" w:themeColor="text1"/>
          <w:sz w:val="24"/>
          <w:szCs w:val="24"/>
          <w:lang w:val="en-IE"/>
        </w:rPr>
        <w:t>ensur</w:t>
      </w:r>
      <w:r w:rsidR="007A0924" w:rsidRPr="00770D2C">
        <w:rPr>
          <w:rFonts w:ascii="Arial" w:eastAsia="Arial" w:hAnsi="Arial" w:cs="Arial"/>
          <w:color w:val="000000" w:themeColor="text1"/>
          <w:sz w:val="24"/>
          <w:szCs w:val="24"/>
          <w:lang w:val="en-IE"/>
        </w:rPr>
        <w:t>ing</w:t>
      </w:r>
      <w:r w:rsidR="48F21C65" w:rsidRPr="00770D2C">
        <w:rPr>
          <w:rFonts w:ascii="Arial" w:eastAsia="Arial" w:hAnsi="Arial" w:cs="Arial"/>
          <w:color w:val="000000" w:themeColor="text1"/>
          <w:sz w:val="24"/>
          <w:szCs w:val="24"/>
          <w:lang w:val="en-IE"/>
        </w:rPr>
        <w:t xml:space="preserve"> </w:t>
      </w:r>
      <w:r w:rsidR="4D3564B4" w:rsidRPr="00770D2C">
        <w:rPr>
          <w:rFonts w:ascii="Arial" w:eastAsia="Arial" w:hAnsi="Arial" w:cs="Arial"/>
          <w:color w:val="000000" w:themeColor="text1"/>
          <w:sz w:val="24"/>
          <w:szCs w:val="24"/>
          <w:lang w:val="en-IE"/>
        </w:rPr>
        <w:t xml:space="preserve">women and girls </w:t>
      </w:r>
      <w:r w:rsidR="783141B0" w:rsidRPr="00770D2C">
        <w:rPr>
          <w:rFonts w:ascii="Arial" w:eastAsia="Arial" w:hAnsi="Arial" w:cs="Arial"/>
          <w:color w:val="000000" w:themeColor="text1"/>
          <w:sz w:val="24"/>
          <w:szCs w:val="24"/>
          <w:lang w:val="en-IE"/>
        </w:rPr>
        <w:t xml:space="preserve">living in Ireland </w:t>
      </w:r>
      <w:r w:rsidR="4D3564B4" w:rsidRPr="00770D2C">
        <w:rPr>
          <w:rFonts w:ascii="Arial" w:eastAsia="Arial" w:hAnsi="Arial" w:cs="Arial"/>
          <w:color w:val="000000" w:themeColor="text1"/>
          <w:sz w:val="24"/>
          <w:szCs w:val="24"/>
          <w:lang w:val="en-IE"/>
        </w:rPr>
        <w:t xml:space="preserve">no longer </w:t>
      </w:r>
      <w:r w:rsidR="5AA07989" w:rsidRPr="00770D2C">
        <w:rPr>
          <w:rFonts w:ascii="Arial" w:eastAsia="Arial" w:hAnsi="Arial" w:cs="Arial"/>
          <w:color w:val="000000" w:themeColor="text1"/>
          <w:sz w:val="24"/>
          <w:szCs w:val="24"/>
          <w:lang w:val="en-IE"/>
        </w:rPr>
        <w:t>feel</w:t>
      </w:r>
      <w:r w:rsidR="4D462E28" w:rsidRPr="00770D2C">
        <w:rPr>
          <w:rFonts w:ascii="Arial" w:eastAsia="Arial" w:hAnsi="Arial" w:cs="Arial"/>
          <w:color w:val="000000" w:themeColor="text1"/>
          <w:sz w:val="24"/>
          <w:szCs w:val="24"/>
          <w:lang w:val="en-IE"/>
        </w:rPr>
        <w:t xml:space="preserve"> pressure to shape </w:t>
      </w:r>
      <w:r w:rsidR="588DF4E8" w:rsidRPr="00770D2C">
        <w:rPr>
          <w:rFonts w:ascii="Arial" w:eastAsia="Arial" w:hAnsi="Arial" w:cs="Arial"/>
          <w:color w:val="000000" w:themeColor="text1"/>
          <w:sz w:val="24"/>
          <w:szCs w:val="24"/>
          <w:lang w:val="en-IE"/>
        </w:rPr>
        <w:t>life decisions</w:t>
      </w:r>
      <w:r w:rsidR="4D462E28" w:rsidRPr="00770D2C">
        <w:rPr>
          <w:rFonts w:ascii="Arial" w:eastAsia="Arial" w:hAnsi="Arial" w:cs="Arial"/>
          <w:color w:val="000000" w:themeColor="text1"/>
          <w:sz w:val="24"/>
          <w:szCs w:val="24"/>
          <w:lang w:val="en-IE"/>
        </w:rPr>
        <w:t xml:space="preserve"> </w:t>
      </w:r>
      <w:r w:rsidR="44296227" w:rsidRPr="00770D2C">
        <w:rPr>
          <w:rFonts w:ascii="Arial" w:eastAsia="Arial" w:hAnsi="Arial" w:cs="Arial"/>
          <w:color w:val="000000" w:themeColor="text1"/>
          <w:sz w:val="24"/>
          <w:szCs w:val="24"/>
          <w:lang w:val="en-IE"/>
        </w:rPr>
        <w:t xml:space="preserve">that cause them to take on a disproportionate share of caring responsibilities. This will </w:t>
      </w:r>
      <w:r w:rsidR="326CCBE9" w:rsidRPr="00770D2C">
        <w:rPr>
          <w:rFonts w:ascii="Arial" w:eastAsia="Arial" w:hAnsi="Arial" w:cs="Arial"/>
          <w:color w:val="000000" w:themeColor="text1"/>
          <w:sz w:val="24"/>
          <w:szCs w:val="24"/>
          <w:lang w:val="en-IE"/>
        </w:rPr>
        <w:t>grant them more protection to</w:t>
      </w:r>
      <w:r w:rsidR="44296227" w:rsidRPr="00770D2C">
        <w:rPr>
          <w:rFonts w:ascii="Arial" w:eastAsia="Arial" w:hAnsi="Arial" w:cs="Arial"/>
          <w:color w:val="000000" w:themeColor="text1"/>
          <w:sz w:val="24"/>
          <w:szCs w:val="24"/>
          <w:lang w:val="en-IE"/>
        </w:rPr>
        <w:t xml:space="preserve"> </w:t>
      </w:r>
      <w:r w:rsidR="00FB1C4B">
        <w:rPr>
          <w:rFonts w:ascii="Arial" w:eastAsia="Arial" w:hAnsi="Arial" w:cs="Arial"/>
          <w:color w:val="000000" w:themeColor="text1"/>
          <w:sz w:val="24"/>
          <w:szCs w:val="24"/>
          <w:lang w:val="en-IE"/>
        </w:rPr>
        <w:t xml:space="preserve">ensure </w:t>
      </w:r>
      <w:r w:rsidR="75A1A333" w:rsidRPr="00770D2C">
        <w:rPr>
          <w:rFonts w:ascii="Arial" w:eastAsia="Arial" w:hAnsi="Arial" w:cs="Arial"/>
          <w:color w:val="000000" w:themeColor="text1"/>
          <w:sz w:val="24"/>
          <w:szCs w:val="24"/>
          <w:lang w:val="en-IE"/>
        </w:rPr>
        <w:t xml:space="preserve">they experience less discrimination </w:t>
      </w:r>
      <w:r w:rsidR="00E7220C" w:rsidRPr="00770D2C">
        <w:rPr>
          <w:rFonts w:ascii="Arial" w:eastAsia="Arial" w:hAnsi="Arial" w:cs="Arial"/>
          <w:color w:val="000000" w:themeColor="text1"/>
          <w:sz w:val="24"/>
          <w:szCs w:val="24"/>
          <w:lang w:val="en-IE"/>
        </w:rPr>
        <w:t xml:space="preserve">in </w:t>
      </w:r>
      <w:r w:rsidR="75A1A333" w:rsidRPr="00770D2C">
        <w:rPr>
          <w:rFonts w:ascii="Arial" w:eastAsia="Arial" w:hAnsi="Arial" w:cs="Arial"/>
          <w:color w:val="000000" w:themeColor="text1"/>
          <w:sz w:val="24"/>
          <w:szCs w:val="24"/>
          <w:lang w:val="en-IE"/>
        </w:rPr>
        <w:t>their public and private life</w:t>
      </w:r>
      <w:r w:rsidR="41732C8A" w:rsidRPr="00770D2C">
        <w:rPr>
          <w:rFonts w:ascii="Arial" w:eastAsia="Arial" w:hAnsi="Arial" w:cs="Arial"/>
          <w:color w:val="000000" w:themeColor="text1"/>
          <w:sz w:val="24"/>
          <w:szCs w:val="24"/>
          <w:lang w:val="en-IE"/>
        </w:rPr>
        <w:t xml:space="preserve">, are not objectified or living in fear of gender-based violence. </w:t>
      </w:r>
    </w:p>
    <w:p w14:paraId="54E5D37C" w14:textId="77777777" w:rsidR="009336E3" w:rsidRPr="00770D2C" w:rsidRDefault="009336E3" w:rsidP="00DE5D37">
      <w:pPr>
        <w:spacing w:line="360" w:lineRule="auto"/>
        <w:jc w:val="both"/>
        <w:rPr>
          <w:rFonts w:ascii="Arial" w:eastAsia="Arial" w:hAnsi="Arial" w:cs="Arial"/>
          <w:color w:val="000000" w:themeColor="text1"/>
          <w:sz w:val="24"/>
          <w:szCs w:val="24"/>
          <w:lang w:val="en-IE"/>
        </w:rPr>
      </w:pPr>
    </w:p>
    <w:p w14:paraId="2135A2EC" w14:textId="30AED00B" w:rsidR="6A27F2E9" w:rsidRPr="00770D2C" w:rsidRDefault="6A27F2E9" w:rsidP="00DE5D37">
      <w:pPr>
        <w:pStyle w:val="ListParagraph"/>
        <w:numPr>
          <w:ilvl w:val="0"/>
          <w:numId w:val="6"/>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b/>
          <w:bCs/>
          <w:color w:val="000000" w:themeColor="text1"/>
          <w:sz w:val="24"/>
          <w:szCs w:val="24"/>
          <w:lang w:val="en-IE"/>
        </w:rPr>
        <w:t xml:space="preserve">Article 2: Policy </w:t>
      </w:r>
      <w:r w:rsidR="003B33D2" w:rsidRPr="00770D2C">
        <w:rPr>
          <w:rFonts w:ascii="Arial" w:eastAsia="Arial" w:hAnsi="Arial" w:cs="Arial"/>
          <w:b/>
          <w:bCs/>
          <w:color w:val="000000" w:themeColor="text1"/>
          <w:sz w:val="24"/>
          <w:szCs w:val="24"/>
          <w:lang w:val="en-IE"/>
        </w:rPr>
        <w:t>M</w:t>
      </w:r>
      <w:r w:rsidRPr="00770D2C">
        <w:rPr>
          <w:rFonts w:ascii="Arial" w:eastAsia="Arial" w:hAnsi="Arial" w:cs="Arial"/>
          <w:b/>
          <w:bCs/>
          <w:color w:val="000000" w:themeColor="text1"/>
          <w:sz w:val="24"/>
          <w:szCs w:val="24"/>
          <w:lang w:val="en-IE"/>
        </w:rPr>
        <w:t xml:space="preserve">easures to </w:t>
      </w:r>
      <w:r w:rsidR="008E091E" w:rsidRPr="00770D2C">
        <w:rPr>
          <w:rFonts w:ascii="Arial" w:eastAsia="Arial" w:hAnsi="Arial" w:cs="Arial"/>
          <w:b/>
          <w:bCs/>
          <w:color w:val="000000" w:themeColor="text1"/>
          <w:sz w:val="24"/>
          <w:szCs w:val="24"/>
          <w:lang w:val="en-IE"/>
        </w:rPr>
        <w:t>B</w:t>
      </w:r>
      <w:r w:rsidRPr="00770D2C">
        <w:rPr>
          <w:rFonts w:ascii="Arial" w:eastAsia="Arial" w:hAnsi="Arial" w:cs="Arial"/>
          <w:b/>
          <w:bCs/>
          <w:color w:val="000000" w:themeColor="text1"/>
          <w:sz w:val="24"/>
          <w:szCs w:val="24"/>
          <w:lang w:val="en-IE"/>
        </w:rPr>
        <w:t xml:space="preserve">e </w:t>
      </w:r>
      <w:r w:rsidR="003B33D2" w:rsidRPr="00770D2C">
        <w:rPr>
          <w:rFonts w:ascii="Arial" w:eastAsia="Arial" w:hAnsi="Arial" w:cs="Arial"/>
          <w:b/>
          <w:bCs/>
          <w:color w:val="000000" w:themeColor="text1"/>
          <w:sz w:val="24"/>
          <w:szCs w:val="24"/>
          <w:lang w:val="en-IE"/>
        </w:rPr>
        <w:t>U</w:t>
      </w:r>
      <w:r w:rsidRPr="00770D2C">
        <w:rPr>
          <w:rFonts w:ascii="Arial" w:eastAsia="Arial" w:hAnsi="Arial" w:cs="Arial"/>
          <w:b/>
          <w:bCs/>
          <w:color w:val="000000" w:themeColor="text1"/>
          <w:sz w:val="24"/>
          <w:szCs w:val="24"/>
          <w:lang w:val="en-IE"/>
        </w:rPr>
        <w:t xml:space="preserve">ndertaken to </w:t>
      </w:r>
      <w:r w:rsidR="003B33D2" w:rsidRPr="00770D2C">
        <w:rPr>
          <w:rFonts w:ascii="Arial" w:eastAsia="Arial" w:hAnsi="Arial" w:cs="Arial"/>
          <w:b/>
          <w:bCs/>
          <w:color w:val="000000" w:themeColor="text1"/>
          <w:sz w:val="24"/>
          <w:szCs w:val="24"/>
          <w:lang w:val="en-IE"/>
        </w:rPr>
        <w:t>E</w:t>
      </w:r>
      <w:r w:rsidRPr="00770D2C">
        <w:rPr>
          <w:rFonts w:ascii="Arial" w:eastAsia="Arial" w:hAnsi="Arial" w:cs="Arial"/>
          <w:b/>
          <w:bCs/>
          <w:color w:val="000000" w:themeColor="text1"/>
          <w:sz w:val="24"/>
          <w:szCs w:val="24"/>
          <w:lang w:val="en-IE"/>
        </w:rPr>
        <w:t xml:space="preserve">liminate </w:t>
      </w:r>
      <w:r w:rsidR="003B33D2" w:rsidRPr="00770D2C">
        <w:rPr>
          <w:rFonts w:ascii="Arial" w:eastAsia="Arial" w:hAnsi="Arial" w:cs="Arial"/>
          <w:b/>
          <w:bCs/>
          <w:color w:val="000000" w:themeColor="text1"/>
          <w:sz w:val="24"/>
          <w:szCs w:val="24"/>
          <w:lang w:val="en-IE"/>
        </w:rPr>
        <w:t>D</w:t>
      </w:r>
      <w:r w:rsidRPr="00770D2C">
        <w:rPr>
          <w:rFonts w:ascii="Arial" w:eastAsia="Arial" w:hAnsi="Arial" w:cs="Arial"/>
          <w:b/>
          <w:bCs/>
          <w:color w:val="000000" w:themeColor="text1"/>
          <w:sz w:val="24"/>
          <w:szCs w:val="24"/>
          <w:lang w:val="en-IE"/>
        </w:rPr>
        <w:t>iscrimination</w:t>
      </w:r>
    </w:p>
    <w:p w14:paraId="63A218F1" w14:textId="1E07D737" w:rsidR="7B70859C" w:rsidRPr="00770D2C" w:rsidRDefault="7B70859C"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We recommend that the Government</w:t>
      </w:r>
      <w:r w:rsidR="626C4348" w:rsidRPr="00770D2C">
        <w:rPr>
          <w:rFonts w:ascii="Arial" w:eastAsia="Arial" w:hAnsi="Arial" w:cs="Arial"/>
          <w:color w:val="000000" w:themeColor="text1"/>
          <w:sz w:val="24"/>
          <w:szCs w:val="24"/>
          <w:lang w:val="en-IE"/>
        </w:rPr>
        <w:t xml:space="preserve"> review</w:t>
      </w:r>
      <w:r w:rsidR="003B4092">
        <w:rPr>
          <w:rFonts w:ascii="Arial" w:eastAsia="Arial" w:hAnsi="Arial" w:cs="Arial"/>
          <w:color w:val="000000" w:themeColor="text1"/>
          <w:sz w:val="24"/>
          <w:szCs w:val="24"/>
          <w:lang w:val="en-IE"/>
        </w:rPr>
        <w:t>s</w:t>
      </w:r>
      <w:r w:rsidR="626C4348" w:rsidRPr="00770D2C">
        <w:rPr>
          <w:rFonts w:ascii="Arial" w:eastAsia="Arial" w:hAnsi="Arial" w:cs="Arial"/>
          <w:color w:val="000000" w:themeColor="text1"/>
          <w:sz w:val="24"/>
          <w:szCs w:val="24"/>
          <w:lang w:val="en-IE"/>
        </w:rPr>
        <w:t xml:space="preserve"> its decision to not directly incorporate CEDAW into national legislation despite the State considering itself to </w:t>
      </w:r>
      <w:r w:rsidR="004A0810" w:rsidRPr="00770D2C">
        <w:rPr>
          <w:rFonts w:ascii="Arial" w:eastAsia="Arial" w:hAnsi="Arial" w:cs="Arial"/>
          <w:color w:val="000000" w:themeColor="text1"/>
          <w:sz w:val="24"/>
          <w:szCs w:val="24"/>
          <w:lang w:val="en-IE"/>
        </w:rPr>
        <w:t>comply</w:t>
      </w:r>
      <w:r w:rsidR="626C4348" w:rsidRPr="00770D2C">
        <w:rPr>
          <w:rFonts w:ascii="Arial" w:eastAsia="Arial" w:hAnsi="Arial" w:cs="Arial"/>
          <w:color w:val="000000" w:themeColor="text1"/>
          <w:sz w:val="24"/>
          <w:szCs w:val="24"/>
          <w:lang w:val="en-IE"/>
        </w:rPr>
        <w:t xml:space="preserve"> with its </w:t>
      </w:r>
      <w:r w:rsidR="009D11EF" w:rsidRPr="00770D2C">
        <w:rPr>
          <w:rFonts w:ascii="Arial" w:eastAsia="Arial" w:hAnsi="Arial" w:cs="Arial"/>
          <w:color w:val="000000" w:themeColor="text1"/>
          <w:sz w:val="24"/>
          <w:szCs w:val="24"/>
          <w:lang w:val="en-IE"/>
        </w:rPr>
        <w:t xml:space="preserve">requirements </w:t>
      </w:r>
      <w:r w:rsidR="0077345B">
        <w:rPr>
          <w:rFonts w:ascii="Arial" w:eastAsia="Arial" w:hAnsi="Arial" w:cs="Arial"/>
          <w:color w:val="000000" w:themeColor="text1"/>
          <w:sz w:val="24"/>
          <w:szCs w:val="24"/>
          <w:lang w:val="en-IE"/>
        </w:rPr>
        <w:t>by</w:t>
      </w:r>
      <w:r w:rsidR="626C4348" w:rsidRPr="00770D2C">
        <w:rPr>
          <w:rFonts w:ascii="Arial" w:eastAsia="Arial" w:hAnsi="Arial" w:cs="Arial"/>
          <w:color w:val="000000" w:themeColor="text1"/>
          <w:sz w:val="24"/>
          <w:szCs w:val="24"/>
          <w:lang w:val="en-IE"/>
        </w:rPr>
        <w:t xml:space="preserve"> the provisions of the Constitution and rele</w:t>
      </w:r>
      <w:r w:rsidR="24BA58E3" w:rsidRPr="00770D2C">
        <w:rPr>
          <w:rFonts w:ascii="Arial" w:eastAsia="Arial" w:hAnsi="Arial" w:cs="Arial"/>
          <w:color w:val="000000" w:themeColor="text1"/>
          <w:sz w:val="24"/>
          <w:szCs w:val="24"/>
          <w:lang w:val="en-IE"/>
        </w:rPr>
        <w:t>vant legislation</w:t>
      </w:r>
      <w:r w:rsidR="0CAC95B9" w:rsidRPr="00770D2C">
        <w:rPr>
          <w:rFonts w:ascii="Arial" w:eastAsia="Arial" w:hAnsi="Arial" w:cs="Arial"/>
          <w:color w:val="000000" w:themeColor="text1"/>
          <w:sz w:val="24"/>
          <w:szCs w:val="24"/>
          <w:lang w:val="en-IE"/>
        </w:rPr>
        <w:t>. Without incorporation, such rights may be treated as an aspirational standard, rather than being part of the national legal framework</w:t>
      </w:r>
      <w:r w:rsidR="49184711" w:rsidRPr="00770D2C">
        <w:rPr>
          <w:rFonts w:ascii="Arial" w:eastAsia="Arial" w:hAnsi="Arial" w:cs="Arial"/>
          <w:color w:val="000000" w:themeColor="text1"/>
          <w:sz w:val="24"/>
          <w:szCs w:val="24"/>
          <w:lang w:val="en-IE"/>
        </w:rPr>
        <w:t xml:space="preserve">. </w:t>
      </w:r>
      <w:r w:rsidR="67D14FAF" w:rsidRPr="00770D2C">
        <w:rPr>
          <w:rFonts w:ascii="Arial" w:eastAsia="Arial" w:hAnsi="Arial" w:cs="Arial"/>
          <w:color w:val="000000" w:themeColor="text1"/>
          <w:sz w:val="24"/>
          <w:szCs w:val="24"/>
          <w:lang w:val="en-IE"/>
        </w:rPr>
        <w:t xml:space="preserve">Furthermore, we recommend that the State should consider the removal of its reservations towards Articles 11(1), 13(a), 16(1)(d) and 16(1)(f) of the Convention as </w:t>
      </w:r>
      <w:r w:rsidR="00D623C4" w:rsidRPr="00770D2C">
        <w:rPr>
          <w:rFonts w:ascii="Arial" w:eastAsia="Arial" w:hAnsi="Arial" w:cs="Arial"/>
          <w:color w:val="000000" w:themeColor="text1"/>
          <w:sz w:val="24"/>
          <w:szCs w:val="24"/>
          <w:lang w:val="en-IE"/>
        </w:rPr>
        <w:t xml:space="preserve">they </w:t>
      </w:r>
      <w:r w:rsidR="00E97E94">
        <w:rPr>
          <w:rFonts w:ascii="Arial" w:eastAsia="Arial" w:hAnsi="Arial" w:cs="Arial"/>
          <w:color w:val="000000" w:themeColor="text1"/>
          <w:sz w:val="24"/>
          <w:szCs w:val="24"/>
          <w:lang w:val="en-IE"/>
        </w:rPr>
        <w:t>protect</w:t>
      </w:r>
      <w:r w:rsidR="4D8A58AC" w:rsidRPr="00770D2C">
        <w:rPr>
          <w:rFonts w:ascii="Arial" w:eastAsia="Arial" w:hAnsi="Arial" w:cs="Arial"/>
          <w:color w:val="000000" w:themeColor="text1"/>
          <w:sz w:val="24"/>
          <w:szCs w:val="24"/>
          <w:lang w:val="en-IE"/>
        </w:rPr>
        <w:t xml:space="preserve"> the enjoyment</w:t>
      </w:r>
      <w:r w:rsidR="005F5111" w:rsidRPr="00770D2C">
        <w:rPr>
          <w:rFonts w:ascii="Arial" w:eastAsia="Arial" w:hAnsi="Arial" w:cs="Arial"/>
          <w:color w:val="000000" w:themeColor="text1"/>
          <w:sz w:val="24"/>
          <w:szCs w:val="24"/>
          <w:lang w:val="en-IE"/>
        </w:rPr>
        <w:t xml:space="preserve"> of</w:t>
      </w:r>
      <w:r w:rsidR="4D8A58AC" w:rsidRPr="00770D2C">
        <w:rPr>
          <w:rFonts w:ascii="Arial" w:eastAsia="Arial" w:hAnsi="Arial" w:cs="Arial"/>
          <w:color w:val="000000" w:themeColor="text1"/>
          <w:sz w:val="24"/>
          <w:szCs w:val="24"/>
          <w:lang w:val="en-IE"/>
        </w:rPr>
        <w:t xml:space="preserve"> women’s rights particularly as it pertains to their career and </w:t>
      </w:r>
      <w:r w:rsidR="18783884" w:rsidRPr="00770D2C">
        <w:rPr>
          <w:rFonts w:ascii="Arial" w:eastAsia="Arial" w:hAnsi="Arial" w:cs="Arial"/>
          <w:color w:val="000000" w:themeColor="text1"/>
          <w:sz w:val="24"/>
          <w:szCs w:val="24"/>
          <w:lang w:val="en-IE"/>
        </w:rPr>
        <w:t xml:space="preserve">family freedoms. </w:t>
      </w:r>
    </w:p>
    <w:p w14:paraId="644C7E6F" w14:textId="77777777" w:rsidR="009336E3" w:rsidRPr="00770D2C" w:rsidRDefault="009336E3" w:rsidP="00DE5D37">
      <w:pPr>
        <w:spacing w:line="360" w:lineRule="auto"/>
        <w:jc w:val="both"/>
        <w:rPr>
          <w:rFonts w:ascii="Arial" w:eastAsia="Arial" w:hAnsi="Arial" w:cs="Arial"/>
          <w:color w:val="000000" w:themeColor="text1"/>
          <w:sz w:val="24"/>
          <w:szCs w:val="24"/>
          <w:lang w:val="en-IE"/>
        </w:rPr>
      </w:pPr>
    </w:p>
    <w:p w14:paraId="2E1573DE" w14:textId="32017939" w:rsidR="031271DD" w:rsidRPr="00770D2C" w:rsidRDefault="031271DD"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To</w:t>
      </w:r>
      <w:r w:rsidR="18783884" w:rsidRPr="00770D2C">
        <w:rPr>
          <w:rFonts w:ascii="Arial" w:eastAsia="Arial" w:hAnsi="Arial" w:cs="Arial"/>
          <w:color w:val="000000" w:themeColor="text1"/>
          <w:sz w:val="24"/>
          <w:szCs w:val="24"/>
          <w:lang w:val="en-IE"/>
        </w:rPr>
        <w:t xml:space="preserve"> ensure such </w:t>
      </w:r>
      <w:r w:rsidR="47946EDE" w:rsidRPr="00770D2C">
        <w:rPr>
          <w:rFonts w:ascii="Arial" w:eastAsia="Arial" w:hAnsi="Arial" w:cs="Arial"/>
          <w:color w:val="000000" w:themeColor="text1"/>
          <w:sz w:val="24"/>
          <w:szCs w:val="24"/>
          <w:lang w:val="en-IE"/>
        </w:rPr>
        <w:t xml:space="preserve">incorporation </w:t>
      </w:r>
      <w:r w:rsidR="18783884" w:rsidRPr="00770D2C">
        <w:rPr>
          <w:rFonts w:ascii="Arial" w:eastAsia="Arial" w:hAnsi="Arial" w:cs="Arial"/>
          <w:color w:val="000000" w:themeColor="text1"/>
          <w:sz w:val="24"/>
          <w:szCs w:val="24"/>
          <w:lang w:val="en-IE"/>
        </w:rPr>
        <w:t xml:space="preserve">demands are being met, </w:t>
      </w:r>
      <w:r w:rsidR="6B81B076" w:rsidRPr="00770D2C">
        <w:rPr>
          <w:rFonts w:ascii="Arial" w:eastAsia="Arial" w:hAnsi="Arial" w:cs="Arial"/>
          <w:color w:val="000000" w:themeColor="text1"/>
          <w:sz w:val="24"/>
          <w:szCs w:val="24"/>
          <w:lang w:val="en-IE"/>
        </w:rPr>
        <w:t xml:space="preserve">the State should develop structures at both </w:t>
      </w:r>
      <w:r w:rsidR="00A05AAC" w:rsidRPr="00770D2C">
        <w:rPr>
          <w:rFonts w:ascii="Arial" w:eastAsia="Arial" w:hAnsi="Arial" w:cs="Arial"/>
          <w:color w:val="000000" w:themeColor="text1"/>
          <w:sz w:val="24"/>
          <w:szCs w:val="24"/>
          <w:lang w:val="en-IE"/>
        </w:rPr>
        <w:t>g</w:t>
      </w:r>
      <w:r w:rsidR="6B81B076" w:rsidRPr="00770D2C">
        <w:rPr>
          <w:rFonts w:ascii="Arial" w:eastAsia="Arial" w:hAnsi="Arial" w:cs="Arial"/>
          <w:color w:val="000000" w:themeColor="text1"/>
          <w:sz w:val="24"/>
          <w:szCs w:val="24"/>
          <w:lang w:val="en-IE"/>
        </w:rPr>
        <w:t>overnment</w:t>
      </w:r>
      <w:r w:rsidR="00A05AAC" w:rsidRPr="00770D2C">
        <w:rPr>
          <w:rFonts w:ascii="Arial" w:eastAsia="Arial" w:hAnsi="Arial" w:cs="Arial"/>
          <w:color w:val="000000" w:themeColor="text1"/>
          <w:sz w:val="24"/>
          <w:szCs w:val="24"/>
          <w:lang w:val="en-IE"/>
        </w:rPr>
        <w:t>al</w:t>
      </w:r>
      <w:r w:rsidR="6B81B076" w:rsidRPr="00770D2C">
        <w:rPr>
          <w:rFonts w:ascii="Arial" w:eastAsia="Arial" w:hAnsi="Arial" w:cs="Arial"/>
          <w:color w:val="000000" w:themeColor="text1"/>
          <w:sz w:val="24"/>
          <w:szCs w:val="24"/>
          <w:lang w:val="en-IE"/>
        </w:rPr>
        <w:t xml:space="preserve"> and parliamentary level</w:t>
      </w:r>
      <w:r w:rsidR="001F0256">
        <w:rPr>
          <w:rFonts w:ascii="Arial" w:eastAsia="Arial" w:hAnsi="Arial" w:cs="Arial"/>
          <w:color w:val="000000" w:themeColor="text1"/>
          <w:sz w:val="24"/>
          <w:szCs w:val="24"/>
          <w:lang w:val="en-IE"/>
        </w:rPr>
        <w:t>s</w:t>
      </w:r>
      <w:r w:rsidR="6B81B076" w:rsidRPr="00770D2C">
        <w:rPr>
          <w:rFonts w:ascii="Arial" w:eastAsia="Arial" w:hAnsi="Arial" w:cs="Arial"/>
          <w:color w:val="000000" w:themeColor="text1"/>
          <w:sz w:val="24"/>
          <w:szCs w:val="24"/>
          <w:lang w:val="en-IE"/>
        </w:rPr>
        <w:t xml:space="preserve"> that include women from various demographics to ensure that the</w:t>
      </w:r>
      <w:r w:rsidR="00D07F8B" w:rsidRPr="00770D2C">
        <w:rPr>
          <w:rFonts w:ascii="Arial" w:eastAsia="Arial" w:hAnsi="Arial" w:cs="Arial"/>
          <w:color w:val="000000" w:themeColor="text1"/>
          <w:sz w:val="24"/>
          <w:szCs w:val="24"/>
          <w:lang w:val="en-IE"/>
        </w:rPr>
        <w:t xml:space="preserve"> relevant</w:t>
      </w:r>
      <w:r w:rsidR="6B81B076" w:rsidRPr="00770D2C">
        <w:rPr>
          <w:rFonts w:ascii="Arial" w:eastAsia="Arial" w:hAnsi="Arial" w:cs="Arial"/>
          <w:color w:val="000000" w:themeColor="text1"/>
          <w:sz w:val="24"/>
          <w:szCs w:val="24"/>
          <w:lang w:val="en-IE"/>
        </w:rPr>
        <w:t xml:space="preserve"> </w:t>
      </w:r>
      <w:r w:rsidR="6264E475" w:rsidRPr="00770D2C">
        <w:rPr>
          <w:rFonts w:ascii="Arial" w:eastAsia="Arial" w:hAnsi="Arial" w:cs="Arial"/>
          <w:color w:val="000000" w:themeColor="text1"/>
          <w:sz w:val="24"/>
          <w:szCs w:val="24"/>
          <w:lang w:val="en-IE"/>
        </w:rPr>
        <w:t xml:space="preserve">past, present, and future </w:t>
      </w:r>
      <w:r w:rsidR="533AA25B" w:rsidRPr="00770D2C">
        <w:rPr>
          <w:rFonts w:ascii="Arial" w:eastAsia="Arial" w:hAnsi="Arial" w:cs="Arial"/>
          <w:color w:val="000000" w:themeColor="text1"/>
          <w:sz w:val="24"/>
          <w:szCs w:val="24"/>
          <w:lang w:val="en-IE"/>
        </w:rPr>
        <w:t xml:space="preserve">recommendations of the </w:t>
      </w:r>
      <w:r w:rsidR="0046426B" w:rsidRPr="00770D2C">
        <w:rPr>
          <w:rFonts w:ascii="Arial" w:eastAsia="Arial" w:hAnsi="Arial" w:cs="Arial"/>
          <w:color w:val="000000" w:themeColor="text1"/>
          <w:sz w:val="24"/>
          <w:szCs w:val="24"/>
          <w:lang w:val="en-IE"/>
        </w:rPr>
        <w:t xml:space="preserve">United Nations </w:t>
      </w:r>
      <w:r w:rsidR="00EA7E73" w:rsidRPr="00770D2C">
        <w:rPr>
          <w:rFonts w:ascii="Arial" w:eastAsia="Arial" w:hAnsi="Arial" w:cs="Arial"/>
          <w:color w:val="000000" w:themeColor="text1"/>
          <w:sz w:val="24"/>
          <w:szCs w:val="24"/>
          <w:lang w:val="en-IE"/>
        </w:rPr>
        <w:t>T</w:t>
      </w:r>
      <w:r w:rsidR="0A174FD6" w:rsidRPr="00770D2C">
        <w:rPr>
          <w:rFonts w:ascii="Arial" w:eastAsia="Arial" w:hAnsi="Arial" w:cs="Arial"/>
          <w:color w:val="000000" w:themeColor="text1"/>
          <w:sz w:val="24"/>
          <w:szCs w:val="24"/>
          <w:lang w:val="en-IE"/>
        </w:rPr>
        <w:t xml:space="preserve">reaty </w:t>
      </w:r>
      <w:r w:rsidR="00233E34" w:rsidRPr="00770D2C">
        <w:rPr>
          <w:rFonts w:ascii="Arial" w:eastAsia="Arial" w:hAnsi="Arial" w:cs="Arial"/>
          <w:color w:val="000000" w:themeColor="text1"/>
          <w:sz w:val="24"/>
          <w:szCs w:val="24"/>
          <w:lang w:val="en-IE"/>
        </w:rPr>
        <w:t>B</w:t>
      </w:r>
      <w:r w:rsidR="0A174FD6" w:rsidRPr="00770D2C">
        <w:rPr>
          <w:rFonts w:ascii="Arial" w:eastAsia="Arial" w:hAnsi="Arial" w:cs="Arial"/>
          <w:color w:val="000000" w:themeColor="text1"/>
          <w:sz w:val="24"/>
          <w:szCs w:val="24"/>
          <w:lang w:val="en-IE"/>
        </w:rPr>
        <w:t xml:space="preserve">odies are implemented in full. This </w:t>
      </w:r>
      <w:r w:rsidR="0A174FD6" w:rsidRPr="00770D2C">
        <w:rPr>
          <w:rFonts w:ascii="Arial" w:eastAsia="Arial" w:hAnsi="Arial" w:cs="Arial"/>
          <w:color w:val="000000" w:themeColor="text1"/>
          <w:sz w:val="24"/>
          <w:szCs w:val="24"/>
          <w:lang w:val="en-IE"/>
        </w:rPr>
        <w:lastRenderedPageBreak/>
        <w:t xml:space="preserve">should be done in tandem with continued improvements in data collection systems and the disaggregation of data. </w:t>
      </w:r>
    </w:p>
    <w:p w14:paraId="12FAD7C4" w14:textId="77777777" w:rsidR="009336E3" w:rsidRPr="00770D2C" w:rsidRDefault="009336E3" w:rsidP="00DE5D37">
      <w:pPr>
        <w:spacing w:line="360" w:lineRule="auto"/>
        <w:jc w:val="both"/>
        <w:rPr>
          <w:rFonts w:ascii="Arial" w:eastAsia="Arial" w:hAnsi="Arial" w:cs="Arial"/>
          <w:color w:val="000000" w:themeColor="text1"/>
          <w:sz w:val="24"/>
          <w:szCs w:val="24"/>
          <w:lang w:val="en-IE"/>
        </w:rPr>
      </w:pPr>
    </w:p>
    <w:p w14:paraId="7E91B03D" w14:textId="64DA025D" w:rsidR="5F7F4226" w:rsidRPr="00770D2C" w:rsidRDefault="5F7F4226"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Since the</w:t>
      </w:r>
      <w:r w:rsidR="265A7245" w:rsidRPr="00770D2C">
        <w:rPr>
          <w:rFonts w:ascii="Arial" w:eastAsia="Arial" w:hAnsi="Arial" w:cs="Arial"/>
          <w:color w:val="000000" w:themeColor="text1"/>
          <w:sz w:val="24"/>
          <w:szCs w:val="24"/>
          <w:lang w:val="en-IE"/>
        </w:rPr>
        <w:t xml:space="preserve"> </w:t>
      </w:r>
      <w:r w:rsidR="005A413B">
        <w:rPr>
          <w:rFonts w:ascii="Arial" w:eastAsia="Arial" w:hAnsi="Arial" w:cs="Arial"/>
          <w:color w:val="000000" w:themeColor="text1"/>
          <w:sz w:val="24"/>
          <w:szCs w:val="24"/>
          <w:lang w:val="en-IE"/>
        </w:rPr>
        <w:t>introduction</w:t>
      </w:r>
      <w:r w:rsidR="0E2ACBEB" w:rsidRPr="00770D2C">
        <w:rPr>
          <w:rFonts w:ascii="Arial" w:eastAsia="Arial" w:hAnsi="Arial" w:cs="Arial"/>
          <w:color w:val="000000" w:themeColor="text1"/>
          <w:sz w:val="24"/>
          <w:szCs w:val="24"/>
          <w:lang w:val="en-IE"/>
        </w:rPr>
        <w:t xml:space="preserve"> of </w:t>
      </w:r>
      <w:r w:rsidR="00F60198">
        <w:rPr>
          <w:rFonts w:ascii="Arial" w:eastAsia="Arial" w:hAnsi="Arial" w:cs="Arial"/>
          <w:color w:val="000000" w:themeColor="text1"/>
          <w:sz w:val="24"/>
          <w:szCs w:val="24"/>
          <w:lang w:val="en-IE"/>
        </w:rPr>
        <w:t>t</w:t>
      </w:r>
      <w:r w:rsidR="0E2ACBEB" w:rsidRPr="00770D2C">
        <w:rPr>
          <w:rFonts w:ascii="Arial" w:eastAsia="Arial" w:hAnsi="Arial" w:cs="Arial"/>
          <w:color w:val="000000" w:themeColor="text1"/>
          <w:sz w:val="24"/>
          <w:szCs w:val="24"/>
          <w:lang w:val="en-IE"/>
        </w:rPr>
        <w:t>he Harassment, Harmful Communications and Related Offences Act 2020</w:t>
      </w:r>
      <w:r w:rsidR="00F60198">
        <w:rPr>
          <w:rFonts w:ascii="Arial" w:eastAsia="Arial" w:hAnsi="Arial" w:cs="Arial"/>
          <w:color w:val="000000" w:themeColor="text1"/>
          <w:sz w:val="24"/>
          <w:szCs w:val="24"/>
          <w:lang w:val="en-IE"/>
        </w:rPr>
        <w:t xml:space="preserve"> </w:t>
      </w:r>
      <w:r w:rsidR="001628E2">
        <w:rPr>
          <w:rFonts w:ascii="Arial" w:eastAsia="Arial" w:hAnsi="Arial" w:cs="Arial"/>
          <w:color w:val="000000" w:themeColor="text1"/>
          <w:sz w:val="24"/>
          <w:szCs w:val="24"/>
          <w:lang w:val="en-IE"/>
        </w:rPr>
        <w:t>(otherwise known as Coco’s Law)</w:t>
      </w:r>
      <w:r w:rsidR="2A84F491" w:rsidRPr="00770D2C">
        <w:rPr>
          <w:rFonts w:ascii="Arial" w:eastAsia="Arial" w:hAnsi="Arial" w:cs="Arial"/>
          <w:color w:val="000000" w:themeColor="text1"/>
          <w:sz w:val="24"/>
          <w:szCs w:val="24"/>
          <w:lang w:val="en-IE"/>
        </w:rPr>
        <w:t xml:space="preserve">, there have been steps taken by the Department of Justice to ensure that women are informed about rights and legal remedies available to them. </w:t>
      </w:r>
      <w:r w:rsidR="7710038C" w:rsidRPr="00770D2C">
        <w:rPr>
          <w:rFonts w:ascii="Arial" w:eastAsia="Arial" w:hAnsi="Arial" w:cs="Arial"/>
          <w:color w:val="000000" w:themeColor="text1"/>
          <w:sz w:val="24"/>
          <w:szCs w:val="24"/>
          <w:lang w:val="en-IE"/>
        </w:rPr>
        <w:t xml:space="preserve">The first phase centred </w:t>
      </w:r>
      <w:r w:rsidR="00636D8D" w:rsidRPr="00770D2C">
        <w:rPr>
          <w:rFonts w:ascii="Arial" w:eastAsia="Arial" w:hAnsi="Arial" w:cs="Arial"/>
          <w:color w:val="000000" w:themeColor="text1"/>
          <w:sz w:val="24"/>
          <w:szCs w:val="24"/>
          <w:lang w:val="en-IE"/>
        </w:rPr>
        <w:t xml:space="preserve">on the </w:t>
      </w:r>
      <w:r w:rsidR="7710038C" w:rsidRPr="00770D2C">
        <w:rPr>
          <w:rFonts w:ascii="Arial" w:eastAsia="Arial" w:hAnsi="Arial" w:cs="Arial"/>
          <w:color w:val="000000" w:themeColor="text1"/>
          <w:sz w:val="24"/>
          <w:szCs w:val="24"/>
          <w:lang w:val="en-IE"/>
        </w:rPr>
        <w:t xml:space="preserve">consequences </w:t>
      </w:r>
      <w:r w:rsidR="004B3D58" w:rsidRPr="00770D2C">
        <w:rPr>
          <w:rFonts w:ascii="Arial" w:eastAsia="Arial" w:hAnsi="Arial" w:cs="Arial"/>
          <w:color w:val="000000" w:themeColor="text1"/>
          <w:sz w:val="24"/>
          <w:szCs w:val="24"/>
          <w:lang w:val="en-IE"/>
        </w:rPr>
        <w:t xml:space="preserve">of </w:t>
      </w:r>
      <w:r w:rsidR="7710038C" w:rsidRPr="00770D2C">
        <w:rPr>
          <w:rFonts w:ascii="Arial" w:eastAsia="Arial" w:hAnsi="Arial" w:cs="Arial"/>
          <w:color w:val="000000" w:themeColor="text1"/>
          <w:sz w:val="24"/>
          <w:szCs w:val="24"/>
          <w:lang w:val="en-IE"/>
        </w:rPr>
        <w:t>sharing intimate images</w:t>
      </w:r>
      <w:r w:rsidR="003A1CED" w:rsidRPr="00770D2C">
        <w:rPr>
          <w:rFonts w:ascii="Arial" w:eastAsia="Arial" w:hAnsi="Arial" w:cs="Arial"/>
          <w:color w:val="000000" w:themeColor="text1"/>
          <w:sz w:val="24"/>
          <w:szCs w:val="24"/>
          <w:lang w:val="en-IE"/>
        </w:rPr>
        <w:t xml:space="preserve">, </w:t>
      </w:r>
      <w:r w:rsidR="7710038C" w:rsidRPr="00770D2C">
        <w:rPr>
          <w:rFonts w:ascii="Arial" w:eastAsia="Arial" w:hAnsi="Arial" w:cs="Arial"/>
          <w:color w:val="000000" w:themeColor="text1"/>
          <w:sz w:val="24"/>
          <w:szCs w:val="24"/>
          <w:lang w:val="en-IE"/>
        </w:rPr>
        <w:t>deem</w:t>
      </w:r>
      <w:r w:rsidR="003A1CED" w:rsidRPr="00770D2C">
        <w:rPr>
          <w:rFonts w:ascii="Arial" w:eastAsia="Arial" w:hAnsi="Arial" w:cs="Arial"/>
          <w:color w:val="000000" w:themeColor="text1"/>
          <w:sz w:val="24"/>
          <w:szCs w:val="24"/>
          <w:lang w:val="en-IE"/>
        </w:rPr>
        <w:t>ing</w:t>
      </w:r>
      <w:r w:rsidR="7710038C" w:rsidRPr="00770D2C">
        <w:rPr>
          <w:rFonts w:ascii="Arial" w:eastAsia="Arial" w:hAnsi="Arial" w:cs="Arial"/>
          <w:color w:val="000000" w:themeColor="text1"/>
          <w:sz w:val="24"/>
          <w:szCs w:val="24"/>
          <w:lang w:val="en-IE"/>
        </w:rPr>
        <w:t xml:space="preserve"> it a criminal offence regardless of the motivation. In doing so, information was pro</w:t>
      </w:r>
      <w:r w:rsidR="5CC90C89" w:rsidRPr="00770D2C">
        <w:rPr>
          <w:rFonts w:ascii="Arial" w:eastAsia="Arial" w:hAnsi="Arial" w:cs="Arial"/>
          <w:color w:val="000000" w:themeColor="text1"/>
          <w:sz w:val="24"/>
          <w:szCs w:val="24"/>
          <w:lang w:val="en-IE"/>
        </w:rPr>
        <w:t xml:space="preserve">vided </w:t>
      </w:r>
      <w:r w:rsidR="008745C3" w:rsidRPr="00770D2C">
        <w:rPr>
          <w:rFonts w:ascii="Arial" w:eastAsia="Arial" w:hAnsi="Arial" w:cs="Arial"/>
          <w:color w:val="000000" w:themeColor="text1"/>
          <w:sz w:val="24"/>
          <w:szCs w:val="24"/>
          <w:lang w:val="en-IE"/>
        </w:rPr>
        <w:t>about</w:t>
      </w:r>
      <w:r w:rsidR="5CC90C89" w:rsidRPr="00770D2C">
        <w:rPr>
          <w:rFonts w:ascii="Arial" w:eastAsia="Arial" w:hAnsi="Arial" w:cs="Arial"/>
          <w:color w:val="000000" w:themeColor="text1"/>
          <w:sz w:val="24"/>
          <w:szCs w:val="24"/>
          <w:lang w:val="en-IE"/>
        </w:rPr>
        <w:t xml:space="preserve"> how a victim may engage in the reporting process to </w:t>
      </w:r>
      <w:bookmarkStart w:id="1" w:name="_Int_MBKLWJj6"/>
      <w:proofErr w:type="gramStart"/>
      <w:r w:rsidR="5CC90C89" w:rsidRPr="00770D2C">
        <w:rPr>
          <w:rFonts w:ascii="Arial" w:eastAsia="Arial" w:hAnsi="Arial" w:cs="Arial"/>
          <w:color w:val="000000" w:themeColor="text1"/>
          <w:sz w:val="24"/>
          <w:szCs w:val="24"/>
          <w:lang w:val="en-IE"/>
        </w:rPr>
        <w:t>An</w:t>
      </w:r>
      <w:bookmarkEnd w:id="1"/>
      <w:proofErr w:type="gramEnd"/>
      <w:r w:rsidR="5CC90C89" w:rsidRPr="00770D2C">
        <w:rPr>
          <w:rFonts w:ascii="Arial" w:eastAsia="Arial" w:hAnsi="Arial" w:cs="Arial"/>
          <w:color w:val="000000" w:themeColor="text1"/>
          <w:sz w:val="24"/>
          <w:szCs w:val="24"/>
          <w:lang w:val="en-IE"/>
        </w:rPr>
        <w:t xml:space="preserve"> Garda Síochána </w:t>
      </w:r>
      <w:r w:rsidR="15075B57" w:rsidRPr="00770D2C">
        <w:rPr>
          <w:rFonts w:ascii="Arial" w:eastAsia="Arial" w:hAnsi="Arial" w:cs="Arial"/>
          <w:color w:val="000000" w:themeColor="text1"/>
          <w:sz w:val="24"/>
          <w:szCs w:val="24"/>
          <w:lang w:val="en-IE"/>
        </w:rPr>
        <w:t xml:space="preserve">for investigation </w:t>
      </w:r>
      <w:r w:rsidR="5CC90C89" w:rsidRPr="00770D2C">
        <w:rPr>
          <w:rFonts w:ascii="Arial" w:eastAsia="Arial" w:hAnsi="Arial" w:cs="Arial"/>
          <w:color w:val="000000" w:themeColor="text1"/>
          <w:sz w:val="24"/>
          <w:szCs w:val="24"/>
          <w:lang w:val="en-IE"/>
        </w:rPr>
        <w:t xml:space="preserve">and/or </w:t>
      </w:r>
      <w:r w:rsidR="0A6FDB16" w:rsidRPr="00770D2C">
        <w:rPr>
          <w:rFonts w:ascii="Arial" w:eastAsia="Arial" w:hAnsi="Arial" w:cs="Arial"/>
          <w:color w:val="000000" w:themeColor="text1"/>
          <w:sz w:val="24"/>
          <w:szCs w:val="24"/>
          <w:lang w:val="en-IE"/>
        </w:rPr>
        <w:t xml:space="preserve">to </w:t>
      </w:r>
      <w:r w:rsidR="007F2C9D" w:rsidRPr="00770D2C">
        <w:rPr>
          <w:rFonts w:ascii="Arial" w:eastAsia="Arial" w:hAnsi="Arial" w:cs="Arial"/>
          <w:color w:val="000000" w:themeColor="text1"/>
          <w:sz w:val="24"/>
          <w:szCs w:val="24"/>
          <w:lang w:val="en-IE"/>
        </w:rPr>
        <w:t>H</w:t>
      </w:r>
      <w:r w:rsidR="0A6FDB16" w:rsidRPr="00770D2C">
        <w:rPr>
          <w:rFonts w:ascii="Arial" w:eastAsia="Arial" w:hAnsi="Arial" w:cs="Arial"/>
          <w:color w:val="000000" w:themeColor="text1"/>
          <w:sz w:val="24"/>
          <w:szCs w:val="24"/>
          <w:lang w:val="en-IE"/>
        </w:rPr>
        <w:t>otline.ie</w:t>
      </w:r>
      <w:r w:rsidR="5CC90C89" w:rsidRPr="00770D2C">
        <w:rPr>
          <w:rFonts w:ascii="Arial" w:eastAsia="Arial" w:hAnsi="Arial" w:cs="Arial"/>
          <w:color w:val="000000" w:themeColor="text1"/>
          <w:sz w:val="24"/>
          <w:szCs w:val="24"/>
          <w:lang w:val="en-IE"/>
        </w:rPr>
        <w:t xml:space="preserve"> </w:t>
      </w:r>
      <w:r w:rsidR="0B958850" w:rsidRPr="00770D2C">
        <w:rPr>
          <w:rFonts w:ascii="Arial" w:eastAsia="Arial" w:hAnsi="Arial" w:cs="Arial"/>
          <w:color w:val="000000" w:themeColor="text1"/>
          <w:sz w:val="24"/>
          <w:szCs w:val="24"/>
          <w:lang w:val="en-IE"/>
        </w:rPr>
        <w:t>to have the content disposed of</w:t>
      </w:r>
      <w:r w:rsidR="4D45AA24" w:rsidRPr="00770D2C">
        <w:rPr>
          <w:rFonts w:ascii="Arial" w:eastAsia="Arial" w:hAnsi="Arial" w:cs="Arial"/>
          <w:color w:val="000000" w:themeColor="text1"/>
          <w:sz w:val="24"/>
          <w:szCs w:val="24"/>
          <w:lang w:val="en-IE"/>
        </w:rPr>
        <w:t xml:space="preserve">. </w:t>
      </w:r>
      <w:r w:rsidR="4EBCD712" w:rsidRPr="00770D2C">
        <w:rPr>
          <w:rFonts w:ascii="Arial" w:eastAsia="Arial" w:hAnsi="Arial" w:cs="Arial"/>
          <w:color w:val="000000" w:themeColor="text1"/>
          <w:sz w:val="24"/>
          <w:szCs w:val="24"/>
          <w:lang w:val="en-IE"/>
        </w:rPr>
        <w:t>Ireland</w:t>
      </w:r>
      <w:r w:rsidR="009E212E">
        <w:rPr>
          <w:rFonts w:ascii="Arial" w:eastAsia="Arial" w:hAnsi="Arial" w:cs="Arial"/>
          <w:color w:val="000000" w:themeColor="text1"/>
          <w:sz w:val="24"/>
          <w:szCs w:val="24"/>
          <w:lang w:val="en-IE"/>
        </w:rPr>
        <w:t xml:space="preserve"> also</w:t>
      </w:r>
      <w:r w:rsidR="4EBCD712" w:rsidRPr="00770D2C">
        <w:rPr>
          <w:rFonts w:ascii="Arial" w:eastAsia="Arial" w:hAnsi="Arial" w:cs="Arial"/>
          <w:color w:val="000000" w:themeColor="text1"/>
          <w:sz w:val="24"/>
          <w:szCs w:val="24"/>
          <w:lang w:val="en-IE"/>
        </w:rPr>
        <w:t xml:space="preserve"> saw the </w:t>
      </w:r>
      <w:r w:rsidR="4D45AA24" w:rsidRPr="00770D2C">
        <w:rPr>
          <w:rFonts w:ascii="Arial" w:eastAsia="Arial" w:hAnsi="Arial" w:cs="Arial"/>
          <w:color w:val="000000" w:themeColor="text1"/>
          <w:sz w:val="24"/>
          <w:szCs w:val="24"/>
          <w:lang w:val="en-IE"/>
        </w:rPr>
        <w:t>welcome</w:t>
      </w:r>
      <w:r w:rsidR="31C8EC02" w:rsidRPr="00770D2C">
        <w:rPr>
          <w:rFonts w:ascii="Arial" w:eastAsia="Arial" w:hAnsi="Arial" w:cs="Arial"/>
          <w:color w:val="000000" w:themeColor="text1"/>
          <w:sz w:val="24"/>
          <w:szCs w:val="24"/>
          <w:lang w:val="en-IE"/>
        </w:rPr>
        <w:t>d</w:t>
      </w:r>
      <w:r w:rsidR="4D45AA24" w:rsidRPr="00770D2C">
        <w:rPr>
          <w:rFonts w:ascii="Arial" w:eastAsia="Arial" w:hAnsi="Arial" w:cs="Arial"/>
          <w:color w:val="000000" w:themeColor="text1"/>
          <w:sz w:val="24"/>
          <w:szCs w:val="24"/>
          <w:lang w:val="en-IE"/>
        </w:rPr>
        <w:t xml:space="preserve"> launch of </w:t>
      </w:r>
      <w:r w:rsidR="26B5B87B" w:rsidRPr="00770D2C">
        <w:rPr>
          <w:rFonts w:ascii="Arial" w:eastAsia="Arial" w:hAnsi="Arial" w:cs="Arial"/>
          <w:color w:val="000000" w:themeColor="text1"/>
          <w:sz w:val="24"/>
          <w:szCs w:val="24"/>
          <w:lang w:val="en-IE"/>
        </w:rPr>
        <w:t xml:space="preserve">Serious Consequences media assets </w:t>
      </w:r>
      <w:r w:rsidR="71A39852" w:rsidRPr="00770D2C">
        <w:rPr>
          <w:rFonts w:ascii="Arial" w:eastAsia="Arial" w:hAnsi="Arial" w:cs="Arial"/>
          <w:color w:val="000000" w:themeColor="text1"/>
          <w:sz w:val="24"/>
          <w:szCs w:val="24"/>
          <w:lang w:val="en-IE"/>
        </w:rPr>
        <w:t xml:space="preserve">as part of the Zero Tolerance Strategy </w:t>
      </w:r>
      <w:r w:rsidR="00CC1F90" w:rsidRPr="00770D2C">
        <w:rPr>
          <w:rFonts w:ascii="Arial" w:eastAsia="Arial" w:hAnsi="Arial" w:cs="Arial"/>
          <w:color w:val="000000" w:themeColor="text1"/>
          <w:sz w:val="24"/>
          <w:szCs w:val="24"/>
          <w:lang w:val="en-IE"/>
        </w:rPr>
        <w:t xml:space="preserve">which aims </w:t>
      </w:r>
      <w:r w:rsidR="545E1218" w:rsidRPr="00770D2C">
        <w:rPr>
          <w:rFonts w:ascii="Arial" w:eastAsia="Arial" w:hAnsi="Arial" w:cs="Arial"/>
          <w:color w:val="000000" w:themeColor="text1"/>
          <w:sz w:val="24"/>
          <w:szCs w:val="24"/>
          <w:lang w:val="en-IE"/>
        </w:rPr>
        <w:t xml:space="preserve">to continue the work of demonstrating the and </w:t>
      </w:r>
      <w:r w:rsidR="00FF67D7">
        <w:rPr>
          <w:rFonts w:ascii="Arial" w:eastAsia="Arial" w:hAnsi="Arial" w:cs="Arial"/>
          <w:color w:val="000000" w:themeColor="text1"/>
          <w:sz w:val="24"/>
          <w:szCs w:val="24"/>
          <w:lang w:val="en-IE"/>
        </w:rPr>
        <w:t>penalties</w:t>
      </w:r>
      <w:r w:rsidR="545E1218" w:rsidRPr="00770D2C">
        <w:rPr>
          <w:rFonts w:ascii="Arial" w:eastAsia="Arial" w:hAnsi="Arial" w:cs="Arial"/>
          <w:color w:val="000000" w:themeColor="text1"/>
          <w:sz w:val="24"/>
          <w:szCs w:val="24"/>
          <w:lang w:val="en-IE"/>
        </w:rPr>
        <w:t xml:space="preserve"> that are now legally enforced for people involved with</w:t>
      </w:r>
      <w:r w:rsidR="007F7B69" w:rsidRPr="00770D2C">
        <w:rPr>
          <w:rFonts w:ascii="Arial" w:eastAsia="Arial" w:hAnsi="Arial" w:cs="Arial"/>
          <w:color w:val="000000" w:themeColor="text1"/>
          <w:sz w:val="24"/>
          <w:szCs w:val="24"/>
          <w:lang w:val="en-IE"/>
        </w:rPr>
        <w:t xml:space="preserve"> online</w:t>
      </w:r>
      <w:r w:rsidR="545E1218" w:rsidRPr="00770D2C">
        <w:rPr>
          <w:rFonts w:ascii="Arial" w:eastAsia="Arial" w:hAnsi="Arial" w:cs="Arial"/>
          <w:color w:val="000000" w:themeColor="text1"/>
          <w:sz w:val="24"/>
          <w:szCs w:val="24"/>
          <w:lang w:val="en-IE"/>
        </w:rPr>
        <w:t xml:space="preserve"> intimate image sharing. </w:t>
      </w:r>
      <w:r w:rsidR="690AFE73" w:rsidRPr="00770D2C">
        <w:rPr>
          <w:rFonts w:ascii="Arial" w:eastAsia="Arial" w:hAnsi="Arial" w:cs="Arial"/>
          <w:color w:val="000000" w:themeColor="text1"/>
          <w:sz w:val="24"/>
          <w:szCs w:val="24"/>
          <w:lang w:val="en-IE"/>
        </w:rPr>
        <w:t xml:space="preserve">We welcome these </w:t>
      </w:r>
      <w:r w:rsidR="1F141B7F" w:rsidRPr="00770D2C">
        <w:rPr>
          <w:rFonts w:ascii="Arial" w:eastAsia="Arial" w:hAnsi="Arial" w:cs="Arial"/>
          <w:color w:val="000000" w:themeColor="text1"/>
          <w:sz w:val="24"/>
          <w:szCs w:val="24"/>
          <w:lang w:val="en-IE"/>
        </w:rPr>
        <w:t xml:space="preserve">campaigns </w:t>
      </w:r>
      <w:r w:rsidR="606F364D" w:rsidRPr="00770D2C">
        <w:rPr>
          <w:rFonts w:ascii="Arial" w:eastAsia="Arial" w:hAnsi="Arial" w:cs="Arial"/>
          <w:color w:val="000000" w:themeColor="text1"/>
          <w:sz w:val="24"/>
          <w:szCs w:val="24"/>
          <w:lang w:val="en-IE"/>
        </w:rPr>
        <w:t xml:space="preserve">and </w:t>
      </w:r>
      <w:r w:rsidR="731EC757" w:rsidRPr="00770D2C">
        <w:rPr>
          <w:rFonts w:ascii="Arial" w:eastAsia="Arial" w:hAnsi="Arial" w:cs="Arial"/>
          <w:color w:val="000000" w:themeColor="text1"/>
          <w:sz w:val="24"/>
          <w:szCs w:val="24"/>
          <w:lang w:val="en-IE"/>
        </w:rPr>
        <w:t xml:space="preserve">strongly advise </w:t>
      </w:r>
      <w:r w:rsidR="606F364D" w:rsidRPr="00770D2C">
        <w:rPr>
          <w:rFonts w:ascii="Arial" w:eastAsia="Arial" w:hAnsi="Arial" w:cs="Arial"/>
          <w:color w:val="000000" w:themeColor="text1"/>
          <w:sz w:val="24"/>
          <w:szCs w:val="24"/>
          <w:lang w:val="en-IE"/>
        </w:rPr>
        <w:t xml:space="preserve">the continuation of funding </w:t>
      </w:r>
      <w:r w:rsidR="24F6A4C6" w:rsidRPr="00770D2C">
        <w:rPr>
          <w:rFonts w:ascii="Arial" w:eastAsia="Arial" w:hAnsi="Arial" w:cs="Arial"/>
          <w:color w:val="000000" w:themeColor="text1"/>
          <w:sz w:val="24"/>
          <w:szCs w:val="24"/>
          <w:lang w:val="en-IE"/>
        </w:rPr>
        <w:t xml:space="preserve">and efforts </w:t>
      </w:r>
      <w:r w:rsidR="000043C7" w:rsidRPr="00770D2C">
        <w:rPr>
          <w:rFonts w:ascii="Arial" w:eastAsia="Arial" w:hAnsi="Arial" w:cs="Arial"/>
          <w:color w:val="000000" w:themeColor="text1"/>
          <w:sz w:val="24"/>
          <w:szCs w:val="24"/>
          <w:lang w:val="en-IE"/>
        </w:rPr>
        <w:t xml:space="preserve">that </w:t>
      </w:r>
      <w:r w:rsidR="5EA36749" w:rsidRPr="00770D2C">
        <w:rPr>
          <w:rFonts w:ascii="Arial" w:eastAsia="Arial" w:hAnsi="Arial" w:cs="Arial"/>
          <w:color w:val="000000" w:themeColor="text1"/>
          <w:sz w:val="24"/>
          <w:szCs w:val="24"/>
          <w:lang w:val="en-IE"/>
        </w:rPr>
        <w:t>increase the</w:t>
      </w:r>
      <w:r w:rsidR="007765FF">
        <w:rPr>
          <w:rFonts w:ascii="Arial" w:eastAsia="Arial" w:hAnsi="Arial" w:cs="Arial"/>
          <w:color w:val="000000" w:themeColor="text1"/>
          <w:sz w:val="24"/>
          <w:szCs w:val="24"/>
          <w:lang w:val="en-IE"/>
        </w:rPr>
        <w:t>ir</w:t>
      </w:r>
      <w:r w:rsidR="5EA36749" w:rsidRPr="00770D2C">
        <w:rPr>
          <w:rFonts w:ascii="Arial" w:eastAsia="Arial" w:hAnsi="Arial" w:cs="Arial"/>
          <w:color w:val="000000" w:themeColor="text1"/>
          <w:sz w:val="24"/>
          <w:szCs w:val="24"/>
          <w:lang w:val="en-IE"/>
        </w:rPr>
        <w:t xml:space="preserve"> reach </w:t>
      </w:r>
      <w:r w:rsidR="007765FF">
        <w:rPr>
          <w:rFonts w:ascii="Arial" w:eastAsia="Arial" w:hAnsi="Arial" w:cs="Arial"/>
          <w:color w:val="000000" w:themeColor="text1"/>
          <w:sz w:val="24"/>
          <w:szCs w:val="24"/>
          <w:lang w:val="en-IE"/>
        </w:rPr>
        <w:t>to</w:t>
      </w:r>
      <w:r w:rsidR="5EA36749" w:rsidRPr="00770D2C">
        <w:rPr>
          <w:rFonts w:ascii="Arial" w:eastAsia="Arial" w:hAnsi="Arial" w:cs="Arial"/>
          <w:color w:val="000000" w:themeColor="text1"/>
          <w:sz w:val="24"/>
          <w:szCs w:val="24"/>
          <w:lang w:val="en-IE"/>
        </w:rPr>
        <w:t xml:space="preserve"> targeted demographic</w:t>
      </w:r>
      <w:r w:rsidR="007765FF">
        <w:rPr>
          <w:rFonts w:ascii="Arial" w:eastAsia="Arial" w:hAnsi="Arial" w:cs="Arial"/>
          <w:color w:val="000000" w:themeColor="text1"/>
          <w:sz w:val="24"/>
          <w:szCs w:val="24"/>
          <w:lang w:val="en-IE"/>
        </w:rPr>
        <w:t>s</w:t>
      </w:r>
      <w:r w:rsidR="5EA36749" w:rsidRPr="00770D2C">
        <w:rPr>
          <w:rFonts w:ascii="Arial" w:eastAsia="Arial" w:hAnsi="Arial" w:cs="Arial"/>
          <w:color w:val="000000" w:themeColor="text1"/>
          <w:sz w:val="24"/>
          <w:szCs w:val="24"/>
          <w:lang w:val="en-IE"/>
        </w:rPr>
        <w:t xml:space="preserve">, </w:t>
      </w:r>
      <w:proofErr w:type="gramStart"/>
      <w:r w:rsidR="00EA629B" w:rsidRPr="00770D2C">
        <w:rPr>
          <w:rFonts w:ascii="Arial" w:eastAsia="Arial" w:hAnsi="Arial" w:cs="Arial"/>
          <w:color w:val="000000" w:themeColor="text1"/>
          <w:sz w:val="24"/>
          <w:szCs w:val="24"/>
          <w:lang w:val="en-IE"/>
        </w:rPr>
        <w:t>i.e.</w:t>
      </w:r>
      <w:proofErr w:type="gramEnd"/>
      <w:r w:rsidR="00EA629B" w:rsidRPr="00770D2C">
        <w:rPr>
          <w:rFonts w:ascii="Arial" w:eastAsia="Arial" w:hAnsi="Arial" w:cs="Arial"/>
          <w:color w:val="000000" w:themeColor="text1"/>
          <w:sz w:val="24"/>
          <w:szCs w:val="24"/>
          <w:lang w:val="en-IE"/>
        </w:rPr>
        <w:t xml:space="preserve"> </w:t>
      </w:r>
      <w:r w:rsidR="5EA36749" w:rsidRPr="00770D2C">
        <w:rPr>
          <w:rFonts w:ascii="Arial" w:eastAsia="Arial" w:hAnsi="Arial" w:cs="Arial"/>
          <w:color w:val="000000" w:themeColor="text1"/>
          <w:sz w:val="24"/>
          <w:szCs w:val="24"/>
          <w:lang w:val="en-IE"/>
        </w:rPr>
        <w:t xml:space="preserve">young women who are </w:t>
      </w:r>
      <w:r w:rsidR="1D5F19C8" w:rsidRPr="00770D2C">
        <w:rPr>
          <w:rFonts w:ascii="Arial" w:eastAsia="Arial" w:hAnsi="Arial" w:cs="Arial"/>
          <w:color w:val="000000" w:themeColor="text1"/>
          <w:sz w:val="24"/>
          <w:szCs w:val="24"/>
          <w:lang w:val="en-IE"/>
        </w:rPr>
        <w:t xml:space="preserve">statistically more </w:t>
      </w:r>
      <w:r w:rsidR="00015073">
        <w:rPr>
          <w:rFonts w:ascii="Arial" w:eastAsia="Arial" w:hAnsi="Arial" w:cs="Arial"/>
          <w:color w:val="000000" w:themeColor="text1"/>
          <w:sz w:val="24"/>
          <w:szCs w:val="24"/>
          <w:lang w:val="en-IE"/>
        </w:rPr>
        <w:t>likely to be affected</w:t>
      </w:r>
      <w:r w:rsidR="0073227D" w:rsidRPr="00770D2C">
        <w:rPr>
          <w:rFonts w:ascii="Arial" w:eastAsia="Arial" w:hAnsi="Arial" w:cs="Arial"/>
          <w:color w:val="000000" w:themeColor="text1"/>
          <w:sz w:val="24"/>
          <w:szCs w:val="24"/>
          <w:lang w:val="en-IE"/>
        </w:rPr>
        <w:t xml:space="preserve">, and </w:t>
      </w:r>
      <w:r w:rsidR="00FE0B3B" w:rsidRPr="00770D2C">
        <w:rPr>
          <w:rFonts w:ascii="Arial" w:eastAsia="Arial" w:hAnsi="Arial" w:cs="Arial"/>
          <w:color w:val="000000" w:themeColor="text1"/>
          <w:sz w:val="24"/>
          <w:szCs w:val="24"/>
          <w:lang w:val="en-IE"/>
        </w:rPr>
        <w:t xml:space="preserve">moreover, </w:t>
      </w:r>
      <w:r w:rsidR="0073227D" w:rsidRPr="00770D2C">
        <w:rPr>
          <w:rFonts w:ascii="Arial" w:eastAsia="Arial" w:hAnsi="Arial" w:cs="Arial"/>
          <w:color w:val="000000" w:themeColor="text1"/>
          <w:sz w:val="24"/>
          <w:szCs w:val="24"/>
          <w:lang w:val="en-IE"/>
        </w:rPr>
        <w:t xml:space="preserve">the </w:t>
      </w:r>
      <w:r w:rsidR="00D942B0" w:rsidRPr="00770D2C">
        <w:rPr>
          <w:rFonts w:ascii="Arial" w:eastAsia="Arial" w:hAnsi="Arial" w:cs="Arial"/>
          <w:color w:val="000000" w:themeColor="text1"/>
          <w:sz w:val="24"/>
          <w:szCs w:val="24"/>
          <w:lang w:val="en-IE"/>
        </w:rPr>
        <w:t>perpetrators</w:t>
      </w:r>
      <w:r w:rsidR="00160AC8" w:rsidRPr="00770D2C">
        <w:rPr>
          <w:rFonts w:ascii="Arial" w:eastAsia="Arial" w:hAnsi="Arial" w:cs="Arial"/>
          <w:color w:val="000000" w:themeColor="text1"/>
          <w:sz w:val="24"/>
          <w:szCs w:val="24"/>
          <w:lang w:val="en-IE"/>
        </w:rPr>
        <w:t xml:space="preserve"> of this crime</w:t>
      </w:r>
      <w:r w:rsidR="1D5F19C8" w:rsidRPr="00770D2C">
        <w:rPr>
          <w:rFonts w:ascii="Arial" w:eastAsia="Arial" w:hAnsi="Arial" w:cs="Arial"/>
          <w:color w:val="000000" w:themeColor="text1"/>
          <w:sz w:val="24"/>
          <w:szCs w:val="24"/>
          <w:lang w:val="en-IE"/>
        </w:rPr>
        <w:t xml:space="preserve">. </w:t>
      </w:r>
      <w:r w:rsidR="2C57414F" w:rsidRPr="00770D2C">
        <w:rPr>
          <w:rFonts w:ascii="Arial" w:eastAsia="Arial" w:hAnsi="Arial" w:cs="Arial"/>
          <w:color w:val="000000" w:themeColor="text1"/>
          <w:sz w:val="24"/>
          <w:szCs w:val="24"/>
          <w:lang w:val="en-IE"/>
        </w:rPr>
        <w:t>This is important as research released in early 2023</w:t>
      </w:r>
      <w:r w:rsidR="00B67403" w:rsidRPr="00770D2C">
        <w:rPr>
          <w:rFonts w:ascii="Arial" w:eastAsia="Arial" w:hAnsi="Arial" w:cs="Arial"/>
          <w:color w:val="000000" w:themeColor="text1"/>
          <w:sz w:val="24"/>
          <w:szCs w:val="24"/>
          <w:lang w:val="en-IE"/>
        </w:rPr>
        <w:t>,</w:t>
      </w:r>
      <w:r w:rsidR="2C57414F" w:rsidRPr="00770D2C">
        <w:rPr>
          <w:rFonts w:ascii="Arial" w:eastAsia="Arial" w:hAnsi="Arial" w:cs="Arial"/>
          <w:color w:val="000000" w:themeColor="text1"/>
          <w:sz w:val="24"/>
          <w:szCs w:val="24"/>
          <w:lang w:val="en-IE"/>
        </w:rPr>
        <w:t xml:space="preserve"> on behalf of the Department of Justice</w:t>
      </w:r>
      <w:r w:rsidR="00B67403" w:rsidRPr="00770D2C">
        <w:rPr>
          <w:rFonts w:ascii="Arial" w:eastAsia="Arial" w:hAnsi="Arial" w:cs="Arial"/>
          <w:color w:val="000000" w:themeColor="text1"/>
          <w:sz w:val="24"/>
          <w:szCs w:val="24"/>
          <w:lang w:val="en-IE"/>
        </w:rPr>
        <w:t>,</w:t>
      </w:r>
      <w:r w:rsidR="2C57414F" w:rsidRPr="00770D2C">
        <w:rPr>
          <w:rFonts w:ascii="Arial" w:eastAsia="Arial" w:hAnsi="Arial" w:cs="Arial"/>
          <w:color w:val="000000" w:themeColor="text1"/>
          <w:sz w:val="24"/>
          <w:szCs w:val="24"/>
          <w:lang w:val="en-IE"/>
        </w:rPr>
        <w:t xml:space="preserve"> showed that half of the Irish population does not know that such a crime is illegal</w:t>
      </w:r>
      <w:r w:rsidR="0015364E" w:rsidRPr="00770D2C">
        <w:rPr>
          <w:rFonts w:ascii="Arial" w:eastAsia="Arial" w:hAnsi="Arial" w:cs="Arial"/>
          <w:color w:val="000000" w:themeColor="text1"/>
          <w:sz w:val="24"/>
          <w:szCs w:val="24"/>
          <w:lang w:val="en-IE"/>
        </w:rPr>
        <w:t>.</w:t>
      </w:r>
      <w:r w:rsidR="001A7E27" w:rsidRPr="00770D2C">
        <w:rPr>
          <w:rStyle w:val="FootnoteReference"/>
          <w:rFonts w:ascii="Arial" w:eastAsia="Arial" w:hAnsi="Arial" w:cs="Arial"/>
          <w:color w:val="000000" w:themeColor="text1"/>
          <w:sz w:val="24"/>
          <w:szCs w:val="24"/>
          <w:lang w:val="en-IE"/>
        </w:rPr>
        <w:footnoteReference w:id="14"/>
      </w:r>
      <w:r w:rsidR="2C57414F" w:rsidRPr="00770D2C">
        <w:rPr>
          <w:rFonts w:ascii="Arial" w:eastAsia="Arial" w:hAnsi="Arial" w:cs="Arial"/>
          <w:color w:val="000000" w:themeColor="text1"/>
          <w:sz w:val="24"/>
          <w:szCs w:val="24"/>
          <w:lang w:val="en-IE"/>
        </w:rPr>
        <w:t xml:space="preserve"> </w:t>
      </w:r>
      <w:r w:rsidR="292B12AA" w:rsidRPr="00770D2C">
        <w:rPr>
          <w:rFonts w:ascii="Arial" w:eastAsia="Arial" w:hAnsi="Arial" w:cs="Arial"/>
          <w:color w:val="000000" w:themeColor="text1"/>
          <w:sz w:val="24"/>
          <w:szCs w:val="24"/>
          <w:lang w:val="en-IE"/>
        </w:rPr>
        <w:t>Moreover, we</w:t>
      </w:r>
      <w:r w:rsidR="1D5F19C8" w:rsidRPr="00770D2C">
        <w:rPr>
          <w:rFonts w:ascii="Arial" w:eastAsia="Arial" w:hAnsi="Arial" w:cs="Arial"/>
          <w:color w:val="000000" w:themeColor="text1"/>
          <w:sz w:val="24"/>
          <w:szCs w:val="24"/>
          <w:lang w:val="en-IE"/>
        </w:rPr>
        <w:t xml:space="preserve"> </w:t>
      </w:r>
      <w:r w:rsidR="437209AD" w:rsidRPr="00770D2C">
        <w:rPr>
          <w:rFonts w:ascii="Arial" w:eastAsia="Arial" w:hAnsi="Arial" w:cs="Arial"/>
          <w:color w:val="000000" w:themeColor="text1"/>
          <w:sz w:val="24"/>
          <w:szCs w:val="24"/>
          <w:lang w:val="en-IE"/>
        </w:rPr>
        <w:t>stand</w:t>
      </w:r>
      <w:r w:rsidR="00D544B0" w:rsidRPr="00770D2C">
        <w:rPr>
          <w:rFonts w:ascii="Arial" w:eastAsia="Arial" w:hAnsi="Arial" w:cs="Arial"/>
          <w:color w:val="000000" w:themeColor="text1"/>
          <w:sz w:val="24"/>
          <w:szCs w:val="24"/>
          <w:lang w:val="en-IE"/>
        </w:rPr>
        <w:t xml:space="preserve"> </w:t>
      </w:r>
      <w:r w:rsidR="437209AD" w:rsidRPr="00770D2C">
        <w:rPr>
          <w:rFonts w:ascii="Arial" w:eastAsia="Arial" w:hAnsi="Arial" w:cs="Arial"/>
          <w:color w:val="000000" w:themeColor="text1"/>
          <w:sz w:val="24"/>
          <w:szCs w:val="24"/>
          <w:lang w:val="en-IE"/>
        </w:rPr>
        <w:t>by the efforts of Ms</w:t>
      </w:r>
      <w:r w:rsidR="6D91A65D" w:rsidRPr="00770D2C">
        <w:rPr>
          <w:rFonts w:ascii="Arial" w:eastAsia="Arial" w:hAnsi="Arial" w:cs="Arial"/>
          <w:color w:val="000000" w:themeColor="text1"/>
          <w:sz w:val="24"/>
          <w:szCs w:val="24"/>
          <w:lang w:val="en-IE"/>
        </w:rPr>
        <w:t>.</w:t>
      </w:r>
      <w:r w:rsidR="437209AD" w:rsidRPr="00770D2C">
        <w:rPr>
          <w:rFonts w:ascii="Arial" w:eastAsia="Arial" w:hAnsi="Arial" w:cs="Arial"/>
          <w:color w:val="000000" w:themeColor="text1"/>
          <w:sz w:val="24"/>
          <w:szCs w:val="24"/>
          <w:lang w:val="en-IE"/>
        </w:rPr>
        <w:t xml:space="preserve"> Fox, the mother of Nicole ‘Coco‘ Fox, who</w:t>
      </w:r>
      <w:r w:rsidR="1D5F19C8" w:rsidRPr="00770D2C">
        <w:rPr>
          <w:rFonts w:ascii="Arial" w:eastAsia="Arial" w:hAnsi="Arial" w:cs="Arial"/>
          <w:color w:val="000000" w:themeColor="text1"/>
          <w:sz w:val="24"/>
          <w:szCs w:val="24"/>
          <w:lang w:val="en-IE"/>
        </w:rPr>
        <w:t xml:space="preserve"> </w:t>
      </w:r>
      <w:r w:rsidR="22C47C46" w:rsidRPr="00770D2C">
        <w:rPr>
          <w:rFonts w:ascii="Arial" w:eastAsia="Arial" w:hAnsi="Arial" w:cs="Arial"/>
          <w:color w:val="000000" w:themeColor="text1"/>
          <w:sz w:val="24"/>
          <w:szCs w:val="24"/>
          <w:lang w:val="en-IE"/>
        </w:rPr>
        <w:t xml:space="preserve">was a catalyst in the campaign </w:t>
      </w:r>
      <w:r w:rsidR="04F9E29D" w:rsidRPr="00770D2C">
        <w:rPr>
          <w:rFonts w:ascii="Arial" w:eastAsia="Arial" w:hAnsi="Arial" w:cs="Arial"/>
          <w:color w:val="000000" w:themeColor="text1"/>
          <w:sz w:val="24"/>
          <w:szCs w:val="24"/>
          <w:lang w:val="en-IE"/>
        </w:rPr>
        <w:t xml:space="preserve">that </w:t>
      </w:r>
      <w:r w:rsidR="00634063" w:rsidRPr="00770D2C">
        <w:rPr>
          <w:rFonts w:ascii="Arial" w:eastAsia="Arial" w:hAnsi="Arial" w:cs="Arial"/>
          <w:color w:val="000000" w:themeColor="text1"/>
          <w:sz w:val="24"/>
          <w:szCs w:val="24"/>
          <w:lang w:val="en-IE"/>
        </w:rPr>
        <w:t xml:space="preserve">amounted </w:t>
      </w:r>
      <w:r w:rsidR="00983432" w:rsidRPr="00770D2C">
        <w:rPr>
          <w:rFonts w:ascii="Arial" w:eastAsia="Arial" w:hAnsi="Arial" w:cs="Arial"/>
          <w:color w:val="000000" w:themeColor="text1"/>
          <w:sz w:val="24"/>
          <w:szCs w:val="24"/>
          <w:lang w:val="en-IE"/>
        </w:rPr>
        <w:t xml:space="preserve">to </w:t>
      </w:r>
      <w:r w:rsidR="04F9E29D" w:rsidRPr="00770D2C">
        <w:rPr>
          <w:rFonts w:ascii="Arial" w:eastAsia="Arial" w:hAnsi="Arial" w:cs="Arial"/>
          <w:color w:val="000000" w:themeColor="text1"/>
          <w:sz w:val="24"/>
          <w:szCs w:val="24"/>
          <w:lang w:val="en-IE"/>
        </w:rPr>
        <w:t xml:space="preserve">Coco’s </w:t>
      </w:r>
      <w:r w:rsidR="00EA4B7B" w:rsidRPr="00770D2C">
        <w:rPr>
          <w:rFonts w:ascii="Arial" w:eastAsia="Arial" w:hAnsi="Arial" w:cs="Arial"/>
          <w:color w:val="000000" w:themeColor="text1"/>
          <w:sz w:val="24"/>
          <w:szCs w:val="24"/>
          <w:lang w:val="en-IE"/>
        </w:rPr>
        <w:t>L</w:t>
      </w:r>
      <w:r w:rsidR="04F9E29D" w:rsidRPr="00770D2C">
        <w:rPr>
          <w:rFonts w:ascii="Arial" w:eastAsia="Arial" w:hAnsi="Arial" w:cs="Arial"/>
          <w:color w:val="000000" w:themeColor="text1"/>
          <w:sz w:val="24"/>
          <w:szCs w:val="24"/>
          <w:lang w:val="en-IE"/>
        </w:rPr>
        <w:t xml:space="preserve">aw and who is currently advocating for </w:t>
      </w:r>
      <w:r w:rsidR="00F61BDB">
        <w:rPr>
          <w:rFonts w:ascii="Arial" w:eastAsia="Arial" w:hAnsi="Arial" w:cs="Arial"/>
          <w:color w:val="000000" w:themeColor="text1"/>
          <w:sz w:val="24"/>
          <w:szCs w:val="24"/>
          <w:lang w:val="en-IE"/>
        </w:rPr>
        <w:t xml:space="preserve">it </w:t>
      </w:r>
      <w:r w:rsidR="04F9E29D" w:rsidRPr="00770D2C">
        <w:rPr>
          <w:rFonts w:ascii="Arial" w:eastAsia="Arial" w:hAnsi="Arial" w:cs="Arial"/>
          <w:color w:val="000000" w:themeColor="text1"/>
          <w:sz w:val="24"/>
          <w:szCs w:val="24"/>
          <w:lang w:val="en-IE"/>
        </w:rPr>
        <w:t xml:space="preserve">to be extended across Europe as it </w:t>
      </w:r>
      <w:r w:rsidR="004F073D">
        <w:rPr>
          <w:rFonts w:ascii="Arial" w:eastAsia="Arial" w:hAnsi="Arial" w:cs="Arial"/>
          <w:color w:val="000000" w:themeColor="text1"/>
          <w:sz w:val="24"/>
          <w:szCs w:val="24"/>
          <w:lang w:val="en-IE"/>
        </w:rPr>
        <w:t>is a</w:t>
      </w:r>
      <w:r w:rsidR="04F9E29D" w:rsidRPr="00770D2C">
        <w:rPr>
          <w:rFonts w:ascii="Arial" w:eastAsia="Arial" w:hAnsi="Arial" w:cs="Arial"/>
          <w:color w:val="000000" w:themeColor="text1"/>
          <w:sz w:val="24"/>
          <w:szCs w:val="24"/>
          <w:lang w:val="en-IE"/>
        </w:rPr>
        <w:t xml:space="preserve"> </w:t>
      </w:r>
      <w:r w:rsidR="40BBD410" w:rsidRPr="00770D2C">
        <w:rPr>
          <w:rFonts w:ascii="Arial" w:eastAsia="Arial" w:hAnsi="Arial" w:cs="Arial"/>
          <w:color w:val="000000" w:themeColor="text1"/>
          <w:sz w:val="24"/>
          <w:szCs w:val="24"/>
          <w:lang w:val="en-IE"/>
        </w:rPr>
        <w:t>pioneering</w:t>
      </w:r>
      <w:r w:rsidR="04F9E29D" w:rsidRPr="00770D2C">
        <w:rPr>
          <w:rFonts w:ascii="Arial" w:eastAsia="Arial" w:hAnsi="Arial" w:cs="Arial"/>
          <w:color w:val="000000" w:themeColor="text1"/>
          <w:sz w:val="24"/>
          <w:szCs w:val="24"/>
          <w:lang w:val="en-IE"/>
        </w:rPr>
        <w:t xml:space="preserve"> piece of </w:t>
      </w:r>
      <w:r w:rsidR="2186A887" w:rsidRPr="00770D2C">
        <w:rPr>
          <w:rFonts w:ascii="Arial" w:eastAsia="Arial" w:hAnsi="Arial" w:cs="Arial"/>
          <w:color w:val="000000" w:themeColor="text1"/>
          <w:sz w:val="24"/>
          <w:szCs w:val="24"/>
          <w:lang w:val="en-IE"/>
        </w:rPr>
        <w:t>legislation</w:t>
      </w:r>
      <w:r w:rsidR="04F9E29D" w:rsidRPr="00770D2C">
        <w:rPr>
          <w:rFonts w:ascii="Arial" w:eastAsia="Arial" w:hAnsi="Arial" w:cs="Arial"/>
          <w:color w:val="000000" w:themeColor="text1"/>
          <w:sz w:val="24"/>
          <w:szCs w:val="24"/>
          <w:lang w:val="en-IE"/>
        </w:rPr>
        <w:t xml:space="preserve">. </w:t>
      </w:r>
    </w:p>
    <w:p w14:paraId="33175658" w14:textId="77777777" w:rsidR="00160E8A" w:rsidRPr="00770D2C" w:rsidRDefault="00160E8A" w:rsidP="00DE5D37">
      <w:pPr>
        <w:spacing w:line="360" w:lineRule="auto"/>
        <w:jc w:val="both"/>
        <w:rPr>
          <w:rFonts w:ascii="Arial" w:eastAsia="Arial" w:hAnsi="Arial" w:cs="Arial"/>
          <w:color w:val="000000" w:themeColor="text1"/>
          <w:sz w:val="24"/>
          <w:szCs w:val="24"/>
          <w:lang w:val="en-IE"/>
        </w:rPr>
      </w:pPr>
    </w:p>
    <w:p w14:paraId="3CDAD636" w14:textId="2975562E" w:rsidR="4FCE5270" w:rsidRPr="00770D2C" w:rsidRDefault="01D66988"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The Women of Honour</w:t>
      </w:r>
      <w:r w:rsidR="007C5765">
        <w:rPr>
          <w:rFonts w:ascii="Arial" w:eastAsia="Arial" w:hAnsi="Arial" w:cs="Arial"/>
          <w:color w:val="000000" w:themeColor="text1"/>
          <w:sz w:val="24"/>
          <w:szCs w:val="24"/>
          <w:lang w:val="en-IE"/>
        </w:rPr>
        <w:t xml:space="preserve"> </w:t>
      </w:r>
      <w:r w:rsidRPr="00770D2C">
        <w:rPr>
          <w:rFonts w:ascii="Arial" w:eastAsia="Arial" w:hAnsi="Arial" w:cs="Arial"/>
          <w:color w:val="000000" w:themeColor="text1"/>
          <w:sz w:val="24"/>
          <w:szCs w:val="24"/>
          <w:lang w:val="en-IE"/>
        </w:rPr>
        <w:t xml:space="preserve">report revealed the widespread mistreatment of female members </w:t>
      </w:r>
      <w:r w:rsidR="007C5765">
        <w:rPr>
          <w:rFonts w:ascii="Arial" w:eastAsia="Arial" w:hAnsi="Arial" w:cs="Arial"/>
          <w:color w:val="000000" w:themeColor="text1"/>
          <w:sz w:val="24"/>
          <w:szCs w:val="24"/>
          <w:lang w:val="en-IE"/>
        </w:rPr>
        <w:t>in</w:t>
      </w:r>
      <w:r w:rsidRPr="00770D2C">
        <w:rPr>
          <w:rFonts w:ascii="Arial" w:eastAsia="Arial" w:hAnsi="Arial" w:cs="Arial"/>
          <w:color w:val="000000" w:themeColor="text1"/>
          <w:sz w:val="24"/>
          <w:szCs w:val="24"/>
          <w:lang w:val="en-IE"/>
        </w:rPr>
        <w:t xml:space="preserve"> the</w:t>
      </w:r>
      <w:r w:rsidR="46E1E51D" w:rsidRPr="00770D2C">
        <w:rPr>
          <w:rFonts w:ascii="Arial" w:eastAsia="Arial" w:hAnsi="Arial" w:cs="Arial"/>
          <w:color w:val="000000" w:themeColor="text1"/>
          <w:sz w:val="24"/>
          <w:szCs w:val="24"/>
          <w:lang w:val="en-IE"/>
        </w:rPr>
        <w:t xml:space="preserve"> Irish</w:t>
      </w:r>
      <w:r w:rsidRPr="00770D2C">
        <w:rPr>
          <w:rFonts w:ascii="Arial" w:eastAsia="Arial" w:hAnsi="Arial" w:cs="Arial"/>
          <w:color w:val="000000" w:themeColor="text1"/>
          <w:sz w:val="24"/>
          <w:szCs w:val="24"/>
          <w:lang w:val="en-IE"/>
        </w:rPr>
        <w:t xml:space="preserve"> Defence Forces </w:t>
      </w:r>
      <w:r w:rsidR="10F9D8C2" w:rsidRPr="00770D2C">
        <w:rPr>
          <w:rFonts w:ascii="Arial" w:eastAsia="Arial" w:hAnsi="Arial" w:cs="Arial"/>
          <w:color w:val="000000" w:themeColor="text1"/>
          <w:sz w:val="24"/>
          <w:szCs w:val="24"/>
          <w:lang w:val="en-IE"/>
        </w:rPr>
        <w:t xml:space="preserve">and was born out of the </w:t>
      </w:r>
      <w:r w:rsidR="001B5CEF" w:rsidRPr="00770D2C">
        <w:rPr>
          <w:rFonts w:ascii="Arial" w:eastAsia="Arial" w:hAnsi="Arial" w:cs="Arial"/>
          <w:color w:val="000000" w:themeColor="text1"/>
          <w:sz w:val="24"/>
          <w:szCs w:val="24"/>
          <w:lang w:val="en-IE"/>
        </w:rPr>
        <w:t xml:space="preserve">2021 </w:t>
      </w:r>
      <w:r w:rsidR="10F9D8C2" w:rsidRPr="00770D2C">
        <w:rPr>
          <w:rFonts w:ascii="Arial" w:eastAsia="Arial" w:hAnsi="Arial" w:cs="Arial"/>
          <w:color w:val="000000" w:themeColor="text1"/>
          <w:sz w:val="24"/>
          <w:szCs w:val="24"/>
          <w:lang w:val="en-IE"/>
        </w:rPr>
        <w:t>#M</w:t>
      </w:r>
      <w:r w:rsidR="450DA2A7" w:rsidRPr="00770D2C">
        <w:rPr>
          <w:rFonts w:ascii="Arial" w:eastAsia="Arial" w:hAnsi="Arial" w:cs="Arial"/>
          <w:color w:val="000000" w:themeColor="text1"/>
          <w:sz w:val="24"/>
          <w:szCs w:val="24"/>
          <w:lang w:val="en-IE"/>
        </w:rPr>
        <w:t>ilitaryM</w:t>
      </w:r>
      <w:r w:rsidR="10F9D8C2" w:rsidRPr="00770D2C">
        <w:rPr>
          <w:rFonts w:ascii="Arial" w:eastAsia="Arial" w:hAnsi="Arial" w:cs="Arial"/>
          <w:color w:val="000000" w:themeColor="text1"/>
          <w:sz w:val="24"/>
          <w:szCs w:val="24"/>
          <w:lang w:val="en-IE"/>
        </w:rPr>
        <w:t xml:space="preserve">eToo </w:t>
      </w:r>
      <w:r w:rsidR="63646517" w:rsidRPr="00770D2C">
        <w:rPr>
          <w:rFonts w:ascii="Arial" w:eastAsia="Arial" w:hAnsi="Arial" w:cs="Arial"/>
          <w:color w:val="000000" w:themeColor="text1"/>
          <w:sz w:val="24"/>
          <w:szCs w:val="24"/>
          <w:lang w:val="en-IE"/>
        </w:rPr>
        <w:t>movement</w:t>
      </w:r>
      <w:r w:rsidR="00D55BC7" w:rsidRPr="00770D2C">
        <w:rPr>
          <w:rFonts w:ascii="Arial" w:eastAsia="Arial" w:hAnsi="Arial" w:cs="Arial"/>
          <w:color w:val="000000" w:themeColor="text1"/>
          <w:sz w:val="24"/>
          <w:szCs w:val="24"/>
          <w:lang w:val="en-IE"/>
        </w:rPr>
        <w:t>.</w:t>
      </w:r>
      <w:r w:rsidR="00D55BC7" w:rsidRPr="00770D2C">
        <w:rPr>
          <w:rStyle w:val="FootnoteReference"/>
          <w:rFonts w:ascii="Arial" w:eastAsia="Arial" w:hAnsi="Arial" w:cs="Arial"/>
          <w:color w:val="000000" w:themeColor="text1"/>
          <w:sz w:val="24"/>
          <w:szCs w:val="24"/>
          <w:lang w:val="en-IE"/>
        </w:rPr>
        <w:footnoteReference w:id="15"/>
      </w:r>
      <w:r w:rsidR="64D93CE7" w:rsidRPr="00770D2C">
        <w:rPr>
          <w:rFonts w:ascii="Arial" w:eastAsia="Arial" w:hAnsi="Arial" w:cs="Arial"/>
          <w:color w:val="000000" w:themeColor="text1"/>
          <w:sz w:val="24"/>
          <w:szCs w:val="24"/>
          <w:lang w:val="en-IE"/>
        </w:rPr>
        <w:t xml:space="preserve"> In light of this, </w:t>
      </w:r>
      <w:r w:rsidR="033CE86B" w:rsidRPr="00770D2C">
        <w:rPr>
          <w:rFonts w:ascii="Arial" w:eastAsia="Arial" w:hAnsi="Arial" w:cs="Arial"/>
          <w:color w:val="000000" w:themeColor="text1"/>
          <w:sz w:val="24"/>
          <w:szCs w:val="24"/>
          <w:lang w:val="en-IE"/>
        </w:rPr>
        <w:t xml:space="preserve">earlier this year, </w:t>
      </w:r>
      <w:r w:rsidR="64D93CE7" w:rsidRPr="00770D2C">
        <w:rPr>
          <w:rFonts w:ascii="Arial" w:eastAsia="Arial" w:hAnsi="Arial" w:cs="Arial"/>
          <w:color w:val="000000" w:themeColor="text1"/>
          <w:sz w:val="24"/>
          <w:szCs w:val="24"/>
          <w:lang w:val="en-IE"/>
        </w:rPr>
        <w:t xml:space="preserve">Tánaiste </w:t>
      </w:r>
      <w:r w:rsidR="5646605D" w:rsidRPr="00770D2C">
        <w:rPr>
          <w:rFonts w:ascii="Arial" w:eastAsia="Arial" w:hAnsi="Arial" w:cs="Arial"/>
          <w:color w:val="000000" w:themeColor="text1"/>
          <w:sz w:val="24"/>
          <w:szCs w:val="24"/>
          <w:lang w:val="en-IE"/>
        </w:rPr>
        <w:t xml:space="preserve">and Minster for Defence </w:t>
      </w:r>
      <w:r w:rsidR="64D93CE7" w:rsidRPr="00770D2C">
        <w:rPr>
          <w:rFonts w:ascii="Arial" w:eastAsia="Arial" w:hAnsi="Arial" w:cs="Arial"/>
          <w:color w:val="000000" w:themeColor="text1"/>
          <w:sz w:val="24"/>
          <w:szCs w:val="24"/>
          <w:lang w:val="en-IE"/>
        </w:rPr>
        <w:t xml:space="preserve">Micheál Martin indicated </w:t>
      </w:r>
      <w:r w:rsidR="64D93CE7" w:rsidRPr="00770D2C">
        <w:rPr>
          <w:rFonts w:ascii="Arial" w:eastAsia="Arial" w:hAnsi="Arial" w:cs="Arial"/>
          <w:color w:val="000000" w:themeColor="text1"/>
          <w:sz w:val="24"/>
          <w:szCs w:val="24"/>
          <w:lang w:val="en-IE"/>
        </w:rPr>
        <w:lastRenderedPageBreak/>
        <w:t>his recommendation for a</w:t>
      </w:r>
      <w:r w:rsidR="4F737640" w:rsidRPr="00770D2C">
        <w:rPr>
          <w:rFonts w:ascii="Arial" w:eastAsia="Arial" w:hAnsi="Arial" w:cs="Arial"/>
          <w:color w:val="000000" w:themeColor="text1"/>
          <w:sz w:val="24"/>
          <w:szCs w:val="24"/>
          <w:lang w:val="en-IE"/>
        </w:rPr>
        <w:t xml:space="preserve"> public</w:t>
      </w:r>
      <w:r w:rsidR="64D93CE7" w:rsidRPr="00770D2C">
        <w:rPr>
          <w:rFonts w:ascii="Arial" w:eastAsia="Arial" w:hAnsi="Arial" w:cs="Arial"/>
          <w:color w:val="000000" w:themeColor="text1"/>
          <w:sz w:val="24"/>
          <w:szCs w:val="24"/>
          <w:lang w:val="en-IE"/>
        </w:rPr>
        <w:t xml:space="preserve"> tribunal to be </w:t>
      </w:r>
      <w:r w:rsidR="17352773" w:rsidRPr="00770D2C">
        <w:rPr>
          <w:rFonts w:ascii="Arial" w:eastAsia="Arial" w:hAnsi="Arial" w:cs="Arial"/>
          <w:color w:val="000000" w:themeColor="text1"/>
          <w:sz w:val="24"/>
          <w:szCs w:val="24"/>
          <w:lang w:val="en-IE"/>
        </w:rPr>
        <w:t>carried out</w:t>
      </w:r>
      <w:r w:rsidR="2EC5E8D9" w:rsidRPr="00770D2C">
        <w:rPr>
          <w:rFonts w:ascii="Arial" w:eastAsia="Arial" w:hAnsi="Arial" w:cs="Arial"/>
          <w:color w:val="000000" w:themeColor="text1"/>
          <w:sz w:val="24"/>
          <w:szCs w:val="24"/>
          <w:lang w:val="en-IE"/>
        </w:rPr>
        <w:t xml:space="preserve"> which would inquire into allegations of sexual abuse and bullying against women in the Defence Forces</w:t>
      </w:r>
      <w:r w:rsidR="17352773" w:rsidRPr="00770D2C">
        <w:rPr>
          <w:rFonts w:ascii="Arial" w:eastAsia="Arial" w:hAnsi="Arial" w:cs="Arial"/>
          <w:color w:val="000000" w:themeColor="text1"/>
          <w:sz w:val="24"/>
          <w:szCs w:val="24"/>
          <w:lang w:val="en-IE"/>
        </w:rPr>
        <w:t xml:space="preserve">. However, </w:t>
      </w:r>
      <w:r w:rsidR="23EA75D2" w:rsidRPr="00770D2C">
        <w:rPr>
          <w:rFonts w:ascii="Arial" w:eastAsia="Arial" w:hAnsi="Arial" w:cs="Arial"/>
          <w:color w:val="000000" w:themeColor="text1"/>
          <w:sz w:val="24"/>
          <w:szCs w:val="24"/>
          <w:lang w:val="en-IE"/>
        </w:rPr>
        <w:t>the</w:t>
      </w:r>
      <w:r w:rsidR="17352773" w:rsidRPr="00770D2C">
        <w:rPr>
          <w:rFonts w:ascii="Arial" w:eastAsia="Arial" w:hAnsi="Arial" w:cs="Arial"/>
          <w:color w:val="000000" w:themeColor="text1"/>
          <w:sz w:val="24"/>
          <w:szCs w:val="24"/>
          <w:lang w:val="en-IE"/>
        </w:rPr>
        <w:t xml:space="preserve"> </w:t>
      </w:r>
      <w:r w:rsidR="299DB271" w:rsidRPr="00770D2C">
        <w:rPr>
          <w:rFonts w:ascii="Arial" w:eastAsia="Arial" w:hAnsi="Arial" w:cs="Arial"/>
          <w:color w:val="000000" w:themeColor="text1"/>
          <w:sz w:val="24"/>
          <w:szCs w:val="24"/>
          <w:lang w:val="en-IE"/>
        </w:rPr>
        <w:t xml:space="preserve">members from the Women of Honour group have </w:t>
      </w:r>
      <w:r w:rsidR="590DDCA9" w:rsidRPr="00770D2C">
        <w:rPr>
          <w:rFonts w:ascii="Arial" w:eastAsia="Arial" w:hAnsi="Arial" w:cs="Arial"/>
          <w:color w:val="000000" w:themeColor="text1"/>
          <w:sz w:val="24"/>
          <w:szCs w:val="24"/>
          <w:lang w:val="en-IE"/>
        </w:rPr>
        <w:t xml:space="preserve">complained that comprehensive terms of reference for this tribunal </w:t>
      </w:r>
      <w:r w:rsidR="009E1336">
        <w:rPr>
          <w:rFonts w:ascii="Arial" w:eastAsia="Arial" w:hAnsi="Arial" w:cs="Arial"/>
          <w:color w:val="000000" w:themeColor="text1"/>
          <w:sz w:val="24"/>
          <w:szCs w:val="24"/>
          <w:lang w:val="en-IE"/>
        </w:rPr>
        <w:t>have</w:t>
      </w:r>
      <w:r w:rsidR="590DDCA9" w:rsidRPr="00770D2C">
        <w:rPr>
          <w:rFonts w:ascii="Arial" w:eastAsia="Arial" w:hAnsi="Arial" w:cs="Arial"/>
          <w:color w:val="000000" w:themeColor="text1"/>
          <w:sz w:val="24"/>
          <w:szCs w:val="24"/>
          <w:lang w:val="en-IE"/>
        </w:rPr>
        <w:t xml:space="preserve"> not be</w:t>
      </w:r>
      <w:r w:rsidR="009E1336">
        <w:rPr>
          <w:rFonts w:ascii="Arial" w:eastAsia="Arial" w:hAnsi="Arial" w:cs="Arial"/>
          <w:color w:val="000000" w:themeColor="text1"/>
          <w:sz w:val="24"/>
          <w:szCs w:val="24"/>
          <w:lang w:val="en-IE"/>
        </w:rPr>
        <w:t>en</w:t>
      </w:r>
      <w:r w:rsidR="590DDCA9" w:rsidRPr="00770D2C">
        <w:rPr>
          <w:rFonts w:ascii="Arial" w:eastAsia="Arial" w:hAnsi="Arial" w:cs="Arial"/>
          <w:color w:val="000000" w:themeColor="text1"/>
          <w:sz w:val="24"/>
          <w:szCs w:val="24"/>
          <w:lang w:val="en-IE"/>
        </w:rPr>
        <w:t xml:space="preserve"> put forward to </w:t>
      </w:r>
      <w:r w:rsidR="00031D48" w:rsidRPr="00770D2C">
        <w:rPr>
          <w:rFonts w:ascii="Arial" w:eastAsia="Arial" w:hAnsi="Arial" w:cs="Arial"/>
          <w:color w:val="000000" w:themeColor="text1"/>
          <w:sz w:val="24"/>
          <w:szCs w:val="24"/>
          <w:lang w:val="en-IE"/>
        </w:rPr>
        <w:t xml:space="preserve">the </w:t>
      </w:r>
      <w:r w:rsidR="590DDCA9" w:rsidRPr="00770D2C">
        <w:rPr>
          <w:rFonts w:ascii="Arial" w:eastAsia="Arial" w:hAnsi="Arial" w:cs="Arial"/>
          <w:color w:val="000000" w:themeColor="text1"/>
          <w:sz w:val="24"/>
          <w:szCs w:val="24"/>
          <w:lang w:val="en-IE"/>
        </w:rPr>
        <w:t xml:space="preserve">Government and </w:t>
      </w:r>
      <w:r w:rsidR="21344035" w:rsidRPr="00770D2C">
        <w:rPr>
          <w:rFonts w:ascii="Arial" w:eastAsia="Arial" w:hAnsi="Arial" w:cs="Arial"/>
          <w:color w:val="000000" w:themeColor="text1"/>
          <w:sz w:val="24"/>
          <w:szCs w:val="24"/>
          <w:lang w:val="en-IE"/>
        </w:rPr>
        <w:t xml:space="preserve">referred to an intention of the Department of Defence to ignore </w:t>
      </w:r>
      <w:r w:rsidR="00983432" w:rsidRPr="00770D2C">
        <w:rPr>
          <w:rFonts w:ascii="Arial" w:eastAsia="Arial" w:hAnsi="Arial" w:cs="Arial"/>
          <w:color w:val="000000" w:themeColor="text1"/>
          <w:sz w:val="24"/>
          <w:szCs w:val="24"/>
          <w:lang w:val="en-IE"/>
        </w:rPr>
        <w:t xml:space="preserve">survivors </w:t>
      </w:r>
      <w:r w:rsidR="21344035" w:rsidRPr="00770D2C">
        <w:rPr>
          <w:rFonts w:ascii="Arial" w:eastAsia="Arial" w:hAnsi="Arial" w:cs="Arial"/>
          <w:color w:val="000000" w:themeColor="text1"/>
          <w:sz w:val="24"/>
          <w:szCs w:val="24"/>
          <w:lang w:val="en-IE"/>
        </w:rPr>
        <w:t>if the tribunal is to take place. T</w:t>
      </w:r>
      <w:r w:rsidR="5FD92566" w:rsidRPr="00770D2C">
        <w:rPr>
          <w:rFonts w:ascii="Arial" w:eastAsia="Arial" w:hAnsi="Arial" w:cs="Arial"/>
          <w:color w:val="000000" w:themeColor="text1"/>
          <w:sz w:val="24"/>
          <w:szCs w:val="24"/>
          <w:lang w:val="en-IE"/>
        </w:rPr>
        <w:t xml:space="preserve">he narrow terms of reference currently intended to be put forward are interpreted </w:t>
      </w:r>
      <w:r w:rsidR="004030F8" w:rsidRPr="00770D2C">
        <w:rPr>
          <w:rFonts w:ascii="Arial" w:eastAsia="Arial" w:hAnsi="Arial" w:cs="Arial"/>
          <w:color w:val="000000" w:themeColor="text1"/>
          <w:sz w:val="24"/>
          <w:szCs w:val="24"/>
          <w:lang w:val="en-IE"/>
        </w:rPr>
        <w:t>as</w:t>
      </w:r>
      <w:r w:rsidR="5FD92566" w:rsidRPr="00770D2C">
        <w:rPr>
          <w:rFonts w:ascii="Arial" w:eastAsia="Arial" w:hAnsi="Arial" w:cs="Arial"/>
          <w:color w:val="000000" w:themeColor="text1"/>
          <w:sz w:val="24"/>
          <w:szCs w:val="24"/>
          <w:lang w:val="en-IE"/>
        </w:rPr>
        <w:t xml:space="preserve"> </w:t>
      </w:r>
      <w:r w:rsidR="0040727F" w:rsidRPr="00770D2C">
        <w:rPr>
          <w:rFonts w:ascii="Arial" w:eastAsia="Arial" w:hAnsi="Arial" w:cs="Arial"/>
          <w:color w:val="000000" w:themeColor="text1"/>
          <w:sz w:val="24"/>
          <w:szCs w:val="24"/>
          <w:lang w:val="en-IE"/>
        </w:rPr>
        <w:t xml:space="preserve">the Department of Deference </w:t>
      </w:r>
      <w:r w:rsidR="00E74D4F" w:rsidRPr="00770D2C">
        <w:rPr>
          <w:rFonts w:ascii="Arial" w:eastAsia="Arial" w:hAnsi="Arial" w:cs="Arial"/>
          <w:color w:val="000000" w:themeColor="text1"/>
          <w:sz w:val="24"/>
          <w:szCs w:val="24"/>
          <w:lang w:val="en-IE"/>
        </w:rPr>
        <w:t>attempting to</w:t>
      </w:r>
      <w:r w:rsidR="5FD92566" w:rsidRPr="00770D2C">
        <w:rPr>
          <w:rFonts w:ascii="Arial" w:eastAsia="Arial" w:hAnsi="Arial" w:cs="Arial"/>
          <w:color w:val="000000" w:themeColor="text1"/>
          <w:sz w:val="24"/>
          <w:szCs w:val="24"/>
          <w:lang w:val="en-IE"/>
        </w:rPr>
        <w:t xml:space="preserve"> </w:t>
      </w:r>
      <w:r w:rsidR="004A5867">
        <w:rPr>
          <w:rFonts w:ascii="Arial" w:eastAsia="Arial" w:hAnsi="Arial" w:cs="Arial"/>
          <w:color w:val="000000" w:themeColor="text1"/>
          <w:sz w:val="24"/>
          <w:szCs w:val="24"/>
          <w:lang w:val="en-IE"/>
        </w:rPr>
        <w:t xml:space="preserve">avoid </w:t>
      </w:r>
      <w:r w:rsidR="5FD92566" w:rsidRPr="00770D2C">
        <w:rPr>
          <w:rFonts w:ascii="Arial" w:eastAsia="Arial" w:hAnsi="Arial" w:cs="Arial"/>
          <w:color w:val="000000" w:themeColor="text1"/>
          <w:sz w:val="24"/>
          <w:szCs w:val="24"/>
          <w:lang w:val="en-IE"/>
        </w:rPr>
        <w:t>culpability</w:t>
      </w:r>
      <w:r w:rsidR="2DF333E3" w:rsidRPr="00770D2C">
        <w:rPr>
          <w:rFonts w:ascii="Arial" w:eastAsia="Arial" w:hAnsi="Arial" w:cs="Arial"/>
          <w:color w:val="000000" w:themeColor="text1"/>
          <w:sz w:val="24"/>
          <w:szCs w:val="24"/>
          <w:lang w:val="en-IE"/>
        </w:rPr>
        <w:t>. This issue is</w:t>
      </w:r>
      <w:r w:rsidR="003D50D3" w:rsidRPr="00770D2C">
        <w:rPr>
          <w:rFonts w:ascii="Arial" w:eastAsia="Arial" w:hAnsi="Arial" w:cs="Arial"/>
          <w:color w:val="000000" w:themeColor="text1"/>
          <w:sz w:val="24"/>
          <w:szCs w:val="24"/>
          <w:lang w:val="en-IE"/>
        </w:rPr>
        <w:t xml:space="preserve"> </w:t>
      </w:r>
      <w:r w:rsidR="2DF333E3" w:rsidRPr="00770D2C">
        <w:rPr>
          <w:rFonts w:ascii="Arial" w:eastAsia="Arial" w:hAnsi="Arial" w:cs="Arial"/>
          <w:color w:val="000000" w:themeColor="text1"/>
          <w:sz w:val="24"/>
          <w:szCs w:val="24"/>
          <w:lang w:val="en-IE"/>
        </w:rPr>
        <w:t>pressing for the individuals who h</w:t>
      </w:r>
      <w:r w:rsidR="7B1A4793" w:rsidRPr="00770D2C">
        <w:rPr>
          <w:rFonts w:ascii="Arial" w:eastAsia="Arial" w:hAnsi="Arial" w:cs="Arial"/>
          <w:color w:val="000000" w:themeColor="text1"/>
          <w:sz w:val="24"/>
          <w:szCs w:val="24"/>
          <w:lang w:val="en-IE"/>
        </w:rPr>
        <w:t xml:space="preserve">ave yet to receive justice for the crimes committed against them, but moreover for the state of the Defence Forces as it finds itself in a </w:t>
      </w:r>
      <w:r w:rsidR="5A6CBA2C" w:rsidRPr="00770D2C">
        <w:rPr>
          <w:rFonts w:ascii="Arial" w:eastAsia="Arial" w:hAnsi="Arial" w:cs="Arial"/>
          <w:color w:val="000000" w:themeColor="text1"/>
          <w:sz w:val="24"/>
          <w:szCs w:val="24"/>
          <w:lang w:val="en-IE"/>
        </w:rPr>
        <w:t xml:space="preserve">recruitment and retention </w:t>
      </w:r>
      <w:r w:rsidR="7B1A4793" w:rsidRPr="00770D2C">
        <w:rPr>
          <w:rFonts w:ascii="Arial" w:eastAsia="Arial" w:hAnsi="Arial" w:cs="Arial"/>
          <w:color w:val="000000" w:themeColor="text1"/>
          <w:sz w:val="24"/>
          <w:szCs w:val="24"/>
          <w:lang w:val="en-IE"/>
        </w:rPr>
        <w:t>crisis following these unveiled years of neglect</w:t>
      </w:r>
      <w:r w:rsidR="39BF2CC5" w:rsidRPr="00770D2C">
        <w:rPr>
          <w:rFonts w:ascii="Arial" w:eastAsia="Arial" w:hAnsi="Arial" w:cs="Arial"/>
          <w:color w:val="000000" w:themeColor="text1"/>
          <w:sz w:val="24"/>
          <w:szCs w:val="24"/>
          <w:lang w:val="en-IE"/>
        </w:rPr>
        <w:t xml:space="preserve">. </w:t>
      </w:r>
      <w:r w:rsidR="63FF7F35" w:rsidRPr="00770D2C">
        <w:rPr>
          <w:rFonts w:ascii="Arial" w:eastAsia="Arial" w:hAnsi="Arial" w:cs="Arial"/>
          <w:color w:val="000000" w:themeColor="text1"/>
          <w:sz w:val="24"/>
          <w:szCs w:val="24"/>
          <w:lang w:val="en-IE"/>
        </w:rPr>
        <w:t xml:space="preserve">In </w:t>
      </w:r>
      <w:r w:rsidR="004838A0">
        <w:rPr>
          <w:rFonts w:ascii="Arial" w:eastAsia="Arial" w:hAnsi="Arial" w:cs="Arial"/>
          <w:color w:val="000000" w:themeColor="text1"/>
          <w:sz w:val="24"/>
          <w:szCs w:val="24"/>
          <w:lang w:val="en-IE"/>
        </w:rPr>
        <w:t xml:space="preserve">the </w:t>
      </w:r>
      <w:r w:rsidR="63FF7F35" w:rsidRPr="00770D2C">
        <w:rPr>
          <w:rFonts w:ascii="Arial" w:eastAsia="Arial" w:hAnsi="Arial" w:cs="Arial"/>
          <w:color w:val="000000" w:themeColor="text1"/>
          <w:sz w:val="24"/>
          <w:szCs w:val="24"/>
          <w:lang w:val="en-IE"/>
        </w:rPr>
        <w:t>wake of this, we</w:t>
      </w:r>
      <w:r w:rsidR="39BF2CC5" w:rsidRPr="00770D2C">
        <w:rPr>
          <w:rFonts w:ascii="Arial" w:eastAsia="Arial" w:hAnsi="Arial" w:cs="Arial"/>
          <w:color w:val="000000" w:themeColor="text1"/>
          <w:sz w:val="24"/>
          <w:szCs w:val="24"/>
          <w:lang w:val="en-IE"/>
        </w:rPr>
        <w:t xml:space="preserve"> strongly recommend that the </w:t>
      </w:r>
      <w:r w:rsidR="2C671B8F" w:rsidRPr="00770D2C">
        <w:rPr>
          <w:rFonts w:ascii="Arial" w:eastAsia="Arial" w:hAnsi="Arial" w:cs="Arial"/>
          <w:color w:val="000000" w:themeColor="text1"/>
          <w:sz w:val="24"/>
          <w:szCs w:val="24"/>
          <w:lang w:val="en-IE"/>
        </w:rPr>
        <w:t xml:space="preserve">Department of Defence </w:t>
      </w:r>
      <w:r w:rsidR="00372346" w:rsidRPr="00770D2C">
        <w:rPr>
          <w:rFonts w:ascii="Arial" w:eastAsia="Arial" w:hAnsi="Arial" w:cs="Arial"/>
          <w:color w:val="000000" w:themeColor="text1"/>
          <w:sz w:val="24"/>
          <w:szCs w:val="24"/>
          <w:lang w:val="en-IE"/>
        </w:rPr>
        <w:t xml:space="preserve">be </w:t>
      </w:r>
      <w:r w:rsidR="2C671B8F" w:rsidRPr="00770D2C">
        <w:rPr>
          <w:rFonts w:ascii="Arial" w:eastAsia="Arial" w:hAnsi="Arial" w:cs="Arial"/>
          <w:color w:val="000000" w:themeColor="text1"/>
          <w:sz w:val="24"/>
          <w:szCs w:val="24"/>
          <w:lang w:val="en-IE"/>
        </w:rPr>
        <w:t>held accountable for any intentions that may provoke a neglect of tribunal inquiry</w:t>
      </w:r>
      <w:r w:rsidR="6F4745F5" w:rsidRPr="00770D2C">
        <w:rPr>
          <w:rFonts w:ascii="Arial" w:eastAsia="Arial" w:hAnsi="Arial" w:cs="Arial"/>
          <w:color w:val="000000" w:themeColor="text1"/>
          <w:sz w:val="24"/>
          <w:szCs w:val="24"/>
          <w:lang w:val="en-IE"/>
        </w:rPr>
        <w:t xml:space="preserve"> and additionally that the tribunal terms are not influenced by Government parties which have a strong incentive to not proceed with a</w:t>
      </w:r>
      <w:r w:rsidR="4E99B88E" w:rsidRPr="00770D2C">
        <w:rPr>
          <w:rFonts w:ascii="Arial" w:eastAsia="Arial" w:hAnsi="Arial" w:cs="Arial"/>
          <w:color w:val="000000" w:themeColor="text1"/>
          <w:sz w:val="24"/>
          <w:szCs w:val="24"/>
          <w:lang w:val="en-IE"/>
        </w:rPr>
        <w:t xml:space="preserve"> competent and effective </w:t>
      </w:r>
      <w:r w:rsidR="3C92D008" w:rsidRPr="00770D2C">
        <w:rPr>
          <w:rFonts w:ascii="Arial" w:eastAsia="Arial" w:hAnsi="Arial" w:cs="Arial"/>
          <w:color w:val="000000" w:themeColor="text1"/>
          <w:sz w:val="24"/>
          <w:szCs w:val="24"/>
          <w:lang w:val="en-IE"/>
        </w:rPr>
        <w:t>deep dive</w:t>
      </w:r>
      <w:r w:rsidR="4E99B88E" w:rsidRPr="00770D2C">
        <w:rPr>
          <w:rFonts w:ascii="Arial" w:eastAsia="Arial" w:hAnsi="Arial" w:cs="Arial"/>
          <w:color w:val="000000" w:themeColor="text1"/>
          <w:sz w:val="24"/>
          <w:szCs w:val="24"/>
          <w:lang w:val="en-IE"/>
        </w:rPr>
        <w:t xml:space="preserve"> into </w:t>
      </w:r>
      <w:r w:rsidR="00D30589" w:rsidRPr="00770D2C">
        <w:rPr>
          <w:rFonts w:ascii="Arial" w:eastAsia="Arial" w:hAnsi="Arial" w:cs="Arial"/>
          <w:color w:val="000000" w:themeColor="text1"/>
          <w:sz w:val="24"/>
          <w:szCs w:val="24"/>
          <w:lang w:val="en-IE"/>
        </w:rPr>
        <w:t>matters</w:t>
      </w:r>
      <w:r w:rsidR="4E99B88E" w:rsidRPr="00770D2C">
        <w:rPr>
          <w:rFonts w:ascii="Arial" w:eastAsia="Arial" w:hAnsi="Arial" w:cs="Arial"/>
          <w:color w:val="000000" w:themeColor="text1"/>
          <w:sz w:val="24"/>
          <w:szCs w:val="24"/>
          <w:lang w:val="en-IE"/>
        </w:rPr>
        <w:t xml:space="preserve">. </w:t>
      </w:r>
      <w:r w:rsidR="317E6F2A" w:rsidRPr="00770D2C">
        <w:rPr>
          <w:rFonts w:ascii="Arial" w:eastAsia="Arial" w:hAnsi="Arial" w:cs="Arial"/>
          <w:color w:val="000000" w:themeColor="text1"/>
          <w:sz w:val="24"/>
          <w:szCs w:val="24"/>
          <w:lang w:val="en-IE"/>
        </w:rPr>
        <w:t>We desire that this issue be dealt with accordingly and a detailed plan of the</w:t>
      </w:r>
      <w:r w:rsidR="6A4BC23F" w:rsidRPr="00770D2C">
        <w:rPr>
          <w:rFonts w:ascii="Arial" w:eastAsia="Arial" w:hAnsi="Arial" w:cs="Arial"/>
          <w:color w:val="000000" w:themeColor="text1"/>
          <w:sz w:val="24"/>
          <w:szCs w:val="24"/>
          <w:lang w:val="en-IE"/>
        </w:rPr>
        <w:t xml:space="preserve"> intended</w:t>
      </w:r>
      <w:r w:rsidR="317E6F2A" w:rsidRPr="00770D2C">
        <w:rPr>
          <w:rFonts w:ascii="Arial" w:eastAsia="Arial" w:hAnsi="Arial" w:cs="Arial"/>
          <w:color w:val="000000" w:themeColor="text1"/>
          <w:sz w:val="24"/>
          <w:szCs w:val="24"/>
          <w:lang w:val="en-IE"/>
        </w:rPr>
        <w:t xml:space="preserve"> tribunal</w:t>
      </w:r>
      <w:r w:rsidR="22A0D887" w:rsidRPr="00770D2C">
        <w:rPr>
          <w:rFonts w:ascii="Arial" w:eastAsia="Arial" w:hAnsi="Arial" w:cs="Arial"/>
          <w:color w:val="000000" w:themeColor="text1"/>
          <w:sz w:val="24"/>
          <w:szCs w:val="24"/>
          <w:lang w:val="en-IE"/>
        </w:rPr>
        <w:t xml:space="preserve"> </w:t>
      </w:r>
      <w:r w:rsidR="00183B99">
        <w:rPr>
          <w:rFonts w:ascii="Arial" w:eastAsia="Arial" w:hAnsi="Arial" w:cs="Arial"/>
          <w:color w:val="000000" w:themeColor="text1"/>
          <w:sz w:val="24"/>
          <w:szCs w:val="24"/>
          <w:lang w:val="en-IE"/>
        </w:rPr>
        <w:t>be</w:t>
      </w:r>
      <w:r w:rsidR="22A0D887" w:rsidRPr="00770D2C">
        <w:rPr>
          <w:rFonts w:ascii="Arial" w:eastAsia="Arial" w:hAnsi="Arial" w:cs="Arial"/>
          <w:color w:val="000000" w:themeColor="text1"/>
          <w:sz w:val="24"/>
          <w:szCs w:val="24"/>
          <w:lang w:val="en-IE"/>
        </w:rPr>
        <w:t xml:space="preserve"> released by </w:t>
      </w:r>
      <w:r w:rsidR="69BD55FB" w:rsidRPr="00770D2C">
        <w:rPr>
          <w:rFonts w:ascii="Arial" w:eastAsia="Arial" w:hAnsi="Arial" w:cs="Arial"/>
          <w:color w:val="000000" w:themeColor="text1"/>
          <w:sz w:val="24"/>
          <w:szCs w:val="24"/>
          <w:lang w:val="en-IE"/>
        </w:rPr>
        <w:t>March 202</w:t>
      </w:r>
      <w:r w:rsidR="00D80213" w:rsidRPr="00770D2C">
        <w:rPr>
          <w:rFonts w:ascii="Arial" w:eastAsia="Arial" w:hAnsi="Arial" w:cs="Arial"/>
          <w:color w:val="000000" w:themeColor="text1"/>
          <w:sz w:val="24"/>
          <w:szCs w:val="24"/>
          <w:lang w:val="en-IE"/>
        </w:rPr>
        <w:t>4</w:t>
      </w:r>
      <w:r w:rsidR="69BD55FB" w:rsidRPr="00770D2C">
        <w:rPr>
          <w:rFonts w:ascii="Arial" w:eastAsia="Arial" w:hAnsi="Arial" w:cs="Arial"/>
          <w:color w:val="000000" w:themeColor="text1"/>
          <w:sz w:val="24"/>
          <w:szCs w:val="24"/>
          <w:lang w:val="en-IE"/>
        </w:rPr>
        <w:t xml:space="preserve">. </w:t>
      </w:r>
    </w:p>
    <w:p w14:paraId="19F05543" w14:textId="77777777" w:rsidR="00FC4524" w:rsidRPr="00770D2C" w:rsidRDefault="00FC4524" w:rsidP="00DE5D37">
      <w:pPr>
        <w:spacing w:line="360" w:lineRule="auto"/>
        <w:jc w:val="both"/>
        <w:rPr>
          <w:rFonts w:ascii="Arial" w:eastAsia="Arial" w:hAnsi="Arial" w:cs="Arial"/>
          <w:color w:val="000000" w:themeColor="text1"/>
          <w:sz w:val="24"/>
          <w:szCs w:val="24"/>
          <w:lang w:val="en-IE"/>
        </w:rPr>
      </w:pPr>
    </w:p>
    <w:p w14:paraId="101DFFF5" w14:textId="569FD510" w:rsidR="6A27F2E9" w:rsidRPr="00770D2C" w:rsidRDefault="6A27F2E9" w:rsidP="00DE5D37">
      <w:pPr>
        <w:pStyle w:val="ListParagraph"/>
        <w:numPr>
          <w:ilvl w:val="0"/>
          <w:numId w:val="4"/>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b/>
          <w:bCs/>
          <w:color w:val="000000" w:themeColor="text1"/>
          <w:sz w:val="24"/>
          <w:szCs w:val="24"/>
          <w:lang w:val="en-IE"/>
        </w:rPr>
        <w:t xml:space="preserve">Article 3: Guarantee of </w:t>
      </w:r>
      <w:r w:rsidR="00DB2509" w:rsidRPr="00770D2C">
        <w:rPr>
          <w:rFonts w:ascii="Arial" w:eastAsia="Arial" w:hAnsi="Arial" w:cs="Arial"/>
          <w:b/>
          <w:bCs/>
          <w:color w:val="000000" w:themeColor="text1"/>
          <w:sz w:val="24"/>
          <w:szCs w:val="24"/>
          <w:lang w:val="en-IE"/>
        </w:rPr>
        <w:t>B</w:t>
      </w:r>
      <w:r w:rsidRPr="00770D2C">
        <w:rPr>
          <w:rFonts w:ascii="Arial" w:eastAsia="Arial" w:hAnsi="Arial" w:cs="Arial"/>
          <w:b/>
          <w:bCs/>
          <w:color w:val="000000" w:themeColor="text1"/>
          <w:sz w:val="24"/>
          <w:szCs w:val="24"/>
          <w:lang w:val="en-IE"/>
        </w:rPr>
        <w:t xml:space="preserve">asic </w:t>
      </w:r>
      <w:r w:rsidR="0026630E" w:rsidRPr="00770D2C">
        <w:rPr>
          <w:rFonts w:ascii="Arial" w:eastAsia="Arial" w:hAnsi="Arial" w:cs="Arial"/>
          <w:b/>
          <w:bCs/>
          <w:color w:val="000000" w:themeColor="text1"/>
          <w:sz w:val="24"/>
          <w:szCs w:val="24"/>
          <w:lang w:val="en-IE"/>
        </w:rPr>
        <w:t>H</w:t>
      </w:r>
      <w:r w:rsidRPr="00770D2C">
        <w:rPr>
          <w:rFonts w:ascii="Arial" w:eastAsia="Arial" w:hAnsi="Arial" w:cs="Arial"/>
          <w:b/>
          <w:bCs/>
          <w:color w:val="000000" w:themeColor="text1"/>
          <w:sz w:val="24"/>
          <w:szCs w:val="24"/>
          <w:lang w:val="en-IE"/>
        </w:rPr>
        <w:t xml:space="preserve">uman </w:t>
      </w:r>
      <w:r w:rsidR="0026630E" w:rsidRPr="00770D2C">
        <w:rPr>
          <w:rFonts w:ascii="Arial" w:eastAsia="Arial" w:hAnsi="Arial" w:cs="Arial"/>
          <w:b/>
          <w:bCs/>
          <w:color w:val="000000" w:themeColor="text1"/>
          <w:sz w:val="24"/>
          <w:szCs w:val="24"/>
          <w:lang w:val="en-IE"/>
        </w:rPr>
        <w:t>R</w:t>
      </w:r>
      <w:r w:rsidRPr="00770D2C">
        <w:rPr>
          <w:rFonts w:ascii="Arial" w:eastAsia="Arial" w:hAnsi="Arial" w:cs="Arial"/>
          <w:b/>
          <w:bCs/>
          <w:color w:val="000000" w:themeColor="text1"/>
          <w:sz w:val="24"/>
          <w:szCs w:val="24"/>
          <w:lang w:val="en-IE"/>
        </w:rPr>
        <w:t xml:space="preserve">ights and </w:t>
      </w:r>
      <w:r w:rsidR="0026630E" w:rsidRPr="00770D2C">
        <w:rPr>
          <w:rFonts w:ascii="Arial" w:eastAsia="Arial" w:hAnsi="Arial" w:cs="Arial"/>
          <w:b/>
          <w:bCs/>
          <w:color w:val="000000" w:themeColor="text1"/>
          <w:sz w:val="24"/>
          <w:szCs w:val="24"/>
          <w:lang w:val="en-IE"/>
        </w:rPr>
        <w:t>F</w:t>
      </w:r>
      <w:r w:rsidRPr="00770D2C">
        <w:rPr>
          <w:rFonts w:ascii="Arial" w:eastAsia="Arial" w:hAnsi="Arial" w:cs="Arial"/>
          <w:b/>
          <w:bCs/>
          <w:color w:val="000000" w:themeColor="text1"/>
          <w:sz w:val="24"/>
          <w:szCs w:val="24"/>
          <w:lang w:val="en-IE"/>
        </w:rPr>
        <w:t xml:space="preserve">undamental </w:t>
      </w:r>
      <w:r w:rsidR="0026630E" w:rsidRPr="00770D2C">
        <w:rPr>
          <w:rFonts w:ascii="Arial" w:eastAsia="Arial" w:hAnsi="Arial" w:cs="Arial"/>
          <w:b/>
          <w:bCs/>
          <w:color w:val="000000" w:themeColor="text1"/>
          <w:sz w:val="24"/>
          <w:szCs w:val="24"/>
          <w:lang w:val="en-IE"/>
        </w:rPr>
        <w:t>F</w:t>
      </w:r>
      <w:r w:rsidRPr="00770D2C">
        <w:rPr>
          <w:rFonts w:ascii="Arial" w:eastAsia="Arial" w:hAnsi="Arial" w:cs="Arial"/>
          <w:b/>
          <w:bCs/>
          <w:color w:val="000000" w:themeColor="text1"/>
          <w:sz w:val="24"/>
          <w:szCs w:val="24"/>
          <w:lang w:val="en-IE"/>
        </w:rPr>
        <w:t xml:space="preserve">reedoms </w:t>
      </w:r>
    </w:p>
    <w:p w14:paraId="7D64C92B" w14:textId="62CF21D8" w:rsidR="74B2734D" w:rsidRPr="00770D2C" w:rsidRDefault="74B2734D"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In July 2023, </w:t>
      </w:r>
      <w:r w:rsidR="00193BAF" w:rsidRPr="00770D2C">
        <w:rPr>
          <w:rFonts w:ascii="Arial" w:eastAsia="Arial" w:hAnsi="Arial" w:cs="Arial"/>
          <w:color w:val="000000" w:themeColor="text1"/>
          <w:sz w:val="24"/>
          <w:szCs w:val="24"/>
          <w:lang w:val="en-IE"/>
        </w:rPr>
        <w:t xml:space="preserve">the </w:t>
      </w:r>
      <w:r w:rsidRPr="00770D2C">
        <w:rPr>
          <w:rFonts w:ascii="Arial" w:eastAsia="Arial" w:hAnsi="Arial" w:cs="Arial"/>
          <w:color w:val="000000" w:themeColor="text1"/>
          <w:sz w:val="24"/>
          <w:szCs w:val="24"/>
          <w:lang w:val="en-IE"/>
        </w:rPr>
        <w:t>NWC</w:t>
      </w:r>
      <w:r w:rsidR="00193BAF" w:rsidRPr="00770D2C">
        <w:rPr>
          <w:rFonts w:ascii="Arial" w:eastAsia="Arial" w:hAnsi="Arial" w:cs="Arial"/>
          <w:color w:val="000000" w:themeColor="text1"/>
          <w:sz w:val="24"/>
          <w:szCs w:val="24"/>
          <w:lang w:val="en-IE"/>
        </w:rPr>
        <w:t>I</w:t>
      </w:r>
      <w:r w:rsidRPr="00770D2C">
        <w:rPr>
          <w:rFonts w:ascii="Arial" w:eastAsia="Arial" w:hAnsi="Arial" w:cs="Arial"/>
          <w:color w:val="000000" w:themeColor="text1"/>
          <w:sz w:val="24"/>
          <w:szCs w:val="24"/>
          <w:lang w:val="en-IE"/>
        </w:rPr>
        <w:t xml:space="preserve"> called on the </w:t>
      </w:r>
      <w:r w:rsidR="00876E64">
        <w:rPr>
          <w:rFonts w:ascii="Arial" w:eastAsia="Arial" w:hAnsi="Arial" w:cs="Arial"/>
          <w:color w:val="000000" w:themeColor="text1"/>
          <w:sz w:val="24"/>
          <w:szCs w:val="24"/>
          <w:lang w:val="en-IE"/>
        </w:rPr>
        <w:t>G</w:t>
      </w:r>
      <w:r w:rsidRPr="00770D2C">
        <w:rPr>
          <w:rFonts w:ascii="Arial" w:eastAsia="Arial" w:hAnsi="Arial" w:cs="Arial"/>
          <w:color w:val="000000" w:themeColor="text1"/>
          <w:sz w:val="24"/>
          <w:szCs w:val="24"/>
          <w:lang w:val="en-IE"/>
        </w:rPr>
        <w:t xml:space="preserve">overnment to address the shortcomings </w:t>
      </w:r>
      <w:r w:rsidR="78E70636" w:rsidRPr="00770D2C">
        <w:rPr>
          <w:rFonts w:ascii="Arial" w:eastAsia="Arial" w:hAnsi="Arial" w:cs="Arial"/>
          <w:color w:val="000000" w:themeColor="text1"/>
          <w:sz w:val="24"/>
          <w:szCs w:val="24"/>
          <w:lang w:val="en-IE"/>
        </w:rPr>
        <w:t xml:space="preserve">made in the </w:t>
      </w:r>
      <w:r w:rsidR="4BF07E29" w:rsidRPr="00770D2C">
        <w:rPr>
          <w:rFonts w:ascii="Arial" w:eastAsia="Arial" w:hAnsi="Arial" w:cs="Arial"/>
          <w:color w:val="000000" w:themeColor="text1"/>
          <w:sz w:val="24"/>
          <w:szCs w:val="24"/>
          <w:lang w:val="en-IE"/>
        </w:rPr>
        <w:t xml:space="preserve">outcome of the </w:t>
      </w:r>
      <w:r w:rsidR="78E70636" w:rsidRPr="00770D2C">
        <w:rPr>
          <w:rFonts w:ascii="Arial" w:eastAsia="Arial" w:hAnsi="Arial" w:cs="Arial"/>
          <w:color w:val="000000" w:themeColor="text1"/>
          <w:sz w:val="24"/>
          <w:szCs w:val="24"/>
          <w:lang w:val="en-IE"/>
        </w:rPr>
        <w:t xml:space="preserve">National Strategy for Women and Girls </w:t>
      </w:r>
      <w:r w:rsidR="00A01526">
        <w:rPr>
          <w:rFonts w:ascii="Arial" w:eastAsia="Arial" w:hAnsi="Arial" w:cs="Arial"/>
          <w:color w:val="000000" w:themeColor="text1"/>
          <w:sz w:val="24"/>
          <w:szCs w:val="24"/>
          <w:lang w:val="en-IE"/>
        </w:rPr>
        <w:t xml:space="preserve">(NSWG) </w:t>
      </w:r>
      <w:r w:rsidR="78E70636" w:rsidRPr="00770D2C">
        <w:rPr>
          <w:rFonts w:ascii="Arial" w:eastAsia="Arial" w:hAnsi="Arial" w:cs="Arial"/>
          <w:color w:val="000000" w:themeColor="text1"/>
          <w:sz w:val="24"/>
          <w:szCs w:val="24"/>
          <w:lang w:val="en-IE"/>
        </w:rPr>
        <w:t>2017-2020</w:t>
      </w:r>
      <w:r w:rsidR="042ECCF7" w:rsidRPr="00770D2C">
        <w:rPr>
          <w:rFonts w:ascii="Arial" w:eastAsia="Arial" w:hAnsi="Arial" w:cs="Arial"/>
          <w:color w:val="000000" w:themeColor="text1"/>
          <w:sz w:val="24"/>
          <w:szCs w:val="24"/>
          <w:lang w:val="en-IE"/>
        </w:rPr>
        <w:t xml:space="preserve"> and to set a timeframe for the publication of a new strategy</w:t>
      </w:r>
      <w:r w:rsidR="0015364E" w:rsidRPr="00770D2C">
        <w:rPr>
          <w:rFonts w:ascii="Arial" w:eastAsia="Arial" w:hAnsi="Arial" w:cs="Arial"/>
          <w:color w:val="000000" w:themeColor="text1"/>
          <w:sz w:val="24"/>
          <w:szCs w:val="24"/>
          <w:lang w:val="en-IE"/>
        </w:rPr>
        <w:t>.</w:t>
      </w:r>
      <w:r w:rsidRPr="00770D2C">
        <w:rPr>
          <w:rStyle w:val="FootnoteReference"/>
          <w:rFonts w:ascii="Arial" w:eastAsia="Arial" w:hAnsi="Arial" w:cs="Arial"/>
          <w:color w:val="000000" w:themeColor="text1"/>
          <w:sz w:val="24"/>
          <w:szCs w:val="24"/>
          <w:lang w:val="en-IE"/>
        </w:rPr>
        <w:footnoteReference w:id="16"/>
      </w:r>
      <w:r w:rsidR="042ECCF7" w:rsidRPr="00770D2C">
        <w:rPr>
          <w:rFonts w:ascii="Arial" w:eastAsia="Arial" w:hAnsi="Arial" w:cs="Arial"/>
          <w:color w:val="000000" w:themeColor="text1"/>
          <w:sz w:val="24"/>
          <w:szCs w:val="24"/>
          <w:lang w:val="en-IE"/>
        </w:rPr>
        <w:t xml:space="preserve"> </w:t>
      </w:r>
      <w:r w:rsidR="00876E64">
        <w:rPr>
          <w:rFonts w:ascii="Arial" w:eastAsia="Arial" w:hAnsi="Arial" w:cs="Arial"/>
          <w:color w:val="000000" w:themeColor="text1"/>
          <w:sz w:val="24"/>
          <w:szCs w:val="24"/>
          <w:lang w:val="en-IE"/>
        </w:rPr>
        <w:t>This</w:t>
      </w:r>
      <w:r w:rsidR="042ECCF7" w:rsidRPr="00770D2C">
        <w:rPr>
          <w:rFonts w:ascii="Arial" w:eastAsia="Arial" w:hAnsi="Arial" w:cs="Arial"/>
          <w:color w:val="000000" w:themeColor="text1"/>
          <w:sz w:val="24"/>
          <w:szCs w:val="24"/>
          <w:lang w:val="en-IE"/>
        </w:rPr>
        <w:t xml:space="preserve"> included a lack of:</w:t>
      </w:r>
    </w:p>
    <w:p w14:paraId="6B8FEB69" w14:textId="5EC2A2B0" w:rsidR="042ECCF7" w:rsidRPr="00770D2C" w:rsidRDefault="042ECCF7" w:rsidP="00DE5D37">
      <w:pPr>
        <w:pStyle w:val="ListParagraph"/>
        <w:numPr>
          <w:ilvl w:val="0"/>
          <w:numId w:val="1"/>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Prioritisation and clarity on </w:t>
      </w:r>
      <w:r w:rsidR="00AD21CC" w:rsidRPr="00770D2C">
        <w:rPr>
          <w:rFonts w:ascii="Arial" w:eastAsia="Arial" w:hAnsi="Arial" w:cs="Arial"/>
          <w:color w:val="000000" w:themeColor="text1"/>
          <w:sz w:val="24"/>
          <w:szCs w:val="24"/>
          <w:lang w:val="en-IE"/>
        </w:rPr>
        <w:t xml:space="preserve">the </w:t>
      </w:r>
      <w:r w:rsidRPr="00770D2C">
        <w:rPr>
          <w:rFonts w:ascii="Arial" w:eastAsia="Arial" w:hAnsi="Arial" w:cs="Arial"/>
          <w:color w:val="000000" w:themeColor="text1"/>
          <w:sz w:val="24"/>
          <w:szCs w:val="24"/>
          <w:lang w:val="en-IE"/>
        </w:rPr>
        <w:t>implementation of strategy actions</w:t>
      </w:r>
    </w:p>
    <w:p w14:paraId="17AE16DE" w14:textId="660812B5" w:rsidR="042ECCF7" w:rsidRPr="00770D2C" w:rsidRDefault="042ECCF7" w:rsidP="00DE5D37">
      <w:pPr>
        <w:pStyle w:val="ListParagraph"/>
        <w:numPr>
          <w:ilvl w:val="0"/>
          <w:numId w:val="1"/>
        </w:num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t>An intersectional approach across and within the strategies</w:t>
      </w:r>
    </w:p>
    <w:p w14:paraId="7E0FAF9D" w14:textId="6BE81A38" w:rsidR="042ECCF7" w:rsidRPr="00770D2C" w:rsidRDefault="042ECCF7" w:rsidP="00DE5D37">
      <w:pPr>
        <w:pStyle w:val="ListParagraph"/>
        <w:numPr>
          <w:ilvl w:val="0"/>
          <w:numId w:val="1"/>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sz w:val="24"/>
          <w:szCs w:val="24"/>
          <w:lang w:val="en-IE"/>
        </w:rPr>
        <w:t xml:space="preserve">Opportunity to amend strategy actions and respond to emerging </w:t>
      </w:r>
      <w:proofErr w:type="gramStart"/>
      <w:r w:rsidRPr="00770D2C">
        <w:rPr>
          <w:rFonts w:ascii="Arial" w:eastAsia="Arial" w:hAnsi="Arial" w:cs="Arial"/>
          <w:sz w:val="24"/>
          <w:szCs w:val="24"/>
          <w:lang w:val="en-IE"/>
        </w:rPr>
        <w:t>needs</w:t>
      </w:r>
      <w:proofErr w:type="gramEnd"/>
    </w:p>
    <w:p w14:paraId="3C79AEFF" w14:textId="77777777" w:rsidR="00FA767C" w:rsidRPr="00770D2C" w:rsidRDefault="00FA767C" w:rsidP="00FA767C">
      <w:pPr>
        <w:spacing w:line="360" w:lineRule="auto"/>
        <w:jc w:val="both"/>
        <w:rPr>
          <w:rFonts w:ascii="Arial" w:eastAsia="Arial" w:hAnsi="Arial" w:cs="Arial"/>
          <w:color w:val="000000" w:themeColor="text1"/>
          <w:sz w:val="24"/>
          <w:szCs w:val="24"/>
          <w:lang w:val="en-IE"/>
        </w:rPr>
      </w:pPr>
    </w:p>
    <w:p w14:paraId="049F5648" w14:textId="6BEDE0A3" w:rsidR="00D453AA" w:rsidRPr="00770D2C" w:rsidRDefault="00D453AA"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lastRenderedPageBreak/>
        <w:t>T</w:t>
      </w:r>
      <w:r w:rsidR="00C84307">
        <w:rPr>
          <w:rFonts w:ascii="Arial" w:eastAsia="Arial" w:hAnsi="Arial" w:cs="Arial"/>
          <w:color w:val="000000" w:themeColor="text1"/>
          <w:sz w:val="24"/>
          <w:szCs w:val="24"/>
          <w:lang w:val="en-IE"/>
        </w:rPr>
        <w:t>herefore, t</w:t>
      </w:r>
      <w:r w:rsidRPr="00770D2C">
        <w:rPr>
          <w:rFonts w:ascii="Arial" w:eastAsia="Arial" w:hAnsi="Arial" w:cs="Arial"/>
          <w:color w:val="000000" w:themeColor="text1"/>
          <w:sz w:val="24"/>
          <w:szCs w:val="24"/>
          <w:lang w:val="en-IE"/>
        </w:rPr>
        <w:t>he following are strongly recommended:</w:t>
      </w:r>
    </w:p>
    <w:p w14:paraId="7D447AB0" w14:textId="7523E380" w:rsidR="00D453AA" w:rsidRPr="00770D2C" w:rsidRDefault="154666B1" w:rsidP="00D453AA">
      <w:pPr>
        <w:pStyle w:val="ListParagraph"/>
        <w:numPr>
          <w:ilvl w:val="0"/>
          <w:numId w:val="17"/>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A call to enhance collaboration with key </w:t>
      </w:r>
      <w:proofErr w:type="gramStart"/>
      <w:r w:rsidRPr="00770D2C">
        <w:rPr>
          <w:rFonts w:ascii="Arial" w:eastAsia="Arial" w:hAnsi="Arial" w:cs="Arial"/>
          <w:color w:val="000000" w:themeColor="text1"/>
          <w:sz w:val="24"/>
          <w:szCs w:val="24"/>
          <w:lang w:val="en-IE"/>
        </w:rPr>
        <w:t>stakeholders</w:t>
      </w:r>
      <w:proofErr w:type="gramEnd"/>
    </w:p>
    <w:p w14:paraId="47773600" w14:textId="7CDBA600" w:rsidR="00D453AA" w:rsidRPr="00770D2C" w:rsidRDefault="00D453AA" w:rsidP="00D453AA">
      <w:pPr>
        <w:pStyle w:val="ListParagraph"/>
        <w:numPr>
          <w:ilvl w:val="0"/>
          <w:numId w:val="17"/>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R</w:t>
      </w:r>
      <w:r w:rsidR="154666B1" w:rsidRPr="00770D2C">
        <w:rPr>
          <w:rFonts w:ascii="Arial" w:eastAsia="Arial" w:hAnsi="Arial" w:cs="Arial"/>
          <w:color w:val="000000" w:themeColor="text1"/>
          <w:sz w:val="24"/>
          <w:szCs w:val="24"/>
          <w:lang w:val="en-IE"/>
        </w:rPr>
        <w:t xml:space="preserve">obust implementation and monitoring </w:t>
      </w:r>
      <w:proofErr w:type="gramStart"/>
      <w:r w:rsidR="154666B1" w:rsidRPr="00770D2C">
        <w:rPr>
          <w:rFonts w:ascii="Arial" w:eastAsia="Arial" w:hAnsi="Arial" w:cs="Arial"/>
          <w:color w:val="000000" w:themeColor="text1"/>
          <w:sz w:val="24"/>
          <w:szCs w:val="24"/>
          <w:lang w:val="en-IE"/>
        </w:rPr>
        <w:t>mechanisms</w:t>
      </w:r>
      <w:proofErr w:type="gramEnd"/>
    </w:p>
    <w:p w14:paraId="43F7AEE1" w14:textId="117C3BA0" w:rsidR="00D453AA" w:rsidRPr="00770D2C" w:rsidRDefault="00D453AA" w:rsidP="00D453AA">
      <w:pPr>
        <w:pStyle w:val="ListParagraph"/>
        <w:numPr>
          <w:ilvl w:val="0"/>
          <w:numId w:val="17"/>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D</w:t>
      </w:r>
      <w:r w:rsidR="154666B1" w:rsidRPr="00770D2C">
        <w:rPr>
          <w:rFonts w:ascii="Arial" w:eastAsia="Arial" w:hAnsi="Arial" w:cs="Arial"/>
          <w:color w:val="000000" w:themeColor="text1"/>
          <w:sz w:val="24"/>
          <w:szCs w:val="24"/>
          <w:lang w:val="en-IE"/>
        </w:rPr>
        <w:t>evelopment of clear actions</w:t>
      </w:r>
      <w:r w:rsidRPr="00770D2C">
        <w:rPr>
          <w:rFonts w:ascii="Arial" w:eastAsia="Arial" w:hAnsi="Arial" w:cs="Arial"/>
          <w:color w:val="000000" w:themeColor="text1"/>
          <w:sz w:val="24"/>
          <w:szCs w:val="24"/>
          <w:lang w:val="en-IE"/>
        </w:rPr>
        <w:t xml:space="preserve"> and indicators</w:t>
      </w:r>
    </w:p>
    <w:p w14:paraId="03CCE4A6" w14:textId="76FD7950" w:rsidR="00D453AA" w:rsidRPr="00770D2C" w:rsidRDefault="00D453AA" w:rsidP="00D453AA">
      <w:pPr>
        <w:pStyle w:val="ListParagraph"/>
        <w:numPr>
          <w:ilvl w:val="0"/>
          <w:numId w:val="17"/>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A</w:t>
      </w:r>
      <w:r w:rsidR="154666B1" w:rsidRPr="00770D2C">
        <w:rPr>
          <w:rFonts w:ascii="Arial" w:eastAsia="Arial" w:hAnsi="Arial" w:cs="Arial"/>
          <w:color w:val="000000" w:themeColor="text1"/>
          <w:sz w:val="24"/>
          <w:szCs w:val="24"/>
          <w:lang w:val="en-IE"/>
        </w:rPr>
        <w:t>llocation of appropriate resources</w:t>
      </w:r>
    </w:p>
    <w:p w14:paraId="66C7C6CA" w14:textId="77777777" w:rsidR="00D30589" w:rsidRPr="00770D2C" w:rsidRDefault="00D30589" w:rsidP="00D30589">
      <w:pPr>
        <w:spacing w:line="360" w:lineRule="auto"/>
        <w:jc w:val="both"/>
        <w:rPr>
          <w:rFonts w:ascii="Arial" w:eastAsia="Arial" w:hAnsi="Arial" w:cs="Arial"/>
          <w:color w:val="000000" w:themeColor="text1"/>
          <w:sz w:val="24"/>
          <w:szCs w:val="24"/>
          <w:lang w:val="en-IE"/>
        </w:rPr>
      </w:pPr>
    </w:p>
    <w:p w14:paraId="70B92CCA" w14:textId="1BBEAB62" w:rsidR="00FA767C" w:rsidRPr="00770D2C" w:rsidRDefault="00C84307" w:rsidP="00D453AA">
      <w:pPr>
        <w:spacing w:line="360" w:lineRule="auto"/>
        <w:jc w:val="both"/>
        <w:rPr>
          <w:rFonts w:ascii="Arial" w:eastAsia="Arial" w:hAnsi="Arial" w:cs="Arial"/>
          <w:color w:val="000000" w:themeColor="text1"/>
          <w:sz w:val="24"/>
          <w:szCs w:val="24"/>
          <w:lang w:val="en-IE"/>
        </w:rPr>
      </w:pPr>
      <w:r>
        <w:rPr>
          <w:rFonts w:ascii="Arial" w:eastAsia="Arial" w:hAnsi="Arial" w:cs="Arial"/>
          <w:color w:val="000000" w:themeColor="text1"/>
          <w:sz w:val="24"/>
          <w:szCs w:val="24"/>
          <w:lang w:val="en-IE"/>
        </w:rPr>
        <w:t>T</w:t>
      </w:r>
      <w:r w:rsidR="7AFF6FAD" w:rsidRPr="00770D2C">
        <w:rPr>
          <w:rFonts w:ascii="Arial" w:eastAsia="Arial" w:hAnsi="Arial" w:cs="Arial"/>
          <w:color w:val="000000" w:themeColor="text1"/>
          <w:sz w:val="24"/>
          <w:szCs w:val="24"/>
          <w:lang w:val="en-IE"/>
        </w:rPr>
        <w:t xml:space="preserve">he lack of </w:t>
      </w:r>
      <w:r w:rsidR="3B906B68" w:rsidRPr="00770D2C">
        <w:rPr>
          <w:rFonts w:ascii="Arial" w:eastAsia="Arial" w:hAnsi="Arial" w:cs="Arial"/>
          <w:color w:val="000000" w:themeColor="text1"/>
          <w:sz w:val="24"/>
          <w:szCs w:val="24"/>
          <w:lang w:val="en-IE"/>
        </w:rPr>
        <w:t>evaluation regarding strateg</w:t>
      </w:r>
      <w:r w:rsidR="00120186" w:rsidRPr="00770D2C">
        <w:rPr>
          <w:rFonts w:ascii="Arial" w:eastAsia="Arial" w:hAnsi="Arial" w:cs="Arial"/>
          <w:color w:val="000000" w:themeColor="text1"/>
          <w:sz w:val="24"/>
          <w:szCs w:val="24"/>
          <w:lang w:val="en-IE"/>
        </w:rPr>
        <w:t>ic</w:t>
      </w:r>
      <w:r w:rsidR="3B906B68" w:rsidRPr="00770D2C">
        <w:rPr>
          <w:rFonts w:ascii="Arial" w:eastAsia="Arial" w:hAnsi="Arial" w:cs="Arial"/>
          <w:color w:val="000000" w:themeColor="text1"/>
          <w:sz w:val="24"/>
          <w:szCs w:val="24"/>
          <w:lang w:val="en-IE"/>
        </w:rPr>
        <w:t xml:space="preserve"> objective achievements or implementation of individual strategy actions</w:t>
      </w:r>
      <w:r w:rsidR="6DEC55F3" w:rsidRPr="00770D2C">
        <w:rPr>
          <w:rFonts w:ascii="Arial" w:eastAsia="Arial" w:hAnsi="Arial" w:cs="Arial"/>
          <w:color w:val="000000" w:themeColor="text1"/>
          <w:sz w:val="24"/>
          <w:szCs w:val="24"/>
          <w:lang w:val="en-IE"/>
        </w:rPr>
        <w:t xml:space="preserve"> is an important area of concern. We, alongside the NWC</w:t>
      </w:r>
      <w:r w:rsidR="00066026" w:rsidRPr="00770D2C">
        <w:rPr>
          <w:rFonts w:ascii="Arial" w:eastAsia="Arial" w:hAnsi="Arial" w:cs="Arial"/>
          <w:color w:val="000000" w:themeColor="text1"/>
          <w:sz w:val="24"/>
          <w:szCs w:val="24"/>
          <w:lang w:val="en-IE"/>
        </w:rPr>
        <w:t>I</w:t>
      </w:r>
      <w:r w:rsidR="6DEC55F3" w:rsidRPr="00770D2C">
        <w:rPr>
          <w:rFonts w:ascii="Arial" w:eastAsia="Arial" w:hAnsi="Arial" w:cs="Arial"/>
          <w:color w:val="000000" w:themeColor="text1"/>
          <w:sz w:val="24"/>
          <w:szCs w:val="24"/>
          <w:lang w:val="en-IE"/>
        </w:rPr>
        <w:t xml:space="preserve">, recommend that the Department of </w:t>
      </w:r>
      <w:r w:rsidR="53A55EF0" w:rsidRPr="00770D2C">
        <w:rPr>
          <w:rFonts w:ascii="Arial" w:eastAsia="Arial" w:hAnsi="Arial" w:cs="Arial"/>
          <w:color w:val="000000" w:themeColor="text1"/>
          <w:sz w:val="24"/>
          <w:szCs w:val="24"/>
          <w:lang w:val="en-IE"/>
        </w:rPr>
        <w:t>Justice and Equality completes a full and comprehensive evaluation of progress made on each of the actions committed to in the current strategy</w:t>
      </w:r>
      <w:r w:rsidR="4421FC8B" w:rsidRPr="00770D2C">
        <w:rPr>
          <w:rFonts w:ascii="Arial" w:eastAsia="Arial" w:hAnsi="Arial" w:cs="Arial"/>
          <w:color w:val="000000" w:themeColor="text1"/>
          <w:sz w:val="24"/>
          <w:szCs w:val="24"/>
          <w:lang w:val="en-IE"/>
        </w:rPr>
        <w:t xml:space="preserve"> by 2024. This is to ensure an effective planning procedure is considered in the lead-up to the development o</w:t>
      </w:r>
      <w:r w:rsidR="29DB0588" w:rsidRPr="00770D2C">
        <w:rPr>
          <w:rFonts w:ascii="Arial" w:eastAsia="Arial" w:hAnsi="Arial" w:cs="Arial"/>
          <w:color w:val="000000" w:themeColor="text1"/>
          <w:sz w:val="24"/>
          <w:szCs w:val="24"/>
          <w:lang w:val="en-IE"/>
        </w:rPr>
        <w:t xml:space="preserve">f the new strategy. </w:t>
      </w:r>
      <w:proofErr w:type="gramStart"/>
      <w:r w:rsidR="29DB0588" w:rsidRPr="00770D2C">
        <w:rPr>
          <w:rFonts w:ascii="Arial" w:eastAsia="Arial" w:hAnsi="Arial" w:cs="Arial"/>
          <w:color w:val="000000" w:themeColor="text1"/>
          <w:sz w:val="24"/>
          <w:szCs w:val="24"/>
          <w:lang w:val="en-IE"/>
        </w:rPr>
        <w:t>In particular</w:t>
      </w:r>
      <w:r w:rsidR="00684AE2" w:rsidRPr="00770D2C">
        <w:rPr>
          <w:rFonts w:ascii="Arial" w:eastAsia="Arial" w:hAnsi="Arial" w:cs="Arial"/>
          <w:color w:val="000000" w:themeColor="text1"/>
          <w:sz w:val="24"/>
          <w:szCs w:val="24"/>
          <w:lang w:val="en-IE"/>
        </w:rPr>
        <w:t>,</w:t>
      </w:r>
      <w:r w:rsidR="29DB0588" w:rsidRPr="00770D2C">
        <w:rPr>
          <w:rFonts w:ascii="Arial" w:eastAsia="Arial" w:hAnsi="Arial" w:cs="Arial"/>
          <w:color w:val="000000" w:themeColor="text1"/>
          <w:sz w:val="24"/>
          <w:szCs w:val="24"/>
          <w:lang w:val="en-IE"/>
        </w:rPr>
        <w:t xml:space="preserve"> this</w:t>
      </w:r>
      <w:proofErr w:type="gramEnd"/>
      <w:r w:rsidR="29DB0588" w:rsidRPr="00770D2C">
        <w:rPr>
          <w:rFonts w:ascii="Arial" w:eastAsia="Arial" w:hAnsi="Arial" w:cs="Arial"/>
          <w:color w:val="000000" w:themeColor="text1"/>
          <w:sz w:val="24"/>
          <w:szCs w:val="24"/>
          <w:lang w:val="en-IE"/>
        </w:rPr>
        <w:t xml:space="preserve"> pertains to the development of actions and indicators. </w:t>
      </w:r>
      <w:r w:rsidR="7CE47D7A" w:rsidRPr="00770D2C">
        <w:rPr>
          <w:rFonts w:ascii="Arial" w:eastAsia="Arial" w:hAnsi="Arial" w:cs="Arial"/>
          <w:color w:val="000000" w:themeColor="text1"/>
          <w:sz w:val="24"/>
          <w:szCs w:val="24"/>
          <w:lang w:val="en-IE"/>
        </w:rPr>
        <w:t xml:space="preserve">Strong </w:t>
      </w:r>
      <w:r w:rsidR="0F940E85" w:rsidRPr="00770D2C">
        <w:rPr>
          <w:rFonts w:ascii="Arial" w:eastAsia="Arial" w:hAnsi="Arial" w:cs="Arial"/>
          <w:color w:val="000000" w:themeColor="text1"/>
          <w:sz w:val="24"/>
          <w:szCs w:val="24"/>
          <w:lang w:val="en-IE"/>
        </w:rPr>
        <w:t xml:space="preserve">guidance </w:t>
      </w:r>
      <w:r w:rsidR="29DB0588" w:rsidRPr="00770D2C">
        <w:rPr>
          <w:rFonts w:ascii="Arial" w:eastAsia="Arial" w:hAnsi="Arial" w:cs="Arial"/>
          <w:color w:val="000000" w:themeColor="text1"/>
          <w:sz w:val="24"/>
          <w:szCs w:val="24"/>
          <w:lang w:val="en-IE"/>
        </w:rPr>
        <w:t>is recom</w:t>
      </w:r>
      <w:r w:rsidR="2995C8FE" w:rsidRPr="00770D2C">
        <w:rPr>
          <w:rFonts w:ascii="Arial" w:eastAsia="Arial" w:hAnsi="Arial" w:cs="Arial"/>
          <w:color w:val="000000" w:themeColor="text1"/>
          <w:sz w:val="24"/>
          <w:szCs w:val="24"/>
          <w:lang w:val="en-IE"/>
        </w:rPr>
        <w:t>mended to be taken</w:t>
      </w:r>
      <w:r w:rsidR="6B05B17A" w:rsidRPr="00770D2C">
        <w:rPr>
          <w:rFonts w:ascii="Arial" w:eastAsia="Arial" w:hAnsi="Arial" w:cs="Arial"/>
          <w:color w:val="000000" w:themeColor="text1"/>
          <w:sz w:val="24"/>
          <w:szCs w:val="24"/>
          <w:lang w:val="en-IE"/>
        </w:rPr>
        <w:t xml:space="preserve"> from the report of the Citizen’s Assembly on Gender Equality</w:t>
      </w:r>
      <w:r w:rsidR="0015364E" w:rsidRPr="00770D2C">
        <w:rPr>
          <w:rFonts w:ascii="Arial" w:eastAsia="Arial" w:hAnsi="Arial" w:cs="Arial"/>
          <w:color w:val="000000" w:themeColor="text1"/>
          <w:sz w:val="24"/>
          <w:szCs w:val="24"/>
          <w:lang w:val="en-IE"/>
        </w:rPr>
        <w:t xml:space="preserve"> as it provides a</w:t>
      </w:r>
      <w:r w:rsidR="00036CDB">
        <w:rPr>
          <w:rFonts w:ascii="Arial" w:eastAsia="Arial" w:hAnsi="Arial" w:cs="Arial"/>
          <w:color w:val="000000" w:themeColor="text1"/>
          <w:sz w:val="24"/>
          <w:szCs w:val="24"/>
          <w:lang w:val="en-IE"/>
        </w:rPr>
        <w:t xml:space="preserve"> </w:t>
      </w:r>
      <w:r w:rsidR="0015364E" w:rsidRPr="00770D2C">
        <w:rPr>
          <w:rFonts w:ascii="Arial" w:eastAsia="Arial" w:hAnsi="Arial" w:cs="Arial"/>
          <w:color w:val="000000" w:themeColor="text1"/>
          <w:sz w:val="24"/>
          <w:szCs w:val="24"/>
          <w:lang w:val="en-IE"/>
        </w:rPr>
        <w:t>clear action plan alongside timelines of implementation.</w:t>
      </w:r>
      <w:r w:rsidR="00470AD9" w:rsidRPr="00770D2C">
        <w:rPr>
          <w:rStyle w:val="FootnoteReference"/>
          <w:rFonts w:ascii="Arial" w:eastAsia="Arial" w:hAnsi="Arial" w:cs="Arial"/>
          <w:color w:val="000000" w:themeColor="text1"/>
          <w:sz w:val="24"/>
          <w:szCs w:val="24"/>
          <w:lang w:val="en-IE"/>
        </w:rPr>
        <w:footnoteReference w:id="17"/>
      </w:r>
      <w:r w:rsidR="6B05B17A" w:rsidRPr="00770D2C">
        <w:rPr>
          <w:rFonts w:ascii="Arial" w:eastAsia="Arial" w:hAnsi="Arial" w:cs="Arial"/>
          <w:color w:val="000000" w:themeColor="text1"/>
          <w:sz w:val="24"/>
          <w:szCs w:val="24"/>
          <w:lang w:val="en-IE"/>
        </w:rPr>
        <w:t xml:space="preserve"> </w:t>
      </w:r>
    </w:p>
    <w:p w14:paraId="67130A62" w14:textId="77777777" w:rsidR="00AE259A" w:rsidRPr="00770D2C" w:rsidRDefault="00AE259A" w:rsidP="00DE5D37">
      <w:pPr>
        <w:spacing w:line="360" w:lineRule="auto"/>
        <w:jc w:val="both"/>
        <w:rPr>
          <w:rFonts w:ascii="Arial" w:eastAsia="Arial" w:hAnsi="Arial" w:cs="Arial"/>
          <w:color w:val="000000" w:themeColor="text1"/>
          <w:sz w:val="24"/>
          <w:szCs w:val="24"/>
          <w:lang w:val="en-IE"/>
        </w:rPr>
      </w:pPr>
    </w:p>
    <w:p w14:paraId="255D70B4" w14:textId="77777777" w:rsidR="00B8012B" w:rsidRDefault="12DBE862"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The </w:t>
      </w:r>
      <w:r w:rsidR="601082A9" w:rsidRPr="00770D2C">
        <w:rPr>
          <w:rFonts w:ascii="Arial" w:eastAsia="Arial" w:hAnsi="Arial" w:cs="Arial"/>
          <w:color w:val="000000" w:themeColor="text1"/>
          <w:sz w:val="24"/>
          <w:szCs w:val="24"/>
          <w:lang w:val="en-IE"/>
        </w:rPr>
        <w:t>European Institute for Gender Equality (EIGE)</w:t>
      </w:r>
      <w:r w:rsidR="011EEBF2" w:rsidRPr="00770D2C">
        <w:rPr>
          <w:rFonts w:ascii="Arial" w:eastAsia="Arial" w:hAnsi="Arial" w:cs="Arial"/>
          <w:color w:val="000000" w:themeColor="text1"/>
          <w:sz w:val="24"/>
          <w:szCs w:val="24"/>
          <w:lang w:val="en-IE"/>
        </w:rPr>
        <w:t xml:space="preserve"> </w:t>
      </w:r>
      <w:r w:rsidR="137371E7" w:rsidRPr="00770D2C">
        <w:rPr>
          <w:rFonts w:ascii="Arial" w:eastAsia="Arial" w:hAnsi="Arial" w:cs="Arial"/>
          <w:color w:val="000000" w:themeColor="text1"/>
          <w:sz w:val="24"/>
          <w:szCs w:val="24"/>
          <w:lang w:val="en-IE"/>
        </w:rPr>
        <w:t xml:space="preserve">conducted a round of data collection in 2021 to gather information </w:t>
      </w:r>
      <w:r w:rsidR="006E73CF">
        <w:rPr>
          <w:rFonts w:ascii="Arial" w:eastAsia="Arial" w:hAnsi="Arial" w:cs="Arial"/>
          <w:color w:val="000000" w:themeColor="text1"/>
          <w:sz w:val="24"/>
          <w:szCs w:val="24"/>
          <w:lang w:val="en-IE"/>
        </w:rPr>
        <w:t>on</w:t>
      </w:r>
      <w:r w:rsidR="137371E7" w:rsidRPr="00770D2C">
        <w:rPr>
          <w:rFonts w:ascii="Arial" w:eastAsia="Arial" w:hAnsi="Arial" w:cs="Arial"/>
          <w:color w:val="000000" w:themeColor="text1"/>
          <w:sz w:val="24"/>
          <w:szCs w:val="24"/>
          <w:lang w:val="en-IE"/>
        </w:rPr>
        <w:t xml:space="preserve"> the four officially agreed-on indicators on institutional mechanisms to monitor </w:t>
      </w:r>
      <w:r w:rsidR="2A6CA9C8" w:rsidRPr="00770D2C">
        <w:rPr>
          <w:rFonts w:ascii="Arial" w:eastAsia="Arial" w:hAnsi="Arial" w:cs="Arial"/>
          <w:color w:val="000000" w:themeColor="text1"/>
          <w:sz w:val="24"/>
          <w:szCs w:val="24"/>
          <w:lang w:val="en-IE"/>
        </w:rPr>
        <w:t>progress on Area H (Institutional Mechanisms for the Advancement of Women)</w:t>
      </w:r>
      <w:r w:rsidR="00D30589" w:rsidRPr="00770D2C">
        <w:rPr>
          <w:rFonts w:ascii="Arial" w:eastAsia="Arial" w:hAnsi="Arial" w:cs="Arial"/>
          <w:color w:val="000000" w:themeColor="text1"/>
          <w:sz w:val="24"/>
          <w:szCs w:val="24"/>
          <w:lang w:val="en-IE"/>
        </w:rPr>
        <w:t xml:space="preserve"> </w:t>
      </w:r>
      <w:r w:rsidR="2A6CA9C8" w:rsidRPr="00770D2C">
        <w:rPr>
          <w:rFonts w:ascii="Arial" w:eastAsia="Arial" w:hAnsi="Arial" w:cs="Arial"/>
          <w:color w:val="000000" w:themeColor="text1"/>
          <w:sz w:val="24"/>
          <w:szCs w:val="24"/>
          <w:lang w:val="en-IE"/>
        </w:rPr>
        <w:t>of the Beijing Plat</w:t>
      </w:r>
      <w:r w:rsidR="09BF1C61" w:rsidRPr="00770D2C">
        <w:rPr>
          <w:rFonts w:ascii="Arial" w:eastAsia="Arial" w:hAnsi="Arial" w:cs="Arial"/>
          <w:color w:val="000000" w:themeColor="text1"/>
          <w:sz w:val="24"/>
          <w:szCs w:val="24"/>
          <w:lang w:val="en-IE"/>
        </w:rPr>
        <w:t xml:space="preserve">form for Action. Such mechanisms include national machineries that implement, monitor, evaluate, and mobilise support for policies that promote gender equality </w:t>
      </w:r>
      <w:r w:rsidR="00B71869">
        <w:rPr>
          <w:rFonts w:ascii="Arial" w:eastAsia="Arial" w:hAnsi="Arial" w:cs="Arial"/>
          <w:color w:val="000000" w:themeColor="text1"/>
          <w:sz w:val="24"/>
          <w:szCs w:val="24"/>
          <w:lang w:val="en-IE"/>
        </w:rPr>
        <w:t>and</w:t>
      </w:r>
      <w:r w:rsidR="6F78255D" w:rsidRPr="00770D2C">
        <w:rPr>
          <w:rFonts w:ascii="Arial" w:eastAsia="Arial" w:hAnsi="Arial" w:cs="Arial"/>
          <w:color w:val="000000" w:themeColor="text1"/>
          <w:sz w:val="24"/>
          <w:szCs w:val="24"/>
          <w:lang w:val="en-IE"/>
        </w:rPr>
        <w:t xml:space="preserve"> mainstreaming. However, no data has been made available for Ireland due to no response being </w:t>
      </w:r>
      <w:r w:rsidR="2E1D0A8F" w:rsidRPr="00770D2C">
        <w:rPr>
          <w:rFonts w:ascii="Arial" w:eastAsia="Arial" w:hAnsi="Arial" w:cs="Arial"/>
          <w:color w:val="000000" w:themeColor="text1"/>
          <w:sz w:val="24"/>
          <w:szCs w:val="24"/>
          <w:lang w:val="en-IE"/>
        </w:rPr>
        <w:t>received</w:t>
      </w:r>
      <w:r w:rsidR="6F78255D" w:rsidRPr="00770D2C">
        <w:rPr>
          <w:rFonts w:ascii="Arial" w:eastAsia="Arial" w:hAnsi="Arial" w:cs="Arial"/>
          <w:color w:val="000000" w:themeColor="text1"/>
          <w:sz w:val="24"/>
          <w:szCs w:val="24"/>
          <w:lang w:val="en-IE"/>
        </w:rPr>
        <w:t xml:space="preserve"> by EIGE from the relevant authorities</w:t>
      </w:r>
      <w:r w:rsidR="0015364E" w:rsidRPr="00770D2C">
        <w:rPr>
          <w:rFonts w:ascii="Arial" w:eastAsia="Arial" w:hAnsi="Arial" w:cs="Arial"/>
          <w:color w:val="000000" w:themeColor="text1"/>
          <w:sz w:val="24"/>
          <w:szCs w:val="24"/>
          <w:lang w:val="en-IE"/>
        </w:rPr>
        <w:t>.</w:t>
      </w:r>
      <w:r w:rsidRPr="00770D2C">
        <w:rPr>
          <w:rStyle w:val="FootnoteReference"/>
          <w:rFonts w:ascii="Arial" w:eastAsia="Arial" w:hAnsi="Arial" w:cs="Arial"/>
          <w:color w:val="000000" w:themeColor="text1"/>
          <w:sz w:val="24"/>
          <w:szCs w:val="24"/>
          <w:lang w:val="en-IE"/>
        </w:rPr>
        <w:footnoteReference w:id="18"/>
      </w:r>
      <w:r w:rsidR="6F78255D" w:rsidRPr="00770D2C">
        <w:rPr>
          <w:rFonts w:ascii="Arial" w:eastAsia="Arial" w:hAnsi="Arial" w:cs="Arial"/>
          <w:color w:val="000000" w:themeColor="text1"/>
          <w:sz w:val="24"/>
          <w:szCs w:val="24"/>
          <w:lang w:val="en-IE"/>
        </w:rPr>
        <w:t xml:space="preserve"> </w:t>
      </w:r>
      <w:r w:rsidR="650798AB" w:rsidRPr="00770D2C">
        <w:rPr>
          <w:rFonts w:ascii="Arial" w:eastAsia="Arial" w:hAnsi="Arial" w:cs="Arial"/>
          <w:color w:val="000000" w:themeColor="text1"/>
          <w:sz w:val="24"/>
          <w:szCs w:val="24"/>
          <w:lang w:val="en-IE"/>
        </w:rPr>
        <w:t xml:space="preserve">This </w:t>
      </w:r>
      <w:r w:rsidR="32EDC87D" w:rsidRPr="00770D2C">
        <w:rPr>
          <w:rFonts w:ascii="Arial" w:eastAsia="Arial" w:hAnsi="Arial" w:cs="Arial"/>
          <w:color w:val="000000" w:themeColor="text1"/>
          <w:sz w:val="24"/>
          <w:szCs w:val="24"/>
          <w:lang w:val="en-IE"/>
        </w:rPr>
        <w:t xml:space="preserve">result is consistent </w:t>
      </w:r>
      <w:r w:rsidR="2253AE40" w:rsidRPr="00770D2C">
        <w:rPr>
          <w:rFonts w:ascii="Arial" w:eastAsia="Arial" w:hAnsi="Arial" w:cs="Arial"/>
          <w:color w:val="000000" w:themeColor="text1"/>
          <w:sz w:val="24"/>
          <w:szCs w:val="24"/>
          <w:lang w:val="en-IE"/>
        </w:rPr>
        <w:t>with previous CEDAW shadow reporting comments</w:t>
      </w:r>
      <w:r w:rsidR="40BE1108" w:rsidRPr="00770D2C">
        <w:rPr>
          <w:rFonts w:ascii="Arial" w:eastAsia="Arial" w:hAnsi="Arial" w:cs="Arial"/>
          <w:color w:val="000000" w:themeColor="text1"/>
          <w:sz w:val="24"/>
          <w:szCs w:val="24"/>
          <w:lang w:val="en-IE"/>
        </w:rPr>
        <w:t xml:space="preserve"> </w:t>
      </w:r>
      <w:r w:rsidR="40BE1108" w:rsidRPr="00770D2C">
        <w:rPr>
          <w:rFonts w:ascii="Arial" w:eastAsia="Arial" w:hAnsi="Arial" w:cs="Arial"/>
          <w:color w:val="000000" w:themeColor="text1"/>
          <w:sz w:val="24"/>
          <w:szCs w:val="24"/>
          <w:lang w:val="en-IE"/>
        </w:rPr>
        <w:lastRenderedPageBreak/>
        <w:t>that refer to Ireland’s critical need for more consistent and significant data relating to women’s equality</w:t>
      </w:r>
      <w:r w:rsidR="0015364E" w:rsidRPr="00770D2C">
        <w:rPr>
          <w:rFonts w:ascii="Arial" w:eastAsia="Arial" w:hAnsi="Arial" w:cs="Arial"/>
          <w:color w:val="000000" w:themeColor="text1"/>
          <w:sz w:val="24"/>
          <w:szCs w:val="24"/>
          <w:lang w:val="en-IE"/>
        </w:rPr>
        <w:t>.</w:t>
      </w:r>
      <w:r w:rsidRPr="00770D2C">
        <w:rPr>
          <w:rStyle w:val="FootnoteReference"/>
          <w:rFonts w:ascii="Arial" w:eastAsia="Arial" w:hAnsi="Arial" w:cs="Arial"/>
          <w:color w:val="000000" w:themeColor="text1"/>
          <w:sz w:val="24"/>
          <w:szCs w:val="24"/>
          <w:lang w:val="en-IE"/>
        </w:rPr>
        <w:footnoteReference w:id="19"/>
      </w:r>
      <w:r w:rsidR="12618331" w:rsidRPr="00770D2C">
        <w:rPr>
          <w:rFonts w:ascii="Arial" w:eastAsia="Arial" w:hAnsi="Arial" w:cs="Arial"/>
          <w:color w:val="000000" w:themeColor="text1"/>
          <w:sz w:val="24"/>
          <w:szCs w:val="24"/>
          <w:lang w:val="en-IE"/>
        </w:rPr>
        <w:t xml:space="preserve"> In response to this</w:t>
      </w:r>
      <w:r w:rsidR="7AAAC25A" w:rsidRPr="00770D2C">
        <w:rPr>
          <w:rFonts w:ascii="Arial" w:eastAsia="Arial" w:hAnsi="Arial" w:cs="Arial"/>
          <w:color w:val="000000" w:themeColor="text1"/>
          <w:sz w:val="24"/>
          <w:szCs w:val="24"/>
          <w:lang w:val="en-IE"/>
        </w:rPr>
        <w:t xml:space="preserve">, we </w:t>
      </w:r>
      <w:r w:rsidR="78EAAB4B" w:rsidRPr="00770D2C">
        <w:rPr>
          <w:rFonts w:ascii="Arial" w:eastAsia="Arial" w:hAnsi="Arial" w:cs="Arial"/>
          <w:color w:val="000000" w:themeColor="text1"/>
          <w:sz w:val="24"/>
          <w:szCs w:val="24"/>
          <w:lang w:val="en-IE"/>
        </w:rPr>
        <w:t xml:space="preserve">certainly </w:t>
      </w:r>
      <w:r w:rsidR="7AAAC25A" w:rsidRPr="00770D2C">
        <w:rPr>
          <w:rFonts w:ascii="Arial" w:eastAsia="Arial" w:hAnsi="Arial" w:cs="Arial"/>
          <w:color w:val="000000" w:themeColor="text1"/>
          <w:sz w:val="24"/>
          <w:szCs w:val="24"/>
          <w:lang w:val="en-IE"/>
        </w:rPr>
        <w:t>recommend</w:t>
      </w:r>
      <w:r w:rsidR="00B8012B">
        <w:rPr>
          <w:rFonts w:ascii="Arial" w:eastAsia="Arial" w:hAnsi="Arial" w:cs="Arial"/>
          <w:color w:val="000000" w:themeColor="text1"/>
          <w:sz w:val="24"/>
          <w:szCs w:val="24"/>
          <w:lang w:val="en-IE"/>
        </w:rPr>
        <w:t>:</w:t>
      </w:r>
    </w:p>
    <w:p w14:paraId="17B6B252" w14:textId="5CC85C09" w:rsidR="00B8012B" w:rsidRDefault="00B8012B" w:rsidP="00B8012B">
      <w:pPr>
        <w:pStyle w:val="ListParagraph"/>
        <w:numPr>
          <w:ilvl w:val="0"/>
          <w:numId w:val="19"/>
        </w:numPr>
        <w:spacing w:line="360" w:lineRule="auto"/>
        <w:jc w:val="both"/>
        <w:rPr>
          <w:rFonts w:ascii="Arial" w:eastAsia="Arial" w:hAnsi="Arial" w:cs="Arial"/>
          <w:color w:val="000000" w:themeColor="text1"/>
          <w:sz w:val="24"/>
          <w:szCs w:val="24"/>
          <w:lang w:val="en-IE"/>
        </w:rPr>
      </w:pPr>
      <w:r>
        <w:rPr>
          <w:rFonts w:ascii="Arial" w:eastAsia="Arial" w:hAnsi="Arial" w:cs="Arial"/>
          <w:color w:val="000000" w:themeColor="text1"/>
          <w:sz w:val="24"/>
          <w:szCs w:val="24"/>
          <w:lang w:val="en-IE"/>
        </w:rPr>
        <w:t>A</w:t>
      </w:r>
      <w:r w:rsidR="7AAAC25A" w:rsidRPr="00B8012B">
        <w:rPr>
          <w:rFonts w:ascii="Arial" w:eastAsia="Arial" w:hAnsi="Arial" w:cs="Arial"/>
          <w:color w:val="000000" w:themeColor="text1"/>
          <w:sz w:val="24"/>
          <w:szCs w:val="24"/>
          <w:lang w:val="en-IE"/>
        </w:rPr>
        <w:t xml:space="preserve"> formal </w:t>
      </w:r>
      <w:r w:rsidR="104AAB30" w:rsidRPr="00B8012B">
        <w:rPr>
          <w:rFonts w:ascii="Arial" w:eastAsia="Arial" w:hAnsi="Arial" w:cs="Arial"/>
          <w:color w:val="000000" w:themeColor="text1"/>
          <w:sz w:val="24"/>
          <w:szCs w:val="24"/>
          <w:lang w:val="en-IE"/>
        </w:rPr>
        <w:t xml:space="preserve">investigation behind the reasoning </w:t>
      </w:r>
      <w:r w:rsidR="00A32850" w:rsidRPr="00B8012B">
        <w:rPr>
          <w:rFonts w:ascii="Arial" w:eastAsia="Arial" w:hAnsi="Arial" w:cs="Arial"/>
          <w:color w:val="000000" w:themeColor="text1"/>
          <w:sz w:val="24"/>
          <w:szCs w:val="24"/>
          <w:lang w:val="en-IE"/>
        </w:rPr>
        <w:t xml:space="preserve">for </w:t>
      </w:r>
      <w:r w:rsidR="104AAB30" w:rsidRPr="00B8012B">
        <w:rPr>
          <w:rFonts w:ascii="Arial" w:eastAsia="Arial" w:hAnsi="Arial" w:cs="Arial"/>
          <w:color w:val="000000" w:themeColor="text1"/>
          <w:sz w:val="24"/>
          <w:szCs w:val="24"/>
          <w:lang w:val="en-IE"/>
        </w:rPr>
        <w:t>the persistent lack of such data</w:t>
      </w:r>
    </w:p>
    <w:p w14:paraId="795D527C" w14:textId="0EDD59BD" w:rsidR="00B8012B" w:rsidRDefault="00B8012B" w:rsidP="00B8012B">
      <w:pPr>
        <w:pStyle w:val="ListParagraph"/>
        <w:numPr>
          <w:ilvl w:val="0"/>
          <w:numId w:val="19"/>
        </w:numPr>
        <w:spacing w:line="360" w:lineRule="auto"/>
        <w:jc w:val="both"/>
        <w:rPr>
          <w:rFonts w:ascii="Arial" w:eastAsia="Arial" w:hAnsi="Arial" w:cs="Arial"/>
          <w:color w:val="000000" w:themeColor="text1"/>
          <w:sz w:val="24"/>
          <w:szCs w:val="24"/>
          <w:lang w:val="en-IE"/>
        </w:rPr>
      </w:pPr>
      <w:r>
        <w:rPr>
          <w:rFonts w:ascii="Arial" w:eastAsia="Arial" w:hAnsi="Arial" w:cs="Arial"/>
          <w:color w:val="000000" w:themeColor="text1"/>
          <w:sz w:val="24"/>
          <w:szCs w:val="24"/>
          <w:lang w:val="en-IE"/>
        </w:rPr>
        <w:t>T</w:t>
      </w:r>
      <w:r w:rsidR="0085054A" w:rsidRPr="00B8012B">
        <w:rPr>
          <w:rFonts w:ascii="Arial" w:eastAsia="Arial" w:hAnsi="Arial" w:cs="Arial"/>
          <w:color w:val="000000" w:themeColor="text1"/>
          <w:sz w:val="24"/>
          <w:szCs w:val="24"/>
          <w:lang w:val="en-IE"/>
        </w:rPr>
        <w:t>he</w:t>
      </w:r>
      <w:r w:rsidR="05315EA2" w:rsidRPr="00B8012B">
        <w:rPr>
          <w:rFonts w:ascii="Arial" w:eastAsia="Arial" w:hAnsi="Arial" w:cs="Arial"/>
          <w:color w:val="000000" w:themeColor="text1"/>
          <w:sz w:val="24"/>
          <w:szCs w:val="24"/>
          <w:lang w:val="en-IE"/>
        </w:rPr>
        <w:t xml:space="preserve"> development of a plan to solve this </w:t>
      </w:r>
      <w:proofErr w:type="gramStart"/>
      <w:r w:rsidR="05315EA2" w:rsidRPr="00B8012B">
        <w:rPr>
          <w:rFonts w:ascii="Arial" w:eastAsia="Arial" w:hAnsi="Arial" w:cs="Arial"/>
          <w:color w:val="000000" w:themeColor="text1"/>
          <w:sz w:val="24"/>
          <w:szCs w:val="24"/>
          <w:lang w:val="en-IE"/>
        </w:rPr>
        <w:t>absence</w:t>
      </w:r>
      <w:proofErr w:type="gramEnd"/>
    </w:p>
    <w:p w14:paraId="72F647AE" w14:textId="0D7F9DD7" w:rsidR="12DBE862" w:rsidRPr="00B8012B" w:rsidRDefault="00B8012B" w:rsidP="00B8012B">
      <w:pPr>
        <w:pStyle w:val="ListParagraph"/>
        <w:numPr>
          <w:ilvl w:val="0"/>
          <w:numId w:val="19"/>
        </w:numPr>
        <w:spacing w:line="360" w:lineRule="auto"/>
        <w:jc w:val="both"/>
        <w:rPr>
          <w:rFonts w:ascii="Arial" w:eastAsia="Arial" w:hAnsi="Arial" w:cs="Arial"/>
          <w:color w:val="000000" w:themeColor="text1"/>
          <w:sz w:val="24"/>
          <w:szCs w:val="24"/>
          <w:lang w:val="en-IE"/>
        </w:rPr>
      </w:pPr>
      <w:r>
        <w:rPr>
          <w:rFonts w:ascii="Arial" w:eastAsia="Arial" w:hAnsi="Arial" w:cs="Arial"/>
          <w:color w:val="000000" w:themeColor="text1"/>
          <w:sz w:val="24"/>
          <w:szCs w:val="24"/>
          <w:lang w:val="en-IE"/>
        </w:rPr>
        <w:t>L</w:t>
      </w:r>
      <w:r w:rsidR="2FB5BCF9" w:rsidRPr="00B8012B">
        <w:rPr>
          <w:rFonts w:ascii="Arial" w:eastAsia="Arial" w:hAnsi="Arial" w:cs="Arial"/>
          <w:color w:val="000000" w:themeColor="text1"/>
          <w:sz w:val="24"/>
          <w:szCs w:val="24"/>
          <w:lang w:val="en-IE"/>
        </w:rPr>
        <w:t xml:space="preserve">egal </w:t>
      </w:r>
      <w:r w:rsidR="05315EA2" w:rsidRPr="00B8012B">
        <w:rPr>
          <w:rFonts w:ascii="Arial" w:eastAsia="Arial" w:hAnsi="Arial" w:cs="Arial"/>
          <w:color w:val="000000" w:themeColor="text1"/>
          <w:sz w:val="24"/>
          <w:szCs w:val="24"/>
          <w:lang w:val="en-IE"/>
        </w:rPr>
        <w:t xml:space="preserve">accountability </w:t>
      </w:r>
      <w:r w:rsidR="3BBAABB8" w:rsidRPr="00B8012B">
        <w:rPr>
          <w:rFonts w:ascii="Arial" w:eastAsia="Arial" w:hAnsi="Arial" w:cs="Arial"/>
          <w:color w:val="000000" w:themeColor="text1"/>
          <w:sz w:val="24"/>
          <w:szCs w:val="24"/>
          <w:lang w:val="en-IE"/>
        </w:rPr>
        <w:t xml:space="preserve">measures </w:t>
      </w:r>
      <w:r w:rsidR="63267BC8" w:rsidRPr="00B8012B">
        <w:rPr>
          <w:rFonts w:ascii="Arial" w:eastAsia="Arial" w:hAnsi="Arial" w:cs="Arial"/>
          <w:color w:val="000000" w:themeColor="text1"/>
          <w:sz w:val="24"/>
          <w:szCs w:val="24"/>
          <w:lang w:val="en-IE"/>
        </w:rPr>
        <w:t xml:space="preserve">to ensure the consistent </w:t>
      </w:r>
      <w:r w:rsidR="70B7C1BF" w:rsidRPr="00B8012B">
        <w:rPr>
          <w:rFonts w:ascii="Arial" w:eastAsia="Arial" w:hAnsi="Arial" w:cs="Arial"/>
          <w:color w:val="000000" w:themeColor="text1"/>
          <w:sz w:val="24"/>
          <w:szCs w:val="24"/>
          <w:lang w:val="en-IE"/>
        </w:rPr>
        <w:t xml:space="preserve">realisation </w:t>
      </w:r>
      <w:r w:rsidR="63267BC8" w:rsidRPr="00B8012B">
        <w:rPr>
          <w:rFonts w:ascii="Arial" w:eastAsia="Arial" w:hAnsi="Arial" w:cs="Arial"/>
          <w:color w:val="000000" w:themeColor="text1"/>
          <w:sz w:val="24"/>
          <w:szCs w:val="24"/>
          <w:lang w:val="en-IE"/>
        </w:rPr>
        <w:t xml:space="preserve">of </w:t>
      </w:r>
      <w:r w:rsidR="203FD2E5" w:rsidRPr="00B8012B">
        <w:rPr>
          <w:rFonts w:ascii="Arial" w:eastAsia="Arial" w:hAnsi="Arial" w:cs="Arial"/>
          <w:color w:val="000000" w:themeColor="text1"/>
          <w:sz w:val="24"/>
          <w:szCs w:val="24"/>
          <w:lang w:val="en-IE"/>
        </w:rPr>
        <w:t xml:space="preserve">such </w:t>
      </w:r>
      <w:proofErr w:type="gramStart"/>
      <w:r w:rsidR="203FD2E5" w:rsidRPr="00B8012B">
        <w:rPr>
          <w:rFonts w:ascii="Arial" w:eastAsia="Arial" w:hAnsi="Arial" w:cs="Arial"/>
          <w:color w:val="000000" w:themeColor="text1"/>
          <w:sz w:val="24"/>
          <w:szCs w:val="24"/>
          <w:lang w:val="en-IE"/>
        </w:rPr>
        <w:t>outcomes</w:t>
      </w:r>
      <w:proofErr w:type="gramEnd"/>
    </w:p>
    <w:p w14:paraId="71382664" w14:textId="77777777" w:rsidR="00FA767C" w:rsidRPr="00770D2C" w:rsidRDefault="00FA767C" w:rsidP="00DE5D37">
      <w:pPr>
        <w:spacing w:line="360" w:lineRule="auto"/>
        <w:jc w:val="both"/>
        <w:rPr>
          <w:rFonts w:ascii="Arial" w:eastAsia="Arial" w:hAnsi="Arial" w:cs="Arial"/>
          <w:color w:val="000000" w:themeColor="text1"/>
          <w:sz w:val="24"/>
          <w:szCs w:val="24"/>
          <w:lang w:val="en-IE"/>
        </w:rPr>
      </w:pPr>
    </w:p>
    <w:p w14:paraId="40CBC673" w14:textId="77777777" w:rsidR="00A32A26" w:rsidRDefault="6A9478CF" w:rsidP="00A32A26">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As a </w:t>
      </w:r>
      <w:r w:rsidR="00BD13D5" w:rsidRPr="00770D2C">
        <w:rPr>
          <w:rFonts w:ascii="Arial" w:eastAsia="Arial" w:hAnsi="Arial" w:cs="Arial"/>
          <w:color w:val="000000" w:themeColor="text1"/>
          <w:sz w:val="24"/>
          <w:szCs w:val="24"/>
          <w:lang w:val="en-IE"/>
        </w:rPr>
        <w:t>S</w:t>
      </w:r>
      <w:r w:rsidRPr="00770D2C">
        <w:rPr>
          <w:rFonts w:ascii="Arial" w:eastAsia="Arial" w:hAnsi="Arial" w:cs="Arial"/>
          <w:color w:val="000000" w:themeColor="text1"/>
          <w:sz w:val="24"/>
          <w:szCs w:val="24"/>
          <w:lang w:val="en-IE"/>
        </w:rPr>
        <w:t>tate, Ireland has demonstrated a strong and high-level commitment to promot</w:t>
      </w:r>
      <w:r w:rsidR="00A05B72" w:rsidRPr="00770D2C">
        <w:rPr>
          <w:rFonts w:ascii="Arial" w:eastAsia="Arial" w:hAnsi="Arial" w:cs="Arial"/>
          <w:color w:val="000000" w:themeColor="text1"/>
          <w:sz w:val="24"/>
          <w:szCs w:val="24"/>
          <w:lang w:val="en-IE"/>
        </w:rPr>
        <w:t>ing</w:t>
      </w:r>
      <w:r w:rsidRPr="00770D2C">
        <w:rPr>
          <w:rFonts w:ascii="Arial" w:eastAsia="Arial" w:hAnsi="Arial" w:cs="Arial"/>
          <w:color w:val="000000" w:themeColor="text1"/>
          <w:sz w:val="24"/>
          <w:szCs w:val="24"/>
          <w:lang w:val="en-IE"/>
        </w:rPr>
        <w:t xml:space="preserve"> gender equality</w:t>
      </w:r>
      <w:r w:rsidR="7C02A246" w:rsidRPr="7F1154D6">
        <w:rPr>
          <w:rFonts w:ascii="Arial" w:eastAsia="Arial" w:hAnsi="Arial" w:cs="Arial"/>
          <w:color w:val="000000" w:themeColor="text1"/>
          <w:sz w:val="24"/>
          <w:szCs w:val="24"/>
          <w:lang w:val="en-IE"/>
        </w:rPr>
        <w:t>,</w:t>
      </w:r>
      <w:r w:rsidRPr="00770D2C">
        <w:rPr>
          <w:rFonts w:ascii="Arial" w:eastAsia="Arial" w:hAnsi="Arial" w:cs="Arial"/>
          <w:color w:val="000000" w:themeColor="text1"/>
          <w:sz w:val="24"/>
          <w:szCs w:val="24"/>
          <w:lang w:val="en-IE"/>
        </w:rPr>
        <w:t xml:space="preserve"> including the introduction of performance budgeting in 2012 with a commitment </w:t>
      </w:r>
      <w:r w:rsidR="29395E01" w:rsidRPr="00770D2C">
        <w:rPr>
          <w:rFonts w:ascii="Arial" w:eastAsia="Arial" w:hAnsi="Arial" w:cs="Arial"/>
          <w:color w:val="000000" w:themeColor="text1"/>
          <w:sz w:val="24"/>
          <w:szCs w:val="24"/>
          <w:lang w:val="en-IE"/>
        </w:rPr>
        <w:t xml:space="preserve">to equality budgeting clearly articulated in the Programme for a Partnership Government in 2016. The first generation of equality budgeting was </w:t>
      </w:r>
      <w:r w:rsidR="00F35B34" w:rsidRPr="00770D2C">
        <w:rPr>
          <w:rFonts w:ascii="Arial" w:eastAsia="Arial" w:hAnsi="Arial" w:cs="Arial"/>
          <w:color w:val="000000" w:themeColor="text1"/>
          <w:sz w:val="24"/>
          <w:szCs w:val="24"/>
          <w:lang w:val="en-IE"/>
        </w:rPr>
        <w:t>introduced</w:t>
      </w:r>
      <w:r w:rsidR="29395E01" w:rsidRPr="00770D2C">
        <w:rPr>
          <w:rFonts w:ascii="Arial" w:eastAsia="Arial" w:hAnsi="Arial" w:cs="Arial"/>
          <w:color w:val="000000" w:themeColor="text1"/>
          <w:sz w:val="24"/>
          <w:szCs w:val="24"/>
          <w:lang w:val="en-IE"/>
        </w:rPr>
        <w:t xml:space="preserve"> in 2017 </w:t>
      </w:r>
      <w:r w:rsidR="088BD09A" w:rsidRPr="00770D2C">
        <w:rPr>
          <w:rFonts w:ascii="Arial" w:eastAsia="Arial" w:hAnsi="Arial" w:cs="Arial"/>
          <w:color w:val="000000" w:themeColor="text1"/>
          <w:sz w:val="24"/>
          <w:szCs w:val="24"/>
          <w:lang w:val="en-IE"/>
        </w:rPr>
        <w:t>on a pilot basis and was expanded for Budget 2019</w:t>
      </w:r>
      <w:r w:rsidR="000A08CC">
        <w:rPr>
          <w:rFonts w:ascii="Arial" w:eastAsia="Arial" w:hAnsi="Arial" w:cs="Arial"/>
          <w:color w:val="000000" w:themeColor="text1"/>
          <w:sz w:val="24"/>
          <w:szCs w:val="24"/>
          <w:lang w:val="en-IE"/>
        </w:rPr>
        <w:t>. This</w:t>
      </w:r>
      <w:r w:rsidR="088BD09A" w:rsidRPr="00770D2C">
        <w:rPr>
          <w:rFonts w:ascii="Arial" w:eastAsia="Arial" w:hAnsi="Arial" w:cs="Arial"/>
          <w:color w:val="000000" w:themeColor="text1"/>
          <w:sz w:val="24"/>
          <w:szCs w:val="24"/>
          <w:lang w:val="en-IE"/>
        </w:rPr>
        <w:t xml:space="preserve"> encouraged </w:t>
      </w:r>
      <w:r w:rsidR="0A6B4B96" w:rsidRPr="00770D2C">
        <w:rPr>
          <w:rFonts w:ascii="Arial" w:eastAsia="Arial" w:hAnsi="Arial" w:cs="Arial"/>
          <w:color w:val="000000" w:themeColor="text1"/>
          <w:sz w:val="24"/>
          <w:szCs w:val="24"/>
          <w:lang w:val="en-IE"/>
        </w:rPr>
        <w:t>governmental</w:t>
      </w:r>
      <w:r w:rsidR="088BD09A" w:rsidRPr="00770D2C">
        <w:rPr>
          <w:rFonts w:ascii="Arial" w:eastAsia="Arial" w:hAnsi="Arial" w:cs="Arial"/>
          <w:color w:val="000000" w:themeColor="text1"/>
          <w:sz w:val="24"/>
          <w:szCs w:val="24"/>
          <w:lang w:val="en-IE"/>
        </w:rPr>
        <w:t xml:space="preserve"> departments to identify and fun</w:t>
      </w:r>
      <w:r w:rsidR="06D5BF76" w:rsidRPr="00770D2C">
        <w:rPr>
          <w:rFonts w:ascii="Arial" w:eastAsia="Arial" w:hAnsi="Arial" w:cs="Arial"/>
          <w:color w:val="000000" w:themeColor="text1"/>
          <w:sz w:val="24"/>
          <w:szCs w:val="24"/>
          <w:lang w:val="en-IE"/>
        </w:rPr>
        <w:t xml:space="preserve">d programmes where they could set performance targets relating to one of nine equality dimensions. </w:t>
      </w:r>
      <w:r w:rsidR="0D500457" w:rsidRPr="00770D2C">
        <w:rPr>
          <w:rFonts w:ascii="Arial" w:eastAsia="Arial" w:hAnsi="Arial" w:cs="Arial"/>
          <w:color w:val="000000" w:themeColor="text1"/>
          <w:sz w:val="24"/>
          <w:szCs w:val="24"/>
          <w:lang w:val="en-IE"/>
        </w:rPr>
        <w:t xml:space="preserve">However, according to </w:t>
      </w:r>
      <w:r w:rsidR="15CDE6FD" w:rsidRPr="00770D2C">
        <w:rPr>
          <w:rFonts w:ascii="Arial" w:eastAsia="Arial" w:hAnsi="Arial" w:cs="Arial"/>
          <w:color w:val="000000" w:themeColor="text1"/>
          <w:sz w:val="24"/>
          <w:szCs w:val="24"/>
          <w:lang w:val="en-IE"/>
        </w:rPr>
        <w:t>the Organisation for Economic Co-operation and Development (</w:t>
      </w:r>
      <w:r w:rsidR="00D84994" w:rsidRPr="00770D2C">
        <w:rPr>
          <w:rFonts w:ascii="Arial" w:eastAsia="Arial" w:hAnsi="Arial" w:cs="Arial"/>
          <w:color w:val="000000" w:themeColor="text1"/>
          <w:sz w:val="24"/>
          <w:szCs w:val="24"/>
          <w:lang w:val="en-IE"/>
        </w:rPr>
        <w:t>OECD</w:t>
      </w:r>
      <w:r w:rsidR="3103955E" w:rsidRPr="00770D2C">
        <w:rPr>
          <w:rFonts w:ascii="Arial" w:eastAsia="Arial" w:hAnsi="Arial" w:cs="Arial"/>
          <w:color w:val="000000" w:themeColor="text1"/>
          <w:sz w:val="24"/>
          <w:szCs w:val="24"/>
          <w:lang w:val="en-IE"/>
        </w:rPr>
        <w:t>)</w:t>
      </w:r>
      <w:r w:rsidR="0D500457" w:rsidRPr="00770D2C">
        <w:rPr>
          <w:rFonts w:ascii="Arial" w:eastAsia="Arial" w:hAnsi="Arial" w:cs="Arial"/>
          <w:color w:val="000000" w:themeColor="text1"/>
          <w:sz w:val="24"/>
          <w:szCs w:val="24"/>
          <w:lang w:val="en-IE"/>
        </w:rPr>
        <w:t xml:space="preserve"> report, </w:t>
      </w:r>
      <w:r w:rsidR="3F9730F8" w:rsidRPr="00770D2C">
        <w:rPr>
          <w:rFonts w:ascii="Arial" w:eastAsia="Arial" w:hAnsi="Arial" w:cs="Arial"/>
          <w:color w:val="000000" w:themeColor="text1"/>
          <w:sz w:val="24"/>
          <w:szCs w:val="24"/>
          <w:lang w:val="en-IE"/>
        </w:rPr>
        <w:t xml:space="preserve">to move into the “Advanced” category of equality budgeting, Ireland must develop </w:t>
      </w:r>
      <w:r w:rsidR="6B8D948C" w:rsidRPr="00770D2C">
        <w:rPr>
          <w:rFonts w:ascii="Arial" w:eastAsia="Arial" w:hAnsi="Arial" w:cs="Arial"/>
          <w:color w:val="000000" w:themeColor="text1"/>
          <w:sz w:val="24"/>
          <w:szCs w:val="24"/>
          <w:lang w:val="en-IE"/>
        </w:rPr>
        <w:t xml:space="preserve">current and new </w:t>
      </w:r>
      <w:r w:rsidR="3F9730F8" w:rsidRPr="00770D2C">
        <w:rPr>
          <w:rFonts w:ascii="Arial" w:eastAsia="Arial" w:hAnsi="Arial" w:cs="Arial"/>
          <w:color w:val="000000" w:themeColor="text1"/>
          <w:sz w:val="24"/>
          <w:szCs w:val="24"/>
          <w:lang w:val="en-IE"/>
        </w:rPr>
        <w:t>too</w:t>
      </w:r>
      <w:r w:rsidR="13E55AC1" w:rsidRPr="00770D2C">
        <w:rPr>
          <w:rFonts w:ascii="Arial" w:eastAsia="Arial" w:hAnsi="Arial" w:cs="Arial"/>
          <w:color w:val="000000" w:themeColor="text1"/>
          <w:sz w:val="24"/>
          <w:szCs w:val="24"/>
          <w:lang w:val="en-IE"/>
        </w:rPr>
        <w:t>ls of implementation</w:t>
      </w:r>
      <w:r w:rsidR="00A32A26">
        <w:rPr>
          <w:rFonts w:ascii="Arial" w:eastAsia="Arial" w:hAnsi="Arial" w:cs="Arial"/>
          <w:color w:val="000000" w:themeColor="text1"/>
          <w:sz w:val="24"/>
          <w:szCs w:val="24"/>
          <w:lang w:val="en-IE"/>
        </w:rPr>
        <w:t>.</w:t>
      </w:r>
    </w:p>
    <w:p w14:paraId="35C0C566" w14:textId="4626134B" w:rsidR="4FCE5270" w:rsidRPr="00A32A26" w:rsidRDefault="13E55AC1" w:rsidP="00A32A26">
      <w:pPr>
        <w:pStyle w:val="ListParagraph"/>
        <w:numPr>
          <w:ilvl w:val="0"/>
          <w:numId w:val="22"/>
        </w:numPr>
        <w:spacing w:line="360" w:lineRule="auto"/>
        <w:jc w:val="both"/>
        <w:rPr>
          <w:rFonts w:ascii="Arial" w:eastAsia="Arial" w:hAnsi="Arial" w:cs="Arial"/>
          <w:color w:val="000000" w:themeColor="text1"/>
          <w:sz w:val="24"/>
          <w:szCs w:val="24"/>
          <w:lang w:val="en-IE"/>
        </w:rPr>
      </w:pPr>
      <w:r w:rsidRPr="00A32A26">
        <w:rPr>
          <w:rFonts w:ascii="Arial" w:eastAsia="Arial" w:hAnsi="Arial" w:cs="Arial"/>
          <w:color w:val="000000" w:themeColor="text1"/>
          <w:sz w:val="24"/>
          <w:szCs w:val="24"/>
          <w:lang w:val="en-IE"/>
        </w:rPr>
        <w:t>Ex</w:t>
      </w:r>
      <w:r w:rsidR="006F7C06" w:rsidRPr="00A32A26">
        <w:rPr>
          <w:rFonts w:ascii="Arial" w:eastAsia="Arial" w:hAnsi="Arial" w:cs="Arial"/>
          <w:color w:val="000000" w:themeColor="text1"/>
          <w:sz w:val="24"/>
          <w:szCs w:val="24"/>
          <w:lang w:val="en-IE"/>
        </w:rPr>
        <w:t>-</w:t>
      </w:r>
      <w:r w:rsidRPr="00A32A26">
        <w:rPr>
          <w:rFonts w:ascii="Arial" w:eastAsia="Arial" w:hAnsi="Arial" w:cs="Arial"/>
          <w:color w:val="000000" w:themeColor="text1"/>
          <w:sz w:val="24"/>
          <w:szCs w:val="24"/>
          <w:lang w:val="en-IE"/>
        </w:rPr>
        <w:t>ante phase additional tool</w:t>
      </w:r>
      <w:r w:rsidR="5472CC2E" w:rsidRPr="00A32A26">
        <w:rPr>
          <w:rFonts w:ascii="Arial" w:eastAsia="Arial" w:hAnsi="Arial" w:cs="Arial"/>
          <w:color w:val="000000" w:themeColor="text1"/>
          <w:sz w:val="24"/>
          <w:szCs w:val="24"/>
          <w:lang w:val="en-IE"/>
        </w:rPr>
        <w:t xml:space="preserve"> recommendations</w:t>
      </w:r>
      <w:r w:rsidRPr="00A32A26">
        <w:rPr>
          <w:rFonts w:ascii="Arial" w:eastAsia="Arial" w:hAnsi="Arial" w:cs="Arial"/>
          <w:color w:val="000000" w:themeColor="text1"/>
          <w:sz w:val="24"/>
          <w:szCs w:val="24"/>
          <w:lang w:val="en-IE"/>
        </w:rPr>
        <w:t>:</w:t>
      </w:r>
    </w:p>
    <w:p w14:paraId="444ADD77" w14:textId="30654B2F" w:rsidR="4FCE5270" w:rsidRPr="00770D2C" w:rsidRDefault="13E55AC1" w:rsidP="00DE5D37">
      <w:pPr>
        <w:pStyle w:val="ListParagraph"/>
        <w:numPr>
          <w:ilvl w:val="1"/>
          <w:numId w:val="16"/>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Analysis of the gender impact of baseline government expenditure</w:t>
      </w:r>
    </w:p>
    <w:p w14:paraId="3C3B1DA7" w14:textId="772265EF" w:rsidR="4FCE5270" w:rsidRPr="00770D2C" w:rsidRDefault="13E55AC1" w:rsidP="00DE5D37">
      <w:pPr>
        <w:pStyle w:val="ListParagraph"/>
        <w:numPr>
          <w:ilvl w:val="1"/>
          <w:numId w:val="16"/>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Introduction of a gender dimension </w:t>
      </w:r>
      <w:r w:rsidR="68D75EEF" w:rsidRPr="00770D2C">
        <w:rPr>
          <w:rFonts w:ascii="Arial" w:eastAsia="Arial" w:hAnsi="Arial" w:cs="Arial"/>
          <w:color w:val="000000" w:themeColor="text1"/>
          <w:sz w:val="24"/>
          <w:szCs w:val="24"/>
          <w:lang w:val="en-IE"/>
        </w:rPr>
        <w:t xml:space="preserve">to resource allocation </w:t>
      </w:r>
    </w:p>
    <w:p w14:paraId="7CE9EC85" w14:textId="24320E64" w:rsidR="4FCE5270" w:rsidRPr="00770D2C" w:rsidRDefault="68D75EEF" w:rsidP="00DE5D37">
      <w:pPr>
        <w:pStyle w:val="ListParagraph"/>
        <w:numPr>
          <w:ilvl w:val="1"/>
          <w:numId w:val="16"/>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A civil-society-led social audit of equality budgeting efforts </w:t>
      </w:r>
    </w:p>
    <w:p w14:paraId="425F1D9D" w14:textId="41C76BE4" w:rsidR="4FCE5270" w:rsidRPr="00770D2C" w:rsidRDefault="68D75EEF" w:rsidP="00DE5D37">
      <w:pPr>
        <w:pStyle w:val="ListParagraph"/>
        <w:numPr>
          <w:ilvl w:val="0"/>
          <w:numId w:val="16"/>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Ex</w:t>
      </w:r>
      <w:r w:rsidR="006F7C06" w:rsidRPr="00770D2C">
        <w:rPr>
          <w:rFonts w:ascii="Arial" w:eastAsia="Arial" w:hAnsi="Arial" w:cs="Arial"/>
          <w:color w:val="000000" w:themeColor="text1"/>
          <w:sz w:val="24"/>
          <w:szCs w:val="24"/>
          <w:lang w:val="en-IE"/>
        </w:rPr>
        <w:t>-</w:t>
      </w:r>
      <w:r w:rsidRPr="00770D2C">
        <w:rPr>
          <w:rFonts w:ascii="Arial" w:eastAsia="Arial" w:hAnsi="Arial" w:cs="Arial"/>
          <w:color w:val="000000" w:themeColor="text1"/>
          <w:sz w:val="24"/>
          <w:szCs w:val="24"/>
          <w:lang w:val="en-IE"/>
        </w:rPr>
        <w:t>post phase additional tool</w:t>
      </w:r>
      <w:r w:rsidR="3609574D" w:rsidRPr="00770D2C">
        <w:rPr>
          <w:rFonts w:ascii="Arial" w:eastAsia="Arial" w:hAnsi="Arial" w:cs="Arial"/>
          <w:color w:val="000000" w:themeColor="text1"/>
          <w:sz w:val="24"/>
          <w:szCs w:val="24"/>
          <w:lang w:val="en-IE"/>
        </w:rPr>
        <w:t xml:space="preserve"> recommendations:</w:t>
      </w:r>
    </w:p>
    <w:p w14:paraId="04DEE06B" w14:textId="1A82D116" w:rsidR="4FCE5270" w:rsidRPr="00770D2C" w:rsidRDefault="3609574D" w:rsidP="00DE5D37">
      <w:pPr>
        <w:pStyle w:val="ListParagraph"/>
        <w:numPr>
          <w:ilvl w:val="1"/>
          <w:numId w:val="16"/>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Application of an equality dimension to evaluation and performance audit</w:t>
      </w:r>
    </w:p>
    <w:p w14:paraId="1F9AB3E2" w14:textId="19AFA608" w:rsidR="4FCE5270" w:rsidRPr="00770D2C" w:rsidRDefault="3609574D" w:rsidP="00DE5D37">
      <w:pPr>
        <w:pStyle w:val="ListParagraph"/>
        <w:numPr>
          <w:ilvl w:val="1"/>
          <w:numId w:val="16"/>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External audit of equality budgeting systems </w:t>
      </w:r>
    </w:p>
    <w:p w14:paraId="4DBB01E1" w14:textId="77777777" w:rsidR="00FA767C" w:rsidRPr="00770D2C" w:rsidRDefault="00FA767C" w:rsidP="00FA767C">
      <w:pPr>
        <w:spacing w:line="360" w:lineRule="auto"/>
        <w:jc w:val="both"/>
        <w:rPr>
          <w:rFonts w:ascii="Arial" w:eastAsia="Arial" w:hAnsi="Arial" w:cs="Arial"/>
          <w:color w:val="000000" w:themeColor="text1"/>
          <w:sz w:val="24"/>
          <w:szCs w:val="24"/>
          <w:lang w:val="en-IE"/>
        </w:rPr>
      </w:pPr>
    </w:p>
    <w:p w14:paraId="0282AA41" w14:textId="55D956CB" w:rsidR="4FCE5270" w:rsidRPr="00770D2C" w:rsidRDefault="00A1122E"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lastRenderedPageBreak/>
        <w:t>T</w:t>
      </w:r>
      <w:r w:rsidR="3609574D" w:rsidRPr="00770D2C">
        <w:rPr>
          <w:rFonts w:ascii="Arial" w:eastAsia="Arial" w:hAnsi="Arial" w:cs="Arial"/>
          <w:color w:val="000000" w:themeColor="text1"/>
          <w:sz w:val="24"/>
          <w:szCs w:val="24"/>
          <w:lang w:val="en-IE"/>
        </w:rPr>
        <w:t>o develop an equality budgeting system that brings effective change as pertains to gender equality, implementation of such recommended tools should</w:t>
      </w:r>
      <w:r w:rsidR="78D0BA5C" w:rsidRPr="00770D2C">
        <w:rPr>
          <w:rFonts w:ascii="Arial" w:eastAsia="Arial" w:hAnsi="Arial" w:cs="Arial"/>
          <w:color w:val="000000" w:themeColor="text1"/>
          <w:sz w:val="24"/>
          <w:szCs w:val="24"/>
          <w:lang w:val="en-IE"/>
        </w:rPr>
        <w:t xml:space="preserve"> be accompanied </w:t>
      </w:r>
      <w:r w:rsidR="000F150D" w:rsidRPr="00770D2C">
        <w:rPr>
          <w:rFonts w:ascii="Arial" w:eastAsia="Arial" w:hAnsi="Arial" w:cs="Arial"/>
          <w:color w:val="000000" w:themeColor="text1"/>
          <w:sz w:val="24"/>
          <w:szCs w:val="24"/>
          <w:lang w:val="en-IE"/>
        </w:rPr>
        <w:t xml:space="preserve">by </w:t>
      </w:r>
      <w:r w:rsidR="78D0BA5C" w:rsidRPr="00770D2C">
        <w:rPr>
          <w:rFonts w:ascii="Arial" w:eastAsia="Arial" w:hAnsi="Arial" w:cs="Arial"/>
          <w:color w:val="000000" w:themeColor="text1"/>
          <w:sz w:val="24"/>
          <w:szCs w:val="24"/>
          <w:lang w:val="en-IE"/>
        </w:rPr>
        <w:t xml:space="preserve">detailed and deliberate planning. </w:t>
      </w:r>
    </w:p>
    <w:p w14:paraId="300D05F9" w14:textId="77777777" w:rsidR="00FA767C" w:rsidRPr="00770D2C" w:rsidRDefault="00FA767C" w:rsidP="00DE5D37">
      <w:pPr>
        <w:spacing w:line="360" w:lineRule="auto"/>
        <w:jc w:val="both"/>
        <w:rPr>
          <w:rFonts w:ascii="Arial" w:eastAsia="Arial" w:hAnsi="Arial" w:cs="Arial"/>
          <w:color w:val="000000" w:themeColor="text1"/>
          <w:sz w:val="24"/>
          <w:szCs w:val="24"/>
          <w:lang w:val="en-IE"/>
        </w:rPr>
      </w:pPr>
    </w:p>
    <w:p w14:paraId="32894CD1" w14:textId="5B0CADC8" w:rsidR="6A27F2E9" w:rsidRPr="00770D2C" w:rsidRDefault="6A27F2E9" w:rsidP="00DE5D37">
      <w:pPr>
        <w:pStyle w:val="ListParagraph"/>
        <w:numPr>
          <w:ilvl w:val="0"/>
          <w:numId w:val="3"/>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b/>
          <w:bCs/>
          <w:color w:val="000000" w:themeColor="text1"/>
          <w:sz w:val="24"/>
          <w:szCs w:val="24"/>
          <w:lang w:val="en-IE"/>
        </w:rPr>
        <w:t xml:space="preserve">Article 4: Temporary </w:t>
      </w:r>
      <w:r w:rsidR="0026630E" w:rsidRPr="00770D2C">
        <w:rPr>
          <w:rFonts w:ascii="Arial" w:eastAsia="Arial" w:hAnsi="Arial" w:cs="Arial"/>
          <w:b/>
          <w:bCs/>
          <w:color w:val="000000" w:themeColor="text1"/>
          <w:sz w:val="24"/>
          <w:szCs w:val="24"/>
          <w:lang w:val="en-IE"/>
        </w:rPr>
        <w:t>S</w:t>
      </w:r>
      <w:r w:rsidRPr="00770D2C">
        <w:rPr>
          <w:rFonts w:ascii="Arial" w:eastAsia="Arial" w:hAnsi="Arial" w:cs="Arial"/>
          <w:b/>
          <w:bCs/>
          <w:color w:val="000000" w:themeColor="text1"/>
          <w:sz w:val="24"/>
          <w:szCs w:val="24"/>
          <w:lang w:val="en-IE"/>
        </w:rPr>
        <w:t xml:space="preserve">pecial </w:t>
      </w:r>
      <w:r w:rsidR="0026630E" w:rsidRPr="00770D2C">
        <w:rPr>
          <w:rFonts w:ascii="Arial" w:eastAsia="Arial" w:hAnsi="Arial" w:cs="Arial"/>
          <w:b/>
          <w:bCs/>
          <w:color w:val="000000" w:themeColor="text1"/>
          <w:sz w:val="24"/>
          <w:szCs w:val="24"/>
          <w:lang w:val="en-IE"/>
        </w:rPr>
        <w:t>M</w:t>
      </w:r>
      <w:r w:rsidRPr="00770D2C">
        <w:rPr>
          <w:rFonts w:ascii="Arial" w:eastAsia="Arial" w:hAnsi="Arial" w:cs="Arial"/>
          <w:b/>
          <w:bCs/>
          <w:color w:val="000000" w:themeColor="text1"/>
          <w:sz w:val="24"/>
          <w:szCs w:val="24"/>
          <w:lang w:val="en-IE"/>
        </w:rPr>
        <w:t xml:space="preserve">easures to </w:t>
      </w:r>
      <w:r w:rsidR="0026630E" w:rsidRPr="00770D2C">
        <w:rPr>
          <w:rFonts w:ascii="Arial" w:eastAsia="Arial" w:hAnsi="Arial" w:cs="Arial"/>
          <w:b/>
          <w:bCs/>
          <w:color w:val="000000" w:themeColor="text1"/>
          <w:sz w:val="24"/>
          <w:szCs w:val="24"/>
          <w:lang w:val="en-IE"/>
        </w:rPr>
        <w:t>A</w:t>
      </w:r>
      <w:r w:rsidRPr="00770D2C">
        <w:rPr>
          <w:rFonts w:ascii="Arial" w:eastAsia="Arial" w:hAnsi="Arial" w:cs="Arial"/>
          <w:b/>
          <w:bCs/>
          <w:color w:val="000000" w:themeColor="text1"/>
          <w:sz w:val="24"/>
          <w:szCs w:val="24"/>
          <w:lang w:val="en-IE"/>
        </w:rPr>
        <w:t xml:space="preserve">chieve </w:t>
      </w:r>
      <w:r w:rsidR="0026630E" w:rsidRPr="00770D2C">
        <w:rPr>
          <w:rFonts w:ascii="Arial" w:eastAsia="Arial" w:hAnsi="Arial" w:cs="Arial"/>
          <w:b/>
          <w:bCs/>
          <w:color w:val="000000" w:themeColor="text1"/>
          <w:sz w:val="24"/>
          <w:szCs w:val="24"/>
          <w:lang w:val="en-IE"/>
        </w:rPr>
        <w:t>E</w:t>
      </w:r>
      <w:r w:rsidRPr="00770D2C">
        <w:rPr>
          <w:rFonts w:ascii="Arial" w:eastAsia="Arial" w:hAnsi="Arial" w:cs="Arial"/>
          <w:b/>
          <w:bCs/>
          <w:color w:val="000000" w:themeColor="text1"/>
          <w:sz w:val="24"/>
          <w:szCs w:val="24"/>
          <w:lang w:val="en-IE"/>
        </w:rPr>
        <w:t>quality (</w:t>
      </w:r>
      <w:r w:rsidR="0026630E" w:rsidRPr="00770D2C">
        <w:rPr>
          <w:rFonts w:ascii="Arial" w:eastAsia="Arial" w:hAnsi="Arial" w:cs="Arial"/>
          <w:b/>
          <w:bCs/>
          <w:color w:val="000000" w:themeColor="text1"/>
          <w:sz w:val="24"/>
          <w:szCs w:val="24"/>
          <w:lang w:val="en-IE"/>
        </w:rPr>
        <w:t>R</w:t>
      </w:r>
      <w:r w:rsidRPr="00770D2C">
        <w:rPr>
          <w:rFonts w:ascii="Arial" w:eastAsia="Arial" w:hAnsi="Arial" w:cs="Arial"/>
          <w:b/>
          <w:bCs/>
          <w:color w:val="000000" w:themeColor="text1"/>
          <w:sz w:val="24"/>
          <w:szCs w:val="24"/>
          <w:lang w:val="en-IE"/>
        </w:rPr>
        <w:t>efer</w:t>
      </w:r>
      <w:r w:rsidR="0026630E" w:rsidRPr="00770D2C">
        <w:rPr>
          <w:rFonts w:ascii="Arial" w:eastAsia="Arial" w:hAnsi="Arial" w:cs="Arial"/>
          <w:b/>
          <w:bCs/>
          <w:color w:val="000000" w:themeColor="text1"/>
          <w:sz w:val="24"/>
          <w:szCs w:val="24"/>
          <w:lang w:val="en-IE"/>
        </w:rPr>
        <w:t>ring</w:t>
      </w:r>
      <w:r w:rsidRPr="00770D2C">
        <w:rPr>
          <w:rFonts w:ascii="Arial" w:eastAsia="Arial" w:hAnsi="Arial" w:cs="Arial"/>
          <w:b/>
          <w:bCs/>
          <w:color w:val="000000" w:themeColor="text1"/>
          <w:sz w:val="24"/>
          <w:szCs w:val="24"/>
          <w:lang w:val="en-IE"/>
        </w:rPr>
        <w:t xml:space="preserve"> </w:t>
      </w:r>
      <w:r w:rsidR="006044C0" w:rsidRPr="00770D2C">
        <w:rPr>
          <w:rFonts w:ascii="Arial" w:eastAsia="Arial" w:hAnsi="Arial" w:cs="Arial"/>
          <w:b/>
          <w:bCs/>
          <w:color w:val="000000" w:themeColor="text1"/>
          <w:sz w:val="24"/>
          <w:szCs w:val="24"/>
          <w:lang w:val="en-IE"/>
        </w:rPr>
        <w:t>A</w:t>
      </w:r>
      <w:r w:rsidRPr="00770D2C">
        <w:rPr>
          <w:rFonts w:ascii="Arial" w:eastAsia="Arial" w:hAnsi="Arial" w:cs="Arial"/>
          <w:b/>
          <w:bCs/>
          <w:color w:val="000000" w:themeColor="text1"/>
          <w:sz w:val="24"/>
          <w:szCs w:val="24"/>
          <w:lang w:val="en-IE"/>
        </w:rPr>
        <w:t xml:space="preserve">lso to General Recommendation 25) </w:t>
      </w:r>
    </w:p>
    <w:p w14:paraId="1E855D96" w14:textId="2158E87B" w:rsidR="6A27F2E9" w:rsidRPr="00770D2C" w:rsidRDefault="42CDDF11"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Research published</w:t>
      </w:r>
      <w:r w:rsidR="68E0CEF6" w:rsidRPr="00770D2C">
        <w:rPr>
          <w:rFonts w:ascii="Arial" w:eastAsia="Arial" w:hAnsi="Arial" w:cs="Arial"/>
          <w:color w:val="000000" w:themeColor="text1"/>
          <w:sz w:val="24"/>
          <w:szCs w:val="24"/>
          <w:lang w:val="en-IE"/>
        </w:rPr>
        <w:t xml:space="preserve"> by the Economic &amp; Social Research Institute found tha</w:t>
      </w:r>
      <w:r w:rsidR="041AC0C6" w:rsidRPr="00770D2C">
        <w:rPr>
          <w:rFonts w:ascii="Arial" w:eastAsia="Arial" w:hAnsi="Arial" w:cs="Arial"/>
          <w:color w:val="000000" w:themeColor="text1"/>
          <w:sz w:val="24"/>
          <w:szCs w:val="24"/>
          <w:lang w:val="en-IE"/>
        </w:rPr>
        <w:t xml:space="preserve">t non-EU </w:t>
      </w:r>
      <w:r w:rsidR="00B00441">
        <w:rPr>
          <w:rFonts w:ascii="Arial" w:eastAsia="Arial" w:hAnsi="Arial" w:cs="Arial"/>
          <w:color w:val="000000" w:themeColor="text1"/>
          <w:sz w:val="24"/>
          <w:szCs w:val="24"/>
          <w:lang w:val="en-IE"/>
        </w:rPr>
        <w:t xml:space="preserve">female </w:t>
      </w:r>
      <w:r w:rsidR="3C1A8174" w:rsidRPr="00770D2C">
        <w:rPr>
          <w:rFonts w:ascii="Arial" w:eastAsia="Arial" w:hAnsi="Arial" w:cs="Arial"/>
          <w:color w:val="000000" w:themeColor="text1"/>
          <w:sz w:val="24"/>
          <w:szCs w:val="24"/>
          <w:lang w:val="en-IE"/>
        </w:rPr>
        <w:t>migrants living in Ireland may face a double disadvantage</w:t>
      </w:r>
      <w:r w:rsidR="00E5108D">
        <w:rPr>
          <w:rFonts w:ascii="Arial" w:eastAsia="Arial" w:hAnsi="Arial" w:cs="Arial"/>
          <w:color w:val="000000" w:themeColor="text1"/>
          <w:sz w:val="24"/>
          <w:szCs w:val="24"/>
          <w:lang w:val="en-IE"/>
        </w:rPr>
        <w:t xml:space="preserve">. This </w:t>
      </w:r>
      <w:r w:rsidR="3C1A8174" w:rsidRPr="00770D2C">
        <w:rPr>
          <w:rFonts w:ascii="Arial" w:eastAsia="Arial" w:hAnsi="Arial" w:cs="Arial"/>
          <w:color w:val="000000" w:themeColor="text1"/>
          <w:sz w:val="24"/>
          <w:szCs w:val="24"/>
          <w:lang w:val="en-IE"/>
        </w:rPr>
        <w:t xml:space="preserve">points to the importance of </w:t>
      </w:r>
      <w:r w:rsidR="00E5108D">
        <w:rPr>
          <w:rFonts w:ascii="Arial" w:eastAsia="Arial" w:hAnsi="Arial" w:cs="Arial"/>
          <w:color w:val="000000" w:themeColor="text1"/>
          <w:sz w:val="24"/>
          <w:szCs w:val="24"/>
          <w:lang w:val="en-IE"/>
        </w:rPr>
        <w:t xml:space="preserve">an </w:t>
      </w:r>
      <w:r w:rsidR="3C1A8174" w:rsidRPr="00770D2C">
        <w:rPr>
          <w:rFonts w:ascii="Arial" w:eastAsia="Arial" w:hAnsi="Arial" w:cs="Arial"/>
          <w:color w:val="000000" w:themeColor="text1"/>
          <w:sz w:val="24"/>
          <w:szCs w:val="24"/>
          <w:lang w:val="en-IE"/>
        </w:rPr>
        <w:t xml:space="preserve">intersectional </w:t>
      </w:r>
      <w:r w:rsidR="00E5108D">
        <w:rPr>
          <w:rFonts w:ascii="Arial" w:eastAsia="Arial" w:hAnsi="Arial" w:cs="Arial"/>
          <w:color w:val="000000" w:themeColor="text1"/>
          <w:sz w:val="24"/>
          <w:szCs w:val="24"/>
          <w:lang w:val="en-IE"/>
        </w:rPr>
        <w:t>approach</w:t>
      </w:r>
      <w:r w:rsidR="3C1A8174" w:rsidRPr="00770D2C">
        <w:rPr>
          <w:rFonts w:ascii="Arial" w:eastAsia="Arial" w:hAnsi="Arial" w:cs="Arial"/>
          <w:color w:val="000000" w:themeColor="text1"/>
          <w:sz w:val="24"/>
          <w:szCs w:val="24"/>
          <w:lang w:val="en-IE"/>
        </w:rPr>
        <w:t xml:space="preserve"> when addressing discrimination against women</w:t>
      </w:r>
      <w:r w:rsidR="0015364E" w:rsidRPr="00770D2C">
        <w:rPr>
          <w:rFonts w:ascii="Arial" w:eastAsia="Arial" w:hAnsi="Arial" w:cs="Arial"/>
          <w:color w:val="000000" w:themeColor="text1"/>
          <w:sz w:val="24"/>
          <w:szCs w:val="24"/>
          <w:lang w:val="en-IE"/>
        </w:rPr>
        <w:t>.</w:t>
      </w:r>
      <w:r w:rsidR="6A27F2E9" w:rsidRPr="00770D2C">
        <w:rPr>
          <w:rStyle w:val="FootnoteReference"/>
          <w:rFonts w:ascii="Arial" w:eastAsia="Arial" w:hAnsi="Arial" w:cs="Arial"/>
          <w:color w:val="000000" w:themeColor="text1"/>
          <w:sz w:val="24"/>
          <w:szCs w:val="24"/>
          <w:lang w:val="en-IE"/>
        </w:rPr>
        <w:footnoteReference w:id="20"/>
      </w:r>
      <w:r w:rsidR="3C1A8174" w:rsidRPr="00770D2C">
        <w:rPr>
          <w:rFonts w:ascii="Arial" w:eastAsia="Arial" w:hAnsi="Arial" w:cs="Arial"/>
          <w:color w:val="000000" w:themeColor="text1"/>
          <w:sz w:val="24"/>
          <w:szCs w:val="24"/>
          <w:lang w:val="en-IE"/>
        </w:rPr>
        <w:t xml:space="preserve"> </w:t>
      </w:r>
      <w:r w:rsidR="60786FA2" w:rsidRPr="00770D2C">
        <w:rPr>
          <w:rFonts w:ascii="Arial" w:eastAsia="Arial" w:hAnsi="Arial" w:cs="Arial"/>
          <w:color w:val="000000" w:themeColor="text1"/>
          <w:sz w:val="24"/>
          <w:szCs w:val="24"/>
          <w:lang w:val="en-IE"/>
        </w:rPr>
        <w:t>In particular, t</w:t>
      </w:r>
      <w:r w:rsidR="3C1A8174" w:rsidRPr="00770D2C">
        <w:rPr>
          <w:rFonts w:ascii="Arial" w:eastAsia="Arial" w:hAnsi="Arial" w:cs="Arial"/>
          <w:color w:val="000000" w:themeColor="text1"/>
          <w:sz w:val="24"/>
          <w:szCs w:val="24"/>
          <w:lang w:val="en-IE"/>
        </w:rPr>
        <w:t xml:space="preserve">heir research showed </w:t>
      </w:r>
      <w:r w:rsidR="312BD600" w:rsidRPr="00770D2C">
        <w:rPr>
          <w:rFonts w:ascii="Arial" w:eastAsia="Arial" w:hAnsi="Arial" w:cs="Arial"/>
          <w:color w:val="000000" w:themeColor="text1"/>
          <w:sz w:val="24"/>
          <w:szCs w:val="24"/>
          <w:lang w:val="en-IE"/>
        </w:rPr>
        <w:t>that</w:t>
      </w:r>
      <w:r w:rsidR="309A614D" w:rsidRPr="00770D2C">
        <w:rPr>
          <w:rFonts w:ascii="Arial" w:eastAsia="Arial" w:hAnsi="Arial" w:cs="Arial"/>
          <w:color w:val="000000" w:themeColor="text1"/>
          <w:sz w:val="24"/>
          <w:szCs w:val="24"/>
          <w:lang w:val="en-IE"/>
        </w:rPr>
        <w:t xml:space="preserve"> non-EU migrant women</w:t>
      </w:r>
      <w:r w:rsidR="3A107896" w:rsidRPr="00770D2C">
        <w:rPr>
          <w:rFonts w:ascii="Arial" w:eastAsia="Arial" w:hAnsi="Arial" w:cs="Arial"/>
          <w:color w:val="000000" w:themeColor="text1"/>
          <w:sz w:val="24"/>
          <w:szCs w:val="24"/>
          <w:lang w:val="en-IE"/>
        </w:rPr>
        <w:t xml:space="preserve"> face</w:t>
      </w:r>
      <w:r w:rsidR="64FE21F2" w:rsidRPr="00770D2C">
        <w:rPr>
          <w:rFonts w:ascii="Arial" w:eastAsia="Arial" w:hAnsi="Arial" w:cs="Arial"/>
          <w:color w:val="000000" w:themeColor="text1"/>
          <w:sz w:val="24"/>
          <w:szCs w:val="24"/>
          <w:lang w:val="en-IE"/>
        </w:rPr>
        <w:t xml:space="preserve"> vulnerabilities including</w:t>
      </w:r>
      <w:r w:rsidR="3C1A8174" w:rsidRPr="00770D2C">
        <w:rPr>
          <w:rFonts w:ascii="Arial" w:eastAsia="Arial" w:hAnsi="Arial" w:cs="Arial"/>
          <w:color w:val="000000" w:themeColor="text1"/>
          <w:sz w:val="24"/>
          <w:szCs w:val="24"/>
          <w:lang w:val="en-IE"/>
        </w:rPr>
        <w:t>:</w:t>
      </w:r>
    </w:p>
    <w:p w14:paraId="1516CB8A" w14:textId="2B105985" w:rsidR="6A27F2E9" w:rsidRPr="00770D2C" w:rsidRDefault="00092FA1" w:rsidP="00DE5D37">
      <w:pPr>
        <w:pStyle w:val="ListParagraph"/>
        <w:numPr>
          <w:ilvl w:val="0"/>
          <w:numId w:val="7"/>
        </w:numPr>
        <w:spacing w:line="360" w:lineRule="auto"/>
        <w:jc w:val="both"/>
        <w:rPr>
          <w:rFonts w:ascii="Arial" w:eastAsia="Arial" w:hAnsi="Arial" w:cs="Arial"/>
          <w:color w:val="000000" w:themeColor="text1"/>
          <w:sz w:val="24"/>
          <w:szCs w:val="24"/>
          <w:lang w:val="en-IE"/>
        </w:rPr>
      </w:pPr>
      <w:r>
        <w:rPr>
          <w:rFonts w:ascii="Arial" w:eastAsia="Arial" w:hAnsi="Arial" w:cs="Arial"/>
          <w:color w:val="000000" w:themeColor="text1"/>
          <w:sz w:val="24"/>
          <w:szCs w:val="24"/>
          <w:lang w:val="en-IE"/>
        </w:rPr>
        <w:t>An i</w:t>
      </w:r>
      <w:r w:rsidR="65D2DAFB" w:rsidRPr="00770D2C">
        <w:rPr>
          <w:rFonts w:ascii="Arial" w:eastAsia="Arial" w:hAnsi="Arial" w:cs="Arial"/>
          <w:color w:val="000000" w:themeColor="text1"/>
          <w:sz w:val="24"/>
          <w:szCs w:val="24"/>
          <w:lang w:val="en-IE"/>
        </w:rPr>
        <w:t>ncreased likelihood of gender-based and domestic violence, trafficking, discrimination, and homelessness</w:t>
      </w:r>
    </w:p>
    <w:p w14:paraId="0555B3DE" w14:textId="0DD37BA7" w:rsidR="00770D2C" w:rsidRPr="00770D2C" w:rsidRDefault="65D2DAFB" w:rsidP="00770D2C">
      <w:pPr>
        <w:pStyle w:val="ListParagraph"/>
        <w:numPr>
          <w:ilvl w:val="0"/>
          <w:numId w:val="7"/>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Consistently lower employment rates when compared </w:t>
      </w:r>
      <w:r w:rsidR="00092FA1">
        <w:rPr>
          <w:rFonts w:ascii="Arial" w:eastAsia="Arial" w:hAnsi="Arial" w:cs="Arial"/>
          <w:color w:val="000000" w:themeColor="text1"/>
          <w:sz w:val="24"/>
          <w:szCs w:val="24"/>
          <w:lang w:val="en-IE"/>
        </w:rPr>
        <w:t>to</w:t>
      </w:r>
      <w:r w:rsidRPr="00770D2C">
        <w:rPr>
          <w:rFonts w:ascii="Arial" w:eastAsia="Arial" w:hAnsi="Arial" w:cs="Arial"/>
          <w:color w:val="000000" w:themeColor="text1"/>
          <w:sz w:val="24"/>
          <w:szCs w:val="24"/>
          <w:lang w:val="en-IE"/>
        </w:rPr>
        <w:t xml:space="preserve"> Irish </w:t>
      </w:r>
      <w:proofErr w:type="gramStart"/>
      <w:r w:rsidRPr="00770D2C">
        <w:rPr>
          <w:rFonts w:ascii="Arial" w:eastAsia="Arial" w:hAnsi="Arial" w:cs="Arial"/>
          <w:color w:val="000000" w:themeColor="text1"/>
          <w:sz w:val="24"/>
          <w:szCs w:val="24"/>
          <w:lang w:val="en-IE"/>
        </w:rPr>
        <w:t>women</w:t>
      </w:r>
      <w:proofErr w:type="gramEnd"/>
    </w:p>
    <w:p w14:paraId="2B09AA1F" w14:textId="3CB1F44A" w:rsidR="00770D2C" w:rsidRPr="00770D2C" w:rsidRDefault="65D2DAFB" w:rsidP="00770D2C">
      <w:pPr>
        <w:pStyle w:val="ListParagraph"/>
        <w:numPr>
          <w:ilvl w:val="0"/>
          <w:numId w:val="7"/>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Education challenges related to limited language classes </w:t>
      </w:r>
      <w:r w:rsidR="00092FA1">
        <w:rPr>
          <w:rFonts w:ascii="Arial" w:eastAsia="Arial" w:hAnsi="Arial" w:cs="Arial"/>
          <w:color w:val="000000" w:themeColor="text1"/>
          <w:sz w:val="24"/>
          <w:szCs w:val="24"/>
          <w:lang w:val="en-IE"/>
        </w:rPr>
        <w:t>that cater to</w:t>
      </w:r>
      <w:r w:rsidRPr="00770D2C">
        <w:rPr>
          <w:rFonts w:ascii="Arial" w:eastAsia="Arial" w:hAnsi="Arial" w:cs="Arial"/>
          <w:color w:val="000000" w:themeColor="text1"/>
          <w:sz w:val="24"/>
          <w:szCs w:val="24"/>
          <w:lang w:val="en-IE"/>
        </w:rPr>
        <w:t xml:space="preserve"> their </w:t>
      </w:r>
      <w:r w:rsidR="00092FA1">
        <w:rPr>
          <w:rFonts w:ascii="Arial" w:eastAsia="Arial" w:hAnsi="Arial" w:cs="Arial"/>
          <w:color w:val="000000" w:themeColor="text1"/>
          <w:sz w:val="24"/>
          <w:szCs w:val="24"/>
          <w:lang w:val="en-IE"/>
        </w:rPr>
        <w:t xml:space="preserve">adaption </w:t>
      </w:r>
      <w:r w:rsidRPr="00770D2C">
        <w:rPr>
          <w:rFonts w:ascii="Arial" w:eastAsia="Arial" w:hAnsi="Arial" w:cs="Arial"/>
          <w:color w:val="000000" w:themeColor="text1"/>
          <w:sz w:val="24"/>
          <w:szCs w:val="24"/>
          <w:lang w:val="en-IE"/>
        </w:rPr>
        <w:t xml:space="preserve">and gendered support needs, particularly regarding </w:t>
      </w:r>
      <w:proofErr w:type="gramStart"/>
      <w:r w:rsidRPr="00770D2C">
        <w:rPr>
          <w:rFonts w:ascii="Arial" w:eastAsia="Arial" w:hAnsi="Arial" w:cs="Arial"/>
          <w:color w:val="000000" w:themeColor="text1"/>
          <w:sz w:val="24"/>
          <w:szCs w:val="24"/>
          <w:lang w:val="en-IE"/>
        </w:rPr>
        <w:t>childcare</w:t>
      </w:r>
      <w:proofErr w:type="gramEnd"/>
    </w:p>
    <w:p w14:paraId="64D6AD61" w14:textId="11F58E35" w:rsidR="00770D2C" w:rsidRPr="00770D2C" w:rsidRDefault="65D2DAFB" w:rsidP="00770D2C">
      <w:pPr>
        <w:pStyle w:val="ListParagraph"/>
        <w:numPr>
          <w:ilvl w:val="0"/>
          <w:numId w:val="7"/>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Higher chance</w:t>
      </w:r>
      <w:r w:rsidR="00304884">
        <w:rPr>
          <w:rFonts w:ascii="Arial" w:eastAsia="Arial" w:hAnsi="Arial" w:cs="Arial"/>
          <w:color w:val="000000" w:themeColor="text1"/>
          <w:sz w:val="24"/>
          <w:szCs w:val="24"/>
          <w:lang w:val="en-IE"/>
        </w:rPr>
        <w:t>s</w:t>
      </w:r>
      <w:r w:rsidRPr="00770D2C">
        <w:rPr>
          <w:rFonts w:ascii="Arial" w:eastAsia="Arial" w:hAnsi="Arial" w:cs="Arial"/>
          <w:color w:val="000000" w:themeColor="text1"/>
          <w:sz w:val="24"/>
          <w:szCs w:val="24"/>
          <w:lang w:val="en-IE"/>
        </w:rPr>
        <w:t xml:space="preserve"> of living in overcrowded conditions </w:t>
      </w:r>
    </w:p>
    <w:p w14:paraId="4AFAB457" w14:textId="239FF7A2" w:rsidR="00770D2C" w:rsidRPr="00770D2C" w:rsidRDefault="65D2DAFB" w:rsidP="00770D2C">
      <w:pPr>
        <w:pStyle w:val="ListParagraph"/>
        <w:numPr>
          <w:ilvl w:val="0"/>
          <w:numId w:val="7"/>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Women originating from Africa and Asi</w:t>
      </w:r>
      <w:r w:rsidR="00FA767C" w:rsidRPr="00770D2C">
        <w:rPr>
          <w:rFonts w:ascii="Arial" w:eastAsia="Arial" w:hAnsi="Arial" w:cs="Arial"/>
          <w:color w:val="000000" w:themeColor="text1"/>
          <w:sz w:val="24"/>
          <w:szCs w:val="24"/>
          <w:lang w:val="en-IE"/>
        </w:rPr>
        <w:t>a</w:t>
      </w:r>
      <w:r w:rsidRPr="00770D2C">
        <w:rPr>
          <w:rFonts w:ascii="Arial" w:eastAsia="Arial" w:hAnsi="Arial" w:cs="Arial"/>
          <w:color w:val="000000" w:themeColor="text1"/>
          <w:sz w:val="24"/>
          <w:szCs w:val="24"/>
          <w:lang w:val="en-IE"/>
        </w:rPr>
        <w:t xml:space="preserve"> hav</w:t>
      </w:r>
      <w:r w:rsidR="00304884">
        <w:rPr>
          <w:rFonts w:ascii="Arial" w:eastAsia="Arial" w:hAnsi="Arial" w:cs="Arial"/>
          <w:color w:val="000000" w:themeColor="text1"/>
          <w:sz w:val="24"/>
          <w:szCs w:val="24"/>
          <w:lang w:val="en-IE"/>
        </w:rPr>
        <w:t>ing</w:t>
      </w:r>
      <w:r w:rsidRPr="00770D2C">
        <w:rPr>
          <w:rFonts w:ascii="Arial" w:eastAsia="Arial" w:hAnsi="Arial" w:cs="Arial"/>
          <w:color w:val="000000" w:themeColor="text1"/>
          <w:sz w:val="24"/>
          <w:szCs w:val="24"/>
          <w:lang w:val="en-IE"/>
        </w:rPr>
        <w:t xml:space="preserve"> a higher frequency of perinatal deaths than other </w:t>
      </w:r>
      <w:proofErr w:type="gramStart"/>
      <w:r w:rsidRPr="00770D2C">
        <w:rPr>
          <w:rFonts w:ascii="Arial" w:eastAsia="Arial" w:hAnsi="Arial" w:cs="Arial"/>
          <w:color w:val="000000" w:themeColor="text1"/>
          <w:sz w:val="24"/>
          <w:szCs w:val="24"/>
          <w:lang w:val="en-IE"/>
        </w:rPr>
        <w:t>groups</w:t>
      </w:r>
      <w:proofErr w:type="gramEnd"/>
      <w:r w:rsidRPr="00770D2C">
        <w:rPr>
          <w:rFonts w:ascii="Arial" w:eastAsia="Arial" w:hAnsi="Arial" w:cs="Arial"/>
          <w:color w:val="000000" w:themeColor="text1"/>
          <w:sz w:val="24"/>
          <w:szCs w:val="24"/>
          <w:lang w:val="en-IE"/>
        </w:rPr>
        <w:t xml:space="preserve"> </w:t>
      </w:r>
    </w:p>
    <w:p w14:paraId="7D470902" w14:textId="05167E5F" w:rsidR="00FA767C" w:rsidRPr="00770D2C" w:rsidRDefault="65D2DAFB" w:rsidP="00770D2C">
      <w:pPr>
        <w:pStyle w:val="ListParagraph"/>
        <w:numPr>
          <w:ilvl w:val="0"/>
          <w:numId w:val="7"/>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Political underrepresentatio</w:t>
      </w:r>
      <w:r w:rsidR="3C7A64D6" w:rsidRPr="00770D2C">
        <w:rPr>
          <w:rFonts w:ascii="Arial" w:eastAsia="Arial" w:hAnsi="Arial" w:cs="Arial"/>
          <w:color w:val="000000" w:themeColor="text1"/>
          <w:sz w:val="24"/>
          <w:szCs w:val="24"/>
          <w:lang w:val="en-IE"/>
        </w:rPr>
        <w:t>n</w:t>
      </w:r>
    </w:p>
    <w:p w14:paraId="5AE76916" w14:textId="77777777" w:rsidR="00770D2C" w:rsidRPr="00770D2C" w:rsidRDefault="00770D2C" w:rsidP="00770D2C">
      <w:pPr>
        <w:spacing w:line="360" w:lineRule="auto"/>
        <w:jc w:val="both"/>
        <w:rPr>
          <w:rStyle w:val="FootnoteReference"/>
          <w:rFonts w:ascii="Arial" w:eastAsia="Arial" w:hAnsi="Arial" w:cs="Arial"/>
          <w:color w:val="000000" w:themeColor="text1"/>
          <w:sz w:val="24"/>
          <w:szCs w:val="24"/>
          <w:vertAlign w:val="baseline"/>
          <w:lang w:val="en-IE"/>
        </w:rPr>
      </w:pPr>
    </w:p>
    <w:p w14:paraId="614C0D04" w14:textId="610AE7BC" w:rsidR="6A27F2E9" w:rsidRPr="00770D2C" w:rsidRDefault="3C7A64D6"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Moreover, migrant women are not specifically addressed in the national Migrant Inte</w:t>
      </w:r>
      <w:r w:rsidR="7B1F4A07" w:rsidRPr="00770D2C">
        <w:rPr>
          <w:rFonts w:ascii="Arial" w:eastAsia="Arial" w:hAnsi="Arial" w:cs="Arial"/>
          <w:color w:val="000000" w:themeColor="text1"/>
          <w:sz w:val="24"/>
          <w:szCs w:val="24"/>
          <w:lang w:val="en-IE"/>
        </w:rPr>
        <w:t>gration Strategy in Ireland</w:t>
      </w:r>
      <w:r w:rsidR="00A01526">
        <w:rPr>
          <w:rFonts w:ascii="Arial" w:eastAsia="Arial" w:hAnsi="Arial" w:cs="Arial"/>
          <w:color w:val="000000" w:themeColor="text1"/>
          <w:sz w:val="24"/>
          <w:szCs w:val="24"/>
          <w:lang w:val="en-IE"/>
        </w:rPr>
        <w:t>. T</w:t>
      </w:r>
      <w:r w:rsidR="7B1F4A07" w:rsidRPr="00770D2C">
        <w:rPr>
          <w:rFonts w:ascii="Arial" w:eastAsia="Arial" w:hAnsi="Arial" w:cs="Arial"/>
          <w:color w:val="000000" w:themeColor="text1"/>
          <w:sz w:val="24"/>
          <w:szCs w:val="24"/>
          <w:lang w:val="en-IE"/>
        </w:rPr>
        <w:t xml:space="preserve">here have been many critiques that </w:t>
      </w:r>
      <w:r w:rsidR="48465DB8" w:rsidRPr="00770D2C">
        <w:rPr>
          <w:rFonts w:ascii="Arial" w:eastAsia="Arial" w:hAnsi="Arial" w:cs="Arial"/>
          <w:color w:val="000000" w:themeColor="text1"/>
          <w:sz w:val="24"/>
          <w:szCs w:val="24"/>
          <w:lang w:val="en-IE"/>
        </w:rPr>
        <w:t>highlight</w:t>
      </w:r>
      <w:r w:rsidR="7B1F4A07" w:rsidRPr="00770D2C">
        <w:rPr>
          <w:rFonts w:ascii="Arial" w:eastAsia="Arial" w:hAnsi="Arial" w:cs="Arial"/>
          <w:color w:val="000000" w:themeColor="text1"/>
          <w:sz w:val="24"/>
          <w:szCs w:val="24"/>
          <w:lang w:val="en-IE"/>
        </w:rPr>
        <w:t xml:space="preserve"> the lack of complementarity </w:t>
      </w:r>
      <w:r w:rsidR="00E4428A">
        <w:rPr>
          <w:rFonts w:ascii="Arial" w:eastAsia="Arial" w:hAnsi="Arial" w:cs="Arial"/>
          <w:color w:val="000000" w:themeColor="text1"/>
          <w:sz w:val="24"/>
          <w:szCs w:val="24"/>
          <w:lang w:val="en-IE"/>
        </w:rPr>
        <w:t>with</w:t>
      </w:r>
      <w:r w:rsidR="7B1F4A07" w:rsidRPr="00770D2C">
        <w:rPr>
          <w:rFonts w:ascii="Arial" w:eastAsia="Arial" w:hAnsi="Arial" w:cs="Arial"/>
          <w:color w:val="000000" w:themeColor="text1"/>
          <w:sz w:val="24"/>
          <w:szCs w:val="24"/>
          <w:lang w:val="en-IE"/>
        </w:rPr>
        <w:t xml:space="preserve"> </w:t>
      </w:r>
      <w:r w:rsidR="2D30882A" w:rsidRPr="00770D2C">
        <w:rPr>
          <w:rFonts w:ascii="Arial" w:eastAsia="Arial" w:hAnsi="Arial" w:cs="Arial"/>
          <w:color w:val="000000" w:themeColor="text1"/>
          <w:sz w:val="24"/>
          <w:szCs w:val="24"/>
          <w:lang w:val="en-IE"/>
        </w:rPr>
        <w:t>this s</w:t>
      </w:r>
      <w:r w:rsidR="2E713809" w:rsidRPr="00770D2C">
        <w:rPr>
          <w:rFonts w:ascii="Arial" w:eastAsia="Arial" w:hAnsi="Arial" w:cs="Arial"/>
          <w:color w:val="000000" w:themeColor="text1"/>
          <w:sz w:val="24"/>
          <w:szCs w:val="24"/>
          <w:lang w:val="en-IE"/>
        </w:rPr>
        <w:t xml:space="preserve">trategy </w:t>
      </w:r>
      <w:r w:rsidR="00E4428A">
        <w:rPr>
          <w:rFonts w:ascii="Arial" w:eastAsia="Arial" w:hAnsi="Arial" w:cs="Arial"/>
          <w:color w:val="000000" w:themeColor="text1"/>
          <w:sz w:val="24"/>
          <w:szCs w:val="24"/>
          <w:lang w:val="en-IE"/>
        </w:rPr>
        <w:t>and</w:t>
      </w:r>
      <w:r w:rsidR="2E713809" w:rsidRPr="00770D2C">
        <w:rPr>
          <w:rFonts w:ascii="Arial" w:eastAsia="Arial" w:hAnsi="Arial" w:cs="Arial"/>
          <w:color w:val="000000" w:themeColor="text1"/>
          <w:sz w:val="24"/>
          <w:szCs w:val="24"/>
          <w:lang w:val="en-IE"/>
        </w:rPr>
        <w:t xml:space="preserve"> the NSWG</w:t>
      </w:r>
      <w:r w:rsidR="5FD71F1E" w:rsidRPr="00770D2C">
        <w:rPr>
          <w:rFonts w:ascii="Arial" w:eastAsia="Arial" w:hAnsi="Arial" w:cs="Arial"/>
          <w:color w:val="000000" w:themeColor="text1"/>
          <w:sz w:val="24"/>
          <w:szCs w:val="24"/>
          <w:lang w:val="en-IE"/>
        </w:rPr>
        <w:t xml:space="preserve">. </w:t>
      </w:r>
      <w:r w:rsidR="00E4428A">
        <w:rPr>
          <w:rFonts w:ascii="Arial" w:eastAsia="Arial" w:hAnsi="Arial" w:cs="Arial"/>
          <w:color w:val="000000" w:themeColor="text1"/>
          <w:sz w:val="24"/>
          <w:szCs w:val="24"/>
          <w:lang w:val="en-IE"/>
        </w:rPr>
        <w:t>C</w:t>
      </w:r>
      <w:r w:rsidR="17D4C0F3" w:rsidRPr="00770D2C">
        <w:rPr>
          <w:rFonts w:ascii="Arial" w:eastAsia="Arial" w:hAnsi="Arial" w:cs="Arial"/>
          <w:color w:val="000000" w:themeColor="text1"/>
          <w:sz w:val="24"/>
          <w:szCs w:val="24"/>
          <w:lang w:val="en-IE"/>
        </w:rPr>
        <w:t>ontinuous recommendations</w:t>
      </w:r>
      <w:r w:rsidR="00E4428A">
        <w:rPr>
          <w:rFonts w:ascii="Arial" w:eastAsia="Arial" w:hAnsi="Arial" w:cs="Arial"/>
          <w:color w:val="000000" w:themeColor="text1"/>
          <w:sz w:val="24"/>
          <w:szCs w:val="24"/>
          <w:lang w:val="en-IE"/>
        </w:rPr>
        <w:t xml:space="preserve"> have been made</w:t>
      </w:r>
      <w:r w:rsidR="17D4C0F3" w:rsidRPr="00770D2C">
        <w:rPr>
          <w:rFonts w:ascii="Arial" w:eastAsia="Arial" w:hAnsi="Arial" w:cs="Arial"/>
          <w:color w:val="000000" w:themeColor="text1"/>
          <w:sz w:val="24"/>
          <w:szCs w:val="24"/>
          <w:lang w:val="en-IE"/>
        </w:rPr>
        <w:t xml:space="preserve"> to develop the Migrant Integration Strategy based on the </w:t>
      </w:r>
      <w:r w:rsidR="00E4428A">
        <w:rPr>
          <w:rFonts w:ascii="Arial" w:eastAsia="Arial" w:hAnsi="Arial" w:cs="Arial"/>
          <w:color w:val="000000" w:themeColor="text1"/>
          <w:sz w:val="24"/>
          <w:szCs w:val="24"/>
          <w:lang w:val="en-IE"/>
        </w:rPr>
        <w:t>changing</w:t>
      </w:r>
      <w:r w:rsidR="17D4C0F3" w:rsidRPr="00770D2C">
        <w:rPr>
          <w:rFonts w:ascii="Arial" w:eastAsia="Arial" w:hAnsi="Arial" w:cs="Arial"/>
          <w:color w:val="000000" w:themeColor="text1"/>
          <w:sz w:val="24"/>
          <w:szCs w:val="24"/>
          <w:lang w:val="en-IE"/>
        </w:rPr>
        <w:t xml:space="preserve"> context </w:t>
      </w:r>
      <w:r w:rsidR="444E473C" w:rsidRPr="00770D2C">
        <w:rPr>
          <w:rFonts w:ascii="Arial" w:eastAsia="Arial" w:hAnsi="Arial" w:cs="Arial"/>
          <w:color w:val="000000" w:themeColor="text1"/>
          <w:sz w:val="24"/>
          <w:szCs w:val="24"/>
          <w:lang w:val="en-IE"/>
        </w:rPr>
        <w:t xml:space="preserve">Irish </w:t>
      </w:r>
      <w:r w:rsidR="17D4C0F3" w:rsidRPr="00770D2C">
        <w:rPr>
          <w:rFonts w:ascii="Arial" w:eastAsia="Arial" w:hAnsi="Arial" w:cs="Arial"/>
          <w:color w:val="000000" w:themeColor="text1"/>
          <w:sz w:val="24"/>
          <w:szCs w:val="24"/>
          <w:lang w:val="en-IE"/>
        </w:rPr>
        <w:t xml:space="preserve">society finds itself </w:t>
      </w:r>
      <w:r w:rsidR="4A7A9F8D" w:rsidRPr="00770D2C">
        <w:rPr>
          <w:rFonts w:ascii="Arial" w:eastAsia="Arial" w:hAnsi="Arial" w:cs="Arial"/>
          <w:color w:val="000000" w:themeColor="text1"/>
          <w:sz w:val="24"/>
          <w:szCs w:val="24"/>
          <w:lang w:val="en-IE"/>
        </w:rPr>
        <w:t>in</w:t>
      </w:r>
      <w:r w:rsidR="001A05F6">
        <w:rPr>
          <w:rFonts w:ascii="Arial" w:eastAsia="Arial" w:hAnsi="Arial" w:cs="Arial"/>
          <w:color w:val="000000" w:themeColor="text1"/>
          <w:sz w:val="24"/>
          <w:szCs w:val="24"/>
          <w:lang w:val="en-IE"/>
        </w:rPr>
        <w:t>. This includes</w:t>
      </w:r>
      <w:r w:rsidR="2CBD85D6" w:rsidRPr="00770D2C">
        <w:rPr>
          <w:rFonts w:ascii="Arial" w:eastAsia="Arial" w:hAnsi="Arial" w:cs="Arial"/>
          <w:color w:val="000000" w:themeColor="text1"/>
          <w:sz w:val="24"/>
          <w:szCs w:val="24"/>
          <w:lang w:val="en-IE"/>
        </w:rPr>
        <w:t xml:space="preserve"> major societal changes </w:t>
      </w:r>
      <w:r w:rsidR="001A05F6">
        <w:rPr>
          <w:rFonts w:ascii="Arial" w:eastAsia="Arial" w:hAnsi="Arial" w:cs="Arial"/>
          <w:color w:val="000000" w:themeColor="text1"/>
          <w:sz w:val="24"/>
          <w:szCs w:val="24"/>
          <w:lang w:val="en-IE"/>
        </w:rPr>
        <w:t xml:space="preserve">such as </w:t>
      </w:r>
      <w:r w:rsidR="2CBD85D6" w:rsidRPr="00770D2C">
        <w:rPr>
          <w:rFonts w:ascii="Arial" w:eastAsia="Arial" w:hAnsi="Arial" w:cs="Arial"/>
          <w:color w:val="000000" w:themeColor="text1"/>
          <w:sz w:val="24"/>
          <w:szCs w:val="24"/>
          <w:lang w:val="en-IE"/>
        </w:rPr>
        <w:t xml:space="preserve">marriage </w:t>
      </w:r>
      <w:r w:rsidR="2CBD85D6" w:rsidRPr="00770D2C">
        <w:rPr>
          <w:rFonts w:ascii="Arial" w:eastAsia="Arial" w:hAnsi="Arial" w:cs="Arial"/>
          <w:color w:val="000000" w:themeColor="text1"/>
          <w:sz w:val="24"/>
          <w:szCs w:val="24"/>
          <w:lang w:val="en-IE"/>
        </w:rPr>
        <w:lastRenderedPageBreak/>
        <w:t xml:space="preserve">equality, </w:t>
      </w:r>
      <w:r w:rsidR="1C1C5EE2" w:rsidRPr="00770D2C">
        <w:rPr>
          <w:rFonts w:ascii="Arial" w:eastAsia="Arial" w:hAnsi="Arial" w:cs="Arial"/>
          <w:color w:val="000000" w:themeColor="text1"/>
          <w:sz w:val="24"/>
          <w:szCs w:val="24"/>
          <w:lang w:val="en-IE"/>
        </w:rPr>
        <w:t xml:space="preserve">the </w:t>
      </w:r>
      <w:r w:rsidR="630717D2" w:rsidRPr="00770D2C">
        <w:rPr>
          <w:rFonts w:ascii="Arial" w:eastAsia="Arial" w:hAnsi="Arial" w:cs="Arial"/>
          <w:color w:val="000000" w:themeColor="text1"/>
          <w:sz w:val="24"/>
          <w:szCs w:val="24"/>
          <w:lang w:val="en-IE"/>
        </w:rPr>
        <w:t>legali</w:t>
      </w:r>
      <w:r w:rsidR="00AF734B" w:rsidRPr="00770D2C">
        <w:rPr>
          <w:rFonts w:ascii="Arial" w:eastAsia="Arial" w:hAnsi="Arial" w:cs="Arial"/>
          <w:color w:val="000000" w:themeColor="text1"/>
          <w:sz w:val="24"/>
          <w:szCs w:val="24"/>
          <w:lang w:val="en-IE"/>
        </w:rPr>
        <w:t>s</w:t>
      </w:r>
      <w:r w:rsidR="630717D2" w:rsidRPr="00770D2C">
        <w:rPr>
          <w:rFonts w:ascii="Arial" w:eastAsia="Arial" w:hAnsi="Arial" w:cs="Arial"/>
          <w:color w:val="000000" w:themeColor="text1"/>
          <w:sz w:val="24"/>
          <w:szCs w:val="24"/>
          <w:lang w:val="en-IE"/>
        </w:rPr>
        <w:t>ation</w:t>
      </w:r>
      <w:r w:rsidR="5FC921BD" w:rsidRPr="00770D2C">
        <w:rPr>
          <w:rFonts w:ascii="Arial" w:eastAsia="Arial" w:hAnsi="Arial" w:cs="Arial"/>
          <w:color w:val="000000" w:themeColor="text1"/>
          <w:sz w:val="24"/>
          <w:szCs w:val="24"/>
          <w:lang w:val="en-IE"/>
        </w:rPr>
        <w:t xml:space="preserve"> of abortion, and growth in youth activism. </w:t>
      </w:r>
      <w:r w:rsidR="129DE1FD" w:rsidRPr="00770D2C">
        <w:rPr>
          <w:rFonts w:ascii="Arial" w:eastAsia="Arial" w:hAnsi="Arial" w:cs="Arial"/>
          <w:color w:val="000000" w:themeColor="text1"/>
          <w:sz w:val="24"/>
          <w:szCs w:val="24"/>
          <w:lang w:val="en-IE"/>
        </w:rPr>
        <w:t xml:space="preserve">We recommend that </w:t>
      </w:r>
      <w:r w:rsidR="001A05F6">
        <w:rPr>
          <w:rFonts w:ascii="Arial" w:eastAsia="Arial" w:hAnsi="Arial" w:cs="Arial"/>
          <w:color w:val="000000" w:themeColor="text1"/>
          <w:sz w:val="24"/>
          <w:szCs w:val="24"/>
          <w:lang w:val="en-IE"/>
        </w:rPr>
        <w:t>this is considered and prompts</w:t>
      </w:r>
      <w:r w:rsidR="129DE1FD" w:rsidRPr="00770D2C">
        <w:rPr>
          <w:rFonts w:ascii="Arial" w:eastAsia="Arial" w:hAnsi="Arial" w:cs="Arial"/>
          <w:color w:val="000000" w:themeColor="text1"/>
          <w:sz w:val="24"/>
          <w:szCs w:val="24"/>
          <w:lang w:val="en-IE"/>
        </w:rPr>
        <w:t xml:space="preserve"> the commitment to an intersectional approach as seen in the Third National Strategy </w:t>
      </w:r>
      <w:r w:rsidR="00095F62" w:rsidRPr="00770D2C">
        <w:rPr>
          <w:rFonts w:ascii="Arial" w:eastAsia="Arial" w:hAnsi="Arial" w:cs="Arial"/>
          <w:color w:val="000000" w:themeColor="text1"/>
          <w:sz w:val="24"/>
          <w:szCs w:val="24"/>
          <w:lang w:val="en-IE"/>
        </w:rPr>
        <w:t>o</w:t>
      </w:r>
      <w:r w:rsidR="129DE1FD" w:rsidRPr="00770D2C">
        <w:rPr>
          <w:rFonts w:ascii="Arial" w:eastAsia="Arial" w:hAnsi="Arial" w:cs="Arial"/>
          <w:color w:val="000000" w:themeColor="text1"/>
          <w:sz w:val="24"/>
          <w:szCs w:val="24"/>
          <w:lang w:val="en-IE"/>
        </w:rPr>
        <w:t>n Domestic, Sexual and Gender-Based Violence</w:t>
      </w:r>
      <w:r w:rsidR="30920B80" w:rsidRPr="00770D2C">
        <w:rPr>
          <w:rFonts w:ascii="Arial" w:eastAsia="Arial" w:hAnsi="Arial" w:cs="Arial"/>
          <w:color w:val="000000" w:themeColor="text1"/>
          <w:sz w:val="24"/>
          <w:szCs w:val="24"/>
          <w:lang w:val="en-IE"/>
        </w:rPr>
        <w:t xml:space="preserve"> to ensure the inclusion of socially excluded groups of women. </w:t>
      </w:r>
    </w:p>
    <w:p w14:paraId="4F9354B4" w14:textId="4652CA6B" w:rsidR="6A27F2E9" w:rsidRPr="00770D2C" w:rsidRDefault="6A27F2E9" w:rsidP="00DE5D37">
      <w:pPr>
        <w:spacing w:line="360" w:lineRule="auto"/>
        <w:jc w:val="both"/>
        <w:rPr>
          <w:rFonts w:ascii="Arial" w:eastAsia="Arial" w:hAnsi="Arial" w:cs="Arial"/>
          <w:color w:val="000000" w:themeColor="text1"/>
          <w:sz w:val="24"/>
          <w:szCs w:val="24"/>
          <w:lang w:val="en-IE"/>
        </w:rPr>
      </w:pPr>
    </w:p>
    <w:p w14:paraId="1B7A8D98" w14:textId="7D194B80" w:rsidR="1D7D6562" w:rsidRPr="00770D2C" w:rsidRDefault="6A27F2E9" w:rsidP="00DE5D37">
      <w:pPr>
        <w:pStyle w:val="ListParagraph"/>
        <w:numPr>
          <w:ilvl w:val="0"/>
          <w:numId w:val="7"/>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b/>
          <w:bCs/>
          <w:color w:val="000000" w:themeColor="text1"/>
          <w:sz w:val="24"/>
          <w:szCs w:val="24"/>
          <w:lang w:val="en-IE"/>
        </w:rPr>
        <w:t xml:space="preserve">Article 5: Sex </w:t>
      </w:r>
      <w:r w:rsidR="00FA767C" w:rsidRPr="00770D2C">
        <w:rPr>
          <w:rFonts w:ascii="Arial" w:eastAsia="Arial" w:hAnsi="Arial" w:cs="Arial"/>
          <w:b/>
          <w:bCs/>
          <w:color w:val="000000" w:themeColor="text1"/>
          <w:sz w:val="24"/>
          <w:szCs w:val="24"/>
          <w:lang w:val="en-IE"/>
        </w:rPr>
        <w:t>R</w:t>
      </w:r>
      <w:r w:rsidRPr="00770D2C">
        <w:rPr>
          <w:rFonts w:ascii="Arial" w:eastAsia="Arial" w:hAnsi="Arial" w:cs="Arial"/>
          <w:b/>
          <w:bCs/>
          <w:color w:val="000000" w:themeColor="text1"/>
          <w:sz w:val="24"/>
          <w:szCs w:val="24"/>
          <w:lang w:val="en-IE"/>
        </w:rPr>
        <w:t xml:space="preserve">oles and </w:t>
      </w:r>
      <w:r w:rsidR="00FA767C" w:rsidRPr="00770D2C">
        <w:rPr>
          <w:rFonts w:ascii="Arial" w:eastAsia="Arial" w:hAnsi="Arial" w:cs="Arial"/>
          <w:b/>
          <w:bCs/>
          <w:color w:val="000000" w:themeColor="text1"/>
          <w:sz w:val="24"/>
          <w:szCs w:val="24"/>
          <w:lang w:val="en-IE"/>
        </w:rPr>
        <w:t>S</w:t>
      </w:r>
      <w:r w:rsidRPr="00770D2C">
        <w:rPr>
          <w:rFonts w:ascii="Arial" w:eastAsia="Arial" w:hAnsi="Arial" w:cs="Arial"/>
          <w:b/>
          <w:bCs/>
          <w:color w:val="000000" w:themeColor="text1"/>
          <w:sz w:val="24"/>
          <w:szCs w:val="24"/>
          <w:lang w:val="en-IE"/>
        </w:rPr>
        <w:t xml:space="preserve">tereotyping </w:t>
      </w:r>
    </w:p>
    <w:p w14:paraId="67BFCD0E" w14:textId="1F5BAB30" w:rsidR="372E1595" w:rsidRPr="00770D2C" w:rsidRDefault="00193BAF"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The </w:t>
      </w:r>
      <w:r w:rsidR="372E1595" w:rsidRPr="00770D2C">
        <w:rPr>
          <w:rFonts w:ascii="Arial" w:eastAsia="Arial" w:hAnsi="Arial" w:cs="Arial"/>
          <w:color w:val="000000" w:themeColor="text1"/>
          <w:sz w:val="24"/>
          <w:szCs w:val="24"/>
          <w:lang w:val="en-IE"/>
        </w:rPr>
        <w:t>IHRE</w:t>
      </w:r>
      <w:r w:rsidRPr="00770D2C">
        <w:rPr>
          <w:rFonts w:ascii="Arial" w:eastAsia="Arial" w:hAnsi="Arial" w:cs="Arial"/>
          <w:color w:val="000000" w:themeColor="text1"/>
          <w:sz w:val="24"/>
          <w:szCs w:val="24"/>
          <w:lang w:val="en-IE"/>
        </w:rPr>
        <w:t xml:space="preserve">C </w:t>
      </w:r>
      <w:r w:rsidR="372E1595" w:rsidRPr="00770D2C">
        <w:rPr>
          <w:rFonts w:ascii="Arial" w:eastAsia="Arial" w:hAnsi="Arial" w:cs="Arial"/>
          <w:color w:val="000000" w:themeColor="text1"/>
          <w:sz w:val="24"/>
          <w:szCs w:val="24"/>
          <w:lang w:val="en-IE"/>
        </w:rPr>
        <w:t>launched its</w:t>
      </w:r>
      <w:r w:rsidR="3A6C50F6" w:rsidRPr="00770D2C">
        <w:rPr>
          <w:rFonts w:ascii="Arial" w:eastAsia="Arial" w:hAnsi="Arial" w:cs="Arial"/>
          <w:color w:val="000000" w:themeColor="text1"/>
          <w:sz w:val="24"/>
          <w:szCs w:val="24"/>
          <w:lang w:val="en-IE"/>
        </w:rPr>
        <w:t xml:space="preserve"> national awareness campaign ‘Care About Equality’</w:t>
      </w:r>
      <w:r w:rsidR="5B9E107F" w:rsidRPr="00770D2C">
        <w:rPr>
          <w:rFonts w:ascii="Arial" w:eastAsia="Arial" w:hAnsi="Arial" w:cs="Arial"/>
          <w:color w:val="000000" w:themeColor="text1"/>
          <w:sz w:val="24"/>
          <w:szCs w:val="24"/>
          <w:lang w:val="en-IE"/>
        </w:rPr>
        <w:t xml:space="preserve"> in early 2023</w:t>
      </w:r>
      <w:r w:rsidR="2F229C63" w:rsidRPr="00770D2C">
        <w:rPr>
          <w:rFonts w:ascii="Arial" w:eastAsia="Arial" w:hAnsi="Arial" w:cs="Arial"/>
          <w:color w:val="000000" w:themeColor="text1"/>
          <w:sz w:val="24"/>
          <w:szCs w:val="24"/>
          <w:lang w:val="en-IE"/>
        </w:rPr>
        <w:t xml:space="preserve">. </w:t>
      </w:r>
      <w:r w:rsidR="756E9816" w:rsidRPr="00770D2C">
        <w:rPr>
          <w:rFonts w:ascii="Arial" w:eastAsia="Arial" w:hAnsi="Arial" w:cs="Arial"/>
          <w:color w:val="000000" w:themeColor="text1"/>
          <w:sz w:val="24"/>
          <w:szCs w:val="24"/>
          <w:lang w:val="en-IE"/>
        </w:rPr>
        <w:t xml:space="preserve">This campaign has aimed to </w:t>
      </w:r>
      <w:r w:rsidR="2094229D" w:rsidRPr="00770D2C">
        <w:rPr>
          <w:rFonts w:ascii="Arial" w:eastAsia="Arial" w:hAnsi="Arial" w:cs="Arial"/>
          <w:color w:val="000000" w:themeColor="text1"/>
          <w:sz w:val="24"/>
          <w:szCs w:val="24"/>
          <w:lang w:val="en-IE"/>
        </w:rPr>
        <w:t>challenge entrenched societal attitudes</w:t>
      </w:r>
      <w:r w:rsidR="00793A65" w:rsidRPr="00770D2C">
        <w:rPr>
          <w:rFonts w:ascii="Arial" w:eastAsia="Arial" w:hAnsi="Arial" w:cs="Arial"/>
          <w:color w:val="000000" w:themeColor="text1"/>
          <w:sz w:val="24"/>
          <w:szCs w:val="24"/>
          <w:lang w:val="en-IE"/>
        </w:rPr>
        <w:t>,</w:t>
      </w:r>
      <w:r w:rsidR="2094229D" w:rsidRPr="00770D2C">
        <w:rPr>
          <w:rFonts w:ascii="Arial" w:eastAsia="Arial" w:hAnsi="Arial" w:cs="Arial"/>
          <w:color w:val="000000" w:themeColor="text1"/>
          <w:sz w:val="24"/>
          <w:szCs w:val="24"/>
          <w:lang w:val="en-IE"/>
        </w:rPr>
        <w:t xml:space="preserve"> particular</w:t>
      </w:r>
      <w:r w:rsidR="00DD1A58" w:rsidRPr="00770D2C">
        <w:rPr>
          <w:rFonts w:ascii="Arial" w:eastAsia="Arial" w:hAnsi="Arial" w:cs="Arial"/>
          <w:color w:val="000000" w:themeColor="text1"/>
          <w:sz w:val="24"/>
          <w:szCs w:val="24"/>
          <w:lang w:val="en-IE"/>
        </w:rPr>
        <w:t>ly</w:t>
      </w:r>
      <w:r w:rsidR="2094229D" w:rsidRPr="00770D2C">
        <w:rPr>
          <w:rFonts w:ascii="Arial" w:eastAsia="Arial" w:hAnsi="Arial" w:cs="Arial"/>
          <w:color w:val="000000" w:themeColor="text1"/>
          <w:sz w:val="24"/>
          <w:szCs w:val="24"/>
          <w:lang w:val="en-IE"/>
        </w:rPr>
        <w:t xml:space="preserve"> regarding the heavily gendered nature of both unpaid and low-paid care tasks and the impact of this on women within the </w:t>
      </w:r>
      <w:r w:rsidR="41C5E226" w:rsidRPr="00770D2C">
        <w:rPr>
          <w:rFonts w:ascii="Arial" w:eastAsia="Arial" w:hAnsi="Arial" w:cs="Arial"/>
          <w:color w:val="000000" w:themeColor="text1"/>
          <w:sz w:val="24"/>
          <w:szCs w:val="24"/>
          <w:lang w:val="en-IE"/>
        </w:rPr>
        <w:t>workplace</w:t>
      </w:r>
      <w:r w:rsidR="2094229D" w:rsidRPr="00770D2C">
        <w:rPr>
          <w:rFonts w:ascii="Arial" w:eastAsia="Arial" w:hAnsi="Arial" w:cs="Arial"/>
          <w:color w:val="000000" w:themeColor="text1"/>
          <w:sz w:val="24"/>
          <w:szCs w:val="24"/>
          <w:lang w:val="en-IE"/>
        </w:rPr>
        <w:t xml:space="preserve">. </w:t>
      </w:r>
      <w:r w:rsidR="7C3D64CC" w:rsidRPr="00770D2C">
        <w:rPr>
          <w:rFonts w:ascii="Arial" w:eastAsia="Arial" w:hAnsi="Arial" w:cs="Arial"/>
          <w:color w:val="000000" w:themeColor="text1"/>
          <w:sz w:val="24"/>
          <w:szCs w:val="24"/>
          <w:lang w:val="en-IE"/>
        </w:rPr>
        <w:t>It seeks to recognise</w:t>
      </w:r>
      <w:r w:rsidR="008B1C3A">
        <w:rPr>
          <w:rFonts w:ascii="Arial" w:eastAsia="Arial" w:hAnsi="Arial" w:cs="Arial"/>
          <w:color w:val="000000" w:themeColor="text1"/>
          <w:sz w:val="24"/>
          <w:szCs w:val="24"/>
          <w:lang w:val="en-IE"/>
        </w:rPr>
        <w:t xml:space="preserve"> </w:t>
      </w:r>
      <w:r w:rsidR="7C3D64CC" w:rsidRPr="00770D2C">
        <w:rPr>
          <w:rFonts w:ascii="Arial" w:eastAsia="Arial" w:hAnsi="Arial" w:cs="Arial"/>
          <w:color w:val="000000" w:themeColor="text1"/>
          <w:sz w:val="24"/>
          <w:szCs w:val="24"/>
          <w:lang w:val="en-IE"/>
        </w:rPr>
        <w:t xml:space="preserve">and challenge both </w:t>
      </w:r>
      <w:r w:rsidR="008B1C3A" w:rsidRPr="00770D2C">
        <w:rPr>
          <w:rFonts w:ascii="Arial" w:eastAsia="Arial" w:hAnsi="Arial" w:cs="Arial"/>
          <w:color w:val="000000" w:themeColor="text1"/>
          <w:sz w:val="24"/>
          <w:szCs w:val="24"/>
          <w:lang w:val="en-IE"/>
        </w:rPr>
        <w:t>every day</w:t>
      </w:r>
      <w:r w:rsidR="7C3D64CC" w:rsidRPr="00770D2C">
        <w:rPr>
          <w:rFonts w:ascii="Arial" w:eastAsia="Arial" w:hAnsi="Arial" w:cs="Arial"/>
          <w:color w:val="000000" w:themeColor="text1"/>
          <w:sz w:val="24"/>
          <w:szCs w:val="24"/>
          <w:lang w:val="en-IE"/>
        </w:rPr>
        <w:t xml:space="preserve"> and structural sexism in Ireland and ultimat</w:t>
      </w:r>
      <w:r w:rsidR="02A3FB31" w:rsidRPr="00770D2C">
        <w:rPr>
          <w:rFonts w:ascii="Arial" w:eastAsia="Arial" w:hAnsi="Arial" w:cs="Arial"/>
          <w:color w:val="000000" w:themeColor="text1"/>
          <w:sz w:val="24"/>
          <w:szCs w:val="24"/>
          <w:lang w:val="en-IE"/>
        </w:rPr>
        <w:t>ely expose the invisibility of the value of care in society</w:t>
      </w:r>
      <w:r w:rsidR="0015364E" w:rsidRPr="00770D2C">
        <w:rPr>
          <w:rFonts w:ascii="Arial" w:eastAsia="Arial" w:hAnsi="Arial" w:cs="Arial"/>
          <w:color w:val="000000" w:themeColor="text1"/>
          <w:sz w:val="24"/>
          <w:szCs w:val="24"/>
          <w:lang w:val="en-IE"/>
        </w:rPr>
        <w:t>.</w:t>
      </w:r>
      <w:r w:rsidR="372E1595" w:rsidRPr="00770D2C">
        <w:rPr>
          <w:rStyle w:val="FootnoteReference"/>
          <w:rFonts w:ascii="Arial" w:eastAsia="Arial" w:hAnsi="Arial" w:cs="Arial"/>
          <w:color w:val="000000" w:themeColor="text1"/>
          <w:sz w:val="24"/>
          <w:szCs w:val="24"/>
          <w:lang w:val="en-IE"/>
        </w:rPr>
        <w:footnoteReference w:id="21"/>
      </w:r>
      <w:r w:rsidR="02A3FB31" w:rsidRPr="00770D2C">
        <w:rPr>
          <w:rFonts w:ascii="Arial" w:eastAsia="Arial" w:hAnsi="Arial" w:cs="Arial"/>
          <w:color w:val="000000" w:themeColor="text1"/>
          <w:sz w:val="24"/>
          <w:szCs w:val="24"/>
          <w:lang w:val="en-IE"/>
        </w:rPr>
        <w:t xml:space="preserve"> </w:t>
      </w:r>
      <w:r w:rsidR="00E72527">
        <w:rPr>
          <w:rFonts w:ascii="Arial" w:eastAsia="Arial" w:hAnsi="Arial" w:cs="Arial"/>
          <w:color w:val="000000" w:themeColor="text1"/>
          <w:sz w:val="24"/>
          <w:szCs w:val="24"/>
          <w:lang w:val="en-IE"/>
        </w:rPr>
        <w:t>W</w:t>
      </w:r>
      <w:r w:rsidR="79872F2F" w:rsidRPr="00770D2C">
        <w:rPr>
          <w:rFonts w:ascii="Arial" w:eastAsia="Arial" w:hAnsi="Arial" w:cs="Arial"/>
          <w:color w:val="000000" w:themeColor="text1"/>
          <w:sz w:val="24"/>
          <w:szCs w:val="24"/>
          <w:lang w:val="en-IE"/>
        </w:rPr>
        <w:t xml:space="preserve">e highly welcome </w:t>
      </w:r>
      <w:r w:rsidR="00E72527">
        <w:rPr>
          <w:rFonts w:ascii="Arial" w:eastAsia="Arial" w:hAnsi="Arial" w:cs="Arial"/>
          <w:color w:val="000000" w:themeColor="text1"/>
          <w:sz w:val="24"/>
          <w:szCs w:val="24"/>
          <w:lang w:val="en-IE"/>
        </w:rPr>
        <w:t>this campagin’s</w:t>
      </w:r>
      <w:r w:rsidR="79872F2F" w:rsidRPr="00770D2C">
        <w:rPr>
          <w:rFonts w:ascii="Arial" w:eastAsia="Arial" w:hAnsi="Arial" w:cs="Arial"/>
          <w:color w:val="000000" w:themeColor="text1"/>
          <w:sz w:val="24"/>
          <w:szCs w:val="24"/>
          <w:lang w:val="en-IE"/>
        </w:rPr>
        <w:t xml:space="preserve"> introduction, however,</w:t>
      </w:r>
      <w:r w:rsidR="409E7C43" w:rsidRPr="00770D2C">
        <w:rPr>
          <w:rFonts w:ascii="Arial" w:eastAsia="Arial" w:hAnsi="Arial" w:cs="Arial"/>
          <w:color w:val="000000" w:themeColor="text1"/>
          <w:sz w:val="24"/>
          <w:szCs w:val="24"/>
          <w:lang w:val="en-IE"/>
        </w:rPr>
        <w:t xml:space="preserve"> </w:t>
      </w:r>
      <w:r w:rsidR="79872F2F" w:rsidRPr="00770D2C">
        <w:rPr>
          <w:rFonts w:ascii="Arial" w:eastAsia="Arial" w:hAnsi="Arial" w:cs="Arial"/>
          <w:color w:val="000000" w:themeColor="text1"/>
          <w:sz w:val="24"/>
          <w:szCs w:val="24"/>
          <w:lang w:val="en-IE"/>
        </w:rPr>
        <w:t xml:space="preserve">IHREC is a statutory body </w:t>
      </w:r>
      <w:r w:rsidR="0093078C" w:rsidRPr="00770D2C">
        <w:rPr>
          <w:rFonts w:ascii="Arial" w:eastAsia="Arial" w:hAnsi="Arial" w:cs="Arial"/>
          <w:color w:val="000000" w:themeColor="text1"/>
          <w:sz w:val="24"/>
          <w:szCs w:val="24"/>
          <w:lang w:val="en-IE"/>
        </w:rPr>
        <w:t xml:space="preserve">that </w:t>
      </w:r>
      <w:r w:rsidR="79872F2F" w:rsidRPr="00770D2C">
        <w:rPr>
          <w:rFonts w:ascii="Arial" w:eastAsia="Arial" w:hAnsi="Arial" w:cs="Arial"/>
          <w:color w:val="000000" w:themeColor="text1"/>
          <w:sz w:val="24"/>
          <w:szCs w:val="24"/>
          <w:lang w:val="en-IE"/>
        </w:rPr>
        <w:t xml:space="preserve">is </w:t>
      </w:r>
      <w:r w:rsidR="10ECEBD0" w:rsidRPr="00770D2C">
        <w:rPr>
          <w:rFonts w:ascii="Arial" w:eastAsia="Arial" w:hAnsi="Arial" w:cs="Arial"/>
          <w:color w:val="000000" w:themeColor="text1"/>
          <w:sz w:val="24"/>
          <w:szCs w:val="24"/>
          <w:lang w:val="en-IE"/>
        </w:rPr>
        <w:t>publicly</w:t>
      </w:r>
      <w:r w:rsidR="00E72527">
        <w:rPr>
          <w:rFonts w:ascii="Arial" w:eastAsia="Arial" w:hAnsi="Arial" w:cs="Arial"/>
          <w:color w:val="000000" w:themeColor="text1"/>
          <w:sz w:val="24"/>
          <w:szCs w:val="24"/>
          <w:lang w:val="en-IE"/>
        </w:rPr>
        <w:t xml:space="preserve"> funded,</w:t>
      </w:r>
      <w:r w:rsidR="79872F2F" w:rsidRPr="00770D2C">
        <w:rPr>
          <w:rFonts w:ascii="Arial" w:eastAsia="Arial" w:hAnsi="Arial" w:cs="Arial"/>
          <w:color w:val="000000" w:themeColor="text1"/>
          <w:sz w:val="24"/>
          <w:szCs w:val="24"/>
          <w:lang w:val="en-IE"/>
        </w:rPr>
        <w:t xml:space="preserve"> </w:t>
      </w:r>
      <w:r w:rsidR="00E72527">
        <w:rPr>
          <w:rFonts w:ascii="Arial" w:eastAsia="Arial" w:hAnsi="Arial" w:cs="Arial"/>
          <w:color w:val="000000" w:themeColor="text1"/>
          <w:sz w:val="24"/>
          <w:szCs w:val="24"/>
          <w:lang w:val="en-IE"/>
        </w:rPr>
        <w:t>yet</w:t>
      </w:r>
      <w:r w:rsidR="77C4C17C" w:rsidRPr="00770D2C">
        <w:rPr>
          <w:rFonts w:ascii="Arial" w:eastAsia="Arial" w:hAnsi="Arial" w:cs="Arial"/>
          <w:color w:val="000000" w:themeColor="text1"/>
          <w:sz w:val="24"/>
          <w:szCs w:val="24"/>
          <w:lang w:val="en-IE"/>
        </w:rPr>
        <w:t xml:space="preserve"> </w:t>
      </w:r>
      <w:r w:rsidR="79872F2F" w:rsidRPr="00770D2C">
        <w:rPr>
          <w:rFonts w:ascii="Arial" w:eastAsia="Arial" w:hAnsi="Arial" w:cs="Arial"/>
          <w:color w:val="000000" w:themeColor="text1"/>
          <w:sz w:val="24"/>
          <w:szCs w:val="24"/>
          <w:lang w:val="en-IE"/>
        </w:rPr>
        <w:t xml:space="preserve">independent of </w:t>
      </w:r>
      <w:r w:rsidR="5DB97806" w:rsidRPr="00770D2C">
        <w:rPr>
          <w:rFonts w:ascii="Arial" w:eastAsia="Arial" w:hAnsi="Arial" w:cs="Arial"/>
          <w:color w:val="000000" w:themeColor="text1"/>
          <w:sz w:val="24"/>
          <w:szCs w:val="24"/>
          <w:lang w:val="en-IE"/>
        </w:rPr>
        <w:t>government</w:t>
      </w:r>
      <w:r w:rsidR="79872F2F" w:rsidRPr="00770D2C">
        <w:rPr>
          <w:rFonts w:ascii="Arial" w:eastAsia="Arial" w:hAnsi="Arial" w:cs="Arial"/>
          <w:color w:val="000000" w:themeColor="text1"/>
          <w:sz w:val="24"/>
          <w:szCs w:val="24"/>
          <w:lang w:val="en-IE"/>
        </w:rPr>
        <w:t xml:space="preserve"> and therefore</w:t>
      </w:r>
      <w:r w:rsidR="004041CF">
        <w:rPr>
          <w:rFonts w:ascii="Arial" w:eastAsia="Arial" w:hAnsi="Arial" w:cs="Arial"/>
          <w:color w:val="000000" w:themeColor="text1"/>
          <w:sz w:val="24"/>
          <w:szCs w:val="24"/>
          <w:lang w:val="en-IE"/>
        </w:rPr>
        <w:t xml:space="preserve"> </w:t>
      </w:r>
      <w:r w:rsidR="79872F2F" w:rsidRPr="00770D2C">
        <w:rPr>
          <w:rFonts w:ascii="Arial" w:eastAsia="Arial" w:hAnsi="Arial" w:cs="Arial"/>
          <w:color w:val="000000" w:themeColor="text1"/>
          <w:sz w:val="24"/>
          <w:szCs w:val="24"/>
          <w:lang w:val="en-IE"/>
        </w:rPr>
        <w:t>cannot be seen as a governmental</w:t>
      </w:r>
      <w:r w:rsidR="13A7F436" w:rsidRPr="00770D2C">
        <w:rPr>
          <w:rFonts w:ascii="Arial" w:eastAsia="Arial" w:hAnsi="Arial" w:cs="Arial"/>
          <w:color w:val="000000" w:themeColor="text1"/>
          <w:sz w:val="24"/>
          <w:szCs w:val="24"/>
          <w:lang w:val="en-IE"/>
        </w:rPr>
        <w:t xml:space="preserve"> effort to help overcome </w:t>
      </w:r>
      <w:r w:rsidR="00E72527">
        <w:rPr>
          <w:rFonts w:ascii="Arial" w:eastAsia="Arial" w:hAnsi="Arial" w:cs="Arial"/>
          <w:color w:val="000000" w:themeColor="text1"/>
          <w:sz w:val="24"/>
          <w:szCs w:val="24"/>
          <w:lang w:val="en-IE"/>
        </w:rPr>
        <w:t>stereotyped</w:t>
      </w:r>
      <w:r w:rsidR="13A7F436" w:rsidRPr="00770D2C">
        <w:rPr>
          <w:rFonts w:ascii="Arial" w:eastAsia="Arial" w:hAnsi="Arial" w:cs="Arial"/>
          <w:color w:val="000000" w:themeColor="text1"/>
          <w:sz w:val="24"/>
          <w:szCs w:val="24"/>
          <w:lang w:val="en-IE"/>
        </w:rPr>
        <w:t xml:space="preserve"> perceptions of women </w:t>
      </w:r>
      <w:r w:rsidR="00E72527">
        <w:rPr>
          <w:rFonts w:ascii="Arial" w:eastAsia="Arial" w:hAnsi="Arial" w:cs="Arial"/>
          <w:color w:val="000000" w:themeColor="text1"/>
          <w:sz w:val="24"/>
          <w:szCs w:val="24"/>
          <w:lang w:val="en-IE"/>
        </w:rPr>
        <w:t xml:space="preserve">and </w:t>
      </w:r>
      <w:r w:rsidR="13A7F436" w:rsidRPr="00770D2C">
        <w:rPr>
          <w:rFonts w:ascii="Arial" w:eastAsia="Arial" w:hAnsi="Arial" w:cs="Arial"/>
          <w:color w:val="000000" w:themeColor="text1"/>
          <w:sz w:val="24"/>
          <w:szCs w:val="24"/>
          <w:lang w:val="en-IE"/>
        </w:rPr>
        <w:t xml:space="preserve">their roles within the family and society. There is a lack of prevalence </w:t>
      </w:r>
      <w:r w:rsidR="00EB7D6C">
        <w:rPr>
          <w:rFonts w:ascii="Arial" w:eastAsia="Arial" w:hAnsi="Arial" w:cs="Arial"/>
          <w:color w:val="000000" w:themeColor="text1"/>
          <w:sz w:val="24"/>
          <w:szCs w:val="24"/>
          <w:lang w:val="en-IE"/>
        </w:rPr>
        <w:t>in</w:t>
      </w:r>
      <w:r w:rsidR="13A7F436" w:rsidRPr="00770D2C">
        <w:rPr>
          <w:rFonts w:ascii="Arial" w:eastAsia="Arial" w:hAnsi="Arial" w:cs="Arial"/>
          <w:color w:val="000000" w:themeColor="text1"/>
          <w:sz w:val="24"/>
          <w:szCs w:val="24"/>
          <w:lang w:val="en-IE"/>
        </w:rPr>
        <w:t xml:space="preserve"> </w:t>
      </w:r>
      <w:r w:rsidR="00EB7D6C">
        <w:rPr>
          <w:rFonts w:ascii="Arial" w:eastAsia="Arial" w:hAnsi="Arial" w:cs="Arial"/>
          <w:color w:val="000000" w:themeColor="text1"/>
          <w:sz w:val="24"/>
          <w:szCs w:val="24"/>
          <w:lang w:val="en-IE"/>
        </w:rPr>
        <w:t>Go</w:t>
      </w:r>
      <w:r w:rsidR="04A8C3F3" w:rsidRPr="00770D2C">
        <w:rPr>
          <w:rFonts w:ascii="Arial" w:eastAsia="Arial" w:hAnsi="Arial" w:cs="Arial"/>
          <w:color w:val="000000" w:themeColor="text1"/>
          <w:sz w:val="24"/>
          <w:szCs w:val="24"/>
          <w:lang w:val="en-IE"/>
        </w:rPr>
        <w:t>vernment</w:t>
      </w:r>
      <w:r w:rsidR="00705D4D">
        <w:rPr>
          <w:rFonts w:ascii="Arial" w:eastAsia="Arial" w:hAnsi="Arial" w:cs="Arial"/>
          <w:color w:val="000000" w:themeColor="text1"/>
          <w:sz w:val="24"/>
          <w:szCs w:val="24"/>
          <w:lang w:val="en-IE"/>
        </w:rPr>
        <w:t>al</w:t>
      </w:r>
      <w:r w:rsidR="13A7F436" w:rsidRPr="00770D2C">
        <w:rPr>
          <w:rFonts w:ascii="Arial" w:eastAsia="Arial" w:hAnsi="Arial" w:cs="Arial"/>
          <w:color w:val="000000" w:themeColor="text1"/>
          <w:sz w:val="24"/>
          <w:szCs w:val="24"/>
          <w:lang w:val="en-IE"/>
        </w:rPr>
        <w:t xml:space="preserve"> policies and </w:t>
      </w:r>
      <w:r w:rsidR="15C35B4E" w:rsidRPr="00770D2C">
        <w:rPr>
          <w:rFonts w:ascii="Arial" w:eastAsia="Arial" w:hAnsi="Arial" w:cs="Arial"/>
          <w:color w:val="000000" w:themeColor="text1"/>
          <w:sz w:val="24"/>
          <w:szCs w:val="24"/>
          <w:lang w:val="en-IE"/>
        </w:rPr>
        <w:t>programmes regarding the disaggregation between perceptions of prevailing mindsets towards men a</w:t>
      </w:r>
      <w:r w:rsidR="32502138" w:rsidRPr="00770D2C">
        <w:rPr>
          <w:rFonts w:ascii="Arial" w:eastAsia="Arial" w:hAnsi="Arial" w:cs="Arial"/>
          <w:color w:val="000000" w:themeColor="text1"/>
          <w:sz w:val="24"/>
          <w:szCs w:val="24"/>
          <w:lang w:val="en-IE"/>
        </w:rPr>
        <w:t xml:space="preserve">nd women. </w:t>
      </w:r>
      <w:r w:rsidR="24E89156" w:rsidRPr="00770D2C">
        <w:rPr>
          <w:rFonts w:ascii="Arial" w:eastAsia="Arial" w:hAnsi="Arial" w:cs="Arial"/>
          <w:color w:val="000000" w:themeColor="text1"/>
          <w:sz w:val="24"/>
          <w:szCs w:val="24"/>
          <w:lang w:val="en-IE"/>
        </w:rPr>
        <w:t>Therefore, although we welcome the campaign efforts made by organisations</w:t>
      </w:r>
      <w:r w:rsidR="48AC949A" w:rsidRPr="00770D2C">
        <w:rPr>
          <w:rFonts w:ascii="Arial" w:eastAsia="Arial" w:hAnsi="Arial" w:cs="Arial"/>
          <w:color w:val="000000" w:themeColor="text1"/>
          <w:sz w:val="24"/>
          <w:szCs w:val="24"/>
          <w:lang w:val="en-IE"/>
        </w:rPr>
        <w:t xml:space="preserve">, we strongly recognise the necessity of </w:t>
      </w:r>
      <w:r w:rsidR="00705D4D">
        <w:rPr>
          <w:rFonts w:ascii="Arial" w:eastAsia="Arial" w:hAnsi="Arial" w:cs="Arial"/>
          <w:color w:val="000000" w:themeColor="text1"/>
          <w:sz w:val="24"/>
          <w:szCs w:val="24"/>
          <w:lang w:val="en-IE"/>
        </w:rPr>
        <w:t>G</w:t>
      </w:r>
      <w:r w:rsidR="48AC949A" w:rsidRPr="00770D2C">
        <w:rPr>
          <w:rFonts w:ascii="Arial" w:eastAsia="Arial" w:hAnsi="Arial" w:cs="Arial"/>
          <w:color w:val="000000" w:themeColor="text1"/>
          <w:sz w:val="24"/>
          <w:szCs w:val="24"/>
          <w:lang w:val="en-IE"/>
        </w:rPr>
        <w:t xml:space="preserve">overnmental campaigns being introduced as the reach and authority of such initiatives </w:t>
      </w:r>
      <w:r w:rsidR="7A227F91" w:rsidRPr="00770D2C">
        <w:rPr>
          <w:rFonts w:ascii="Arial" w:eastAsia="Arial" w:hAnsi="Arial" w:cs="Arial"/>
          <w:color w:val="000000" w:themeColor="text1"/>
          <w:sz w:val="24"/>
          <w:szCs w:val="24"/>
          <w:lang w:val="en-IE"/>
        </w:rPr>
        <w:t>would likely prove to be more significant.</w:t>
      </w:r>
      <w:r w:rsidR="5FDB888E" w:rsidRPr="00770D2C">
        <w:rPr>
          <w:rFonts w:ascii="Arial" w:eastAsia="Arial" w:hAnsi="Arial" w:cs="Arial"/>
          <w:color w:val="000000" w:themeColor="text1"/>
          <w:sz w:val="24"/>
          <w:szCs w:val="24"/>
          <w:lang w:val="en-IE"/>
        </w:rPr>
        <w:t xml:space="preserve"> The continued failure to do so would demonstrate </w:t>
      </w:r>
      <w:r w:rsidR="00230EF6">
        <w:rPr>
          <w:rFonts w:ascii="Arial" w:eastAsia="Arial" w:hAnsi="Arial" w:cs="Arial"/>
          <w:color w:val="000000" w:themeColor="text1"/>
          <w:sz w:val="24"/>
          <w:szCs w:val="24"/>
          <w:lang w:val="en-IE"/>
        </w:rPr>
        <w:t xml:space="preserve">the </w:t>
      </w:r>
      <w:r w:rsidR="5FDB888E" w:rsidRPr="00770D2C">
        <w:rPr>
          <w:rFonts w:ascii="Arial" w:eastAsia="Arial" w:hAnsi="Arial" w:cs="Arial"/>
          <w:color w:val="000000" w:themeColor="text1"/>
          <w:sz w:val="24"/>
          <w:szCs w:val="24"/>
          <w:lang w:val="en-IE"/>
        </w:rPr>
        <w:t xml:space="preserve">negligence </w:t>
      </w:r>
      <w:r w:rsidR="009C5855" w:rsidRPr="00770D2C">
        <w:rPr>
          <w:rFonts w:ascii="Arial" w:eastAsia="Arial" w:hAnsi="Arial" w:cs="Arial"/>
          <w:color w:val="000000" w:themeColor="text1"/>
          <w:sz w:val="24"/>
          <w:szCs w:val="24"/>
          <w:lang w:val="en-IE"/>
        </w:rPr>
        <w:t xml:space="preserve">of </w:t>
      </w:r>
      <w:r w:rsidR="5FDB888E" w:rsidRPr="00770D2C">
        <w:rPr>
          <w:rFonts w:ascii="Arial" w:eastAsia="Arial" w:hAnsi="Arial" w:cs="Arial"/>
          <w:color w:val="000000" w:themeColor="text1"/>
          <w:sz w:val="24"/>
          <w:szCs w:val="24"/>
          <w:lang w:val="en-IE"/>
        </w:rPr>
        <w:t xml:space="preserve">the Irish </w:t>
      </w:r>
      <w:r w:rsidR="00BD13D5" w:rsidRPr="00770D2C">
        <w:rPr>
          <w:rFonts w:ascii="Arial" w:eastAsia="Arial" w:hAnsi="Arial" w:cs="Arial"/>
          <w:color w:val="000000" w:themeColor="text1"/>
          <w:sz w:val="24"/>
          <w:szCs w:val="24"/>
          <w:lang w:val="en-IE"/>
        </w:rPr>
        <w:t>S</w:t>
      </w:r>
      <w:r w:rsidR="5FDB888E" w:rsidRPr="00770D2C">
        <w:rPr>
          <w:rFonts w:ascii="Arial" w:eastAsia="Arial" w:hAnsi="Arial" w:cs="Arial"/>
          <w:color w:val="000000" w:themeColor="text1"/>
          <w:sz w:val="24"/>
          <w:szCs w:val="24"/>
          <w:lang w:val="en-IE"/>
        </w:rPr>
        <w:t xml:space="preserve">tate to modify the social and cultural patterns </w:t>
      </w:r>
      <w:r w:rsidR="00DB2CA7" w:rsidRPr="00770D2C">
        <w:rPr>
          <w:rFonts w:ascii="Arial" w:eastAsia="Arial" w:hAnsi="Arial" w:cs="Arial"/>
          <w:color w:val="000000" w:themeColor="text1"/>
          <w:sz w:val="24"/>
          <w:szCs w:val="24"/>
          <w:lang w:val="en-IE"/>
        </w:rPr>
        <w:t>to</w:t>
      </w:r>
      <w:r w:rsidR="6B234F4E" w:rsidRPr="00770D2C">
        <w:rPr>
          <w:rFonts w:ascii="Arial" w:eastAsia="Arial" w:hAnsi="Arial" w:cs="Arial"/>
          <w:color w:val="000000" w:themeColor="text1"/>
          <w:sz w:val="24"/>
          <w:szCs w:val="24"/>
          <w:lang w:val="en-IE"/>
        </w:rPr>
        <w:t xml:space="preserve"> </w:t>
      </w:r>
      <w:r w:rsidR="00DB2CA7" w:rsidRPr="00770D2C">
        <w:rPr>
          <w:rFonts w:ascii="Arial" w:eastAsia="Arial" w:hAnsi="Arial" w:cs="Arial"/>
          <w:color w:val="000000" w:themeColor="text1"/>
          <w:sz w:val="24"/>
          <w:szCs w:val="24"/>
          <w:lang w:val="en-IE"/>
        </w:rPr>
        <w:t xml:space="preserve">eliminate </w:t>
      </w:r>
      <w:r w:rsidR="6B234F4E" w:rsidRPr="00770D2C">
        <w:rPr>
          <w:rFonts w:ascii="Arial" w:eastAsia="Arial" w:hAnsi="Arial" w:cs="Arial"/>
          <w:color w:val="000000" w:themeColor="text1"/>
          <w:sz w:val="24"/>
          <w:szCs w:val="24"/>
          <w:lang w:val="en-IE"/>
        </w:rPr>
        <w:t xml:space="preserve">prejudices and customary practices based on the idea of inferiority or stereotyping of either sex. </w:t>
      </w:r>
    </w:p>
    <w:p w14:paraId="43435BB5" w14:textId="47A94914" w:rsidR="4FCE5270" w:rsidRDefault="4FCE5270" w:rsidP="00DE5D37">
      <w:pPr>
        <w:spacing w:line="360" w:lineRule="auto"/>
        <w:jc w:val="both"/>
        <w:rPr>
          <w:rFonts w:ascii="Arial" w:eastAsia="Arial" w:hAnsi="Arial" w:cs="Arial"/>
          <w:color w:val="000000" w:themeColor="text1"/>
          <w:sz w:val="24"/>
          <w:szCs w:val="24"/>
          <w:lang w:val="en-IE"/>
        </w:rPr>
      </w:pPr>
    </w:p>
    <w:p w14:paraId="493FF9BC" w14:textId="77777777" w:rsidR="002816D2" w:rsidRPr="00770D2C" w:rsidRDefault="002816D2" w:rsidP="00DE5D37">
      <w:pPr>
        <w:spacing w:line="360" w:lineRule="auto"/>
        <w:jc w:val="both"/>
        <w:rPr>
          <w:rFonts w:ascii="Arial" w:eastAsia="Arial" w:hAnsi="Arial" w:cs="Arial"/>
          <w:color w:val="000000" w:themeColor="text1"/>
          <w:sz w:val="24"/>
          <w:szCs w:val="24"/>
          <w:lang w:val="en-IE"/>
        </w:rPr>
      </w:pPr>
    </w:p>
    <w:p w14:paraId="1AC538D8" w14:textId="202EB0F3" w:rsidR="5C45F7DB" w:rsidRPr="00770D2C" w:rsidRDefault="5C45F7DB" w:rsidP="00056F90">
      <w:pPr>
        <w:spacing w:line="360" w:lineRule="auto"/>
        <w:rPr>
          <w:rFonts w:ascii="Arial" w:eastAsia="Arial" w:hAnsi="Arial" w:cs="Arial"/>
          <w:b/>
          <w:i/>
          <w:iCs/>
          <w:color w:val="000000" w:themeColor="text1"/>
          <w:sz w:val="24"/>
          <w:szCs w:val="24"/>
          <w:u w:val="single"/>
          <w:lang w:val="en-IE"/>
        </w:rPr>
      </w:pPr>
      <w:r w:rsidRPr="00770D2C">
        <w:rPr>
          <w:rFonts w:ascii="Arial" w:eastAsia="Arial" w:hAnsi="Arial" w:cs="Arial"/>
          <w:b/>
          <w:i/>
          <w:iCs/>
          <w:color w:val="000000" w:themeColor="text1"/>
          <w:sz w:val="24"/>
          <w:szCs w:val="24"/>
          <w:u w:val="single"/>
          <w:lang w:val="en-IE"/>
        </w:rPr>
        <w:lastRenderedPageBreak/>
        <w:t>Part 2: Articles 6-16</w:t>
      </w:r>
    </w:p>
    <w:p w14:paraId="51741C0D" w14:textId="11C0FE2B" w:rsidR="6803B7A3" w:rsidRPr="00770D2C" w:rsidRDefault="6803B7A3"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Articles 6-16 are m</w:t>
      </w:r>
      <w:r w:rsidR="5C45F7DB" w:rsidRPr="00770D2C">
        <w:rPr>
          <w:rFonts w:ascii="Arial" w:eastAsia="Arial" w:hAnsi="Arial" w:cs="Arial"/>
          <w:color w:val="000000" w:themeColor="text1"/>
          <w:sz w:val="24"/>
          <w:szCs w:val="24"/>
          <w:lang w:val="en-IE"/>
        </w:rPr>
        <w:t xml:space="preserve">ore specific </w:t>
      </w:r>
      <w:r w:rsidR="157E71D3" w:rsidRPr="00770D2C">
        <w:rPr>
          <w:rFonts w:ascii="Arial" w:eastAsia="Arial" w:hAnsi="Arial" w:cs="Arial"/>
          <w:color w:val="000000" w:themeColor="text1"/>
          <w:sz w:val="24"/>
          <w:szCs w:val="24"/>
          <w:lang w:val="en-IE"/>
        </w:rPr>
        <w:t>a</w:t>
      </w:r>
      <w:r w:rsidR="53292BDA" w:rsidRPr="00770D2C">
        <w:rPr>
          <w:rFonts w:ascii="Arial" w:eastAsia="Arial" w:hAnsi="Arial" w:cs="Arial"/>
          <w:color w:val="000000" w:themeColor="text1"/>
          <w:sz w:val="24"/>
          <w:szCs w:val="24"/>
          <w:lang w:val="en-IE"/>
        </w:rPr>
        <w:t>nd</w:t>
      </w:r>
      <w:r w:rsidR="38E234D7" w:rsidRPr="00770D2C">
        <w:rPr>
          <w:rFonts w:ascii="Arial" w:eastAsia="Arial" w:hAnsi="Arial" w:cs="Arial"/>
          <w:color w:val="000000" w:themeColor="text1"/>
          <w:sz w:val="24"/>
          <w:szCs w:val="24"/>
          <w:lang w:val="en-IE"/>
        </w:rPr>
        <w:t xml:space="preserve"> are particularly aimed at </w:t>
      </w:r>
      <w:r w:rsidR="0A063AF5" w:rsidRPr="00770D2C">
        <w:rPr>
          <w:rFonts w:ascii="Arial" w:eastAsia="Arial" w:hAnsi="Arial" w:cs="Arial"/>
          <w:color w:val="000000" w:themeColor="text1"/>
          <w:sz w:val="24"/>
          <w:szCs w:val="24"/>
          <w:lang w:val="en-IE"/>
        </w:rPr>
        <w:t>eliminating forms of discrimination against women in</w:t>
      </w:r>
      <w:r w:rsidR="643D2001" w:rsidRPr="00770D2C">
        <w:rPr>
          <w:rFonts w:ascii="Arial" w:eastAsia="Arial" w:hAnsi="Arial" w:cs="Arial"/>
          <w:color w:val="000000" w:themeColor="text1"/>
          <w:sz w:val="24"/>
          <w:szCs w:val="24"/>
          <w:lang w:val="en-IE"/>
        </w:rPr>
        <w:t xml:space="preserve"> </w:t>
      </w:r>
      <w:r w:rsidR="002816D2">
        <w:rPr>
          <w:rFonts w:ascii="Arial" w:eastAsia="Arial" w:hAnsi="Arial" w:cs="Arial"/>
          <w:color w:val="000000" w:themeColor="text1"/>
          <w:sz w:val="24"/>
          <w:szCs w:val="24"/>
          <w:lang w:val="en-IE"/>
        </w:rPr>
        <w:t xml:space="preserve">economics and social </w:t>
      </w:r>
      <w:r w:rsidR="643D2001" w:rsidRPr="00770D2C">
        <w:rPr>
          <w:rFonts w:ascii="Arial" w:eastAsia="Arial" w:hAnsi="Arial" w:cs="Arial"/>
          <w:color w:val="000000" w:themeColor="text1"/>
          <w:sz w:val="24"/>
          <w:szCs w:val="24"/>
          <w:lang w:val="en-IE"/>
        </w:rPr>
        <w:t>issues</w:t>
      </w:r>
      <w:r w:rsidR="002816D2">
        <w:rPr>
          <w:rFonts w:ascii="Arial" w:eastAsia="Arial" w:hAnsi="Arial" w:cs="Arial"/>
          <w:color w:val="000000" w:themeColor="text1"/>
          <w:sz w:val="24"/>
          <w:szCs w:val="24"/>
          <w:lang w:val="en-IE"/>
        </w:rPr>
        <w:t xml:space="preserve">. </w:t>
      </w:r>
    </w:p>
    <w:p w14:paraId="161AC6DA" w14:textId="77777777" w:rsidR="00FA767C" w:rsidRPr="00770D2C" w:rsidRDefault="00FA767C" w:rsidP="00DE5D37">
      <w:pPr>
        <w:spacing w:line="360" w:lineRule="auto"/>
        <w:jc w:val="both"/>
        <w:rPr>
          <w:rFonts w:ascii="Arial" w:eastAsia="Arial" w:hAnsi="Arial" w:cs="Arial"/>
          <w:color w:val="000000" w:themeColor="text1"/>
          <w:sz w:val="24"/>
          <w:szCs w:val="24"/>
          <w:lang w:val="en-IE"/>
        </w:rPr>
      </w:pPr>
    </w:p>
    <w:p w14:paraId="0D42B778" w14:textId="65D2B64D" w:rsidR="22B4B2C4" w:rsidRPr="00770D2C" w:rsidRDefault="22B4B2C4" w:rsidP="00DE5D37">
      <w:pPr>
        <w:pStyle w:val="ListParagraph"/>
        <w:numPr>
          <w:ilvl w:val="0"/>
          <w:numId w:val="2"/>
        </w:numPr>
        <w:spacing w:line="360" w:lineRule="auto"/>
        <w:jc w:val="both"/>
        <w:rPr>
          <w:rFonts w:ascii="Arial" w:eastAsia="Arial" w:hAnsi="Arial" w:cs="Arial"/>
          <w:b/>
          <w:color w:val="000000" w:themeColor="text1"/>
          <w:sz w:val="24"/>
          <w:szCs w:val="24"/>
          <w:lang w:val="en-IE"/>
        </w:rPr>
      </w:pPr>
      <w:r w:rsidRPr="00770D2C">
        <w:rPr>
          <w:rFonts w:ascii="Arial" w:eastAsia="Arial" w:hAnsi="Arial" w:cs="Arial"/>
          <w:b/>
          <w:color w:val="000000" w:themeColor="text1"/>
          <w:sz w:val="24"/>
          <w:szCs w:val="24"/>
          <w:lang w:val="en-IE"/>
        </w:rPr>
        <w:t xml:space="preserve">Article 6: Trafficking and Prostitution </w:t>
      </w:r>
    </w:p>
    <w:p w14:paraId="7AA8F5D6" w14:textId="6A024DF6" w:rsidR="0034066A" w:rsidRPr="00770D2C" w:rsidRDefault="7AA1C7D1"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The Criminal Law (Sexual Offences) Act 2017 m</w:t>
      </w:r>
      <w:r w:rsidR="20B4B7B7" w:rsidRPr="00770D2C">
        <w:rPr>
          <w:rFonts w:ascii="Arial" w:eastAsia="Arial" w:hAnsi="Arial" w:cs="Arial"/>
          <w:color w:val="000000" w:themeColor="text1"/>
          <w:sz w:val="24"/>
          <w:szCs w:val="24"/>
          <w:lang w:val="en-IE"/>
        </w:rPr>
        <w:t xml:space="preserve">ade important changes to the </w:t>
      </w:r>
      <w:r w:rsidR="00500EE1">
        <w:rPr>
          <w:rFonts w:ascii="Arial" w:eastAsia="Arial" w:hAnsi="Arial" w:cs="Arial"/>
          <w:color w:val="000000" w:themeColor="text1"/>
          <w:sz w:val="24"/>
          <w:szCs w:val="24"/>
          <w:lang w:val="en-IE"/>
        </w:rPr>
        <w:t>L</w:t>
      </w:r>
      <w:r w:rsidR="20B4B7B7" w:rsidRPr="00770D2C">
        <w:rPr>
          <w:rFonts w:ascii="Arial" w:eastAsia="Arial" w:hAnsi="Arial" w:cs="Arial"/>
          <w:color w:val="000000" w:themeColor="text1"/>
          <w:sz w:val="24"/>
          <w:szCs w:val="24"/>
          <w:lang w:val="en-IE"/>
        </w:rPr>
        <w:t xml:space="preserve">aw on prostitution </w:t>
      </w:r>
      <w:r w:rsidR="271B4E1B" w:rsidRPr="00770D2C">
        <w:rPr>
          <w:rFonts w:ascii="Arial" w:eastAsia="Arial" w:hAnsi="Arial" w:cs="Arial"/>
          <w:color w:val="000000" w:themeColor="text1"/>
          <w:sz w:val="24"/>
          <w:szCs w:val="24"/>
          <w:lang w:val="en-IE"/>
        </w:rPr>
        <w:t xml:space="preserve">by making </w:t>
      </w:r>
      <w:r w:rsidR="00500EE1">
        <w:rPr>
          <w:rFonts w:ascii="Arial" w:eastAsia="Arial" w:hAnsi="Arial" w:cs="Arial"/>
          <w:color w:val="000000" w:themeColor="text1"/>
          <w:sz w:val="24"/>
          <w:szCs w:val="24"/>
          <w:lang w:val="en-IE"/>
        </w:rPr>
        <w:t xml:space="preserve">the purchasing of all </w:t>
      </w:r>
      <w:r w:rsidR="271B4E1B" w:rsidRPr="00770D2C">
        <w:rPr>
          <w:rFonts w:ascii="Arial" w:eastAsia="Arial" w:hAnsi="Arial" w:cs="Arial"/>
          <w:color w:val="000000" w:themeColor="text1"/>
          <w:sz w:val="24"/>
          <w:szCs w:val="24"/>
          <w:lang w:val="en-IE"/>
        </w:rPr>
        <w:t xml:space="preserve">sexual services a criminal offence rather than </w:t>
      </w:r>
      <w:r w:rsidR="486D4652" w:rsidRPr="00770D2C">
        <w:rPr>
          <w:rFonts w:ascii="Arial" w:eastAsia="Arial" w:hAnsi="Arial" w:cs="Arial"/>
          <w:color w:val="000000" w:themeColor="text1"/>
          <w:sz w:val="24"/>
          <w:szCs w:val="24"/>
          <w:lang w:val="en-IE"/>
        </w:rPr>
        <w:t>it previously only being illegal</w:t>
      </w:r>
      <w:r w:rsidR="00500EE1">
        <w:rPr>
          <w:rFonts w:ascii="Arial" w:eastAsia="Arial" w:hAnsi="Arial" w:cs="Arial"/>
          <w:color w:val="000000" w:themeColor="text1"/>
          <w:sz w:val="24"/>
          <w:szCs w:val="24"/>
          <w:lang w:val="en-IE"/>
        </w:rPr>
        <w:t xml:space="preserve"> </w:t>
      </w:r>
      <w:r w:rsidR="486D4652" w:rsidRPr="00770D2C">
        <w:rPr>
          <w:rFonts w:ascii="Arial" w:eastAsia="Arial" w:hAnsi="Arial" w:cs="Arial"/>
          <w:color w:val="000000" w:themeColor="text1"/>
          <w:sz w:val="24"/>
          <w:szCs w:val="24"/>
          <w:lang w:val="en-IE"/>
        </w:rPr>
        <w:t>if the person selling sex was a victim of trafficking o</w:t>
      </w:r>
      <w:r w:rsidR="008001BB" w:rsidRPr="00770D2C">
        <w:rPr>
          <w:rFonts w:ascii="Arial" w:eastAsia="Arial" w:hAnsi="Arial" w:cs="Arial"/>
          <w:color w:val="000000" w:themeColor="text1"/>
          <w:sz w:val="24"/>
          <w:szCs w:val="24"/>
          <w:lang w:val="en-IE"/>
        </w:rPr>
        <w:t xml:space="preserve">r </w:t>
      </w:r>
      <w:r w:rsidR="486D4652" w:rsidRPr="00770D2C">
        <w:rPr>
          <w:rFonts w:ascii="Arial" w:eastAsia="Arial" w:hAnsi="Arial" w:cs="Arial"/>
          <w:color w:val="000000" w:themeColor="text1"/>
          <w:sz w:val="24"/>
          <w:szCs w:val="24"/>
          <w:lang w:val="en-IE"/>
        </w:rPr>
        <w:t>a minor</w:t>
      </w:r>
      <w:r w:rsidR="0015364E" w:rsidRPr="00770D2C">
        <w:rPr>
          <w:rFonts w:ascii="Arial" w:eastAsia="Arial" w:hAnsi="Arial" w:cs="Arial"/>
          <w:color w:val="000000" w:themeColor="text1"/>
          <w:sz w:val="24"/>
          <w:szCs w:val="24"/>
          <w:lang w:val="en-IE"/>
        </w:rPr>
        <w:t>.</w:t>
      </w:r>
      <w:r w:rsidR="4FCE5270" w:rsidRPr="00770D2C">
        <w:rPr>
          <w:rStyle w:val="FootnoteReference"/>
          <w:rFonts w:ascii="Arial" w:eastAsia="Arial" w:hAnsi="Arial" w:cs="Arial"/>
          <w:color w:val="000000" w:themeColor="text1"/>
          <w:sz w:val="24"/>
          <w:szCs w:val="24"/>
          <w:lang w:val="en-IE"/>
        </w:rPr>
        <w:footnoteReference w:id="22"/>
      </w:r>
      <w:r w:rsidR="486D4652" w:rsidRPr="00770D2C">
        <w:rPr>
          <w:rFonts w:ascii="Arial" w:eastAsia="Arial" w:hAnsi="Arial" w:cs="Arial"/>
          <w:color w:val="000000" w:themeColor="text1"/>
          <w:sz w:val="24"/>
          <w:szCs w:val="24"/>
          <w:lang w:val="en-IE"/>
        </w:rPr>
        <w:t xml:space="preserve"> </w:t>
      </w:r>
      <w:r w:rsidR="4ED3DCB6" w:rsidRPr="00770D2C">
        <w:rPr>
          <w:rFonts w:ascii="Arial" w:eastAsia="Arial" w:hAnsi="Arial" w:cs="Arial"/>
          <w:color w:val="000000" w:themeColor="text1"/>
          <w:sz w:val="24"/>
          <w:szCs w:val="24"/>
          <w:lang w:val="en-IE"/>
        </w:rPr>
        <w:t xml:space="preserve">Selling sexual services </w:t>
      </w:r>
      <w:r w:rsidR="007F2BEC">
        <w:rPr>
          <w:rFonts w:ascii="Arial" w:eastAsia="Arial" w:hAnsi="Arial" w:cs="Arial"/>
          <w:color w:val="000000" w:themeColor="text1"/>
          <w:sz w:val="24"/>
          <w:szCs w:val="24"/>
          <w:lang w:val="en-IE"/>
        </w:rPr>
        <w:t>has</w:t>
      </w:r>
      <w:r w:rsidR="4ED3DCB6" w:rsidRPr="00770D2C">
        <w:rPr>
          <w:rFonts w:ascii="Arial" w:eastAsia="Arial" w:hAnsi="Arial" w:cs="Arial"/>
          <w:color w:val="000000" w:themeColor="text1"/>
          <w:sz w:val="24"/>
          <w:szCs w:val="24"/>
          <w:lang w:val="en-IE"/>
        </w:rPr>
        <w:t xml:space="preserve"> also </w:t>
      </w:r>
      <w:r w:rsidR="007F2BEC">
        <w:rPr>
          <w:rFonts w:ascii="Arial" w:eastAsia="Arial" w:hAnsi="Arial" w:cs="Arial"/>
          <w:color w:val="000000" w:themeColor="text1"/>
          <w:sz w:val="24"/>
          <w:szCs w:val="24"/>
          <w:lang w:val="en-IE"/>
        </w:rPr>
        <w:t xml:space="preserve">been </w:t>
      </w:r>
      <w:r w:rsidR="4ED3DCB6" w:rsidRPr="00770D2C">
        <w:rPr>
          <w:rFonts w:ascii="Arial" w:eastAsia="Arial" w:hAnsi="Arial" w:cs="Arial"/>
          <w:color w:val="000000" w:themeColor="text1"/>
          <w:sz w:val="24"/>
          <w:szCs w:val="24"/>
          <w:lang w:val="en-IE"/>
        </w:rPr>
        <w:t xml:space="preserve">legalised </w:t>
      </w:r>
      <w:r w:rsidR="4859A59D" w:rsidRPr="00770D2C">
        <w:rPr>
          <w:rFonts w:ascii="Arial" w:eastAsia="Arial" w:hAnsi="Arial" w:cs="Arial"/>
          <w:color w:val="000000" w:themeColor="text1"/>
          <w:sz w:val="24"/>
          <w:szCs w:val="24"/>
          <w:lang w:val="en-IE"/>
        </w:rPr>
        <w:t xml:space="preserve">to recognise sex work as work </w:t>
      </w:r>
      <w:r w:rsidR="007F2BEC">
        <w:rPr>
          <w:rFonts w:ascii="Arial" w:eastAsia="Arial" w:hAnsi="Arial" w:cs="Arial"/>
          <w:color w:val="000000" w:themeColor="text1"/>
          <w:sz w:val="24"/>
          <w:szCs w:val="24"/>
          <w:lang w:val="en-IE"/>
        </w:rPr>
        <w:t>and</w:t>
      </w:r>
      <w:r w:rsidR="00231976" w:rsidRPr="00770D2C">
        <w:rPr>
          <w:rFonts w:ascii="Arial" w:eastAsia="Arial" w:hAnsi="Arial" w:cs="Arial"/>
          <w:color w:val="000000" w:themeColor="text1"/>
          <w:sz w:val="24"/>
          <w:szCs w:val="24"/>
          <w:lang w:val="en-IE"/>
        </w:rPr>
        <w:t xml:space="preserve"> </w:t>
      </w:r>
      <w:r w:rsidR="33F512DC" w:rsidRPr="00770D2C">
        <w:rPr>
          <w:rFonts w:ascii="Arial" w:eastAsia="Arial" w:hAnsi="Arial" w:cs="Arial"/>
          <w:color w:val="000000" w:themeColor="text1"/>
          <w:sz w:val="24"/>
          <w:szCs w:val="24"/>
          <w:lang w:val="en-IE"/>
        </w:rPr>
        <w:t>protects</w:t>
      </w:r>
      <w:r w:rsidR="4859A59D" w:rsidRPr="00770D2C">
        <w:rPr>
          <w:rFonts w:ascii="Arial" w:eastAsia="Arial" w:hAnsi="Arial" w:cs="Arial"/>
          <w:color w:val="000000" w:themeColor="text1"/>
          <w:sz w:val="24"/>
          <w:szCs w:val="24"/>
          <w:lang w:val="en-IE"/>
        </w:rPr>
        <w:t xml:space="preserve"> the rights of sex workers through workplace health and safety standards. This means that sex workers are more </w:t>
      </w:r>
      <w:r w:rsidR="6677FC08" w:rsidRPr="00770D2C">
        <w:rPr>
          <w:rFonts w:ascii="Arial" w:eastAsia="Arial" w:hAnsi="Arial" w:cs="Arial"/>
          <w:color w:val="000000" w:themeColor="text1"/>
          <w:sz w:val="24"/>
          <w:szCs w:val="24"/>
          <w:lang w:val="en-IE"/>
        </w:rPr>
        <w:t>likely</w:t>
      </w:r>
      <w:r w:rsidR="4859A59D" w:rsidRPr="00770D2C">
        <w:rPr>
          <w:rFonts w:ascii="Arial" w:eastAsia="Arial" w:hAnsi="Arial" w:cs="Arial"/>
          <w:color w:val="000000" w:themeColor="text1"/>
          <w:sz w:val="24"/>
          <w:szCs w:val="24"/>
          <w:lang w:val="en-IE"/>
        </w:rPr>
        <w:t xml:space="preserve"> to live without stigma, social exclusion, and fear of violence. </w:t>
      </w:r>
      <w:r w:rsidR="00750C2E">
        <w:rPr>
          <w:rFonts w:ascii="Arial" w:eastAsia="Arial" w:hAnsi="Arial" w:cs="Arial"/>
          <w:color w:val="000000" w:themeColor="text1"/>
          <w:sz w:val="24"/>
          <w:szCs w:val="24"/>
          <w:lang w:val="en-IE"/>
        </w:rPr>
        <w:t>Nevertheless, a</w:t>
      </w:r>
      <w:r w:rsidR="2374BA45" w:rsidRPr="00770D2C">
        <w:rPr>
          <w:rFonts w:ascii="Arial" w:eastAsia="Arial" w:hAnsi="Arial" w:cs="Arial"/>
          <w:color w:val="000000" w:themeColor="text1"/>
          <w:sz w:val="24"/>
          <w:szCs w:val="24"/>
          <w:lang w:val="en-IE"/>
        </w:rPr>
        <w:t xml:space="preserve"> report by the Sexual Exploitation Research Programme showed that over half </w:t>
      </w:r>
      <w:r w:rsidR="3041E70D" w:rsidRPr="00770D2C">
        <w:rPr>
          <w:rFonts w:ascii="Arial" w:eastAsia="Arial" w:hAnsi="Arial" w:cs="Arial"/>
          <w:color w:val="000000" w:themeColor="text1"/>
          <w:sz w:val="24"/>
          <w:szCs w:val="24"/>
          <w:lang w:val="en-IE"/>
        </w:rPr>
        <w:t xml:space="preserve">of women </w:t>
      </w:r>
      <w:r w:rsidR="005A6511">
        <w:rPr>
          <w:rFonts w:ascii="Arial" w:eastAsia="Arial" w:hAnsi="Arial" w:cs="Arial"/>
          <w:color w:val="000000" w:themeColor="text1"/>
          <w:sz w:val="24"/>
          <w:szCs w:val="24"/>
          <w:lang w:val="en-IE"/>
        </w:rPr>
        <w:t>involved in</w:t>
      </w:r>
      <w:r w:rsidR="3041E70D" w:rsidRPr="00770D2C">
        <w:rPr>
          <w:rFonts w:ascii="Arial" w:eastAsia="Arial" w:hAnsi="Arial" w:cs="Arial"/>
          <w:color w:val="000000" w:themeColor="text1"/>
          <w:sz w:val="24"/>
          <w:szCs w:val="24"/>
          <w:lang w:val="en-IE"/>
        </w:rPr>
        <w:t xml:space="preserve"> prostitution in Ireland </w:t>
      </w:r>
      <w:r w:rsidR="005A6511">
        <w:rPr>
          <w:rFonts w:ascii="Arial" w:eastAsia="Arial" w:hAnsi="Arial" w:cs="Arial"/>
          <w:color w:val="000000" w:themeColor="text1"/>
          <w:sz w:val="24"/>
          <w:szCs w:val="24"/>
          <w:lang w:val="en-IE"/>
        </w:rPr>
        <w:t>started</w:t>
      </w:r>
      <w:r w:rsidR="3041E70D" w:rsidRPr="00770D2C">
        <w:rPr>
          <w:rFonts w:ascii="Arial" w:eastAsia="Arial" w:hAnsi="Arial" w:cs="Arial"/>
          <w:color w:val="000000" w:themeColor="text1"/>
          <w:sz w:val="24"/>
          <w:szCs w:val="24"/>
          <w:lang w:val="en-IE"/>
        </w:rPr>
        <w:t xml:space="preserve"> between the ages of 16 and 24</w:t>
      </w:r>
      <w:r w:rsidR="00750C2E">
        <w:rPr>
          <w:rFonts w:ascii="Arial" w:eastAsia="Arial" w:hAnsi="Arial" w:cs="Arial"/>
          <w:color w:val="000000" w:themeColor="text1"/>
          <w:sz w:val="24"/>
          <w:szCs w:val="24"/>
          <w:lang w:val="en-IE"/>
        </w:rPr>
        <w:t>,</w:t>
      </w:r>
      <w:r w:rsidR="3041E70D" w:rsidRPr="00770D2C">
        <w:rPr>
          <w:rFonts w:ascii="Arial" w:eastAsia="Arial" w:hAnsi="Arial" w:cs="Arial"/>
          <w:color w:val="000000" w:themeColor="text1"/>
          <w:sz w:val="24"/>
          <w:szCs w:val="24"/>
          <w:lang w:val="en-IE"/>
        </w:rPr>
        <w:t xml:space="preserve"> often </w:t>
      </w:r>
      <w:r w:rsidR="00750C2E">
        <w:rPr>
          <w:rFonts w:ascii="Arial" w:eastAsia="Arial" w:hAnsi="Arial" w:cs="Arial"/>
          <w:color w:val="000000" w:themeColor="text1"/>
          <w:sz w:val="24"/>
          <w:szCs w:val="24"/>
          <w:lang w:val="en-IE"/>
        </w:rPr>
        <w:t xml:space="preserve">being </w:t>
      </w:r>
      <w:r w:rsidR="3041E70D" w:rsidRPr="00770D2C">
        <w:rPr>
          <w:rFonts w:ascii="Arial" w:eastAsia="Arial" w:hAnsi="Arial" w:cs="Arial"/>
          <w:color w:val="000000" w:themeColor="text1"/>
          <w:sz w:val="24"/>
          <w:szCs w:val="24"/>
          <w:lang w:val="en-IE"/>
        </w:rPr>
        <w:t xml:space="preserve">moved around </w:t>
      </w:r>
      <w:r w:rsidR="00750C2E">
        <w:rPr>
          <w:rFonts w:ascii="Arial" w:eastAsia="Arial" w:hAnsi="Arial" w:cs="Arial"/>
          <w:color w:val="000000" w:themeColor="text1"/>
          <w:sz w:val="24"/>
          <w:szCs w:val="24"/>
          <w:lang w:val="en-IE"/>
        </w:rPr>
        <w:t>in</w:t>
      </w:r>
      <w:r w:rsidR="3041E70D" w:rsidRPr="00770D2C">
        <w:rPr>
          <w:rFonts w:ascii="Arial" w:eastAsia="Arial" w:hAnsi="Arial" w:cs="Arial"/>
          <w:color w:val="000000" w:themeColor="text1"/>
          <w:sz w:val="24"/>
          <w:szCs w:val="24"/>
          <w:lang w:val="en-IE"/>
        </w:rPr>
        <w:t xml:space="preserve"> Ireland </w:t>
      </w:r>
      <w:r w:rsidR="00750C2E">
        <w:rPr>
          <w:rFonts w:ascii="Arial" w:eastAsia="Arial" w:hAnsi="Arial" w:cs="Arial"/>
          <w:color w:val="000000" w:themeColor="text1"/>
          <w:sz w:val="24"/>
          <w:szCs w:val="24"/>
          <w:lang w:val="en-IE"/>
        </w:rPr>
        <w:t>and/or</w:t>
      </w:r>
      <w:r w:rsidR="3041E70D" w:rsidRPr="00770D2C">
        <w:rPr>
          <w:rFonts w:ascii="Arial" w:eastAsia="Arial" w:hAnsi="Arial" w:cs="Arial"/>
          <w:color w:val="000000" w:themeColor="text1"/>
          <w:sz w:val="24"/>
          <w:szCs w:val="24"/>
          <w:lang w:val="en-IE"/>
        </w:rPr>
        <w:t xml:space="preserve"> throughout Europe</w:t>
      </w:r>
      <w:r w:rsidR="0015364E" w:rsidRPr="00770D2C">
        <w:rPr>
          <w:rFonts w:ascii="Arial" w:eastAsia="Arial" w:hAnsi="Arial" w:cs="Arial"/>
          <w:color w:val="000000" w:themeColor="text1"/>
          <w:sz w:val="24"/>
          <w:szCs w:val="24"/>
          <w:lang w:val="en-IE"/>
        </w:rPr>
        <w:t>.</w:t>
      </w:r>
      <w:r w:rsidR="4FCE5270" w:rsidRPr="00770D2C">
        <w:rPr>
          <w:rStyle w:val="FootnoteReference"/>
          <w:rFonts w:ascii="Arial" w:eastAsia="Arial" w:hAnsi="Arial" w:cs="Arial"/>
          <w:color w:val="000000" w:themeColor="text1"/>
          <w:sz w:val="24"/>
          <w:szCs w:val="24"/>
          <w:lang w:val="en-IE"/>
        </w:rPr>
        <w:footnoteReference w:id="23"/>
      </w:r>
      <w:r w:rsidR="47D2A873" w:rsidRPr="00770D2C">
        <w:rPr>
          <w:rFonts w:ascii="Arial" w:eastAsia="Arial" w:hAnsi="Arial" w:cs="Arial"/>
          <w:color w:val="000000" w:themeColor="text1"/>
          <w:sz w:val="24"/>
          <w:szCs w:val="24"/>
          <w:lang w:val="en-IE"/>
        </w:rPr>
        <w:t xml:space="preserve"> </w:t>
      </w:r>
      <w:r w:rsidR="00750C2E">
        <w:rPr>
          <w:rFonts w:ascii="Arial" w:eastAsia="Arial" w:hAnsi="Arial" w:cs="Arial"/>
          <w:color w:val="000000" w:themeColor="text1"/>
          <w:sz w:val="24"/>
          <w:szCs w:val="24"/>
          <w:lang w:val="en-IE"/>
        </w:rPr>
        <w:t>Moreover, c</w:t>
      </w:r>
      <w:r w:rsidR="47D2A873" w:rsidRPr="00770D2C">
        <w:rPr>
          <w:rFonts w:ascii="Arial" w:eastAsia="Arial" w:hAnsi="Arial" w:cs="Arial"/>
          <w:color w:val="000000" w:themeColor="text1"/>
          <w:sz w:val="24"/>
          <w:szCs w:val="24"/>
          <w:lang w:val="en-IE"/>
        </w:rPr>
        <w:t>ases of violence and threats</w:t>
      </w:r>
      <w:r w:rsidR="2374BA45" w:rsidRPr="00770D2C">
        <w:rPr>
          <w:rFonts w:ascii="Arial" w:eastAsia="Arial" w:hAnsi="Arial" w:cs="Arial"/>
          <w:color w:val="000000" w:themeColor="text1"/>
          <w:sz w:val="24"/>
          <w:szCs w:val="24"/>
          <w:lang w:val="en-IE"/>
        </w:rPr>
        <w:t xml:space="preserve"> </w:t>
      </w:r>
      <w:r w:rsidR="283C8C3A" w:rsidRPr="00770D2C">
        <w:rPr>
          <w:rFonts w:ascii="Arial" w:eastAsia="Arial" w:hAnsi="Arial" w:cs="Arial"/>
          <w:color w:val="000000" w:themeColor="text1"/>
          <w:sz w:val="24"/>
          <w:szCs w:val="24"/>
          <w:lang w:val="en-IE"/>
        </w:rPr>
        <w:t xml:space="preserve">in response to resistance </w:t>
      </w:r>
      <w:r w:rsidR="66E1716B" w:rsidRPr="00770D2C">
        <w:rPr>
          <w:rFonts w:ascii="Arial" w:eastAsia="Arial" w:hAnsi="Arial" w:cs="Arial"/>
          <w:color w:val="000000" w:themeColor="text1"/>
          <w:sz w:val="24"/>
          <w:szCs w:val="24"/>
          <w:lang w:val="en-IE"/>
        </w:rPr>
        <w:t xml:space="preserve">are used </w:t>
      </w:r>
      <w:proofErr w:type="gramStart"/>
      <w:r w:rsidR="66E1716B" w:rsidRPr="00770D2C">
        <w:rPr>
          <w:rFonts w:ascii="Arial" w:eastAsia="Arial" w:hAnsi="Arial" w:cs="Arial"/>
          <w:color w:val="000000" w:themeColor="text1"/>
          <w:sz w:val="24"/>
          <w:szCs w:val="24"/>
          <w:lang w:val="en-IE"/>
        </w:rPr>
        <w:t>as a means to</w:t>
      </w:r>
      <w:proofErr w:type="gramEnd"/>
      <w:r w:rsidR="66E1716B" w:rsidRPr="00770D2C">
        <w:rPr>
          <w:rFonts w:ascii="Arial" w:eastAsia="Arial" w:hAnsi="Arial" w:cs="Arial"/>
          <w:color w:val="000000" w:themeColor="text1"/>
          <w:sz w:val="24"/>
          <w:szCs w:val="24"/>
          <w:lang w:val="en-IE"/>
        </w:rPr>
        <w:t xml:space="preserve"> control women.</w:t>
      </w:r>
      <w:r w:rsidR="55C899CF" w:rsidRPr="00770D2C">
        <w:rPr>
          <w:rFonts w:ascii="Arial" w:eastAsia="Arial" w:hAnsi="Arial" w:cs="Arial"/>
          <w:color w:val="000000" w:themeColor="text1"/>
          <w:sz w:val="24"/>
          <w:szCs w:val="24"/>
          <w:lang w:val="en-IE"/>
        </w:rPr>
        <w:t xml:space="preserve"> Therefore, it is necessary </w:t>
      </w:r>
      <w:r w:rsidR="00936204" w:rsidRPr="00770D2C">
        <w:rPr>
          <w:rFonts w:ascii="Arial" w:eastAsia="Arial" w:hAnsi="Arial" w:cs="Arial"/>
          <w:color w:val="000000" w:themeColor="text1"/>
          <w:sz w:val="24"/>
          <w:szCs w:val="24"/>
          <w:lang w:val="en-IE"/>
        </w:rPr>
        <w:t xml:space="preserve">for </w:t>
      </w:r>
      <w:r w:rsidR="55C899CF" w:rsidRPr="00770D2C">
        <w:rPr>
          <w:rFonts w:ascii="Arial" w:eastAsia="Arial" w:hAnsi="Arial" w:cs="Arial"/>
          <w:color w:val="000000" w:themeColor="text1"/>
          <w:sz w:val="24"/>
          <w:szCs w:val="24"/>
          <w:lang w:val="en-IE"/>
        </w:rPr>
        <w:t>the full and effective implementation</w:t>
      </w:r>
      <w:r w:rsidR="6110608F" w:rsidRPr="00770D2C">
        <w:rPr>
          <w:rFonts w:ascii="Arial" w:eastAsia="Arial" w:hAnsi="Arial" w:cs="Arial"/>
          <w:color w:val="000000" w:themeColor="text1"/>
          <w:sz w:val="24"/>
          <w:szCs w:val="24"/>
          <w:lang w:val="en-IE"/>
        </w:rPr>
        <w:t xml:space="preserve"> </w:t>
      </w:r>
      <w:r w:rsidR="55C899CF" w:rsidRPr="00770D2C">
        <w:rPr>
          <w:rFonts w:ascii="Arial" w:eastAsia="Arial" w:hAnsi="Arial" w:cs="Arial"/>
          <w:color w:val="000000" w:themeColor="text1"/>
          <w:sz w:val="24"/>
          <w:szCs w:val="24"/>
          <w:lang w:val="en-IE"/>
        </w:rPr>
        <w:t>of the Act by all relevant State bodies as a matter of urgency to tackle all those responsible for sexual exploitation</w:t>
      </w:r>
      <w:r w:rsidR="00C019F1" w:rsidRPr="00770D2C">
        <w:rPr>
          <w:rFonts w:ascii="Arial" w:eastAsia="Arial" w:hAnsi="Arial" w:cs="Arial"/>
          <w:color w:val="000000" w:themeColor="text1"/>
          <w:sz w:val="24"/>
          <w:szCs w:val="24"/>
          <w:lang w:val="en-IE"/>
        </w:rPr>
        <w:t xml:space="preserve"> </w:t>
      </w:r>
      <w:r w:rsidR="55C899CF" w:rsidRPr="00770D2C">
        <w:rPr>
          <w:rFonts w:ascii="Arial" w:eastAsia="Arial" w:hAnsi="Arial" w:cs="Arial"/>
          <w:color w:val="000000" w:themeColor="text1"/>
          <w:sz w:val="24"/>
          <w:szCs w:val="24"/>
          <w:lang w:val="en-IE"/>
        </w:rPr>
        <w:t>and to minimise the serious harms</w:t>
      </w:r>
      <w:r w:rsidR="351B0C68" w:rsidRPr="00770D2C">
        <w:rPr>
          <w:rFonts w:ascii="Arial" w:eastAsia="Arial" w:hAnsi="Arial" w:cs="Arial"/>
          <w:color w:val="000000" w:themeColor="text1"/>
          <w:sz w:val="24"/>
          <w:szCs w:val="24"/>
          <w:lang w:val="en-IE"/>
        </w:rPr>
        <w:t xml:space="preserve"> and human right breaches endemic to the sex trade as far as possible. </w:t>
      </w:r>
      <w:r w:rsidR="4062D328" w:rsidRPr="00770D2C">
        <w:rPr>
          <w:rFonts w:ascii="Arial" w:eastAsia="Arial" w:hAnsi="Arial" w:cs="Arial"/>
          <w:color w:val="000000" w:themeColor="text1"/>
          <w:sz w:val="24"/>
          <w:szCs w:val="24"/>
          <w:lang w:val="en-IE"/>
        </w:rPr>
        <w:t xml:space="preserve">This is particularly </w:t>
      </w:r>
      <w:r w:rsidR="00B96DB7" w:rsidRPr="00770D2C">
        <w:rPr>
          <w:rFonts w:ascii="Arial" w:eastAsia="Arial" w:hAnsi="Arial" w:cs="Arial"/>
          <w:color w:val="000000" w:themeColor="text1"/>
          <w:sz w:val="24"/>
          <w:szCs w:val="24"/>
          <w:lang w:val="en-IE"/>
        </w:rPr>
        <w:t>concerning</w:t>
      </w:r>
      <w:r w:rsidR="4062D328" w:rsidRPr="00770D2C">
        <w:rPr>
          <w:rFonts w:ascii="Arial" w:eastAsia="Arial" w:hAnsi="Arial" w:cs="Arial"/>
          <w:color w:val="000000" w:themeColor="text1"/>
          <w:sz w:val="24"/>
          <w:szCs w:val="24"/>
          <w:lang w:val="en-IE"/>
        </w:rPr>
        <w:t xml:space="preserve"> the levels of organisation within the trade that have been recently </w:t>
      </w:r>
      <w:r w:rsidR="11B74964" w:rsidRPr="00770D2C">
        <w:rPr>
          <w:rFonts w:ascii="Arial" w:eastAsia="Arial" w:hAnsi="Arial" w:cs="Arial"/>
          <w:color w:val="000000" w:themeColor="text1"/>
          <w:sz w:val="24"/>
          <w:szCs w:val="24"/>
          <w:lang w:val="en-IE"/>
        </w:rPr>
        <w:t>identified and</w:t>
      </w:r>
      <w:r w:rsidR="4062D328" w:rsidRPr="00770D2C">
        <w:rPr>
          <w:rFonts w:ascii="Arial" w:eastAsia="Arial" w:hAnsi="Arial" w:cs="Arial"/>
          <w:color w:val="000000" w:themeColor="text1"/>
          <w:sz w:val="24"/>
          <w:szCs w:val="24"/>
          <w:lang w:val="en-IE"/>
        </w:rPr>
        <w:t xml:space="preserve"> that have g</w:t>
      </w:r>
      <w:r w:rsidR="7F07B859" w:rsidRPr="00770D2C">
        <w:rPr>
          <w:rFonts w:ascii="Arial" w:eastAsia="Arial" w:hAnsi="Arial" w:cs="Arial"/>
          <w:color w:val="000000" w:themeColor="text1"/>
          <w:sz w:val="24"/>
          <w:szCs w:val="24"/>
          <w:lang w:val="en-IE"/>
        </w:rPr>
        <w:t xml:space="preserve">iven cause for grave concern. </w:t>
      </w:r>
      <w:r w:rsidR="02A60DAF" w:rsidRPr="00770D2C">
        <w:rPr>
          <w:rFonts w:ascii="Arial" w:eastAsia="Arial" w:hAnsi="Arial" w:cs="Arial"/>
          <w:color w:val="000000" w:themeColor="text1"/>
          <w:sz w:val="24"/>
          <w:szCs w:val="24"/>
          <w:lang w:val="en-IE"/>
        </w:rPr>
        <w:t xml:space="preserve">Moreover, the </w:t>
      </w:r>
      <w:r w:rsidR="14E37809" w:rsidRPr="00770D2C">
        <w:rPr>
          <w:rFonts w:ascii="Arial" w:eastAsia="Arial" w:hAnsi="Arial" w:cs="Arial"/>
          <w:color w:val="000000" w:themeColor="text1"/>
          <w:sz w:val="24"/>
          <w:szCs w:val="24"/>
          <w:lang w:val="en-IE"/>
        </w:rPr>
        <w:t xml:space="preserve">urgent need for </w:t>
      </w:r>
      <w:r w:rsidR="374B4C47" w:rsidRPr="00770D2C">
        <w:rPr>
          <w:rFonts w:ascii="Arial" w:eastAsia="Arial" w:hAnsi="Arial" w:cs="Arial"/>
          <w:color w:val="000000" w:themeColor="text1"/>
          <w:sz w:val="24"/>
          <w:szCs w:val="24"/>
          <w:lang w:val="en-IE"/>
        </w:rPr>
        <w:t>updated</w:t>
      </w:r>
      <w:r w:rsidR="02A60DAF" w:rsidRPr="00770D2C">
        <w:rPr>
          <w:rFonts w:ascii="Arial" w:eastAsia="Arial" w:hAnsi="Arial" w:cs="Arial"/>
          <w:color w:val="000000" w:themeColor="text1"/>
          <w:sz w:val="24"/>
          <w:szCs w:val="24"/>
          <w:lang w:val="en-IE"/>
        </w:rPr>
        <w:t xml:space="preserve"> data collection reg</w:t>
      </w:r>
      <w:r w:rsidR="29480ACA" w:rsidRPr="00770D2C">
        <w:rPr>
          <w:rFonts w:ascii="Arial" w:eastAsia="Arial" w:hAnsi="Arial" w:cs="Arial"/>
          <w:color w:val="000000" w:themeColor="text1"/>
          <w:sz w:val="24"/>
          <w:szCs w:val="24"/>
          <w:lang w:val="en-IE"/>
        </w:rPr>
        <w:t>a</w:t>
      </w:r>
      <w:r w:rsidR="02A60DAF" w:rsidRPr="00770D2C">
        <w:rPr>
          <w:rFonts w:ascii="Arial" w:eastAsia="Arial" w:hAnsi="Arial" w:cs="Arial"/>
          <w:color w:val="000000" w:themeColor="text1"/>
          <w:sz w:val="24"/>
          <w:szCs w:val="24"/>
          <w:lang w:val="en-IE"/>
        </w:rPr>
        <w:t xml:space="preserve">rding the sexual exploitation of both </w:t>
      </w:r>
      <w:r w:rsidR="1F32D399" w:rsidRPr="00770D2C">
        <w:rPr>
          <w:rFonts w:ascii="Arial" w:eastAsia="Arial" w:hAnsi="Arial" w:cs="Arial"/>
          <w:color w:val="000000" w:themeColor="text1"/>
          <w:sz w:val="24"/>
          <w:szCs w:val="24"/>
          <w:lang w:val="en-IE"/>
        </w:rPr>
        <w:t>trafficked</w:t>
      </w:r>
      <w:r w:rsidR="02A60DAF" w:rsidRPr="00770D2C">
        <w:rPr>
          <w:rFonts w:ascii="Arial" w:eastAsia="Arial" w:hAnsi="Arial" w:cs="Arial"/>
          <w:color w:val="000000" w:themeColor="text1"/>
          <w:sz w:val="24"/>
          <w:szCs w:val="24"/>
          <w:lang w:val="en-IE"/>
        </w:rPr>
        <w:t xml:space="preserve"> and migrant</w:t>
      </w:r>
      <w:r w:rsidR="5BA3F555" w:rsidRPr="00770D2C">
        <w:rPr>
          <w:rFonts w:ascii="Arial" w:eastAsia="Arial" w:hAnsi="Arial" w:cs="Arial"/>
          <w:color w:val="000000" w:themeColor="text1"/>
          <w:sz w:val="24"/>
          <w:szCs w:val="24"/>
          <w:lang w:val="en-IE"/>
        </w:rPr>
        <w:t xml:space="preserve"> women within the Irish sex trade is needed as the last version was completed in 2008 by the Immigrant Council of Ireland.</w:t>
      </w:r>
      <w:r w:rsidR="32DACFD3" w:rsidRPr="00770D2C">
        <w:rPr>
          <w:rFonts w:ascii="Arial" w:eastAsia="Arial" w:hAnsi="Arial" w:cs="Arial"/>
          <w:color w:val="000000" w:themeColor="text1"/>
          <w:sz w:val="24"/>
          <w:szCs w:val="24"/>
          <w:lang w:val="en-IE"/>
        </w:rPr>
        <w:t xml:space="preserve"> </w:t>
      </w:r>
      <w:r w:rsidR="5BA3F555" w:rsidRPr="00770D2C">
        <w:rPr>
          <w:rFonts w:ascii="Arial" w:eastAsia="Arial" w:hAnsi="Arial" w:cs="Arial"/>
          <w:color w:val="000000" w:themeColor="text1"/>
          <w:sz w:val="24"/>
          <w:szCs w:val="24"/>
          <w:lang w:val="en-IE"/>
        </w:rPr>
        <w:t>The research unveiled a highly organised, easily accessible</w:t>
      </w:r>
      <w:r w:rsidR="00D0548F">
        <w:rPr>
          <w:rFonts w:ascii="Arial" w:eastAsia="Arial" w:hAnsi="Arial" w:cs="Arial"/>
          <w:color w:val="000000" w:themeColor="text1"/>
          <w:sz w:val="24"/>
          <w:szCs w:val="24"/>
          <w:lang w:val="en-IE"/>
        </w:rPr>
        <w:t>,</w:t>
      </w:r>
      <w:r w:rsidR="5BA3F555" w:rsidRPr="00770D2C">
        <w:rPr>
          <w:rFonts w:ascii="Arial" w:eastAsia="Arial" w:hAnsi="Arial" w:cs="Arial"/>
          <w:color w:val="000000" w:themeColor="text1"/>
          <w:sz w:val="24"/>
          <w:szCs w:val="24"/>
          <w:lang w:val="en-IE"/>
        </w:rPr>
        <w:t xml:space="preserve"> and lucrative prostitution </w:t>
      </w:r>
      <w:r w:rsidR="5BA3F555" w:rsidRPr="00770D2C">
        <w:rPr>
          <w:rFonts w:ascii="Arial" w:eastAsia="Arial" w:hAnsi="Arial" w:cs="Arial"/>
          <w:color w:val="000000" w:themeColor="text1"/>
          <w:sz w:val="24"/>
          <w:szCs w:val="24"/>
          <w:lang w:val="en-IE"/>
        </w:rPr>
        <w:lastRenderedPageBreak/>
        <w:t>market estimated to be worth over €180 million, with an estimated 1,000 women located in indoor venues aged between 18-58</w:t>
      </w:r>
      <w:r w:rsidR="00D0548F">
        <w:rPr>
          <w:rFonts w:ascii="Arial" w:eastAsia="Arial" w:hAnsi="Arial" w:cs="Arial"/>
          <w:color w:val="000000" w:themeColor="text1"/>
          <w:sz w:val="24"/>
          <w:szCs w:val="24"/>
          <w:lang w:val="en-IE"/>
        </w:rPr>
        <w:t>;</w:t>
      </w:r>
      <w:r w:rsidR="5BA3F555" w:rsidRPr="00770D2C">
        <w:rPr>
          <w:rFonts w:ascii="Arial" w:eastAsia="Arial" w:hAnsi="Arial" w:cs="Arial"/>
          <w:color w:val="000000" w:themeColor="text1"/>
          <w:sz w:val="24"/>
          <w:szCs w:val="24"/>
          <w:lang w:val="en-IE"/>
        </w:rPr>
        <w:t xml:space="preserve"> 87% to 97% of whom were migrant women</w:t>
      </w:r>
      <w:r w:rsidR="0015364E" w:rsidRPr="00770D2C">
        <w:rPr>
          <w:rFonts w:ascii="Arial" w:eastAsia="Arial" w:hAnsi="Arial" w:cs="Arial"/>
          <w:color w:val="000000" w:themeColor="text1"/>
          <w:sz w:val="24"/>
          <w:szCs w:val="24"/>
          <w:lang w:val="en-IE"/>
        </w:rPr>
        <w:t>.</w:t>
      </w:r>
      <w:r w:rsidR="4FCE5270" w:rsidRPr="00770D2C">
        <w:rPr>
          <w:rStyle w:val="FootnoteReference"/>
          <w:rFonts w:ascii="Arial" w:eastAsia="Arial" w:hAnsi="Arial" w:cs="Arial"/>
          <w:color w:val="000000" w:themeColor="text1"/>
          <w:sz w:val="24"/>
          <w:szCs w:val="24"/>
          <w:lang w:val="en-IE"/>
        </w:rPr>
        <w:footnoteReference w:id="24"/>
      </w:r>
      <w:r w:rsidR="7ED3EF2D" w:rsidRPr="00770D2C">
        <w:rPr>
          <w:rFonts w:ascii="Arial" w:eastAsia="Arial" w:hAnsi="Arial" w:cs="Arial"/>
          <w:color w:val="000000" w:themeColor="text1"/>
          <w:sz w:val="24"/>
          <w:szCs w:val="24"/>
          <w:lang w:val="en-IE"/>
        </w:rPr>
        <w:t xml:space="preserve"> However, there has been a failure to update this </w:t>
      </w:r>
      <w:r w:rsidR="67A8BEA4" w:rsidRPr="00770D2C">
        <w:rPr>
          <w:rFonts w:ascii="Arial" w:eastAsia="Arial" w:hAnsi="Arial" w:cs="Arial"/>
          <w:color w:val="000000" w:themeColor="text1"/>
          <w:sz w:val="24"/>
          <w:szCs w:val="24"/>
          <w:lang w:val="en-IE"/>
        </w:rPr>
        <w:t>data,</w:t>
      </w:r>
      <w:r w:rsidR="7ED3EF2D" w:rsidRPr="00770D2C">
        <w:rPr>
          <w:rFonts w:ascii="Arial" w:eastAsia="Arial" w:hAnsi="Arial" w:cs="Arial"/>
          <w:color w:val="000000" w:themeColor="text1"/>
          <w:sz w:val="24"/>
          <w:szCs w:val="24"/>
          <w:lang w:val="en-IE"/>
        </w:rPr>
        <w:t xml:space="preserve"> and this can cause ineffectiveness </w:t>
      </w:r>
      <w:r w:rsidR="006A42F7" w:rsidRPr="00770D2C">
        <w:rPr>
          <w:rFonts w:ascii="Arial" w:eastAsia="Arial" w:hAnsi="Arial" w:cs="Arial"/>
          <w:color w:val="000000" w:themeColor="text1"/>
          <w:sz w:val="24"/>
          <w:szCs w:val="24"/>
          <w:lang w:val="en-IE"/>
        </w:rPr>
        <w:t>in</w:t>
      </w:r>
      <w:r w:rsidR="7ED3EF2D" w:rsidRPr="00770D2C">
        <w:rPr>
          <w:rFonts w:ascii="Arial" w:eastAsia="Arial" w:hAnsi="Arial" w:cs="Arial"/>
          <w:color w:val="000000" w:themeColor="text1"/>
          <w:sz w:val="24"/>
          <w:szCs w:val="24"/>
          <w:lang w:val="en-IE"/>
        </w:rPr>
        <w:t xml:space="preserve"> dealing </w:t>
      </w:r>
      <w:r w:rsidR="006A42F7" w:rsidRPr="00770D2C">
        <w:rPr>
          <w:rFonts w:ascii="Arial" w:eastAsia="Arial" w:hAnsi="Arial" w:cs="Arial"/>
          <w:color w:val="000000" w:themeColor="text1"/>
          <w:sz w:val="24"/>
          <w:szCs w:val="24"/>
          <w:lang w:val="en-IE"/>
        </w:rPr>
        <w:t xml:space="preserve">with </w:t>
      </w:r>
      <w:r w:rsidR="7ED3EF2D" w:rsidRPr="00770D2C">
        <w:rPr>
          <w:rFonts w:ascii="Arial" w:eastAsia="Arial" w:hAnsi="Arial" w:cs="Arial"/>
          <w:color w:val="000000" w:themeColor="text1"/>
          <w:sz w:val="24"/>
          <w:szCs w:val="24"/>
          <w:lang w:val="en-IE"/>
        </w:rPr>
        <w:t xml:space="preserve">the issue. </w:t>
      </w:r>
    </w:p>
    <w:p w14:paraId="7DE54A98" w14:textId="77777777" w:rsidR="0034066A" w:rsidRPr="00770D2C" w:rsidRDefault="0034066A" w:rsidP="00DE5D37">
      <w:pPr>
        <w:spacing w:line="360" w:lineRule="auto"/>
        <w:jc w:val="both"/>
        <w:rPr>
          <w:rFonts w:ascii="Arial" w:eastAsia="Arial" w:hAnsi="Arial" w:cs="Arial"/>
          <w:color w:val="000000" w:themeColor="text1"/>
          <w:sz w:val="24"/>
          <w:szCs w:val="24"/>
          <w:lang w:val="en-IE"/>
        </w:rPr>
      </w:pPr>
    </w:p>
    <w:p w14:paraId="36E39A88" w14:textId="3EEBFA12" w:rsidR="4FCE5270" w:rsidRPr="00770D2C" w:rsidRDefault="7ED3EF2D"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We recommend that there be accounta</w:t>
      </w:r>
      <w:r w:rsidR="1E4FD02B" w:rsidRPr="00770D2C">
        <w:rPr>
          <w:rFonts w:ascii="Arial" w:eastAsia="Arial" w:hAnsi="Arial" w:cs="Arial"/>
          <w:color w:val="000000" w:themeColor="text1"/>
          <w:sz w:val="24"/>
          <w:szCs w:val="24"/>
          <w:lang w:val="en-IE"/>
        </w:rPr>
        <w:t>bility and lobbying pressure placed on the Irish government to fund these research campaigns</w:t>
      </w:r>
      <w:r w:rsidR="34AD6526" w:rsidRPr="00770D2C">
        <w:rPr>
          <w:rFonts w:ascii="Arial" w:eastAsia="Arial" w:hAnsi="Arial" w:cs="Arial"/>
          <w:color w:val="000000" w:themeColor="text1"/>
          <w:sz w:val="24"/>
          <w:szCs w:val="24"/>
          <w:lang w:val="en-IE"/>
        </w:rPr>
        <w:t xml:space="preserve"> to ensure </w:t>
      </w:r>
      <w:r w:rsidR="00B47F1A" w:rsidRPr="00770D2C">
        <w:rPr>
          <w:rFonts w:ascii="Arial" w:eastAsia="Arial" w:hAnsi="Arial" w:cs="Arial"/>
          <w:color w:val="000000" w:themeColor="text1"/>
          <w:sz w:val="24"/>
          <w:szCs w:val="24"/>
          <w:lang w:val="en-IE"/>
        </w:rPr>
        <w:t>A</w:t>
      </w:r>
      <w:r w:rsidR="34AD6526" w:rsidRPr="00770D2C">
        <w:rPr>
          <w:rFonts w:ascii="Arial" w:eastAsia="Arial" w:hAnsi="Arial" w:cs="Arial"/>
          <w:color w:val="000000" w:themeColor="text1"/>
          <w:sz w:val="24"/>
          <w:szCs w:val="24"/>
          <w:lang w:val="en-IE"/>
        </w:rPr>
        <w:t xml:space="preserve">rticle 6 of CEDAW is upheld and implemented within the Irish </w:t>
      </w:r>
      <w:r w:rsidR="00BD13D5" w:rsidRPr="00770D2C">
        <w:rPr>
          <w:rFonts w:ascii="Arial" w:eastAsia="Arial" w:hAnsi="Arial" w:cs="Arial"/>
          <w:color w:val="000000" w:themeColor="text1"/>
          <w:sz w:val="24"/>
          <w:szCs w:val="24"/>
          <w:lang w:val="en-IE"/>
        </w:rPr>
        <w:t>S</w:t>
      </w:r>
      <w:r w:rsidR="34AD6526" w:rsidRPr="00770D2C">
        <w:rPr>
          <w:rFonts w:ascii="Arial" w:eastAsia="Arial" w:hAnsi="Arial" w:cs="Arial"/>
          <w:color w:val="000000" w:themeColor="text1"/>
          <w:sz w:val="24"/>
          <w:szCs w:val="24"/>
          <w:lang w:val="en-IE"/>
        </w:rPr>
        <w:t xml:space="preserve">tate. </w:t>
      </w:r>
    </w:p>
    <w:p w14:paraId="33CD9A01" w14:textId="77777777" w:rsidR="00FA767C" w:rsidRPr="00770D2C" w:rsidRDefault="00FA767C" w:rsidP="00DE5D37">
      <w:pPr>
        <w:spacing w:line="360" w:lineRule="auto"/>
        <w:jc w:val="both"/>
        <w:rPr>
          <w:rFonts w:ascii="Arial" w:eastAsia="Arial" w:hAnsi="Arial" w:cs="Arial"/>
          <w:color w:val="000000" w:themeColor="text1"/>
          <w:sz w:val="24"/>
          <w:szCs w:val="24"/>
          <w:lang w:val="en-IE"/>
        </w:rPr>
      </w:pPr>
    </w:p>
    <w:p w14:paraId="01E7DB58" w14:textId="4E45BADE" w:rsidR="22B4B2C4" w:rsidRPr="00770D2C" w:rsidRDefault="22B4B2C4" w:rsidP="00DE5D37">
      <w:pPr>
        <w:pStyle w:val="ListParagraph"/>
        <w:numPr>
          <w:ilvl w:val="0"/>
          <w:numId w:val="2"/>
        </w:numPr>
        <w:spacing w:line="360" w:lineRule="auto"/>
        <w:jc w:val="both"/>
        <w:rPr>
          <w:rFonts w:ascii="Arial" w:eastAsia="Arial" w:hAnsi="Arial" w:cs="Arial"/>
          <w:b/>
          <w:color w:val="000000" w:themeColor="text1"/>
          <w:sz w:val="24"/>
          <w:szCs w:val="24"/>
          <w:lang w:val="en-IE"/>
        </w:rPr>
      </w:pPr>
      <w:r w:rsidRPr="00770D2C">
        <w:rPr>
          <w:rFonts w:ascii="Arial" w:eastAsia="Arial" w:hAnsi="Arial" w:cs="Arial"/>
          <w:b/>
          <w:color w:val="000000" w:themeColor="text1"/>
          <w:sz w:val="24"/>
          <w:szCs w:val="24"/>
          <w:lang w:val="en-IE"/>
        </w:rPr>
        <w:t xml:space="preserve">Article 7: Political and Public Life </w:t>
      </w:r>
      <w:r w:rsidR="043E355C" w:rsidRPr="00770D2C">
        <w:rPr>
          <w:rFonts w:ascii="Arial" w:eastAsia="Arial" w:hAnsi="Arial" w:cs="Arial"/>
          <w:b/>
          <w:bCs/>
          <w:color w:val="000000" w:themeColor="text1"/>
          <w:sz w:val="24"/>
          <w:szCs w:val="24"/>
          <w:lang w:val="en-IE"/>
        </w:rPr>
        <w:t xml:space="preserve">and </w:t>
      </w:r>
      <w:r w:rsidRPr="00770D2C">
        <w:rPr>
          <w:rFonts w:ascii="Arial" w:eastAsia="Arial" w:hAnsi="Arial" w:cs="Arial"/>
          <w:b/>
          <w:color w:val="000000" w:themeColor="text1"/>
          <w:sz w:val="24"/>
          <w:szCs w:val="24"/>
          <w:lang w:val="en-IE"/>
        </w:rPr>
        <w:t xml:space="preserve">Article 8: Participation at the International Level </w:t>
      </w:r>
    </w:p>
    <w:p w14:paraId="2554BB7A" w14:textId="6A1086CC" w:rsidR="22B4B2C4" w:rsidRPr="00770D2C" w:rsidRDefault="4F026C95"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In March of 2021, the Department of Housing, Local </w:t>
      </w:r>
      <w:r w:rsidR="0AFF5544" w:rsidRPr="00770D2C">
        <w:rPr>
          <w:rFonts w:ascii="Arial" w:eastAsia="Arial" w:hAnsi="Arial" w:cs="Arial"/>
          <w:color w:val="000000" w:themeColor="text1"/>
          <w:sz w:val="24"/>
          <w:szCs w:val="24"/>
          <w:lang w:val="en-IE"/>
        </w:rPr>
        <w:t>Government</w:t>
      </w:r>
      <w:r w:rsidRPr="00770D2C">
        <w:rPr>
          <w:rFonts w:ascii="Arial" w:eastAsia="Arial" w:hAnsi="Arial" w:cs="Arial"/>
          <w:color w:val="000000" w:themeColor="text1"/>
          <w:sz w:val="24"/>
          <w:szCs w:val="24"/>
          <w:lang w:val="en-IE"/>
        </w:rPr>
        <w:t xml:space="preserve"> and Heritage funded a study </w:t>
      </w:r>
      <w:r w:rsidR="36F4A96B" w:rsidRPr="00770D2C">
        <w:rPr>
          <w:rFonts w:ascii="Arial" w:eastAsia="Arial" w:hAnsi="Arial" w:cs="Arial"/>
          <w:color w:val="000000" w:themeColor="text1"/>
          <w:sz w:val="24"/>
          <w:szCs w:val="24"/>
          <w:lang w:val="en-IE"/>
        </w:rPr>
        <w:t xml:space="preserve">entitled 'More Women – Changing </w:t>
      </w:r>
      <w:r w:rsidR="00D555F3" w:rsidRPr="00770D2C">
        <w:rPr>
          <w:rFonts w:ascii="Arial" w:eastAsia="Arial" w:hAnsi="Arial" w:cs="Arial"/>
          <w:color w:val="000000" w:themeColor="text1"/>
          <w:sz w:val="24"/>
          <w:szCs w:val="24"/>
          <w:lang w:val="en-IE"/>
        </w:rPr>
        <w:t>t</w:t>
      </w:r>
      <w:r w:rsidR="36F4A96B" w:rsidRPr="00770D2C">
        <w:rPr>
          <w:rFonts w:ascii="Arial" w:eastAsia="Arial" w:hAnsi="Arial" w:cs="Arial"/>
          <w:color w:val="000000" w:themeColor="text1"/>
          <w:sz w:val="24"/>
          <w:szCs w:val="24"/>
          <w:lang w:val="en-IE"/>
        </w:rPr>
        <w:t>he Face of Politics’ that documented and analysed various dimensions of women’s experience of running for election in Irelan</w:t>
      </w:r>
      <w:r w:rsidR="1303C84C" w:rsidRPr="00770D2C">
        <w:rPr>
          <w:rFonts w:ascii="Arial" w:eastAsia="Arial" w:hAnsi="Arial" w:cs="Arial"/>
          <w:color w:val="000000" w:themeColor="text1"/>
          <w:sz w:val="24"/>
          <w:szCs w:val="24"/>
          <w:lang w:val="en-IE"/>
        </w:rPr>
        <w:t>d</w:t>
      </w:r>
      <w:r w:rsidR="73605AC3" w:rsidRPr="00770D2C">
        <w:rPr>
          <w:rFonts w:ascii="Arial" w:eastAsia="Arial" w:hAnsi="Arial" w:cs="Arial"/>
          <w:color w:val="000000" w:themeColor="text1"/>
          <w:sz w:val="24"/>
          <w:szCs w:val="24"/>
          <w:lang w:val="en-IE"/>
        </w:rPr>
        <w:t>.</w:t>
      </w:r>
      <w:r w:rsidR="004A3290" w:rsidRPr="00770D2C">
        <w:rPr>
          <w:rStyle w:val="FootnoteReference"/>
          <w:rFonts w:ascii="Arial" w:eastAsia="Arial" w:hAnsi="Arial" w:cs="Arial"/>
          <w:color w:val="000000" w:themeColor="text1"/>
          <w:sz w:val="24"/>
          <w:szCs w:val="24"/>
          <w:lang w:val="en-IE"/>
        </w:rPr>
        <w:footnoteReference w:id="25"/>
      </w:r>
      <w:r w:rsidR="1C20944D" w:rsidRPr="00770D2C">
        <w:rPr>
          <w:rFonts w:ascii="Arial" w:eastAsia="Arial" w:hAnsi="Arial" w:cs="Arial"/>
          <w:color w:val="000000" w:themeColor="text1"/>
          <w:sz w:val="24"/>
          <w:szCs w:val="24"/>
          <w:lang w:val="en-IE"/>
        </w:rPr>
        <w:t xml:space="preserve">  The study </w:t>
      </w:r>
      <w:r w:rsidR="5AC5797E" w:rsidRPr="00770D2C">
        <w:rPr>
          <w:rFonts w:ascii="Arial" w:eastAsia="Arial" w:hAnsi="Arial" w:cs="Arial"/>
          <w:color w:val="000000" w:themeColor="text1"/>
          <w:sz w:val="24"/>
          <w:szCs w:val="24"/>
          <w:lang w:val="en-IE"/>
        </w:rPr>
        <w:t>stated</w:t>
      </w:r>
      <w:r w:rsidR="003A11F5" w:rsidRPr="00770D2C">
        <w:rPr>
          <w:rFonts w:ascii="Arial" w:eastAsia="Arial" w:hAnsi="Arial" w:cs="Arial"/>
          <w:color w:val="000000" w:themeColor="text1"/>
          <w:sz w:val="24"/>
          <w:szCs w:val="24"/>
          <w:lang w:val="en-IE"/>
        </w:rPr>
        <w:t>,</w:t>
      </w:r>
      <w:r w:rsidR="5AC5797E" w:rsidRPr="00770D2C">
        <w:rPr>
          <w:rFonts w:ascii="Arial" w:eastAsia="Arial" w:hAnsi="Arial" w:cs="Arial"/>
          <w:color w:val="000000" w:themeColor="text1"/>
          <w:sz w:val="24"/>
          <w:szCs w:val="24"/>
          <w:lang w:val="en-IE"/>
        </w:rPr>
        <w:t xml:space="preserve"> </w:t>
      </w:r>
      <w:r w:rsidR="00193357" w:rsidRPr="00770D2C">
        <w:rPr>
          <w:rFonts w:ascii="Arial" w:eastAsia="Arial" w:hAnsi="Arial" w:cs="Arial"/>
          <w:color w:val="000000" w:themeColor="text1"/>
          <w:sz w:val="24"/>
          <w:szCs w:val="24"/>
          <w:lang w:val="en-IE"/>
        </w:rPr>
        <w:t>“</w:t>
      </w:r>
      <w:r w:rsidR="00CE4D7B">
        <w:rPr>
          <w:rFonts w:ascii="Arial" w:eastAsia="Arial" w:hAnsi="Arial" w:cs="Arial"/>
          <w:color w:val="000000" w:themeColor="text1"/>
          <w:sz w:val="24"/>
          <w:szCs w:val="24"/>
          <w:lang w:val="en-IE"/>
        </w:rPr>
        <w:t>T</w:t>
      </w:r>
      <w:r w:rsidR="5AC5797E" w:rsidRPr="00770D2C">
        <w:rPr>
          <w:rFonts w:ascii="Arial" w:eastAsia="Arial" w:hAnsi="Arial" w:cs="Arial"/>
          <w:color w:val="000000" w:themeColor="text1"/>
          <w:sz w:val="24"/>
          <w:szCs w:val="24"/>
          <w:lang w:val="en-IE"/>
        </w:rPr>
        <w:t xml:space="preserve">here is still too much emphasis on what the individual woman has to do and not enough emphasis on what the </w:t>
      </w:r>
      <w:r w:rsidR="72563AE4" w:rsidRPr="00770D2C">
        <w:rPr>
          <w:rFonts w:ascii="Arial" w:eastAsia="Arial" w:hAnsi="Arial" w:cs="Arial"/>
          <w:color w:val="000000" w:themeColor="text1"/>
          <w:sz w:val="24"/>
          <w:szCs w:val="24"/>
          <w:lang w:val="en-IE"/>
        </w:rPr>
        <w:t>structural</w:t>
      </w:r>
      <w:r w:rsidR="5AC5797E" w:rsidRPr="00770D2C">
        <w:rPr>
          <w:rFonts w:ascii="Arial" w:eastAsia="Arial" w:hAnsi="Arial" w:cs="Arial"/>
          <w:color w:val="000000" w:themeColor="text1"/>
          <w:sz w:val="24"/>
          <w:szCs w:val="24"/>
          <w:lang w:val="en-IE"/>
        </w:rPr>
        <w:t xml:space="preserve"> supports need to be</w:t>
      </w:r>
      <w:r w:rsidR="0015364E" w:rsidRPr="00770D2C">
        <w:rPr>
          <w:rFonts w:ascii="Arial" w:eastAsia="Arial" w:hAnsi="Arial" w:cs="Arial"/>
          <w:color w:val="000000" w:themeColor="text1"/>
          <w:sz w:val="24"/>
          <w:szCs w:val="24"/>
          <w:lang w:val="en-IE"/>
        </w:rPr>
        <w:t>”</w:t>
      </w:r>
      <w:r w:rsidR="55A37F3D" w:rsidRPr="00770D2C">
        <w:rPr>
          <w:rFonts w:ascii="Arial" w:eastAsia="Arial" w:hAnsi="Arial" w:cs="Arial"/>
          <w:color w:val="000000" w:themeColor="text1"/>
          <w:sz w:val="24"/>
          <w:szCs w:val="24"/>
          <w:lang w:val="en-IE"/>
        </w:rPr>
        <w:t xml:space="preserve">. </w:t>
      </w:r>
      <w:r w:rsidR="00030D13" w:rsidRPr="00770D2C">
        <w:rPr>
          <w:rFonts w:ascii="Arial" w:eastAsia="Arial" w:hAnsi="Arial" w:cs="Arial"/>
          <w:color w:val="000000" w:themeColor="text1"/>
          <w:sz w:val="24"/>
          <w:szCs w:val="24"/>
          <w:lang w:val="en-IE"/>
        </w:rPr>
        <w:t>T</w:t>
      </w:r>
      <w:r w:rsidR="18266035" w:rsidRPr="00770D2C">
        <w:rPr>
          <w:rFonts w:ascii="Arial" w:eastAsia="Arial" w:hAnsi="Arial" w:cs="Arial"/>
          <w:color w:val="000000" w:themeColor="text1"/>
          <w:sz w:val="24"/>
          <w:szCs w:val="24"/>
          <w:lang w:val="en-IE"/>
        </w:rPr>
        <w:t xml:space="preserve">he trend for </w:t>
      </w:r>
      <w:r w:rsidR="00030D13" w:rsidRPr="00770D2C">
        <w:rPr>
          <w:rFonts w:ascii="Arial" w:eastAsia="Arial" w:hAnsi="Arial" w:cs="Arial"/>
          <w:color w:val="000000" w:themeColor="text1"/>
          <w:sz w:val="24"/>
          <w:szCs w:val="24"/>
          <w:lang w:val="en-IE"/>
        </w:rPr>
        <w:t xml:space="preserve">continued </w:t>
      </w:r>
      <w:r w:rsidR="18266035" w:rsidRPr="00770D2C">
        <w:rPr>
          <w:rFonts w:ascii="Arial" w:eastAsia="Arial" w:hAnsi="Arial" w:cs="Arial"/>
          <w:color w:val="000000" w:themeColor="text1"/>
          <w:sz w:val="24"/>
          <w:szCs w:val="24"/>
          <w:lang w:val="en-IE"/>
        </w:rPr>
        <w:t xml:space="preserve">over-representation of men </w:t>
      </w:r>
      <w:r w:rsidR="00030D13" w:rsidRPr="00770D2C">
        <w:rPr>
          <w:rFonts w:ascii="Arial" w:eastAsia="Arial" w:hAnsi="Arial" w:cs="Arial"/>
          <w:color w:val="000000" w:themeColor="text1"/>
          <w:sz w:val="24"/>
          <w:szCs w:val="24"/>
          <w:lang w:val="en-IE"/>
        </w:rPr>
        <w:t>means</w:t>
      </w:r>
      <w:r w:rsidR="18266035" w:rsidRPr="00770D2C">
        <w:rPr>
          <w:rFonts w:ascii="Arial" w:eastAsia="Arial" w:hAnsi="Arial" w:cs="Arial"/>
          <w:color w:val="000000" w:themeColor="text1"/>
          <w:sz w:val="24"/>
          <w:szCs w:val="24"/>
          <w:lang w:val="en-IE"/>
        </w:rPr>
        <w:t xml:space="preserve"> a politics that lacks a diversity of experiences</w:t>
      </w:r>
      <w:r w:rsidR="00F63FE2" w:rsidRPr="00770D2C">
        <w:rPr>
          <w:rFonts w:ascii="Arial" w:eastAsia="Arial" w:hAnsi="Arial" w:cs="Arial"/>
          <w:color w:val="000000" w:themeColor="text1"/>
          <w:sz w:val="24"/>
          <w:szCs w:val="24"/>
          <w:lang w:val="en-IE"/>
        </w:rPr>
        <w:t>; this does</w:t>
      </w:r>
      <w:r w:rsidR="69AB65D4" w:rsidRPr="00770D2C">
        <w:rPr>
          <w:rFonts w:ascii="Arial" w:eastAsia="Arial" w:hAnsi="Arial" w:cs="Arial"/>
          <w:color w:val="000000" w:themeColor="text1"/>
          <w:sz w:val="24"/>
          <w:szCs w:val="24"/>
          <w:lang w:val="en-IE"/>
        </w:rPr>
        <w:t xml:space="preserve"> </w:t>
      </w:r>
      <w:r w:rsidR="18266035" w:rsidRPr="00770D2C">
        <w:rPr>
          <w:rFonts w:ascii="Arial" w:eastAsia="Arial" w:hAnsi="Arial" w:cs="Arial"/>
          <w:color w:val="000000" w:themeColor="text1"/>
          <w:sz w:val="24"/>
          <w:szCs w:val="24"/>
          <w:lang w:val="en-IE"/>
        </w:rPr>
        <w:t>not</w:t>
      </w:r>
      <w:r w:rsidR="39B1DDE8" w:rsidRPr="00770D2C">
        <w:rPr>
          <w:rFonts w:ascii="Arial" w:eastAsia="Arial" w:hAnsi="Arial" w:cs="Arial"/>
          <w:color w:val="000000" w:themeColor="text1"/>
          <w:sz w:val="24"/>
          <w:szCs w:val="24"/>
          <w:lang w:val="en-IE"/>
        </w:rPr>
        <w:t xml:space="preserve"> serve anyone well in</w:t>
      </w:r>
      <w:r w:rsidR="00F63FE2" w:rsidRPr="00770D2C">
        <w:rPr>
          <w:rFonts w:ascii="Arial" w:eastAsia="Arial" w:hAnsi="Arial" w:cs="Arial"/>
          <w:color w:val="000000" w:themeColor="text1"/>
          <w:sz w:val="24"/>
          <w:szCs w:val="24"/>
          <w:lang w:val="en-IE"/>
        </w:rPr>
        <w:t xml:space="preserve"> the</w:t>
      </w:r>
      <w:r w:rsidR="39B1DDE8" w:rsidRPr="00770D2C">
        <w:rPr>
          <w:rFonts w:ascii="Arial" w:eastAsia="Arial" w:hAnsi="Arial" w:cs="Arial"/>
          <w:color w:val="000000" w:themeColor="text1"/>
          <w:sz w:val="24"/>
          <w:szCs w:val="24"/>
          <w:lang w:val="en-IE"/>
        </w:rPr>
        <w:t xml:space="preserve"> </w:t>
      </w:r>
      <w:r w:rsidR="07A2BD9F" w:rsidRPr="00770D2C">
        <w:rPr>
          <w:rFonts w:ascii="Arial" w:eastAsia="Arial" w:hAnsi="Arial" w:cs="Arial"/>
          <w:color w:val="000000" w:themeColor="text1"/>
          <w:sz w:val="24"/>
          <w:szCs w:val="24"/>
          <w:lang w:val="en-IE"/>
        </w:rPr>
        <w:t>long</w:t>
      </w:r>
      <w:r w:rsidR="00C066D4">
        <w:rPr>
          <w:rFonts w:ascii="Arial" w:eastAsia="Arial" w:hAnsi="Arial" w:cs="Arial"/>
          <w:color w:val="000000" w:themeColor="text1"/>
          <w:sz w:val="24"/>
          <w:szCs w:val="24"/>
          <w:lang w:val="en-IE"/>
        </w:rPr>
        <w:t xml:space="preserve"> </w:t>
      </w:r>
      <w:r w:rsidR="07A2BD9F" w:rsidRPr="00770D2C">
        <w:rPr>
          <w:rFonts w:ascii="Arial" w:eastAsia="Arial" w:hAnsi="Arial" w:cs="Arial"/>
          <w:color w:val="000000" w:themeColor="text1"/>
          <w:sz w:val="24"/>
          <w:szCs w:val="24"/>
          <w:lang w:val="en-IE"/>
        </w:rPr>
        <w:t>term</w:t>
      </w:r>
      <w:r w:rsidR="39B1DDE8" w:rsidRPr="00770D2C">
        <w:rPr>
          <w:rFonts w:ascii="Arial" w:eastAsia="Arial" w:hAnsi="Arial" w:cs="Arial"/>
          <w:color w:val="000000" w:themeColor="text1"/>
          <w:sz w:val="24"/>
          <w:szCs w:val="24"/>
          <w:lang w:val="en-IE"/>
        </w:rPr>
        <w:t xml:space="preserve">. Once again, </w:t>
      </w:r>
      <w:r w:rsidR="40E24052" w:rsidRPr="00770D2C">
        <w:rPr>
          <w:rFonts w:ascii="Arial" w:eastAsia="Arial" w:hAnsi="Arial" w:cs="Arial"/>
          <w:color w:val="000000" w:themeColor="text1"/>
          <w:sz w:val="24"/>
          <w:szCs w:val="24"/>
          <w:lang w:val="en-IE"/>
        </w:rPr>
        <w:t xml:space="preserve">the Irish </w:t>
      </w:r>
      <w:r w:rsidR="00BD13D5" w:rsidRPr="00770D2C">
        <w:rPr>
          <w:rFonts w:ascii="Arial" w:eastAsia="Arial" w:hAnsi="Arial" w:cs="Arial"/>
          <w:color w:val="000000" w:themeColor="text1"/>
          <w:sz w:val="24"/>
          <w:szCs w:val="24"/>
          <w:lang w:val="en-IE"/>
        </w:rPr>
        <w:t>S</w:t>
      </w:r>
      <w:r w:rsidR="40E24052" w:rsidRPr="00770D2C">
        <w:rPr>
          <w:rFonts w:ascii="Arial" w:eastAsia="Arial" w:hAnsi="Arial" w:cs="Arial"/>
          <w:color w:val="000000" w:themeColor="text1"/>
          <w:sz w:val="24"/>
          <w:szCs w:val="24"/>
          <w:lang w:val="en-IE"/>
        </w:rPr>
        <w:t xml:space="preserve">tate has failed to provide </w:t>
      </w:r>
      <w:r w:rsidR="4064E877" w:rsidRPr="00770D2C">
        <w:rPr>
          <w:rFonts w:ascii="Arial" w:eastAsia="Arial" w:hAnsi="Arial" w:cs="Arial"/>
          <w:color w:val="000000" w:themeColor="text1"/>
          <w:sz w:val="24"/>
          <w:szCs w:val="24"/>
          <w:lang w:val="en-IE"/>
        </w:rPr>
        <w:t>official</w:t>
      </w:r>
      <w:r w:rsidR="00436C98">
        <w:rPr>
          <w:rFonts w:ascii="Arial" w:eastAsia="Arial" w:hAnsi="Arial" w:cs="Arial"/>
          <w:color w:val="000000" w:themeColor="text1"/>
          <w:sz w:val="24"/>
          <w:szCs w:val="24"/>
          <w:lang w:val="en-IE"/>
        </w:rPr>
        <w:t xml:space="preserve"> </w:t>
      </w:r>
      <w:r w:rsidR="40E24052" w:rsidRPr="00770D2C">
        <w:rPr>
          <w:rFonts w:ascii="Arial" w:eastAsia="Arial" w:hAnsi="Arial" w:cs="Arial"/>
          <w:color w:val="000000" w:themeColor="text1"/>
          <w:sz w:val="24"/>
          <w:szCs w:val="24"/>
          <w:lang w:val="en-IE"/>
        </w:rPr>
        <w:t>and recent disaggregated data on such an issue</w:t>
      </w:r>
      <w:r w:rsidR="013A80CF" w:rsidRPr="00770D2C">
        <w:rPr>
          <w:rFonts w:ascii="Arial" w:eastAsia="Arial" w:hAnsi="Arial" w:cs="Arial"/>
          <w:color w:val="000000" w:themeColor="text1"/>
          <w:sz w:val="24"/>
          <w:szCs w:val="24"/>
          <w:lang w:val="en-IE"/>
        </w:rPr>
        <w:t>,</w:t>
      </w:r>
      <w:r w:rsidR="29D1B4FA" w:rsidRPr="00770D2C">
        <w:rPr>
          <w:rFonts w:ascii="Arial" w:eastAsia="Arial" w:hAnsi="Arial" w:cs="Arial"/>
          <w:color w:val="000000" w:themeColor="text1"/>
          <w:sz w:val="24"/>
          <w:szCs w:val="24"/>
          <w:lang w:val="en-IE"/>
        </w:rPr>
        <w:t xml:space="preserve"> however, based on other </w:t>
      </w:r>
      <w:r w:rsidR="00005B9D">
        <w:rPr>
          <w:rFonts w:ascii="Arial" w:eastAsia="Arial" w:hAnsi="Arial" w:cs="Arial"/>
          <w:color w:val="000000" w:themeColor="text1"/>
          <w:sz w:val="24"/>
          <w:szCs w:val="24"/>
          <w:lang w:val="en-IE"/>
        </w:rPr>
        <w:t xml:space="preserve">credible </w:t>
      </w:r>
      <w:r w:rsidR="29D1B4FA" w:rsidRPr="00770D2C">
        <w:rPr>
          <w:rFonts w:ascii="Arial" w:eastAsia="Arial" w:hAnsi="Arial" w:cs="Arial"/>
          <w:color w:val="000000" w:themeColor="text1"/>
          <w:sz w:val="24"/>
          <w:szCs w:val="24"/>
          <w:lang w:val="en-IE"/>
        </w:rPr>
        <w:t>sources, women only make</w:t>
      </w:r>
      <w:r w:rsidR="00A85F91" w:rsidRPr="00770D2C">
        <w:rPr>
          <w:rFonts w:ascii="Arial" w:eastAsia="Arial" w:hAnsi="Arial" w:cs="Arial"/>
          <w:color w:val="000000" w:themeColor="text1"/>
          <w:sz w:val="24"/>
          <w:szCs w:val="24"/>
          <w:lang w:val="en-IE"/>
        </w:rPr>
        <w:t xml:space="preserve"> </w:t>
      </w:r>
      <w:r w:rsidR="29D1B4FA" w:rsidRPr="00770D2C">
        <w:rPr>
          <w:rFonts w:ascii="Arial" w:eastAsia="Arial" w:hAnsi="Arial" w:cs="Arial"/>
          <w:color w:val="000000" w:themeColor="text1"/>
          <w:sz w:val="24"/>
          <w:szCs w:val="24"/>
          <w:lang w:val="en-IE"/>
        </w:rPr>
        <w:t>up 22.5% of the 33rd Dáil</w:t>
      </w:r>
      <w:r w:rsidR="008E74C8" w:rsidRPr="00770D2C">
        <w:rPr>
          <w:rFonts w:ascii="Arial" w:eastAsia="Arial" w:hAnsi="Arial" w:cs="Arial"/>
          <w:color w:val="000000" w:themeColor="text1"/>
          <w:sz w:val="24"/>
          <w:szCs w:val="24"/>
          <w:lang w:val="en-IE"/>
        </w:rPr>
        <w:t xml:space="preserve"> (elected in the 2020 general election) </w:t>
      </w:r>
      <w:r w:rsidR="4BACAF37" w:rsidRPr="00770D2C">
        <w:rPr>
          <w:rFonts w:ascii="Arial" w:eastAsia="Arial" w:hAnsi="Arial" w:cs="Arial"/>
          <w:color w:val="000000" w:themeColor="text1"/>
          <w:sz w:val="24"/>
          <w:szCs w:val="24"/>
          <w:lang w:val="en-IE"/>
        </w:rPr>
        <w:t xml:space="preserve">which is only an increase of one female </w:t>
      </w:r>
      <w:r w:rsidR="007D3684" w:rsidRPr="00770D2C">
        <w:rPr>
          <w:rFonts w:ascii="Arial" w:eastAsia="Arial" w:hAnsi="Arial" w:cs="Arial"/>
          <w:color w:val="000000" w:themeColor="text1"/>
          <w:sz w:val="24"/>
          <w:szCs w:val="24"/>
          <w:lang w:val="en-IE"/>
        </w:rPr>
        <w:t xml:space="preserve">politician </w:t>
      </w:r>
      <w:r w:rsidR="4BACAF37" w:rsidRPr="00770D2C">
        <w:rPr>
          <w:rFonts w:ascii="Arial" w:eastAsia="Arial" w:hAnsi="Arial" w:cs="Arial"/>
          <w:color w:val="000000" w:themeColor="text1"/>
          <w:sz w:val="24"/>
          <w:szCs w:val="24"/>
          <w:lang w:val="en-IE"/>
        </w:rPr>
        <w:t>since the 2016 general election</w:t>
      </w:r>
      <w:r w:rsidR="00FF1DFD">
        <w:rPr>
          <w:rFonts w:ascii="Arial" w:eastAsia="Arial" w:hAnsi="Arial" w:cs="Arial"/>
          <w:color w:val="000000" w:themeColor="text1"/>
          <w:sz w:val="24"/>
          <w:szCs w:val="24"/>
          <w:lang w:val="en-IE"/>
        </w:rPr>
        <w:t>.</w:t>
      </w:r>
      <w:r w:rsidR="22B4B2C4" w:rsidRPr="00770D2C">
        <w:rPr>
          <w:rStyle w:val="FootnoteReference"/>
          <w:rFonts w:ascii="Arial" w:eastAsia="Arial" w:hAnsi="Arial" w:cs="Arial"/>
          <w:color w:val="000000" w:themeColor="text1"/>
          <w:sz w:val="24"/>
          <w:szCs w:val="24"/>
          <w:lang w:val="en-IE"/>
        </w:rPr>
        <w:footnoteReference w:id="26"/>
      </w:r>
      <w:r w:rsidR="4BACAF37" w:rsidRPr="00770D2C">
        <w:rPr>
          <w:rFonts w:ascii="Arial" w:eastAsia="Arial" w:hAnsi="Arial" w:cs="Arial"/>
          <w:color w:val="000000" w:themeColor="text1"/>
          <w:sz w:val="24"/>
          <w:szCs w:val="24"/>
          <w:lang w:val="en-IE"/>
        </w:rPr>
        <w:t xml:space="preserve"> </w:t>
      </w:r>
      <w:r w:rsidR="2AFF21D0" w:rsidRPr="00770D2C">
        <w:rPr>
          <w:rFonts w:ascii="Arial" w:eastAsia="Arial" w:hAnsi="Arial" w:cs="Arial"/>
          <w:color w:val="000000" w:themeColor="text1"/>
          <w:sz w:val="24"/>
          <w:szCs w:val="24"/>
          <w:lang w:val="en-IE"/>
        </w:rPr>
        <w:t>This result demonstrates that the gender quota system</w:t>
      </w:r>
      <w:r w:rsidR="1D012573" w:rsidRPr="00770D2C">
        <w:rPr>
          <w:rFonts w:ascii="Arial" w:eastAsia="Arial" w:hAnsi="Arial" w:cs="Arial"/>
          <w:color w:val="000000" w:themeColor="text1"/>
          <w:sz w:val="24"/>
          <w:szCs w:val="24"/>
          <w:lang w:val="en-IE"/>
        </w:rPr>
        <w:t>,</w:t>
      </w:r>
      <w:r w:rsidR="2AFF21D0" w:rsidRPr="00770D2C">
        <w:rPr>
          <w:rFonts w:ascii="Arial" w:eastAsia="Arial" w:hAnsi="Arial" w:cs="Arial"/>
          <w:color w:val="000000" w:themeColor="text1"/>
          <w:sz w:val="24"/>
          <w:szCs w:val="24"/>
          <w:lang w:val="en-IE"/>
        </w:rPr>
        <w:t xml:space="preserve"> which </w:t>
      </w:r>
      <w:r w:rsidR="000E1968" w:rsidRPr="00770D2C">
        <w:rPr>
          <w:rFonts w:ascii="Arial" w:eastAsia="Arial" w:hAnsi="Arial" w:cs="Arial"/>
          <w:color w:val="000000" w:themeColor="text1"/>
          <w:sz w:val="24"/>
          <w:szCs w:val="24"/>
          <w:lang w:val="en-IE"/>
        </w:rPr>
        <w:t xml:space="preserve">obliges </w:t>
      </w:r>
      <w:r w:rsidR="34498741" w:rsidRPr="00770D2C">
        <w:rPr>
          <w:rFonts w:ascii="Arial" w:eastAsia="Arial" w:hAnsi="Arial" w:cs="Arial"/>
          <w:color w:val="000000" w:themeColor="text1"/>
          <w:sz w:val="24"/>
          <w:szCs w:val="24"/>
          <w:lang w:val="en-IE"/>
        </w:rPr>
        <w:t xml:space="preserve">political parties to </w:t>
      </w:r>
      <w:r w:rsidR="005A6E09" w:rsidRPr="00770D2C">
        <w:rPr>
          <w:rFonts w:ascii="Arial" w:eastAsia="Arial" w:hAnsi="Arial" w:cs="Arial"/>
          <w:color w:val="000000" w:themeColor="text1"/>
          <w:sz w:val="24"/>
          <w:szCs w:val="24"/>
          <w:lang w:val="en-IE"/>
        </w:rPr>
        <w:t xml:space="preserve">achieve </w:t>
      </w:r>
      <w:r w:rsidR="34498741" w:rsidRPr="00770D2C">
        <w:rPr>
          <w:rFonts w:ascii="Arial" w:eastAsia="Arial" w:hAnsi="Arial" w:cs="Arial"/>
          <w:color w:val="000000" w:themeColor="text1"/>
          <w:sz w:val="24"/>
          <w:szCs w:val="24"/>
          <w:lang w:val="en-IE"/>
        </w:rPr>
        <w:t xml:space="preserve">a </w:t>
      </w:r>
      <w:r w:rsidR="39CB49AD" w:rsidRPr="00770D2C">
        <w:rPr>
          <w:rFonts w:ascii="Arial" w:eastAsia="Arial" w:hAnsi="Arial" w:cs="Arial"/>
          <w:color w:val="000000" w:themeColor="text1"/>
          <w:sz w:val="24"/>
          <w:szCs w:val="24"/>
          <w:lang w:val="en-IE"/>
        </w:rPr>
        <w:t>40%</w:t>
      </w:r>
      <w:r w:rsidR="00D74E40" w:rsidRPr="00770D2C">
        <w:rPr>
          <w:rFonts w:ascii="Arial" w:eastAsia="Arial" w:hAnsi="Arial" w:cs="Arial"/>
          <w:color w:val="000000" w:themeColor="text1"/>
          <w:sz w:val="24"/>
          <w:szCs w:val="24"/>
          <w:lang w:val="en-IE"/>
        </w:rPr>
        <w:t xml:space="preserve"> female threshold</w:t>
      </w:r>
      <w:r w:rsidR="39CB49AD" w:rsidRPr="00770D2C">
        <w:rPr>
          <w:rFonts w:ascii="Arial" w:eastAsia="Arial" w:hAnsi="Arial" w:cs="Arial"/>
          <w:color w:val="000000" w:themeColor="text1"/>
          <w:sz w:val="24"/>
          <w:szCs w:val="24"/>
          <w:lang w:val="en-IE"/>
        </w:rPr>
        <w:t xml:space="preserve"> </w:t>
      </w:r>
      <w:r w:rsidR="34498741" w:rsidRPr="00770D2C">
        <w:rPr>
          <w:rFonts w:ascii="Arial" w:eastAsia="Arial" w:hAnsi="Arial" w:cs="Arial"/>
          <w:color w:val="000000" w:themeColor="text1"/>
          <w:sz w:val="24"/>
          <w:szCs w:val="24"/>
          <w:lang w:val="en-IE"/>
        </w:rPr>
        <w:t>by 2023</w:t>
      </w:r>
      <w:r w:rsidR="00D74E40" w:rsidRPr="00770D2C">
        <w:rPr>
          <w:rFonts w:ascii="Arial" w:eastAsia="Arial" w:hAnsi="Arial" w:cs="Arial"/>
          <w:color w:val="000000" w:themeColor="text1"/>
          <w:sz w:val="24"/>
          <w:szCs w:val="24"/>
          <w:lang w:val="en-IE"/>
        </w:rPr>
        <w:t>,</w:t>
      </w:r>
      <w:r w:rsidR="34498741" w:rsidRPr="00770D2C">
        <w:rPr>
          <w:rFonts w:ascii="Arial" w:eastAsia="Arial" w:hAnsi="Arial" w:cs="Arial"/>
          <w:color w:val="000000" w:themeColor="text1"/>
          <w:sz w:val="24"/>
          <w:szCs w:val="24"/>
          <w:lang w:val="en-IE"/>
        </w:rPr>
        <w:t xml:space="preserve"> appears </w:t>
      </w:r>
      <w:r w:rsidR="5CA22296" w:rsidRPr="00770D2C">
        <w:rPr>
          <w:rFonts w:ascii="Arial" w:eastAsia="Arial" w:hAnsi="Arial" w:cs="Arial"/>
          <w:color w:val="000000" w:themeColor="text1"/>
          <w:sz w:val="24"/>
          <w:szCs w:val="24"/>
          <w:lang w:val="en-IE"/>
        </w:rPr>
        <w:t>to</w:t>
      </w:r>
      <w:r w:rsidR="6823D7B3" w:rsidRPr="00770D2C">
        <w:rPr>
          <w:rFonts w:ascii="Arial" w:eastAsia="Arial" w:hAnsi="Arial" w:cs="Arial"/>
          <w:color w:val="000000" w:themeColor="text1"/>
          <w:sz w:val="24"/>
          <w:szCs w:val="24"/>
          <w:lang w:val="en-IE"/>
        </w:rPr>
        <w:t xml:space="preserve"> be in </w:t>
      </w:r>
      <w:r w:rsidR="6823D7B3" w:rsidRPr="00770D2C">
        <w:rPr>
          <w:rFonts w:ascii="Arial" w:eastAsia="Arial" w:hAnsi="Arial" w:cs="Arial"/>
          <w:color w:val="000000" w:themeColor="text1"/>
          <w:sz w:val="24"/>
          <w:szCs w:val="24"/>
          <w:lang w:val="en-IE"/>
        </w:rPr>
        <w:lastRenderedPageBreak/>
        <w:t>jeopardy</w:t>
      </w:r>
      <w:r w:rsidR="00FF1DFD">
        <w:rPr>
          <w:rFonts w:ascii="Arial" w:eastAsia="Arial" w:hAnsi="Arial" w:cs="Arial"/>
          <w:color w:val="000000" w:themeColor="text1"/>
          <w:sz w:val="24"/>
          <w:szCs w:val="24"/>
          <w:lang w:val="en-IE"/>
        </w:rPr>
        <w:t>.</w:t>
      </w:r>
      <w:r w:rsidR="22B4B2C4" w:rsidRPr="00770D2C">
        <w:rPr>
          <w:rStyle w:val="FootnoteReference"/>
          <w:rFonts w:ascii="Arial" w:eastAsia="Arial" w:hAnsi="Arial" w:cs="Arial"/>
          <w:color w:val="000000" w:themeColor="text1"/>
          <w:sz w:val="24"/>
          <w:szCs w:val="24"/>
          <w:lang w:val="en-IE"/>
        </w:rPr>
        <w:footnoteReference w:id="27"/>
      </w:r>
      <w:r w:rsidR="6823D7B3" w:rsidRPr="00770D2C">
        <w:rPr>
          <w:rFonts w:ascii="Arial" w:eastAsia="Arial" w:hAnsi="Arial" w:cs="Arial"/>
          <w:color w:val="000000" w:themeColor="text1"/>
          <w:sz w:val="24"/>
          <w:szCs w:val="24"/>
          <w:lang w:val="en-IE"/>
        </w:rPr>
        <w:t xml:space="preserve"> </w:t>
      </w:r>
      <w:r w:rsidR="2363280C" w:rsidRPr="00770D2C">
        <w:rPr>
          <w:rFonts w:ascii="Arial" w:eastAsia="Arial" w:hAnsi="Arial" w:cs="Arial"/>
          <w:color w:val="000000" w:themeColor="text1"/>
          <w:sz w:val="24"/>
          <w:szCs w:val="24"/>
          <w:lang w:val="en-IE"/>
        </w:rPr>
        <w:t xml:space="preserve">We recommend that the government addresses both the structural and cultural barriers that </w:t>
      </w:r>
      <w:r w:rsidR="005D4410">
        <w:rPr>
          <w:rFonts w:ascii="Arial" w:eastAsia="Arial" w:hAnsi="Arial" w:cs="Arial"/>
          <w:color w:val="000000" w:themeColor="text1"/>
          <w:sz w:val="24"/>
          <w:szCs w:val="24"/>
          <w:lang w:val="en-IE"/>
        </w:rPr>
        <w:t>disadvantage</w:t>
      </w:r>
      <w:r w:rsidR="2363280C" w:rsidRPr="00770D2C">
        <w:rPr>
          <w:rFonts w:ascii="Arial" w:eastAsia="Arial" w:hAnsi="Arial" w:cs="Arial"/>
          <w:color w:val="000000" w:themeColor="text1"/>
          <w:sz w:val="24"/>
          <w:szCs w:val="24"/>
          <w:lang w:val="en-IE"/>
        </w:rPr>
        <w:t xml:space="preserve"> women from both running and being elected for government. We recommend that this is done by:</w:t>
      </w:r>
    </w:p>
    <w:p w14:paraId="0AE77F38" w14:textId="670EDF01" w:rsidR="22B4B2C4" w:rsidRPr="00770D2C" w:rsidRDefault="2363280C" w:rsidP="00DE5D37">
      <w:pPr>
        <w:pStyle w:val="ListParagraph"/>
        <w:numPr>
          <w:ilvl w:val="0"/>
          <w:numId w:val="2"/>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Introducing paid maternity leave for female elected </w:t>
      </w:r>
      <w:proofErr w:type="gramStart"/>
      <w:r w:rsidRPr="00770D2C">
        <w:rPr>
          <w:rFonts w:ascii="Arial" w:eastAsia="Arial" w:hAnsi="Arial" w:cs="Arial"/>
          <w:color w:val="000000" w:themeColor="text1"/>
          <w:sz w:val="24"/>
          <w:szCs w:val="24"/>
          <w:lang w:val="en-IE"/>
        </w:rPr>
        <w:t>politicians</w:t>
      </w:r>
      <w:proofErr w:type="gramEnd"/>
      <w:r w:rsidRPr="00770D2C">
        <w:rPr>
          <w:rFonts w:ascii="Arial" w:eastAsia="Arial" w:hAnsi="Arial" w:cs="Arial"/>
          <w:color w:val="000000" w:themeColor="text1"/>
          <w:sz w:val="24"/>
          <w:szCs w:val="24"/>
          <w:lang w:val="en-IE"/>
        </w:rPr>
        <w:t xml:space="preserve"> </w:t>
      </w:r>
    </w:p>
    <w:p w14:paraId="443BFDC7" w14:textId="24A3A449" w:rsidR="22B4B2C4" w:rsidRPr="00770D2C" w:rsidRDefault="15D25FF3" w:rsidP="00DE5D37">
      <w:pPr>
        <w:pStyle w:val="ListParagraph"/>
        <w:numPr>
          <w:ilvl w:val="0"/>
          <w:numId w:val="2"/>
        </w:numPr>
        <w:spacing w:line="360" w:lineRule="auto"/>
        <w:jc w:val="both"/>
        <w:rPr>
          <w:rFonts w:ascii="Arial" w:eastAsia="Arial" w:hAnsi="Arial" w:cs="Arial"/>
          <w:color w:val="000000" w:themeColor="text1"/>
          <w:sz w:val="24"/>
          <w:szCs w:val="24"/>
          <w:lang w:val="en-IE"/>
        </w:rPr>
      </w:pPr>
      <w:r w:rsidRPr="7F1154D6">
        <w:rPr>
          <w:rFonts w:ascii="Arial" w:eastAsia="Arial" w:hAnsi="Arial" w:cs="Arial"/>
          <w:color w:val="000000" w:themeColor="text1"/>
          <w:sz w:val="24"/>
          <w:szCs w:val="24"/>
          <w:lang w:val="en-IE"/>
        </w:rPr>
        <w:t>Legislat</w:t>
      </w:r>
      <w:r w:rsidR="2D81609E" w:rsidRPr="7F1154D6">
        <w:rPr>
          <w:rFonts w:ascii="Arial" w:eastAsia="Arial" w:hAnsi="Arial" w:cs="Arial"/>
          <w:color w:val="000000" w:themeColor="text1"/>
          <w:sz w:val="24"/>
          <w:szCs w:val="24"/>
          <w:lang w:val="en-IE"/>
        </w:rPr>
        <w:t>ing</w:t>
      </w:r>
      <w:r w:rsidR="2363280C" w:rsidRPr="00770D2C">
        <w:rPr>
          <w:rFonts w:ascii="Arial" w:eastAsia="Arial" w:hAnsi="Arial" w:cs="Arial"/>
          <w:color w:val="000000" w:themeColor="text1"/>
          <w:sz w:val="24"/>
          <w:szCs w:val="24"/>
          <w:lang w:val="en-IE"/>
        </w:rPr>
        <w:t xml:space="preserve"> gender quotas at local and Seanad elections </w:t>
      </w:r>
    </w:p>
    <w:p w14:paraId="0F5FEFF3" w14:textId="6352AF83" w:rsidR="22B4B2C4" w:rsidRPr="00770D2C" w:rsidRDefault="15D25FF3" w:rsidP="00DE5D37">
      <w:pPr>
        <w:pStyle w:val="ListParagraph"/>
        <w:numPr>
          <w:ilvl w:val="0"/>
          <w:numId w:val="2"/>
        </w:numPr>
        <w:spacing w:line="360" w:lineRule="auto"/>
        <w:jc w:val="both"/>
        <w:rPr>
          <w:rFonts w:ascii="Arial" w:eastAsia="Arial" w:hAnsi="Arial" w:cs="Arial"/>
          <w:color w:val="000000" w:themeColor="text1"/>
          <w:sz w:val="24"/>
          <w:szCs w:val="24"/>
          <w:lang w:val="en-IE"/>
        </w:rPr>
      </w:pPr>
      <w:r w:rsidRPr="7F1154D6">
        <w:rPr>
          <w:rFonts w:ascii="Arial" w:eastAsia="Arial" w:hAnsi="Arial" w:cs="Arial"/>
          <w:color w:val="000000" w:themeColor="text1"/>
          <w:sz w:val="24"/>
          <w:szCs w:val="24"/>
          <w:lang w:val="en-IE"/>
        </w:rPr>
        <w:t>Hold</w:t>
      </w:r>
      <w:r w:rsidR="013384B5" w:rsidRPr="7F1154D6">
        <w:rPr>
          <w:rFonts w:ascii="Arial" w:eastAsia="Arial" w:hAnsi="Arial" w:cs="Arial"/>
          <w:color w:val="000000" w:themeColor="text1"/>
          <w:sz w:val="24"/>
          <w:szCs w:val="24"/>
          <w:lang w:val="en-IE"/>
        </w:rPr>
        <w:t>ing</w:t>
      </w:r>
      <w:r w:rsidR="2363280C" w:rsidRPr="00770D2C">
        <w:rPr>
          <w:rFonts w:ascii="Arial" w:eastAsia="Arial" w:hAnsi="Arial" w:cs="Arial"/>
          <w:color w:val="000000" w:themeColor="text1"/>
          <w:sz w:val="24"/>
          <w:szCs w:val="24"/>
          <w:lang w:val="en-IE"/>
        </w:rPr>
        <w:t xml:space="preserve"> a referendum to amend the </w:t>
      </w:r>
      <w:r w:rsidR="006B05B5">
        <w:rPr>
          <w:rFonts w:ascii="Arial" w:eastAsia="Arial" w:hAnsi="Arial" w:cs="Arial"/>
          <w:color w:val="000000" w:themeColor="text1"/>
          <w:sz w:val="24"/>
          <w:szCs w:val="24"/>
          <w:lang w:val="en-IE"/>
        </w:rPr>
        <w:t>C</w:t>
      </w:r>
      <w:r w:rsidR="2363280C" w:rsidRPr="00770D2C">
        <w:rPr>
          <w:rFonts w:ascii="Arial" w:eastAsia="Arial" w:hAnsi="Arial" w:cs="Arial"/>
          <w:color w:val="000000" w:themeColor="text1"/>
          <w:sz w:val="24"/>
          <w:szCs w:val="24"/>
          <w:lang w:val="en-IE"/>
        </w:rPr>
        <w:t xml:space="preserve">onstitution to facilitate remote </w:t>
      </w:r>
      <w:proofErr w:type="gramStart"/>
      <w:r w:rsidR="2363280C" w:rsidRPr="00770D2C">
        <w:rPr>
          <w:rFonts w:ascii="Arial" w:eastAsia="Arial" w:hAnsi="Arial" w:cs="Arial"/>
          <w:color w:val="000000" w:themeColor="text1"/>
          <w:sz w:val="24"/>
          <w:szCs w:val="24"/>
          <w:lang w:val="en-IE"/>
        </w:rPr>
        <w:t>voting</w:t>
      </w:r>
      <w:proofErr w:type="gramEnd"/>
      <w:r w:rsidR="2363280C" w:rsidRPr="00770D2C">
        <w:rPr>
          <w:rFonts w:ascii="Arial" w:eastAsia="Arial" w:hAnsi="Arial" w:cs="Arial"/>
          <w:color w:val="000000" w:themeColor="text1"/>
          <w:sz w:val="24"/>
          <w:szCs w:val="24"/>
          <w:lang w:val="en-IE"/>
        </w:rPr>
        <w:t xml:space="preserve"> </w:t>
      </w:r>
    </w:p>
    <w:p w14:paraId="197B6377" w14:textId="1F081908" w:rsidR="22B4B2C4" w:rsidRPr="00770D2C" w:rsidRDefault="15D25FF3" w:rsidP="00DE5D37">
      <w:pPr>
        <w:pStyle w:val="ListParagraph"/>
        <w:numPr>
          <w:ilvl w:val="0"/>
          <w:numId w:val="2"/>
        </w:numPr>
        <w:spacing w:line="360" w:lineRule="auto"/>
        <w:jc w:val="both"/>
        <w:rPr>
          <w:rFonts w:ascii="Arial" w:eastAsia="Arial" w:hAnsi="Arial" w:cs="Arial"/>
          <w:color w:val="000000" w:themeColor="text1"/>
          <w:sz w:val="24"/>
          <w:szCs w:val="24"/>
          <w:lang w:val="en-IE"/>
        </w:rPr>
      </w:pPr>
      <w:r w:rsidRPr="7F1154D6">
        <w:rPr>
          <w:rFonts w:ascii="Arial" w:eastAsia="Arial" w:hAnsi="Arial" w:cs="Arial"/>
          <w:color w:val="000000" w:themeColor="text1"/>
          <w:sz w:val="24"/>
          <w:szCs w:val="24"/>
          <w:lang w:val="en-IE"/>
        </w:rPr>
        <w:t>Reform</w:t>
      </w:r>
      <w:r w:rsidR="695209F8" w:rsidRPr="7F1154D6">
        <w:rPr>
          <w:rFonts w:ascii="Arial" w:eastAsia="Arial" w:hAnsi="Arial" w:cs="Arial"/>
          <w:color w:val="000000" w:themeColor="text1"/>
          <w:sz w:val="24"/>
          <w:szCs w:val="24"/>
          <w:lang w:val="en-IE"/>
        </w:rPr>
        <w:t>ing</w:t>
      </w:r>
      <w:r w:rsidR="2363280C" w:rsidRPr="00770D2C">
        <w:rPr>
          <w:rFonts w:ascii="Arial" w:eastAsia="Arial" w:hAnsi="Arial" w:cs="Arial"/>
          <w:color w:val="000000" w:themeColor="text1"/>
          <w:sz w:val="24"/>
          <w:szCs w:val="24"/>
          <w:lang w:val="en-IE"/>
        </w:rPr>
        <w:t xml:space="preserve"> financ</w:t>
      </w:r>
      <w:r w:rsidR="009B6BC5">
        <w:rPr>
          <w:rFonts w:ascii="Arial" w:eastAsia="Arial" w:hAnsi="Arial" w:cs="Arial"/>
          <w:color w:val="000000" w:themeColor="text1"/>
          <w:sz w:val="24"/>
          <w:szCs w:val="24"/>
          <w:lang w:val="en-IE"/>
        </w:rPr>
        <w:t>e</w:t>
      </w:r>
      <w:r w:rsidR="2363280C" w:rsidRPr="00770D2C">
        <w:rPr>
          <w:rFonts w:ascii="Arial" w:eastAsia="Arial" w:hAnsi="Arial" w:cs="Arial"/>
          <w:color w:val="000000" w:themeColor="text1"/>
          <w:sz w:val="24"/>
          <w:szCs w:val="24"/>
          <w:lang w:val="en-IE"/>
        </w:rPr>
        <w:t xml:space="preserve"> rules to facilitate </w:t>
      </w:r>
      <w:r w:rsidR="00614DDC" w:rsidRPr="00770D2C">
        <w:rPr>
          <w:rFonts w:ascii="Arial" w:eastAsia="Arial" w:hAnsi="Arial" w:cs="Arial"/>
          <w:color w:val="000000" w:themeColor="text1"/>
          <w:sz w:val="24"/>
          <w:szCs w:val="24"/>
          <w:lang w:val="en-IE"/>
        </w:rPr>
        <w:t xml:space="preserve">the </w:t>
      </w:r>
      <w:r w:rsidR="003B6994" w:rsidRPr="00770D2C">
        <w:rPr>
          <w:rFonts w:ascii="Arial" w:eastAsia="Arial" w:hAnsi="Arial" w:cs="Arial"/>
          <w:color w:val="000000" w:themeColor="text1"/>
          <w:sz w:val="24"/>
          <w:szCs w:val="24"/>
          <w:lang w:val="en-IE"/>
        </w:rPr>
        <w:t xml:space="preserve">provision </w:t>
      </w:r>
      <w:r w:rsidR="2363280C" w:rsidRPr="00770D2C">
        <w:rPr>
          <w:rFonts w:ascii="Arial" w:eastAsia="Arial" w:hAnsi="Arial" w:cs="Arial"/>
          <w:color w:val="000000" w:themeColor="text1"/>
          <w:sz w:val="24"/>
          <w:szCs w:val="24"/>
          <w:lang w:val="en-IE"/>
        </w:rPr>
        <w:t xml:space="preserve">of both campaign funding and childcare costs that are necessary throughout </w:t>
      </w:r>
      <w:r w:rsidR="009B6BC5">
        <w:rPr>
          <w:rFonts w:ascii="Arial" w:eastAsia="Arial" w:hAnsi="Arial" w:cs="Arial"/>
          <w:color w:val="000000" w:themeColor="text1"/>
          <w:sz w:val="24"/>
          <w:szCs w:val="24"/>
          <w:lang w:val="en-IE"/>
        </w:rPr>
        <w:t xml:space="preserve">the </w:t>
      </w:r>
      <w:r w:rsidR="2363280C" w:rsidRPr="00770D2C">
        <w:rPr>
          <w:rFonts w:ascii="Arial" w:eastAsia="Arial" w:hAnsi="Arial" w:cs="Arial"/>
          <w:color w:val="000000" w:themeColor="text1"/>
          <w:sz w:val="24"/>
          <w:szCs w:val="24"/>
          <w:lang w:val="en-IE"/>
        </w:rPr>
        <w:t xml:space="preserve">run for </w:t>
      </w:r>
      <w:proofErr w:type="gramStart"/>
      <w:r w:rsidR="2363280C" w:rsidRPr="00770D2C">
        <w:rPr>
          <w:rFonts w:ascii="Arial" w:eastAsia="Arial" w:hAnsi="Arial" w:cs="Arial"/>
          <w:color w:val="000000" w:themeColor="text1"/>
          <w:sz w:val="24"/>
          <w:szCs w:val="24"/>
          <w:lang w:val="en-IE"/>
        </w:rPr>
        <w:t>election</w:t>
      </w:r>
      <w:proofErr w:type="gramEnd"/>
    </w:p>
    <w:p w14:paraId="11E22DE2" w14:textId="7864D387" w:rsidR="22B4B2C4" w:rsidRPr="00770D2C" w:rsidRDefault="15D25FF3" w:rsidP="00DE5D37">
      <w:pPr>
        <w:pStyle w:val="ListParagraph"/>
        <w:numPr>
          <w:ilvl w:val="0"/>
          <w:numId w:val="2"/>
        </w:numPr>
        <w:spacing w:line="360" w:lineRule="auto"/>
        <w:jc w:val="both"/>
        <w:rPr>
          <w:rFonts w:ascii="Arial" w:eastAsia="Arial" w:hAnsi="Arial" w:cs="Arial"/>
          <w:color w:val="000000" w:themeColor="text1"/>
          <w:sz w:val="24"/>
          <w:szCs w:val="24"/>
          <w:lang w:val="en-IE"/>
        </w:rPr>
      </w:pPr>
      <w:r w:rsidRPr="7F1154D6">
        <w:rPr>
          <w:rFonts w:ascii="Arial" w:eastAsia="Arial" w:hAnsi="Arial" w:cs="Arial"/>
          <w:color w:val="000000" w:themeColor="text1"/>
          <w:sz w:val="24"/>
          <w:szCs w:val="24"/>
          <w:lang w:val="en-IE"/>
        </w:rPr>
        <w:t>Review</w:t>
      </w:r>
      <w:r w:rsidR="2D3D549E" w:rsidRPr="7F1154D6">
        <w:rPr>
          <w:rFonts w:ascii="Arial" w:eastAsia="Arial" w:hAnsi="Arial" w:cs="Arial"/>
          <w:color w:val="000000" w:themeColor="text1"/>
          <w:sz w:val="24"/>
          <w:szCs w:val="24"/>
          <w:lang w:val="en-IE"/>
        </w:rPr>
        <w:t>ing</w:t>
      </w:r>
      <w:r w:rsidR="2363280C" w:rsidRPr="00770D2C">
        <w:rPr>
          <w:rFonts w:ascii="Arial" w:eastAsia="Arial" w:hAnsi="Arial" w:cs="Arial"/>
          <w:color w:val="000000" w:themeColor="text1"/>
          <w:sz w:val="24"/>
          <w:szCs w:val="24"/>
          <w:lang w:val="en-IE"/>
        </w:rPr>
        <w:t xml:space="preserve"> the criminal legislation to ensure it is robust enough to enable </w:t>
      </w:r>
      <w:r w:rsidR="007152DE">
        <w:rPr>
          <w:rFonts w:ascii="Arial" w:eastAsia="Arial" w:hAnsi="Arial" w:cs="Arial"/>
          <w:color w:val="000000" w:themeColor="text1"/>
          <w:sz w:val="24"/>
          <w:szCs w:val="24"/>
          <w:lang w:val="en-IE"/>
        </w:rPr>
        <w:t xml:space="preserve">the </w:t>
      </w:r>
      <w:r w:rsidR="2363280C" w:rsidRPr="00770D2C">
        <w:rPr>
          <w:rFonts w:ascii="Arial" w:eastAsia="Arial" w:hAnsi="Arial" w:cs="Arial"/>
          <w:color w:val="000000" w:themeColor="text1"/>
          <w:sz w:val="24"/>
          <w:szCs w:val="24"/>
          <w:lang w:val="en-IE"/>
        </w:rPr>
        <w:t xml:space="preserve">protection </w:t>
      </w:r>
      <w:r w:rsidR="007152DE">
        <w:rPr>
          <w:rFonts w:ascii="Arial" w:eastAsia="Arial" w:hAnsi="Arial" w:cs="Arial"/>
          <w:color w:val="000000" w:themeColor="text1"/>
          <w:sz w:val="24"/>
          <w:szCs w:val="24"/>
          <w:lang w:val="en-IE"/>
        </w:rPr>
        <w:t>of</w:t>
      </w:r>
      <w:r w:rsidR="2363280C" w:rsidRPr="00770D2C">
        <w:rPr>
          <w:rFonts w:ascii="Arial" w:eastAsia="Arial" w:hAnsi="Arial" w:cs="Arial"/>
          <w:color w:val="000000" w:themeColor="text1"/>
          <w:sz w:val="24"/>
          <w:szCs w:val="24"/>
          <w:lang w:val="en-IE"/>
        </w:rPr>
        <w:t xml:space="preserve"> sexist harassment </w:t>
      </w:r>
      <w:r w:rsidR="007152DE">
        <w:rPr>
          <w:rFonts w:ascii="Arial" w:eastAsia="Arial" w:hAnsi="Arial" w:cs="Arial"/>
          <w:color w:val="000000" w:themeColor="text1"/>
          <w:sz w:val="24"/>
          <w:szCs w:val="24"/>
          <w:lang w:val="en-IE"/>
        </w:rPr>
        <w:t xml:space="preserve">for </w:t>
      </w:r>
      <w:r w:rsidR="007152DE" w:rsidRPr="00770D2C">
        <w:rPr>
          <w:rFonts w:ascii="Arial" w:eastAsia="Arial" w:hAnsi="Arial" w:cs="Arial"/>
          <w:color w:val="000000" w:themeColor="text1"/>
          <w:sz w:val="24"/>
          <w:szCs w:val="24"/>
          <w:lang w:val="en-IE"/>
        </w:rPr>
        <w:t xml:space="preserve">both </w:t>
      </w:r>
      <w:r w:rsidR="2363280C" w:rsidRPr="00770D2C">
        <w:rPr>
          <w:rFonts w:ascii="Arial" w:eastAsia="Arial" w:hAnsi="Arial" w:cs="Arial"/>
          <w:color w:val="000000" w:themeColor="text1"/>
          <w:sz w:val="24"/>
          <w:szCs w:val="24"/>
          <w:lang w:val="en-IE"/>
        </w:rPr>
        <w:t xml:space="preserve">women running for election and those who hold public </w:t>
      </w:r>
      <w:proofErr w:type="gramStart"/>
      <w:r w:rsidR="2363280C" w:rsidRPr="00770D2C">
        <w:rPr>
          <w:rFonts w:ascii="Arial" w:eastAsia="Arial" w:hAnsi="Arial" w:cs="Arial"/>
          <w:color w:val="000000" w:themeColor="text1"/>
          <w:sz w:val="24"/>
          <w:szCs w:val="24"/>
          <w:lang w:val="en-IE"/>
        </w:rPr>
        <w:t>office</w:t>
      </w:r>
      <w:proofErr w:type="gramEnd"/>
    </w:p>
    <w:p w14:paraId="546495C8" w14:textId="77777777" w:rsidR="00FA767C" w:rsidRPr="00770D2C" w:rsidRDefault="00FA767C" w:rsidP="00FA767C">
      <w:pPr>
        <w:spacing w:line="360" w:lineRule="auto"/>
        <w:jc w:val="both"/>
        <w:rPr>
          <w:rFonts w:ascii="Arial" w:eastAsia="Arial" w:hAnsi="Arial" w:cs="Arial"/>
          <w:color w:val="000000" w:themeColor="text1"/>
          <w:sz w:val="24"/>
          <w:szCs w:val="24"/>
          <w:lang w:val="en-IE"/>
        </w:rPr>
      </w:pPr>
    </w:p>
    <w:p w14:paraId="49AA7EBC" w14:textId="354EE52C" w:rsidR="04E19BD2" w:rsidRPr="00770D2C" w:rsidRDefault="22B4B2C4" w:rsidP="00DE5D37">
      <w:pPr>
        <w:pStyle w:val="ListParagraph"/>
        <w:numPr>
          <w:ilvl w:val="0"/>
          <w:numId w:val="2"/>
        </w:numPr>
        <w:spacing w:line="360" w:lineRule="auto"/>
        <w:jc w:val="both"/>
        <w:rPr>
          <w:rFonts w:ascii="Arial" w:eastAsia="Arial" w:hAnsi="Arial" w:cs="Arial"/>
          <w:b/>
          <w:bCs/>
          <w:color w:val="000000" w:themeColor="text1"/>
          <w:sz w:val="24"/>
          <w:szCs w:val="24"/>
          <w:lang w:val="en-IE"/>
        </w:rPr>
      </w:pPr>
      <w:r w:rsidRPr="00770D2C">
        <w:rPr>
          <w:rFonts w:ascii="Arial" w:eastAsia="Arial" w:hAnsi="Arial" w:cs="Arial"/>
          <w:b/>
          <w:bCs/>
          <w:color w:val="000000" w:themeColor="text1"/>
          <w:sz w:val="24"/>
          <w:szCs w:val="24"/>
          <w:lang w:val="en-IE"/>
        </w:rPr>
        <w:t>Article 10: Equality in Education</w:t>
      </w:r>
      <w:r w:rsidR="3A142E57" w:rsidRPr="00770D2C">
        <w:rPr>
          <w:rFonts w:ascii="Arial" w:eastAsia="Arial" w:hAnsi="Arial" w:cs="Arial"/>
          <w:b/>
          <w:bCs/>
          <w:color w:val="000000" w:themeColor="text1"/>
          <w:sz w:val="24"/>
          <w:szCs w:val="24"/>
          <w:lang w:val="en-IE"/>
        </w:rPr>
        <w:t xml:space="preserve">, </w:t>
      </w:r>
      <w:r w:rsidRPr="00770D2C">
        <w:rPr>
          <w:rFonts w:ascii="Arial" w:eastAsia="Arial" w:hAnsi="Arial" w:cs="Arial"/>
          <w:b/>
          <w:bCs/>
          <w:color w:val="000000" w:themeColor="text1"/>
          <w:sz w:val="24"/>
          <w:szCs w:val="24"/>
          <w:lang w:val="en-IE"/>
        </w:rPr>
        <w:t>Article 11: Employment</w:t>
      </w:r>
      <w:r w:rsidR="00FA767C" w:rsidRPr="00770D2C">
        <w:rPr>
          <w:rFonts w:ascii="Arial" w:eastAsia="Arial" w:hAnsi="Arial" w:cs="Arial"/>
          <w:b/>
          <w:bCs/>
          <w:color w:val="000000" w:themeColor="text1"/>
          <w:sz w:val="24"/>
          <w:szCs w:val="24"/>
          <w:lang w:val="en-IE"/>
        </w:rPr>
        <w:t>,</w:t>
      </w:r>
      <w:r w:rsidRPr="00770D2C">
        <w:rPr>
          <w:rFonts w:ascii="Arial" w:eastAsia="Arial" w:hAnsi="Arial" w:cs="Arial"/>
          <w:b/>
          <w:bCs/>
          <w:color w:val="000000" w:themeColor="text1"/>
          <w:sz w:val="24"/>
          <w:szCs w:val="24"/>
          <w:lang w:val="en-IE"/>
        </w:rPr>
        <w:t xml:space="preserve"> </w:t>
      </w:r>
      <w:r w:rsidR="71E38ED9" w:rsidRPr="00770D2C">
        <w:rPr>
          <w:rFonts w:ascii="Arial" w:eastAsia="Arial" w:hAnsi="Arial" w:cs="Arial"/>
          <w:b/>
          <w:bCs/>
          <w:color w:val="000000" w:themeColor="text1"/>
          <w:sz w:val="24"/>
          <w:szCs w:val="24"/>
          <w:lang w:val="en-IE"/>
        </w:rPr>
        <w:t xml:space="preserve">and </w:t>
      </w:r>
      <w:r w:rsidRPr="00770D2C">
        <w:rPr>
          <w:rFonts w:ascii="Arial" w:eastAsia="Arial" w:hAnsi="Arial" w:cs="Arial"/>
          <w:b/>
          <w:bCs/>
          <w:color w:val="000000" w:themeColor="text1"/>
          <w:sz w:val="24"/>
          <w:szCs w:val="24"/>
          <w:lang w:val="en-IE"/>
        </w:rPr>
        <w:t xml:space="preserve">Article 13: Economic and Social Benefits </w:t>
      </w:r>
    </w:p>
    <w:p w14:paraId="0F739E3B" w14:textId="0FFFC714" w:rsidR="2B9962C5" w:rsidRPr="00770D2C" w:rsidRDefault="2B9962C5"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Despite over 158,300 people reported to be working in </w:t>
      </w:r>
      <w:r w:rsidR="00C15C18">
        <w:rPr>
          <w:rFonts w:ascii="Arial" w:eastAsia="Arial" w:hAnsi="Arial" w:cs="Arial"/>
          <w:color w:val="000000" w:themeColor="text1"/>
          <w:sz w:val="24"/>
          <w:szCs w:val="24"/>
          <w:lang w:val="en-IE"/>
        </w:rPr>
        <w:t xml:space="preserve">the </w:t>
      </w:r>
      <w:r w:rsidR="00741A3A" w:rsidRPr="00770D2C">
        <w:rPr>
          <w:rFonts w:ascii="Arial" w:eastAsia="Arial" w:hAnsi="Arial" w:cs="Arial"/>
          <w:color w:val="000000" w:themeColor="text1"/>
          <w:sz w:val="24"/>
          <w:szCs w:val="24"/>
          <w:lang w:val="en-IE"/>
        </w:rPr>
        <w:t>Science, Technology, Engineering, and Mathematics (</w:t>
      </w:r>
      <w:r w:rsidRPr="00770D2C">
        <w:rPr>
          <w:rFonts w:ascii="Arial" w:eastAsia="Arial" w:hAnsi="Arial" w:cs="Arial"/>
          <w:color w:val="000000" w:themeColor="text1"/>
          <w:sz w:val="24"/>
          <w:szCs w:val="24"/>
          <w:lang w:val="en-IE"/>
        </w:rPr>
        <w:t>STE</w:t>
      </w:r>
      <w:r w:rsidR="00741A3A" w:rsidRPr="00770D2C">
        <w:rPr>
          <w:rFonts w:ascii="Arial" w:eastAsia="Arial" w:hAnsi="Arial" w:cs="Arial"/>
          <w:color w:val="000000" w:themeColor="text1"/>
          <w:sz w:val="24"/>
          <w:szCs w:val="24"/>
          <w:lang w:val="en-IE"/>
        </w:rPr>
        <w:t>M)</w:t>
      </w:r>
      <w:r w:rsidRPr="00770D2C">
        <w:rPr>
          <w:rFonts w:ascii="Arial" w:eastAsia="Arial" w:hAnsi="Arial" w:cs="Arial"/>
          <w:color w:val="000000" w:themeColor="text1"/>
          <w:sz w:val="24"/>
          <w:szCs w:val="24"/>
          <w:lang w:val="en-IE"/>
        </w:rPr>
        <w:t xml:space="preserve"> industry in Ireland in 2021, </w:t>
      </w:r>
      <w:r w:rsidR="78C07675" w:rsidRPr="00770D2C">
        <w:rPr>
          <w:rFonts w:ascii="Arial" w:eastAsia="Arial" w:hAnsi="Arial" w:cs="Arial"/>
          <w:color w:val="000000" w:themeColor="text1"/>
          <w:sz w:val="24"/>
          <w:szCs w:val="24"/>
          <w:lang w:val="en-IE"/>
        </w:rPr>
        <w:t xml:space="preserve">just over 25% of these </w:t>
      </w:r>
      <w:r w:rsidR="2300C8E6" w:rsidRPr="00770D2C">
        <w:rPr>
          <w:rFonts w:ascii="Arial" w:eastAsia="Arial" w:hAnsi="Arial" w:cs="Arial"/>
          <w:color w:val="000000" w:themeColor="text1"/>
          <w:sz w:val="24"/>
          <w:szCs w:val="24"/>
          <w:lang w:val="en-IE"/>
        </w:rPr>
        <w:t xml:space="preserve">were </w:t>
      </w:r>
      <w:r w:rsidR="78C07675" w:rsidRPr="00770D2C">
        <w:rPr>
          <w:rFonts w:ascii="Arial" w:eastAsia="Arial" w:hAnsi="Arial" w:cs="Arial"/>
          <w:color w:val="000000" w:themeColor="text1"/>
          <w:sz w:val="24"/>
          <w:szCs w:val="24"/>
          <w:lang w:val="en-IE"/>
        </w:rPr>
        <w:t>women</w:t>
      </w:r>
      <w:r w:rsidR="00C55547">
        <w:rPr>
          <w:rFonts w:ascii="Arial" w:eastAsia="Arial" w:hAnsi="Arial" w:cs="Arial"/>
          <w:color w:val="000000" w:themeColor="text1"/>
          <w:sz w:val="24"/>
          <w:szCs w:val="24"/>
          <w:lang w:val="en-IE"/>
        </w:rPr>
        <w:t>.</w:t>
      </w:r>
      <w:r w:rsidR="00137636">
        <w:rPr>
          <w:rFonts w:ascii="Arial" w:eastAsia="Arial" w:hAnsi="Arial" w:cs="Arial"/>
          <w:color w:val="000000" w:themeColor="text1"/>
          <w:sz w:val="24"/>
          <w:szCs w:val="24"/>
          <w:lang w:val="en-IE"/>
        </w:rPr>
        <w:t xml:space="preserve"> I</w:t>
      </w:r>
      <w:r w:rsidR="3E0069CD" w:rsidRPr="00770D2C">
        <w:rPr>
          <w:rFonts w:ascii="Arial" w:eastAsia="Arial" w:hAnsi="Arial" w:cs="Arial"/>
          <w:color w:val="000000" w:themeColor="text1"/>
          <w:sz w:val="24"/>
          <w:szCs w:val="24"/>
          <w:lang w:val="en-IE"/>
        </w:rPr>
        <w:t xml:space="preserve">n the years since the </w:t>
      </w:r>
      <w:r w:rsidR="002E7B9F" w:rsidRPr="00770D2C">
        <w:rPr>
          <w:rFonts w:ascii="Arial" w:eastAsia="Arial" w:hAnsi="Arial" w:cs="Arial"/>
          <w:color w:val="000000" w:themeColor="text1"/>
          <w:sz w:val="24"/>
          <w:szCs w:val="24"/>
          <w:lang w:val="en-IE"/>
        </w:rPr>
        <w:t xml:space="preserve">OECD </w:t>
      </w:r>
      <w:r w:rsidR="3E0069CD" w:rsidRPr="00770D2C">
        <w:rPr>
          <w:rFonts w:ascii="Arial" w:eastAsia="Arial" w:hAnsi="Arial" w:cs="Arial"/>
          <w:color w:val="000000" w:themeColor="text1"/>
          <w:sz w:val="24"/>
          <w:szCs w:val="24"/>
          <w:lang w:val="en-IE"/>
        </w:rPr>
        <w:t xml:space="preserve">has indicated that this </w:t>
      </w:r>
      <w:r w:rsidR="00137636">
        <w:rPr>
          <w:rFonts w:ascii="Arial" w:eastAsia="Arial" w:hAnsi="Arial" w:cs="Arial"/>
          <w:color w:val="000000" w:themeColor="text1"/>
          <w:sz w:val="24"/>
          <w:szCs w:val="24"/>
          <w:lang w:val="en-IE"/>
        </w:rPr>
        <w:t>percentage</w:t>
      </w:r>
      <w:r w:rsidR="3E0069CD" w:rsidRPr="00770D2C">
        <w:rPr>
          <w:rFonts w:ascii="Arial" w:eastAsia="Arial" w:hAnsi="Arial" w:cs="Arial"/>
          <w:color w:val="000000" w:themeColor="text1"/>
          <w:sz w:val="24"/>
          <w:szCs w:val="24"/>
          <w:lang w:val="en-IE"/>
        </w:rPr>
        <w:t xml:space="preserve"> has increase</w:t>
      </w:r>
      <w:r w:rsidR="003C6E49" w:rsidRPr="00770D2C">
        <w:rPr>
          <w:rFonts w:ascii="Arial" w:eastAsia="Arial" w:hAnsi="Arial" w:cs="Arial"/>
          <w:color w:val="000000" w:themeColor="text1"/>
          <w:sz w:val="24"/>
          <w:szCs w:val="24"/>
          <w:lang w:val="en-IE"/>
        </w:rPr>
        <w:t>d</w:t>
      </w:r>
      <w:r w:rsidR="3E0069CD" w:rsidRPr="00770D2C">
        <w:rPr>
          <w:rFonts w:ascii="Arial" w:eastAsia="Arial" w:hAnsi="Arial" w:cs="Arial"/>
          <w:color w:val="000000" w:themeColor="text1"/>
          <w:sz w:val="24"/>
          <w:szCs w:val="24"/>
          <w:lang w:val="en-IE"/>
        </w:rPr>
        <w:t xml:space="preserve"> very little</w:t>
      </w:r>
      <w:r w:rsidR="00803F95" w:rsidRPr="00770D2C">
        <w:rPr>
          <w:rFonts w:ascii="Arial" w:eastAsia="Arial" w:hAnsi="Arial" w:cs="Arial"/>
          <w:color w:val="000000" w:themeColor="text1"/>
          <w:sz w:val="24"/>
          <w:szCs w:val="24"/>
          <w:lang w:val="en-IE"/>
        </w:rPr>
        <w:t>.</w:t>
      </w:r>
      <w:r w:rsidRPr="00770D2C">
        <w:rPr>
          <w:rStyle w:val="FootnoteReference"/>
          <w:rFonts w:ascii="Arial" w:eastAsia="Arial" w:hAnsi="Arial" w:cs="Arial"/>
          <w:color w:val="000000" w:themeColor="text1"/>
          <w:sz w:val="24"/>
          <w:szCs w:val="24"/>
          <w:lang w:val="en-IE"/>
        </w:rPr>
        <w:footnoteReference w:id="28"/>
      </w:r>
      <w:r w:rsidR="78C07675" w:rsidRPr="00770D2C">
        <w:rPr>
          <w:rFonts w:ascii="Arial" w:eastAsia="Arial" w:hAnsi="Arial" w:cs="Arial"/>
          <w:color w:val="000000" w:themeColor="text1"/>
          <w:sz w:val="24"/>
          <w:szCs w:val="24"/>
          <w:lang w:val="en-IE"/>
        </w:rPr>
        <w:t xml:space="preserve"> With Ireland seeking to become Europe’s STEM leader by 2026, </w:t>
      </w:r>
      <w:r w:rsidR="00BF23FD" w:rsidRPr="00770D2C">
        <w:rPr>
          <w:rFonts w:ascii="Arial" w:eastAsia="Arial" w:hAnsi="Arial" w:cs="Arial"/>
          <w:color w:val="000000" w:themeColor="text1"/>
          <w:sz w:val="24"/>
          <w:szCs w:val="24"/>
          <w:lang w:val="en-IE"/>
        </w:rPr>
        <w:t xml:space="preserve">there is </w:t>
      </w:r>
      <w:r w:rsidR="00646720" w:rsidRPr="00770D2C">
        <w:rPr>
          <w:rFonts w:ascii="Arial" w:eastAsia="Arial" w:hAnsi="Arial" w:cs="Arial"/>
          <w:color w:val="000000" w:themeColor="text1"/>
          <w:sz w:val="24"/>
          <w:szCs w:val="24"/>
          <w:lang w:val="en-IE"/>
        </w:rPr>
        <w:t xml:space="preserve">an </w:t>
      </w:r>
      <w:r w:rsidR="00AE7CB5" w:rsidRPr="00770D2C">
        <w:rPr>
          <w:rFonts w:ascii="Arial" w:eastAsia="Arial" w:hAnsi="Arial" w:cs="Arial"/>
          <w:color w:val="000000" w:themeColor="text1"/>
          <w:sz w:val="24"/>
          <w:szCs w:val="24"/>
          <w:lang w:val="en-IE"/>
        </w:rPr>
        <w:t>urgent</w:t>
      </w:r>
      <w:r w:rsidR="00BF23FD" w:rsidRPr="00770D2C">
        <w:rPr>
          <w:rFonts w:ascii="Arial" w:eastAsia="Arial" w:hAnsi="Arial" w:cs="Arial"/>
          <w:color w:val="000000" w:themeColor="text1"/>
          <w:sz w:val="24"/>
          <w:szCs w:val="24"/>
          <w:lang w:val="en-IE"/>
        </w:rPr>
        <w:t xml:space="preserve"> need to</w:t>
      </w:r>
      <w:r w:rsidR="78C07675" w:rsidRPr="00770D2C">
        <w:rPr>
          <w:rFonts w:ascii="Arial" w:eastAsia="Arial" w:hAnsi="Arial" w:cs="Arial"/>
          <w:color w:val="000000" w:themeColor="text1"/>
          <w:sz w:val="24"/>
          <w:szCs w:val="24"/>
          <w:lang w:val="en-IE"/>
        </w:rPr>
        <w:t xml:space="preserve"> ensure that Ireland has a diverse and inclusive workforce</w:t>
      </w:r>
      <w:r w:rsidR="67881259" w:rsidRPr="00770D2C">
        <w:rPr>
          <w:rFonts w:ascii="Arial" w:eastAsia="Arial" w:hAnsi="Arial" w:cs="Arial"/>
          <w:color w:val="000000" w:themeColor="text1"/>
          <w:sz w:val="24"/>
          <w:szCs w:val="24"/>
          <w:lang w:val="en-IE"/>
        </w:rPr>
        <w:t xml:space="preserve">. Yet, with Ireland’s entrance into a cost-of-living crisis, this issue becomes not just about opportunity for women’s self-actualisation, but about their </w:t>
      </w:r>
      <w:r w:rsidR="08B9D1E3" w:rsidRPr="00770D2C">
        <w:rPr>
          <w:rFonts w:ascii="Arial" w:eastAsia="Arial" w:hAnsi="Arial" w:cs="Arial"/>
          <w:color w:val="000000" w:themeColor="text1"/>
          <w:sz w:val="24"/>
          <w:szCs w:val="24"/>
          <w:lang w:val="en-IE"/>
        </w:rPr>
        <w:t>safety</w:t>
      </w:r>
      <w:r w:rsidR="6E0208B8" w:rsidRPr="00770D2C">
        <w:rPr>
          <w:rFonts w:ascii="Arial" w:eastAsia="Arial" w:hAnsi="Arial" w:cs="Arial"/>
          <w:color w:val="000000" w:themeColor="text1"/>
          <w:sz w:val="24"/>
          <w:szCs w:val="24"/>
          <w:lang w:val="en-IE"/>
        </w:rPr>
        <w:t xml:space="preserve"> and/or survival in such economic conditions. Although women are as competent as men when completing STEM</w:t>
      </w:r>
      <w:r w:rsidR="00280855" w:rsidRPr="00770D2C">
        <w:rPr>
          <w:rFonts w:ascii="Arial" w:eastAsia="Arial" w:hAnsi="Arial" w:cs="Arial"/>
          <w:color w:val="000000" w:themeColor="text1"/>
          <w:sz w:val="24"/>
          <w:szCs w:val="24"/>
          <w:lang w:val="en-IE"/>
        </w:rPr>
        <w:t>-</w:t>
      </w:r>
      <w:r w:rsidR="6E0208B8" w:rsidRPr="00770D2C">
        <w:rPr>
          <w:rFonts w:ascii="Arial" w:eastAsia="Arial" w:hAnsi="Arial" w:cs="Arial"/>
          <w:color w:val="000000" w:themeColor="text1"/>
          <w:sz w:val="24"/>
          <w:szCs w:val="24"/>
          <w:lang w:val="en-IE"/>
        </w:rPr>
        <w:t xml:space="preserve">related tasks, </w:t>
      </w:r>
      <w:r w:rsidR="057F6A24" w:rsidRPr="00770D2C">
        <w:rPr>
          <w:rFonts w:ascii="Arial" w:eastAsia="Arial" w:hAnsi="Arial" w:cs="Arial"/>
          <w:color w:val="000000" w:themeColor="text1"/>
          <w:sz w:val="24"/>
          <w:szCs w:val="24"/>
          <w:lang w:val="en-IE"/>
        </w:rPr>
        <w:t>subconscious bias has been identified as a major reason for gender disparity within this male-dominated industry. Women are of</w:t>
      </w:r>
      <w:r w:rsidR="79BAA19F" w:rsidRPr="00770D2C">
        <w:rPr>
          <w:rFonts w:ascii="Arial" w:eastAsia="Arial" w:hAnsi="Arial" w:cs="Arial"/>
          <w:color w:val="000000" w:themeColor="text1"/>
          <w:sz w:val="24"/>
          <w:szCs w:val="24"/>
          <w:lang w:val="en-IE"/>
        </w:rPr>
        <w:t xml:space="preserve">ten </w:t>
      </w:r>
      <w:r w:rsidR="057F6A24" w:rsidRPr="00770D2C">
        <w:rPr>
          <w:rFonts w:ascii="Arial" w:eastAsia="Arial" w:hAnsi="Arial" w:cs="Arial"/>
          <w:color w:val="000000" w:themeColor="text1"/>
          <w:sz w:val="24"/>
          <w:szCs w:val="24"/>
          <w:lang w:val="en-IE"/>
        </w:rPr>
        <w:t xml:space="preserve">obstructed by stereotypical beliefs that they are naturally unsuited to subjects like maths or physics and </w:t>
      </w:r>
      <w:r w:rsidR="057F6A24" w:rsidRPr="00770D2C">
        <w:rPr>
          <w:rFonts w:ascii="Arial" w:eastAsia="Arial" w:hAnsi="Arial" w:cs="Arial"/>
          <w:color w:val="000000" w:themeColor="text1"/>
          <w:sz w:val="24"/>
          <w:szCs w:val="24"/>
          <w:lang w:val="en-IE"/>
        </w:rPr>
        <w:lastRenderedPageBreak/>
        <w:t>are predisposed towards creative or caring roles</w:t>
      </w:r>
      <w:r w:rsidR="00132C7D">
        <w:rPr>
          <w:rFonts w:ascii="Arial" w:eastAsia="Arial" w:hAnsi="Arial" w:cs="Arial"/>
          <w:color w:val="000000" w:themeColor="text1"/>
          <w:sz w:val="24"/>
          <w:szCs w:val="24"/>
          <w:lang w:val="en-IE"/>
        </w:rPr>
        <w:t>. T</w:t>
      </w:r>
      <w:r w:rsidR="5FF513E8" w:rsidRPr="00770D2C">
        <w:rPr>
          <w:rFonts w:ascii="Arial" w:eastAsia="Arial" w:hAnsi="Arial" w:cs="Arial"/>
          <w:color w:val="000000" w:themeColor="text1"/>
          <w:sz w:val="24"/>
          <w:szCs w:val="24"/>
          <w:lang w:val="en-IE"/>
        </w:rPr>
        <w:t xml:space="preserve">his creates a knock-on effect for the qualifications they </w:t>
      </w:r>
      <w:r w:rsidR="768039E0" w:rsidRPr="00770D2C">
        <w:rPr>
          <w:rFonts w:ascii="Arial" w:eastAsia="Arial" w:hAnsi="Arial" w:cs="Arial"/>
          <w:color w:val="000000" w:themeColor="text1"/>
          <w:sz w:val="24"/>
          <w:szCs w:val="24"/>
          <w:lang w:val="en-IE"/>
        </w:rPr>
        <w:t xml:space="preserve">find themselves </w:t>
      </w:r>
      <w:r w:rsidR="00AE72C1">
        <w:rPr>
          <w:rFonts w:ascii="Arial" w:eastAsia="Arial" w:hAnsi="Arial" w:cs="Arial"/>
          <w:color w:val="000000" w:themeColor="text1"/>
          <w:sz w:val="24"/>
          <w:szCs w:val="24"/>
          <w:lang w:val="en-IE"/>
        </w:rPr>
        <w:t>obtaining</w:t>
      </w:r>
      <w:r w:rsidR="768039E0" w:rsidRPr="00770D2C">
        <w:rPr>
          <w:rFonts w:ascii="Arial" w:eastAsia="Arial" w:hAnsi="Arial" w:cs="Arial"/>
          <w:color w:val="000000" w:themeColor="text1"/>
          <w:sz w:val="24"/>
          <w:szCs w:val="24"/>
          <w:lang w:val="en-IE"/>
        </w:rPr>
        <w:t xml:space="preserve"> at third-level institutions. </w:t>
      </w:r>
      <w:r w:rsidR="00CF3584">
        <w:rPr>
          <w:rFonts w:ascii="Arial" w:eastAsia="Arial" w:hAnsi="Arial" w:cs="Arial"/>
          <w:color w:val="000000" w:themeColor="text1"/>
          <w:sz w:val="24"/>
          <w:szCs w:val="24"/>
          <w:lang w:val="en-IE"/>
        </w:rPr>
        <w:t>Moreover, the</w:t>
      </w:r>
      <w:r w:rsidR="768039E0" w:rsidRPr="00770D2C">
        <w:rPr>
          <w:rFonts w:ascii="Arial" w:eastAsia="Arial" w:hAnsi="Arial" w:cs="Arial"/>
          <w:color w:val="000000" w:themeColor="text1"/>
          <w:sz w:val="24"/>
          <w:szCs w:val="24"/>
          <w:lang w:val="en-IE"/>
        </w:rPr>
        <w:t xml:space="preserve"> women who do find themselves in S</w:t>
      </w:r>
      <w:r w:rsidR="416E19B8" w:rsidRPr="00770D2C">
        <w:rPr>
          <w:rFonts w:ascii="Arial" w:eastAsia="Arial" w:hAnsi="Arial" w:cs="Arial"/>
          <w:color w:val="000000" w:themeColor="text1"/>
          <w:sz w:val="24"/>
          <w:szCs w:val="24"/>
          <w:lang w:val="en-IE"/>
        </w:rPr>
        <w:t>TEM</w:t>
      </w:r>
      <w:r w:rsidR="00E85020" w:rsidRPr="00770D2C">
        <w:rPr>
          <w:rFonts w:ascii="Arial" w:eastAsia="Arial" w:hAnsi="Arial" w:cs="Arial"/>
          <w:color w:val="000000" w:themeColor="text1"/>
          <w:sz w:val="24"/>
          <w:szCs w:val="24"/>
          <w:lang w:val="en-IE"/>
        </w:rPr>
        <w:t>-</w:t>
      </w:r>
      <w:r w:rsidR="416E19B8" w:rsidRPr="00770D2C">
        <w:rPr>
          <w:rFonts w:ascii="Arial" w:eastAsia="Arial" w:hAnsi="Arial" w:cs="Arial"/>
          <w:color w:val="000000" w:themeColor="text1"/>
          <w:sz w:val="24"/>
          <w:szCs w:val="24"/>
          <w:lang w:val="en-IE"/>
        </w:rPr>
        <w:t xml:space="preserve">related opportunities </w:t>
      </w:r>
      <w:r w:rsidR="768039E0" w:rsidRPr="00770D2C">
        <w:rPr>
          <w:rFonts w:ascii="Arial" w:eastAsia="Arial" w:hAnsi="Arial" w:cs="Arial"/>
          <w:color w:val="000000" w:themeColor="text1"/>
          <w:sz w:val="24"/>
          <w:szCs w:val="24"/>
          <w:lang w:val="en-IE"/>
        </w:rPr>
        <w:t>report a heightened sense of imposter syndrome</w:t>
      </w:r>
      <w:r w:rsidR="4439CF2A" w:rsidRPr="00770D2C">
        <w:rPr>
          <w:rFonts w:ascii="Arial" w:eastAsia="Arial" w:hAnsi="Arial" w:cs="Arial"/>
          <w:color w:val="000000" w:themeColor="text1"/>
          <w:sz w:val="24"/>
          <w:szCs w:val="24"/>
          <w:lang w:val="en-IE"/>
        </w:rPr>
        <w:t xml:space="preserve"> as they find themselves in male</w:t>
      </w:r>
      <w:r w:rsidR="00E85020" w:rsidRPr="00770D2C">
        <w:rPr>
          <w:rFonts w:ascii="Arial" w:eastAsia="Arial" w:hAnsi="Arial" w:cs="Arial"/>
          <w:color w:val="000000" w:themeColor="text1"/>
          <w:sz w:val="24"/>
          <w:szCs w:val="24"/>
          <w:lang w:val="en-IE"/>
        </w:rPr>
        <w:t>-</w:t>
      </w:r>
      <w:r w:rsidR="4439CF2A" w:rsidRPr="00770D2C">
        <w:rPr>
          <w:rFonts w:ascii="Arial" w:eastAsia="Arial" w:hAnsi="Arial" w:cs="Arial"/>
          <w:color w:val="000000" w:themeColor="text1"/>
          <w:sz w:val="24"/>
          <w:szCs w:val="24"/>
          <w:lang w:val="en-IE"/>
        </w:rPr>
        <w:t xml:space="preserve">saturated professional situations. Therefore, we recommend that the Irish </w:t>
      </w:r>
      <w:r w:rsidR="00BD13D5" w:rsidRPr="00770D2C">
        <w:rPr>
          <w:rFonts w:ascii="Arial" w:eastAsia="Arial" w:hAnsi="Arial" w:cs="Arial"/>
          <w:color w:val="000000" w:themeColor="text1"/>
          <w:sz w:val="24"/>
          <w:szCs w:val="24"/>
          <w:lang w:val="en-IE"/>
        </w:rPr>
        <w:t>S</w:t>
      </w:r>
      <w:r w:rsidR="4439CF2A" w:rsidRPr="00770D2C">
        <w:rPr>
          <w:rFonts w:ascii="Arial" w:eastAsia="Arial" w:hAnsi="Arial" w:cs="Arial"/>
          <w:color w:val="000000" w:themeColor="text1"/>
          <w:sz w:val="24"/>
          <w:szCs w:val="24"/>
          <w:lang w:val="en-IE"/>
        </w:rPr>
        <w:t>tate:</w:t>
      </w:r>
    </w:p>
    <w:p w14:paraId="6FF3F487" w14:textId="13CC2935" w:rsidR="3B8BB576" w:rsidRPr="00770D2C" w:rsidRDefault="000902D4" w:rsidP="00DE5D37">
      <w:pPr>
        <w:pStyle w:val="ListParagraph"/>
        <w:numPr>
          <w:ilvl w:val="0"/>
          <w:numId w:val="13"/>
        </w:numPr>
        <w:spacing w:line="360" w:lineRule="auto"/>
        <w:jc w:val="both"/>
        <w:rPr>
          <w:rFonts w:ascii="Arial" w:eastAsia="Arial" w:hAnsi="Arial" w:cs="Arial"/>
          <w:color w:val="000000" w:themeColor="text1"/>
          <w:sz w:val="24"/>
          <w:szCs w:val="24"/>
          <w:lang w:val="en-IE"/>
        </w:rPr>
      </w:pPr>
      <w:r>
        <w:rPr>
          <w:rFonts w:ascii="Arial" w:eastAsia="Arial" w:hAnsi="Arial" w:cs="Arial"/>
          <w:color w:val="000000" w:themeColor="text1"/>
          <w:sz w:val="24"/>
          <w:szCs w:val="24"/>
          <w:lang w:val="en-IE"/>
        </w:rPr>
        <w:t>Highlight</w:t>
      </w:r>
      <w:r w:rsidR="3B8BB576" w:rsidRPr="00770D2C">
        <w:rPr>
          <w:rFonts w:ascii="Arial" w:eastAsia="Arial" w:hAnsi="Arial" w:cs="Arial"/>
          <w:color w:val="000000" w:themeColor="text1"/>
          <w:sz w:val="24"/>
          <w:szCs w:val="24"/>
          <w:lang w:val="en-IE"/>
        </w:rPr>
        <w:t xml:space="preserve"> diverse role models in STEM including teachers, academics, and figures in popular </w:t>
      </w:r>
      <w:proofErr w:type="gramStart"/>
      <w:r w:rsidR="3B8BB576" w:rsidRPr="00770D2C">
        <w:rPr>
          <w:rFonts w:ascii="Arial" w:eastAsia="Arial" w:hAnsi="Arial" w:cs="Arial"/>
          <w:color w:val="000000" w:themeColor="text1"/>
          <w:sz w:val="24"/>
          <w:szCs w:val="24"/>
          <w:lang w:val="en-IE"/>
        </w:rPr>
        <w:t>culture</w:t>
      </w:r>
      <w:proofErr w:type="gramEnd"/>
      <w:r w:rsidR="3B8BB576" w:rsidRPr="00770D2C">
        <w:rPr>
          <w:rFonts w:ascii="Arial" w:eastAsia="Arial" w:hAnsi="Arial" w:cs="Arial"/>
          <w:color w:val="000000" w:themeColor="text1"/>
          <w:sz w:val="24"/>
          <w:szCs w:val="24"/>
          <w:lang w:val="en-IE"/>
        </w:rPr>
        <w:t xml:space="preserve"> </w:t>
      </w:r>
    </w:p>
    <w:p w14:paraId="36AB7CC8" w14:textId="1A558037" w:rsidR="3B8BB576" w:rsidRPr="00770D2C" w:rsidRDefault="3B8BB576" w:rsidP="00DE5D37">
      <w:pPr>
        <w:pStyle w:val="ListParagraph"/>
        <w:numPr>
          <w:ilvl w:val="0"/>
          <w:numId w:val="13"/>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Create supportive communities</w:t>
      </w:r>
      <w:r w:rsidR="0097310C" w:rsidRPr="00770D2C">
        <w:rPr>
          <w:rFonts w:ascii="Arial" w:eastAsia="Arial" w:hAnsi="Arial" w:cs="Arial"/>
          <w:color w:val="000000" w:themeColor="text1"/>
          <w:sz w:val="24"/>
          <w:szCs w:val="24"/>
          <w:lang w:val="en-IE"/>
        </w:rPr>
        <w:t xml:space="preserve"> throughout women’s education and professional journey </w:t>
      </w:r>
      <w:r w:rsidR="002563FE" w:rsidRPr="00770D2C">
        <w:rPr>
          <w:rFonts w:ascii="Arial" w:eastAsia="Arial" w:hAnsi="Arial" w:cs="Arial"/>
          <w:color w:val="000000" w:themeColor="text1"/>
          <w:sz w:val="24"/>
          <w:szCs w:val="24"/>
          <w:lang w:val="en-IE"/>
        </w:rPr>
        <w:t>so that</w:t>
      </w:r>
      <w:r w:rsidR="0097310C" w:rsidRPr="00770D2C">
        <w:rPr>
          <w:rFonts w:ascii="Arial" w:eastAsia="Arial" w:hAnsi="Arial" w:cs="Arial"/>
          <w:color w:val="000000" w:themeColor="text1"/>
          <w:sz w:val="24"/>
          <w:szCs w:val="24"/>
          <w:lang w:val="en-IE"/>
        </w:rPr>
        <w:t xml:space="preserve"> they would </w:t>
      </w:r>
      <w:r w:rsidRPr="00770D2C">
        <w:rPr>
          <w:rFonts w:ascii="Arial" w:eastAsia="Arial" w:hAnsi="Arial" w:cs="Arial"/>
          <w:color w:val="000000" w:themeColor="text1"/>
          <w:sz w:val="24"/>
          <w:szCs w:val="24"/>
          <w:lang w:val="en-IE"/>
        </w:rPr>
        <w:t xml:space="preserve">see themselves as part of the bigger STEM </w:t>
      </w:r>
      <w:proofErr w:type="gramStart"/>
      <w:r w:rsidRPr="00770D2C">
        <w:rPr>
          <w:rFonts w:ascii="Arial" w:eastAsia="Arial" w:hAnsi="Arial" w:cs="Arial"/>
          <w:color w:val="000000" w:themeColor="text1"/>
          <w:sz w:val="24"/>
          <w:szCs w:val="24"/>
          <w:lang w:val="en-IE"/>
        </w:rPr>
        <w:t>picture</w:t>
      </w:r>
      <w:proofErr w:type="gramEnd"/>
    </w:p>
    <w:p w14:paraId="2FDBDBDA" w14:textId="3E4C16C5" w:rsidR="11C15C0E" w:rsidRPr="00770D2C" w:rsidRDefault="11C15C0E" w:rsidP="00DE5D37">
      <w:pPr>
        <w:pStyle w:val="ListParagraph"/>
        <w:numPr>
          <w:ilvl w:val="0"/>
          <w:numId w:val="13"/>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Demand that STEM-related companies encourage women to apply for roles and progress and to ensure prominent female leaders at board </w:t>
      </w:r>
      <w:proofErr w:type="gramStart"/>
      <w:r w:rsidRPr="00770D2C">
        <w:rPr>
          <w:rFonts w:ascii="Arial" w:eastAsia="Arial" w:hAnsi="Arial" w:cs="Arial"/>
          <w:color w:val="000000" w:themeColor="text1"/>
          <w:sz w:val="24"/>
          <w:szCs w:val="24"/>
          <w:lang w:val="en-IE"/>
        </w:rPr>
        <w:t>level</w:t>
      </w:r>
      <w:proofErr w:type="gramEnd"/>
    </w:p>
    <w:p w14:paraId="003DDA56" w14:textId="7A93A7FA" w:rsidR="11C15C0E" w:rsidRPr="00770D2C" w:rsidRDefault="11C15C0E" w:rsidP="00DE5D37">
      <w:pPr>
        <w:pStyle w:val="ListParagraph"/>
        <w:numPr>
          <w:ilvl w:val="0"/>
          <w:numId w:val="13"/>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Encourage </w:t>
      </w:r>
      <w:r w:rsidR="005946F1">
        <w:rPr>
          <w:rFonts w:ascii="Arial" w:eastAsia="Arial" w:hAnsi="Arial" w:cs="Arial"/>
          <w:color w:val="000000" w:themeColor="text1"/>
          <w:sz w:val="24"/>
          <w:szCs w:val="24"/>
          <w:lang w:val="en-IE"/>
        </w:rPr>
        <w:t>STEM</w:t>
      </w:r>
      <w:r w:rsidRPr="00770D2C">
        <w:rPr>
          <w:rFonts w:ascii="Arial" w:eastAsia="Arial" w:hAnsi="Arial" w:cs="Arial"/>
          <w:color w:val="000000" w:themeColor="text1"/>
          <w:sz w:val="24"/>
          <w:szCs w:val="24"/>
          <w:lang w:val="en-IE"/>
        </w:rPr>
        <w:t xml:space="preserve"> companies to create in-house networks, mentoring programmes, </w:t>
      </w:r>
      <w:r w:rsidR="00A83338" w:rsidRPr="00770D2C">
        <w:rPr>
          <w:rFonts w:ascii="Arial" w:eastAsia="Arial" w:hAnsi="Arial" w:cs="Arial"/>
          <w:color w:val="000000" w:themeColor="text1"/>
          <w:sz w:val="24"/>
          <w:szCs w:val="24"/>
          <w:lang w:val="en-IE"/>
        </w:rPr>
        <w:t xml:space="preserve">and </w:t>
      </w:r>
      <w:r w:rsidRPr="00770D2C">
        <w:rPr>
          <w:rFonts w:ascii="Arial" w:eastAsia="Arial" w:hAnsi="Arial" w:cs="Arial"/>
          <w:color w:val="000000" w:themeColor="text1"/>
          <w:sz w:val="24"/>
          <w:szCs w:val="24"/>
          <w:lang w:val="en-IE"/>
        </w:rPr>
        <w:t xml:space="preserve">provide access to external support and </w:t>
      </w:r>
      <w:proofErr w:type="gramStart"/>
      <w:r w:rsidRPr="00770D2C">
        <w:rPr>
          <w:rFonts w:ascii="Arial" w:eastAsia="Arial" w:hAnsi="Arial" w:cs="Arial"/>
          <w:color w:val="000000" w:themeColor="text1"/>
          <w:sz w:val="24"/>
          <w:szCs w:val="24"/>
          <w:lang w:val="en-IE"/>
        </w:rPr>
        <w:t>coaching</w:t>
      </w:r>
      <w:proofErr w:type="gramEnd"/>
      <w:r w:rsidRPr="00770D2C">
        <w:rPr>
          <w:rFonts w:ascii="Arial" w:eastAsia="Arial" w:hAnsi="Arial" w:cs="Arial"/>
          <w:color w:val="000000" w:themeColor="text1"/>
          <w:sz w:val="24"/>
          <w:szCs w:val="24"/>
          <w:lang w:val="en-IE"/>
        </w:rPr>
        <w:t xml:space="preserve"> </w:t>
      </w:r>
    </w:p>
    <w:p w14:paraId="26F4D79C" w14:textId="087D5F77" w:rsidR="11C15C0E" w:rsidRPr="00770D2C" w:rsidRDefault="11C15C0E" w:rsidP="00DE5D37">
      <w:pPr>
        <w:pStyle w:val="ListParagraph"/>
        <w:numPr>
          <w:ilvl w:val="0"/>
          <w:numId w:val="13"/>
        </w:num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Ensure that recruitment and progression processes in STEM sectors are inclusive and free from </w:t>
      </w:r>
      <w:r w:rsidR="00945517">
        <w:rPr>
          <w:rFonts w:ascii="Arial" w:eastAsia="Arial" w:hAnsi="Arial" w:cs="Arial"/>
          <w:color w:val="000000" w:themeColor="text1"/>
          <w:sz w:val="24"/>
          <w:szCs w:val="24"/>
          <w:lang w:val="en-IE"/>
        </w:rPr>
        <w:t>gender</w:t>
      </w:r>
      <w:r w:rsidR="005946F1">
        <w:rPr>
          <w:rFonts w:ascii="Arial" w:eastAsia="Arial" w:hAnsi="Arial" w:cs="Arial"/>
          <w:color w:val="000000" w:themeColor="text1"/>
          <w:sz w:val="24"/>
          <w:szCs w:val="24"/>
          <w:lang w:val="en-IE"/>
        </w:rPr>
        <w:t xml:space="preserve"> </w:t>
      </w:r>
      <w:proofErr w:type="gramStart"/>
      <w:r w:rsidRPr="00770D2C">
        <w:rPr>
          <w:rFonts w:ascii="Arial" w:eastAsia="Arial" w:hAnsi="Arial" w:cs="Arial"/>
          <w:color w:val="000000" w:themeColor="text1"/>
          <w:sz w:val="24"/>
          <w:szCs w:val="24"/>
          <w:lang w:val="en-IE"/>
        </w:rPr>
        <w:t>bias</w:t>
      </w:r>
      <w:proofErr w:type="gramEnd"/>
      <w:r w:rsidRPr="00770D2C">
        <w:rPr>
          <w:rFonts w:ascii="Arial" w:eastAsia="Arial" w:hAnsi="Arial" w:cs="Arial"/>
          <w:color w:val="000000" w:themeColor="text1"/>
          <w:sz w:val="24"/>
          <w:szCs w:val="24"/>
          <w:lang w:val="en-IE"/>
        </w:rPr>
        <w:t xml:space="preserve"> </w:t>
      </w:r>
    </w:p>
    <w:p w14:paraId="79CDE8ED" w14:textId="77777777" w:rsidR="004A3290" w:rsidRPr="00770D2C" w:rsidRDefault="004A3290" w:rsidP="004A3290">
      <w:pPr>
        <w:spacing w:line="360" w:lineRule="auto"/>
        <w:jc w:val="both"/>
        <w:rPr>
          <w:rFonts w:ascii="Arial" w:eastAsia="Arial" w:hAnsi="Arial" w:cs="Arial"/>
          <w:color w:val="000000" w:themeColor="text1"/>
          <w:sz w:val="24"/>
          <w:szCs w:val="24"/>
          <w:lang w:val="en-IE"/>
        </w:rPr>
      </w:pPr>
    </w:p>
    <w:p w14:paraId="6B15698C" w14:textId="18974890" w:rsidR="004A3290" w:rsidRPr="00770D2C" w:rsidRDefault="004A3290" w:rsidP="004A3290">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 xml:space="preserve">Moreover, </w:t>
      </w:r>
      <w:r w:rsidR="00876C54" w:rsidRPr="00770D2C">
        <w:rPr>
          <w:rFonts w:ascii="Arial" w:eastAsia="Arial" w:hAnsi="Arial" w:cs="Arial"/>
          <w:color w:val="000000" w:themeColor="text1"/>
          <w:sz w:val="24"/>
          <w:szCs w:val="24"/>
          <w:lang w:val="en-IE"/>
        </w:rPr>
        <w:t xml:space="preserve">when </w:t>
      </w:r>
      <w:r w:rsidR="009A4030" w:rsidRPr="00770D2C">
        <w:rPr>
          <w:rFonts w:ascii="Arial" w:eastAsia="Arial" w:hAnsi="Arial" w:cs="Arial"/>
          <w:color w:val="000000" w:themeColor="text1"/>
          <w:sz w:val="24"/>
          <w:szCs w:val="24"/>
          <w:lang w:val="en-IE"/>
        </w:rPr>
        <w:t xml:space="preserve">looking </w:t>
      </w:r>
      <w:r w:rsidR="00945517">
        <w:rPr>
          <w:rFonts w:ascii="Arial" w:eastAsia="Arial" w:hAnsi="Arial" w:cs="Arial"/>
          <w:color w:val="000000" w:themeColor="text1"/>
          <w:sz w:val="24"/>
          <w:szCs w:val="24"/>
          <w:lang w:val="en-IE"/>
        </w:rPr>
        <w:t>to</w:t>
      </w:r>
      <w:r w:rsidR="009A4030" w:rsidRPr="00770D2C">
        <w:rPr>
          <w:rFonts w:ascii="Arial" w:eastAsia="Arial" w:hAnsi="Arial" w:cs="Arial"/>
          <w:color w:val="000000" w:themeColor="text1"/>
          <w:sz w:val="24"/>
          <w:szCs w:val="24"/>
          <w:lang w:val="en-IE"/>
        </w:rPr>
        <w:t xml:space="preserve"> tack</w:t>
      </w:r>
      <w:r w:rsidR="00945517">
        <w:rPr>
          <w:rFonts w:ascii="Arial" w:eastAsia="Arial" w:hAnsi="Arial" w:cs="Arial"/>
          <w:color w:val="000000" w:themeColor="text1"/>
          <w:sz w:val="24"/>
          <w:szCs w:val="24"/>
          <w:lang w:val="en-IE"/>
        </w:rPr>
        <w:t xml:space="preserve">le </w:t>
      </w:r>
      <w:r w:rsidR="009A4030" w:rsidRPr="00770D2C">
        <w:rPr>
          <w:rFonts w:ascii="Arial" w:eastAsia="Arial" w:hAnsi="Arial" w:cs="Arial"/>
          <w:color w:val="000000" w:themeColor="text1"/>
          <w:sz w:val="24"/>
          <w:szCs w:val="24"/>
          <w:lang w:val="en-IE"/>
        </w:rPr>
        <w:t>the root issues relat</w:t>
      </w:r>
      <w:r w:rsidR="00945517">
        <w:rPr>
          <w:rFonts w:ascii="Arial" w:eastAsia="Arial" w:hAnsi="Arial" w:cs="Arial"/>
          <w:color w:val="000000" w:themeColor="text1"/>
          <w:sz w:val="24"/>
          <w:szCs w:val="24"/>
          <w:lang w:val="en-IE"/>
        </w:rPr>
        <w:t>ing</w:t>
      </w:r>
      <w:r w:rsidR="009A4030" w:rsidRPr="00770D2C">
        <w:rPr>
          <w:rFonts w:ascii="Arial" w:eastAsia="Arial" w:hAnsi="Arial" w:cs="Arial"/>
          <w:color w:val="000000" w:themeColor="text1"/>
          <w:sz w:val="24"/>
          <w:szCs w:val="24"/>
          <w:lang w:val="en-IE"/>
        </w:rPr>
        <w:t xml:space="preserve"> to this </w:t>
      </w:r>
      <w:r w:rsidR="00333292" w:rsidRPr="00770D2C">
        <w:rPr>
          <w:rFonts w:ascii="Arial" w:eastAsia="Arial" w:hAnsi="Arial" w:cs="Arial"/>
          <w:color w:val="000000" w:themeColor="text1"/>
          <w:sz w:val="24"/>
          <w:szCs w:val="24"/>
          <w:lang w:val="en-IE"/>
        </w:rPr>
        <w:t xml:space="preserve">gender </w:t>
      </w:r>
      <w:r w:rsidR="00876C54" w:rsidRPr="00770D2C">
        <w:rPr>
          <w:rFonts w:ascii="Arial" w:eastAsia="Arial" w:hAnsi="Arial" w:cs="Arial"/>
          <w:color w:val="000000" w:themeColor="text1"/>
          <w:sz w:val="24"/>
          <w:szCs w:val="24"/>
          <w:lang w:val="en-IE"/>
        </w:rPr>
        <w:t xml:space="preserve">difference in STEM careers, it is important to consider subject offerings at </w:t>
      </w:r>
      <w:r w:rsidR="00F11D96">
        <w:rPr>
          <w:rFonts w:ascii="Arial" w:eastAsia="Arial" w:hAnsi="Arial" w:cs="Arial"/>
          <w:color w:val="000000" w:themeColor="text1"/>
          <w:sz w:val="24"/>
          <w:szCs w:val="24"/>
          <w:lang w:val="en-IE"/>
        </w:rPr>
        <w:t xml:space="preserve">the </w:t>
      </w:r>
      <w:r w:rsidR="00876C54" w:rsidRPr="00770D2C">
        <w:rPr>
          <w:rFonts w:ascii="Arial" w:eastAsia="Arial" w:hAnsi="Arial" w:cs="Arial"/>
          <w:color w:val="000000" w:themeColor="text1"/>
          <w:sz w:val="24"/>
          <w:szCs w:val="24"/>
          <w:lang w:val="en-IE"/>
        </w:rPr>
        <w:t>secondary</w:t>
      </w:r>
      <w:r w:rsidR="00F11D96">
        <w:rPr>
          <w:rFonts w:ascii="Arial" w:eastAsia="Arial" w:hAnsi="Arial" w:cs="Arial"/>
          <w:color w:val="000000" w:themeColor="text1"/>
          <w:sz w:val="24"/>
          <w:szCs w:val="24"/>
          <w:lang w:val="en-IE"/>
        </w:rPr>
        <w:t xml:space="preserve"> </w:t>
      </w:r>
      <w:r w:rsidR="00876C54" w:rsidRPr="00770D2C">
        <w:rPr>
          <w:rFonts w:ascii="Arial" w:eastAsia="Arial" w:hAnsi="Arial" w:cs="Arial"/>
          <w:color w:val="000000" w:themeColor="text1"/>
          <w:sz w:val="24"/>
          <w:szCs w:val="24"/>
          <w:lang w:val="en-IE"/>
        </w:rPr>
        <w:t xml:space="preserve">level in Ireland. Our YAP noted a huge disparity </w:t>
      </w:r>
      <w:r w:rsidR="00007B20" w:rsidRPr="00770D2C">
        <w:rPr>
          <w:rFonts w:ascii="Arial" w:eastAsia="Arial" w:hAnsi="Arial" w:cs="Arial"/>
          <w:color w:val="000000" w:themeColor="text1"/>
          <w:sz w:val="24"/>
          <w:szCs w:val="24"/>
          <w:lang w:val="en-IE"/>
        </w:rPr>
        <w:t xml:space="preserve">of STEM-related subjects </w:t>
      </w:r>
      <w:r w:rsidR="00945517">
        <w:rPr>
          <w:rFonts w:ascii="Arial" w:eastAsia="Arial" w:hAnsi="Arial" w:cs="Arial"/>
          <w:color w:val="000000" w:themeColor="text1"/>
          <w:sz w:val="24"/>
          <w:szCs w:val="24"/>
          <w:lang w:val="en-IE"/>
        </w:rPr>
        <w:t xml:space="preserve">offered </w:t>
      </w:r>
      <w:r w:rsidR="00007B20" w:rsidRPr="00770D2C">
        <w:rPr>
          <w:rFonts w:ascii="Arial" w:eastAsia="Arial" w:hAnsi="Arial" w:cs="Arial"/>
          <w:color w:val="000000" w:themeColor="text1"/>
          <w:sz w:val="24"/>
          <w:szCs w:val="24"/>
          <w:lang w:val="en-IE"/>
        </w:rPr>
        <w:t xml:space="preserve">in </w:t>
      </w:r>
      <w:proofErr w:type="gramStart"/>
      <w:r w:rsidR="10CE2485" w:rsidRPr="7F1154D6">
        <w:rPr>
          <w:rFonts w:ascii="Arial" w:eastAsia="Arial" w:hAnsi="Arial" w:cs="Arial"/>
          <w:color w:val="000000" w:themeColor="text1"/>
          <w:sz w:val="24"/>
          <w:szCs w:val="24"/>
          <w:lang w:val="en-IE"/>
        </w:rPr>
        <w:t>boys</w:t>
      </w:r>
      <w:r w:rsidR="1CC4B494" w:rsidRPr="7F1154D6">
        <w:rPr>
          <w:rFonts w:ascii="Arial" w:eastAsia="Arial" w:hAnsi="Arial" w:cs="Arial"/>
          <w:color w:val="000000" w:themeColor="text1"/>
          <w:sz w:val="24"/>
          <w:szCs w:val="24"/>
          <w:lang w:val="en-IE"/>
        </w:rPr>
        <w:t>’</w:t>
      </w:r>
      <w:proofErr w:type="gramEnd"/>
      <w:r w:rsidR="00007B20" w:rsidRPr="00770D2C">
        <w:rPr>
          <w:rFonts w:ascii="Arial" w:eastAsia="Arial" w:hAnsi="Arial" w:cs="Arial"/>
          <w:color w:val="000000" w:themeColor="text1"/>
          <w:sz w:val="24"/>
          <w:szCs w:val="24"/>
          <w:lang w:val="en-IE"/>
        </w:rPr>
        <w:t xml:space="preserve"> v</w:t>
      </w:r>
      <w:r w:rsidR="00945517">
        <w:rPr>
          <w:rFonts w:ascii="Arial" w:eastAsia="Arial" w:hAnsi="Arial" w:cs="Arial"/>
          <w:color w:val="000000" w:themeColor="text1"/>
          <w:sz w:val="24"/>
          <w:szCs w:val="24"/>
          <w:lang w:val="en-IE"/>
        </w:rPr>
        <w:t>s.</w:t>
      </w:r>
      <w:r w:rsidR="00007B20" w:rsidRPr="00770D2C">
        <w:rPr>
          <w:rFonts w:ascii="Arial" w:eastAsia="Arial" w:hAnsi="Arial" w:cs="Arial"/>
          <w:color w:val="000000" w:themeColor="text1"/>
          <w:sz w:val="24"/>
          <w:szCs w:val="24"/>
          <w:lang w:val="en-IE"/>
        </w:rPr>
        <w:t xml:space="preserve"> </w:t>
      </w:r>
      <w:r w:rsidR="65804106" w:rsidRPr="7F1154D6">
        <w:rPr>
          <w:rFonts w:ascii="Arial" w:eastAsia="Arial" w:hAnsi="Arial" w:cs="Arial"/>
          <w:color w:val="000000" w:themeColor="text1"/>
          <w:sz w:val="24"/>
          <w:szCs w:val="24"/>
          <w:lang w:val="en-IE"/>
        </w:rPr>
        <w:t>g</w:t>
      </w:r>
      <w:r w:rsidR="10CE2485" w:rsidRPr="7F1154D6">
        <w:rPr>
          <w:rFonts w:ascii="Arial" w:eastAsia="Arial" w:hAnsi="Arial" w:cs="Arial"/>
          <w:color w:val="000000" w:themeColor="text1"/>
          <w:sz w:val="24"/>
          <w:szCs w:val="24"/>
          <w:lang w:val="en-IE"/>
        </w:rPr>
        <w:t>irl</w:t>
      </w:r>
      <w:r w:rsidR="55BEE06F" w:rsidRPr="7F1154D6">
        <w:rPr>
          <w:rFonts w:ascii="Arial" w:eastAsia="Arial" w:hAnsi="Arial" w:cs="Arial"/>
          <w:color w:val="000000" w:themeColor="text1"/>
          <w:sz w:val="24"/>
          <w:szCs w:val="24"/>
          <w:lang w:val="en-IE"/>
        </w:rPr>
        <w:t>s'</w:t>
      </w:r>
      <w:r w:rsidR="00007B20" w:rsidRPr="00770D2C">
        <w:rPr>
          <w:rFonts w:ascii="Arial" w:eastAsia="Arial" w:hAnsi="Arial" w:cs="Arial"/>
          <w:color w:val="000000" w:themeColor="text1"/>
          <w:sz w:val="24"/>
          <w:szCs w:val="24"/>
          <w:lang w:val="en-IE"/>
        </w:rPr>
        <w:t xml:space="preserve"> schools. </w:t>
      </w:r>
      <w:r w:rsidR="00EA0743" w:rsidRPr="00770D2C">
        <w:rPr>
          <w:rFonts w:ascii="Arial" w:eastAsia="Arial" w:hAnsi="Arial" w:cs="Arial"/>
          <w:color w:val="000000" w:themeColor="text1"/>
          <w:sz w:val="24"/>
          <w:szCs w:val="24"/>
          <w:lang w:val="en-IE"/>
        </w:rPr>
        <w:t xml:space="preserve">Their experience overwhelmingly found that </w:t>
      </w:r>
      <w:r w:rsidR="00CF531C" w:rsidRPr="00770D2C">
        <w:rPr>
          <w:rFonts w:ascii="Arial" w:eastAsia="Arial" w:hAnsi="Arial" w:cs="Arial"/>
          <w:color w:val="000000" w:themeColor="text1"/>
          <w:sz w:val="24"/>
          <w:szCs w:val="24"/>
          <w:lang w:val="en-IE"/>
        </w:rPr>
        <w:t xml:space="preserve">single-sex </w:t>
      </w:r>
      <w:r w:rsidR="005B37BC" w:rsidRPr="00770D2C">
        <w:rPr>
          <w:rFonts w:ascii="Arial" w:eastAsia="Arial" w:hAnsi="Arial" w:cs="Arial"/>
          <w:color w:val="000000" w:themeColor="text1"/>
          <w:sz w:val="24"/>
          <w:szCs w:val="24"/>
          <w:lang w:val="en-IE"/>
        </w:rPr>
        <w:t>schools in the same socioeconomic district as one another</w:t>
      </w:r>
      <w:r w:rsidR="00AA32D1" w:rsidRPr="00770D2C">
        <w:rPr>
          <w:rFonts w:ascii="Arial" w:eastAsia="Arial" w:hAnsi="Arial" w:cs="Arial"/>
          <w:color w:val="000000" w:themeColor="text1"/>
          <w:sz w:val="24"/>
          <w:szCs w:val="24"/>
          <w:lang w:val="en-IE"/>
        </w:rPr>
        <w:t xml:space="preserve"> offer a </w:t>
      </w:r>
      <w:r w:rsidR="002C68F7" w:rsidRPr="00770D2C">
        <w:rPr>
          <w:rFonts w:ascii="Arial" w:eastAsia="Arial" w:hAnsi="Arial" w:cs="Arial"/>
          <w:color w:val="000000" w:themeColor="text1"/>
          <w:sz w:val="24"/>
          <w:szCs w:val="24"/>
          <w:lang w:val="en-IE"/>
        </w:rPr>
        <w:t>vast</w:t>
      </w:r>
      <w:r w:rsidR="003F2DDA">
        <w:rPr>
          <w:rFonts w:ascii="Arial" w:eastAsia="Arial" w:hAnsi="Arial" w:cs="Arial"/>
          <w:color w:val="000000" w:themeColor="text1"/>
          <w:sz w:val="24"/>
          <w:szCs w:val="24"/>
          <w:lang w:val="en-IE"/>
        </w:rPr>
        <w:t>ly</w:t>
      </w:r>
      <w:r w:rsidR="002C68F7" w:rsidRPr="00770D2C">
        <w:rPr>
          <w:rFonts w:ascii="Arial" w:eastAsia="Arial" w:hAnsi="Arial" w:cs="Arial"/>
          <w:color w:val="000000" w:themeColor="text1"/>
          <w:sz w:val="24"/>
          <w:szCs w:val="24"/>
          <w:lang w:val="en-IE"/>
        </w:rPr>
        <w:t xml:space="preserve"> </w:t>
      </w:r>
      <w:r w:rsidR="00CF531C" w:rsidRPr="00770D2C">
        <w:rPr>
          <w:rFonts w:ascii="Arial" w:eastAsia="Arial" w:hAnsi="Arial" w:cs="Arial"/>
          <w:color w:val="000000" w:themeColor="text1"/>
          <w:sz w:val="24"/>
          <w:szCs w:val="24"/>
          <w:lang w:val="en-IE"/>
        </w:rPr>
        <w:t>differen</w:t>
      </w:r>
      <w:r w:rsidR="003F2DDA">
        <w:rPr>
          <w:rFonts w:ascii="Arial" w:eastAsia="Arial" w:hAnsi="Arial" w:cs="Arial"/>
          <w:color w:val="000000" w:themeColor="text1"/>
          <w:sz w:val="24"/>
          <w:szCs w:val="24"/>
          <w:lang w:val="en-IE"/>
        </w:rPr>
        <w:t>t</w:t>
      </w:r>
      <w:r w:rsidR="00CF531C" w:rsidRPr="00770D2C">
        <w:rPr>
          <w:rFonts w:ascii="Arial" w:eastAsia="Arial" w:hAnsi="Arial" w:cs="Arial"/>
          <w:color w:val="000000" w:themeColor="text1"/>
          <w:sz w:val="24"/>
          <w:szCs w:val="24"/>
          <w:lang w:val="en-IE"/>
        </w:rPr>
        <w:t xml:space="preserve"> </w:t>
      </w:r>
      <w:r w:rsidR="00614095" w:rsidRPr="00770D2C">
        <w:rPr>
          <w:rFonts w:ascii="Arial" w:eastAsia="Arial" w:hAnsi="Arial" w:cs="Arial"/>
          <w:color w:val="000000" w:themeColor="text1"/>
          <w:sz w:val="24"/>
          <w:szCs w:val="24"/>
          <w:lang w:val="en-IE"/>
        </w:rPr>
        <w:t>range of subject choice</w:t>
      </w:r>
      <w:r w:rsidR="00994FAD">
        <w:rPr>
          <w:rFonts w:ascii="Arial" w:eastAsia="Arial" w:hAnsi="Arial" w:cs="Arial"/>
          <w:color w:val="000000" w:themeColor="text1"/>
          <w:sz w:val="24"/>
          <w:szCs w:val="24"/>
          <w:lang w:val="en-IE"/>
        </w:rPr>
        <w:t>s</w:t>
      </w:r>
      <w:r w:rsidR="00614095" w:rsidRPr="00770D2C">
        <w:rPr>
          <w:rFonts w:ascii="Arial" w:eastAsia="Arial" w:hAnsi="Arial" w:cs="Arial"/>
          <w:color w:val="000000" w:themeColor="text1"/>
          <w:sz w:val="24"/>
          <w:szCs w:val="24"/>
          <w:lang w:val="en-IE"/>
        </w:rPr>
        <w:t>, mainly regarding the presence or absence of STEM-related subjects. Boys</w:t>
      </w:r>
      <w:r w:rsidR="003A67D4" w:rsidRPr="00770D2C">
        <w:rPr>
          <w:rFonts w:ascii="Arial" w:eastAsia="Arial" w:hAnsi="Arial" w:cs="Arial"/>
          <w:color w:val="000000" w:themeColor="text1"/>
          <w:sz w:val="24"/>
          <w:szCs w:val="24"/>
          <w:lang w:val="en-IE"/>
        </w:rPr>
        <w:t>’</w:t>
      </w:r>
      <w:r w:rsidR="00614095" w:rsidRPr="00770D2C">
        <w:rPr>
          <w:rFonts w:ascii="Arial" w:eastAsia="Arial" w:hAnsi="Arial" w:cs="Arial"/>
          <w:color w:val="000000" w:themeColor="text1"/>
          <w:sz w:val="24"/>
          <w:szCs w:val="24"/>
          <w:lang w:val="en-IE"/>
        </w:rPr>
        <w:t xml:space="preserve"> schools were reported to likely have more offerings in subjects such as</w:t>
      </w:r>
      <w:r w:rsidR="0000641B">
        <w:rPr>
          <w:rFonts w:ascii="Arial" w:eastAsia="Arial" w:hAnsi="Arial" w:cs="Arial"/>
          <w:color w:val="000000" w:themeColor="text1"/>
          <w:sz w:val="24"/>
          <w:szCs w:val="24"/>
          <w:lang w:val="en-IE"/>
        </w:rPr>
        <w:t xml:space="preserve"> </w:t>
      </w:r>
      <w:r w:rsidR="003A67D4" w:rsidRPr="00770D2C">
        <w:rPr>
          <w:rFonts w:ascii="Arial" w:eastAsia="Arial" w:hAnsi="Arial" w:cs="Arial"/>
          <w:color w:val="000000" w:themeColor="text1"/>
          <w:sz w:val="24"/>
          <w:szCs w:val="24"/>
          <w:lang w:val="en-IE"/>
        </w:rPr>
        <w:t xml:space="preserve">Business, Economics, Accounting, Applied Maths, Chemistry, Physics, </w:t>
      </w:r>
      <w:r w:rsidR="00E46B18">
        <w:rPr>
          <w:rFonts w:ascii="Arial" w:eastAsia="Arial" w:hAnsi="Arial" w:cs="Arial"/>
          <w:color w:val="000000" w:themeColor="text1"/>
          <w:sz w:val="24"/>
          <w:szCs w:val="24"/>
          <w:lang w:val="en-IE"/>
        </w:rPr>
        <w:t xml:space="preserve">and </w:t>
      </w:r>
      <w:r w:rsidR="003A67D4" w:rsidRPr="00770D2C">
        <w:rPr>
          <w:rFonts w:ascii="Arial" w:eastAsia="Arial" w:hAnsi="Arial" w:cs="Arial"/>
          <w:color w:val="000000" w:themeColor="text1"/>
          <w:sz w:val="24"/>
          <w:szCs w:val="24"/>
          <w:lang w:val="en-IE"/>
        </w:rPr>
        <w:t>Biology. Whereas girls</w:t>
      </w:r>
      <w:r w:rsidR="00942074">
        <w:rPr>
          <w:rFonts w:ascii="Arial" w:eastAsia="Arial" w:hAnsi="Arial" w:cs="Arial"/>
          <w:color w:val="000000" w:themeColor="text1"/>
          <w:sz w:val="24"/>
          <w:szCs w:val="24"/>
          <w:lang w:val="en-IE"/>
        </w:rPr>
        <w:t>’</w:t>
      </w:r>
      <w:r w:rsidR="003A67D4" w:rsidRPr="00770D2C">
        <w:rPr>
          <w:rFonts w:ascii="Arial" w:eastAsia="Arial" w:hAnsi="Arial" w:cs="Arial"/>
          <w:color w:val="000000" w:themeColor="text1"/>
          <w:sz w:val="24"/>
          <w:szCs w:val="24"/>
          <w:lang w:val="en-IE"/>
        </w:rPr>
        <w:t xml:space="preserve"> schools </w:t>
      </w:r>
      <w:r w:rsidR="00E46B18">
        <w:rPr>
          <w:rFonts w:ascii="Arial" w:eastAsia="Arial" w:hAnsi="Arial" w:cs="Arial"/>
          <w:color w:val="000000" w:themeColor="text1"/>
          <w:sz w:val="24"/>
          <w:szCs w:val="24"/>
          <w:lang w:val="en-IE"/>
        </w:rPr>
        <w:t xml:space="preserve">were more likely to teach </w:t>
      </w:r>
      <w:r w:rsidR="00871CE5" w:rsidRPr="00770D2C">
        <w:rPr>
          <w:rFonts w:ascii="Arial" w:eastAsia="Arial" w:hAnsi="Arial" w:cs="Arial"/>
          <w:color w:val="000000" w:themeColor="text1"/>
          <w:sz w:val="24"/>
          <w:szCs w:val="24"/>
          <w:lang w:val="en-IE"/>
        </w:rPr>
        <w:t>subjects such as</w:t>
      </w:r>
      <w:r w:rsidR="0000641B">
        <w:rPr>
          <w:rFonts w:ascii="Arial" w:eastAsia="Arial" w:hAnsi="Arial" w:cs="Arial"/>
          <w:color w:val="000000" w:themeColor="text1"/>
          <w:sz w:val="24"/>
          <w:szCs w:val="24"/>
          <w:lang w:val="en-IE"/>
        </w:rPr>
        <w:t xml:space="preserve"> </w:t>
      </w:r>
      <w:r w:rsidR="00F73A7A" w:rsidRPr="00770D2C">
        <w:rPr>
          <w:rFonts w:ascii="Arial" w:eastAsia="Arial" w:hAnsi="Arial" w:cs="Arial"/>
          <w:color w:val="000000" w:themeColor="text1"/>
          <w:sz w:val="24"/>
          <w:szCs w:val="24"/>
          <w:lang w:val="en-IE"/>
        </w:rPr>
        <w:t xml:space="preserve">Art, Music, and Home Economics. Such </w:t>
      </w:r>
      <w:r w:rsidR="007F7BF2" w:rsidRPr="00770D2C">
        <w:rPr>
          <w:rFonts w:ascii="Arial" w:eastAsia="Arial" w:hAnsi="Arial" w:cs="Arial"/>
          <w:color w:val="000000" w:themeColor="text1"/>
          <w:sz w:val="24"/>
          <w:szCs w:val="24"/>
          <w:lang w:val="en-IE"/>
        </w:rPr>
        <w:t xml:space="preserve">a disproportionate </w:t>
      </w:r>
      <w:r w:rsidR="00F73A7A" w:rsidRPr="00770D2C">
        <w:rPr>
          <w:rFonts w:ascii="Arial" w:eastAsia="Arial" w:hAnsi="Arial" w:cs="Arial"/>
          <w:color w:val="000000" w:themeColor="text1"/>
          <w:sz w:val="24"/>
          <w:szCs w:val="24"/>
          <w:lang w:val="en-IE"/>
        </w:rPr>
        <w:t xml:space="preserve">lack of </w:t>
      </w:r>
      <w:r w:rsidR="007F7BF2" w:rsidRPr="00770D2C">
        <w:rPr>
          <w:rFonts w:ascii="Arial" w:eastAsia="Arial" w:hAnsi="Arial" w:cs="Arial"/>
          <w:color w:val="000000" w:themeColor="text1"/>
          <w:sz w:val="24"/>
          <w:szCs w:val="24"/>
          <w:lang w:val="en-IE"/>
        </w:rPr>
        <w:t xml:space="preserve">opportunities for girls </w:t>
      </w:r>
      <w:r w:rsidR="00F45F96" w:rsidRPr="00770D2C">
        <w:rPr>
          <w:rFonts w:ascii="Arial" w:eastAsia="Arial" w:hAnsi="Arial" w:cs="Arial"/>
          <w:color w:val="000000" w:themeColor="text1"/>
          <w:sz w:val="24"/>
          <w:szCs w:val="24"/>
          <w:lang w:val="en-IE"/>
        </w:rPr>
        <w:t xml:space="preserve">was reported first-hand by YAP members to discourage them from pursuing STEM-related tertiary courses, and therefore significantly decreased their likelihood </w:t>
      </w:r>
      <w:r w:rsidR="00E67296">
        <w:rPr>
          <w:rFonts w:ascii="Arial" w:eastAsia="Arial" w:hAnsi="Arial" w:cs="Arial"/>
          <w:color w:val="000000" w:themeColor="text1"/>
          <w:sz w:val="24"/>
          <w:szCs w:val="24"/>
          <w:lang w:val="en-IE"/>
        </w:rPr>
        <w:t>of</w:t>
      </w:r>
      <w:r w:rsidR="00F45F96" w:rsidRPr="00770D2C">
        <w:rPr>
          <w:rFonts w:ascii="Arial" w:eastAsia="Arial" w:hAnsi="Arial" w:cs="Arial"/>
          <w:color w:val="000000" w:themeColor="text1"/>
          <w:sz w:val="24"/>
          <w:szCs w:val="24"/>
          <w:lang w:val="en-IE"/>
        </w:rPr>
        <w:t xml:space="preserve"> </w:t>
      </w:r>
      <w:r w:rsidR="00E67296">
        <w:rPr>
          <w:rFonts w:ascii="Arial" w:eastAsia="Arial" w:hAnsi="Arial" w:cs="Arial"/>
          <w:color w:val="000000" w:themeColor="text1"/>
          <w:sz w:val="24"/>
          <w:szCs w:val="24"/>
          <w:lang w:val="en-IE"/>
        </w:rPr>
        <w:t>having the</w:t>
      </w:r>
      <w:r w:rsidR="003B3554" w:rsidRPr="00770D2C">
        <w:rPr>
          <w:rFonts w:ascii="Arial" w:eastAsia="Arial" w:hAnsi="Arial" w:cs="Arial"/>
          <w:color w:val="000000" w:themeColor="text1"/>
          <w:sz w:val="24"/>
          <w:szCs w:val="24"/>
          <w:lang w:val="en-IE"/>
        </w:rPr>
        <w:t xml:space="preserve"> opportunity to work in a STEM-related work fi</w:t>
      </w:r>
      <w:r w:rsidR="000C52B8" w:rsidRPr="00770D2C">
        <w:rPr>
          <w:rFonts w:ascii="Arial" w:eastAsia="Arial" w:hAnsi="Arial" w:cs="Arial"/>
          <w:color w:val="000000" w:themeColor="text1"/>
          <w:sz w:val="24"/>
          <w:szCs w:val="24"/>
          <w:lang w:val="en-IE"/>
        </w:rPr>
        <w:t>eld.</w:t>
      </w:r>
      <w:r w:rsidR="0035214A">
        <w:rPr>
          <w:rFonts w:ascii="Arial" w:eastAsia="Arial" w:hAnsi="Arial" w:cs="Arial"/>
          <w:color w:val="000000" w:themeColor="text1"/>
          <w:sz w:val="24"/>
          <w:szCs w:val="24"/>
          <w:lang w:val="en-IE"/>
        </w:rPr>
        <w:t xml:space="preserve"> </w:t>
      </w:r>
      <w:r w:rsidR="000C52B8" w:rsidRPr="00770D2C">
        <w:rPr>
          <w:rFonts w:ascii="Arial" w:eastAsia="Arial" w:hAnsi="Arial" w:cs="Arial"/>
          <w:color w:val="000000" w:themeColor="text1"/>
          <w:sz w:val="24"/>
          <w:szCs w:val="24"/>
          <w:lang w:val="en-IE"/>
        </w:rPr>
        <w:t xml:space="preserve">Therefore, we </w:t>
      </w:r>
      <w:r w:rsidR="00DD19BD">
        <w:rPr>
          <w:rFonts w:ascii="Arial" w:eastAsia="Arial" w:hAnsi="Arial" w:cs="Arial"/>
          <w:color w:val="000000" w:themeColor="text1"/>
          <w:sz w:val="24"/>
          <w:szCs w:val="24"/>
          <w:lang w:val="en-IE"/>
        </w:rPr>
        <w:t xml:space="preserve">strongly </w:t>
      </w:r>
      <w:r w:rsidR="000C52B8" w:rsidRPr="00770D2C">
        <w:rPr>
          <w:rFonts w:ascii="Arial" w:eastAsia="Arial" w:hAnsi="Arial" w:cs="Arial"/>
          <w:color w:val="000000" w:themeColor="text1"/>
          <w:sz w:val="24"/>
          <w:szCs w:val="24"/>
          <w:lang w:val="en-IE"/>
        </w:rPr>
        <w:t xml:space="preserve">recommend that the Government </w:t>
      </w:r>
      <w:r w:rsidR="00AC2EAF">
        <w:rPr>
          <w:rFonts w:ascii="Arial" w:eastAsia="Arial" w:hAnsi="Arial" w:cs="Arial"/>
          <w:color w:val="000000" w:themeColor="text1"/>
          <w:sz w:val="24"/>
          <w:szCs w:val="24"/>
          <w:lang w:val="en-IE"/>
        </w:rPr>
        <w:t xml:space="preserve">seeks to </w:t>
      </w:r>
      <w:r w:rsidR="006635B9">
        <w:rPr>
          <w:rFonts w:ascii="Arial" w:eastAsia="Arial" w:hAnsi="Arial" w:cs="Arial"/>
          <w:color w:val="000000" w:themeColor="text1"/>
          <w:sz w:val="24"/>
          <w:szCs w:val="24"/>
          <w:lang w:val="en-IE"/>
        </w:rPr>
        <w:lastRenderedPageBreak/>
        <w:t>rectify</w:t>
      </w:r>
      <w:r w:rsidR="000C52B8" w:rsidRPr="00770D2C">
        <w:rPr>
          <w:rFonts w:ascii="Arial" w:eastAsia="Arial" w:hAnsi="Arial" w:cs="Arial"/>
          <w:color w:val="000000" w:themeColor="text1"/>
          <w:sz w:val="24"/>
          <w:szCs w:val="24"/>
          <w:lang w:val="en-IE"/>
        </w:rPr>
        <w:t xml:space="preserve"> this</w:t>
      </w:r>
      <w:r w:rsidR="003B3554" w:rsidRPr="00770D2C">
        <w:rPr>
          <w:rFonts w:ascii="Arial" w:eastAsia="Arial" w:hAnsi="Arial" w:cs="Arial"/>
          <w:color w:val="000000" w:themeColor="text1"/>
          <w:sz w:val="24"/>
          <w:szCs w:val="24"/>
          <w:lang w:val="en-IE"/>
        </w:rPr>
        <w:t xml:space="preserve"> </w:t>
      </w:r>
      <w:r w:rsidR="009D1AEF">
        <w:rPr>
          <w:rFonts w:ascii="Arial" w:eastAsia="Arial" w:hAnsi="Arial" w:cs="Arial"/>
          <w:color w:val="000000" w:themeColor="text1"/>
          <w:sz w:val="24"/>
          <w:szCs w:val="24"/>
          <w:lang w:val="en-IE"/>
        </w:rPr>
        <w:t>through the</w:t>
      </w:r>
      <w:r w:rsidR="000C52B8" w:rsidRPr="00770D2C">
        <w:rPr>
          <w:rFonts w:ascii="Arial" w:eastAsia="Arial" w:hAnsi="Arial" w:cs="Arial"/>
          <w:color w:val="000000" w:themeColor="text1"/>
          <w:sz w:val="24"/>
          <w:szCs w:val="24"/>
          <w:lang w:val="en-IE"/>
        </w:rPr>
        <w:t xml:space="preserve"> approv</w:t>
      </w:r>
      <w:r w:rsidR="009D1AEF">
        <w:rPr>
          <w:rFonts w:ascii="Arial" w:eastAsia="Arial" w:hAnsi="Arial" w:cs="Arial"/>
          <w:color w:val="000000" w:themeColor="text1"/>
          <w:sz w:val="24"/>
          <w:szCs w:val="24"/>
          <w:lang w:val="en-IE"/>
        </w:rPr>
        <w:t>al</w:t>
      </w:r>
      <w:r w:rsidR="000C52B8" w:rsidRPr="00770D2C">
        <w:rPr>
          <w:rFonts w:ascii="Arial" w:eastAsia="Arial" w:hAnsi="Arial" w:cs="Arial"/>
          <w:color w:val="000000" w:themeColor="text1"/>
          <w:sz w:val="24"/>
          <w:szCs w:val="24"/>
          <w:lang w:val="en-IE"/>
        </w:rPr>
        <w:t xml:space="preserve"> </w:t>
      </w:r>
      <w:r w:rsidR="009D1AEF">
        <w:rPr>
          <w:rFonts w:ascii="Arial" w:eastAsia="Arial" w:hAnsi="Arial" w:cs="Arial"/>
          <w:color w:val="000000" w:themeColor="text1"/>
          <w:sz w:val="24"/>
          <w:szCs w:val="24"/>
          <w:lang w:val="en-IE"/>
        </w:rPr>
        <w:t xml:space="preserve">of </w:t>
      </w:r>
      <w:r w:rsidR="00E71933">
        <w:rPr>
          <w:rFonts w:ascii="Arial" w:eastAsia="Arial" w:hAnsi="Arial" w:cs="Arial"/>
          <w:color w:val="000000" w:themeColor="text1"/>
          <w:sz w:val="24"/>
          <w:szCs w:val="24"/>
          <w:lang w:val="en-IE"/>
        </w:rPr>
        <w:t xml:space="preserve">financial </w:t>
      </w:r>
      <w:r w:rsidR="00977DAE" w:rsidRPr="00770D2C">
        <w:rPr>
          <w:rFonts w:ascii="Arial" w:eastAsia="Arial" w:hAnsi="Arial" w:cs="Arial"/>
          <w:color w:val="000000" w:themeColor="text1"/>
          <w:sz w:val="24"/>
          <w:szCs w:val="24"/>
          <w:lang w:val="en-IE"/>
        </w:rPr>
        <w:t xml:space="preserve">grants </w:t>
      </w:r>
      <w:r w:rsidR="000C52B8" w:rsidRPr="00770D2C">
        <w:rPr>
          <w:rFonts w:ascii="Arial" w:eastAsia="Arial" w:hAnsi="Arial" w:cs="Arial"/>
          <w:color w:val="000000" w:themeColor="text1"/>
          <w:sz w:val="24"/>
          <w:szCs w:val="24"/>
          <w:lang w:val="en-IE"/>
        </w:rPr>
        <w:t xml:space="preserve">for </w:t>
      </w:r>
      <w:r w:rsidR="00977DAE" w:rsidRPr="00770D2C">
        <w:rPr>
          <w:rFonts w:ascii="Arial" w:eastAsia="Arial" w:hAnsi="Arial" w:cs="Arial"/>
          <w:color w:val="000000" w:themeColor="text1"/>
          <w:sz w:val="24"/>
          <w:szCs w:val="24"/>
          <w:lang w:val="en-IE"/>
        </w:rPr>
        <w:t xml:space="preserve">girls’ schools to offer </w:t>
      </w:r>
      <w:r w:rsidR="00E71933">
        <w:rPr>
          <w:rFonts w:ascii="Arial" w:eastAsia="Arial" w:hAnsi="Arial" w:cs="Arial"/>
          <w:color w:val="000000" w:themeColor="text1"/>
          <w:sz w:val="24"/>
          <w:szCs w:val="24"/>
          <w:lang w:val="en-IE"/>
        </w:rPr>
        <w:t xml:space="preserve">STEM-related </w:t>
      </w:r>
      <w:r w:rsidR="00977DAE" w:rsidRPr="00770D2C">
        <w:rPr>
          <w:rFonts w:ascii="Arial" w:eastAsia="Arial" w:hAnsi="Arial" w:cs="Arial"/>
          <w:color w:val="000000" w:themeColor="text1"/>
          <w:sz w:val="24"/>
          <w:szCs w:val="24"/>
          <w:lang w:val="en-IE"/>
        </w:rPr>
        <w:t xml:space="preserve">subjects. </w:t>
      </w:r>
    </w:p>
    <w:p w14:paraId="1A1B23B3" w14:textId="152DCC8B" w:rsidR="04E19BD2" w:rsidRPr="00770D2C" w:rsidRDefault="04E19BD2" w:rsidP="00DE5D37">
      <w:pPr>
        <w:spacing w:line="360" w:lineRule="auto"/>
        <w:jc w:val="both"/>
        <w:rPr>
          <w:rFonts w:ascii="Arial" w:eastAsia="Arial" w:hAnsi="Arial" w:cs="Arial"/>
          <w:b/>
          <w:bCs/>
          <w:color w:val="000000" w:themeColor="text1"/>
          <w:sz w:val="24"/>
          <w:szCs w:val="24"/>
          <w:lang w:val="en-IE"/>
        </w:rPr>
      </w:pPr>
    </w:p>
    <w:p w14:paraId="1290CAEA" w14:textId="70A55FC0" w:rsidR="22B4B2C4" w:rsidRPr="00770D2C" w:rsidRDefault="22B4B2C4" w:rsidP="00DE5D37">
      <w:pPr>
        <w:pStyle w:val="ListParagraph"/>
        <w:numPr>
          <w:ilvl w:val="0"/>
          <w:numId w:val="15"/>
        </w:numPr>
        <w:spacing w:line="360" w:lineRule="auto"/>
        <w:jc w:val="both"/>
        <w:rPr>
          <w:rFonts w:ascii="Arial" w:eastAsia="Arial" w:hAnsi="Arial" w:cs="Arial"/>
          <w:sz w:val="24"/>
          <w:szCs w:val="24"/>
          <w:lang w:val="en-IE"/>
        </w:rPr>
      </w:pPr>
      <w:r w:rsidRPr="00770D2C">
        <w:rPr>
          <w:rFonts w:ascii="Arial" w:eastAsia="Arial" w:hAnsi="Arial" w:cs="Arial"/>
          <w:b/>
          <w:bCs/>
          <w:sz w:val="24"/>
          <w:szCs w:val="24"/>
          <w:lang w:val="en-IE"/>
        </w:rPr>
        <w:t>General Recommendation 19: Violence Against Women</w:t>
      </w:r>
      <w:r w:rsidRPr="00770D2C">
        <w:rPr>
          <w:rFonts w:ascii="Arial" w:eastAsia="Arial" w:hAnsi="Arial" w:cs="Arial"/>
          <w:sz w:val="24"/>
          <w:szCs w:val="24"/>
          <w:lang w:val="en-IE"/>
        </w:rPr>
        <w:t xml:space="preserve"> </w:t>
      </w:r>
      <w:r w:rsidRPr="00770D2C">
        <w:rPr>
          <w:rFonts w:ascii="Arial" w:eastAsia="Arial" w:hAnsi="Arial" w:cs="Arial"/>
          <w:b/>
          <w:sz w:val="24"/>
          <w:szCs w:val="24"/>
          <w:lang w:val="en-IE"/>
        </w:rPr>
        <w:t xml:space="preserve">and </w:t>
      </w:r>
      <w:r w:rsidR="00E034BE" w:rsidRPr="00770D2C">
        <w:rPr>
          <w:rFonts w:ascii="Arial" w:eastAsia="Arial" w:hAnsi="Arial" w:cs="Arial"/>
          <w:b/>
          <w:sz w:val="24"/>
          <w:szCs w:val="24"/>
          <w:lang w:val="en-IE"/>
        </w:rPr>
        <w:t>G</w:t>
      </w:r>
      <w:r w:rsidRPr="00770D2C">
        <w:rPr>
          <w:rFonts w:ascii="Arial" w:eastAsia="Arial" w:hAnsi="Arial" w:cs="Arial"/>
          <w:b/>
          <w:sz w:val="24"/>
          <w:szCs w:val="24"/>
          <w:lang w:val="en-IE"/>
        </w:rPr>
        <w:t>irls</w:t>
      </w:r>
    </w:p>
    <w:p w14:paraId="06677FB9" w14:textId="1D14497C" w:rsidR="50F4883B" w:rsidRDefault="00D010CD" w:rsidP="00DE5D37">
      <w:pPr>
        <w:spacing w:line="360" w:lineRule="auto"/>
        <w:jc w:val="both"/>
        <w:rPr>
          <w:rFonts w:ascii="Arial" w:eastAsia="Arial" w:hAnsi="Arial" w:cs="Arial"/>
          <w:sz w:val="24"/>
          <w:szCs w:val="24"/>
          <w:lang w:val="en-IE"/>
        </w:rPr>
      </w:pPr>
      <w:r>
        <w:rPr>
          <w:rFonts w:ascii="Arial" w:eastAsia="Arial" w:hAnsi="Arial" w:cs="Arial"/>
          <w:sz w:val="24"/>
          <w:szCs w:val="24"/>
          <w:lang w:val="en-IE"/>
        </w:rPr>
        <w:t>Lastly, we will</w:t>
      </w:r>
      <w:r w:rsidR="50F4883B" w:rsidRPr="00770D2C">
        <w:rPr>
          <w:rFonts w:ascii="Arial" w:eastAsia="Arial" w:hAnsi="Arial" w:cs="Arial"/>
          <w:sz w:val="24"/>
          <w:szCs w:val="24"/>
          <w:lang w:val="en-IE"/>
        </w:rPr>
        <w:t xml:space="preserve"> present a</w:t>
      </w:r>
      <w:r>
        <w:rPr>
          <w:rFonts w:ascii="Arial" w:eastAsia="Arial" w:hAnsi="Arial" w:cs="Arial"/>
          <w:sz w:val="24"/>
          <w:szCs w:val="24"/>
          <w:lang w:val="en-IE"/>
        </w:rPr>
        <w:t xml:space="preserve"> reflection</w:t>
      </w:r>
      <w:r w:rsidR="50F4883B" w:rsidRPr="00770D2C">
        <w:rPr>
          <w:rFonts w:ascii="Arial" w:eastAsia="Arial" w:hAnsi="Arial" w:cs="Arial"/>
          <w:sz w:val="24"/>
          <w:szCs w:val="24"/>
          <w:lang w:val="en-IE"/>
        </w:rPr>
        <w:t xml:space="preserve"> on violence against women</w:t>
      </w:r>
      <w:r w:rsidR="0053288C">
        <w:rPr>
          <w:rFonts w:ascii="Arial" w:eastAsia="Arial" w:hAnsi="Arial" w:cs="Arial"/>
          <w:sz w:val="24"/>
          <w:szCs w:val="24"/>
          <w:lang w:val="en-IE"/>
        </w:rPr>
        <w:t xml:space="preserve"> and girls</w:t>
      </w:r>
      <w:r w:rsidR="50F4883B" w:rsidRPr="00770D2C">
        <w:rPr>
          <w:rFonts w:ascii="Arial" w:eastAsia="Arial" w:hAnsi="Arial" w:cs="Arial"/>
          <w:sz w:val="24"/>
          <w:szCs w:val="24"/>
          <w:lang w:val="en-IE"/>
        </w:rPr>
        <w:t xml:space="preserve"> referring to General Recommendation 19, and the UN Secretary-General's in-depth Study on All Forms of Violence Against Women. </w:t>
      </w:r>
    </w:p>
    <w:p w14:paraId="55CB43FE" w14:textId="77777777" w:rsidR="00090C13" w:rsidRPr="00770D2C" w:rsidRDefault="00090C13" w:rsidP="00DE5D37">
      <w:pPr>
        <w:spacing w:line="360" w:lineRule="auto"/>
        <w:jc w:val="both"/>
        <w:rPr>
          <w:rFonts w:ascii="Arial" w:eastAsia="Arial" w:hAnsi="Arial" w:cs="Arial"/>
          <w:sz w:val="24"/>
          <w:szCs w:val="24"/>
          <w:lang w:val="en-IE"/>
        </w:rPr>
      </w:pPr>
    </w:p>
    <w:p w14:paraId="5A705A67" w14:textId="0936948E" w:rsidR="00307AEE" w:rsidRPr="00770D2C" w:rsidRDefault="1C0477B2" w:rsidP="00DE5D37">
      <w:p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t>Plan International’s Girls’ Safety in Cities Across the World expert survey</w:t>
      </w:r>
      <w:r w:rsidR="00697C38" w:rsidRPr="00770D2C">
        <w:rPr>
          <w:rFonts w:ascii="Arial" w:eastAsia="Arial" w:hAnsi="Arial" w:cs="Arial"/>
          <w:sz w:val="24"/>
          <w:szCs w:val="24"/>
          <w:lang w:val="en-IE"/>
        </w:rPr>
        <w:t xml:space="preserve"> found that 93% of women</w:t>
      </w:r>
      <w:r w:rsidR="00151103">
        <w:rPr>
          <w:rFonts w:ascii="Arial" w:eastAsia="Arial" w:hAnsi="Arial" w:cs="Arial"/>
          <w:sz w:val="24"/>
          <w:szCs w:val="24"/>
          <w:lang w:val="en-IE"/>
        </w:rPr>
        <w:t xml:space="preserve"> and girls in Ireland</w:t>
      </w:r>
      <w:r w:rsidR="00697C38" w:rsidRPr="00770D2C">
        <w:rPr>
          <w:rFonts w:ascii="Arial" w:eastAsia="Arial" w:hAnsi="Arial" w:cs="Arial"/>
          <w:sz w:val="24"/>
          <w:szCs w:val="24"/>
          <w:lang w:val="en-IE"/>
        </w:rPr>
        <w:t xml:space="preserve"> feel more vulnerable purely because of their gender.</w:t>
      </w:r>
      <w:r w:rsidRPr="00770D2C">
        <w:rPr>
          <w:rStyle w:val="FootnoteReference"/>
          <w:rFonts w:ascii="Arial" w:eastAsia="Arial" w:hAnsi="Arial" w:cs="Arial"/>
          <w:sz w:val="24"/>
          <w:szCs w:val="24"/>
          <w:lang w:val="en-IE"/>
        </w:rPr>
        <w:footnoteReference w:id="29"/>
      </w:r>
      <w:r w:rsidR="00697C38" w:rsidRPr="00770D2C">
        <w:rPr>
          <w:rFonts w:ascii="Arial" w:eastAsia="Arial" w:hAnsi="Arial" w:cs="Arial"/>
          <w:sz w:val="24"/>
          <w:szCs w:val="24"/>
          <w:lang w:val="en-IE"/>
        </w:rPr>
        <w:t xml:space="preserve"> </w:t>
      </w:r>
      <w:r w:rsidR="00D970E4" w:rsidRPr="00770D2C">
        <w:rPr>
          <w:rFonts w:ascii="Arial" w:eastAsia="Arial" w:hAnsi="Arial" w:cs="Arial"/>
          <w:sz w:val="24"/>
          <w:szCs w:val="24"/>
          <w:lang w:val="en-IE"/>
        </w:rPr>
        <w:t>Additionally</w:t>
      </w:r>
      <w:r w:rsidR="30E91F28" w:rsidRPr="00770D2C">
        <w:rPr>
          <w:rFonts w:ascii="Arial" w:eastAsia="Arial" w:hAnsi="Arial" w:cs="Arial"/>
          <w:sz w:val="24"/>
          <w:szCs w:val="24"/>
          <w:lang w:val="en-IE"/>
        </w:rPr>
        <w:t>,</w:t>
      </w:r>
      <w:r w:rsidR="40D12E8A" w:rsidRPr="00770D2C">
        <w:rPr>
          <w:rFonts w:ascii="Arial" w:eastAsia="Arial" w:hAnsi="Arial" w:cs="Arial"/>
          <w:sz w:val="24"/>
          <w:szCs w:val="24"/>
          <w:lang w:val="en-IE"/>
        </w:rPr>
        <w:t xml:space="preserve"> 58% of women</w:t>
      </w:r>
      <w:r w:rsidR="00151103">
        <w:rPr>
          <w:rFonts w:ascii="Arial" w:eastAsia="Arial" w:hAnsi="Arial" w:cs="Arial"/>
          <w:sz w:val="24"/>
          <w:szCs w:val="24"/>
          <w:lang w:val="en-IE"/>
        </w:rPr>
        <w:t xml:space="preserve"> and girls</w:t>
      </w:r>
      <w:r w:rsidR="40D12E8A" w:rsidRPr="00770D2C">
        <w:rPr>
          <w:rFonts w:ascii="Arial" w:eastAsia="Arial" w:hAnsi="Arial" w:cs="Arial"/>
          <w:sz w:val="24"/>
          <w:szCs w:val="24"/>
          <w:lang w:val="en-IE"/>
        </w:rPr>
        <w:t xml:space="preserve"> </w:t>
      </w:r>
      <w:r w:rsidR="00151103">
        <w:rPr>
          <w:rFonts w:ascii="Arial" w:eastAsia="Arial" w:hAnsi="Arial" w:cs="Arial"/>
          <w:sz w:val="24"/>
          <w:szCs w:val="24"/>
          <w:lang w:val="en-IE"/>
        </w:rPr>
        <w:t xml:space="preserve">in Ireland </w:t>
      </w:r>
      <w:r w:rsidR="40D12E8A" w:rsidRPr="00770D2C">
        <w:rPr>
          <w:rFonts w:ascii="Arial" w:eastAsia="Arial" w:hAnsi="Arial" w:cs="Arial"/>
          <w:sz w:val="24"/>
          <w:szCs w:val="24"/>
          <w:lang w:val="en-IE"/>
        </w:rPr>
        <w:t xml:space="preserve">felt unsafe using public transport. </w:t>
      </w:r>
      <w:r w:rsidR="00410294" w:rsidRPr="00770D2C">
        <w:rPr>
          <w:rFonts w:ascii="Arial" w:eastAsia="Arial" w:hAnsi="Arial" w:cs="Arial"/>
          <w:sz w:val="24"/>
          <w:szCs w:val="24"/>
          <w:lang w:val="en-IE"/>
        </w:rPr>
        <w:t>Such</w:t>
      </w:r>
      <w:r w:rsidR="1799405E" w:rsidRPr="00770D2C">
        <w:rPr>
          <w:rFonts w:ascii="Arial" w:eastAsia="Arial" w:hAnsi="Arial" w:cs="Arial"/>
          <w:sz w:val="24"/>
          <w:szCs w:val="24"/>
          <w:lang w:val="en-IE"/>
        </w:rPr>
        <w:t xml:space="preserve"> fears were seen to have been based on </w:t>
      </w:r>
      <w:r w:rsidR="14D00055" w:rsidRPr="00770D2C">
        <w:rPr>
          <w:rFonts w:ascii="Arial" w:eastAsia="Arial" w:hAnsi="Arial" w:cs="Arial"/>
          <w:sz w:val="24"/>
          <w:szCs w:val="24"/>
          <w:lang w:val="en-IE"/>
        </w:rPr>
        <w:t>previous or</w:t>
      </w:r>
      <w:r w:rsidR="1799405E" w:rsidRPr="00770D2C">
        <w:rPr>
          <w:rFonts w:ascii="Arial" w:eastAsia="Arial" w:hAnsi="Arial" w:cs="Arial"/>
          <w:sz w:val="24"/>
          <w:szCs w:val="24"/>
          <w:lang w:val="en-IE"/>
        </w:rPr>
        <w:t xml:space="preserve"> known experiences</w:t>
      </w:r>
      <w:r w:rsidR="00410294" w:rsidRPr="00770D2C">
        <w:rPr>
          <w:rFonts w:ascii="Arial" w:eastAsia="Arial" w:hAnsi="Arial" w:cs="Arial"/>
          <w:sz w:val="24"/>
          <w:szCs w:val="24"/>
          <w:lang w:val="en-IE"/>
        </w:rPr>
        <w:t xml:space="preserve">, </w:t>
      </w:r>
      <w:r w:rsidR="004C2923" w:rsidRPr="00770D2C">
        <w:rPr>
          <w:rFonts w:ascii="Arial" w:eastAsia="Arial" w:hAnsi="Arial" w:cs="Arial"/>
          <w:sz w:val="24"/>
          <w:szCs w:val="24"/>
          <w:lang w:val="en-IE"/>
        </w:rPr>
        <w:t>as it was</w:t>
      </w:r>
      <w:r w:rsidR="1799405E" w:rsidRPr="00770D2C">
        <w:rPr>
          <w:rFonts w:ascii="Arial" w:eastAsia="Arial" w:hAnsi="Arial" w:cs="Arial"/>
          <w:sz w:val="24"/>
          <w:szCs w:val="24"/>
          <w:lang w:val="en-IE"/>
        </w:rPr>
        <w:t xml:space="preserve"> reveal</w:t>
      </w:r>
      <w:r w:rsidR="004C2923" w:rsidRPr="00770D2C">
        <w:rPr>
          <w:rFonts w:ascii="Arial" w:eastAsia="Arial" w:hAnsi="Arial" w:cs="Arial"/>
          <w:sz w:val="24"/>
          <w:szCs w:val="24"/>
          <w:lang w:val="en-IE"/>
        </w:rPr>
        <w:t>ed</w:t>
      </w:r>
      <w:r w:rsidR="1799405E" w:rsidRPr="00770D2C">
        <w:rPr>
          <w:rFonts w:ascii="Arial" w:eastAsia="Arial" w:hAnsi="Arial" w:cs="Arial"/>
          <w:sz w:val="24"/>
          <w:szCs w:val="24"/>
          <w:lang w:val="en-IE"/>
        </w:rPr>
        <w:t xml:space="preserve"> that more than </w:t>
      </w:r>
      <w:r w:rsidR="2F2A01C4" w:rsidRPr="00770D2C">
        <w:rPr>
          <w:rFonts w:ascii="Arial" w:eastAsia="Arial" w:hAnsi="Arial" w:cs="Arial"/>
          <w:sz w:val="24"/>
          <w:szCs w:val="24"/>
          <w:lang w:val="en-IE"/>
        </w:rPr>
        <w:t xml:space="preserve">a third of women </w:t>
      </w:r>
      <w:r w:rsidR="17095692" w:rsidRPr="00770D2C">
        <w:rPr>
          <w:rFonts w:ascii="Arial" w:eastAsia="Arial" w:hAnsi="Arial" w:cs="Arial"/>
          <w:sz w:val="24"/>
          <w:szCs w:val="24"/>
          <w:lang w:val="en-IE"/>
        </w:rPr>
        <w:t xml:space="preserve">have been </w:t>
      </w:r>
      <w:r w:rsidR="2F2A01C4" w:rsidRPr="00770D2C">
        <w:rPr>
          <w:rFonts w:ascii="Arial" w:eastAsia="Arial" w:hAnsi="Arial" w:cs="Arial"/>
          <w:sz w:val="24"/>
          <w:szCs w:val="24"/>
          <w:lang w:val="en-IE"/>
        </w:rPr>
        <w:t>subjected to physical harassment in public</w:t>
      </w:r>
      <w:r w:rsidR="03795CAD" w:rsidRPr="00770D2C">
        <w:rPr>
          <w:rFonts w:ascii="Arial" w:eastAsia="Arial" w:hAnsi="Arial" w:cs="Arial"/>
          <w:sz w:val="24"/>
          <w:szCs w:val="24"/>
          <w:lang w:val="en-IE"/>
        </w:rPr>
        <w:t xml:space="preserve">. </w:t>
      </w:r>
      <w:r w:rsidR="00307AEE" w:rsidRPr="00770D2C">
        <w:rPr>
          <w:rFonts w:ascii="Arial" w:eastAsia="Arial" w:hAnsi="Arial" w:cs="Arial"/>
          <w:sz w:val="24"/>
          <w:szCs w:val="24"/>
          <w:lang w:val="en-IE"/>
        </w:rPr>
        <w:t xml:space="preserve">This is particularly prevalent in pubs and bars, where members of our YAP commented as being </w:t>
      </w:r>
      <w:r w:rsidR="00333AEF" w:rsidRPr="00770D2C">
        <w:rPr>
          <w:rFonts w:ascii="Arial" w:eastAsia="Arial" w:hAnsi="Arial" w:cs="Arial"/>
          <w:sz w:val="24"/>
          <w:szCs w:val="24"/>
          <w:lang w:val="en-IE"/>
        </w:rPr>
        <w:t>“</w:t>
      </w:r>
      <w:r w:rsidR="00307AEE" w:rsidRPr="00770D2C">
        <w:rPr>
          <w:rFonts w:ascii="Arial" w:eastAsia="Arial" w:hAnsi="Arial" w:cs="Arial"/>
          <w:sz w:val="24"/>
          <w:szCs w:val="24"/>
          <w:lang w:val="en-IE"/>
        </w:rPr>
        <w:t xml:space="preserve">some of the most dangerous </w:t>
      </w:r>
      <w:r w:rsidR="00333AEF" w:rsidRPr="00770D2C">
        <w:rPr>
          <w:rFonts w:ascii="Arial" w:eastAsia="Arial" w:hAnsi="Arial" w:cs="Arial"/>
          <w:sz w:val="24"/>
          <w:szCs w:val="24"/>
          <w:lang w:val="en-IE"/>
        </w:rPr>
        <w:t xml:space="preserve">places in Irish cities on </w:t>
      </w:r>
      <w:r w:rsidR="00862ECF">
        <w:rPr>
          <w:rFonts w:ascii="Arial" w:eastAsia="Arial" w:hAnsi="Arial" w:cs="Arial"/>
          <w:sz w:val="24"/>
          <w:szCs w:val="24"/>
          <w:lang w:val="en-IE"/>
        </w:rPr>
        <w:t>the</w:t>
      </w:r>
      <w:r w:rsidR="00333AEF" w:rsidRPr="00770D2C">
        <w:rPr>
          <w:rFonts w:ascii="Arial" w:eastAsia="Arial" w:hAnsi="Arial" w:cs="Arial"/>
          <w:sz w:val="24"/>
          <w:szCs w:val="24"/>
          <w:lang w:val="en-IE"/>
        </w:rPr>
        <w:t xml:space="preserve"> weekend”.</w:t>
      </w:r>
      <w:r w:rsidR="002A0876" w:rsidRPr="002A0876">
        <w:t xml:space="preserve"> </w:t>
      </w:r>
      <w:r w:rsidR="002A0876" w:rsidRPr="002A0876">
        <w:rPr>
          <w:rFonts w:ascii="Arial" w:eastAsia="Arial" w:hAnsi="Arial" w:cs="Arial"/>
          <w:sz w:val="24"/>
          <w:szCs w:val="24"/>
          <w:lang w:val="en-IE"/>
        </w:rPr>
        <w:t xml:space="preserve">Therefore, the Non-Fatal Offences against the Person (Spiking) Bill 2023 must be signed into law by the President in due course and without significant delay to protect </w:t>
      </w:r>
      <w:r w:rsidR="00390421">
        <w:rPr>
          <w:rFonts w:ascii="Arial" w:eastAsia="Arial" w:hAnsi="Arial" w:cs="Arial"/>
          <w:sz w:val="24"/>
          <w:szCs w:val="24"/>
          <w:lang w:val="en-IE"/>
        </w:rPr>
        <w:t xml:space="preserve">this serious </w:t>
      </w:r>
      <w:r w:rsidR="002A0876" w:rsidRPr="002A0876">
        <w:rPr>
          <w:rFonts w:ascii="Arial" w:eastAsia="Arial" w:hAnsi="Arial" w:cs="Arial"/>
          <w:sz w:val="24"/>
          <w:szCs w:val="24"/>
          <w:lang w:val="en-IE"/>
        </w:rPr>
        <w:t>offence regularly taken against young women</w:t>
      </w:r>
      <w:r w:rsidR="007D5598" w:rsidRPr="00770D2C">
        <w:rPr>
          <w:rFonts w:ascii="Arial" w:eastAsia="Arial" w:hAnsi="Arial" w:cs="Arial"/>
          <w:sz w:val="24"/>
          <w:szCs w:val="24"/>
          <w:lang w:val="en-IE"/>
        </w:rPr>
        <w:t>.</w:t>
      </w:r>
      <w:r w:rsidR="007D5598" w:rsidRPr="00770D2C">
        <w:rPr>
          <w:rStyle w:val="FootnoteReference"/>
          <w:rFonts w:ascii="Arial" w:eastAsia="Arial" w:hAnsi="Arial" w:cs="Arial"/>
          <w:sz w:val="24"/>
          <w:szCs w:val="24"/>
          <w:lang w:val="en-IE"/>
        </w:rPr>
        <w:footnoteReference w:id="30"/>
      </w:r>
      <w:r w:rsidR="00250748" w:rsidRPr="00770D2C">
        <w:rPr>
          <w:rFonts w:ascii="Arial" w:eastAsia="Arial" w:hAnsi="Arial" w:cs="Arial"/>
          <w:sz w:val="24"/>
          <w:szCs w:val="24"/>
          <w:lang w:val="en-IE"/>
        </w:rPr>
        <w:t xml:space="preserve"> </w:t>
      </w:r>
    </w:p>
    <w:p w14:paraId="44516853" w14:textId="77777777" w:rsidR="00307AEE" w:rsidRPr="00770D2C" w:rsidRDefault="00307AEE" w:rsidP="00DE5D37">
      <w:pPr>
        <w:spacing w:line="360" w:lineRule="auto"/>
        <w:jc w:val="both"/>
        <w:rPr>
          <w:rFonts w:ascii="Arial" w:eastAsia="Arial" w:hAnsi="Arial" w:cs="Arial"/>
          <w:sz w:val="24"/>
          <w:szCs w:val="24"/>
          <w:lang w:val="en-IE"/>
        </w:rPr>
      </w:pPr>
    </w:p>
    <w:p w14:paraId="2C19FAC5" w14:textId="5A54B306" w:rsidR="1C0477B2" w:rsidRPr="00770D2C" w:rsidRDefault="00390421" w:rsidP="00DE5D37">
      <w:pPr>
        <w:spacing w:line="360" w:lineRule="auto"/>
        <w:jc w:val="both"/>
        <w:rPr>
          <w:rFonts w:ascii="Arial" w:eastAsia="Arial" w:hAnsi="Arial" w:cs="Arial"/>
          <w:sz w:val="24"/>
          <w:szCs w:val="24"/>
          <w:lang w:val="en-IE"/>
        </w:rPr>
      </w:pPr>
      <w:r>
        <w:rPr>
          <w:rFonts w:ascii="Arial" w:eastAsia="Arial" w:hAnsi="Arial" w:cs="Arial"/>
          <w:sz w:val="24"/>
          <w:szCs w:val="24"/>
          <w:lang w:val="en-IE"/>
        </w:rPr>
        <w:t>Moreover, such dangers</w:t>
      </w:r>
      <w:r w:rsidR="03795CAD" w:rsidRPr="00770D2C">
        <w:rPr>
          <w:rFonts w:ascii="Arial" w:eastAsia="Arial" w:hAnsi="Arial" w:cs="Arial"/>
          <w:sz w:val="24"/>
          <w:szCs w:val="24"/>
          <w:lang w:val="en-IE"/>
        </w:rPr>
        <w:t xml:space="preserve"> </w:t>
      </w:r>
      <w:r>
        <w:rPr>
          <w:rFonts w:ascii="Arial" w:eastAsia="Arial" w:hAnsi="Arial" w:cs="Arial"/>
          <w:sz w:val="24"/>
          <w:szCs w:val="24"/>
          <w:lang w:val="en-IE"/>
        </w:rPr>
        <w:t>have</w:t>
      </w:r>
      <w:r w:rsidR="788ED446" w:rsidRPr="00770D2C">
        <w:rPr>
          <w:rFonts w:ascii="Arial" w:eastAsia="Arial" w:hAnsi="Arial" w:cs="Arial"/>
          <w:sz w:val="24"/>
          <w:szCs w:val="24"/>
          <w:lang w:val="en-IE"/>
        </w:rPr>
        <w:t xml:space="preserve"> resulted </w:t>
      </w:r>
      <w:r w:rsidR="03795CAD" w:rsidRPr="00770D2C">
        <w:rPr>
          <w:rFonts w:ascii="Arial" w:eastAsia="Arial" w:hAnsi="Arial" w:cs="Arial"/>
          <w:sz w:val="24"/>
          <w:szCs w:val="24"/>
          <w:lang w:val="en-IE"/>
        </w:rPr>
        <w:t xml:space="preserve">in women feeling their </w:t>
      </w:r>
      <w:r w:rsidR="00D9180C" w:rsidRPr="00770D2C">
        <w:rPr>
          <w:rFonts w:ascii="Arial" w:eastAsia="Arial" w:hAnsi="Arial" w:cs="Arial"/>
          <w:sz w:val="24"/>
          <w:szCs w:val="24"/>
          <w:lang w:val="en-IE"/>
        </w:rPr>
        <w:t>behaviour</w:t>
      </w:r>
      <w:r w:rsidR="03795CAD" w:rsidRPr="00770D2C">
        <w:rPr>
          <w:rFonts w:ascii="Arial" w:eastAsia="Arial" w:hAnsi="Arial" w:cs="Arial"/>
          <w:sz w:val="24"/>
          <w:szCs w:val="24"/>
          <w:lang w:val="en-IE"/>
        </w:rPr>
        <w:t xml:space="preserve"> must be modified </w:t>
      </w:r>
      <w:r w:rsidR="30F416DC" w:rsidRPr="00770D2C">
        <w:rPr>
          <w:rFonts w:ascii="Arial" w:eastAsia="Arial" w:hAnsi="Arial" w:cs="Arial"/>
          <w:sz w:val="24"/>
          <w:szCs w:val="24"/>
          <w:lang w:val="en-IE"/>
        </w:rPr>
        <w:t>as a safety precaution</w:t>
      </w:r>
      <w:r>
        <w:rPr>
          <w:rFonts w:ascii="Arial" w:eastAsia="Arial" w:hAnsi="Arial" w:cs="Arial"/>
          <w:sz w:val="24"/>
          <w:szCs w:val="24"/>
          <w:lang w:val="en-IE"/>
        </w:rPr>
        <w:t xml:space="preserve">. This includes </w:t>
      </w:r>
      <w:r w:rsidR="03795CAD" w:rsidRPr="00770D2C">
        <w:rPr>
          <w:rFonts w:ascii="Arial" w:eastAsia="Arial" w:hAnsi="Arial" w:cs="Arial"/>
          <w:sz w:val="24"/>
          <w:szCs w:val="24"/>
          <w:lang w:val="en-IE"/>
        </w:rPr>
        <w:t xml:space="preserve">jogging </w:t>
      </w:r>
      <w:r>
        <w:rPr>
          <w:rFonts w:ascii="Arial" w:eastAsia="Arial" w:hAnsi="Arial" w:cs="Arial"/>
          <w:sz w:val="24"/>
          <w:szCs w:val="24"/>
          <w:lang w:val="en-IE"/>
        </w:rPr>
        <w:t>and</w:t>
      </w:r>
      <w:r w:rsidR="03795CAD" w:rsidRPr="00770D2C">
        <w:rPr>
          <w:rFonts w:ascii="Arial" w:eastAsia="Arial" w:hAnsi="Arial" w:cs="Arial"/>
          <w:sz w:val="24"/>
          <w:szCs w:val="24"/>
          <w:lang w:val="en-IE"/>
        </w:rPr>
        <w:t xml:space="preserve"> walking faster</w:t>
      </w:r>
      <w:r w:rsidR="063226CD" w:rsidRPr="00770D2C">
        <w:rPr>
          <w:rFonts w:ascii="Arial" w:eastAsia="Arial" w:hAnsi="Arial" w:cs="Arial"/>
          <w:sz w:val="24"/>
          <w:szCs w:val="24"/>
          <w:lang w:val="en-IE"/>
        </w:rPr>
        <w:t xml:space="preserve"> at night or taking different routes regardless of </w:t>
      </w:r>
      <w:r w:rsidR="35D1A376" w:rsidRPr="00770D2C">
        <w:rPr>
          <w:rFonts w:ascii="Arial" w:eastAsia="Arial" w:hAnsi="Arial" w:cs="Arial"/>
          <w:sz w:val="24"/>
          <w:szCs w:val="24"/>
          <w:lang w:val="en-IE"/>
        </w:rPr>
        <w:t>convivence</w:t>
      </w:r>
      <w:r w:rsidR="4C743354" w:rsidRPr="00770D2C">
        <w:rPr>
          <w:rFonts w:ascii="Arial" w:eastAsia="Arial" w:hAnsi="Arial" w:cs="Arial"/>
          <w:sz w:val="24"/>
          <w:szCs w:val="24"/>
          <w:lang w:val="en-IE"/>
        </w:rPr>
        <w:t xml:space="preserve">. </w:t>
      </w:r>
      <w:r w:rsidR="0AD2AAE5" w:rsidRPr="00770D2C">
        <w:rPr>
          <w:rFonts w:ascii="Arial" w:eastAsia="Arial" w:hAnsi="Arial" w:cs="Arial"/>
          <w:sz w:val="24"/>
          <w:szCs w:val="24"/>
          <w:lang w:val="en-IE"/>
        </w:rPr>
        <w:t>Such barriers, as noted by Paul O’Brien, CEO of Plan International Ireland, are faced by young women disp</w:t>
      </w:r>
      <w:r w:rsidR="766E1823" w:rsidRPr="00770D2C">
        <w:rPr>
          <w:rFonts w:ascii="Arial" w:eastAsia="Arial" w:hAnsi="Arial" w:cs="Arial"/>
          <w:sz w:val="24"/>
          <w:szCs w:val="24"/>
          <w:lang w:val="en-IE"/>
        </w:rPr>
        <w:t>roportionately to young men, meaning that harassment and fear are factored</w:t>
      </w:r>
      <w:r w:rsidR="00E6204D" w:rsidRPr="00770D2C">
        <w:rPr>
          <w:rFonts w:ascii="Arial" w:eastAsia="Arial" w:hAnsi="Arial" w:cs="Arial"/>
          <w:sz w:val="24"/>
          <w:szCs w:val="24"/>
          <w:lang w:val="en-IE"/>
        </w:rPr>
        <w:t xml:space="preserve"> </w:t>
      </w:r>
      <w:r w:rsidR="766E1823" w:rsidRPr="00770D2C">
        <w:rPr>
          <w:rFonts w:ascii="Arial" w:eastAsia="Arial" w:hAnsi="Arial" w:cs="Arial"/>
          <w:sz w:val="24"/>
          <w:szCs w:val="24"/>
          <w:lang w:val="en-IE"/>
        </w:rPr>
        <w:t xml:space="preserve">into </w:t>
      </w:r>
      <w:r w:rsidR="7333B064" w:rsidRPr="00770D2C">
        <w:rPr>
          <w:rFonts w:ascii="Arial" w:eastAsia="Arial" w:hAnsi="Arial" w:cs="Arial"/>
          <w:sz w:val="24"/>
          <w:szCs w:val="24"/>
          <w:lang w:val="en-IE"/>
        </w:rPr>
        <w:t xml:space="preserve">everyday life for many when striving </w:t>
      </w:r>
      <w:r w:rsidR="7333B064" w:rsidRPr="00770D2C">
        <w:rPr>
          <w:rFonts w:ascii="Arial" w:eastAsia="Arial" w:hAnsi="Arial" w:cs="Arial"/>
          <w:sz w:val="24"/>
          <w:szCs w:val="24"/>
          <w:lang w:val="en-IE"/>
        </w:rPr>
        <w:lastRenderedPageBreak/>
        <w:t xml:space="preserve">to achieve their full potential. Therefore, young women </w:t>
      </w:r>
      <w:r w:rsidR="00BF693A" w:rsidRPr="00770D2C">
        <w:rPr>
          <w:rFonts w:ascii="Arial" w:eastAsia="Arial" w:hAnsi="Arial" w:cs="Arial"/>
          <w:sz w:val="24"/>
          <w:szCs w:val="24"/>
          <w:lang w:val="en-IE"/>
        </w:rPr>
        <w:t xml:space="preserve">should be </w:t>
      </w:r>
      <w:r w:rsidR="7333B064" w:rsidRPr="00770D2C">
        <w:rPr>
          <w:rFonts w:ascii="Arial" w:eastAsia="Arial" w:hAnsi="Arial" w:cs="Arial"/>
          <w:sz w:val="24"/>
          <w:szCs w:val="24"/>
          <w:lang w:val="en-IE"/>
        </w:rPr>
        <w:t>continuously consulted by local politicians</w:t>
      </w:r>
      <w:r w:rsidR="00844009">
        <w:rPr>
          <w:rFonts w:ascii="Arial" w:eastAsia="Arial" w:hAnsi="Arial" w:cs="Arial"/>
          <w:sz w:val="24"/>
          <w:szCs w:val="24"/>
          <w:lang w:val="en-IE"/>
        </w:rPr>
        <w:t xml:space="preserve"> </w:t>
      </w:r>
      <w:r w:rsidR="7333B064" w:rsidRPr="00770D2C">
        <w:rPr>
          <w:rFonts w:ascii="Arial" w:eastAsia="Arial" w:hAnsi="Arial" w:cs="Arial"/>
          <w:sz w:val="24"/>
          <w:szCs w:val="24"/>
          <w:lang w:val="en-IE"/>
        </w:rPr>
        <w:t xml:space="preserve">and </w:t>
      </w:r>
      <w:r w:rsidR="14656FEE" w:rsidRPr="00770D2C">
        <w:rPr>
          <w:rFonts w:ascii="Arial" w:eastAsia="Arial" w:hAnsi="Arial" w:cs="Arial"/>
          <w:sz w:val="24"/>
          <w:szCs w:val="24"/>
          <w:lang w:val="en-IE"/>
        </w:rPr>
        <w:t>invited into the decision-making process relating to areas that directly impact their public safety. According to e</w:t>
      </w:r>
      <w:r w:rsidR="5F534FC5" w:rsidRPr="00770D2C">
        <w:rPr>
          <w:rFonts w:ascii="Arial" w:eastAsia="Arial" w:hAnsi="Arial" w:cs="Arial"/>
          <w:sz w:val="24"/>
          <w:szCs w:val="24"/>
          <w:lang w:val="en-IE"/>
        </w:rPr>
        <w:t xml:space="preserve">xperts based in Dublin who participated in the survey, </w:t>
      </w:r>
      <w:r w:rsidR="743F0752" w:rsidRPr="00770D2C">
        <w:rPr>
          <w:rFonts w:ascii="Arial" w:eastAsia="Arial" w:hAnsi="Arial" w:cs="Arial"/>
          <w:sz w:val="24"/>
          <w:szCs w:val="24"/>
          <w:lang w:val="en-IE"/>
        </w:rPr>
        <w:t xml:space="preserve">sexual harassment is the </w:t>
      </w:r>
      <w:r w:rsidR="00AB6813" w:rsidRPr="00770D2C">
        <w:rPr>
          <w:rFonts w:ascii="Arial" w:eastAsia="Arial" w:hAnsi="Arial" w:cs="Arial"/>
          <w:sz w:val="24"/>
          <w:szCs w:val="24"/>
          <w:lang w:val="en-IE"/>
        </w:rPr>
        <w:t xml:space="preserve">most </w:t>
      </w:r>
      <w:r w:rsidR="743F0752" w:rsidRPr="00770D2C">
        <w:rPr>
          <w:rFonts w:ascii="Arial" w:eastAsia="Arial" w:hAnsi="Arial" w:cs="Arial"/>
          <w:sz w:val="24"/>
          <w:szCs w:val="24"/>
          <w:lang w:val="en-IE"/>
        </w:rPr>
        <w:t xml:space="preserve">prominent city danger facing young women. </w:t>
      </w:r>
      <w:r w:rsidR="010C341B" w:rsidRPr="00770D2C">
        <w:rPr>
          <w:rFonts w:ascii="Arial" w:eastAsia="Arial" w:hAnsi="Arial" w:cs="Arial"/>
          <w:sz w:val="24"/>
          <w:szCs w:val="24"/>
          <w:lang w:val="en-IE"/>
        </w:rPr>
        <w:t xml:space="preserve">Laws and policies to protect girls against </w:t>
      </w:r>
      <w:r w:rsidR="0066589A">
        <w:rPr>
          <w:rFonts w:ascii="Arial" w:eastAsia="Arial" w:hAnsi="Arial" w:cs="Arial"/>
          <w:sz w:val="24"/>
          <w:szCs w:val="24"/>
          <w:lang w:val="en-IE"/>
        </w:rPr>
        <w:t>these</w:t>
      </w:r>
      <w:r w:rsidR="010C341B" w:rsidRPr="00770D2C">
        <w:rPr>
          <w:rFonts w:ascii="Arial" w:eastAsia="Arial" w:hAnsi="Arial" w:cs="Arial"/>
          <w:sz w:val="24"/>
          <w:szCs w:val="24"/>
          <w:lang w:val="en-IE"/>
        </w:rPr>
        <w:t xml:space="preserve"> dangers appear not to exist effectively. </w:t>
      </w:r>
      <w:r w:rsidR="0C53FADB" w:rsidRPr="00770D2C">
        <w:rPr>
          <w:rFonts w:ascii="Arial" w:eastAsia="Arial" w:hAnsi="Arial" w:cs="Arial"/>
          <w:sz w:val="24"/>
          <w:szCs w:val="24"/>
          <w:lang w:val="en-IE"/>
        </w:rPr>
        <w:t>This is</w:t>
      </w:r>
      <w:r w:rsidR="0066589A">
        <w:rPr>
          <w:rFonts w:ascii="Arial" w:eastAsia="Arial" w:hAnsi="Arial" w:cs="Arial"/>
          <w:sz w:val="24"/>
          <w:szCs w:val="24"/>
          <w:lang w:val="en-IE"/>
        </w:rPr>
        <w:t xml:space="preserve"> evident as</w:t>
      </w:r>
      <w:r w:rsidR="0C53FADB" w:rsidRPr="00770D2C">
        <w:rPr>
          <w:rFonts w:ascii="Arial" w:eastAsia="Arial" w:hAnsi="Arial" w:cs="Arial"/>
          <w:sz w:val="24"/>
          <w:szCs w:val="24"/>
          <w:lang w:val="en-IE"/>
        </w:rPr>
        <w:t xml:space="preserve"> Dublin rank</w:t>
      </w:r>
      <w:r w:rsidR="0066589A">
        <w:rPr>
          <w:rFonts w:ascii="Arial" w:eastAsia="Arial" w:hAnsi="Arial" w:cs="Arial"/>
          <w:sz w:val="24"/>
          <w:szCs w:val="24"/>
          <w:lang w:val="en-IE"/>
        </w:rPr>
        <w:t>ed</w:t>
      </w:r>
      <w:r w:rsidR="0C53FADB" w:rsidRPr="00770D2C">
        <w:rPr>
          <w:rFonts w:ascii="Arial" w:eastAsia="Arial" w:hAnsi="Arial" w:cs="Arial"/>
          <w:sz w:val="24"/>
          <w:szCs w:val="24"/>
          <w:lang w:val="en-IE"/>
        </w:rPr>
        <w:t xml:space="preserve"> 14</w:t>
      </w:r>
      <w:r w:rsidR="0C53FADB" w:rsidRPr="00770D2C">
        <w:rPr>
          <w:rFonts w:ascii="Arial" w:eastAsia="Arial" w:hAnsi="Arial" w:cs="Arial"/>
          <w:sz w:val="24"/>
          <w:szCs w:val="24"/>
          <w:vertAlign w:val="superscript"/>
          <w:lang w:val="en-IE"/>
        </w:rPr>
        <w:t>th</w:t>
      </w:r>
      <w:r w:rsidR="0C53FADB" w:rsidRPr="00770D2C">
        <w:rPr>
          <w:rFonts w:ascii="Arial" w:eastAsia="Arial" w:hAnsi="Arial" w:cs="Arial"/>
          <w:sz w:val="24"/>
          <w:szCs w:val="24"/>
          <w:lang w:val="en-IE"/>
        </w:rPr>
        <w:t xml:space="preserve"> in the report of 22 cities across six continents</w:t>
      </w:r>
      <w:r w:rsidR="515F7670" w:rsidRPr="00770D2C">
        <w:rPr>
          <w:rFonts w:ascii="Arial" w:eastAsia="Arial" w:hAnsi="Arial" w:cs="Arial"/>
          <w:sz w:val="24"/>
          <w:szCs w:val="24"/>
          <w:lang w:val="en-IE"/>
        </w:rPr>
        <w:t xml:space="preserve"> with</w:t>
      </w:r>
      <w:r w:rsidR="0C53FADB" w:rsidRPr="00770D2C">
        <w:rPr>
          <w:rFonts w:ascii="Arial" w:eastAsia="Arial" w:hAnsi="Arial" w:cs="Arial"/>
          <w:sz w:val="24"/>
          <w:szCs w:val="24"/>
          <w:lang w:val="en-IE"/>
        </w:rPr>
        <w:t xml:space="preserve"> regards to the likelihood o</w:t>
      </w:r>
      <w:r w:rsidR="4602538C" w:rsidRPr="00770D2C">
        <w:rPr>
          <w:rFonts w:ascii="Arial" w:eastAsia="Arial" w:hAnsi="Arial" w:cs="Arial"/>
          <w:sz w:val="24"/>
          <w:szCs w:val="24"/>
          <w:lang w:val="en-IE"/>
        </w:rPr>
        <w:t xml:space="preserve">f </w:t>
      </w:r>
      <w:r w:rsidR="099DC53E" w:rsidRPr="00770D2C">
        <w:rPr>
          <w:rFonts w:ascii="Arial" w:eastAsia="Arial" w:hAnsi="Arial" w:cs="Arial"/>
          <w:sz w:val="24"/>
          <w:szCs w:val="24"/>
          <w:lang w:val="en-IE"/>
        </w:rPr>
        <w:t>young female murders and 9</w:t>
      </w:r>
      <w:r w:rsidR="099DC53E" w:rsidRPr="00770D2C">
        <w:rPr>
          <w:rFonts w:ascii="Arial" w:eastAsia="Arial" w:hAnsi="Arial" w:cs="Arial"/>
          <w:sz w:val="24"/>
          <w:szCs w:val="24"/>
          <w:vertAlign w:val="superscript"/>
          <w:lang w:val="en-IE"/>
        </w:rPr>
        <w:t>th</w:t>
      </w:r>
      <w:r w:rsidR="099DC53E" w:rsidRPr="00770D2C">
        <w:rPr>
          <w:rFonts w:ascii="Arial" w:eastAsia="Arial" w:hAnsi="Arial" w:cs="Arial"/>
          <w:sz w:val="24"/>
          <w:szCs w:val="24"/>
          <w:lang w:val="en-IE"/>
        </w:rPr>
        <w:t xml:space="preserve"> for the risk of acid attack. </w:t>
      </w:r>
      <w:r w:rsidR="00917CCC">
        <w:rPr>
          <w:rFonts w:ascii="Arial" w:eastAsia="Arial" w:hAnsi="Arial" w:cs="Arial"/>
          <w:sz w:val="24"/>
          <w:szCs w:val="24"/>
          <w:lang w:val="en-IE"/>
        </w:rPr>
        <w:t>The awareness of these potential</w:t>
      </w:r>
      <w:r w:rsidR="7B9FC8E0" w:rsidRPr="00770D2C">
        <w:rPr>
          <w:rFonts w:ascii="Arial" w:eastAsia="Arial" w:hAnsi="Arial" w:cs="Arial"/>
          <w:sz w:val="24"/>
          <w:szCs w:val="24"/>
          <w:lang w:val="en-IE"/>
        </w:rPr>
        <w:t xml:space="preserve"> threats </w:t>
      </w:r>
      <w:proofErr w:type="gramStart"/>
      <w:r w:rsidR="7B9FC8E0" w:rsidRPr="00770D2C">
        <w:rPr>
          <w:rFonts w:ascii="Arial" w:eastAsia="Arial" w:hAnsi="Arial" w:cs="Arial"/>
          <w:sz w:val="24"/>
          <w:szCs w:val="24"/>
          <w:lang w:val="en-IE"/>
        </w:rPr>
        <w:t>are</w:t>
      </w:r>
      <w:proofErr w:type="gramEnd"/>
      <w:r w:rsidR="7B9FC8E0" w:rsidRPr="00770D2C">
        <w:rPr>
          <w:rFonts w:ascii="Arial" w:eastAsia="Arial" w:hAnsi="Arial" w:cs="Arial"/>
          <w:sz w:val="24"/>
          <w:szCs w:val="24"/>
          <w:lang w:val="en-IE"/>
        </w:rPr>
        <w:t xml:space="preserve"> likely to lead to a range of outcomes</w:t>
      </w:r>
      <w:r w:rsidR="00917CCC">
        <w:rPr>
          <w:rFonts w:ascii="Arial" w:eastAsia="Arial" w:hAnsi="Arial" w:cs="Arial"/>
          <w:sz w:val="24"/>
          <w:szCs w:val="24"/>
          <w:lang w:val="en-IE"/>
        </w:rPr>
        <w:t xml:space="preserve"> for young women and girls such as:</w:t>
      </w:r>
    </w:p>
    <w:p w14:paraId="12005DEB" w14:textId="118A1413" w:rsidR="1C0477B2" w:rsidRPr="00770D2C" w:rsidRDefault="3A44AE12" w:rsidP="00DE5D37">
      <w:pPr>
        <w:pStyle w:val="ListParagraph"/>
        <w:numPr>
          <w:ilvl w:val="0"/>
          <w:numId w:val="12"/>
        </w:num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t>M</w:t>
      </w:r>
      <w:r w:rsidR="7B9FC8E0" w:rsidRPr="00770D2C">
        <w:rPr>
          <w:rFonts w:ascii="Arial" w:eastAsia="Arial" w:hAnsi="Arial" w:cs="Arial"/>
          <w:sz w:val="24"/>
          <w:szCs w:val="24"/>
          <w:lang w:val="en-IE"/>
        </w:rPr>
        <w:t xml:space="preserve">ental health </w:t>
      </w:r>
      <w:r w:rsidR="68265018" w:rsidRPr="00770D2C">
        <w:rPr>
          <w:rFonts w:ascii="Arial" w:eastAsia="Arial" w:hAnsi="Arial" w:cs="Arial"/>
          <w:sz w:val="24"/>
          <w:szCs w:val="24"/>
          <w:lang w:val="en-IE"/>
        </w:rPr>
        <w:t>degradation</w:t>
      </w:r>
      <w:r w:rsidR="001D3F07">
        <w:rPr>
          <w:rFonts w:ascii="Arial" w:eastAsia="Arial" w:hAnsi="Arial" w:cs="Arial"/>
          <w:sz w:val="24"/>
          <w:szCs w:val="24"/>
          <w:lang w:val="en-IE"/>
        </w:rPr>
        <w:t xml:space="preserve">, </w:t>
      </w:r>
      <w:r w:rsidR="68265018" w:rsidRPr="00770D2C">
        <w:rPr>
          <w:rFonts w:ascii="Arial" w:eastAsia="Arial" w:hAnsi="Arial" w:cs="Arial"/>
          <w:sz w:val="24"/>
          <w:szCs w:val="24"/>
          <w:lang w:val="en-IE"/>
        </w:rPr>
        <w:t xml:space="preserve">in particular </w:t>
      </w:r>
      <w:r w:rsidR="00917CCC">
        <w:rPr>
          <w:rFonts w:ascii="Arial" w:eastAsia="Arial" w:hAnsi="Arial" w:cs="Arial"/>
          <w:sz w:val="24"/>
          <w:szCs w:val="24"/>
          <w:lang w:val="en-IE"/>
        </w:rPr>
        <w:t xml:space="preserve">increased </w:t>
      </w:r>
      <w:proofErr w:type="gramStart"/>
      <w:r w:rsidR="68265018" w:rsidRPr="00770D2C">
        <w:rPr>
          <w:rFonts w:ascii="Arial" w:eastAsia="Arial" w:hAnsi="Arial" w:cs="Arial"/>
          <w:sz w:val="24"/>
          <w:szCs w:val="24"/>
          <w:lang w:val="en-IE"/>
        </w:rPr>
        <w:t>anxiety</w:t>
      </w:r>
      <w:proofErr w:type="gramEnd"/>
      <w:r w:rsidR="68265018" w:rsidRPr="00770D2C">
        <w:rPr>
          <w:rFonts w:ascii="Arial" w:eastAsia="Arial" w:hAnsi="Arial" w:cs="Arial"/>
          <w:sz w:val="24"/>
          <w:szCs w:val="24"/>
          <w:lang w:val="en-IE"/>
        </w:rPr>
        <w:t xml:space="preserve"> and depression</w:t>
      </w:r>
    </w:p>
    <w:p w14:paraId="06211A88" w14:textId="77777777" w:rsidR="001D3F07" w:rsidRDefault="39DC5D5C" w:rsidP="00DE5D37">
      <w:pPr>
        <w:pStyle w:val="ListParagraph"/>
        <w:numPr>
          <w:ilvl w:val="0"/>
          <w:numId w:val="12"/>
        </w:num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t xml:space="preserve">A lack of ability to reach their full potential and harness opportunities </w:t>
      </w:r>
      <w:proofErr w:type="gramStart"/>
      <w:r w:rsidRPr="00770D2C">
        <w:rPr>
          <w:rFonts w:ascii="Arial" w:eastAsia="Arial" w:hAnsi="Arial" w:cs="Arial"/>
          <w:sz w:val="24"/>
          <w:szCs w:val="24"/>
          <w:lang w:val="en-IE"/>
        </w:rPr>
        <w:t>offered</w:t>
      </w:r>
      <w:proofErr w:type="gramEnd"/>
      <w:r w:rsidRPr="00770D2C">
        <w:rPr>
          <w:rFonts w:ascii="Arial" w:eastAsia="Arial" w:hAnsi="Arial" w:cs="Arial"/>
          <w:sz w:val="24"/>
          <w:szCs w:val="24"/>
          <w:lang w:val="en-IE"/>
        </w:rPr>
        <w:t xml:space="preserve"> </w:t>
      </w:r>
    </w:p>
    <w:p w14:paraId="07AF5CED" w14:textId="0618153E" w:rsidR="3E73E9A6" w:rsidRPr="00770D2C" w:rsidRDefault="001D3F07" w:rsidP="00DE5D37">
      <w:pPr>
        <w:pStyle w:val="ListParagraph"/>
        <w:numPr>
          <w:ilvl w:val="0"/>
          <w:numId w:val="12"/>
        </w:numPr>
        <w:spacing w:line="360" w:lineRule="auto"/>
        <w:jc w:val="both"/>
        <w:rPr>
          <w:rFonts w:ascii="Arial" w:eastAsia="Arial" w:hAnsi="Arial" w:cs="Arial"/>
          <w:sz w:val="24"/>
          <w:szCs w:val="24"/>
          <w:lang w:val="en-IE"/>
        </w:rPr>
      </w:pPr>
      <w:r>
        <w:rPr>
          <w:rFonts w:ascii="Arial" w:eastAsia="Arial" w:hAnsi="Arial" w:cs="Arial"/>
          <w:sz w:val="24"/>
          <w:szCs w:val="24"/>
          <w:lang w:val="en-IE"/>
        </w:rPr>
        <w:t>A</w:t>
      </w:r>
      <w:r w:rsidR="6E09E288" w:rsidRPr="00770D2C">
        <w:rPr>
          <w:rFonts w:ascii="Arial" w:eastAsia="Arial" w:hAnsi="Arial" w:cs="Arial"/>
          <w:sz w:val="24"/>
          <w:szCs w:val="24"/>
          <w:lang w:val="en-IE"/>
        </w:rPr>
        <w:t xml:space="preserve"> d</w:t>
      </w:r>
      <w:r w:rsidR="39DC5D5C" w:rsidRPr="00770D2C">
        <w:rPr>
          <w:rFonts w:ascii="Arial" w:eastAsia="Arial" w:hAnsi="Arial" w:cs="Arial"/>
          <w:sz w:val="24"/>
          <w:szCs w:val="24"/>
          <w:lang w:val="en-IE"/>
        </w:rPr>
        <w:t xml:space="preserve">ecreased quality of student and young adult life </w:t>
      </w:r>
    </w:p>
    <w:p w14:paraId="4546581F" w14:textId="5386C40A" w:rsidR="3E73E9A6" w:rsidRDefault="55091988" w:rsidP="00DE5D37">
      <w:pPr>
        <w:pStyle w:val="ListParagraph"/>
        <w:numPr>
          <w:ilvl w:val="0"/>
          <w:numId w:val="12"/>
        </w:num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t xml:space="preserve">An increase in </w:t>
      </w:r>
      <w:r w:rsidR="002050D8" w:rsidRPr="00770D2C">
        <w:rPr>
          <w:rFonts w:ascii="Arial" w:eastAsia="Arial" w:hAnsi="Arial" w:cs="Arial"/>
          <w:sz w:val="24"/>
          <w:szCs w:val="24"/>
          <w:lang w:val="en-IE"/>
        </w:rPr>
        <w:t xml:space="preserve">the </w:t>
      </w:r>
      <w:r w:rsidRPr="00770D2C">
        <w:rPr>
          <w:rFonts w:ascii="Arial" w:eastAsia="Arial" w:hAnsi="Arial" w:cs="Arial"/>
          <w:sz w:val="24"/>
          <w:szCs w:val="24"/>
          <w:lang w:val="en-IE"/>
        </w:rPr>
        <w:t xml:space="preserve">likelihood </w:t>
      </w:r>
      <w:r w:rsidR="002050D8" w:rsidRPr="00770D2C">
        <w:rPr>
          <w:rFonts w:ascii="Arial" w:eastAsia="Arial" w:hAnsi="Arial" w:cs="Arial"/>
          <w:sz w:val="24"/>
          <w:szCs w:val="24"/>
          <w:lang w:val="en-IE"/>
        </w:rPr>
        <w:t xml:space="preserve">of </w:t>
      </w:r>
      <w:r w:rsidRPr="00770D2C">
        <w:rPr>
          <w:rFonts w:ascii="Arial" w:eastAsia="Arial" w:hAnsi="Arial" w:cs="Arial"/>
          <w:sz w:val="24"/>
          <w:szCs w:val="24"/>
          <w:lang w:val="en-IE"/>
        </w:rPr>
        <w:t>becom</w:t>
      </w:r>
      <w:r w:rsidR="002050D8" w:rsidRPr="00770D2C">
        <w:rPr>
          <w:rFonts w:ascii="Arial" w:eastAsia="Arial" w:hAnsi="Arial" w:cs="Arial"/>
          <w:sz w:val="24"/>
          <w:szCs w:val="24"/>
          <w:lang w:val="en-IE"/>
        </w:rPr>
        <w:t>ing</w:t>
      </w:r>
      <w:r w:rsidRPr="00770D2C">
        <w:rPr>
          <w:rFonts w:ascii="Arial" w:eastAsia="Arial" w:hAnsi="Arial" w:cs="Arial"/>
          <w:sz w:val="24"/>
          <w:szCs w:val="24"/>
          <w:lang w:val="en-IE"/>
        </w:rPr>
        <w:t xml:space="preserve"> associated with gang and anti-social behavio</w:t>
      </w:r>
      <w:r w:rsidR="00FD1E03" w:rsidRPr="00770D2C">
        <w:rPr>
          <w:rFonts w:ascii="Arial" w:eastAsia="Arial" w:hAnsi="Arial" w:cs="Arial"/>
          <w:sz w:val="24"/>
          <w:szCs w:val="24"/>
          <w:lang w:val="en-IE"/>
        </w:rPr>
        <w:t>u</w:t>
      </w:r>
      <w:r w:rsidRPr="00770D2C">
        <w:rPr>
          <w:rFonts w:ascii="Arial" w:eastAsia="Arial" w:hAnsi="Arial" w:cs="Arial"/>
          <w:sz w:val="24"/>
          <w:szCs w:val="24"/>
          <w:lang w:val="en-IE"/>
        </w:rPr>
        <w:t xml:space="preserve">r as a mechanism for </w:t>
      </w:r>
      <w:proofErr w:type="gramStart"/>
      <w:r w:rsidRPr="00770D2C">
        <w:rPr>
          <w:rFonts w:ascii="Arial" w:eastAsia="Arial" w:hAnsi="Arial" w:cs="Arial"/>
          <w:sz w:val="24"/>
          <w:szCs w:val="24"/>
          <w:lang w:val="en-IE"/>
        </w:rPr>
        <w:t>protection</w:t>
      </w:r>
      <w:proofErr w:type="gramEnd"/>
      <w:r w:rsidRPr="00770D2C">
        <w:rPr>
          <w:rFonts w:ascii="Arial" w:eastAsia="Arial" w:hAnsi="Arial" w:cs="Arial"/>
          <w:sz w:val="24"/>
          <w:szCs w:val="24"/>
          <w:lang w:val="en-IE"/>
        </w:rPr>
        <w:t xml:space="preserve"> </w:t>
      </w:r>
    </w:p>
    <w:p w14:paraId="33A9BF97" w14:textId="77777777" w:rsidR="00917CCC" w:rsidRPr="00917CCC" w:rsidRDefault="00917CCC" w:rsidP="00917CCC">
      <w:pPr>
        <w:spacing w:line="360" w:lineRule="auto"/>
        <w:jc w:val="both"/>
        <w:rPr>
          <w:rFonts w:ascii="Arial" w:eastAsia="Arial" w:hAnsi="Arial" w:cs="Arial"/>
          <w:sz w:val="24"/>
          <w:szCs w:val="24"/>
          <w:lang w:val="en-IE"/>
        </w:rPr>
      </w:pPr>
    </w:p>
    <w:p w14:paraId="2DB8F391" w14:textId="475DFCA4" w:rsidR="3E73E9A6" w:rsidRPr="00770D2C" w:rsidRDefault="53C2EB85" w:rsidP="00DE5D37">
      <w:p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t xml:space="preserve">Moreover, the </w:t>
      </w:r>
      <w:r w:rsidR="7E033DF5" w:rsidRPr="00770D2C">
        <w:rPr>
          <w:rFonts w:ascii="Arial" w:eastAsia="Arial" w:hAnsi="Arial" w:cs="Arial"/>
          <w:sz w:val="24"/>
          <w:szCs w:val="24"/>
          <w:lang w:val="en-IE"/>
        </w:rPr>
        <w:t xml:space="preserve">killing of Ashling Murphy in January 2022 </w:t>
      </w:r>
      <w:r w:rsidR="001514B4" w:rsidRPr="00770D2C">
        <w:rPr>
          <w:rFonts w:ascii="Arial" w:eastAsia="Arial" w:hAnsi="Arial" w:cs="Arial"/>
          <w:sz w:val="24"/>
          <w:szCs w:val="24"/>
          <w:lang w:val="en-IE"/>
        </w:rPr>
        <w:t>sparked</w:t>
      </w:r>
      <w:r w:rsidR="7E033DF5" w:rsidRPr="00770D2C">
        <w:rPr>
          <w:rFonts w:ascii="Arial" w:eastAsia="Arial" w:hAnsi="Arial" w:cs="Arial"/>
          <w:sz w:val="24"/>
          <w:szCs w:val="24"/>
          <w:lang w:val="en-IE"/>
        </w:rPr>
        <w:t xml:space="preserve"> national discussion and lobbying for action on femicide</w:t>
      </w:r>
      <w:r w:rsidR="29F8921D" w:rsidRPr="00770D2C">
        <w:rPr>
          <w:rFonts w:ascii="Arial" w:eastAsia="Arial" w:hAnsi="Arial" w:cs="Arial"/>
          <w:sz w:val="24"/>
          <w:szCs w:val="24"/>
          <w:lang w:val="en-IE"/>
        </w:rPr>
        <w:t xml:space="preserve"> as an Irish epidemic that must be addressed by </w:t>
      </w:r>
      <w:r w:rsidR="00B95DF2" w:rsidRPr="00770D2C">
        <w:rPr>
          <w:rFonts w:ascii="Arial" w:eastAsia="Arial" w:hAnsi="Arial" w:cs="Arial"/>
          <w:sz w:val="24"/>
          <w:szCs w:val="24"/>
          <w:lang w:val="en-IE"/>
        </w:rPr>
        <w:t>the G</w:t>
      </w:r>
      <w:r w:rsidR="29F8921D" w:rsidRPr="00770D2C">
        <w:rPr>
          <w:rFonts w:ascii="Arial" w:eastAsia="Arial" w:hAnsi="Arial" w:cs="Arial"/>
          <w:sz w:val="24"/>
          <w:szCs w:val="24"/>
          <w:lang w:val="en-IE"/>
        </w:rPr>
        <w:t>overnment immediately</w:t>
      </w:r>
      <w:r w:rsidR="3BA6EF41" w:rsidRPr="00770D2C">
        <w:rPr>
          <w:rFonts w:ascii="Arial" w:eastAsia="Arial" w:hAnsi="Arial" w:cs="Arial"/>
          <w:sz w:val="24"/>
          <w:szCs w:val="24"/>
          <w:lang w:val="en-IE"/>
        </w:rPr>
        <w:t xml:space="preserve">; particularly </w:t>
      </w:r>
      <w:r w:rsidR="001F4DD6" w:rsidRPr="00770D2C">
        <w:rPr>
          <w:rFonts w:ascii="Arial" w:eastAsia="Arial" w:hAnsi="Arial" w:cs="Arial"/>
          <w:sz w:val="24"/>
          <w:szCs w:val="24"/>
          <w:lang w:val="en-IE"/>
        </w:rPr>
        <w:t>with the occurrence of</w:t>
      </w:r>
      <w:r w:rsidR="3BA6EF41" w:rsidRPr="00770D2C">
        <w:rPr>
          <w:rFonts w:ascii="Arial" w:eastAsia="Arial" w:hAnsi="Arial" w:cs="Arial"/>
          <w:sz w:val="24"/>
          <w:szCs w:val="24"/>
          <w:lang w:val="en-IE"/>
        </w:rPr>
        <w:t xml:space="preserve"> 11 additional female murders in the Republic that year</w:t>
      </w:r>
      <w:r w:rsidR="29F8921D" w:rsidRPr="00770D2C">
        <w:rPr>
          <w:rFonts w:ascii="Arial" w:eastAsia="Arial" w:hAnsi="Arial" w:cs="Arial"/>
          <w:sz w:val="24"/>
          <w:szCs w:val="24"/>
          <w:lang w:val="en-IE"/>
        </w:rPr>
        <w:t xml:space="preserve">. </w:t>
      </w:r>
      <w:r w:rsidR="338B5726" w:rsidRPr="00770D2C">
        <w:rPr>
          <w:rFonts w:ascii="Arial" w:eastAsia="Arial" w:hAnsi="Arial" w:cs="Arial"/>
          <w:sz w:val="24"/>
          <w:szCs w:val="24"/>
          <w:lang w:val="en-IE"/>
        </w:rPr>
        <w:t>The</w:t>
      </w:r>
      <w:r w:rsidR="0FB19B1A" w:rsidRPr="00770D2C">
        <w:rPr>
          <w:rFonts w:ascii="Arial" w:eastAsia="Arial" w:hAnsi="Arial" w:cs="Arial"/>
          <w:sz w:val="24"/>
          <w:szCs w:val="24"/>
          <w:lang w:val="en-IE"/>
        </w:rPr>
        <w:t xml:space="preserve"> </w:t>
      </w:r>
      <w:r w:rsidR="00B95DF2" w:rsidRPr="00770D2C">
        <w:rPr>
          <w:rFonts w:ascii="Arial" w:eastAsia="Arial" w:hAnsi="Arial" w:cs="Arial"/>
          <w:sz w:val="24"/>
          <w:szCs w:val="24"/>
          <w:lang w:val="en-IE"/>
        </w:rPr>
        <w:t>G</w:t>
      </w:r>
      <w:r w:rsidR="338B5726" w:rsidRPr="00770D2C">
        <w:rPr>
          <w:rFonts w:ascii="Arial" w:eastAsia="Arial" w:hAnsi="Arial" w:cs="Arial"/>
          <w:sz w:val="24"/>
          <w:szCs w:val="24"/>
          <w:lang w:val="en-IE"/>
        </w:rPr>
        <w:t>overnment's introduction of a Zero Tolerance Strategy on violence against women must be held accountable. We strongly stand with the N</w:t>
      </w:r>
      <w:r w:rsidR="0CFB657D" w:rsidRPr="00770D2C">
        <w:rPr>
          <w:rFonts w:ascii="Arial" w:eastAsia="Arial" w:hAnsi="Arial" w:cs="Arial"/>
          <w:sz w:val="24"/>
          <w:szCs w:val="24"/>
          <w:lang w:val="en-IE"/>
        </w:rPr>
        <w:t>WC</w:t>
      </w:r>
      <w:r w:rsidR="00193BAF" w:rsidRPr="00770D2C">
        <w:rPr>
          <w:rFonts w:ascii="Arial" w:eastAsia="Arial" w:hAnsi="Arial" w:cs="Arial"/>
          <w:sz w:val="24"/>
          <w:szCs w:val="24"/>
          <w:lang w:val="en-IE"/>
        </w:rPr>
        <w:t>I</w:t>
      </w:r>
      <w:r w:rsidR="00697C38" w:rsidRPr="00770D2C">
        <w:rPr>
          <w:rFonts w:ascii="Arial" w:eastAsia="Arial" w:hAnsi="Arial" w:cs="Arial"/>
          <w:sz w:val="24"/>
          <w:szCs w:val="24"/>
          <w:lang w:val="en-IE"/>
        </w:rPr>
        <w:t xml:space="preserve"> about recommendations on this subject which holds accountable the Government’s failure to uphold the rights it agreed to in 2019 listed under the Istanbul Convention.</w:t>
      </w:r>
      <w:r w:rsidR="3E73E9A6" w:rsidRPr="00770D2C">
        <w:rPr>
          <w:rStyle w:val="FootnoteReference"/>
          <w:rFonts w:ascii="Arial" w:eastAsia="Arial" w:hAnsi="Arial" w:cs="Arial"/>
          <w:sz w:val="24"/>
          <w:szCs w:val="24"/>
          <w:lang w:val="en-IE"/>
        </w:rPr>
        <w:footnoteReference w:id="31"/>
      </w:r>
      <w:r w:rsidR="0CFB657D" w:rsidRPr="00770D2C">
        <w:rPr>
          <w:rFonts w:ascii="Arial" w:eastAsia="Arial" w:hAnsi="Arial" w:cs="Arial"/>
          <w:sz w:val="24"/>
          <w:szCs w:val="24"/>
          <w:lang w:val="en-IE"/>
        </w:rPr>
        <w:t xml:space="preserve"> </w:t>
      </w:r>
      <w:r w:rsidR="2AF2BD47" w:rsidRPr="00770D2C">
        <w:rPr>
          <w:rFonts w:ascii="Arial" w:eastAsia="Arial" w:hAnsi="Arial" w:cs="Arial"/>
          <w:sz w:val="24"/>
          <w:szCs w:val="24"/>
          <w:lang w:val="en-IE"/>
        </w:rPr>
        <w:t>This includes</w:t>
      </w:r>
      <w:r w:rsidR="5431DBD1" w:rsidRPr="00770D2C">
        <w:rPr>
          <w:rFonts w:ascii="Arial" w:eastAsia="Arial" w:hAnsi="Arial" w:cs="Arial"/>
          <w:sz w:val="24"/>
          <w:szCs w:val="24"/>
          <w:lang w:val="en-IE"/>
        </w:rPr>
        <w:t xml:space="preserve"> </w:t>
      </w:r>
      <w:r w:rsidR="00541FB5" w:rsidRPr="00770D2C">
        <w:rPr>
          <w:rFonts w:ascii="Arial" w:eastAsia="Arial" w:hAnsi="Arial" w:cs="Arial"/>
          <w:sz w:val="24"/>
          <w:szCs w:val="24"/>
          <w:lang w:val="en-IE"/>
        </w:rPr>
        <w:t>the following shortcomings of the Irish State</w:t>
      </w:r>
      <w:r w:rsidR="2AF2BD47" w:rsidRPr="00770D2C">
        <w:rPr>
          <w:rFonts w:ascii="Arial" w:eastAsia="Arial" w:hAnsi="Arial" w:cs="Arial"/>
          <w:sz w:val="24"/>
          <w:szCs w:val="24"/>
          <w:lang w:val="en-IE"/>
        </w:rPr>
        <w:t>:</w:t>
      </w:r>
    </w:p>
    <w:p w14:paraId="42344DC6" w14:textId="52CD6497" w:rsidR="3E73E9A6" w:rsidRPr="00770D2C" w:rsidRDefault="2AF2BD47" w:rsidP="00DE5D37">
      <w:pPr>
        <w:pStyle w:val="ListParagraph"/>
        <w:numPr>
          <w:ilvl w:val="0"/>
          <w:numId w:val="11"/>
        </w:num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t xml:space="preserve">A failure to provide enough refuge beds for women fleeing domestic </w:t>
      </w:r>
      <w:proofErr w:type="gramStart"/>
      <w:r w:rsidRPr="00770D2C">
        <w:rPr>
          <w:rFonts w:ascii="Arial" w:eastAsia="Arial" w:hAnsi="Arial" w:cs="Arial"/>
          <w:sz w:val="24"/>
          <w:szCs w:val="24"/>
          <w:lang w:val="en-IE"/>
        </w:rPr>
        <w:t>violence</w:t>
      </w:r>
      <w:proofErr w:type="gramEnd"/>
    </w:p>
    <w:p w14:paraId="55AD9FAD" w14:textId="3E6637BF" w:rsidR="3E73E9A6" w:rsidRPr="00770D2C" w:rsidRDefault="3FCD4910" w:rsidP="00DE5D37">
      <w:pPr>
        <w:pStyle w:val="ListParagraph"/>
        <w:numPr>
          <w:ilvl w:val="0"/>
          <w:numId w:val="11"/>
        </w:num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lastRenderedPageBreak/>
        <w:t>A lack of</w:t>
      </w:r>
      <w:r w:rsidR="2AF2BD47" w:rsidRPr="00770D2C">
        <w:rPr>
          <w:rFonts w:ascii="Arial" w:eastAsia="Arial" w:hAnsi="Arial" w:cs="Arial"/>
          <w:sz w:val="24"/>
          <w:szCs w:val="24"/>
          <w:lang w:val="en-IE"/>
        </w:rPr>
        <w:t xml:space="preserve"> reform </w:t>
      </w:r>
      <w:r w:rsidR="21D5F146" w:rsidRPr="00770D2C">
        <w:rPr>
          <w:rFonts w:ascii="Arial" w:eastAsia="Arial" w:hAnsi="Arial" w:cs="Arial"/>
          <w:sz w:val="24"/>
          <w:szCs w:val="24"/>
          <w:lang w:val="en-IE"/>
        </w:rPr>
        <w:t xml:space="preserve">in the Family Court to meet the protection of women and their children who have been </w:t>
      </w:r>
      <w:r w:rsidR="005A25A8" w:rsidRPr="00770D2C">
        <w:rPr>
          <w:rFonts w:ascii="Arial" w:eastAsia="Arial" w:hAnsi="Arial" w:cs="Arial"/>
          <w:sz w:val="24"/>
          <w:szCs w:val="24"/>
          <w:lang w:val="en-IE"/>
        </w:rPr>
        <w:t xml:space="preserve">survivors </w:t>
      </w:r>
      <w:r w:rsidR="21D5F146" w:rsidRPr="00770D2C">
        <w:rPr>
          <w:rFonts w:ascii="Arial" w:eastAsia="Arial" w:hAnsi="Arial" w:cs="Arial"/>
          <w:sz w:val="24"/>
          <w:szCs w:val="24"/>
          <w:lang w:val="en-IE"/>
        </w:rPr>
        <w:t>of domestic violence, particularly regarding their perpetrators</w:t>
      </w:r>
      <w:r w:rsidR="00BA3174">
        <w:rPr>
          <w:rFonts w:ascii="Arial" w:eastAsia="Arial" w:hAnsi="Arial" w:cs="Arial"/>
          <w:sz w:val="24"/>
          <w:szCs w:val="24"/>
          <w:lang w:val="en-IE"/>
        </w:rPr>
        <w:t xml:space="preserve"> being held</w:t>
      </w:r>
      <w:r w:rsidR="21D5F146" w:rsidRPr="00770D2C">
        <w:rPr>
          <w:rFonts w:ascii="Arial" w:eastAsia="Arial" w:hAnsi="Arial" w:cs="Arial"/>
          <w:sz w:val="24"/>
          <w:szCs w:val="24"/>
          <w:lang w:val="en-IE"/>
        </w:rPr>
        <w:t xml:space="preserve"> to </w:t>
      </w:r>
      <w:proofErr w:type="gramStart"/>
      <w:r w:rsidR="21D5F146" w:rsidRPr="00770D2C">
        <w:rPr>
          <w:rFonts w:ascii="Arial" w:eastAsia="Arial" w:hAnsi="Arial" w:cs="Arial"/>
          <w:sz w:val="24"/>
          <w:szCs w:val="24"/>
          <w:lang w:val="en-IE"/>
        </w:rPr>
        <w:t>account</w:t>
      </w:r>
      <w:proofErr w:type="gramEnd"/>
      <w:r w:rsidR="21D5F146" w:rsidRPr="00770D2C">
        <w:rPr>
          <w:rFonts w:ascii="Arial" w:eastAsia="Arial" w:hAnsi="Arial" w:cs="Arial"/>
          <w:sz w:val="24"/>
          <w:szCs w:val="24"/>
          <w:lang w:val="en-IE"/>
        </w:rPr>
        <w:t xml:space="preserve"> </w:t>
      </w:r>
    </w:p>
    <w:p w14:paraId="0D87DA8E" w14:textId="77A53ABB" w:rsidR="3E73E9A6" w:rsidRPr="00770D2C" w:rsidRDefault="49C58DD6" w:rsidP="00DE5D37">
      <w:pPr>
        <w:pStyle w:val="ListParagraph"/>
        <w:numPr>
          <w:ilvl w:val="0"/>
          <w:numId w:val="11"/>
        </w:num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t xml:space="preserve">An incomplete Domestic Homicide Review </w:t>
      </w:r>
    </w:p>
    <w:p w14:paraId="219E0360" w14:textId="0A69BC2F" w:rsidR="3E73E9A6" w:rsidRPr="00770D2C" w:rsidRDefault="00315BD5" w:rsidP="00DE5D37">
      <w:pPr>
        <w:pStyle w:val="ListParagraph"/>
        <w:numPr>
          <w:ilvl w:val="0"/>
          <w:numId w:val="11"/>
        </w:num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t>A</w:t>
      </w:r>
      <w:r w:rsidR="40517B32" w:rsidRPr="00770D2C">
        <w:rPr>
          <w:rFonts w:ascii="Arial" w:eastAsia="Arial" w:hAnsi="Arial" w:cs="Arial"/>
          <w:sz w:val="24"/>
          <w:szCs w:val="24"/>
          <w:lang w:val="en-IE"/>
        </w:rPr>
        <w:t xml:space="preserve"> failure to address </w:t>
      </w:r>
      <w:r w:rsidR="788FC9FF" w:rsidRPr="00770D2C">
        <w:rPr>
          <w:rFonts w:ascii="Arial" w:eastAsia="Arial" w:hAnsi="Arial" w:cs="Arial"/>
          <w:sz w:val="24"/>
          <w:szCs w:val="24"/>
          <w:lang w:val="en-IE"/>
        </w:rPr>
        <w:t xml:space="preserve">the </w:t>
      </w:r>
      <w:r w:rsidR="40517B32" w:rsidRPr="00770D2C">
        <w:rPr>
          <w:rFonts w:ascii="Arial" w:eastAsia="Arial" w:hAnsi="Arial" w:cs="Arial"/>
          <w:sz w:val="24"/>
          <w:szCs w:val="24"/>
          <w:lang w:val="en-IE"/>
        </w:rPr>
        <w:t xml:space="preserve">root causes </w:t>
      </w:r>
      <w:r w:rsidR="2431950B" w:rsidRPr="00770D2C">
        <w:rPr>
          <w:rFonts w:ascii="Arial" w:eastAsia="Arial" w:hAnsi="Arial" w:cs="Arial"/>
          <w:sz w:val="24"/>
          <w:szCs w:val="24"/>
          <w:lang w:val="en-IE"/>
        </w:rPr>
        <w:t xml:space="preserve">that lead to the </w:t>
      </w:r>
      <w:r w:rsidR="40517B32" w:rsidRPr="00770D2C">
        <w:rPr>
          <w:rFonts w:ascii="Arial" w:eastAsia="Arial" w:hAnsi="Arial" w:cs="Arial"/>
          <w:sz w:val="24"/>
          <w:szCs w:val="24"/>
          <w:lang w:val="en-IE"/>
        </w:rPr>
        <w:t xml:space="preserve">violence against </w:t>
      </w:r>
      <w:r w:rsidR="00BA3174">
        <w:rPr>
          <w:rFonts w:ascii="Arial" w:eastAsia="Arial" w:hAnsi="Arial" w:cs="Arial"/>
          <w:sz w:val="24"/>
          <w:szCs w:val="24"/>
          <w:lang w:val="en-IE"/>
        </w:rPr>
        <w:t xml:space="preserve">young </w:t>
      </w:r>
      <w:r w:rsidR="40517B32" w:rsidRPr="00770D2C">
        <w:rPr>
          <w:rFonts w:ascii="Arial" w:eastAsia="Arial" w:hAnsi="Arial" w:cs="Arial"/>
          <w:sz w:val="24"/>
          <w:szCs w:val="24"/>
          <w:lang w:val="en-IE"/>
        </w:rPr>
        <w:t xml:space="preserve">women and </w:t>
      </w:r>
      <w:proofErr w:type="gramStart"/>
      <w:r w:rsidR="552C06FB" w:rsidRPr="00770D2C">
        <w:rPr>
          <w:rFonts w:ascii="Arial" w:eastAsia="Arial" w:hAnsi="Arial" w:cs="Arial"/>
          <w:sz w:val="24"/>
          <w:szCs w:val="24"/>
          <w:lang w:val="en-IE"/>
        </w:rPr>
        <w:t>girls</w:t>
      </w:r>
      <w:proofErr w:type="gramEnd"/>
    </w:p>
    <w:p w14:paraId="5BD5DA6A" w14:textId="67A3D5A6" w:rsidR="3E73E9A6" w:rsidRPr="00770D2C" w:rsidRDefault="3E73E9A6" w:rsidP="00DE5D37">
      <w:pPr>
        <w:spacing w:line="360" w:lineRule="auto"/>
        <w:jc w:val="both"/>
        <w:rPr>
          <w:rFonts w:ascii="Arial" w:eastAsia="Arial" w:hAnsi="Arial" w:cs="Arial"/>
          <w:sz w:val="24"/>
          <w:szCs w:val="24"/>
          <w:lang w:val="en-IE"/>
        </w:rPr>
      </w:pPr>
    </w:p>
    <w:p w14:paraId="25AD3891" w14:textId="6E5F1DB9" w:rsidR="3E73E9A6" w:rsidRPr="00770D2C" w:rsidRDefault="437DA9D7" w:rsidP="00DE5D37">
      <w:pPr>
        <w:spacing w:line="360" w:lineRule="auto"/>
        <w:jc w:val="both"/>
        <w:rPr>
          <w:rFonts w:ascii="Arial" w:eastAsia="Arial" w:hAnsi="Arial" w:cs="Arial"/>
          <w:sz w:val="24"/>
          <w:szCs w:val="24"/>
          <w:lang w:val="en-IE"/>
        </w:rPr>
      </w:pPr>
      <w:r w:rsidRPr="00770D2C">
        <w:rPr>
          <w:rFonts w:ascii="Arial" w:eastAsia="Arial" w:hAnsi="Arial" w:cs="Arial"/>
          <w:sz w:val="24"/>
          <w:szCs w:val="24"/>
          <w:lang w:val="en-IE"/>
        </w:rPr>
        <w:t xml:space="preserve">We </w:t>
      </w:r>
      <w:r w:rsidR="00B20079" w:rsidRPr="00770D2C">
        <w:rPr>
          <w:rFonts w:ascii="Arial" w:eastAsia="Arial" w:hAnsi="Arial" w:cs="Arial"/>
          <w:sz w:val="24"/>
          <w:szCs w:val="24"/>
          <w:lang w:val="en-IE"/>
        </w:rPr>
        <w:t xml:space="preserve">suggest </w:t>
      </w:r>
      <w:r w:rsidR="08FF1E75" w:rsidRPr="00770D2C">
        <w:rPr>
          <w:rFonts w:ascii="Arial" w:eastAsia="Arial" w:hAnsi="Arial" w:cs="Arial"/>
          <w:sz w:val="24"/>
          <w:szCs w:val="24"/>
          <w:lang w:val="en-IE"/>
        </w:rPr>
        <w:t xml:space="preserve">that </w:t>
      </w:r>
      <w:r w:rsidRPr="00770D2C">
        <w:rPr>
          <w:rFonts w:ascii="Arial" w:eastAsia="Arial" w:hAnsi="Arial" w:cs="Arial"/>
          <w:sz w:val="24"/>
          <w:szCs w:val="24"/>
          <w:lang w:val="en-IE"/>
        </w:rPr>
        <w:t xml:space="preserve">such </w:t>
      </w:r>
      <w:r w:rsidR="007E756E">
        <w:rPr>
          <w:rFonts w:ascii="Arial" w:eastAsia="Arial" w:hAnsi="Arial" w:cs="Arial"/>
          <w:sz w:val="24"/>
          <w:szCs w:val="24"/>
          <w:lang w:val="en-IE"/>
        </w:rPr>
        <w:t>gaps</w:t>
      </w:r>
      <w:r w:rsidR="6D7F5012" w:rsidRPr="00770D2C">
        <w:rPr>
          <w:rFonts w:ascii="Arial" w:eastAsia="Arial" w:hAnsi="Arial" w:cs="Arial"/>
          <w:sz w:val="24"/>
          <w:szCs w:val="24"/>
          <w:lang w:val="en-IE"/>
        </w:rPr>
        <w:t xml:space="preserve"> </w:t>
      </w:r>
      <w:r w:rsidRPr="00770D2C">
        <w:rPr>
          <w:rFonts w:ascii="Arial" w:eastAsia="Arial" w:hAnsi="Arial" w:cs="Arial"/>
          <w:sz w:val="24"/>
          <w:szCs w:val="24"/>
          <w:lang w:val="en-IE"/>
        </w:rPr>
        <w:t xml:space="preserve">are addressed in a time frame which </w:t>
      </w:r>
      <w:r w:rsidR="5EBECC04" w:rsidRPr="00770D2C">
        <w:rPr>
          <w:rFonts w:ascii="Arial" w:eastAsia="Arial" w:hAnsi="Arial" w:cs="Arial"/>
          <w:sz w:val="24"/>
          <w:szCs w:val="24"/>
          <w:lang w:val="en-IE"/>
        </w:rPr>
        <w:t>recognises the</w:t>
      </w:r>
      <w:r w:rsidR="382EDA5B" w:rsidRPr="00770D2C">
        <w:rPr>
          <w:rFonts w:ascii="Arial" w:eastAsia="Arial" w:hAnsi="Arial" w:cs="Arial"/>
          <w:sz w:val="24"/>
          <w:szCs w:val="24"/>
          <w:lang w:val="en-IE"/>
        </w:rPr>
        <w:t>ir</w:t>
      </w:r>
      <w:r w:rsidRPr="00770D2C">
        <w:rPr>
          <w:rFonts w:ascii="Arial" w:eastAsia="Arial" w:hAnsi="Arial" w:cs="Arial"/>
          <w:sz w:val="24"/>
          <w:szCs w:val="24"/>
          <w:lang w:val="en-IE"/>
        </w:rPr>
        <w:t xml:space="preserve"> </w:t>
      </w:r>
      <w:r w:rsidR="004D5B69">
        <w:rPr>
          <w:rFonts w:ascii="Arial" w:eastAsia="Arial" w:hAnsi="Arial" w:cs="Arial"/>
          <w:sz w:val="24"/>
          <w:szCs w:val="24"/>
          <w:lang w:val="en-IE"/>
        </w:rPr>
        <w:t>appar</w:t>
      </w:r>
      <w:r w:rsidR="00596623">
        <w:rPr>
          <w:rFonts w:ascii="Arial" w:eastAsia="Arial" w:hAnsi="Arial" w:cs="Arial"/>
          <w:sz w:val="24"/>
          <w:szCs w:val="24"/>
          <w:lang w:val="en-IE"/>
        </w:rPr>
        <w:t>ent</w:t>
      </w:r>
      <w:r w:rsidRPr="00770D2C">
        <w:rPr>
          <w:rFonts w:ascii="Arial" w:eastAsia="Arial" w:hAnsi="Arial" w:cs="Arial"/>
          <w:sz w:val="24"/>
          <w:szCs w:val="24"/>
          <w:lang w:val="en-IE"/>
        </w:rPr>
        <w:t xml:space="preserve"> </w:t>
      </w:r>
      <w:r w:rsidR="007E756E">
        <w:rPr>
          <w:rFonts w:ascii="Arial" w:eastAsia="Arial" w:hAnsi="Arial" w:cs="Arial"/>
          <w:sz w:val="24"/>
          <w:szCs w:val="24"/>
          <w:lang w:val="en-IE"/>
        </w:rPr>
        <w:t>reality</w:t>
      </w:r>
      <w:r w:rsidR="684A3BB2" w:rsidRPr="00770D2C">
        <w:rPr>
          <w:rFonts w:ascii="Arial" w:eastAsia="Arial" w:hAnsi="Arial" w:cs="Arial"/>
          <w:sz w:val="24"/>
          <w:szCs w:val="24"/>
          <w:lang w:val="en-IE"/>
        </w:rPr>
        <w:t xml:space="preserve"> in Irish society.</w:t>
      </w:r>
      <w:r w:rsidR="07FDEA8F" w:rsidRPr="00770D2C">
        <w:rPr>
          <w:rFonts w:ascii="Arial" w:eastAsia="Arial" w:hAnsi="Arial" w:cs="Arial"/>
          <w:sz w:val="24"/>
          <w:szCs w:val="24"/>
          <w:lang w:val="en-IE"/>
        </w:rPr>
        <w:t xml:space="preserve"> Women </w:t>
      </w:r>
      <w:r w:rsidR="00E729A7" w:rsidRPr="00770D2C">
        <w:rPr>
          <w:rFonts w:ascii="Arial" w:eastAsia="Arial" w:hAnsi="Arial" w:cs="Arial"/>
          <w:sz w:val="24"/>
          <w:szCs w:val="24"/>
          <w:lang w:val="en-IE"/>
        </w:rPr>
        <w:t xml:space="preserve">who </w:t>
      </w:r>
      <w:r w:rsidR="07FDEA8F" w:rsidRPr="00770D2C">
        <w:rPr>
          <w:rFonts w:ascii="Arial" w:eastAsia="Arial" w:hAnsi="Arial" w:cs="Arial"/>
          <w:sz w:val="24"/>
          <w:szCs w:val="24"/>
          <w:lang w:val="en-IE"/>
        </w:rPr>
        <w:t>represent th</w:t>
      </w:r>
      <w:r w:rsidR="00C469EC" w:rsidRPr="00770D2C">
        <w:rPr>
          <w:rFonts w:ascii="Arial" w:eastAsia="Arial" w:hAnsi="Arial" w:cs="Arial"/>
          <w:sz w:val="24"/>
          <w:szCs w:val="24"/>
          <w:lang w:val="en-IE"/>
        </w:rPr>
        <w:t>e</w:t>
      </w:r>
      <w:r w:rsidR="07FDEA8F" w:rsidRPr="00770D2C">
        <w:rPr>
          <w:rFonts w:ascii="Arial" w:eastAsia="Arial" w:hAnsi="Arial" w:cs="Arial"/>
          <w:sz w:val="24"/>
          <w:szCs w:val="24"/>
          <w:lang w:val="en-IE"/>
        </w:rPr>
        <w:t xml:space="preserve"> demographics affected must be invited and consulted </w:t>
      </w:r>
      <w:r w:rsidR="0026344F">
        <w:rPr>
          <w:rFonts w:ascii="Arial" w:eastAsia="Arial" w:hAnsi="Arial" w:cs="Arial"/>
          <w:sz w:val="24"/>
          <w:szCs w:val="24"/>
          <w:lang w:val="en-IE"/>
        </w:rPr>
        <w:t xml:space="preserve">with </w:t>
      </w:r>
      <w:r w:rsidR="07FDEA8F" w:rsidRPr="00770D2C">
        <w:rPr>
          <w:rFonts w:ascii="Arial" w:eastAsia="Arial" w:hAnsi="Arial" w:cs="Arial"/>
          <w:sz w:val="24"/>
          <w:szCs w:val="24"/>
          <w:lang w:val="en-IE"/>
        </w:rPr>
        <w:t xml:space="preserve">when </w:t>
      </w:r>
      <w:r w:rsidR="0026344F">
        <w:rPr>
          <w:rFonts w:ascii="Arial" w:eastAsia="Arial" w:hAnsi="Arial" w:cs="Arial"/>
          <w:sz w:val="24"/>
          <w:szCs w:val="24"/>
          <w:lang w:val="en-IE"/>
        </w:rPr>
        <w:t xml:space="preserve">seeking to </w:t>
      </w:r>
      <w:r w:rsidR="00767F73">
        <w:rPr>
          <w:rFonts w:ascii="Arial" w:eastAsia="Arial" w:hAnsi="Arial" w:cs="Arial"/>
          <w:sz w:val="24"/>
          <w:szCs w:val="24"/>
          <w:lang w:val="en-IE"/>
        </w:rPr>
        <w:t>remedy</w:t>
      </w:r>
      <w:r w:rsidR="07FDEA8F" w:rsidRPr="00770D2C">
        <w:rPr>
          <w:rFonts w:ascii="Arial" w:eastAsia="Arial" w:hAnsi="Arial" w:cs="Arial"/>
          <w:sz w:val="24"/>
          <w:szCs w:val="24"/>
          <w:lang w:val="en-IE"/>
        </w:rPr>
        <w:t xml:space="preserve"> such issues</w:t>
      </w:r>
      <w:r w:rsidR="7FE25273" w:rsidRPr="00770D2C">
        <w:rPr>
          <w:rFonts w:ascii="Arial" w:eastAsia="Arial" w:hAnsi="Arial" w:cs="Arial"/>
          <w:sz w:val="24"/>
          <w:szCs w:val="24"/>
          <w:lang w:val="en-IE"/>
        </w:rPr>
        <w:t xml:space="preserve"> </w:t>
      </w:r>
      <w:proofErr w:type="gramStart"/>
      <w:r w:rsidR="00767F73">
        <w:rPr>
          <w:rFonts w:ascii="Arial" w:eastAsia="Arial" w:hAnsi="Arial" w:cs="Arial"/>
          <w:sz w:val="24"/>
          <w:szCs w:val="24"/>
          <w:lang w:val="en-IE"/>
        </w:rPr>
        <w:t xml:space="preserve">in order </w:t>
      </w:r>
      <w:r w:rsidR="7FE25273" w:rsidRPr="00770D2C">
        <w:rPr>
          <w:rFonts w:ascii="Arial" w:eastAsia="Arial" w:hAnsi="Arial" w:cs="Arial"/>
          <w:sz w:val="24"/>
          <w:szCs w:val="24"/>
          <w:lang w:val="en-IE"/>
        </w:rPr>
        <w:t>to</w:t>
      </w:r>
      <w:proofErr w:type="gramEnd"/>
      <w:r w:rsidR="7FE25273" w:rsidRPr="00770D2C">
        <w:rPr>
          <w:rFonts w:ascii="Arial" w:eastAsia="Arial" w:hAnsi="Arial" w:cs="Arial"/>
          <w:sz w:val="24"/>
          <w:szCs w:val="24"/>
          <w:lang w:val="en-IE"/>
        </w:rPr>
        <w:t xml:space="preserve"> make decisions </w:t>
      </w:r>
      <w:r w:rsidR="0547B4F2" w:rsidRPr="00770D2C">
        <w:rPr>
          <w:rFonts w:ascii="Arial" w:eastAsia="Arial" w:hAnsi="Arial" w:cs="Arial"/>
          <w:sz w:val="24"/>
          <w:szCs w:val="24"/>
          <w:lang w:val="en-IE"/>
        </w:rPr>
        <w:t>compatible with the reality that is being faced</w:t>
      </w:r>
      <w:r w:rsidR="00D86EDF">
        <w:rPr>
          <w:rFonts w:ascii="Arial" w:eastAsia="Arial" w:hAnsi="Arial" w:cs="Arial"/>
          <w:sz w:val="24"/>
          <w:szCs w:val="24"/>
          <w:lang w:val="en-IE"/>
        </w:rPr>
        <w:t xml:space="preserve"> daily by many</w:t>
      </w:r>
      <w:r w:rsidR="0547B4F2" w:rsidRPr="00770D2C">
        <w:rPr>
          <w:rFonts w:ascii="Arial" w:eastAsia="Arial" w:hAnsi="Arial" w:cs="Arial"/>
          <w:sz w:val="24"/>
          <w:szCs w:val="24"/>
          <w:lang w:val="en-IE"/>
        </w:rPr>
        <w:t xml:space="preserve">. </w:t>
      </w:r>
    </w:p>
    <w:p w14:paraId="6DFBA23B" w14:textId="6666F1D6" w:rsidR="4FCE5270" w:rsidRPr="00770D2C" w:rsidRDefault="4FCE5270" w:rsidP="00DE5D37">
      <w:pPr>
        <w:spacing w:line="360" w:lineRule="auto"/>
        <w:jc w:val="both"/>
        <w:rPr>
          <w:rFonts w:ascii="Arial" w:eastAsia="Arial" w:hAnsi="Arial" w:cs="Arial"/>
          <w:color w:val="000000" w:themeColor="text1"/>
          <w:sz w:val="24"/>
          <w:szCs w:val="24"/>
          <w:lang w:val="en-IE"/>
        </w:rPr>
      </w:pPr>
    </w:p>
    <w:p w14:paraId="3DE24427" w14:textId="282F777C" w:rsidR="798FBD54" w:rsidRPr="00770D2C" w:rsidRDefault="798FBD54" w:rsidP="00FA767C">
      <w:pPr>
        <w:spacing w:line="360" w:lineRule="auto"/>
        <w:jc w:val="both"/>
        <w:rPr>
          <w:rFonts w:ascii="Arial" w:eastAsia="Arial" w:hAnsi="Arial" w:cs="Arial"/>
          <w:b/>
          <w:bCs/>
          <w:color w:val="000000" w:themeColor="text1"/>
          <w:sz w:val="24"/>
          <w:szCs w:val="24"/>
          <w:lang w:val="en-IE"/>
        </w:rPr>
      </w:pPr>
      <w:r w:rsidRPr="00770D2C">
        <w:rPr>
          <w:rFonts w:ascii="Arial" w:eastAsia="Arial" w:hAnsi="Arial" w:cs="Arial"/>
          <w:b/>
          <w:bCs/>
          <w:color w:val="000000" w:themeColor="text1"/>
          <w:sz w:val="24"/>
          <w:szCs w:val="24"/>
          <w:lang w:val="en-IE"/>
        </w:rPr>
        <w:t>CONCLUSION</w:t>
      </w:r>
    </w:p>
    <w:p w14:paraId="719598EE" w14:textId="730547B1" w:rsidR="003A36EC" w:rsidRPr="00770D2C" w:rsidRDefault="00D971B7" w:rsidP="00DE5D37">
      <w:pPr>
        <w:spacing w:line="360" w:lineRule="auto"/>
        <w:jc w:val="both"/>
        <w:rPr>
          <w:rFonts w:ascii="Arial" w:eastAsia="Arial" w:hAnsi="Arial" w:cs="Arial"/>
          <w:color w:val="000000" w:themeColor="text1"/>
          <w:sz w:val="24"/>
          <w:szCs w:val="24"/>
          <w:lang w:val="en-IE"/>
        </w:rPr>
      </w:pPr>
      <w:r w:rsidRPr="00770D2C">
        <w:rPr>
          <w:rFonts w:ascii="Arial" w:eastAsia="Arial" w:hAnsi="Arial" w:cs="Arial"/>
          <w:color w:val="000000" w:themeColor="text1"/>
          <w:sz w:val="24"/>
          <w:szCs w:val="24"/>
          <w:lang w:val="en-IE"/>
        </w:rPr>
        <w:t>This</w:t>
      </w:r>
      <w:r w:rsidR="08F815B9" w:rsidRPr="00770D2C">
        <w:rPr>
          <w:rFonts w:ascii="Arial" w:eastAsia="Arial" w:hAnsi="Arial" w:cs="Arial"/>
          <w:color w:val="000000" w:themeColor="text1"/>
          <w:sz w:val="24"/>
          <w:szCs w:val="24"/>
          <w:lang w:val="en-IE"/>
        </w:rPr>
        <w:t xml:space="preserve"> report has been motivated by a desire to bring attention to topics of concern that are </w:t>
      </w:r>
      <w:r w:rsidR="300530C8" w:rsidRPr="00770D2C">
        <w:rPr>
          <w:rFonts w:ascii="Arial" w:eastAsia="Arial" w:hAnsi="Arial" w:cs="Arial"/>
          <w:color w:val="000000" w:themeColor="text1"/>
          <w:sz w:val="24"/>
          <w:szCs w:val="24"/>
          <w:lang w:val="en-IE"/>
        </w:rPr>
        <w:t xml:space="preserve">embedded </w:t>
      </w:r>
      <w:r w:rsidR="004F1DDE" w:rsidRPr="00770D2C">
        <w:rPr>
          <w:rFonts w:ascii="Arial" w:eastAsia="Arial" w:hAnsi="Arial" w:cs="Arial"/>
          <w:color w:val="000000" w:themeColor="text1"/>
          <w:sz w:val="24"/>
          <w:szCs w:val="24"/>
          <w:lang w:val="en-IE"/>
        </w:rPr>
        <w:t xml:space="preserve">within </w:t>
      </w:r>
      <w:r w:rsidR="300530C8" w:rsidRPr="00770D2C">
        <w:rPr>
          <w:rFonts w:ascii="Arial" w:eastAsia="Arial" w:hAnsi="Arial" w:cs="Arial"/>
          <w:color w:val="000000" w:themeColor="text1"/>
          <w:sz w:val="24"/>
          <w:szCs w:val="24"/>
          <w:lang w:val="en-IE"/>
        </w:rPr>
        <w:t xml:space="preserve">the hearts and minds of young women </w:t>
      </w:r>
      <w:r w:rsidR="00373861">
        <w:rPr>
          <w:rFonts w:ascii="Arial" w:eastAsia="Arial" w:hAnsi="Arial" w:cs="Arial"/>
          <w:color w:val="000000" w:themeColor="text1"/>
          <w:sz w:val="24"/>
          <w:szCs w:val="24"/>
          <w:lang w:val="en-IE"/>
        </w:rPr>
        <w:t xml:space="preserve">and girls </w:t>
      </w:r>
      <w:r w:rsidR="300530C8" w:rsidRPr="00770D2C">
        <w:rPr>
          <w:rFonts w:ascii="Arial" w:eastAsia="Arial" w:hAnsi="Arial" w:cs="Arial"/>
          <w:color w:val="000000" w:themeColor="text1"/>
          <w:sz w:val="24"/>
          <w:szCs w:val="24"/>
          <w:lang w:val="en-IE"/>
        </w:rPr>
        <w:t xml:space="preserve">in Ireland, seen </w:t>
      </w:r>
      <w:r w:rsidR="00391F9B">
        <w:rPr>
          <w:rFonts w:ascii="Arial" w:eastAsia="Arial" w:hAnsi="Arial" w:cs="Arial"/>
          <w:color w:val="000000" w:themeColor="text1"/>
          <w:sz w:val="24"/>
          <w:szCs w:val="24"/>
          <w:lang w:val="en-IE"/>
        </w:rPr>
        <w:t>in</w:t>
      </w:r>
      <w:r w:rsidR="300530C8" w:rsidRPr="00770D2C">
        <w:rPr>
          <w:rFonts w:ascii="Arial" w:eastAsia="Arial" w:hAnsi="Arial" w:cs="Arial"/>
          <w:color w:val="000000" w:themeColor="text1"/>
          <w:sz w:val="24"/>
          <w:szCs w:val="24"/>
          <w:lang w:val="en-IE"/>
        </w:rPr>
        <w:t xml:space="preserve"> </w:t>
      </w:r>
      <w:r w:rsidR="3DC00B3B" w:rsidRPr="00770D2C">
        <w:rPr>
          <w:rFonts w:ascii="Arial" w:eastAsia="Arial" w:hAnsi="Arial" w:cs="Arial"/>
          <w:color w:val="000000" w:themeColor="text1"/>
          <w:sz w:val="24"/>
          <w:szCs w:val="24"/>
          <w:lang w:val="en-IE"/>
        </w:rPr>
        <w:t>both</w:t>
      </w:r>
      <w:r w:rsidR="300530C8" w:rsidRPr="00770D2C">
        <w:rPr>
          <w:rFonts w:ascii="Arial" w:eastAsia="Arial" w:hAnsi="Arial" w:cs="Arial"/>
          <w:color w:val="000000" w:themeColor="text1"/>
          <w:sz w:val="24"/>
          <w:szCs w:val="24"/>
          <w:lang w:val="en-IE"/>
        </w:rPr>
        <w:t xml:space="preserve"> </w:t>
      </w:r>
      <w:r w:rsidR="3DC00B3B" w:rsidRPr="00770D2C">
        <w:rPr>
          <w:rFonts w:ascii="Arial" w:eastAsia="Arial" w:hAnsi="Arial" w:cs="Arial"/>
          <w:color w:val="000000" w:themeColor="text1"/>
          <w:sz w:val="24"/>
          <w:szCs w:val="24"/>
          <w:lang w:val="en-IE"/>
        </w:rPr>
        <w:t xml:space="preserve">the primary </w:t>
      </w:r>
      <w:r w:rsidR="300530C8" w:rsidRPr="00770D2C">
        <w:rPr>
          <w:rFonts w:ascii="Arial" w:eastAsia="Arial" w:hAnsi="Arial" w:cs="Arial"/>
          <w:color w:val="000000" w:themeColor="text1"/>
          <w:sz w:val="24"/>
          <w:szCs w:val="24"/>
          <w:lang w:val="en-IE"/>
        </w:rPr>
        <w:t>qualitative and</w:t>
      </w:r>
      <w:r w:rsidR="15347744" w:rsidRPr="00770D2C">
        <w:rPr>
          <w:rFonts w:ascii="Arial" w:eastAsia="Arial" w:hAnsi="Arial" w:cs="Arial"/>
          <w:color w:val="000000" w:themeColor="text1"/>
          <w:sz w:val="24"/>
          <w:szCs w:val="24"/>
          <w:lang w:val="en-IE"/>
        </w:rPr>
        <w:t xml:space="preserve"> secondary</w:t>
      </w:r>
      <w:r w:rsidR="300530C8" w:rsidRPr="00770D2C">
        <w:rPr>
          <w:rFonts w:ascii="Arial" w:eastAsia="Arial" w:hAnsi="Arial" w:cs="Arial"/>
          <w:color w:val="000000" w:themeColor="text1"/>
          <w:sz w:val="24"/>
          <w:szCs w:val="24"/>
          <w:lang w:val="en-IE"/>
        </w:rPr>
        <w:t xml:space="preserve"> quantitative </w:t>
      </w:r>
      <w:r w:rsidR="7BC8CD5C" w:rsidRPr="00770D2C">
        <w:rPr>
          <w:rFonts w:ascii="Arial" w:eastAsia="Arial" w:hAnsi="Arial" w:cs="Arial"/>
          <w:color w:val="000000" w:themeColor="text1"/>
          <w:sz w:val="24"/>
          <w:szCs w:val="24"/>
          <w:lang w:val="en-IE"/>
        </w:rPr>
        <w:t>research carried</w:t>
      </w:r>
      <w:r w:rsidR="00010A29">
        <w:rPr>
          <w:rFonts w:ascii="Arial" w:eastAsia="Arial" w:hAnsi="Arial" w:cs="Arial"/>
          <w:color w:val="000000" w:themeColor="text1"/>
          <w:sz w:val="24"/>
          <w:szCs w:val="24"/>
          <w:lang w:val="en-IE"/>
        </w:rPr>
        <w:t xml:space="preserve"> out</w:t>
      </w:r>
      <w:r w:rsidR="64B38D6B" w:rsidRPr="00770D2C">
        <w:rPr>
          <w:rFonts w:ascii="Arial" w:eastAsia="Arial" w:hAnsi="Arial" w:cs="Arial"/>
          <w:color w:val="000000" w:themeColor="text1"/>
          <w:sz w:val="24"/>
          <w:szCs w:val="24"/>
          <w:lang w:val="en-IE"/>
        </w:rPr>
        <w:t>. We see our recommendations and considerations as</w:t>
      </w:r>
      <w:r w:rsidR="5848CCEE" w:rsidRPr="00770D2C">
        <w:rPr>
          <w:rFonts w:ascii="Arial" w:eastAsia="Arial" w:hAnsi="Arial" w:cs="Arial"/>
          <w:color w:val="000000" w:themeColor="text1"/>
          <w:sz w:val="24"/>
          <w:szCs w:val="24"/>
          <w:lang w:val="en-IE"/>
        </w:rPr>
        <w:t xml:space="preserve"> </w:t>
      </w:r>
      <w:r w:rsidR="34C35D6E" w:rsidRPr="00770D2C">
        <w:rPr>
          <w:rFonts w:ascii="Arial" w:eastAsia="Arial" w:hAnsi="Arial" w:cs="Arial"/>
          <w:color w:val="000000" w:themeColor="text1"/>
          <w:sz w:val="24"/>
          <w:szCs w:val="24"/>
          <w:lang w:val="en-IE"/>
        </w:rPr>
        <w:t xml:space="preserve">more than </w:t>
      </w:r>
      <w:r w:rsidR="00391F9B">
        <w:rPr>
          <w:rFonts w:ascii="Arial" w:eastAsia="Arial" w:hAnsi="Arial" w:cs="Arial"/>
          <w:color w:val="000000" w:themeColor="text1"/>
          <w:sz w:val="24"/>
          <w:szCs w:val="24"/>
          <w:lang w:val="en-IE"/>
        </w:rPr>
        <w:t>mere comments</w:t>
      </w:r>
      <w:r w:rsidR="4206F65E" w:rsidRPr="00770D2C">
        <w:rPr>
          <w:rFonts w:ascii="Arial" w:eastAsia="Arial" w:hAnsi="Arial" w:cs="Arial"/>
          <w:color w:val="000000" w:themeColor="text1"/>
          <w:sz w:val="24"/>
          <w:szCs w:val="24"/>
          <w:lang w:val="en-IE"/>
        </w:rPr>
        <w:t xml:space="preserve"> that should be </w:t>
      </w:r>
      <w:r w:rsidR="671F47F9" w:rsidRPr="00770D2C">
        <w:rPr>
          <w:rFonts w:ascii="Arial" w:eastAsia="Arial" w:hAnsi="Arial" w:cs="Arial"/>
          <w:color w:val="000000" w:themeColor="text1"/>
          <w:sz w:val="24"/>
          <w:szCs w:val="24"/>
          <w:lang w:val="en-IE"/>
        </w:rPr>
        <w:t xml:space="preserve">heard to check a box in the CEDAW review for Ireland. We believe that </w:t>
      </w:r>
      <w:r w:rsidR="197B3285" w:rsidRPr="00770D2C">
        <w:rPr>
          <w:rFonts w:ascii="Arial" w:eastAsia="Arial" w:hAnsi="Arial" w:cs="Arial"/>
          <w:color w:val="000000" w:themeColor="text1"/>
          <w:sz w:val="24"/>
          <w:szCs w:val="24"/>
          <w:lang w:val="en-IE"/>
        </w:rPr>
        <w:t>for</w:t>
      </w:r>
      <w:r w:rsidR="671F47F9" w:rsidRPr="00770D2C">
        <w:rPr>
          <w:rFonts w:ascii="Arial" w:eastAsia="Arial" w:hAnsi="Arial" w:cs="Arial"/>
          <w:color w:val="000000" w:themeColor="text1"/>
          <w:sz w:val="24"/>
          <w:szCs w:val="24"/>
          <w:lang w:val="en-IE"/>
        </w:rPr>
        <w:t xml:space="preserve"> a </w:t>
      </w:r>
      <w:r w:rsidR="20E74AC9" w:rsidRPr="00770D2C">
        <w:rPr>
          <w:rFonts w:ascii="Arial" w:eastAsia="Arial" w:hAnsi="Arial" w:cs="Arial"/>
          <w:color w:val="000000" w:themeColor="text1"/>
          <w:sz w:val="24"/>
          <w:szCs w:val="24"/>
          <w:lang w:val="en-IE"/>
        </w:rPr>
        <w:t>nation t</w:t>
      </w:r>
      <w:r w:rsidR="3AB7AB04" w:rsidRPr="00770D2C">
        <w:rPr>
          <w:rFonts w:ascii="Arial" w:eastAsia="Arial" w:hAnsi="Arial" w:cs="Arial"/>
          <w:color w:val="000000" w:themeColor="text1"/>
          <w:sz w:val="24"/>
          <w:szCs w:val="24"/>
          <w:lang w:val="en-IE"/>
        </w:rPr>
        <w:t xml:space="preserve">o develop into </w:t>
      </w:r>
      <w:r w:rsidR="20E74AC9" w:rsidRPr="00770D2C">
        <w:rPr>
          <w:rFonts w:ascii="Arial" w:eastAsia="Arial" w:hAnsi="Arial" w:cs="Arial"/>
          <w:color w:val="000000" w:themeColor="text1"/>
          <w:sz w:val="24"/>
          <w:szCs w:val="24"/>
          <w:lang w:val="en-IE"/>
        </w:rPr>
        <w:t xml:space="preserve">all that it can </w:t>
      </w:r>
      <w:r w:rsidR="2C2AC38F" w:rsidRPr="00770D2C">
        <w:rPr>
          <w:rFonts w:ascii="Arial" w:eastAsia="Arial" w:hAnsi="Arial" w:cs="Arial"/>
          <w:color w:val="000000" w:themeColor="text1"/>
          <w:sz w:val="24"/>
          <w:szCs w:val="24"/>
          <w:lang w:val="en-IE"/>
        </w:rPr>
        <w:t>be</w:t>
      </w:r>
      <w:r w:rsidR="20E74AC9" w:rsidRPr="00770D2C">
        <w:rPr>
          <w:rFonts w:ascii="Arial" w:eastAsia="Arial" w:hAnsi="Arial" w:cs="Arial"/>
          <w:color w:val="000000" w:themeColor="text1"/>
          <w:sz w:val="24"/>
          <w:szCs w:val="24"/>
          <w:lang w:val="en-IE"/>
        </w:rPr>
        <w:t xml:space="preserve"> women must be considered </w:t>
      </w:r>
      <w:r w:rsidR="2178BF7C" w:rsidRPr="00770D2C">
        <w:rPr>
          <w:rFonts w:ascii="Arial" w:eastAsia="Arial" w:hAnsi="Arial" w:cs="Arial"/>
          <w:color w:val="000000" w:themeColor="text1"/>
          <w:sz w:val="24"/>
          <w:szCs w:val="24"/>
          <w:lang w:val="en-IE"/>
        </w:rPr>
        <w:t xml:space="preserve">of immense worth, not just from an economic profit standpoint, but moreover, for their intrinsic value and offerings. Therefore, we plead with you, the Committee, that </w:t>
      </w:r>
      <w:r w:rsidR="2289C56C" w:rsidRPr="00770D2C">
        <w:rPr>
          <w:rFonts w:ascii="Arial" w:eastAsia="Arial" w:hAnsi="Arial" w:cs="Arial"/>
          <w:color w:val="000000" w:themeColor="text1"/>
          <w:sz w:val="24"/>
          <w:szCs w:val="24"/>
          <w:lang w:val="en-IE"/>
        </w:rPr>
        <w:t xml:space="preserve">CEDAW is implemented in Ireland in a manner that is complete and total, abiding by </w:t>
      </w:r>
      <w:r w:rsidR="2F56F234" w:rsidRPr="00770D2C">
        <w:rPr>
          <w:rFonts w:ascii="Arial" w:eastAsia="Arial" w:hAnsi="Arial" w:cs="Arial"/>
          <w:color w:val="000000" w:themeColor="text1"/>
          <w:sz w:val="24"/>
          <w:szCs w:val="24"/>
          <w:lang w:val="en-IE"/>
        </w:rPr>
        <w:t xml:space="preserve">each article's conditions, and adapted only to ensure that its integration within the Irish framework is the best it can be </w:t>
      </w:r>
      <w:r w:rsidR="00547F97">
        <w:rPr>
          <w:rFonts w:ascii="Arial" w:eastAsia="Arial" w:hAnsi="Arial" w:cs="Arial"/>
          <w:color w:val="000000" w:themeColor="text1"/>
          <w:sz w:val="24"/>
          <w:szCs w:val="24"/>
          <w:lang w:val="en-IE"/>
        </w:rPr>
        <w:t>to</w:t>
      </w:r>
      <w:r w:rsidR="2F56F234" w:rsidRPr="00770D2C">
        <w:rPr>
          <w:rFonts w:ascii="Arial" w:eastAsia="Arial" w:hAnsi="Arial" w:cs="Arial"/>
          <w:color w:val="000000" w:themeColor="text1"/>
          <w:sz w:val="24"/>
          <w:szCs w:val="24"/>
          <w:lang w:val="en-IE"/>
        </w:rPr>
        <w:t xml:space="preserve"> protect women</w:t>
      </w:r>
      <w:r w:rsidR="00B92EA5">
        <w:rPr>
          <w:rFonts w:ascii="Arial" w:eastAsia="Arial" w:hAnsi="Arial" w:cs="Arial"/>
          <w:color w:val="000000" w:themeColor="text1"/>
          <w:sz w:val="24"/>
          <w:szCs w:val="24"/>
          <w:lang w:val="en-IE"/>
        </w:rPr>
        <w:t xml:space="preserve"> living in Ireland</w:t>
      </w:r>
      <w:r w:rsidR="2F56F234" w:rsidRPr="00770D2C">
        <w:rPr>
          <w:rFonts w:ascii="Arial" w:eastAsia="Arial" w:hAnsi="Arial" w:cs="Arial"/>
          <w:color w:val="000000" w:themeColor="text1"/>
          <w:sz w:val="24"/>
          <w:szCs w:val="24"/>
          <w:lang w:val="en-IE"/>
        </w:rPr>
        <w:t xml:space="preserve"> against all forms of </w:t>
      </w:r>
      <w:r w:rsidR="02606A27" w:rsidRPr="00770D2C">
        <w:rPr>
          <w:rFonts w:ascii="Arial" w:eastAsia="Arial" w:hAnsi="Arial" w:cs="Arial"/>
          <w:color w:val="000000" w:themeColor="text1"/>
          <w:sz w:val="24"/>
          <w:szCs w:val="24"/>
          <w:lang w:val="en-IE"/>
        </w:rPr>
        <w:t>discrimination.</w:t>
      </w:r>
    </w:p>
    <w:p w14:paraId="6EDD5F0B" w14:textId="77777777" w:rsidR="00A947A6" w:rsidRPr="00770D2C" w:rsidRDefault="00A947A6" w:rsidP="00A947A6">
      <w:pPr>
        <w:spacing w:line="360" w:lineRule="auto"/>
        <w:jc w:val="both"/>
        <w:rPr>
          <w:rFonts w:ascii="Arial" w:eastAsia="Arial" w:hAnsi="Arial" w:cs="Arial"/>
          <w:b/>
          <w:sz w:val="24"/>
          <w:szCs w:val="24"/>
          <w:lang w:val="en-IE"/>
        </w:rPr>
      </w:pPr>
    </w:p>
    <w:p w14:paraId="3D94265A" w14:textId="4AE3E520" w:rsidR="00A947A6" w:rsidRPr="00373861" w:rsidRDefault="00A947A6" w:rsidP="009168A0">
      <w:pPr>
        <w:spacing w:line="360" w:lineRule="auto"/>
        <w:jc w:val="center"/>
        <w:rPr>
          <w:rFonts w:ascii="Arial" w:eastAsia="Arial" w:hAnsi="Arial" w:cs="Arial"/>
          <w:b/>
          <w:i/>
          <w:iCs/>
          <w:sz w:val="24"/>
          <w:szCs w:val="24"/>
          <w:lang w:val="en-IE"/>
        </w:rPr>
      </w:pPr>
      <w:r w:rsidRPr="00AB58D1">
        <w:rPr>
          <w:rFonts w:ascii="Arial" w:eastAsia="Arial" w:hAnsi="Arial" w:cs="Arial"/>
          <w:b/>
          <w:i/>
          <w:iCs/>
          <w:sz w:val="24"/>
          <w:szCs w:val="24"/>
          <w:lang w:val="en-IE"/>
        </w:rPr>
        <w:t>Word Count</w:t>
      </w:r>
      <w:r w:rsidR="009168A0">
        <w:rPr>
          <w:rFonts w:ascii="Arial" w:eastAsia="Arial" w:hAnsi="Arial" w:cs="Arial"/>
          <w:b/>
          <w:i/>
          <w:iCs/>
          <w:sz w:val="24"/>
          <w:szCs w:val="24"/>
          <w:lang w:val="en-IE"/>
        </w:rPr>
        <w:t>: 6,4</w:t>
      </w:r>
      <w:r w:rsidR="00BC6FB1">
        <w:rPr>
          <w:rFonts w:ascii="Arial" w:eastAsia="Arial" w:hAnsi="Arial" w:cs="Arial"/>
          <w:b/>
          <w:i/>
          <w:iCs/>
          <w:sz w:val="24"/>
          <w:szCs w:val="24"/>
          <w:lang w:val="en-IE"/>
        </w:rPr>
        <w:t>11</w:t>
      </w:r>
    </w:p>
    <w:p w14:paraId="7A832C44" w14:textId="28E38DD6" w:rsidR="00523450" w:rsidRPr="00373861" w:rsidRDefault="00AB58D1" w:rsidP="00373861">
      <w:pPr>
        <w:spacing w:line="360" w:lineRule="auto"/>
        <w:jc w:val="both"/>
        <w:rPr>
          <w:rFonts w:ascii="Arial" w:eastAsia="Arial" w:hAnsi="Arial" w:cs="Arial"/>
          <w:b/>
          <w:i/>
          <w:iCs/>
          <w:sz w:val="24"/>
          <w:szCs w:val="24"/>
          <w:lang w:val="en-IE"/>
        </w:rPr>
      </w:pPr>
      <w:r w:rsidRPr="00AB58D1">
        <w:rPr>
          <w:rFonts w:ascii="Arial" w:eastAsia="Arial" w:hAnsi="Arial" w:cs="Arial"/>
          <w:b/>
          <w:i/>
          <w:iCs/>
          <w:sz w:val="24"/>
          <w:szCs w:val="24"/>
          <w:lang w:val="en-IE"/>
        </w:rPr>
        <w:t xml:space="preserve"> </w:t>
      </w:r>
    </w:p>
    <w:sectPr w:rsidR="00523450" w:rsidRPr="00373861" w:rsidSect="0034240D">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83BF0" w14:textId="77777777" w:rsidR="00281461" w:rsidRDefault="00281461">
      <w:pPr>
        <w:spacing w:after="0" w:line="240" w:lineRule="auto"/>
      </w:pPr>
      <w:r>
        <w:separator/>
      </w:r>
    </w:p>
  </w:endnote>
  <w:endnote w:type="continuationSeparator" w:id="0">
    <w:p w14:paraId="736FBFE5" w14:textId="77777777" w:rsidR="00281461" w:rsidRDefault="00281461">
      <w:pPr>
        <w:spacing w:after="0" w:line="240" w:lineRule="auto"/>
      </w:pPr>
      <w:r>
        <w:continuationSeparator/>
      </w:r>
    </w:p>
  </w:endnote>
  <w:endnote w:type="continuationNotice" w:id="1">
    <w:p w14:paraId="2188E11A" w14:textId="77777777" w:rsidR="00281461" w:rsidRDefault="002814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1F63F" w14:textId="19AB9E58" w:rsidR="0034240D" w:rsidRDefault="0034240D" w:rsidP="0034240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7A775E84" w14:textId="77777777" w:rsidR="0034240D" w:rsidRDefault="0034240D" w:rsidP="003424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1275156"/>
      <w:docPartObj>
        <w:docPartGallery w:val="Page Numbers (Bottom of Page)"/>
        <w:docPartUnique/>
      </w:docPartObj>
    </w:sdtPr>
    <w:sdtEndPr>
      <w:rPr>
        <w:rStyle w:val="PageNumber"/>
        <w:color w:val="000000" w:themeColor="text1"/>
      </w:rPr>
    </w:sdtEndPr>
    <w:sdtContent>
      <w:p w14:paraId="1AAFE14E" w14:textId="52395E67" w:rsidR="0034240D" w:rsidRDefault="0034240D" w:rsidP="0034240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3E73E9A6" w14:paraId="199D2E9B" w14:textId="77777777" w:rsidTr="3E73E9A6">
      <w:trPr>
        <w:trHeight w:val="300"/>
      </w:trPr>
      <w:tc>
        <w:tcPr>
          <w:tcW w:w="3120" w:type="dxa"/>
        </w:tcPr>
        <w:p w14:paraId="11672060" w14:textId="650413DC" w:rsidR="3E73E9A6" w:rsidRDefault="3E73E9A6" w:rsidP="0034240D">
          <w:pPr>
            <w:pStyle w:val="Header"/>
            <w:ind w:left="-115" w:right="360"/>
          </w:pPr>
        </w:p>
      </w:tc>
      <w:tc>
        <w:tcPr>
          <w:tcW w:w="3120" w:type="dxa"/>
        </w:tcPr>
        <w:p w14:paraId="4626BF45" w14:textId="5A51193B" w:rsidR="3E73E9A6" w:rsidRDefault="3E73E9A6" w:rsidP="3E73E9A6">
          <w:pPr>
            <w:pStyle w:val="Header"/>
            <w:jc w:val="center"/>
          </w:pPr>
        </w:p>
      </w:tc>
      <w:tc>
        <w:tcPr>
          <w:tcW w:w="3120" w:type="dxa"/>
        </w:tcPr>
        <w:p w14:paraId="69495BB0" w14:textId="02541701" w:rsidR="3E73E9A6" w:rsidRDefault="3E73E9A6" w:rsidP="3E73E9A6">
          <w:pPr>
            <w:pStyle w:val="Header"/>
            <w:ind w:right="-115"/>
            <w:jc w:val="right"/>
          </w:pPr>
        </w:p>
      </w:tc>
    </w:tr>
  </w:tbl>
  <w:p w14:paraId="5C199D8B" w14:textId="5843703F" w:rsidR="3E73E9A6" w:rsidRDefault="3E73E9A6" w:rsidP="3E73E9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E73E9A6" w14:paraId="060FB434" w14:textId="77777777" w:rsidTr="3E73E9A6">
      <w:trPr>
        <w:trHeight w:val="300"/>
      </w:trPr>
      <w:tc>
        <w:tcPr>
          <w:tcW w:w="3120" w:type="dxa"/>
        </w:tcPr>
        <w:p w14:paraId="3C45CA5D" w14:textId="590445C6" w:rsidR="3E73E9A6" w:rsidRDefault="3E73E9A6" w:rsidP="3E73E9A6">
          <w:pPr>
            <w:pStyle w:val="Header"/>
            <w:ind w:left="-115"/>
          </w:pPr>
        </w:p>
      </w:tc>
      <w:tc>
        <w:tcPr>
          <w:tcW w:w="3120" w:type="dxa"/>
        </w:tcPr>
        <w:p w14:paraId="0C8D5182" w14:textId="3170E751" w:rsidR="3E73E9A6" w:rsidRDefault="3E73E9A6" w:rsidP="3E73E9A6">
          <w:pPr>
            <w:pStyle w:val="Header"/>
            <w:jc w:val="center"/>
          </w:pPr>
        </w:p>
      </w:tc>
      <w:tc>
        <w:tcPr>
          <w:tcW w:w="3120" w:type="dxa"/>
        </w:tcPr>
        <w:p w14:paraId="35AFB577" w14:textId="19924C27" w:rsidR="3E73E9A6" w:rsidRDefault="3E73E9A6" w:rsidP="3E73E9A6">
          <w:pPr>
            <w:pStyle w:val="Header"/>
            <w:ind w:right="-115"/>
            <w:jc w:val="right"/>
          </w:pPr>
        </w:p>
      </w:tc>
    </w:tr>
  </w:tbl>
  <w:p w14:paraId="3F866B97" w14:textId="47E73E2A" w:rsidR="3E73E9A6" w:rsidRDefault="3E73E9A6" w:rsidP="3E73E9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C773A" w14:textId="77777777" w:rsidR="00281461" w:rsidRDefault="00281461">
      <w:pPr>
        <w:spacing w:after="0" w:line="240" w:lineRule="auto"/>
      </w:pPr>
      <w:r>
        <w:separator/>
      </w:r>
    </w:p>
  </w:footnote>
  <w:footnote w:type="continuationSeparator" w:id="0">
    <w:p w14:paraId="4A4ED2F3" w14:textId="77777777" w:rsidR="00281461" w:rsidRDefault="00281461">
      <w:pPr>
        <w:spacing w:after="0" w:line="240" w:lineRule="auto"/>
      </w:pPr>
      <w:r>
        <w:continuationSeparator/>
      </w:r>
    </w:p>
  </w:footnote>
  <w:footnote w:type="continuationNotice" w:id="1">
    <w:p w14:paraId="0468F626" w14:textId="77777777" w:rsidR="00281461" w:rsidRDefault="00281461">
      <w:pPr>
        <w:spacing w:after="0" w:line="240" w:lineRule="auto"/>
      </w:pPr>
    </w:p>
  </w:footnote>
  <w:footnote w:id="2">
    <w:p w14:paraId="57B5708F" w14:textId="0E30C830" w:rsidR="4FCE5270" w:rsidRDefault="4FCE5270" w:rsidP="59F00D47">
      <w:pPr>
        <w:pStyle w:val="FootnoteText"/>
      </w:pPr>
      <w:r w:rsidRPr="59F00D47">
        <w:rPr>
          <w:rStyle w:val="FootnoteReference"/>
          <w:rFonts w:ascii="Calibri" w:eastAsia="Calibri" w:hAnsi="Calibri" w:cs="Calibri"/>
        </w:rPr>
        <w:footnoteRef/>
      </w:r>
      <w:r w:rsidR="59F00D47" w:rsidRPr="59F00D47">
        <w:rPr>
          <w:rFonts w:ascii="Calibri" w:eastAsia="Calibri" w:hAnsi="Calibri" w:cs="Calibri"/>
        </w:rPr>
        <w:t xml:space="preserve"> </w:t>
      </w:r>
      <w:r w:rsidR="00374AB0" w:rsidRPr="00374AB0">
        <w:t>McGreal, Daragh. 2023. “Ireland’s Economy: Continued Growth, Comes with Caveats - KPMG Ireland.” KPMG. March 30, 2023. https://kpmg.com/ie/en/home/insights/2023/03/irelands-economic-outlook.html#:~:text=Overall%2C%20Ireland.</w:t>
      </w:r>
    </w:p>
  </w:footnote>
  <w:footnote w:id="3">
    <w:p w14:paraId="11DCEC72" w14:textId="4761859C" w:rsidR="4FCE5270" w:rsidRDefault="4FCE5270" w:rsidP="59F00D47">
      <w:pPr>
        <w:pStyle w:val="FootnoteText"/>
      </w:pPr>
      <w:r w:rsidRPr="59F00D47">
        <w:rPr>
          <w:rStyle w:val="FootnoteReference"/>
          <w:rFonts w:ascii="Calibri" w:eastAsia="Calibri" w:hAnsi="Calibri" w:cs="Calibri"/>
        </w:rPr>
        <w:footnoteRef/>
      </w:r>
      <w:r w:rsidR="59F00D47" w:rsidRPr="59F00D47">
        <w:rPr>
          <w:rFonts w:ascii="Calibri" w:eastAsia="Calibri" w:hAnsi="Calibri" w:cs="Calibri"/>
        </w:rPr>
        <w:t xml:space="preserve"> </w:t>
      </w:r>
      <w:r w:rsidR="00CF24F4" w:rsidRPr="00CF24F4">
        <w:t>PricewaterhouseCoopers. “PwC’s Gender Pay Gap Analysis Reveals a Mean Gender Pay of 12.6%.” PwC, 28 Feb. 2023, www.pwc.ie/media-centre/press-releases/2023/gender-pay-gap-analysis-2023.html#:~:text=The%20analysis%20reveals%20a%20mean.</w:t>
      </w:r>
    </w:p>
    <w:p w14:paraId="1CA173C3" w14:textId="51FAE599" w:rsidR="4FCE5270" w:rsidRDefault="4FCE5270" w:rsidP="59F00D47">
      <w:pPr>
        <w:pStyle w:val="FootnoteText"/>
      </w:pPr>
    </w:p>
  </w:footnote>
  <w:footnote w:id="4">
    <w:p w14:paraId="1E42846F" w14:textId="42DCC9E5" w:rsidR="4FCE5270" w:rsidRDefault="4FCE5270" w:rsidP="006D4A56">
      <w:pPr>
        <w:pStyle w:val="FootnoteText"/>
        <w:jc w:val="both"/>
      </w:pPr>
      <w:r w:rsidRPr="59F00D47">
        <w:rPr>
          <w:rStyle w:val="FootnoteReference"/>
          <w:rFonts w:ascii="Calibri" w:eastAsia="Calibri" w:hAnsi="Calibri" w:cs="Calibri"/>
        </w:rPr>
        <w:footnoteRef/>
      </w:r>
      <w:r w:rsidR="59F00D47" w:rsidRPr="59F00D47">
        <w:rPr>
          <w:rFonts w:ascii="Calibri" w:eastAsia="Calibri" w:hAnsi="Calibri" w:cs="Calibri"/>
        </w:rPr>
        <w:t xml:space="preserve"> </w:t>
      </w:r>
      <w:r w:rsidR="00D54500" w:rsidRPr="00D54500">
        <w:rPr>
          <w:rFonts w:ascii="Calibri" w:eastAsia="Calibri" w:hAnsi="Calibri" w:cs="Calibri"/>
        </w:rPr>
        <w:t>Bowers, Shauna. “Ireland’s Housing Crisis Facts and Figures: All You Need to Know.” The Irish Times, 23 Mar. 2023, www.irishtimes.com/ireland/housing-planning/2023/03/23/irelands-housing-crisis-facts-and-figures-all-you-need-to-know/.</w:t>
      </w:r>
    </w:p>
  </w:footnote>
  <w:footnote w:id="5">
    <w:p w14:paraId="297735B3" w14:textId="575353DC" w:rsidR="4FCE5270" w:rsidRDefault="4FCE5270" w:rsidP="59F00D47">
      <w:pPr>
        <w:pStyle w:val="FootnoteText"/>
      </w:pPr>
      <w:r w:rsidRPr="59F00D47">
        <w:rPr>
          <w:rStyle w:val="FootnoteReference"/>
          <w:rFonts w:ascii="Calibri" w:eastAsia="Calibri" w:hAnsi="Calibri" w:cs="Calibri"/>
        </w:rPr>
        <w:footnoteRef/>
      </w:r>
      <w:r w:rsidR="59F00D47" w:rsidRPr="59F00D47">
        <w:rPr>
          <w:rFonts w:ascii="Calibri" w:eastAsia="Calibri" w:hAnsi="Calibri" w:cs="Calibri"/>
        </w:rPr>
        <w:t xml:space="preserve"> </w:t>
      </w:r>
      <w:r w:rsidR="003A57A3" w:rsidRPr="003A57A3">
        <w:rPr>
          <w:rFonts w:ascii="Calibri" w:eastAsia="Calibri" w:hAnsi="Calibri" w:cs="Calibri"/>
        </w:rPr>
        <w:t>Soares, Bárbara. “What I Heard as an Undercover Renter: “Cash... Or Some Other Way.”” Www.rte.ie, 27 July 2023, www.rte.ie/news/investigations-unit/2023/0727/1396683-what-i-heard-as-an-undercover-renter-cash-or-some-other-way/. Accessed 23 Aug. 2023.</w:t>
      </w:r>
    </w:p>
  </w:footnote>
  <w:footnote w:id="6">
    <w:p w14:paraId="0B4F6981" w14:textId="70778294" w:rsidR="4FCE5270" w:rsidRDefault="4FCE5270" w:rsidP="59F00D47">
      <w:pPr>
        <w:pStyle w:val="FootnoteText"/>
        <w:rPr>
          <w:rFonts w:eastAsiaTheme="minorEastAsia"/>
          <w:color w:val="000000" w:themeColor="text1"/>
          <w:sz w:val="22"/>
          <w:szCs w:val="22"/>
        </w:rPr>
      </w:pPr>
      <w:r w:rsidRPr="59F00D47">
        <w:rPr>
          <w:rStyle w:val="FootnoteReference"/>
          <w:rFonts w:ascii="Calibri" w:eastAsia="Calibri" w:hAnsi="Calibri" w:cs="Calibri"/>
          <w:color w:val="000000" w:themeColor="text1"/>
        </w:rPr>
        <w:footnoteRef/>
      </w:r>
      <w:r w:rsidR="59F00D47" w:rsidRPr="59F00D47">
        <w:rPr>
          <w:rFonts w:ascii="Calibri" w:eastAsia="Calibri" w:hAnsi="Calibri" w:cs="Calibri"/>
          <w:color w:val="000000" w:themeColor="text1"/>
        </w:rPr>
        <w:t xml:space="preserve"> Adequate housing was recognized as part of the right to an adequate standard of living in article 25 of the 1948 Universal Declaration of Human Rights and in article 11.1 of the 1966 International Covenant on Economic, Social and Cultural Rights.</w:t>
      </w:r>
    </w:p>
  </w:footnote>
  <w:footnote w:id="7">
    <w:p w14:paraId="612086FD" w14:textId="27A9A745" w:rsidR="00544237" w:rsidRDefault="002560BE">
      <w:pPr>
        <w:pStyle w:val="FootnoteText"/>
      </w:pPr>
      <w:r>
        <w:rPr>
          <w:rStyle w:val="FootnoteReference"/>
        </w:rPr>
        <w:footnoteRef/>
      </w:r>
      <w:r>
        <w:t xml:space="preserve"> </w:t>
      </w:r>
      <w:r w:rsidR="00544237" w:rsidRPr="00544237">
        <w:t>Central Statistics Office. “Press Release Sexual Violence Survey - Main Results 2022 - CSO - Central Statistics Office.”</w:t>
      </w:r>
      <w:r w:rsidR="00782BE4">
        <w:t xml:space="preserve"> </w:t>
      </w:r>
      <w:r w:rsidR="00544237" w:rsidRPr="001F0BD8">
        <w:rPr>
          <w:lang w:val="en-IE"/>
        </w:rPr>
        <w:t xml:space="preserve">cso.ie, 19 Apr. 2023, www.cso.ie/en/csolatestnews/pressreleases/2023pressreleases/pressreleasesexualviolencesurvey-mainresults2022/#:~:text=Overall%20Prevalence&amp;text=Women%20were%20more%20likely%20to. </w:t>
      </w:r>
      <w:r w:rsidR="00544237" w:rsidRPr="00544237">
        <w:t>Accessed 24 Aug. 2023.</w:t>
      </w:r>
    </w:p>
  </w:footnote>
  <w:footnote w:id="8">
    <w:p w14:paraId="437CB403" w14:textId="39D3EFBD" w:rsidR="00D73008" w:rsidRDefault="00D73008">
      <w:pPr>
        <w:pStyle w:val="FootnoteText"/>
      </w:pPr>
      <w:r>
        <w:rPr>
          <w:rStyle w:val="FootnoteReference"/>
        </w:rPr>
        <w:footnoteRef/>
      </w:r>
      <w:r>
        <w:t xml:space="preserve"> </w:t>
      </w:r>
      <w:r w:rsidRPr="00D73008">
        <w:t>Tusla. “What Is Sexual Violence?</w:t>
      </w:r>
      <w:r w:rsidR="00BC6FB1">
        <w:t xml:space="preserve"> </w:t>
      </w:r>
      <w:r w:rsidRPr="00D73008">
        <w:t>Tusla - Child and Family Agency.” Tusla.ie, 2017, www.tusla.ie/services/domestic-sexual-gender-based-violence/what-is-sexual-violence/#:~:text=Sexual%20violence%20is%20any%20sexual. Accessed 29 Aug. 2023.</w:t>
      </w:r>
    </w:p>
  </w:footnote>
  <w:footnote w:id="9">
    <w:p w14:paraId="49A65C52" w14:textId="6B4E8227" w:rsidR="4FCE5270" w:rsidRDefault="4FCE5270" w:rsidP="59F00D47">
      <w:pPr>
        <w:pStyle w:val="FootnoteText"/>
      </w:pPr>
      <w:r w:rsidRPr="59F00D47">
        <w:rPr>
          <w:rStyle w:val="FootnoteReference"/>
          <w:rFonts w:ascii="Calibri" w:eastAsia="Calibri" w:hAnsi="Calibri" w:cs="Calibri"/>
        </w:rPr>
        <w:footnoteRef/>
      </w:r>
      <w:r w:rsidR="59F00D47" w:rsidRPr="59F00D47">
        <w:rPr>
          <w:rFonts w:ascii="Calibri" w:eastAsia="Calibri" w:hAnsi="Calibri" w:cs="Calibri"/>
        </w:rPr>
        <w:t xml:space="preserve"> </w:t>
      </w:r>
      <w:r w:rsidR="002A32C0" w:rsidRPr="002A32C0">
        <w:rPr>
          <w:rFonts w:ascii="Calibri" w:eastAsia="Calibri" w:hAnsi="Calibri" w:cs="Calibri"/>
        </w:rPr>
        <w:t>Visona, Marian. “Safer Cities Report.” Plan International Ireland, 10 Oct. 2018, www.plan.ie/campaigns2/safer-cities/. Accessed 23 Aug. 2023.</w:t>
      </w:r>
    </w:p>
  </w:footnote>
  <w:footnote w:id="10">
    <w:p w14:paraId="71DE8EF1" w14:textId="4BC4FD35" w:rsidR="4FCE5270" w:rsidRPr="00366387" w:rsidRDefault="4FCE5270" w:rsidP="59F00D47">
      <w:pPr>
        <w:pStyle w:val="FootnoteText"/>
        <w:rPr>
          <w:lang w:val="en-IE"/>
        </w:rPr>
      </w:pPr>
      <w:r w:rsidRPr="59F00D47">
        <w:rPr>
          <w:rStyle w:val="FootnoteReference"/>
          <w:rFonts w:ascii="Calibri" w:eastAsia="Calibri" w:hAnsi="Calibri" w:cs="Calibri"/>
        </w:rPr>
        <w:footnoteRef/>
      </w:r>
      <w:r w:rsidR="59F00D47" w:rsidRPr="59F00D47">
        <w:rPr>
          <w:rFonts w:ascii="Calibri" w:eastAsia="Calibri" w:hAnsi="Calibri" w:cs="Calibri"/>
        </w:rPr>
        <w:t xml:space="preserve"> </w:t>
      </w:r>
      <w:r w:rsidR="00DA2182" w:rsidRPr="00DA2182">
        <w:rPr>
          <w:rFonts w:ascii="Calibri" w:eastAsia="Calibri" w:hAnsi="Calibri" w:cs="Calibri"/>
        </w:rPr>
        <w:t xml:space="preserve">Oireachtas, Houses of the. “Gender-Based Violence: Motion [Private Members] – Dáil Éireann (33rd Dáil) – Wednesday, 19 Jan 2022 – Houses of the Oireachtas.” </w:t>
      </w:r>
      <w:r w:rsidR="00DA2182" w:rsidRPr="00366387">
        <w:rPr>
          <w:rFonts w:ascii="Calibri" w:eastAsia="Calibri" w:hAnsi="Calibri" w:cs="Calibri"/>
          <w:lang w:val="en-IE"/>
        </w:rPr>
        <w:t>oireachtas.ie, 19 Jan. 2022, www.oireachtas.ie/en/debates/debate/dail/2022-01-19/13/.</w:t>
      </w:r>
    </w:p>
  </w:footnote>
  <w:footnote w:id="11">
    <w:p w14:paraId="00C73BE3" w14:textId="0BB86936" w:rsidR="00131E5C" w:rsidRDefault="004010CF">
      <w:pPr>
        <w:pStyle w:val="FootnoteText"/>
      </w:pPr>
      <w:r>
        <w:rPr>
          <w:rStyle w:val="FootnoteReference"/>
        </w:rPr>
        <w:footnoteRef/>
      </w:r>
      <w:r>
        <w:t xml:space="preserve"> </w:t>
      </w:r>
      <w:r w:rsidR="00B019A8" w:rsidRPr="00B019A8">
        <w:t xml:space="preserve">Pearse, Rebecca. 2016. “Gender and Climate Change.” Wiley Interdisciplinary Reviews: Climate Change 8 (2): e451. </w:t>
      </w:r>
      <w:hyperlink r:id="rId1" w:history="1">
        <w:r w:rsidR="00131E5C" w:rsidRPr="002578AF">
          <w:rPr>
            <w:rStyle w:val="Hyperlink"/>
            <w:color w:val="000000" w:themeColor="text1"/>
            <w:u w:val="none"/>
          </w:rPr>
          <w:t>https://doi.org/10.1002/wcc.451</w:t>
        </w:r>
      </w:hyperlink>
      <w:r w:rsidR="00B019A8" w:rsidRPr="002578AF">
        <w:rPr>
          <w:color w:val="000000" w:themeColor="text1"/>
        </w:rPr>
        <w:t>.</w:t>
      </w:r>
    </w:p>
  </w:footnote>
  <w:footnote w:id="12">
    <w:p w14:paraId="72DC1156" w14:textId="5B87C3C6" w:rsidR="002578AF" w:rsidRPr="00055CE7" w:rsidRDefault="4FCE5270" w:rsidP="002578AF">
      <w:pPr>
        <w:spacing w:after="0" w:line="240" w:lineRule="auto"/>
        <w:jc w:val="both"/>
        <w:rPr>
          <w:rFonts w:ascii="Arial" w:eastAsia="Calibri" w:hAnsi="Arial" w:cs="Arial"/>
          <w:color w:val="222222"/>
          <w:sz w:val="20"/>
          <w:szCs w:val="20"/>
          <w:lang w:val="en-GB"/>
        </w:rPr>
      </w:pPr>
      <w:r w:rsidRPr="00055CE7">
        <w:rPr>
          <w:rStyle w:val="FootnoteReference"/>
          <w:rFonts w:ascii="Arial" w:eastAsia="Calibri" w:hAnsi="Arial" w:cs="Arial"/>
          <w:sz w:val="20"/>
          <w:szCs w:val="20"/>
        </w:rPr>
        <w:footnoteRef/>
      </w:r>
      <w:r w:rsidR="59F00D47" w:rsidRPr="00055CE7">
        <w:rPr>
          <w:rFonts w:ascii="Arial" w:eastAsia="Calibri" w:hAnsi="Arial" w:cs="Arial"/>
          <w:sz w:val="20"/>
          <w:szCs w:val="20"/>
        </w:rPr>
        <w:t xml:space="preserve"> </w:t>
      </w:r>
      <w:r w:rsidR="59F00D47" w:rsidRPr="00055CE7">
        <w:rPr>
          <w:rFonts w:ascii="Arial" w:eastAsia="Calibri" w:hAnsi="Arial" w:cs="Arial"/>
          <w:color w:val="222222"/>
          <w:sz w:val="20"/>
          <w:szCs w:val="20"/>
          <w:lang w:val="en-GB"/>
        </w:rPr>
        <w:t xml:space="preserve">CEDAW Committee (2022a) General Recommendation No. 39 on the rights of Indigenous women and girls. </w:t>
      </w:r>
    </w:p>
  </w:footnote>
  <w:footnote w:id="13">
    <w:p w14:paraId="2F8208E4" w14:textId="2FAAE077" w:rsidR="00C4382C" w:rsidRDefault="00C4382C" w:rsidP="002578AF">
      <w:pPr>
        <w:pStyle w:val="FootnoteText"/>
      </w:pPr>
      <w:r w:rsidRPr="00055CE7">
        <w:rPr>
          <w:rStyle w:val="FootnoteReference"/>
          <w:rFonts w:ascii="Arial" w:hAnsi="Arial" w:cs="Arial"/>
        </w:rPr>
        <w:footnoteRef/>
      </w:r>
      <w:r w:rsidRPr="00055CE7">
        <w:rPr>
          <w:rFonts w:ascii="Arial" w:hAnsi="Arial" w:cs="Arial"/>
        </w:rPr>
        <w:t xml:space="preserve"> Committee on the Rights of the Child. 2023. “General Comment No. 26 (2023) on Children’s Rights and the Environment with a Special Focus on Climate Change.” OHCHR. August 22, 2023. https://www.ohchr.org/en/documents/general-comments-and-recommendations/general-comment-no-26-2023-childrens-rights-and.</w:t>
      </w:r>
    </w:p>
  </w:footnote>
  <w:footnote w:id="14">
    <w:p w14:paraId="4E4BC372" w14:textId="5F80CD88" w:rsidR="001A7E27" w:rsidRPr="00055CE7" w:rsidRDefault="001A7E27">
      <w:pPr>
        <w:pStyle w:val="FootnoteText"/>
        <w:rPr>
          <w:rFonts w:ascii="Arial" w:hAnsi="Arial" w:cs="Arial"/>
        </w:rPr>
      </w:pPr>
      <w:r w:rsidRPr="00055CE7">
        <w:rPr>
          <w:rStyle w:val="FootnoteReference"/>
          <w:rFonts w:ascii="Arial" w:hAnsi="Arial" w:cs="Arial"/>
        </w:rPr>
        <w:footnoteRef/>
      </w:r>
      <w:r w:rsidRPr="00055CE7">
        <w:rPr>
          <w:rFonts w:ascii="Arial" w:hAnsi="Arial" w:cs="Arial"/>
        </w:rPr>
        <w:t xml:space="preserve"> </w:t>
      </w:r>
      <w:r w:rsidR="00FE54FC" w:rsidRPr="00055CE7">
        <w:rPr>
          <w:rFonts w:ascii="Arial" w:hAnsi="Arial" w:cs="Arial"/>
        </w:rPr>
        <w:t>“Minister Harris Launches ‘Threat to Share’ Awareness Campaign on Intimate Image Abuse.” 2023. gov.ie. May 22, 2023. https://www.gov.ie/en/press-release/2c715-minister-harris-launches-threat-to-share-awareness-campaign-on-intimate-image-abuse/.</w:t>
      </w:r>
    </w:p>
  </w:footnote>
  <w:footnote w:id="15">
    <w:p w14:paraId="0C52862E" w14:textId="181D735E" w:rsidR="00D55BC7" w:rsidRPr="004B36F4" w:rsidRDefault="00D55BC7">
      <w:pPr>
        <w:pStyle w:val="FootnoteText"/>
        <w:rPr>
          <w:rFonts w:ascii="Arial" w:hAnsi="Arial" w:cs="Arial"/>
        </w:rPr>
      </w:pPr>
      <w:r w:rsidRPr="004B36F4">
        <w:rPr>
          <w:rStyle w:val="FootnoteReference"/>
          <w:rFonts w:ascii="Arial" w:hAnsi="Arial" w:cs="Arial"/>
        </w:rPr>
        <w:footnoteRef/>
      </w:r>
      <w:r w:rsidRPr="004B36F4">
        <w:rPr>
          <w:rFonts w:ascii="Arial" w:hAnsi="Arial" w:cs="Arial"/>
        </w:rPr>
        <w:t xml:space="preserve"> Independent Review Group - Defence (IRG-D). 2023. Review of Final Report to the Minister for Defence. Independent Review Group - Defence (IRG-D). 251296_a269a8f7-d842-4364-aba6-f106277fcd6d.pdf.</w:t>
      </w:r>
    </w:p>
  </w:footnote>
  <w:footnote w:id="16">
    <w:p w14:paraId="3983F927" w14:textId="1A327279" w:rsidR="59F00D47" w:rsidRPr="004B36F4" w:rsidRDefault="59F00D47" w:rsidP="59F00D47">
      <w:pPr>
        <w:pStyle w:val="FootnoteText"/>
        <w:rPr>
          <w:rFonts w:ascii="Arial" w:hAnsi="Arial" w:cs="Arial"/>
        </w:rPr>
      </w:pPr>
      <w:r w:rsidRPr="004B36F4">
        <w:rPr>
          <w:rStyle w:val="FootnoteReference"/>
          <w:rFonts w:ascii="Arial" w:eastAsia="Calibri" w:hAnsi="Arial" w:cs="Arial"/>
        </w:rPr>
        <w:footnoteRef/>
      </w:r>
      <w:r w:rsidRPr="004B36F4">
        <w:rPr>
          <w:rFonts w:ascii="Arial" w:eastAsia="Calibri" w:hAnsi="Arial" w:cs="Arial"/>
        </w:rPr>
        <w:t xml:space="preserve"> </w:t>
      </w:r>
      <w:r w:rsidR="0045559D" w:rsidRPr="004B36F4">
        <w:rPr>
          <w:rFonts w:ascii="Arial" w:eastAsia="Calibri" w:hAnsi="Arial" w:cs="Arial"/>
        </w:rPr>
        <w:t>NWCI.ie, National Women’s Council of Ireland. “National Women’s Council Calls for New National Strategy for Women and Girls.” National Women’s Council of Ireland | NWCI.ie’, 13 July 2023, www.nwci.ie/learn/article/national_womens_council_calls_for_new_national_strategy_for_women_and_girls. Accessed 23 Aug. 2023.</w:t>
      </w:r>
    </w:p>
    <w:p w14:paraId="1982858C" w14:textId="5E0C24D3" w:rsidR="59F00D47" w:rsidRDefault="59F00D47" w:rsidP="59F00D47">
      <w:pPr>
        <w:pStyle w:val="FootnoteText"/>
      </w:pPr>
    </w:p>
  </w:footnote>
  <w:footnote w:id="17">
    <w:p w14:paraId="38048345" w14:textId="2560FF3D" w:rsidR="00470AD9" w:rsidRPr="000B5901" w:rsidRDefault="00470AD9">
      <w:pPr>
        <w:pStyle w:val="FootnoteText"/>
        <w:rPr>
          <w:rFonts w:ascii="Arial" w:hAnsi="Arial" w:cs="Arial"/>
        </w:rPr>
      </w:pPr>
      <w:r w:rsidRPr="000B5901">
        <w:rPr>
          <w:rStyle w:val="FootnoteReference"/>
          <w:rFonts w:ascii="Arial" w:hAnsi="Arial" w:cs="Arial"/>
        </w:rPr>
        <w:footnoteRef/>
      </w:r>
      <w:r w:rsidRPr="000B5901">
        <w:rPr>
          <w:rFonts w:ascii="Arial" w:hAnsi="Arial" w:cs="Arial"/>
        </w:rPr>
        <w:t xml:space="preserve"> The Citizens' Assembly. “Recommendations of the Citizens’ Assembly on Gender Equality.” Citizensassembly.ie, 24 Apr. 2021, www.citizensassembly.ie/recommendations-of-the-citizens-assembly-on-gender-equality/. Accessed 24 Aug. 2023.</w:t>
      </w:r>
    </w:p>
    <w:p w14:paraId="46EB39D5" w14:textId="77777777" w:rsidR="0015364E" w:rsidRDefault="0015364E">
      <w:pPr>
        <w:pStyle w:val="FootnoteText"/>
      </w:pPr>
    </w:p>
  </w:footnote>
  <w:footnote w:id="18">
    <w:p w14:paraId="6F4E9C42" w14:textId="4C86540D" w:rsidR="59F00D47" w:rsidRPr="000B5901" w:rsidRDefault="59F00D47" w:rsidP="59F00D47">
      <w:pPr>
        <w:pStyle w:val="FootnoteText"/>
        <w:rPr>
          <w:rFonts w:ascii="Arial" w:hAnsi="Arial" w:cs="Arial"/>
        </w:rPr>
      </w:pPr>
      <w:r w:rsidRPr="000B5901">
        <w:rPr>
          <w:rStyle w:val="FootnoteReference"/>
          <w:rFonts w:ascii="Arial" w:eastAsia="Calibri" w:hAnsi="Arial" w:cs="Arial"/>
        </w:rPr>
        <w:footnoteRef/>
      </w:r>
      <w:r w:rsidRPr="000B5901">
        <w:rPr>
          <w:rFonts w:ascii="Arial" w:eastAsia="Calibri" w:hAnsi="Arial" w:cs="Arial"/>
        </w:rPr>
        <w:t xml:space="preserve"> </w:t>
      </w:r>
      <w:hyperlink r:id="rId2">
        <w:r w:rsidR="00B924FB" w:rsidRPr="000B5901">
          <w:rPr>
            <w:rFonts w:ascii="Arial" w:hAnsi="Arial" w:cs="Arial"/>
          </w:rPr>
          <w:t xml:space="preserve">European Institute for Gender Equality. “Ireland.” European Institute for Gender Equality, 5 July 2023, eige.europa.eu/gender-mainstreaming/countries/ireland?language_content_entity=en. Accessed 23 Aug. 2023. </w:t>
        </w:r>
      </w:hyperlink>
    </w:p>
  </w:footnote>
  <w:footnote w:id="19">
    <w:p w14:paraId="02D599C9" w14:textId="7771B654" w:rsidR="59F00D47" w:rsidRDefault="59F00D47" w:rsidP="59F00D47">
      <w:pPr>
        <w:pStyle w:val="FootnoteText"/>
      </w:pPr>
      <w:r w:rsidRPr="000B5901">
        <w:rPr>
          <w:rStyle w:val="FootnoteReference"/>
          <w:rFonts w:ascii="Arial" w:eastAsia="Calibri" w:hAnsi="Arial" w:cs="Arial"/>
        </w:rPr>
        <w:footnoteRef/>
      </w:r>
      <w:r w:rsidRPr="000B5901">
        <w:rPr>
          <w:rFonts w:ascii="Arial" w:eastAsia="Calibri" w:hAnsi="Arial" w:cs="Arial"/>
        </w:rPr>
        <w:t xml:space="preserve"> </w:t>
      </w:r>
      <w:r w:rsidR="00D937AF" w:rsidRPr="000B5901">
        <w:rPr>
          <w:rFonts w:ascii="Arial" w:hAnsi="Arial" w:cs="Arial"/>
        </w:rPr>
        <w:t>National Women’s Council of Ireland, NWCI.ie. “Shadow Report in Advance of the Examination of Ireland’s Combined Sixth and Seventh Periodic Reports under the UN Convention on the Elimination of All Forms of Discrimination against Women (CEDAW).” 20 Jan. 2017.</w:t>
      </w:r>
    </w:p>
  </w:footnote>
  <w:footnote w:id="20">
    <w:p w14:paraId="478FC7EB" w14:textId="5E1340DA" w:rsidR="1D7D6562" w:rsidRPr="00D1765F" w:rsidRDefault="1D7D6562" w:rsidP="00D1765F">
      <w:pPr>
        <w:pStyle w:val="FootnoteText"/>
        <w:jc w:val="both"/>
        <w:rPr>
          <w:rFonts w:ascii="Arial" w:hAnsi="Arial" w:cs="Arial"/>
        </w:rPr>
      </w:pPr>
      <w:r w:rsidRPr="00D1765F">
        <w:rPr>
          <w:rStyle w:val="FootnoteReference"/>
          <w:rFonts w:ascii="Arial" w:hAnsi="Arial" w:cs="Arial"/>
        </w:rPr>
        <w:footnoteRef/>
      </w:r>
      <w:r w:rsidRPr="00D1765F">
        <w:rPr>
          <w:rFonts w:ascii="Arial" w:hAnsi="Arial" w:cs="Arial"/>
        </w:rPr>
        <w:t xml:space="preserve"> </w:t>
      </w:r>
      <w:r w:rsidR="0037307B" w:rsidRPr="00D1765F">
        <w:rPr>
          <w:rFonts w:ascii="Arial" w:hAnsi="Arial" w:cs="Arial"/>
        </w:rPr>
        <w:t>Stapleton, Amy, et al. “The Integration of Non-EU Migrant Women in Ireland.” ESRI Research, vol. 148, 14 Sept. 2022, www.esri.ie/system/files/publications/RS148_5.pdf, https://doi.org/10.26504/rs148.</w:t>
      </w:r>
    </w:p>
  </w:footnote>
  <w:footnote w:id="21">
    <w:p w14:paraId="71E3BF46" w14:textId="36CC094B" w:rsidR="1D7D6562" w:rsidRPr="00D1765F" w:rsidRDefault="1D7D6562" w:rsidP="00D1765F">
      <w:pPr>
        <w:pStyle w:val="FootnoteText"/>
        <w:jc w:val="both"/>
        <w:rPr>
          <w:rFonts w:ascii="Arial" w:hAnsi="Arial" w:cs="Arial"/>
        </w:rPr>
      </w:pPr>
      <w:r w:rsidRPr="00D1765F">
        <w:rPr>
          <w:rStyle w:val="FootnoteReference"/>
          <w:rFonts w:ascii="Arial" w:hAnsi="Arial" w:cs="Arial"/>
        </w:rPr>
        <w:footnoteRef/>
      </w:r>
      <w:r w:rsidRPr="00D1765F">
        <w:rPr>
          <w:rFonts w:ascii="Arial" w:hAnsi="Arial" w:cs="Arial"/>
        </w:rPr>
        <w:t xml:space="preserve"> </w:t>
      </w:r>
      <w:r w:rsidR="0014245F" w:rsidRPr="00D1765F">
        <w:rPr>
          <w:rFonts w:ascii="Arial" w:hAnsi="Arial" w:cs="Arial"/>
        </w:rPr>
        <w:t>The Irish Human Rights and Equality Commission. “No Gender Equality until We Recognise and Support Care, Commission Says as Gender Care Campaign Is Launched.” Ihrec.ie, 6 Jan. 2023, www.ihrec.ie/no-gender-equality-until-we-recognise-and-support-care-commission-says-as-gender-care-campaign-is-launched/.</w:t>
      </w:r>
    </w:p>
  </w:footnote>
  <w:footnote w:id="22">
    <w:p w14:paraId="535152EB" w14:textId="3E418E14" w:rsidR="1D7D6562" w:rsidRPr="00D1765F" w:rsidRDefault="1D7D6562" w:rsidP="00D1765F">
      <w:pPr>
        <w:pStyle w:val="FootnoteText"/>
        <w:jc w:val="both"/>
        <w:rPr>
          <w:rFonts w:ascii="Arial" w:hAnsi="Arial" w:cs="Arial"/>
        </w:rPr>
      </w:pPr>
      <w:r w:rsidRPr="00D1765F">
        <w:rPr>
          <w:rStyle w:val="FootnoteReference"/>
          <w:rFonts w:ascii="Arial" w:hAnsi="Arial" w:cs="Arial"/>
        </w:rPr>
        <w:footnoteRef/>
      </w:r>
      <w:r w:rsidRPr="00D1765F">
        <w:rPr>
          <w:rFonts w:ascii="Arial" w:hAnsi="Arial" w:cs="Arial"/>
        </w:rPr>
        <w:t xml:space="preserve"> </w:t>
      </w:r>
      <w:r w:rsidR="00473AD3" w:rsidRPr="00D1765F">
        <w:rPr>
          <w:rFonts w:ascii="Arial" w:hAnsi="Arial" w:cs="Arial"/>
        </w:rPr>
        <w:t>Citizens Information. “The Law on Selling or Buying Sex.” Www.citizensinformation.ie, 14 July 2022, www.citizensinformation.ie/en/justice/criminal-law/criminal-offences/the-law-on-buying-and-selling-sex/#:~:text=Selling%20sexual%20services%20is%20legal. Accessed 23 Aug. 2023.</w:t>
      </w:r>
    </w:p>
  </w:footnote>
  <w:footnote w:id="23">
    <w:p w14:paraId="33A18430" w14:textId="45F35138" w:rsidR="1D7D6562" w:rsidRPr="00D1765F" w:rsidRDefault="1D7D6562" w:rsidP="00D1765F">
      <w:pPr>
        <w:pStyle w:val="FootnoteText"/>
        <w:jc w:val="both"/>
        <w:rPr>
          <w:rFonts w:ascii="Arial" w:hAnsi="Arial" w:cs="Arial"/>
        </w:rPr>
      </w:pPr>
      <w:r w:rsidRPr="00D1765F">
        <w:rPr>
          <w:rStyle w:val="FootnoteReference"/>
          <w:rFonts w:ascii="Arial" w:hAnsi="Arial" w:cs="Arial"/>
        </w:rPr>
        <w:footnoteRef/>
      </w:r>
      <w:r w:rsidRPr="00D1765F">
        <w:rPr>
          <w:rFonts w:ascii="Arial" w:hAnsi="Arial" w:cs="Arial"/>
        </w:rPr>
        <w:t xml:space="preserve"> </w:t>
      </w:r>
      <w:r w:rsidR="00034A3B" w:rsidRPr="00D1765F">
        <w:rPr>
          <w:rFonts w:ascii="Arial" w:hAnsi="Arial" w:cs="Arial"/>
        </w:rPr>
        <w:t>O’Connor, Dr. Monica, and Ruth Breslin. Shifting the Burden of Criminality Sexual Exploitation Research Programme UCD Shifting the Burden of Criminality: An Analysis of the Irish Sex Trade in the Con- Text of Prostitution Law Reform Shifting the Burden of Criminality an Analysis of the Irish Sex Trade in the Context of Prostitution Law Reform. The Sexual Exploitation Research Programme UCD, 2020.</w:t>
      </w:r>
    </w:p>
    <w:p w14:paraId="4F78C461" w14:textId="36303B92" w:rsidR="1D7D6562" w:rsidRDefault="1D7D6562" w:rsidP="1D7D6562">
      <w:pPr>
        <w:pStyle w:val="FootnoteText"/>
      </w:pPr>
    </w:p>
  </w:footnote>
  <w:footnote w:id="24">
    <w:p w14:paraId="26B50047" w14:textId="0642829A" w:rsidR="1D7D6562" w:rsidRPr="00D1765F" w:rsidRDefault="1D7D6562" w:rsidP="1D7D6562">
      <w:pPr>
        <w:pStyle w:val="FootnoteText"/>
        <w:rPr>
          <w:rFonts w:ascii="Arial" w:hAnsi="Arial" w:cs="Arial"/>
        </w:rPr>
      </w:pPr>
      <w:r w:rsidRPr="00D1765F">
        <w:rPr>
          <w:rStyle w:val="FootnoteReference"/>
          <w:rFonts w:ascii="Arial" w:hAnsi="Arial" w:cs="Arial"/>
        </w:rPr>
        <w:footnoteRef/>
      </w:r>
      <w:r w:rsidRPr="00D1765F">
        <w:rPr>
          <w:rFonts w:ascii="Arial" w:hAnsi="Arial" w:cs="Arial"/>
        </w:rPr>
        <w:t xml:space="preserve"> </w:t>
      </w:r>
      <w:r w:rsidR="00CD2E9A" w:rsidRPr="00D1765F">
        <w:rPr>
          <w:rFonts w:ascii="Arial" w:hAnsi="Arial" w:cs="Arial"/>
        </w:rPr>
        <w:t>O’Connor, Dr. Monica, et al. Globalisation, Sex Trafficking and Prostitution: The Experiences of Migrant Women in Ireland. Immigrant Council of Ireland, 2009.</w:t>
      </w:r>
    </w:p>
  </w:footnote>
  <w:footnote w:id="25">
    <w:p w14:paraId="34F21E99" w14:textId="58331A6A" w:rsidR="004A3290" w:rsidRPr="00D1765F" w:rsidRDefault="004A3290" w:rsidP="004A3290">
      <w:pPr>
        <w:pStyle w:val="FootnoteText"/>
        <w:rPr>
          <w:rFonts w:ascii="Arial" w:hAnsi="Arial" w:cs="Arial"/>
        </w:rPr>
      </w:pPr>
      <w:r w:rsidRPr="00D1765F">
        <w:rPr>
          <w:rStyle w:val="FootnoteReference"/>
          <w:rFonts w:ascii="Arial" w:hAnsi="Arial" w:cs="Arial"/>
        </w:rPr>
        <w:footnoteRef/>
      </w:r>
      <w:r w:rsidRPr="00D1765F">
        <w:rPr>
          <w:rFonts w:ascii="Arial" w:hAnsi="Arial" w:cs="Arial"/>
        </w:rPr>
        <w:t xml:space="preserve"> Buckley, Dr. Fiona, and Dr. Lisa Keenan. More Women - Changing the Face of Politics: Women’s Experience of Running for Election in Ireland. Department of Housing, Local Government and Heritage, Mar. 2021.</w:t>
      </w:r>
    </w:p>
  </w:footnote>
  <w:footnote w:id="26">
    <w:p w14:paraId="38895121" w14:textId="5707DC74" w:rsidR="00B375E8" w:rsidRPr="00366387" w:rsidRDefault="04E19BD2" w:rsidP="04E19BD2">
      <w:pPr>
        <w:pStyle w:val="FootnoteText"/>
        <w:rPr>
          <w:rFonts w:ascii="Arial" w:hAnsi="Arial" w:cs="Arial"/>
          <w:lang w:val="de-DE"/>
        </w:rPr>
      </w:pPr>
      <w:r w:rsidRPr="00D1765F">
        <w:rPr>
          <w:rStyle w:val="FootnoteReference"/>
          <w:rFonts w:ascii="Arial" w:hAnsi="Arial" w:cs="Arial"/>
        </w:rPr>
        <w:footnoteRef/>
      </w:r>
      <w:r w:rsidRPr="00D1765F">
        <w:rPr>
          <w:rFonts w:ascii="Arial" w:hAnsi="Arial" w:cs="Arial"/>
        </w:rPr>
        <w:t xml:space="preserve"> </w:t>
      </w:r>
      <w:r w:rsidR="00B375E8" w:rsidRPr="00D1765F">
        <w:rPr>
          <w:rFonts w:ascii="Arial" w:hAnsi="Arial" w:cs="Arial"/>
        </w:rPr>
        <w:t xml:space="preserve">Connor, Dyane. “Slight Increase in Number of Female TDs Elected.” </w:t>
      </w:r>
      <w:r w:rsidR="00B375E8" w:rsidRPr="00366387">
        <w:rPr>
          <w:rFonts w:ascii="Arial" w:hAnsi="Arial" w:cs="Arial"/>
          <w:lang w:val="de-DE"/>
        </w:rPr>
        <w:t>Www.rte.ie, 11 Feb. 2020, www.rte.ie/news/election-2020/2020/0211/1114578-female-tds/.</w:t>
      </w:r>
    </w:p>
  </w:footnote>
  <w:footnote w:id="27">
    <w:p w14:paraId="4233E062" w14:textId="353470CC" w:rsidR="04E19BD2" w:rsidRPr="00D1765F" w:rsidRDefault="04E19BD2" w:rsidP="04E19BD2">
      <w:pPr>
        <w:pStyle w:val="FootnoteText"/>
        <w:rPr>
          <w:rFonts w:ascii="Arial" w:hAnsi="Arial" w:cs="Arial"/>
        </w:rPr>
      </w:pPr>
      <w:r w:rsidRPr="00D1765F">
        <w:rPr>
          <w:rStyle w:val="FootnoteReference"/>
          <w:rFonts w:ascii="Arial" w:hAnsi="Arial" w:cs="Arial"/>
        </w:rPr>
        <w:footnoteRef/>
      </w:r>
      <w:r w:rsidRPr="00D1765F">
        <w:rPr>
          <w:rFonts w:ascii="Arial" w:hAnsi="Arial" w:cs="Arial"/>
        </w:rPr>
        <w:t xml:space="preserve"> </w:t>
      </w:r>
      <w:r w:rsidR="00D93B6C" w:rsidRPr="00D1765F">
        <w:rPr>
          <w:rFonts w:ascii="Arial" w:hAnsi="Arial" w:cs="Arial"/>
        </w:rPr>
        <w:t>Women For Election. “Gender Quotas in Politics in Ireland.” Women for Election, 9 July 2021, www.womenforelection.ie/gender-quotas-in-politics-in-ireland/.</w:t>
      </w:r>
    </w:p>
  </w:footnote>
  <w:footnote w:id="28">
    <w:p w14:paraId="5678ABB3" w14:textId="0670B733" w:rsidR="04E19BD2" w:rsidRPr="00D1765F" w:rsidRDefault="04E19BD2" w:rsidP="04E19BD2">
      <w:pPr>
        <w:pStyle w:val="FootnoteText"/>
        <w:rPr>
          <w:rFonts w:ascii="Arial" w:hAnsi="Arial" w:cs="Arial"/>
        </w:rPr>
      </w:pPr>
      <w:r w:rsidRPr="00D1765F">
        <w:rPr>
          <w:rStyle w:val="FootnoteReference"/>
          <w:rFonts w:ascii="Arial" w:hAnsi="Arial" w:cs="Arial"/>
        </w:rPr>
        <w:footnoteRef/>
      </w:r>
      <w:r w:rsidRPr="00D1765F">
        <w:rPr>
          <w:rFonts w:ascii="Arial" w:hAnsi="Arial" w:cs="Arial"/>
        </w:rPr>
        <w:t xml:space="preserve"> </w:t>
      </w:r>
      <w:r w:rsidR="00D659E8" w:rsidRPr="00D1765F">
        <w:rPr>
          <w:rFonts w:ascii="Arial" w:hAnsi="Arial" w:cs="Arial"/>
        </w:rPr>
        <w:t>STEM Women. “Women in STEM Ireland: Statistics and Key Findings.” Stemwomen.ie, STEM Women, 25 Mar. 2023, www.stemwomen.com/women-in-stem-ireland-statistics-and-key-findings. Accessed 23 Aug. 2023.</w:t>
      </w:r>
    </w:p>
    <w:p w14:paraId="1FD6CBDE" w14:textId="576D6210" w:rsidR="04E19BD2" w:rsidRPr="00D1765F" w:rsidRDefault="04E19BD2" w:rsidP="04E19BD2">
      <w:pPr>
        <w:pStyle w:val="FootnoteText"/>
        <w:rPr>
          <w:rFonts w:ascii="Arial" w:hAnsi="Arial" w:cs="Arial"/>
        </w:rPr>
      </w:pPr>
    </w:p>
  </w:footnote>
  <w:footnote w:id="29">
    <w:p w14:paraId="3D783E2D" w14:textId="3342F4D5" w:rsidR="04E19BD2" w:rsidRPr="00D1765F" w:rsidRDefault="04E19BD2" w:rsidP="04E19BD2">
      <w:pPr>
        <w:pStyle w:val="FootnoteText"/>
        <w:rPr>
          <w:rFonts w:ascii="Arial" w:hAnsi="Arial" w:cs="Arial"/>
        </w:rPr>
      </w:pPr>
      <w:r w:rsidRPr="00D1765F">
        <w:rPr>
          <w:rStyle w:val="FootnoteReference"/>
          <w:rFonts w:ascii="Arial" w:hAnsi="Arial" w:cs="Arial"/>
        </w:rPr>
        <w:footnoteRef/>
      </w:r>
      <w:r w:rsidRPr="00D1765F">
        <w:rPr>
          <w:rFonts w:ascii="Arial" w:hAnsi="Arial" w:cs="Arial"/>
        </w:rPr>
        <w:t xml:space="preserve"> </w:t>
      </w:r>
      <w:r w:rsidR="007103E0" w:rsidRPr="00D1765F">
        <w:rPr>
          <w:rFonts w:ascii="Arial" w:hAnsi="Arial" w:cs="Arial"/>
        </w:rPr>
        <w:t>Plan International Ireland. “Safer Cities Report.” Plan.ie, Plan International Ireland, 10 Oct. 2018, www.plan.ie/campaigns2/safer-cities/. Accessed 23 Aug. 2023.</w:t>
      </w:r>
    </w:p>
  </w:footnote>
  <w:footnote w:id="30">
    <w:p w14:paraId="18E2EA3F" w14:textId="5C303C12" w:rsidR="007D5598" w:rsidRDefault="007D5598">
      <w:pPr>
        <w:pStyle w:val="FootnoteText"/>
      </w:pPr>
      <w:r w:rsidRPr="00D1765F">
        <w:rPr>
          <w:rStyle w:val="FootnoteReference"/>
          <w:rFonts w:ascii="Arial" w:hAnsi="Arial" w:cs="Arial"/>
        </w:rPr>
        <w:footnoteRef/>
      </w:r>
      <w:r w:rsidRPr="00D1765F">
        <w:rPr>
          <w:rFonts w:ascii="Arial" w:hAnsi="Arial" w:cs="Arial"/>
        </w:rPr>
        <w:t xml:space="preserve"> House of the Oireachtas. “Non-Fatal Offences against the Person (Amendment) (Spiking) Bill 2023 – No. 45 of 2023 – Houses of the Oireachtas.” oireachtas.ie, 18 May 2023, www.oireachtas.ie/en/bills/bill/2023/45/. Accessed 29 Aug. 2023.</w:t>
      </w:r>
    </w:p>
  </w:footnote>
  <w:footnote w:id="31">
    <w:p w14:paraId="2F4A91AA" w14:textId="2944B207" w:rsidR="7849674E" w:rsidRPr="00D1765F" w:rsidRDefault="7849674E" w:rsidP="7849674E">
      <w:pPr>
        <w:pStyle w:val="FootnoteText"/>
        <w:rPr>
          <w:rFonts w:ascii="Arial" w:hAnsi="Arial" w:cs="Arial"/>
        </w:rPr>
      </w:pPr>
      <w:r w:rsidRPr="00D1765F">
        <w:rPr>
          <w:rStyle w:val="FootnoteReference"/>
          <w:rFonts w:ascii="Arial" w:hAnsi="Arial" w:cs="Arial"/>
        </w:rPr>
        <w:footnoteRef/>
      </w:r>
      <w:r w:rsidRPr="00D1765F">
        <w:rPr>
          <w:rFonts w:ascii="Arial" w:hAnsi="Arial" w:cs="Arial"/>
        </w:rPr>
        <w:t xml:space="preserve"> </w:t>
      </w:r>
      <w:r w:rsidR="003362AA" w:rsidRPr="00D1765F">
        <w:rPr>
          <w:rFonts w:ascii="Arial" w:hAnsi="Arial" w:cs="Arial"/>
        </w:rPr>
        <w:t>Orla O’Connor. “Ahead of Ashling Murphy Anniversary, NWC</w:t>
      </w:r>
      <w:r w:rsidR="00A83E8F">
        <w:rPr>
          <w:rFonts w:ascii="Arial" w:hAnsi="Arial" w:cs="Arial"/>
        </w:rPr>
        <w:t>I</w:t>
      </w:r>
      <w:r w:rsidR="00193BAF" w:rsidRPr="00D1765F">
        <w:rPr>
          <w:rFonts w:ascii="Arial" w:hAnsi="Arial" w:cs="Arial"/>
        </w:rPr>
        <w:t xml:space="preserve"> </w:t>
      </w:r>
      <w:r w:rsidR="003362AA" w:rsidRPr="00D1765F">
        <w:rPr>
          <w:rFonts w:ascii="Arial" w:hAnsi="Arial" w:cs="Arial"/>
        </w:rPr>
        <w:t>Calls for Urgent Action on Femicide.” Nwci.ie, National Women’s Council of Ireland, 11 Jan. 2023, www.nwci.ie/learn/article/ahead_of_ashling_murphy_anniversary_nwc_calls_for_urgent_action_on_femicide. Accessed 23 Aug. 2023.</w:t>
      </w:r>
    </w:p>
    <w:p w14:paraId="0403F187" w14:textId="5CFFA786" w:rsidR="7849674E" w:rsidRDefault="7849674E" w:rsidP="7849674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E73E9A6" w14:paraId="4D09B3DA" w14:textId="77777777" w:rsidTr="3E73E9A6">
      <w:trPr>
        <w:trHeight w:val="300"/>
      </w:trPr>
      <w:tc>
        <w:tcPr>
          <w:tcW w:w="3120" w:type="dxa"/>
        </w:tcPr>
        <w:p w14:paraId="1B449FA4" w14:textId="3F3A6AA8" w:rsidR="3E73E9A6" w:rsidRDefault="3E73E9A6" w:rsidP="3E73E9A6">
          <w:pPr>
            <w:pStyle w:val="Header"/>
            <w:ind w:left="-115"/>
          </w:pPr>
          <w:r>
            <w:br/>
          </w:r>
        </w:p>
      </w:tc>
      <w:tc>
        <w:tcPr>
          <w:tcW w:w="3120" w:type="dxa"/>
        </w:tcPr>
        <w:p w14:paraId="4CAD6D95" w14:textId="5D0F98C5" w:rsidR="3E73E9A6" w:rsidRDefault="3E73E9A6" w:rsidP="3E73E9A6">
          <w:pPr>
            <w:pStyle w:val="Header"/>
            <w:jc w:val="center"/>
          </w:pPr>
          <w:r>
            <w:br/>
          </w:r>
        </w:p>
      </w:tc>
      <w:tc>
        <w:tcPr>
          <w:tcW w:w="3120" w:type="dxa"/>
        </w:tcPr>
        <w:p w14:paraId="39960D72" w14:textId="3DABEFD2" w:rsidR="3E73E9A6" w:rsidRDefault="3E73E9A6" w:rsidP="3E73E9A6">
          <w:pPr>
            <w:pStyle w:val="Header"/>
            <w:ind w:right="-115"/>
            <w:jc w:val="right"/>
          </w:pPr>
        </w:p>
      </w:tc>
    </w:tr>
  </w:tbl>
  <w:p w14:paraId="26550B8B" w14:textId="739E0716" w:rsidR="3E73E9A6" w:rsidRDefault="3E73E9A6" w:rsidP="3E73E9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E73E9A6" w14:paraId="4F79850E" w14:textId="77777777" w:rsidTr="3E73E9A6">
      <w:trPr>
        <w:trHeight w:val="300"/>
      </w:trPr>
      <w:tc>
        <w:tcPr>
          <w:tcW w:w="3120" w:type="dxa"/>
        </w:tcPr>
        <w:p w14:paraId="26DA4B03" w14:textId="4BEA6E44" w:rsidR="3E73E9A6" w:rsidRDefault="3E73E9A6" w:rsidP="3E73E9A6">
          <w:pPr>
            <w:pStyle w:val="Header"/>
            <w:ind w:left="-115"/>
          </w:pPr>
        </w:p>
      </w:tc>
      <w:tc>
        <w:tcPr>
          <w:tcW w:w="3120" w:type="dxa"/>
        </w:tcPr>
        <w:p w14:paraId="1A8CD10B" w14:textId="2871D7CE" w:rsidR="3E73E9A6" w:rsidRDefault="3E73E9A6" w:rsidP="3E73E9A6">
          <w:pPr>
            <w:pStyle w:val="Header"/>
            <w:jc w:val="center"/>
          </w:pPr>
        </w:p>
      </w:tc>
      <w:tc>
        <w:tcPr>
          <w:tcW w:w="3120" w:type="dxa"/>
        </w:tcPr>
        <w:p w14:paraId="6B370B69" w14:textId="0E837525" w:rsidR="3E73E9A6" w:rsidRDefault="3E73E9A6" w:rsidP="3E73E9A6">
          <w:pPr>
            <w:pStyle w:val="Header"/>
            <w:ind w:right="-115"/>
            <w:jc w:val="right"/>
          </w:pPr>
        </w:p>
      </w:tc>
    </w:tr>
  </w:tbl>
  <w:p w14:paraId="42EAD236" w14:textId="0B68023E" w:rsidR="3E73E9A6" w:rsidRDefault="3E73E9A6" w:rsidP="3E73E9A6">
    <w:pPr>
      <w:pStyle w:val="Header"/>
    </w:pPr>
  </w:p>
</w:hdr>
</file>

<file path=word/intelligence2.xml><?xml version="1.0" encoding="utf-8"?>
<int2:intelligence xmlns:int2="http://schemas.microsoft.com/office/intelligence/2020/intelligence" xmlns:oel="http://schemas.microsoft.com/office/2019/extlst">
  <int2:observations>
    <int2:textHash int2:hashCode="xqOxEQI35SALU1" int2:id="15TOcKXy">
      <int2:state int2:value="Rejected" int2:type="AugLoop_Text_Critique"/>
    </int2:textHash>
    <int2:textHash int2:hashCode="SlYFDncvjWIs3o" int2:id="H5Y3ajGV">
      <int2:state int2:value="Rejected" int2:type="AugLoop_Text_Critique"/>
    </int2:textHash>
    <int2:textHash int2:hashCode="hN6B5b8f/AaH/i" int2:id="H9RIncfG">
      <int2:state int2:value="Rejected" int2:type="AugLoop_Text_Critique"/>
    </int2:textHash>
    <int2:textHash int2:hashCode="ni8UUdXdlt6RIo" int2:id="Knkg70fT">
      <int2:state int2:value="Rejected" int2:type="AugLoop_Text_Critique"/>
    </int2:textHash>
    <int2:textHash int2:hashCode="xQy+KnIliT8rxm" int2:id="LHuhIRE7">
      <int2:state int2:value="Rejected" int2:type="AugLoop_Text_Critique"/>
    </int2:textHash>
    <int2:textHash int2:hashCode="aqIiYEfrxiTi9I" int2:id="ZsSxp7lX">
      <int2:state int2:value="Rejected" int2:type="AugLoop_Text_Critique"/>
    </int2:textHash>
    <int2:textHash int2:hashCode="NyG/y+4MF5gRUd" int2:id="dUytTnlD">
      <int2:state int2:value="Rejected" int2:type="AugLoop_Text_Critique"/>
    </int2:textHash>
    <int2:textHash int2:hashCode="QgmNU58P0unWdN" int2:id="ey4YJm9t">
      <int2:state int2:value="Rejected" int2:type="AugLoop_Text_Critique"/>
    </int2:textHash>
    <int2:textHash int2:hashCode="m/C6mGJeQTWOW1" int2:id="yWI5gLDF">
      <int2:state int2:value="Rejected" int2:type="AugLoop_Text_Critique"/>
    </int2:textHash>
    <int2:bookmark int2:bookmarkName="_Int_MBKLWJj6" int2:invalidationBookmarkName="" int2:hashCode="mWkNWNSr0QzQk4" int2:id="RJ3BG0sJ">
      <int2:state int2:value="Rejected" int2:type="AugLoop_Text_Critique"/>
    </int2:bookmark>
    <int2:bookmark int2:bookmarkName="_Int_L4JCI9Qi" int2:invalidationBookmarkName="" int2:hashCode="PqzhhD7cKAifJ0" int2:id="pF0qmdP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A1D92"/>
    <w:multiLevelType w:val="hybridMultilevel"/>
    <w:tmpl w:val="4136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CCA9A"/>
    <w:multiLevelType w:val="hybridMultilevel"/>
    <w:tmpl w:val="FFFFFFFF"/>
    <w:lvl w:ilvl="0" w:tplc="52AAC410">
      <w:start w:val="1"/>
      <w:numFmt w:val="bullet"/>
      <w:lvlText w:val=""/>
      <w:lvlJc w:val="left"/>
      <w:pPr>
        <w:ind w:left="720" w:hanging="360"/>
      </w:pPr>
      <w:rPr>
        <w:rFonts w:ascii="Symbol" w:hAnsi="Symbol" w:hint="default"/>
      </w:rPr>
    </w:lvl>
    <w:lvl w:ilvl="1" w:tplc="13CA7BFC">
      <w:start w:val="1"/>
      <w:numFmt w:val="bullet"/>
      <w:lvlText w:val="o"/>
      <w:lvlJc w:val="left"/>
      <w:pPr>
        <w:ind w:left="1440" w:hanging="360"/>
      </w:pPr>
      <w:rPr>
        <w:rFonts w:ascii="Courier New" w:hAnsi="Courier New" w:hint="default"/>
      </w:rPr>
    </w:lvl>
    <w:lvl w:ilvl="2" w:tplc="F2D0D56A">
      <w:start w:val="1"/>
      <w:numFmt w:val="bullet"/>
      <w:lvlText w:val=""/>
      <w:lvlJc w:val="left"/>
      <w:pPr>
        <w:ind w:left="2160" w:hanging="360"/>
      </w:pPr>
      <w:rPr>
        <w:rFonts w:ascii="Wingdings" w:hAnsi="Wingdings" w:hint="default"/>
      </w:rPr>
    </w:lvl>
    <w:lvl w:ilvl="3" w:tplc="010EB14E">
      <w:start w:val="1"/>
      <w:numFmt w:val="bullet"/>
      <w:lvlText w:val=""/>
      <w:lvlJc w:val="left"/>
      <w:pPr>
        <w:ind w:left="2880" w:hanging="360"/>
      </w:pPr>
      <w:rPr>
        <w:rFonts w:ascii="Symbol" w:hAnsi="Symbol" w:hint="default"/>
      </w:rPr>
    </w:lvl>
    <w:lvl w:ilvl="4" w:tplc="B34E66FC">
      <w:start w:val="1"/>
      <w:numFmt w:val="bullet"/>
      <w:lvlText w:val="o"/>
      <w:lvlJc w:val="left"/>
      <w:pPr>
        <w:ind w:left="3600" w:hanging="360"/>
      </w:pPr>
      <w:rPr>
        <w:rFonts w:ascii="Courier New" w:hAnsi="Courier New" w:hint="default"/>
      </w:rPr>
    </w:lvl>
    <w:lvl w:ilvl="5" w:tplc="58D09356">
      <w:start w:val="1"/>
      <w:numFmt w:val="bullet"/>
      <w:lvlText w:val=""/>
      <w:lvlJc w:val="left"/>
      <w:pPr>
        <w:ind w:left="4320" w:hanging="360"/>
      </w:pPr>
      <w:rPr>
        <w:rFonts w:ascii="Wingdings" w:hAnsi="Wingdings" w:hint="default"/>
      </w:rPr>
    </w:lvl>
    <w:lvl w:ilvl="6" w:tplc="F92CAA70">
      <w:start w:val="1"/>
      <w:numFmt w:val="bullet"/>
      <w:lvlText w:val=""/>
      <w:lvlJc w:val="left"/>
      <w:pPr>
        <w:ind w:left="5040" w:hanging="360"/>
      </w:pPr>
      <w:rPr>
        <w:rFonts w:ascii="Symbol" w:hAnsi="Symbol" w:hint="default"/>
      </w:rPr>
    </w:lvl>
    <w:lvl w:ilvl="7" w:tplc="2DAC79C6">
      <w:start w:val="1"/>
      <w:numFmt w:val="bullet"/>
      <w:lvlText w:val="o"/>
      <w:lvlJc w:val="left"/>
      <w:pPr>
        <w:ind w:left="5760" w:hanging="360"/>
      </w:pPr>
      <w:rPr>
        <w:rFonts w:ascii="Courier New" w:hAnsi="Courier New" w:hint="default"/>
      </w:rPr>
    </w:lvl>
    <w:lvl w:ilvl="8" w:tplc="05388940">
      <w:start w:val="1"/>
      <w:numFmt w:val="bullet"/>
      <w:lvlText w:val=""/>
      <w:lvlJc w:val="left"/>
      <w:pPr>
        <w:ind w:left="6480" w:hanging="360"/>
      </w:pPr>
      <w:rPr>
        <w:rFonts w:ascii="Wingdings" w:hAnsi="Wingdings" w:hint="default"/>
      </w:rPr>
    </w:lvl>
  </w:abstractNum>
  <w:abstractNum w:abstractNumId="2" w15:restartNumberingAfterBreak="0">
    <w:nsid w:val="0D103584"/>
    <w:multiLevelType w:val="hybridMultilevel"/>
    <w:tmpl w:val="FFFFFFFF"/>
    <w:lvl w:ilvl="0" w:tplc="55C61482">
      <w:start w:val="1"/>
      <w:numFmt w:val="bullet"/>
      <w:lvlText w:val=""/>
      <w:lvlJc w:val="left"/>
      <w:pPr>
        <w:ind w:left="720" w:hanging="360"/>
      </w:pPr>
      <w:rPr>
        <w:rFonts w:ascii="Wingdings" w:hAnsi="Wingdings" w:hint="default"/>
      </w:rPr>
    </w:lvl>
    <w:lvl w:ilvl="1" w:tplc="3B3CD184">
      <w:start w:val="1"/>
      <w:numFmt w:val="bullet"/>
      <w:lvlText w:val="o"/>
      <w:lvlJc w:val="left"/>
      <w:pPr>
        <w:ind w:left="1440" w:hanging="360"/>
      </w:pPr>
      <w:rPr>
        <w:rFonts w:ascii="Courier New" w:hAnsi="Courier New" w:hint="default"/>
      </w:rPr>
    </w:lvl>
    <w:lvl w:ilvl="2" w:tplc="44DAD012">
      <w:start w:val="1"/>
      <w:numFmt w:val="bullet"/>
      <w:lvlText w:val=""/>
      <w:lvlJc w:val="left"/>
      <w:pPr>
        <w:ind w:left="2160" w:hanging="360"/>
      </w:pPr>
      <w:rPr>
        <w:rFonts w:ascii="Wingdings" w:hAnsi="Wingdings" w:hint="default"/>
      </w:rPr>
    </w:lvl>
    <w:lvl w:ilvl="3" w:tplc="FFE48CAC">
      <w:start w:val="1"/>
      <w:numFmt w:val="bullet"/>
      <w:lvlText w:val=""/>
      <w:lvlJc w:val="left"/>
      <w:pPr>
        <w:ind w:left="2880" w:hanging="360"/>
      </w:pPr>
      <w:rPr>
        <w:rFonts w:ascii="Symbol" w:hAnsi="Symbol" w:hint="default"/>
      </w:rPr>
    </w:lvl>
    <w:lvl w:ilvl="4" w:tplc="2D6CD048">
      <w:start w:val="1"/>
      <w:numFmt w:val="bullet"/>
      <w:lvlText w:val="o"/>
      <w:lvlJc w:val="left"/>
      <w:pPr>
        <w:ind w:left="3600" w:hanging="360"/>
      </w:pPr>
      <w:rPr>
        <w:rFonts w:ascii="Courier New" w:hAnsi="Courier New" w:hint="default"/>
      </w:rPr>
    </w:lvl>
    <w:lvl w:ilvl="5" w:tplc="E6A265BE">
      <w:start w:val="1"/>
      <w:numFmt w:val="bullet"/>
      <w:lvlText w:val=""/>
      <w:lvlJc w:val="left"/>
      <w:pPr>
        <w:ind w:left="4320" w:hanging="360"/>
      </w:pPr>
      <w:rPr>
        <w:rFonts w:ascii="Wingdings" w:hAnsi="Wingdings" w:hint="default"/>
      </w:rPr>
    </w:lvl>
    <w:lvl w:ilvl="6" w:tplc="BD6C88E2">
      <w:start w:val="1"/>
      <w:numFmt w:val="bullet"/>
      <w:lvlText w:val=""/>
      <w:lvlJc w:val="left"/>
      <w:pPr>
        <w:ind w:left="5040" w:hanging="360"/>
      </w:pPr>
      <w:rPr>
        <w:rFonts w:ascii="Symbol" w:hAnsi="Symbol" w:hint="default"/>
      </w:rPr>
    </w:lvl>
    <w:lvl w:ilvl="7" w:tplc="CA7221C0">
      <w:start w:val="1"/>
      <w:numFmt w:val="bullet"/>
      <w:lvlText w:val="o"/>
      <w:lvlJc w:val="left"/>
      <w:pPr>
        <w:ind w:left="5760" w:hanging="360"/>
      </w:pPr>
      <w:rPr>
        <w:rFonts w:ascii="Courier New" w:hAnsi="Courier New" w:hint="default"/>
      </w:rPr>
    </w:lvl>
    <w:lvl w:ilvl="8" w:tplc="3E468B72">
      <w:start w:val="1"/>
      <w:numFmt w:val="bullet"/>
      <w:lvlText w:val=""/>
      <w:lvlJc w:val="left"/>
      <w:pPr>
        <w:ind w:left="6480" w:hanging="360"/>
      </w:pPr>
      <w:rPr>
        <w:rFonts w:ascii="Wingdings" w:hAnsi="Wingdings" w:hint="default"/>
      </w:rPr>
    </w:lvl>
  </w:abstractNum>
  <w:abstractNum w:abstractNumId="3" w15:restartNumberingAfterBreak="0">
    <w:nsid w:val="0DD36789"/>
    <w:multiLevelType w:val="hybridMultilevel"/>
    <w:tmpl w:val="7208359E"/>
    <w:lvl w:ilvl="0" w:tplc="6F98796A">
      <w:start w:val="1"/>
      <w:numFmt w:val="bullet"/>
      <w:lvlText w:val="-"/>
      <w:lvlJc w:val="left"/>
      <w:pPr>
        <w:ind w:left="720" w:hanging="360"/>
      </w:pPr>
      <w:rPr>
        <w:rFonts w:ascii="Calibri" w:hAnsi="Calibri" w:hint="default"/>
      </w:rPr>
    </w:lvl>
    <w:lvl w:ilvl="1" w:tplc="411E7F8C">
      <w:start w:val="1"/>
      <w:numFmt w:val="bullet"/>
      <w:lvlText w:val="o"/>
      <w:lvlJc w:val="left"/>
      <w:pPr>
        <w:ind w:left="1440" w:hanging="360"/>
      </w:pPr>
      <w:rPr>
        <w:rFonts w:ascii="Courier New" w:hAnsi="Courier New" w:hint="default"/>
      </w:rPr>
    </w:lvl>
    <w:lvl w:ilvl="2" w:tplc="A86EF646">
      <w:start w:val="1"/>
      <w:numFmt w:val="bullet"/>
      <w:lvlText w:val=""/>
      <w:lvlJc w:val="left"/>
      <w:pPr>
        <w:ind w:left="2160" w:hanging="360"/>
      </w:pPr>
      <w:rPr>
        <w:rFonts w:ascii="Wingdings" w:hAnsi="Wingdings" w:hint="default"/>
      </w:rPr>
    </w:lvl>
    <w:lvl w:ilvl="3" w:tplc="8834BB40">
      <w:start w:val="1"/>
      <w:numFmt w:val="bullet"/>
      <w:lvlText w:val=""/>
      <w:lvlJc w:val="left"/>
      <w:pPr>
        <w:ind w:left="2880" w:hanging="360"/>
      </w:pPr>
      <w:rPr>
        <w:rFonts w:ascii="Symbol" w:hAnsi="Symbol" w:hint="default"/>
      </w:rPr>
    </w:lvl>
    <w:lvl w:ilvl="4" w:tplc="27483ACE">
      <w:start w:val="1"/>
      <w:numFmt w:val="bullet"/>
      <w:lvlText w:val="o"/>
      <w:lvlJc w:val="left"/>
      <w:pPr>
        <w:ind w:left="3600" w:hanging="360"/>
      </w:pPr>
      <w:rPr>
        <w:rFonts w:ascii="Courier New" w:hAnsi="Courier New" w:hint="default"/>
      </w:rPr>
    </w:lvl>
    <w:lvl w:ilvl="5" w:tplc="823EE6FA">
      <w:start w:val="1"/>
      <w:numFmt w:val="bullet"/>
      <w:lvlText w:val=""/>
      <w:lvlJc w:val="left"/>
      <w:pPr>
        <w:ind w:left="4320" w:hanging="360"/>
      </w:pPr>
      <w:rPr>
        <w:rFonts w:ascii="Wingdings" w:hAnsi="Wingdings" w:hint="default"/>
      </w:rPr>
    </w:lvl>
    <w:lvl w:ilvl="6" w:tplc="9D5442D6">
      <w:start w:val="1"/>
      <w:numFmt w:val="bullet"/>
      <w:lvlText w:val=""/>
      <w:lvlJc w:val="left"/>
      <w:pPr>
        <w:ind w:left="5040" w:hanging="360"/>
      </w:pPr>
      <w:rPr>
        <w:rFonts w:ascii="Symbol" w:hAnsi="Symbol" w:hint="default"/>
      </w:rPr>
    </w:lvl>
    <w:lvl w:ilvl="7" w:tplc="73481A96">
      <w:start w:val="1"/>
      <w:numFmt w:val="bullet"/>
      <w:lvlText w:val="o"/>
      <w:lvlJc w:val="left"/>
      <w:pPr>
        <w:ind w:left="5760" w:hanging="360"/>
      </w:pPr>
      <w:rPr>
        <w:rFonts w:ascii="Courier New" w:hAnsi="Courier New" w:hint="default"/>
      </w:rPr>
    </w:lvl>
    <w:lvl w:ilvl="8" w:tplc="36EC538C">
      <w:start w:val="1"/>
      <w:numFmt w:val="bullet"/>
      <w:lvlText w:val=""/>
      <w:lvlJc w:val="left"/>
      <w:pPr>
        <w:ind w:left="6480" w:hanging="360"/>
      </w:pPr>
      <w:rPr>
        <w:rFonts w:ascii="Wingdings" w:hAnsi="Wingdings" w:hint="default"/>
      </w:rPr>
    </w:lvl>
  </w:abstractNum>
  <w:abstractNum w:abstractNumId="4" w15:restartNumberingAfterBreak="0">
    <w:nsid w:val="14A8DEBE"/>
    <w:multiLevelType w:val="hybridMultilevel"/>
    <w:tmpl w:val="025AB16E"/>
    <w:lvl w:ilvl="0" w:tplc="4790C470">
      <w:start w:val="1"/>
      <w:numFmt w:val="bullet"/>
      <w:lvlText w:val=""/>
      <w:lvlJc w:val="left"/>
      <w:pPr>
        <w:ind w:left="720" w:hanging="360"/>
      </w:pPr>
      <w:rPr>
        <w:rFonts w:ascii="Symbol" w:hAnsi="Symbol" w:hint="default"/>
      </w:rPr>
    </w:lvl>
    <w:lvl w:ilvl="1" w:tplc="A4F4C66E">
      <w:start w:val="1"/>
      <w:numFmt w:val="bullet"/>
      <w:lvlText w:val="o"/>
      <w:lvlJc w:val="left"/>
      <w:pPr>
        <w:ind w:left="1440" w:hanging="360"/>
      </w:pPr>
      <w:rPr>
        <w:rFonts w:ascii="Courier New" w:hAnsi="Courier New" w:hint="default"/>
      </w:rPr>
    </w:lvl>
    <w:lvl w:ilvl="2" w:tplc="10E4709E">
      <w:start w:val="1"/>
      <w:numFmt w:val="bullet"/>
      <w:lvlText w:val=""/>
      <w:lvlJc w:val="left"/>
      <w:pPr>
        <w:ind w:left="2160" w:hanging="360"/>
      </w:pPr>
      <w:rPr>
        <w:rFonts w:ascii="Wingdings" w:hAnsi="Wingdings" w:hint="default"/>
      </w:rPr>
    </w:lvl>
    <w:lvl w:ilvl="3" w:tplc="FB800D28">
      <w:start w:val="1"/>
      <w:numFmt w:val="bullet"/>
      <w:lvlText w:val=""/>
      <w:lvlJc w:val="left"/>
      <w:pPr>
        <w:ind w:left="2880" w:hanging="360"/>
      </w:pPr>
      <w:rPr>
        <w:rFonts w:ascii="Symbol" w:hAnsi="Symbol" w:hint="default"/>
      </w:rPr>
    </w:lvl>
    <w:lvl w:ilvl="4" w:tplc="FB56DB82">
      <w:start w:val="1"/>
      <w:numFmt w:val="bullet"/>
      <w:lvlText w:val="o"/>
      <w:lvlJc w:val="left"/>
      <w:pPr>
        <w:ind w:left="3600" w:hanging="360"/>
      </w:pPr>
      <w:rPr>
        <w:rFonts w:ascii="Courier New" w:hAnsi="Courier New" w:hint="default"/>
      </w:rPr>
    </w:lvl>
    <w:lvl w:ilvl="5" w:tplc="AC3A9BBE">
      <w:start w:val="1"/>
      <w:numFmt w:val="bullet"/>
      <w:lvlText w:val=""/>
      <w:lvlJc w:val="left"/>
      <w:pPr>
        <w:ind w:left="4320" w:hanging="360"/>
      </w:pPr>
      <w:rPr>
        <w:rFonts w:ascii="Wingdings" w:hAnsi="Wingdings" w:hint="default"/>
      </w:rPr>
    </w:lvl>
    <w:lvl w:ilvl="6" w:tplc="2DA0DE8A">
      <w:start w:val="1"/>
      <w:numFmt w:val="bullet"/>
      <w:lvlText w:val=""/>
      <w:lvlJc w:val="left"/>
      <w:pPr>
        <w:ind w:left="5040" w:hanging="360"/>
      </w:pPr>
      <w:rPr>
        <w:rFonts w:ascii="Symbol" w:hAnsi="Symbol" w:hint="default"/>
      </w:rPr>
    </w:lvl>
    <w:lvl w:ilvl="7" w:tplc="11CC3DAA">
      <w:start w:val="1"/>
      <w:numFmt w:val="bullet"/>
      <w:lvlText w:val="o"/>
      <w:lvlJc w:val="left"/>
      <w:pPr>
        <w:ind w:left="5760" w:hanging="360"/>
      </w:pPr>
      <w:rPr>
        <w:rFonts w:ascii="Courier New" w:hAnsi="Courier New" w:hint="default"/>
      </w:rPr>
    </w:lvl>
    <w:lvl w:ilvl="8" w:tplc="F6907A0A">
      <w:start w:val="1"/>
      <w:numFmt w:val="bullet"/>
      <w:lvlText w:val=""/>
      <w:lvlJc w:val="left"/>
      <w:pPr>
        <w:ind w:left="6480" w:hanging="360"/>
      </w:pPr>
      <w:rPr>
        <w:rFonts w:ascii="Wingdings" w:hAnsi="Wingdings" w:hint="default"/>
      </w:rPr>
    </w:lvl>
  </w:abstractNum>
  <w:abstractNum w:abstractNumId="5" w15:restartNumberingAfterBreak="0">
    <w:nsid w:val="161A67C4"/>
    <w:multiLevelType w:val="hybridMultilevel"/>
    <w:tmpl w:val="FFFFFFFF"/>
    <w:lvl w:ilvl="0" w:tplc="41CED550">
      <w:start w:val="1"/>
      <w:numFmt w:val="bullet"/>
      <w:lvlText w:val=""/>
      <w:lvlJc w:val="left"/>
      <w:pPr>
        <w:ind w:left="720" w:hanging="360"/>
      </w:pPr>
      <w:rPr>
        <w:rFonts w:ascii="Symbol" w:hAnsi="Symbol" w:hint="default"/>
      </w:rPr>
    </w:lvl>
    <w:lvl w:ilvl="1" w:tplc="EE8648D2">
      <w:start w:val="1"/>
      <w:numFmt w:val="bullet"/>
      <w:lvlText w:val="o"/>
      <w:lvlJc w:val="left"/>
      <w:pPr>
        <w:ind w:left="1440" w:hanging="360"/>
      </w:pPr>
      <w:rPr>
        <w:rFonts w:ascii="Courier New" w:hAnsi="Courier New" w:hint="default"/>
      </w:rPr>
    </w:lvl>
    <w:lvl w:ilvl="2" w:tplc="14F8D9D0">
      <w:start w:val="1"/>
      <w:numFmt w:val="bullet"/>
      <w:lvlText w:val=""/>
      <w:lvlJc w:val="left"/>
      <w:pPr>
        <w:ind w:left="2160" w:hanging="360"/>
      </w:pPr>
      <w:rPr>
        <w:rFonts w:ascii="Wingdings" w:hAnsi="Wingdings" w:hint="default"/>
      </w:rPr>
    </w:lvl>
    <w:lvl w:ilvl="3" w:tplc="7E54D558">
      <w:start w:val="1"/>
      <w:numFmt w:val="bullet"/>
      <w:lvlText w:val=""/>
      <w:lvlJc w:val="left"/>
      <w:pPr>
        <w:ind w:left="2880" w:hanging="360"/>
      </w:pPr>
      <w:rPr>
        <w:rFonts w:ascii="Symbol" w:hAnsi="Symbol" w:hint="default"/>
      </w:rPr>
    </w:lvl>
    <w:lvl w:ilvl="4" w:tplc="18283E2A">
      <w:start w:val="1"/>
      <w:numFmt w:val="bullet"/>
      <w:lvlText w:val="o"/>
      <w:lvlJc w:val="left"/>
      <w:pPr>
        <w:ind w:left="3600" w:hanging="360"/>
      </w:pPr>
      <w:rPr>
        <w:rFonts w:ascii="Courier New" w:hAnsi="Courier New" w:hint="default"/>
      </w:rPr>
    </w:lvl>
    <w:lvl w:ilvl="5" w:tplc="1E40CF06">
      <w:start w:val="1"/>
      <w:numFmt w:val="bullet"/>
      <w:lvlText w:val=""/>
      <w:lvlJc w:val="left"/>
      <w:pPr>
        <w:ind w:left="4320" w:hanging="360"/>
      </w:pPr>
      <w:rPr>
        <w:rFonts w:ascii="Wingdings" w:hAnsi="Wingdings" w:hint="default"/>
      </w:rPr>
    </w:lvl>
    <w:lvl w:ilvl="6" w:tplc="AB42B164">
      <w:start w:val="1"/>
      <w:numFmt w:val="bullet"/>
      <w:lvlText w:val=""/>
      <w:lvlJc w:val="left"/>
      <w:pPr>
        <w:ind w:left="5040" w:hanging="360"/>
      </w:pPr>
      <w:rPr>
        <w:rFonts w:ascii="Symbol" w:hAnsi="Symbol" w:hint="default"/>
      </w:rPr>
    </w:lvl>
    <w:lvl w:ilvl="7" w:tplc="C396D470">
      <w:start w:val="1"/>
      <w:numFmt w:val="bullet"/>
      <w:lvlText w:val="o"/>
      <w:lvlJc w:val="left"/>
      <w:pPr>
        <w:ind w:left="5760" w:hanging="360"/>
      </w:pPr>
      <w:rPr>
        <w:rFonts w:ascii="Courier New" w:hAnsi="Courier New" w:hint="default"/>
      </w:rPr>
    </w:lvl>
    <w:lvl w:ilvl="8" w:tplc="5D028104">
      <w:start w:val="1"/>
      <w:numFmt w:val="bullet"/>
      <w:lvlText w:val=""/>
      <w:lvlJc w:val="left"/>
      <w:pPr>
        <w:ind w:left="6480" w:hanging="360"/>
      </w:pPr>
      <w:rPr>
        <w:rFonts w:ascii="Wingdings" w:hAnsi="Wingdings" w:hint="default"/>
      </w:rPr>
    </w:lvl>
  </w:abstractNum>
  <w:abstractNum w:abstractNumId="6" w15:restartNumberingAfterBreak="0">
    <w:nsid w:val="265F8A2B"/>
    <w:multiLevelType w:val="hybridMultilevel"/>
    <w:tmpl w:val="FFFFFFFF"/>
    <w:lvl w:ilvl="0" w:tplc="217A96C8">
      <w:start w:val="1"/>
      <w:numFmt w:val="bullet"/>
      <w:lvlText w:val=""/>
      <w:lvlJc w:val="left"/>
      <w:pPr>
        <w:ind w:left="720" w:hanging="360"/>
      </w:pPr>
      <w:rPr>
        <w:rFonts w:ascii="Symbol" w:hAnsi="Symbol" w:hint="default"/>
      </w:rPr>
    </w:lvl>
    <w:lvl w:ilvl="1" w:tplc="14C88C9E">
      <w:start w:val="1"/>
      <w:numFmt w:val="bullet"/>
      <w:lvlText w:val="o"/>
      <w:lvlJc w:val="left"/>
      <w:pPr>
        <w:ind w:left="1440" w:hanging="360"/>
      </w:pPr>
      <w:rPr>
        <w:rFonts w:ascii="Courier New" w:hAnsi="Courier New" w:hint="default"/>
      </w:rPr>
    </w:lvl>
    <w:lvl w:ilvl="2" w:tplc="34C03A6E">
      <w:start w:val="1"/>
      <w:numFmt w:val="bullet"/>
      <w:lvlText w:val=""/>
      <w:lvlJc w:val="left"/>
      <w:pPr>
        <w:ind w:left="2160" w:hanging="360"/>
      </w:pPr>
      <w:rPr>
        <w:rFonts w:ascii="Wingdings" w:hAnsi="Wingdings" w:hint="default"/>
      </w:rPr>
    </w:lvl>
    <w:lvl w:ilvl="3" w:tplc="FAB8F682">
      <w:start w:val="1"/>
      <w:numFmt w:val="bullet"/>
      <w:lvlText w:val=""/>
      <w:lvlJc w:val="left"/>
      <w:pPr>
        <w:ind w:left="2880" w:hanging="360"/>
      </w:pPr>
      <w:rPr>
        <w:rFonts w:ascii="Symbol" w:hAnsi="Symbol" w:hint="default"/>
      </w:rPr>
    </w:lvl>
    <w:lvl w:ilvl="4" w:tplc="64DA70AE">
      <w:start w:val="1"/>
      <w:numFmt w:val="bullet"/>
      <w:lvlText w:val="o"/>
      <w:lvlJc w:val="left"/>
      <w:pPr>
        <w:ind w:left="3600" w:hanging="360"/>
      </w:pPr>
      <w:rPr>
        <w:rFonts w:ascii="Courier New" w:hAnsi="Courier New" w:hint="default"/>
      </w:rPr>
    </w:lvl>
    <w:lvl w:ilvl="5" w:tplc="4A5C415C">
      <w:start w:val="1"/>
      <w:numFmt w:val="bullet"/>
      <w:lvlText w:val=""/>
      <w:lvlJc w:val="left"/>
      <w:pPr>
        <w:ind w:left="4320" w:hanging="360"/>
      </w:pPr>
      <w:rPr>
        <w:rFonts w:ascii="Wingdings" w:hAnsi="Wingdings" w:hint="default"/>
      </w:rPr>
    </w:lvl>
    <w:lvl w:ilvl="6" w:tplc="B7DE792C">
      <w:start w:val="1"/>
      <w:numFmt w:val="bullet"/>
      <w:lvlText w:val=""/>
      <w:lvlJc w:val="left"/>
      <w:pPr>
        <w:ind w:left="5040" w:hanging="360"/>
      </w:pPr>
      <w:rPr>
        <w:rFonts w:ascii="Symbol" w:hAnsi="Symbol" w:hint="default"/>
      </w:rPr>
    </w:lvl>
    <w:lvl w:ilvl="7" w:tplc="004A89CE">
      <w:start w:val="1"/>
      <w:numFmt w:val="bullet"/>
      <w:lvlText w:val="o"/>
      <w:lvlJc w:val="left"/>
      <w:pPr>
        <w:ind w:left="5760" w:hanging="360"/>
      </w:pPr>
      <w:rPr>
        <w:rFonts w:ascii="Courier New" w:hAnsi="Courier New" w:hint="default"/>
      </w:rPr>
    </w:lvl>
    <w:lvl w:ilvl="8" w:tplc="0D84E378">
      <w:start w:val="1"/>
      <w:numFmt w:val="bullet"/>
      <w:lvlText w:val=""/>
      <w:lvlJc w:val="left"/>
      <w:pPr>
        <w:ind w:left="6480" w:hanging="360"/>
      </w:pPr>
      <w:rPr>
        <w:rFonts w:ascii="Wingdings" w:hAnsi="Wingdings" w:hint="default"/>
      </w:rPr>
    </w:lvl>
  </w:abstractNum>
  <w:abstractNum w:abstractNumId="7" w15:restartNumberingAfterBreak="0">
    <w:nsid w:val="30602041"/>
    <w:multiLevelType w:val="hybridMultilevel"/>
    <w:tmpl w:val="14B01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F82B63"/>
    <w:multiLevelType w:val="hybridMultilevel"/>
    <w:tmpl w:val="E1BC805E"/>
    <w:lvl w:ilvl="0" w:tplc="B90C962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47B938"/>
    <w:multiLevelType w:val="hybridMultilevel"/>
    <w:tmpl w:val="FFFFFFFF"/>
    <w:lvl w:ilvl="0" w:tplc="A8F40916">
      <w:start w:val="1"/>
      <w:numFmt w:val="bullet"/>
      <w:lvlText w:val=""/>
      <w:lvlJc w:val="left"/>
      <w:pPr>
        <w:ind w:left="720" w:hanging="360"/>
      </w:pPr>
      <w:rPr>
        <w:rFonts w:ascii="Symbol" w:hAnsi="Symbol" w:hint="default"/>
      </w:rPr>
    </w:lvl>
    <w:lvl w:ilvl="1" w:tplc="F89CFCB4">
      <w:start w:val="1"/>
      <w:numFmt w:val="bullet"/>
      <w:lvlText w:val="o"/>
      <w:lvlJc w:val="left"/>
      <w:pPr>
        <w:ind w:left="1440" w:hanging="360"/>
      </w:pPr>
      <w:rPr>
        <w:rFonts w:ascii="Courier New" w:hAnsi="Courier New" w:hint="default"/>
      </w:rPr>
    </w:lvl>
    <w:lvl w:ilvl="2" w:tplc="2516146C">
      <w:start w:val="1"/>
      <w:numFmt w:val="bullet"/>
      <w:lvlText w:val=""/>
      <w:lvlJc w:val="left"/>
      <w:pPr>
        <w:ind w:left="2160" w:hanging="360"/>
      </w:pPr>
      <w:rPr>
        <w:rFonts w:ascii="Wingdings" w:hAnsi="Wingdings" w:hint="default"/>
      </w:rPr>
    </w:lvl>
    <w:lvl w:ilvl="3" w:tplc="E7868B88">
      <w:start w:val="1"/>
      <w:numFmt w:val="bullet"/>
      <w:lvlText w:val=""/>
      <w:lvlJc w:val="left"/>
      <w:pPr>
        <w:ind w:left="2880" w:hanging="360"/>
      </w:pPr>
      <w:rPr>
        <w:rFonts w:ascii="Symbol" w:hAnsi="Symbol" w:hint="default"/>
      </w:rPr>
    </w:lvl>
    <w:lvl w:ilvl="4" w:tplc="80D636D2">
      <w:start w:val="1"/>
      <w:numFmt w:val="bullet"/>
      <w:lvlText w:val="o"/>
      <w:lvlJc w:val="left"/>
      <w:pPr>
        <w:ind w:left="3600" w:hanging="360"/>
      </w:pPr>
      <w:rPr>
        <w:rFonts w:ascii="Courier New" w:hAnsi="Courier New" w:hint="default"/>
      </w:rPr>
    </w:lvl>
    <w:lvl w:ilvl="5" w:tplc="7820D288">
      <w:start w:val="1"/>
      <w:numFmt w:val="bullet"/>
      <w:lvlText w:val=""/>
      <w:lvlJc w:val="left"/>
      <w:pPr>
        <w:ind w:left="4320" w:hanging="360"/>
      </w:pPr>
      <w:rPr>
        <w:rFonts w:ascii="Wingdings" w:hAnsi="Wingdings" w:hint="default"/>
      </w:rPr>
    </w:lvl>
    <w:lvl w:ilvl="6" w:tplc="3E940B06">
      <w:start w:val="1"/>
      <w:numFmt w:val="bullet"/>
      <w:lvlText w:val=""/>
      <w:lvlJc w:val="left"/>
      <w:pPr>
        <w:ind w:left="5040" w:hanging="360"/>
      </w:pPr>
      <w:rPr>
        <w:rFonts w:ascii="Symbol" w:hAnsi="Symbol" w:hint="default"/>
      </w:rPr>
    </w:lvl>
    <w:lvl w:ilvl="7" w:tplc="5B52AF58">
      <w:start w:val="1"/>
      <w:numFmt w:val="bullet"/>
      <w:lvlText w:val="o"/>
      <w:lvlJc w:val="left"/>
      <w:pPr>
        <w:ind w:left="5760" w:hanging="360"/>
      </w:pPr>
      <w:rPr>
        <w:rFonts w:ascii="Courier New" w:hAnsi="Courier New" w:hint="default"/>
      </w:rPr>
    </w:lvl>
    <w:lvl w:ilvl="8" w:tplc="64684936">
      <w:start w:val="1"/>
      <w:numFmt w:val="bullet"/>
      <w:lvlText w:val=""/>
      <w:lvlJc w:val="left"/>
      <w:pPr>
        <w:ind w:left="6480" w:hanging="360"/>
      </w:pPr>
      <w:rPr>
        <w:rFonts w:ascii="Wingdings" w:hAnsi="Wingdings" w:hint="default"/>
      </w:rPr>
    </w:lvl>
  </w:abstractNum>
  <w:abstractNum w:abstractNumId="10" w15:restartNumberingAfterBreak="0">
    <w:nsid w:val="3305B025"/>
    <w:multiLevelType w:val="hybridMultilevel"/>
    <w:tmpl w:val="FFFFFFFF"/>
    <w:lvl w:ilvl="0" w:tplc="4B4E42D0">
      <w:start w:val="1"/>
      <w:numFmt w:val="bullet"/>
      <w:lvlText w:val=""/>
      <w:lvlJc w:val="left"/>
      <w:pPr>
        <w:ind w:left="720" w:hanging="360"/>
      </w:pPr>
      <w:rPr>
        <w:rFonts w:ascii="Symbol" w:hAnsi="Symbol" w:hint="default"/>
      </w:rPr>
    </w:lvl>
    <w:lvl w:ilvl="1" w:tplc="799A7484">
      <w:start w:val="1"/>
      <w:numFmt w:val="bullet"/>
      <w:lvlText w:val="o"/>
      <w:lvlJc w:val="left"/>
      <w:pPr>
        <w:ind w:left="1440" w:hanging="360"/>
      </w:pPr>
      <w:rPr>
        <w:rFonts w:ascii="Courier New" w:hAnsi="Courier New" w:hint="default"/>
      </w:rPr>
    </w:lvl>
    <w:lvl w:ilvl="2" w:tplc="4A041198">
      <w:start w:val="1"/>
      <w:numFmt w:val="bullet"/>
      <w:lvlText w:val=""/>
      <w:lvlJc w:val="left"/>
      <w:pPr>
        <w:ind w:left="2160" w:hanging="360"/>
      </w:pPr>
      <w:rPr>
        <w:rFonts w:ascii="Wingdings" w:hAnsi="Wingdings" w:hint="default"/>
      </w:rPr>
    </w:lvl>
    <w:lvl w:ilvl="3" w:tplc="6C66DEE6">
      <w:start w:val="1"/>
      <w:numFmt w:val="bullet"/>
      <w:lvlText w:val=""/>
      <w:lvlJc w:val="left"/>
      <w:pPr>
        <w:ind w:left="2880" w:hanging="360"/>
      </w:pPr>
      <w:rPr>
        <w:rFonts w:ascii="Symbol" w:hAnsi="Symbol" w:hint="default"/>
      </w:rPr>
    </w:lvl>
    <w:lvl w:ilvl="4" w:tplc="9DB6E684">
      <w:start w:val="1"/>
      <w:numFmt w:val="bullet"/>
      <w:lvlText w:val="o"/>
      <w:lvlJc w:val="left"/>
      <w:pPr>
        <w:ind w:left="3600" w:hanging="360"/>
      </w:pPr>
      <w:rPr>
        <w:rFonts w:ascii="Courier New" w:hAnsi="Courier New" w:hint="default"/>
      </w:rPr>
    </w:lvl>
    <w:lvl w:ilvl="5" w:tplc="DFA0B4A8">
      <w:start w:val="1"/>
      <w:numFmt w:val="bullet"/>
      <w:lvlText w:val=""/>
      <w:lvlJc w:val="left"/>
      <w:pPr>
        <w:ind w:left="4320" w:hanging="360"/>
      </w:pPr>
      <w:rPr>
        <w:rFonts w:ascii="Wingdings" w:hAnsi="Wingdings" w:hint="default"/>
      </w:rPr>
    </w:lvl>
    <w:lvl w:ilvl="6" w:tplc="08B8DCEC">
      <w:start w:val="1"/>
      <w:numFmt w:val="bullet"/>
      <w:lvlText w:val=""/>
      <w:lvlJc w:val="left"/>
      <w:pPr>
        <w:ind w:left="5040" w:hanging="360"/>
      </w:pPr>
      <w:rPr>
        <w:rFonts w:ascii="Symbol" w:hAnsi="Symbol" w:hint="default"/>
      </w:rPr>
    </w:lvl>
    <w:lvl w:ilvl="7" w:tplc="EAAECE3C">
      <w:start w:val="1"/>
      <w:numFmt w:val="bullet"/>
      <w:lvlText w:val="o"/>
      <w:lvlJc w:val="left"/>
      <w:pPr>
        <w:ind w:left="5760" w:hanging="360"/>
      </w:pPr>
      <w:rPr>
        <w:rFonts w:ascii="Courier New" w:hAnsi="Courier New" w:hint="default"/>
      </w:rPr>
    </w:lvl>
    <w:lvl w:ilvl="8" w:tplc="666A7758">
      <w:start w:val="1"/>
      <w:numFmt w:val="bullet"/>
      <w:lvlText w:val=""/>
      <w:lvlJc w:val="left"/>
      <w:pPr>
        <w:ind w:left="6480" w:hanging="360"/>
      </w:pPr>
      <w:rPr>
        <w:rFonts w:ascii="Wingdings" w:hAnsi="Wingdings" w:hint="default"/>
      </w:rPr>
    </w:lvl>
  </w:abstractNum>
  <w:abstractNum w:abstractNumId="11" w15:restartNumberingAfterBreak="0">
    <w:nsid w:val="3F4A4B4D"/>
    <w:multiLevelType w:val="hybridMultilevel"/>
    <w:tmpl w:val="F1EEBF7A"/>
    <w:lvl w:ilvl="0" w:tplc="5D6C7C08">
      <w:start w:val="1"/>
      <w:numFmt w:val="bullet"/>
      <w:lvlText w:val=""/>
      <w:lvlJc w:val="left"/>
      <w:pPr>
        <w:ind w:left="720" w:hanging="360"/>
      </w:pPr>
      <w:rPr>
        <w:rFonts w:ascii="Symbol" w:hAnsi="Symbol" w:hint="default"/>
      </w:rPr>
    </w:lvl>
    <w:lvl w:ilvl="1" w:tplc="A45E2538">
      <w:start w:val="1"/>
      <w:numFmt w:val="bullet"/>
      <w:lvlText w:val="o"/>
      <w:lvlJc w:val="left"/>
      <w:pPr>
        <w:ind w:left="1440" w:hanging="360"/>
      </w:pPr>
      <w:rPr>
        <w:rFonts w:ascii="Courier New" w:hAnsi="Courier New" w:hint="default"/>
      </w:rPr>
    </w:lvl>
    <w:lvl w:ilvl="2" w:tplc="37C4C27C">
      <w:start w:val="1"/>
      <w:numFmt w:val="bullet"/>
      <w:lvlText w:val=""/>
      <w:lvlJc w:val="left"/>
      <w:pPr>
        <w:ind w:left="2160" w:hanging="360"/>
      </w:pPr>
      <w:rPr>
        <w:rFonts w:ascii="Wingdings" w:hAnsi="Wingdings" w:hint="default"/>
      </w:rPr>
    </w:lvl>
    <w:lvl w:ilvl="3" w:tplc="9E549F12">
      <w:start w:val="1"/>
      <w:numFmt w:val="bullet"/>
      <w:lvlText w:val=""/>
      <w:lvlJc w:val="left"/>
      <w:pPr>
        <w:ind w:left="2880" w:hanging="360"/>
      </w:pPr>
      <w:rPr>
        <w:rFonts w:ascii="Symbol" w:hAnsi="Symbol" w:hint="default"/>
      </w:rPr>
    </w:lvl>
    <w:lvl w:ilvl="4" w:tplc="F37C7A12">
      <w:start w:val="1"/>
      <w:numFmt w:val="bullet"/>
      <w:lvlText w:val="o"/>
      <w:lvlJc w:val="left"/>
      <w:pPr>
        <w:ind w:left="3600" w:hanging="360"/>
      </w:pPr>
      <w:rPr>
        <w:rFonts w:ascii="Courier New" w:hAnsi="Courier New" w:hint="default"/>
      </w:rPr>
    </w:lvl>
    <w:lvl w:ilvl="5" w:tplc="75E06C32">
      <w:start w:val="1"/>
      <w:numFmt w:val="bullet"/>
      <w:lvlText w:val=""/>
      <w:lvlJc w:val="left"/>
      <w:pPr>
        <w:ind w:left="4320" w:hanging="360"/>
      </w:pPr>
      <w:rPr>
        <w:rFonts w:ascii="Wingdings" w:hAnsi="Wingdings" w:hint="default"/>
      </w:rPr>
    </w:lvl>
    <w:lvl w:ilvl="6" w:tplc="2E9EECB2">
      <w:start w:val="1"/>
      <w:numFmt w:val="bullet"/>
      <w:lvlText w:val=""/>
      <w:lvlJc w:val="left"/>
      <w:pPr>
        <w:ind w:left="5040" w:hanging="360"/>
      </w:pPr>
      <w:rPr>
        <w:rFonts w:ascii="Symbol" w:hAnsi="Symbol" w:hint="default"/>
      </w:rPr>
    </w:lvl>
    <w:lvl w:ilvl="7" w:tplc="2A985010">
      <w:start w:val="1"/>
      <w:numFmt w:val="bullet"/>
      <w:lvlText w:val="o"/>
      <w:lvlJc w:val="left"/>
      <w:pPr>
        <w:ind w:left="5760" w:hanging="360"/>
      </w:pPr>
      <w:rPr>
        <w:rFonts w:ascii="Courier New" w:hAnsi="Courier New" w:hint="default"/>
      </w:rPr>
    </w:lvl>
    <w:lvl w:ilvl="8" w:tplc="C878593C">
      <w:start w:val="1"/>
      <w:numFmt w:val="bullet"/>
      <w:lvlText w:val=""/>
      <w:lvlJc w:val="left"/>
      <w:pPr>
        <w:ind w:left="6480" w:hanging="360"/>
      </w:pPr>
      <w:rPr>
        <w:rFonts w:ascii="Wingdings" w:hAnsi="Wingdings" w:hint="default"/>
      </w:rPr>
    </w:lvl>
  </w:abstractNum>
  <w:abstractNum w:abstractNumId="12" w15:restartNumberingAfterBreak="0">
    <w:nsid w:val="46060743"/>
    <w:multiLevelType w:val="hybridMultilevel"/>
    <w:tmpl w:val="AB4401A0"/>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3" w15:restartNumberingAfterBreak="0">
    <w:nsid w:val="50C4D619"/>
    <w:multiLevelType w:val="hybridMultilevel"/>
    <w:tmpl w:val="300ED308"/>
    <w:lvl w:ilvl="0" w:tplc="8BE426BC">
      <w:start w:val="1"/>
      <w:numFmt w:val="bullet"/>
      <w:lvlText w:val=""/>
      <w:lvlJc w:val="left"/>
      <w:pPr>
        <w:ind w:left="720" w:hanging="360"/>
      </w:pPr>
      <w:rPr>
        <w:rFonts w:ascii="Symbol" w:hAnsi="Symbol" w:hint="default"/>
      </w:rPr>
    </w:lvl>
    <w:lvl w:ilvl="1" w:tplc="3CDAD494">
      <w:start w:val="1"/>
      <w:numFmt w:val="bullet"/>
      <w:lvlText w:val="o"/>
      <w:lvlJc w:val="left"/>
      <w:pPr>
        <w:ind w:left="1440" w:hanging="360"/>
      </w:pPr>
      <w:rPr>
        <w:rFonts w:ascii="Courier New" w:hAnsi="Courier New" w:hint="default"/>
      </w:rPr>
    </w:lvl>
    <w:lvl w:ilvl="2" w:tplc="DA5EE664">
      <w:start w:val="1"/>
      <w:numFmt w:val="bullet"/>
      <w:lvlText w:val=""/>
      <w:lvlJc w:val="left"/>
      <w:pPr>
        <w:ind w:left="2160" w:hanging="360"/>
      </w:pPr>
      <w:rPr>
        <w:rFonts w:ascii="Wingdings" w:hAnsi="Wingdings" w:hint="default"/>
      </w:rPr>
    </w:lvl>
    <w:lvl w:ilvl="3" w:tplc="4D087996">
      <w:start w:val="1"/>
      <w:numFmt w:val="bullet"/>
      <w:lvlText w:val=""/>
      <w:lvlJc w:val="left"/>
      <w:pPr>
        <w:ind w:left="2880" w:hanging="360"/>
      </w:pPr>
      <w:rPr>
        <w:rFonts w:ascii="Symbol" w:hAnsi="Symbol" w:hint="default"/>
      </w:rPr>
    </w:lvl>
    <w:lvl w:ilvl="4" w:tplc="E66AFB0C">
      <w:start w:val="1"/>
      <w:numFmt w:val="bullet"/>
      <w:lvlText w:val="o"/>
      <w:lvlJc w:val="left"/>
      <w:pPr>
        <w:ind w:left="3600" w:hanging="360"/>
      </w:pPr>
      <w:rPr>
        <w:rFonts w:ascii="Courier New" w:hAnsi="Courier New" w:hint="default"/>
      </w:rPr>
    </w:lvl>
    <w:lvl w:ilvl="5" w:tplc="B81C7BDC">
      <w:start w:val="1"/>
      <w:numFmt w:val="bullet"/>
      <w:lvlText w:val=""/>
      <w:lvlJc w:val="left"/>
      <w:pPr>
        <w:ind w:left="4320" w:hanging="360"/>
      </w:pPr>
      <w:rPr>
        <w:rFonts w:ascii="Wingdings" w:hAnsi="Wingdings" w:hint="default"/>
      </w:rPr>
    </w:lvl>
    <w:lvl w:ilvl="6" w:tplc="293C3DE2">
      <w:start w:val="1"/>
      <w:numFmt w:val="bullet"/>
      <w:lvlText w:val=""/>
      <w:lvlJc w:val="left"/>
      <w:pPr>
        <w:ind w:left="5040" w:hanging="360"/>
      </w:pPr>
      <w:rPr>
        <w:rFonts w:ascii="Symbol" w:hAnsi="Symbol" w:hint="default"/>
      </w:rPr>
    </w:lvl>
    <w:lvl w:ilvl="7" w:tplc="8F66DDB4">
      <w:start w:val="1"/>
      <w:numFmt w:val="bullet"/>
      <w:lvlText w:val="o"/>
      <w:lvlJc w:val="left"/>
      <w:pPr>
        <w:ind w:left="5760" w:hanging="360"/>
      </w:pPr>
      <w:rPr>
        <w:rFonts w:ascii="Courier New" w:hAnsi="Courier New" w:hint="default"/>
      </w:rPr>
    </w:lvl>
    <w:lvl w:ilvl="8" w:tplc="CE8C4A1E">
      <w:start w:val="1"/>
      <w:numFmt w:val="bullet"/>
      <w:lvlText w:val=""/>
      <w:lvlJc w:val="left"/>
      <w:pPr>
        <w:ind w:left="6480" w:hanging="360"/>
      </w:pPr>
      <w:rPr>
        <w:rFonts w:ascii="Wingdings" w:hAnsi="Wingdings" w:hint="default"/>
      </w:rPr>
    </w:lvl>
  </w:abstractNum>
  <w:abstractNum w:abstractNumId="14" w15:restartNumberingAfterBreak="0">
    <w:nsid w:val="5209AC7D"/>
    <w:multiLevelType w:val="hybridMultilevel"/>
    <w:tmpl w:val="FFFFFFFF"/>
    <w:lvl w:ilvl="0" w:tplc="F32C5E22">
      <w:start w:val="1"/>
      <w:numFmt w:val="bullet"/>
      <w:lvlText w:val=""/>
      <w:lvlJc w:val="left"/>
      <w:pPr>
        <w:ind w:left="720" w:hanging="360"/>
      </w:pPr>
      <w:rPr>
        <w:rFonts w:ascii="Symbol" w:hAnsi="Symbol" w:hint="default"/>
      </w:rPr>
    </w:lvl>
    <w:lvl w:ilvl="1" w:tplc="C38C605C">
      <w:start w:val="1"/>
      <w:numFmt w:val="bullet"/>
      <w:lvlText w:val="o"/>
      <w:lvlJc w:val="left"/>
      <w:pPr>
        <w:ind w:left="1440" w:hanging="360"/>
      </w:pPr>
      <w:rPr>
        <w:rFonts w:ascii="Courier New" w:hAnsi="Courier New" w:hint="default"/>
      </w:rPr>
    </w:lvl>
    <w:lvl w:ilvl="2" w:tplc="37901B5C">
      <w:start w:val="1"/>
      <w:numFmt w:val="bullet"/>
      <w:lvlText w:val=""/>
      <w:lvlJc w:val="left"/>
      <w:pPr>
        <w:ind w:left="2160" w:hanging="360"/>
      </w:pPr>
      <w:rPr>
        <w:rFonts w:ascii="Wingdings" w:hAnsi="Wingdings" w:hint="default"/>
      </w:rPr>
    </w:lvl>
    <w:lvl w:ilvl="3" w:tplc="0352C6E2">
      <w:start w:val="1"/>
      <w:numFmt w:val="bullet"/>
      <w:lvlText w:val=""/>
      <w:lvlJc w:val="left"/>
      <w:pPr>
        <w:ind w:left="2880" w:hanging="360"/>
      </w:pPr>
      <w:rPr>
        <w:rFonts w:ascii="Symbol" w:hAnsi="Symbol" w:hint="default"/>
      </w:rPr>
    </w:lvl>
    <w:lvl w:ilvl="4" w:tplc="629EDFAA">
      <w:start w:val="1"/>
      <w:numFmt w:val="bullet"/>
      <w:lvlText w:val="o"/>
      <w:lvlJc w:val="left"/>
      <w:pPr>
        <w:ind w:left="3600" w:hanging="360"/>
      </w:pPr>
      <w:rPr>
        <w:rFonts w:ascii="Courier New" w:hAnsi="Courier New" w:hint="default"/>
      </w:rPr>
    </w:lvl>
    <w:lvl w:ilvl="5" w:tplc="34981FB6">
      <w:start w:val="1"/>
      <w:numFmt w:val="bullet"/>
      <w:lvlText w:val=""/>
      <w:lvlJc w:val="left"/>
      <w:pPr>
        <w:ind w:left="4320" w:hanging="360"/>
      </w:pPr>
      <w:rPr>
        <w:rFonts w:ascii="Wingdings" w:hAnsi="Wingdings" w:hint="default"/>
      </w:rPr>
    </w:lvl>
    <w:lvl w:ilvl="6" w:tplc="CF06BF2E">
      <w:start w:val="1"/>
      <w:numFmt w:val="bullet"/>
      <w:lvlText w:val=""/>
      <w:lvlJc w:val="left"/>
      <w:pPr>
        <w:ind w:left="5040" w:hanging="360"/>
      </w:pPr>
      <w:rPr>
        <w:rFonts w:ascii="Symbol" w:hAnsi="Symbol" w:hint="default"/>
      </w:rPr>
    </w:lvl>
    <w:lvl w:ilvl="7" w:tplc="CCFC6DF0">
      <w:start w:val="1"/>
      <w:numFmt w:val="bullet"/>
      <w:lvlText w:val="o"/>
      <w:lvlJc w:val="left"/>
      <w:pPr>
        <w:ind w:left="5760" w:hanging="360"/>
      </w:pPr>
      <w:rPr>
        <w:rFonts w:ascii="Courier New" w:hAnsi="Courier New" w:hint="default"/>
      </w:rPr>
    </w:lvl>
    <w:lvl w:ilvl="8" w:tplc="00FE5EDC">
      <w:start w:val="1"/>
      <w:numFmt w:val="bullet"/>
      <w:lvlText w:val=""/>
      <w:lvlJc w:val="left"/>
      <w:pPr>
        <w:ind w:left="6480" w:hanging="360"/>
      </w:pPr>
      <w:rPr>
        <w:rFonts w:ascii="Wingdings" w:hAnsi="Wingdings" w:hint="default"/>
      </w:rPr>
    </w:lvl>
  </w:abstractNum>
  <w:abstractNum w:abstractNumId="15" w15:restartNumberingAfterBreak="0">
    <w:nsid w:val="5B66A165"/>
    <w:multiLevelType w:val="hybridMultilevel"/>
    <w:tmpl w:val="400C835C"/>
    <w:lvl w:ilvl="0" w:tplc="C35AE0F6">
      <w:start w:val="1"/>
      <w:numFmt w:val="bullet"/>
      <w:lvlText w:val=""/>
      <w:lvlJc w:val="left"/>
      <w:pPr>
        <w:ind w:left="720" w:hanging="360"/>
      </w:pPr>
      <w:rPr>
        <w:rFonts w:ascii="Symbol" w:hAnsi="Symbol" w:hint="default"/>
      </w:rPr>
    </w:lvl>
    <w:lvl w:ilvl="1" w:tplc="DE2A935C">
      <w:start w:val="1"/>
      <w:numFmt w:val="bullet"/>
      <w:lvlText w:val="o"/>
      <w:lvlJc w:val="left"/>
      <w:pPr>
        <w:ind w:left="1440" w:hanging="360"/>
      </w:pPr>
      <w:rPr>
        <w:rFonts w:ascii="Courier New" w:hAnsi="Courier New" w:hint="default"/>
      </w:rPr>
    </w:lvl>
    <w:lvl w:ilvl="2" w:tplc="DAC8DA9E">
      <w:start w:val="1"/>
      <w:numFmt w:val="bullet"/>
      <w:lvlText w:val=""/>
      <w:lvlJc w:val="left"/>
      <w:pPr>
        <w:ind w:left="2160" w:hanging="360"/>
      </w:pPr>
      <w:rPr>
        <w:rFonts w:ascii="Wingdings" w:hAnsi="Wingdings" w:hint="default"/>
      </w:rPr>
    </w:lvl>
    <w:lvl w:ilvl="3" w:tplc="8F1C8F3A">
      <w:start w:val="1"/>
      <w:numFmt w:val="bullet"/>
      <w:lvlText w:val=""/>
      <w:lvlJc w:val="left"/>
      <w:pPr>
        <w:ind w:left="2880" w:hanging="360"/>
      </w:pPr>
      <w:rPr>
        <w:rFonts w:ascii="Symbol" w:hAnsi="Symbol" w:hint="default"/>
      </w:rPr>
    </w:lvl>
    <w:lvl w:ilvl="4" w:tplc="084EDE40">
      <w:start w:val="1"/>
      <w:numFmt w:val="bullet"/>
      <w:lvlText w:val="o"/>
      <w:lvlJc w:val="left"/>
      <w:pPr>
        <w:ind w:left="3600" w:hanging="360"/>
      </w:pPr>
      <w:rPr>
        <w:rFonts w:ascii="Courier New" w:hAnsi="Courier New" w:hint="default"/>
      </w:rPr>
    </w:lvl>
    <w:lvl w:ilvl="5" w:tplc="DD324F24">
      <w:start w:val="1"/>
      <w:numFmt w:val="bullet"/>
      <w:lvlText w:val=""/>
      <w:lvlJc w:val="left"/>
      <w:pPr>
        <w:ind w:left="4320" w:hanging="360"/>
      </w:pPr>
      <w:rPr>
        <w:rFonts w:ascii="Wingdings" w:hAnsi="Wingdings" w:hint="default"/>
      </w:rPr>
    </w:lvl>
    <w:lvl w:ilvl="6" w:tplc="9044EC28">
      <w:start w:val="1"/>
      <w:numFmt w:val="bullet"/>
      <w:lvlText w:val=""/>
      <w:lvlJc w:val="left"/>
      <w:pPr>
        <w:ind w:left="5040" w:hanging="360"/>
      </w:pPr>
      <w:rPr>
        <w:rFonts w:ascii="Symbol" w:hAnsi="Symbol" w:hint="default"/>
      </w:rPr>
    </w:lvl>
    <w:lvl w:ilvl="7" w:tplc="7472B870">
      <w:start w:val="1"/>
      <w:numFmt w:val="bullet"/>
      <w:lvlText w:val="o"/>
      <w:lvlJc w:val="left"/>
      <w:pPr>
        <w:ind w:left="5760" w:hanging="360"/>
      </w:pPr>
      <w:rPr>
        <w:rFonts w:ascii="Courier New" w:hAnsi="Courier New" w:hint="default"/>
      </w:rPr>
    </w:lvl>
    <w:lvl w:ilvl="8" w:tplc="35208020">
      <w:start w:val="1"/>
      <w:numFmt w:val="bullet"/>
      <w:lvlText w:val=""/>
      <w:lvlJc w:val="left"/>
      <w:pPr>
        <w:ind w:left="6480" w:hanging="360"/>
      </w:pPr>
      <w:rPr>
        <w:rFonts w:ascii="Wingdings" w:hAnsi="Wingdings" w:hint="default"/>
      </w:rPr>
    </w:lvl>
  </w:abstractNum>
  <w:abstractNum w:abstractNumId="16" w15:restartNumberingAfterBreak="0">
    <w:nsid w:val="5D9D8853"/>
    <w:multiLevelType w:val="hybridMultilevel"/>
    <w:tmpl w:val="FFFFFFFF"/>
    <w:lvl w:ilvl="0" w:tplc="BD9A3CA0">
      <w:start w:val="1"/>
      <w:numFmt w:val="decimal"/>
      <w:lvlText w:val="%1."/>
      <w:lvlJc w:val="left"/>
      <w:pPr>
        <w:ind w:left="720" w:hanging="360"/>
      </w:pPr>
    </w:lvl>
    <w:lvl w:ilvl="1" w:tplc="441EB1A0">
      <w:start w:val="1"/>
      <w:numFmt w:val="lowerLetter"/>
      <w:lvlText w:val="%2."/>
      <w:lvlJc w:val="left"/>
      <w:pPr>
        <w:ind w:left="1440" w:hanging="360"/>
      </w:pPr>
    </w:lvl>
    <w:lvl w:ilvl="2" w:tplc="BFFA7A14">
      <w:start w:val="1"/>
      <w:numFmt w:val="lowerRoman"/>
      <w:lvlText w:val="%3."/>
      <w:lvlJc w:val="right"/>
      <w:pPr>
        <w:ind w:left="2160" w:hanging="180"/>
      </w:pPr>
    </w:lvl>
    <w:lvl w:ilvl="3" w:tplc="B3266FAC">
      <w:start w:val="1"/>
      <w:numFmt w:val="decimal"/>
      <w:lvlText w:val="%4."/>
      <w:lvlJc w:val="left"/>
      <w:pPr>
        <w:ind w:left="2880" w:hanging="360"/>
      </w:pPr>
    </w:lvl>
    <w:lvl w:ilvl="4" w:tplc="AE96462C">
      <w:start w:val="1"/>
      <w:numFmt w:val="lowerLetter"/>
      <w:lvlText w:val="%5."/>
      <w:lvlJc w:val="left"/>
      <w:pPr>
        <w:ind w:left="3600" w:hanging="360"/>
      </w:pPr>
    </w:lvl>
    <w:lvl w:ilvl="5" w:tplc="91365A52">
      <w:start w:val="1"/>
      <w:numFmt w:val="lowerRoman"/>
      <w:lvlText w:val="%6."/>
      <w:lvlJc w:val="right"/>
      <w:pPr>
        <w:ind w:left="4320" w:hanging="180"/>
      </w:pPr>
    </w:lvl>
    <w:lvl w:ilvl="6" w:tplc="5992AC9E">
      <w:start w:val="1"/>
      <w:numFmt w:val="decimal"/>
      <w:lvlText w:val="%7."/>
      <w:lvlJc w:val="left"/>
      <w:pPr>
        <w:ind w:left="5040" w:hanging="360"/>
      </w:pPr>
    </w:lvl>
    <w:lvl w:ilvl="7" w:tplc="B284F34E">
      <w:start w:val="1"/>
      <w:numFmt w:val="lowerLetter"/>
      <w:lvlText w:val="%8."/>
      <w:lvlJc w:val="left"/>
      <w:pPr>
        <w:ind w:left="5760" w:hanging="360"/>
      </w:pPr>
    </w:lvl>
    <w:lvl w:ilvl="8" w:tplc="A008CBFC">
      <w:start w:val="1"/>
      <w:numFmt w:val="lowerRoman"/>
      <w:lvlText w:val="%9."/>
      <w:lvlJc w:val="right"/>
      <w:pPr>
        <w:ind w:left="6480" w:hanging="180"/>
      </w:pPr>
    </w:lvl>
  </w:abstractNum>
  <w:abstractNum w:abstractNumId="17" w15:restartNumberingAfterBreak="0">
    <w:nsid w:val="63EC122C"/>
    <w:multiLevelType w:val="hybridMultilevel"/>
    <w:tmpl w:val="E16EC2B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8" w15:restartNumberingAfterBreak="0">
    <w:nsid w:val="68822B38"/>
    <w:multiLevelType w:val="hybridMultilevel"/>
    <w:tmpl w:val="FFFFFFFF"/>
    <w:lvl w:ilvl="0" w:tplc="AC8AD056">
      <w:start w:val="1"/>
      <w:numFmt w:val="bullet"/>
      <w:lvlText w:val=""/>
      <w:lvlJc w:val="left"/>
      <w:pPr>
        <w:ind w:left="720" w:hanging="360"/>
      </w:pPr>
      <w:rPr>
        <w:rFonts w:ascii="Symbol" w:hAnsi="Symbol" w:hint="default"/>
      </w:rPr>
    </w:lvl>
    <w:lvl w:ilvl="1" w:tplc="0818CDCC">
      <w:start w:val="1"/>
      <w:numFmt w:val="bullet"/>
      <w:lvlText w:val="o"/>
      <w:lvlJc w:val="left"/>
      <w:pPr>
        <w:ind w:left="1440" w:hanging="360"/>
      </w:pPr>
      <w:rPr>
        <w:rFonts w:ascii="Courier New" w:hAnsi="Courier New" w:hint="default"/>
      </w:rPr>
    </w:lvl>
    <w:lvl w:ilvl="2" w:tplc="B2584CB8">
      <w:start w:val="1"/>
      <w:numFmt w:val="bullet"/>
      <w:lvlText w:val=""/>
      <w:lvlJc w:val="left"/>
      <w:pPr>
        <w:ind w:left="2160" w:hanging="360"/>
      </w:pPr>
      <w:rPr>
        <w:rFonts w:ascii="Wingdings" w:hAnsi="Wingdings" w:hint="default"/>
      </w:rPr>
    </w:lvl>
    <w:lvl w:ilvl="3" w:tplc="BA1EB3F2">
      <w:start w:val="1"/>
      <w:numFmt w:val="bullet"/>
      <w:lvlText w:val=""/>
      <w:lvlJc w:val="left"/>
      <w:pPr>
        <w:ind w:left="2880" w:hanging="360"/>
      </w:pPr>
      <w:rPr>
        <w:rFonts w:ascii="Symbol" w:hAnsi="Symbol" w:hint="default"/>
      </w:rPr>
    </w:lvl>
    <w:lvl w:ilvl="4" w:tplc="D640DD1A">
      <w:start w:val="1"/>
      <w:numFmt w:val="bullet"/>
      <w:lvlText w:val="o"/>
      <w:lvlJc w:val="left"/>
      <w:pPr>
        <w:ind w:left="3600" w:hanging="360"/>
      </w:pPr>
      <w:rPr>
        <w:rFonts w:ascii="Courier New" w:hAnsi="Courier New" w:hint="default"/>
      </w:rPr>
    </w:lvl>
    <w:lvl w:ilvl="5" w:tplc="E4448B60">
      <w:start w:val="1"/>
      <w:numFmt w:val="bullet"/>
      <w:lvlText w:val=""/>
      <w:lvlJc w:val="left"/>
      <w:pPr>
        <w:ind w:left="4320" w:hanging="360"/>
      </w:pPr>
      <w:rPr>
        <w:rFonts w:ascii="Wingdings" w:hAnsi="Wingdings" w:hint="default"/>
      </w:rPr>
    </w:lvl>
    <w:lvl w:ilvl="6" w:tplc="7646CF10">
      <w:start w:val="1"/>
      <w:numFmt w:val="bullet"/>
      <w:lvlText w:val=""/>
      <w:lvlJc w:val="left"/>
      <w:pPr>
        <w:ind w:left="5040" w:hanging="360"/>
      </w:pPr>
      <w:rPr>
        <w:rFonts w:ascii="Symbol" w:hAnsi="Symbol" w:hint="default"/>
      </w:rPr>
    </w:lvl>
    <w:lvl w:ilvl="7" w:tplc="3F505140">
      <w:start w:val="1"/>
      <w:numFmt w:val="bullet"/>
      <w:lvlText w:val="o"/>
      <w:lvlJc w:val="left"/>
      <w:pPr>
        <w:ind w:left="5760" w:hanging="360"/>
      </w:pPr>
      <w:rPr>
        <w:rFonts w:ascii="Courier New" w:hAnsi="Courier New" w:hint="default"/>
      </w:rPr>
    </w:lvl>
    <w:lvl w:ilvl="8" w:tplc="91BA27EA">
      <w:start w:val="1"/>
      <w:numFmt w:val="bullet"/>
      <w:lvlText w:val=""/>
      <w:lvlJc w:val="left"/>
      <w:pPr>
        <w:ind w:left="6480" w:hanging="360"/>
      </w:pPr>
      <w:rPr>
        <w:rFonts w:ascii="Wingdings" w:hAnsi="Wingdings" w:hint="default"/>
      </w:rPr>
    </w:lvl>
  </w:abstractNum>
  <w:abstractNum w:abstractNumId="19" w15:restartNumberingAfterBreak="0">
    <w:nsid w:val="77D5AD4D"/>
    <w:multiLevelType w:val="hybridMultilevel"/>
    <w:tmpl w:val="FFFFFFFF"/>
    <w:lvl w:ilvl="0" w:tplc="A2CC0422">
      <w:start w:val="1"/>
      <w:numFmt w:val="bullet"/>
      <w:lvlText w:val=""/>
      <w:lvlJc w:val="left"/>
      <w:pPr>
        <w:ind w:left="720" w:hanging="360"/>
      </w:pPr>
      <w:rPr>
        <w:rFonts w:ascii="Symbol" w:hAnsi="Symbol" w:hint="default"/>
      </w:rPr>
    </w:lvl>
    <w:lvl w:ilvl="1" w:tplc="F02A0E20">
      <w:start w:val="1"/>
      <w:numFmt w:val="bullet"/>
      <w:lvlText w:val="o"/>
      <w:lvlJc w:val="left"/>
      <w:pPr>
        <w:ind w:left="1440" w:hanging="360"/>
      </w:pPr>
      <w:rPr>
        <w:rFonts w:ascii="Courier New" w:hAnsi="Courier New" w:hint="default"/>
      </w:rPr>
    </w:lvl>
    <w:lvl w:ilvl="2" w:tplc="45F099F0">
      <w:start w:val="1"/>
      <w:numFmt w:val="bullet"/>
      <w:lvlText w:val=""/>
      <w:lvlJc w:val="left"/>
      <w:pPr>
        <w:ind w:left="2160" w:hanging="360"/>
      </w:pPr>
      <w:rPr>
        <w:rFonts w:ascii="Wingdings" w:hAnsi="Wingdings" w:hint="default"/>
      </w:rPr>
    </w:lvl>
    <w:lvl w:ilvl="3" w:tplc="3856CBF4">
      <w:start w:val="1"/>
      <w:numFmt w:val="bullet"/>
      <w:lvlText w:val=""/>
      <w:lvlJc w:val="left"/>
      <w:pPr>
        <w:ind w:left="2880" w:hanging="360"/>
      </w:pPr>
      <w:rPr>
        <w:rFonts w:ascii="Symbol" w:hAnsi="Symbol" w:hint="default"/>
      </w:rPr>
    </w:lvl>
    <w:lvl w:ilvl="4" w:tplc="0EB44A56">
      <w:start w:val="1"/>
      <w:numFmt w:val="bullet"/>
      <w:lvlText w:val="o"/>
      <w:lvlJc w:val="left"/>
      <w:pPr>
        <w:ind w:left="3600" w:hanging="360"/>
      </w:pPr>
      <w:rPr>
        <w:rFonts w:ascii="Courier New" w:hAnsi="Courier New" w:hint="default"/>
      </w:rPr>
    </w:lvl>
    <w:lvl w:ilvl="5" w:tplc="3B046030">
      <w:start w:val="1"/>
      <w:numFmt w:val="bullet"/>
      <w:lvlText w:val=""/>
      <w:lvlJc w:val="left"/>
      <w:pPr>
        <w:ind w:left="4320" w:hanging="360"/>
      </w:pPr>
      <w:rPr>
        <w:rFonts w:ascii="Wingdings" w:hAnsi="Wingdings" w:hint="default"/>
      </w:rPr>
    </w:lvl>
    <w:lvl w:ilvl="6" w:tplc="6D78EF1C">
      <w:start w:val="1"/>
      <w:numFmt w:val="bullet"/>
      <w:lvlText w:val=""/>
      <w:lvlJc w:val="left"/>
      <w:pPr>
        <w:ind w:left="5040" w:hanging="360"/>
      </w:pPr>
      <w:rPr>
        <w:rFonts w:ascii="Symbol" w:hAnsi="Symbol" w:hint="default"/>
      </w:rPr>
    </w:lvl>
    <w:lvl w:ilvl="7" w:tplc="A1CA5D8E">
      <w:start w:val="1"/>
      <w:numFmt w:val="bullet"/>
      <w:lvlText w:val="o"/>
      <w:lvlJc w:val="left"/>
      <w:pPr>
        <w:ind w:left="5760" w:hanging="360"/>
      </w:pPr>
      <w:rPr>
        <w:rFonts w:ascii="Courier New" w:hAnsi="Courier New" w:hint="default"/>
      </w:rPr>
    </w:lvl>
    <w:lvl w:ilvl="8" w:tplc="8646D324">
      <w:start w:val="1"/>
      <w:numFmt w:val="bullet"/>
      <w:lvlText w:val=""/>
      <w:lvlJc w:val="left"/>
      <w:pPr>
        <w:ind w:left="6480" w:hanging="360"/>
      </w:pPr>
      <w:rPr>
        <w:rFonts w:ascii="Wingdings" w:hAnsi="Wingdings" w:hint="default"/>
      </w:rPr>
    </w:lvl>
  </w:abstractNum>
  <w:abstractNum w:abstractNumId="20" w15:restartNumberingAfterBreak="0">
    <w:nsid w:val="78842181"/>
    <w:multiLevelType w:val="hybridMultilevel"/>
    <w:tmpl w:val="29F6472C"/>
    <w:lvl w:ilvl="0" w:tplc="B90C962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71B7B0"/>
    <w:multiLevelType w:val="hybridMultilevel"/>
    <w:tmpl w:val="C832D34E"/>
    <w:lvl w:ilvl="0" w:tplc="042A3E58">
      <w:start w:val="1"/>
      <w:numFmt w:val="bullet"/>
      <w:lvlText w:val=""/>
      <w:lvlJc w:val="left"/>
      <w:pPr>
        <w:ind w:left="720" w:hanging="360"/>
      </w:pPr>
      <w:rPr>
        <w:rFonts w:ascii="Symbol" w:hAnsi="Symbol" w:hint="default"/>
      </w:rPr>
    </w:lvl>
    <w:lvl w:ilvl="1" w:tplc="1D90A038">
      <w:start w:val="1"/>
      <w:numFmt w:val="bullet"/>
      <w:lvlText w:val="o"/>
      <w:lvlJc w:val="left"/>
      <w:pPr>
        <w:ind w:left="1440" w:hanging="360"/>
      </w:pPr>
      <w:rPr>
        <w:rFonts w:ascii="Courier New" w:hAnsi="Courier New" w:hint="default"/>
      </w:rPr>
    </w:lvl>
    <w:lvl w:ilvl="2" w:tplc="142C3554">
      <w:start w:val="1"/>
      <w:numFmt w:val="bullet"/>
      <w:lvlText w:val=""/>
      <w:lvlJc w:val="left"/>
      <w:pPr>
        <w:ind w:left="2160" w:hanging="360"/>
      </w:pPr>
      <w:rPr>
        <w:rFonts w:ascii="Wingdings" w:hAnsi="Wingdings" w:hint="default"/>
      </w:rPr>
    </w:lvl>
    <w:lvl w:ilvl="3" w:tplc="5B647CC2">
      <w:start w:val="1"/>
      <w:numFmt w:val="bullet"/>
      <w:lvlText w:val=""/>
      <w:lvlJc w:val="left"/>
      <w:pPr>
        <w:ind w:left="2880" w:hanging="360"/>
      </w:pPr>
      <w:rPr>
        <w:rFonts w:ascii="Symbol" w:hAnsi="Symbol" w:hint="default"/>
      </w:rPr>
    </w:lvl>
    <w:lvl w:ilvl="4" w:tplc="A0E4E5A0">
      <w:start w:val="1"/>
      <w:numFmt w:val="bullet"/>
      <w:lvlText w:val="o"/>
      <w:lvlJc w:val="left"/>
      <w:pPr>
        <w:ind w:left="3600" w:hanging="360"/>
      </w:pPr>
      <w:rPr>
        <w:rFonts w:ascii="Courier New" w:hAnsi="Courier New" w:hint="default"/>
      </w:rPr>
    </w:lvl>
    <w:lvl w:ilvl="5" w:tplc="DA14AD9A">
      <w:start w:val="1"/>
      <w:numFmt w:val="bullet"/>
      <w:lvlText w:val=""/>
      <w:lvlJc w:val="left"/>
      <w:pPr>
        <w:ind w:left="4320" w:hanging="360"/>
      </w:pPr>
      <w:rPr>
        <w:rFonts w:ascii="Wingdings" w:hAnsi="Wingdings" w:hint="default"/>
      </w:rPr>
    </w:lvl>
    <w:lvl w:ilvl="6" w:tplc="7852645E">
      <w:start w:val="1"/>
      <w:numFmt w:val="bullet"/>
      <w:lvlText w:val=""/>
      <w:lvlJc w:val="left"/>
      <w:pPr>
        <w:ind w:left="5040" w:hanging="360"/>
      </w:pPr>
      <w:rPr>
        <w:rFonts w:ascii="Symbol" w:hAnsi="Symbol" w:hint="default"/>
      </w:rPr>
    </w:lvl>
    <w:lvl w:ilvl="7" w:tplc="F8BE123A">
      <w:start w:val="1"/>
      <w:numFmt w:val="bullet"/>
      <w:lvlText w:val="o"/>
      <w:lvlJc w:val="left"/>
      <w:pPr>
        <w:ind w:left="5760" w:hanging="360"/>
      </w:pPr>
      <w:rPr>
        <w:rFonts w:ascii="Courier New" w:hAnsi="Courier New" w:hint="default"/>
      </w:rPr>
    </w:lvl>
    <w:lvl w:ilvl="8" w:tplc="B06A5ADC">
      <w:start w:val="1"/>
      <w:numFmt w:val="bullet"/>
      <w:lvlText w:val=""/>
      <w:lvlJc w:val="left"/>
      <w:pPr>
        <w:ind w:left="6480" w:hanging="360"/>
      </w:pPr>
      <w:rPr>
        <w:rFonts w:ascii="Wingdings" w:hAnsi="Wingdings" w:hint="default"/>
      </w:rPr>
    </w:lvl>
  </w:abstractNum>
  <w:num w:numId="1" w16cid:durableId="1454712887">
    <w:abstractNumId w:val="6"/>
  </w:num>
  <w:num w:numId="2" w16cid:durableId="1513491408">
    <w:abstractNumId w:val="19"/>
  </w:num>
  <w:num w:numId="3" w16cid:durableId="459223518">
    <w:abstractNumId w:val="1"/>
  </w:num>
  <w:num w:numId="4" w16cid:durableId="2024672368">
    <w:abstractNumId w:val="5"/>
  </w:num>
  <w:num w:numId="5" w16cid:durableId="1569266009">
    <w:abstractNumId w:val="9"/>
  </w:num>
  <w:num w:numId="6" w16cid:durableId="1426420797">
    <w:abstractNumId w:val="18"/>
  </w:num>
  <w:num w:numId="7" w16cid:durableId="765735105">
    <w:abstractNumId w:val="10"/>
  </w:num>
  <w:num w:numId="8" w16cid:durableId="1126850220">
    <w:abstractNumId w:val="14"/>
  </w:num>
  <w:num w:numId="9" w16cid:durableId="412971107">
    <w:abstractNumId w:val="16"/>
  </w:num>
  <w:num w:numId="10" w16cid:durableId="534275282">
    <w:abstractNumId w:val="2"/>
  </w:num>
  <w:num w:numId="11" w16cid:durableId="1547181624">
    <w:abstractNumId w:val="4"/>
  </w:num>
  <w:num w:numId="12" w16cid:durableId="180558780">
    <w:abstractNumId w:val="13"/>
  </w:num>
  <w:num w:numId="13" w16cid:durableId="2009138888">
    <w:abstractNumId w:val="21"/>
  </w:num>
  <w:num w:numId="14" w16cid:durableId="1336108922">
    <w:abstractNumId w:val="3"/>
  </w:num>
  <w:num w:numId="15" w16cid:durableId="1660889609">
    <w:abstractNumId w:val="15"/>
  </w:num>
  <w:num w:numId="16" w16cid:durableId="1141848523">
    <w:abstractNumId w:val="11"/>
  </w:num>
  <w:num w:numId="17" w16cid:durableId="290747146">
    <w:abstractNumId w:val="0"/>
  </w:num>
  <w:num w:numId="18" w16cid:durableId="1162163506">
    <w:abstractNumId w:val="17"/>
  </w:num>
  <w:num w:numId="19" w16cid:durableId="432625784">
    <w:abstractNumId w:val="12"/>
  </w:num>
  <w:num w:numId="20" w16cid:durableId="1407726617">
    <w:abstractNumId w:val="8"/>
  </w:num>
  <w:num w:numId="21" w16cid:durableId="2129010482">
    <w:abstractNumId w:val="20"/>
  </w:num>
  <w:num w:numId="22" w16cid:durableId="1099568817">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ABF21E"/>
    <w:rsid w:val="0000094B"/>
    <w:rsid w:val="000039F0"/>
    <w:rsid w:val="000043C7"/>
    <w:rsid w:val="00005B9D"/>
    <w:rsid w:val="0000622D"/>
    <w:rsid w:val="0000641B"/>
    <w:rsid w:val="00007B20"/>
    <w:rsid w:val="00010A29"/>
    <w:rsid w:val="00011835"/>
    <w:rsid w:val="000130DE"/>
    <w:rsid w:val="00015073"/>
    <w:rsid w:val="00015BEC"/>
    <w:rsid w:val="00016D59"/>
    <w:rsid w:val="00017703"/>
    <w:rsid w:val="00017891"/>
    <w:rsid w:val="00027D32"/>
    <w:rsid w:val="00030D13"/>
    <w:rsid w:val="00031D48"/>
    <w:rsid w:val="000321BF"/>
    <w:rsid w:val="00033E92"/>
    <w:rsid w:val="00034A3B"/>
    <w:rsid w:val="00036CDB"/>
    <w:rsid w:val="000379FC"/>
    <w:rsid w:val="00041FFC"/>
    <w:rsid w:val="000522F2"/>
    <w:rsid w:val="000527CF"/>
    <w:rsid w:val="00053C9A"/>
    <w:rsid w:val="00053F93"/>
    <w:rsid w:val="00055CE7"/>
    <w:rsid w:val="00056221"/>
    <w:rsid w:val="00056B0B"/>
    <w:rsid w:val="00056F90"/>
    <w:rsid w:val="00062558"/>
    <w:rsid w:val="00064422"/>
    <w:rsid w:val="00066026"/>
    <w:rsid w:val="000741B7"/>
    <w:rsid w:val="00075995"/>
    <w:rsid w:val="00077F17"/>
    <w:rsid w:val="00082084"/>
    <w:rsid w:val="000836BA"/>
    <w:rsid w:val="000902D4"/>
    <w:rsid w:val="00090C13"/>
    <w:rsid w:val="00090C80"/>
    <w:rsid w:val="00091D81"/>
    <w:rsid w:val="00091FFE"/>
    <w:rsid w:val="00092DCF"/>
    <w:rsid w:val="00092FA1"/>
    <w:rsid w:val="000937F2"/>
    <w:rsid w:val="000955D6"/>
    <w:rsid w:val="00095F62"/>
    <w:rsid w:val="000A08CC"/>
    <w:rsid w:val="000A4D53"/>
    <w:rsid w:val="000B2B6F"/>
    <w:rsid w:val="000B585C"/>
    <w:rsid w:val="000B5901"/>
    <w:rsid w:val="000C354D"/>
    <w:rsid w:val="000C52B8"/>
    <w:rsid w:val="000C62BB"/>
    <w:rsid w:val="000C6A1C"/>
    <w:rsid w:val="000C6C15"/>
    <w:rsid w:val="000D1CF6"/>
    <w:rsid w:val="000D2C93"/>
    <w:rsid w:val="000E1968"/>
    <w:rsid w:val="000E671E"/>
    <w:rsid w:val="000E7BCC"/>
    <w:rsid w:val="000F0FE3"/>
    <w:rsid w:val="000F150D"/>
    <w:rsid w:val="000F1F03"/>
    <w:rsid w:val="000F2DF6"/>
    <w:rsid w:val="000F6906"/>
    <w:rsid w:val="00100D92"/>
    <w:rsid w:val="00105236"/>
    <w:rsid w:val="00112516"/>
    <w:rsid w:val="00117851"/>
    <w:rsid w:val="00120186"/>
    <w:rsid w:val="0012351E"/>
    <w:rsid w:val="00125954"/>
    <w:rsid w:val="00125BD4"/>
    <w:rsid w:val="0013001E"/>
    <w:rsid w:val="0013126F"/>
    <w:rsid w:val="00131E5C"/>
    <w:rsid w:val="00132C7D"/>
    <w:rsid w:val="00137636"/>
    <w:rsid w:val="0014245F"/>
    <w:rsid w:val="00150B4A"/>
    <w:rsid w:val="00151103"/>
    <w:rsid w:val="001514B4"/>
    <w:rsid w:val="00151752"/>
    <w:rsid w:val="001519F6"/>
    <w:rsid w:val="0015364E"/>
    <w:rsid w:val="001544EE"/>
    <w:rsid w:val="00154AA8"/>
    <w:rsid w:val="00155ACF"/>
    <w:rsid w:val="00160AC8"/>
    <w:rsid w:val="00160E8A"/>
    <w:rsid w:val="001628E2"/>
    <w:rsid w:val="00165E91"/>
    <w:rsid w:val="00166DF4"/>
    <w:rsid w:val="0017300B"/>
    <w:rsid w:val="001740C5"/>
    <w:rsid w:val="001779DF"/>
    <w:rsid w:val="00177FA2"/>
    <w:rsid w:val="00181EA6"/>
    <w:rsid w:val="00183A1C"/>
    <w:rsid w:val="00183B99"/>
    <w:rsid w:val="00183C41"/>
    <w:rsid w:val="00184171"/>
    <w:rsid w:val="00185A83"/>
    <w:rsid w:val="00186665"/>
    <w:rsid w:val="00191FC5"/>
    <w:rsid w:val="00193357"/>
    <w:rsid w:val="00193BAF"/>
    <w:rsid w:val="001975FE"/>
    <w:rsid w:val="001A05F6"/>
    <w:rsid w:val="001A1FDA"/>
    <w:rsid w:val="001A3132"/>
    <w:rsid w:val="001A5AC0"/>
    <w:rsid w:val="001A7327"/>
    <w:rsid w:val="001A7E27"/>
    <w:rsid w:val="001B42A7"/>
    <w:rsid w:val="001B5CEF"/>
    <w:rsid w:val="001B7EAC"/>
    <w:rsid w:val="001C1B63"/>
    <w:rsid w:val="001C26ED"/>
    <w:rsid w:val="001C2BC6"/>
    <w:rsid w:val="001C42EE"/>
    <w:rsid w:val="001D3C1C"/>
    <w:rsid w:val="001D3F07"/>
    <w:rsid w:val="001DB641"/>
    <w:rsid w:val="001E03B2"/>
    <w:rsid w:val="001E1EB8"/>
    <w:rsid w:val="001E1FD5"/>
    <w:rsid w:val="001E3AB0"/>
    <w:rsid w:val="001F0256"/>
    <w:rsid w:val="001F0BD8"/>
    <w:rsid w:val="001F323D"/>
    <w:rsid w:val="001F404A"/>
    <w:rsid w:val="001F4DD6"/>
    <w:rsid w:val="001F60FA"/>
    <w:rsid w:val="00201372"/>
    <w:rsid w:val="00204A34"/>
    <w:rsid w:val="002050D8"/>
    <w:rsid w:val="00207ABF"/>
    <w:rsid w:val="00213FB6"/>
    <w:rsid w:val="002146B3"/>
    <w:rsid w:val="002175C0"/>
    <w:rsid w:val="002214F9"/>
    <w:rsid w:val="00221E21"/>
    <w:rsid w:val="00225C25"/>
    <w:rsid w:val="00230EF6"/>
    <w:rsid w:val="00231976"/>
    <w:rsid w:val="00233E34"/>
    <w:rsid w:val="00240173"/>
    <w:rsid w:val="00240D38"/>
    <w:rsid w:val="002429E6"/>
    <w:rsid w:val="0024306C"/>
    <w:rsid w:val="002451DF"/>
    <w:rsid w:val="00250103"/>
    <w:rsid w:val="00250748"/>
    <w:rsid w:val="00250EEA"/>
    <w:rsid w:val="002546FB"/>
    <w:rsid w:val="00254FC3"/>
    <w:rsid w:val="002560BE"/>
    <w:rsid w:val="00256197"/>
    <w:rsid w:val="002563FE"/>
    <w:rsid w:val="002578AF"/>
    <w:rsid w:val="00261D9C"/>
    <w:rsid w:val="0026344F"/>
    <w:rsid w:val="0026630E"/>
    <w:rsid w:val="00271655"/>
    <w:rsid w:val="0027531D"/>
    <w:rsid w:val="00280855"/>
    <w:rsid w:val="00281461"/>
    <w:rsid w:val="002816D2"/>
    <w:rsid w:val="0028238D"/>
    <w:rsid w:val="0028672E"/>
    <w:rsid w:val="00287B61"/>
    <w:rsid w:val="002905A6"/>
    <w:rsid w:val="00293CED"/>
    <w:rsid w:val="00296A9F"/>
    <w:rsid w:val="00296ECE"/>
    <w:rsid w:val="00297FEF"/>
    <w:rsid w:val="002A0876"/>
    <w:rsid w:val="002A32C0"/>
    <w:rsid w:val="002A356A"/>
    <w:rsid w:val="002A376D"/>
    <w:rsid w:val="002A70EC"/>
    <w:rsid w:val="002A7ECB"/>
    <w:rsid w:val="002B272B"/>
    <w:rsid w:val="002B46AA"/>
    <w:rsid w:val="002B4756"/>
    <w:rsid w:val="002B53BB"/>
    <w:rsid w:val="002C213E"/>
    <w:rsid w:val="002C4D4A"/>
    <w:rsid w:val="002C68F7"/>
    <w:rsid w:val="002C7888"/>
    <w:rsid w:val="002D3DF5"/>
    <w:rsid w:val="002D43A6"/>
    <w:rsid w:val="002D4F71"/>
    <w:rsid w:val="002D6F69"/>
    <w:rsid w:val="002D79A9"/>
    <w:rsid w:val="002E1F6E"/>
    <w:rsid w:val="002E7B9F"/>
    <w:rsid w:val="002E7CDF"/>
    <w:rsid w:val="002E7CF3"/>
    <w:rsid w:val="002F10FD"/>
    <w:rsid w:val="002F14D2"/>
    <w:rsid w:val="002F649A"/>
    <w:rsid w:val="00304884"/>
    <w:rsid w:val="00304BC8"/>
    <w:rsid w:val="00307AEE"/>
    <w:rsid w:val="00307DF0"/>
    <w:rsid w:val="00315BD5"/>
    <w:rsid w:val="0032058D"/>
    <w:rsid w:val="00320CDF"/>
    <w:rsid w:val="00321AF0"/>
    <w:rsid w:val="00326767"/>
    <w:rsid w:val="003275E3"/>
    <w:rsid w:val="003279B3"/>
    <w:rsid w:val="003300EF"/>
    <w:rsid w:val="0033275E"/>
    <w:rsid w:val="00333292"/>
    <w:rsid w:val="00333AEF"/>
    <w:rsid w:val="0033433C"/>
    <w:rsid w:val="00335D42"/>
    <w:rsid w:val="003362AA"/>
    <w:rsid w:val="003367CC"/>
    <w:rsid w:val="0034066A"/>
    <w:rsid w:val="00341060"/>
    <w:rsid w:val="0034240D"/>
    <w:rsid w:val="00343E5A"/>
    <w:rsid w:val="0035214A"/>
    <w:rsid w:val="00353656"/>
    <w:rsid w:val="0035483A"/>
    <w:rsid w:val="00355143"/>
    <w:rsid w:val="00357568"/>
    <w:rsid w:val="00363A3F"/>
    <w:rsid w:val="003645D2"/>
    <w:rsid w:val="00365E39"/>
    <w:rsid w:val="00366387"/>
    <w:rsid w:val="00371AD7"/>
    <w:rsid w:val="00372346"/>
    <w:rsid w:val="00372EA0"/>
    <w:rsid w:val="0037307B"/>
    <w:rsid w:val="00373861"/>
    <w:rsid w:val="00374AB0"/>
    <w:rsid w:val="00376A5A"/>
    <w:rsid w:val="0038113A"/>
    <w:rsid w:val="00381331"/>
    <w:rsid w:val="0038C3E0"/>
    <w:rsid w:val="00390375"/>
    <w:rsid w:val="00390421"/>
    <w:rsid w:val="00390BB4"/>
    <w:rsid w:val="00390D5A"/>
    <w:rsid w:val="00391F9B"/>
    <w:rsid w:val="00396155"/>
    <w:rsid w:val="003A0213"/>
    <w:rsid w:val="003A1015"/>
    <w:rsid w:val="003A11F5"/>
    <w:rsid w:val="003A1CED"/>
    <w:rsid w:val="003A267F"/>
    <w:rsid w:val="003A36EC"/>
    <w:rsid w:val="003A4095"/>
    <w:rsid w:val="003A52C6"/>
    <w:rsid w:val="003A57A3"/>
    <w:rsid w:val="003A67D4"/>
    <w:rsid w:val="003A69BB"/>
    <w:rsid w:val="003B3194"/>
    <w:rsid w:val="003B33D2"/>
    <w:rsid w:val="003B3554"/>
    <w:rsid w:val="003B4092"/>
    <w:rsid w:val="003B6994"/>
    <w:rsid w:val="003B7157"/>
    <w:rsid w:val="003C1D7D"/>
    <w:rsid w:val="003C3E0E"/>
    <w:rsid w:val="003C4CB4"/>
    <w:rsid w:val="003C6E49"/>
    <w:rsid w:val="003D50D3"/>
    <w:rsid w:val="003E0A1E"/>
    <w:rsid w:val="003E1D3B"/>
    <w:rsid w:val="003E34BF"/>
    <w:rsid w:val="003E34C7"/>
    <w:rsid w:val="003E4F9E"/>
    <w:rsid w:val="003F0D68"/>
    <w:rsid w:val="003F24B4"/>
    <w:rsid w:val="003F2DDA"/>
    <w:rsid w:val="003F2E81"/>
    <w:rsid w:val="003F31FA"/>
    <w:rsid w:val="003F4046"/>
    <w:rsid w:val="003F4872"/>
    <w:rsid w:val="003F6689"/>
    <w:rsid w:val="004010CF"/>
    <w:rsid w:val="00401913"/>
    <w:rsid w:val="004030F8"/>
    <w:rsid w:val="004041CF"/>
    <w:rsid w:val="00405712"/>
    <w:rsid w:val="0040727F"/>
    <w:rsid w:val="00410294"/>
    <w:rsid w:val="00411781"/>
    <w:rsid w:val="00412DE3"/>
    <w:rsid w:val="004146AC"/>
    <w:rsid w:val="00420884"/>
    <w:rsid w:val="00420CBE"/>
    <w:rsid w:val="00422566"/>
    <w:rsid w:val="00434D57"/>
    <w:rsid w:val="00436C98"/>
    <w:rsid w:val="00440798"/>
    <w:rsid w:val="0044499A"/>
    <w:rsid w:val="00451FC7"/>
    <w:rsid w:val="00453C46"/>
    <w:rsid w:val="0045559D"/>
    <w:rsid w:val="0046426B"/>
    <w:rsid w:val="00465B48"/>
    <w:rsid w:val="0047065C"/>
    <w:rsid w:val="00470AD9"/>
    <w:rsid w:val="0047259F"/>
    <w:rsid w:val="00473A8E"/>
    <w:rsid w:val="00473AD3"/>
    <w:rsid w:val="00474D40"/>
    <w:rsid w:val="0047599A"/>
    <w:rsid w:val="004761BB"/>
    <w:rsid w:val="00480AB4"/>
    <w:rsid w:val="004838A0"/>
    <w:rsid w:val="00487C51"/>
    <w:rsid w:val="00487CE9"/>
    <w:rsid w:val="00496930"/>
    <w:rsid w:val="004A0810"/>
    <w:rsid w:val="004A173F"/>
    <w:rsid w:val="004A3290"/>
    <w:rsid w:val="004A424F"/>
    <w:rsid w:val="004A5867"/>
    <w:rsid w:val="004B1295"/>
    <w:rsid w:val="004B26E7"/>
    <w:rsid w:val="004B36F4"/>
    <w:rsid w:val="004B3D58"/>
    <w:rsid w:val="004B4306"/>
    <w:rsid w:val="004C008A"/>
    <w:rsid w:val="004C0C18"/>
    <w:rsid w:val="004C1C5B"/>
    <w:rsid w:val="004C1EAE"/>
    <w:rsid w:val="004C2923"/>
    <w:rsid w:val="004C7A59"/>
    <w:rsid w:val="004D14F6"/>
    <w:rsid w:val="004D49BF"/>
    <w:rsid w:val="004D5B69"/>
    <w:rsid w:val="004D615B"/>
    <w:rsid w:val="004E3DF4"/>
    <w:rsid w:val="004E5A05"/>
    <w:rsid w:val="004E6572"/>
    <w:rsid w:val="004E751D"/>
    <w:rsid w:val="004F073D"/>
    <w:rsid w:val="004F1DDE"/>
    <w:rsid w:val="004F564A"/>
    <w:rsid w:val="004F5FC2"/>
    <w:rsid w:val="004F644E"/>
    <w:rsid w:val="00500EE1"/>
    <w:rsid w:val="00501838"/>
    <w:rsid w:val="005046CC"/>
    <w:rsid w:val="00510069"/>
    <w:rsid w:val="005114F0"/>
    <w:rsid w:val="00511E7B"/>
    <w:rsid w:val="00521058"/>
    <w:rsid w:val="00521810"/>
    <w:rsid w:val="00522BFC"/>
    <w:rsid w:val="00523450"/>
    <w:rsid w:val="005238E8"/>
    <w:rsid w:val="00525F4F"/>
    <w:rsid w:val="0053288C"/>
    <w:rsid w:val="00533101"/>
    <w:rsid w:val="00534BE1"/>
    <w:rsid w:val="0053516F"/>
    <w:rsid w:val="0053678C"/>
    <w:rsid w:val="005410A7"/>
    <w:rsid w:val="00541E2A"/>
    <w:rsid w:val="00541ECB"/>
    <w:rsid w:val="00541FB5"/>
    <w:rsid w:val="005422B6"/>
    <w:rsid w:val="00544237"/>
    <w:rsid w:val="00547E16"/>
    <w:rsid w:val="00547F97"/>
    <w:rsid w:val="0054DFA6"/>
    <w:rsid w:val="00550B90"/>
    <w:rsid w:val="00554384"/>
    <w:rsid w:val="0055503C"/>
    <w:rsid w:val="005709FD"/>
    <w:rsid w:val="0057150E"/>
    <w:rsid w:val="005723E0"/>
    <w:rsid w:val="00573A1E"/>
    <w:rsid w:val="005746F7"/>
    <w:rsid w:val="0058070F"/>
    <w:rsid w:val="00590D45"/>
    <w:rsid w:val="005946F1"/>
    <w:rsid w:val="005965A7"/>
    <w:rsid w:val="00596623"/>
    <w:rsid w:val="00596E63"/>
    <w:rsid w:val="005A02D6"/>
    <w:rsid w:val="005A25A8"/>
    <w:rsid w:val="005A2F92"/>
    <w:rsid w:val="005A413B"/>
    <w:rsid w:val="005A4B02"/>
    <w:rsid w:val="005A6511"/>
    <w:rsid w:val="005A6E09"/>
    <w:rsid w:val="005B37BC"/>
    <w:rsid w:val="005B5471"/>
    <w:rsid w:val="005B71FF"/>
    <w:rsid w:val="005C0CE7"/>
    <w:rsid w:val="005C38F4"/>
    <w:rsid w:val="005C4707"/>
    <w:rsid w:val="005D186A"/>
    <w:rsid w:val="005D2E4E"/>
    <w:rsid w:val="005D38E8"/>
    <w:rsid w:val="005D4410"/>
    <w:rsid w:val="005E02C8"/>
    <w:rsid w:val="005E6DFE"/>
    <w:rsid w:val="005E7F31"/>
    <w:rsid w:val="005F30AC"/>
    <w:rsid w:val="005F3ADA"/>
    <w:rsid w:val="005F5111"/>
    <w:rsid w:val="005F759C"/>
    <w:rsid w:val="005F7C7B"/>
    <w:rsid w:val="006022E7"/>
    <w:rsid w:val="006044C0"/>
    <w:rsid w:val="00605325"/>
    <w:rsid w:val="006064C4"/>
    <w:rsid w:val="0060685D"/>
    <w:rsid w:val="00607D2E"/>
    <w:rsid w:val="00614095"/>
    <w:rsid w:val="00614DDC"/>
    <w:rsid w:val="00620B16"/>
    <w:rsid w:val="0062429F"/>
    <w:rsid w:val="00624847"/>
    <w:rsid w:val="00627222"/>
    <w:rsid w:val="006321FA"/>
    <w:rsid w:val="00634063"/>
    <w:rsid w:val="00635014"/>
    <w:rsid w:val="00636D8D"/>
    <w:rsid w:val="00637BAE"/>
    <w:rsid w:val="00640282"/>
    <w:rsid w:val="00640398"/>
    <w:rsid w:val="006426B8"/>
    <w:rsid w:val="006443E9"/>
    <w:rsid w:val="00644A23"/>
    <w:rsid w:val="00646720"/>
    <w:rsid w:val="00647C9D"/>
    <w:rsid w:val="00653D6D"/>
    <w:rsid w:val="00654DA1"/>
    <w:rsid w:val="006566F8"/>
    <w:rsid w:val="006635B9"/>
    <w:rsid w:val="006640A7"/>
    <w:rsid w:val="0066556B"/>
    <w:rsid w:val="0066589A"/>
    <w:rsid w:val="00666A0B"/>
    <w:rsid w:val="00666E88"/>
    <w:rsid w:val="006706DB"/>
    <w:rsid w:val="00684AE2"/>
    <w:rsid w:val="00685762"/>
    <w:rsid w:val="00686D14"/>
    <w:rsid w:val="00694343"/>
    <w:rsid w:val="00695752"/>
    <w:rsid w:val="00696F56"/>
    <w:rsid w:val="006974D8"/>
    <w:rsid w:val="006979D6"/>
    <w:rsid w:val="00697C38"/>
    <w:rsid w:val="006A42F7"/>
    <w:rsid w:val="006A4687"/>
    <w:rsid w:val="006B03A6"/>
    <w:rsid w:val="006B05B5"/>
    <w:rsid w:val="006B1258"/>
    <w:rsid w:val="006B2BEE"/>
    <w:rsid w:val="006B6997"/>
    <w:rsid w:val="006B769D"/>
    <w:rsid w:val="006C1077"/>
    <w:rsid w:val="006C2B6C"/>
    <w:rsid w:val="006C4A77"/>
    <w:rsid w:val="006C7DC6"/>
    <w:rsid w:val="006D3C33"/>
    <w:rsid w:val="006D4A56"/>
    <w:rsid w:val="006E0CA4"/>
    <w:rsid w:val="006E1FEB"/>
    <w:rsid w:val="006E21C8"/>
    <w:rsid w:val="006E3A7F"/>
    <w:rsid w:val="006E3CFD"/>
    <w:rsid w:val="006E73CF"/>
    <w:rsid w:val="006F2971"/>
    <w:rsid w:val="006F3E9E"/>
    <w:rsid w:val="006F4B79"/>
    <w:rsid w:val="006F7C06"/>
    <w:rsid w:val="00703FF8"/>
    <w:rsid w:val="00705D4D"/>
    <w:rsid w:val="00706BA8"/>
    <w:rsid w:val="007103E0"/>
    <w:rsid w:val="00711FD7"/>
    <w:rsid w:val="00714FC2"/>
    <w:rsid w:val="007152DE"/>
    <w:rsid w:val="00725A8C"/>
    <w:rsid w:val="00731834"/>
    <w:rsid w:val="00731D5F"/>
    <w:rsid w:val="0073227D"/>
    <w:rsid w:val="00732FF2"/>
    <w:rsid w:val="00736FED"/>
    <w:rsid w:val="00741A3A"/>
    <w:rsid w:val="0074375F"/>
    <w:rsid w:val="007453F7"/>
    <w:rsid w:val="007458C3"/>
    <w:rsid w:val="00747C5F"/>
    <w:rsid w:val="00750C2E"/>
    <w:rsid w:val="00755BE5"/>
    <w:rsid w:val="007612D7"/>
    <w:rsid w:val="00763816"/>
    <w:rsid w:val="00763B42"/>
    <w:rsid w:val="00767F73"/>
    <w:rsid w:val="00770D2C"/>
    <w:rsid w:val="0077345B"/>
    <w:rsid w:val="0077536F"/>
    <w:rsid w:val="007765FF"/>
    <w:rsid w:val="00782BE4"/>
    <w:rsid w:val="00793A65"/>
    <w:rsid w:val="00795D14"/>
    <w:rsid w:val="007960B7"/>
    <w:rsid w:val="007A0924"/>
    <w:rsid w:val="007A0EC3"/>
    <w:rsid w:val="007A1A7F"/>
    <w:rsid w:val="007A4DF5"/>
    <w:rsid w:val="007A5B6D"/>
    <w:rsid w:val="007A745A"/>
    <w:rsid w:val="007B4BBD"/>
    <w:rsid w:val="007C51B2"/>
    <w:rsid w:val="007C5765"/>
    <w:rsid w:val="007D07C1"/>
    <w:rsid w:val="007D15C2"/>
    <w:rsid w:val="007D3684"/>
    <w:rsid w:val="007D5598"/>
    <w:rsid w:val="007D7630"/>
    <w:rsid w:val="007E01D6"/>
    <w:rsid w:val="007E5A43"/>
    <w:rsid w:val="007E6109"/>
    <w:rsid w:val="007E756E"/>
    <w:rsid w:val="007F2BEC"/>
    <w:rsid w:val="007F2C9D"/>
    <w:rsid w:val="007F490A"/>
    <w:rsid w:val="007F7B69"/>
    <w:rsid w:val="007F7BF2"/>
    <w:rsid w:val="008000C8"/>
    <w:rsid w:val="008001BB"/>
    <w:rsid w:val="00802C0F"/>
    <w:rsid w:val="00803E8C"/>
    <w:rsid w:val="00803F95"/>
    <w:rsid w:val="008045E6"/>
    <w:rsid w:val="008053A0"/>
    <w:rsid w:val="008124E1"/>
    <w:rsid w:val="008128EF"/>
    <w:rsid w:val="00813E3F"/>
    <w:rsid w:val="00826DD5"/>
    <w:rsid w:val="008304A7"/>
    <w:rsid w:val="0083215F"/>
    <w:rsid w:val="0083310F"/>
    <w:rsid w:val="00835EDF"/>
    <w:rsid w:val="00844009"/>
    <w:rsid w:val="00844C71"/>
    <w:rsid w:val="00845F4C"/>
    <w:rsid w:val="0085054A"/>
    <w:rsid w:val="008505A7"/>
    <w:rsid w:val="00850C45"/>
    <w:rsid w:val="008515E4"/>
    <w:rsid w:val="0085352E"/>
    <w:rsid w:val="00854136"/>
    <w:rsid w:val="00860D19"/>
    <w:rsid w:val="00860DC1"/>
    <w:rsid w:val="00862ECF"/>
    <w:rsid w:val="00863CB3"/>
    <w:rsid w:val="00865D4E"/>
    <w:rsid w:val="008660E7"/>
    <w:rsid w:val="008666F1"/>
    <w:rsid w:val="00871CE5"/>
    <w:rsid w:val="00874268"/>
    <w:rsid w:val="008745C3"/>
    <w:rsid w:val="00876C54"/>
    <w:rsid w:val="00876D3A"/>
    <w:rsid w:val="00876E64"/>
    <w:rsid w:val="008816E7"/>
    <w:rsid w:val="00883889"/>
    <w:rsid w:val="0089677F"/>
    <w:rsid w:val="008A1284"/>
    <w:rsid w:val="008A134E"/>
    <w:rsid w:val="008A3A64"/>
    <w:rsid w:val="008A42CF"/>
    <w:rsid w:val="008A43FC"/>
    <w:rsid w:val="008B05C5"/>
    <w:rsid w:val="008B0BBE"/>
    <w:rsid w:val="008B1C3A"/>
    <w:rsid w:val="008B1E67"/>
    <w:rsid w:val="008B2770"/>
    <w:rsid w:val="008B2F46"/>
    <w:rsid w:val="008C11A5"/>
    <w:rsid w:val="008C1B5E"/>
    <w:rsid w:val="008C5619"/>
    <w:rsid w:val="008C5864"/>
    <w:rsid w:val="008C70C7"/>
    <w:rsid w:val="008C756C"/>
    <w:rsid w:val="008D067A"/>
    <w:rsid w:val="008D273C"/>
    <w:rsid w:val="008D438B"/>
    <w:rsid w:val="008D4855"/>
    <w:rsid w:val="008D7E66"/>
    <w:rsid w:val="008E091E"/>
    <w:rsid w:val="008E0E6E"/>
    <w:rsid w:val="008E74C8"/>
    <w:rsid w:val="008F039B"/>
    <w:rsid w:val="008F0CE5"/>
    <w:rsid w:val="008F52F3"/>
    <w:rsid w:val="00901C2E"/>
    <w:rsid w:val="0090471C"/>
    <w:rsid w:val="009109C0"/>
    <w:rsid w:val="00910B24"/>
    <w:rsid w:val="009117A0"/>
    <w:rsid w:val="00915F60"/>
    <w:rsid w:val="009168A0"/>
    <w:rsid w:val="00917CCC"/>
    <w:rsid w:val="00917E0A"/>
    <w:rsid w:val="00921C58"/>
    <w:rsid w:val="009220A7"/>
    <w:rsid w:val="00922137"/>
    <w:rsid w:val="009226BB"/>
    <w:rsid w:val="0092339B"/>
    <w:rsid w:val="00923CD3"/>
    <w:rsid w:val="0093078C"/>
    <w:rsid w:val="00931AF0"/>
    <w:rsid w:val="009336E3"/>
    <w:rsid w:val="00936204"/>
    <w:rsid w:val="00936D23"/>
    <w:rsid w:val="00942074"/>
    <w:rsid w:val="00944435"/>
    <w:rsid w:val="0094517E"/>
    <w:rsid w:val="00945517"/>
    <w:rsid w:val="0094E84D"/>
    <w:rsid w:val="009500FF"/>
    <w:rsid w:val="00950508"/>
    <w:rsid w:val="009520DA"/>
    <w:rsid w:val="009533E4"/>
    <w:rsid w:val="009543D7"/>
    <w:rsid w:val="00956112"/>
    <w:rsid w:val="00956E1D"/>
    <w:rsid w:val="00960789"/>
    <w:rsid w:val="00962792"/>
    <w:rsid w:val="00962C7E"/>
    <w:rsid w:val="0096447B"/>
    <w:rsid w:val="00970CD4"/>
    <w:rsid w:val="009715C7"/>
    <w:rsid w:val="00971620"/>
    <w:rsid w:val="0097310C"/>
    <w:rsid w:val="00977653"/>
    <w:rsid w:val="00977BBE"/>
    <w:rsid w:val="00977DAE"/>
    <w:rsid w:val="009805E1"/>
    <w:rsid w:val="00981047"/>
    <w:rsid w:val="009817AE"/>
    <w:rsid w:val="00983432"/>
    <w:rsid w:val="00984C99"/>
    <w:rsid w:val="00991621"/>
    <w:rsid w:val="00992DA9"/>
    <w:rsid w:val="00994FAD"/>
    <w:rsid w:val="009A2C80"/>
    <w:rsid w:val="009A39F5"/>
    <w:rsid w:val="009A4030"/>
    <w:rsid w:val="009A4718"/>
    <w:rsid w:val="009B214B"/>
    <w:rsid w:val="009B43C2"/>
    <w:rsid w:val="009B47A8"/>
    <w:rsid w:val="009B495F"/>
    <w:rsid w:val="009B4E48"/>
    <w:rsid w:val="009B6BC5"/>
    <w:rsid w:val="009C03F1"/>
    <w:rsid w:val="009C2ADE"/>
    <w:rsid w:val="009C374B"/>
    <w:rsid w:val="009C3F5E"/>
    <w:rsid w:val="009C5855"/>
    <w:rsid w:val="009C7E50"/>
    <w:rsid w:val="009D11EF"/>
    <w:rsid w:val="009D1AEF"/>
    <w:rsid w:val="009D3961"/>
    <w:rsid w:val="009D4200"/>
    <w:rsid w:val="009D477E"/>
    <w:rsid w:val="009D4B99"/>
    <w:rsid w:val="009D4D61"/>
    <w:rsid w:val="009E1336"/>
    <w:rsid w:val="009E212E"/>
    <w:rsid w:val="009E447A"/>
    <w:rsid w:val="009E7F98"/>
    <w:rsid w:val="009F49E8"/>
    <w:rsid w:val="009F5888"/>
    <w:rsid w:val="00A00F44"/>
    <w:rsid w:val="00A01526"/>
    <w:rsid w:val="00A05AAC"/>
    <w:rsid w:val="00A05B72"/>
    <w:rsid w:val="00A06D35"/>
    <w:rsid w:val="00A10355"/>
    <w:rsid w:val="00A1122E"/>
    <w:rsid w:val="00A14788"/>
    <w:rsid w:val="00A1595C"/>
    <w:rsid w:val="00A167CD"/>
    <w:rsid w:val="00A1743C"/>
    <w:rsid w:val="00A20663"/>
    <w:rsid w:val="00A22981"/>
    <w:rsid w:val="00A2528A"/>
    <w:rsid w:val="00A264B1"/>
    <w:rsid w:val="00A26848"/>
    <w:rsid w:val="00A32850"/>
    <w:rsid w:val="00A32A26"/>
    <w:rsid w:val="00A4436F"/>
    <w:rsid w:val="00A45FB4"/>
    <w:rsid w:val="00A47399"/>
    <w:rsid w:val="00A5002F"/>
    <w:rsid w:val="00A54833"/>
    <w:rsid w:val="00A54F9E"/>
    <w:rsid w:val="00A56C10"/>
    <w:rsid w:val="00A618F0"/>
    <w:rsid w:val="00A659A5"/>
    <w:rsid w:val="00A659B5"/>
    <w:rsid w:val="00A671C0"/>
    <w:rsid w:val="00A70ACC"/>
    <w:rsid w:val="00A81803"/>
    <w:rsid w:val="00A81DB9"/>
    <w:rsid w:val="00A82AB8"/>
    <w:rsid w:val="00A83338"/>
    <w:rsid w:val="00A83E8F"/>
    <w:rsid w:val="00A85F91"/>
    <w:rsid w:val="00A91F67"/>
    <w:rsid w:val="00A93A8A"/>
    <w:rsid w:val="00A947A6"/>
    <w:rsid w:val="00A97500"/>
    <w:rsid w:val="00A97C8D"/>
    <w:rsid w:val="00A97E15"/>
    <w:rsid w:val="00AA010C"/>
    <w:rsid w:val="00AA2614"/>
    <w:rsid w:val="00AA3156"/>
    <w:rsid w:val="00AA32D1"/>
    <w:rsid w:val="00AA5AFA"/>
    <w:rsid w:val="00AA7E56"/>
    <w:rsid w:val="00AB1C6A"/>
    <w:rsid w:val="00AB4992"/>
    <w:rsid w:val="00AB58D1"/>
    <w:rsid w:val="00AB6813"/>
    <w:rsid w:val="00AC1B5B"/>
    <w:rsid w:val="00AC23F0"/>
    <w:rsid w:val="00AC2EAF"/>
    <w:rsid w:val="00AC7B96"/>
    <w:rsid w:val="00AD11A9"/>
    <w:rsid w:val="00AD16CA"/>
    <w:rsid w:val="00AD21CC"/>
    <w:rsid w:val="00AE1F66"/>
    <w:rsid w:val="00AE259A"/>
    <w:rsid w:val="00AE521F"/>
    <w:rsid w:val="00AE72C1"/>
    <w:rsid w:val="00AE737F"/>
    <w:rsid w:val="00AE7455"/>
    <w:rsid w:val="00AE7AC7"/>
    <w:rsid w:val="00AE7CB5"/>
    <w:rsid w:val="00AF2CFF"/>
    <w:rsid w:val="00AF4695"/>
    <w:rsid w:val="00AF734B"/>
    <w:rsid w:val="00AFB12D"/>
    <w:rsid w:val="00B00441"/>
    <w:rsid w:val="00B019A8"/>
    <w:rsid w:val="00B01D55"/>
    <w:rsid w:val="00B03043"/>
    <w:rsid w:val="00B070A9"/>
    <w:rsid w:val="00B10609"/>
    <w:rsid w:val="00B14EC7"/>
    <w:rsid w:val="00B20079"/>
    <w:rsid w:val="00B2071C"/>
    <w:rsid w:val="00B22022"/>
    <w:rsid w:val="00B23FD8"/>
    <w:rsid w:val="00B257C8"/>
    <w:rsid w:val="00B27C82"/>
    <w:rsid w:val="00B30590"/>
    <w:rsid w:val="00B328E0"/>
    <w:rsid w:val="00B35125"/>
    <w:rsid w:val="00B375E8"/>
    <w:rsid w:val="00B377CC"/>
    <w:rsid w:val="00B37CFD"/>
    <w:rsid w:val="00B448A1"/>
    <w:rsid w:val="00B453CD"/>
    <w:rsid w:val="00B47F1A"/>
    <w:rsid w:val="00B51663"/>
    <w:rsid w:val="00B5221E"/>
    <w:rsid w:val="00B53226"/>
    <w:rsid w:val="00B566A8"/>
    <w:rsid w:val="00B65A8A"/>
    <w:rsid w:val="00B67403"/>
    <w:rsid w:val="00B71189"/>
    <w:rsid w:val="00B71869"/>
    <w:rsid w:val="00B76436"/>
    <w:rsid w:val="00B8012B"/>
    <w:rsid w:val="00B810FB"/>
    <w:rsid w:val="00B85A2A"/>
    <w:rsid w:val="00B86A98"/>
    <w:rsid w:val="00B87C20"/>
    <w:rsid w:val="00B90EDF"/>
    <w:rsid w:val="00B91CBA"/>
    <w:rsid w:val="00B924FB"/>
    <w:rsid w:val="00B92EA5"/>
    <w:rsid w:val="00B93EB2"/>
    <w:rsid w:val="00B94699"/>
    <w:rsid w:val="00B95AA6"/>
    <w:rsid w:val="00B95DF2"/>
    <w:rsid w:val="00B95F53"/>
    <w:rsid w:val="00B96DB7"/>
    <w:rsid w:val="00B973A4"/>
    <w:rsid w:val="00BA086A"/>
    <w:rsid w:val="00BA0E46"/>
    <w:rsid w:val="00BA1FBC"/>
    <w:rsid w:val="00BA20A6"/>
    <w:rsid w:val="00BA27C0"/>
    <w:rsid w:val="00BA2887"/>
    <w:rsid w:val="00BA2E7A"/>
    <w:rsid w:val="00BA3174"/>
    <w:rsid w:val="00BA3554"/>
    <w:rsid w:val="00BA61BB"/>
    <w:rsid w:val="00BA6BFA"/>
    <w:rsid w:val="00BB5137"/>
    <w:rsid w:val="00BB6A8B"/>
    <w:rsid w:val="00BC1510"/>
    <w:rsid w:val="00BC4F27"/>
    <w:rsid w:val="00BC54FA"/>
    <w:rsid w:val="00BC6FB1"/>
    <w:rsid w:val="00BD13D5"/>
    <w:rsid w:val="00BD2250"/>
    <w:rsid w:val="00BD3DAA"/>
    <w:rsid w:val="00BD4EDD"/>
    <w:rsid w:val="00BD4F34"/>
    <w:rsid w:val="00BD5C86"/>
    <w:rsid w:val="00BD6D90"/>
    <w:rsid w:val="00BE2C3B"/>
    <w:rsid w:val="00BE49E6"/>
    <w:rsid w:val="00BF23FD"/>
    <w:rsid w:val="00BF3AA2"/>
    <w:rsid w:val="00BF693A"/>
    <w:rsid w:val="00C0041D"/>
    <w:rsid w:val="00C0097D"/>
    <w:rsid w:val="00C01520"/>
    <w:rsid w:val="00C019F1"/>
    <w:rsid w:val="00C033AA"/>
    <w:rsid w:val="00C066D4"/>
    <w:rsid w:val="00C15A87"/>
    <w:rsid w:val="00C15C18"/>
    <w:rsid w:val="00C15E44"/>
    <w:rsid w:val="00C21CB1"/>
    <w:rsid w:val="00C226F1"/>
    <w:rsid w:val="00C24F76"/>
    <w:rsid w:val="00C2755B"/>
    <w:rsid w:val="00C28DF9"/>
    <w:rsid w:val="00C30B5E"/>
    <w:rsid w:val="00C3175E"/>
    <w:rsid w:val="00C323E2"/>
    <w:rsid w:val="00C35B4C"/>
    <w:rsid w:val="00C373FB"/>
    <w:rsid w:val="00C4382C"/>
    <w:rsid w:val="00C469EC"/>
    <w:rsid w:val="00C518CE"/>
    <w:rsid w:val="00C52A52"/>
    <w:rsid w:val="00C5323E"/>
    <w:rsid w:val="00C53415"/>
    <w:rsid w:val="00C54437"/>
    <w:rsid w:val="00C55547"/>
    <w:rsid w:val="00C57B9A"/>
    <w:rsid w:val="00C76439"/>
    <w:rsid w:val="00C76AFA"/>
    <w:rsid w:val="00C76B2E"/>
    <w:rsid w:val="00C77310"/>
    <w:rsid w:val="00C77B19"/>
    <w:rsid w:val="00C8142F"/>
    <w:rsid w:val="00C84307"/>
    <w:rsid w:val="00C8461E"/>
    <w:rsid w:val="00C84B23"/>
    <w:rsid w:val="00C866F3"/>
    <w:rsid w:val="00C868D4"/>
    <w:rsid w:val="00C94B46"/>
    <w:rsid w:val="00CA6B8D"/>
    <w:rsid w:val="00CA7775"/>
    <w:rsid w:val="00CA777A"/>
    <w:rsid w:val="00CB0E4D"/>
    <w:rsid w:val="00CB446A"/>
    <w:rsid w:val="00CC1F90"/>
    <w:rsid w:val="00CC2708"/>
    <w:rsid w:val="00CC29A4"/>
    <w:rsid w:val="00CC3B6E"/>
    <w:rsid w:val="00CD1399"/>
    <w:rsid w:val="00CD2280"/>
    <w:rsid w:val="00CD22E7"/>
    <w:rsid w:val="00CD23A3"/>
    <w:rsid w:val="00CD2E9A"/>
    <w:rsid w:val="00CD3384"/>
    <w:rsid w:val="00CD62AF"/>
    <w:rsid w:val="00CD6CA7"/>
    <w:rsid w:val="00CE0509"/>
    <w:rsid w:val="00CE20BF"/>
    <w:rsid w:val="00CE295B"/>
    <w:rsid w:val="00CE4D7B"/>
    <w:rsid w:val="00CE56CC"/>
    <w:rsid w:val="00CEC06C"/>
    <w:rsid w:val="00CF24F4"/>
    <w:rsid w:val="00CF3584"/>
    <w:rsid w:val="00CF531C"/>
    <w:rsid w:val="00D010CD"/>
    <w:rsid w:val="00D027C7"/>
    <w:rsid w:val="00D03CC7"/>
    <w:rsid w:val="00D04BBF"/>
    <w:rsid w:val="00D0548F"/>
    <w:rsid w:val="00D07130"/>
    <w:rsid w:val="00D07F8B"/>
    <w:rsid w:val="00D116CA"/>
    <w:rsid w:val="00D117F4"/>
    <w:rsid w:val="00D11DF4"/>
    <w:rsid w:val="00D15B08"/>
    <w:rsid w:val="00D1765F"/>
    <w:rsid w:val="00D21C5E"/>
    <w:rsid w:val="00D230A6"/>
    <w:rsid w:val="00D231F3"/>
    <w:rsid w:val="00D24BCA"/>
    <w:rsid w:val="00D30589"/>
    <w:rsid w:val="00D30DDB"/>
    <w:rsid w:val="00D34579"/>
    <w:rsid w:val="00D3770C"/>
    <w:rsid w:val="00D42311"/>
    <w:rsid w:val="00D453AA"/>
    <w:rsid w:val="00D45CFE"/>
    <w:rsid w:val="00D5140A"/>
    <w:rsid w:val="00D53C6F"/>
    <w:rsid w:val="00D544B0"/>
    <w:rsid w:val="00D54500"/>
    <w:rsid w:val="00D555F3"/>
    <w:rsid w:val="00D55BC7"/>
    <w:rsid w:val="00D60F22"/>
    <w:rsid w:val="00D623C4"/>
    <w:rsid w:val="00D659E8"/>
    <w:rsid w:val="00D66D5C"/>
    <w:rsid w:val="00D6FE86"/>
    <w:rsid w:val="00D7274C"/>
    <w:rsid w:val="00D73008"/>
    <w:rsid w:val="00D73E8C"/>
    <w:rsid w:val="00D74564"/>
    <w:rsid w:val="00D74E40"/>
    <w:rsid w:val="00D753AA"/>
    <w:rsid w:val="00D75A5B"/>
    <w:rsid w:val="00D75A60"/>
    <w:rsid w:val="00D77453"/>
    <w:rsid w:val="00D80213"/>
    <w:rsid w:val="00D84359"/>
    <w:rsid w:val="00D84994"/>
    <w:rsid w:val="00D85828"/>
    <w:rsid w:val="00D86EDF"/>
    <w:rsid w:val="00D91637"/>
    <w:rsid w:val="00D9180C"/>
    <w:rsid w:val="00D91BFF"/>
    <w:rsid w:val="00D937AF"/>
    <w:rsid w:val="00D93B6C"/>
    <w:rsid w:val="00D942B0"/>
    <w:rsid w:val="00D970E4"/>
    <w:rsid w:val="00D971B7"/>
    <w:rsid w:val="00D97927"/>
    <w:rsid w:val="00DA2182"/>
    <w:rsid w:val="00DA38B6"/>
    <w:rsid w:val="00DB2509"/>
    <w:rsid w:val="00DB2A2D"/>
    <w:rsid w:val="00DB2CA7"/>
    <w:rsid w:val="00DB68E4"/>
    <w:rsid w:val="00DC26C9"/>
    <w:rsid w:val="00DC41BF"/>
    <w:rsid w:val="00DC4AE1"/>
    <w:rsid w:val="00DC7071"/>
    <w:rsid w:val="00DD19BD"/>
    <w:rsid w:val="00DD1A58"/>
    <w:rsid w:val="00DD31EC"/>
    <w:rsid w:val="00DD4499"/>
    <w:rsid w:val="00DD5945"/>
    <w:rsid w:val="00DD760C"/>
    <w:rsid w:val="00DE3D39"/>
    <w:rsid w:val="00DE5D37"/>
    <w:rsid w:val="00DF26BA"/>
    <w:rsid w:val="00DF5C58"/>
    <w:rsid w:val="00DF5E2B"/>
    <w:rsid w:val="00DF6146"/>
    <w:rsid w:val="00DF703F"/>
    <w:rsid w:val="00E034BE"/>
    <w:rsid w:val="00E03B60"/>
    <w:rsid w:val="00E05EBF"/>
    <w:rsid w:val="00E07751"/>
    <w:rsid w:val="00E0784B"/>
    <w:rsid w:val="00E13A5A"/>
    <w:rsid w:val="00E1629F"/>
    <w:rsid w:val="00E165DF"/>
    <w:rsid w:val="00E16E7F"/>
    <w:rsid w:val="00E2725E"/>
    <w:rsid w:val="00E27436"/>
    <w:rsid w:val="00E30039"/>
    <w:rsid w:val="00E3238C"/>
    <w:rsid w:val="00E35EE9"/>
    <w:rsid w:val="00E36ABB"/>
    <w:rsid w:val="00E36BE7"/>
    <w:rsid w:val="00E41A2B"/>
    <w:rsid w:val="00E42CAA"/>
    <w:rsid w:val="00E42D94"/>
    <w:rsid w:val="00E4428A"/>
    <w:rsid w:val="00E44965"/>
    <w:rsid w:val="00E467E4"/>
    <w:rsid w:val="00E46B18"/>
    <w:rsid w:val="00E47BBB"/>
    <w:rsid w:val="00E5108D"/>
    <w:rsid w:val="00E5497B"/>
    <w:rsid w:val="00E562F3"/>
    <w:rsid w:val="00E57073"/>
    <w:rsid w:val="00E6204D"/>
    <w:rsid w:val="00E63EF0"/>
    <w:rsid w:val="00E67296"/>
    <w:rsid w:val="00E71933"/>
    <w:rsid w:val="00E71B96"/>
    <w:rsid w:val="00E71E57"/>
    <w:rsid w:val="00E71F46"/>
    <w:rsid w:val="00E7220C"/>
    <w:rsid w:val="00E72527"/>
    <w:rsid w:val="00E729A7"/>
    <w:rsid w:val="00E74D4F"/>
    <w:rsid w:val="00E80231"/>
    <w:rsid w:val="00E81FF6"/>
    <w:rsid w:val="00E8274A"/>
    <w:rsid w:val="00E85020"/>
    <w:rsid w:val="00E9010C"/>
    <w:rsid w:val="00E91113"/>
    <w:rsid w:val="00E923D8"/>
    <w:rsid w:val="00E96F42"/>
    <w:rsid w:val="00E97E94"/>
    <w:rsid w:val="00EA0743"/>
    <w:rsid w:val="00EA206E"/>
    <w:rsid w:val="00EA258F"/>
    <w:rsid w:val="00EA4B7B"/>
    <w:rsid w:val="00EA629B"/>
    <w:rsid w:val="00EA66E4"/>
    <w:rsid w:val="00EA681A"/>
    <w:rsid w:val="00EA6BF3"/>
    <w:rsid w:val="00EA7911"/>
    <w:rsid w:val="00EA7E73"/>
    <w:rsid w:val="00EB3443"/>
    <w:rsid w:val="00EB3BB6"/>
    <w:rsid w:val="00EB4EEF"/>
    <w:rsid w:val="00EB7D6C"/>
    <w:rsid w:val="00EC407C"/>
    <w:rsid w:val="00EE247B"/>
    <w:rsid w:val="00EF071E"/>
    <w:rsid w:val="00EF5B6E"/>
    <w:rsid w:val="00F02660"/>
    <w:rsid w:val="00F03444"/>
    <w:rsid w:val="00F05368"/>
    <w:rsid w:val="00F11D96"/>
    <w:rsid w:val="00F12143"/>
    <w:rsid w:val="00F12BE3"/>
    <w:rsid w:val="00F13A9F"/>
    <w:rsid w:val="00F1533C"/>
    <w:rsid w:val="00F17A70"/>
    <w:rsid w:val="00F199CE"/>
    <w:rsid w:val="00F2021A"/>
    <w:rsid w:val="00F2583A"/>
    <w:rsid w:val="00F26C15"/>
    <w:rsid w:val="00F35B34"/>
    <w:rsid w:val="00F408BB"/>
    <w:rsid w:val="00F45F96"/>
    <w:rsid w:val="00F47118"/>
    <w:rsid w:val="00F47F80"/>
    <w:rsid w:val="00F51C60"/>
    <w:rsid w:val="00F52E6D"/>
    <w:rsid w:val="00F60198"/>
    <w:rsid w:val="00F61BDB"/>
    <w:rsid w:val="00F63FE2"/>
    <w:rsid w:val="00F703C4"/>
    <w:rsid w:val="00F703FA"/>
    <w:rsid w:val="00F7337A"/>
    <w:rsid w:val="00F73A7A"/>
    <w:rsid w:val="00F747FA"/>
    <w:rsid w:val="00F7522E"/>
    <w:rsid w:val="00F773D3"/>
    <w:rsid w:val="00F820D4"/>
    <w:rsid w:val="00F83D02"/>
    <w:rsid w:val="00F9544C"/>
    <w:rsid w:val="00F96EF5"/>
    <w:rsid w:val="00FA0B4B"/>
    <w:rsid w:val="00FA767C"/>
    <w:rsid w:val="00FB1C4B"/>
    <w:rsid w:val="00FB271A"/>
    <w:rsid w:val="00FB2B3F"/>
    <w:rsid w:val="00FB4453"/>
    <w:rsid w:val="00FC1757"/>
    <w:rsid w:val="00FC37A7"/>
    <w:rsid w:val="00FC4524"/>
    <w:rsid w:val="00FC6473"/>
    <w:rsid w:val="00FD06CA"/>
    <w:rsid w:val="00FD1E03"/>
    <w:rsid w:val="00FD38A8"/>
    <w:rsid w:val="00FD47A1"/>
    <w:rsid w:val="00FD4BBB"/>
    <w:rsid w:val="00FD4F3A"/>
    <w:rsid w:val="00FD5FBF"/>
    <w:rsid w:val="00FD696F"/>
    <w:rsid w:val="00FE0B3B"/>
    <w:rsid w:val="00FE1668"/>
    <w:rsid w:val="00FE3DA7"/>
    <w:rsid w:val="00FE54FC"/>
    <w:rsid w:val="00FE7536"/>
    <w:rsid w:val="00FF0218"/>
    <w:rsid w:val="00FF0702"/>
    <w:rsid w:val="00FF1DFD"/>
    <w:rsid w:val="00FF5287"/>
    <w:rsid w:val="00FF67D7"/>
    <w:rsid w:val="010C341B"/>
    <w:rsid w:val="011DE5AF"/>
    <w:rsid w:val="011EEBF2"/>
    <w:rsid w:val="012B4EEA"/>
    <w:rsid w:val="01306B33"/>
    <w:rsid w:val="013384B5"/>
    <w:rsid w:val="013A80CF"/>
    <w:rsid w:val="014581B0"/>
    <w:rsid w:val="01574BA4"/>
    <w:rsid w:val="015F800B"/>
    <w:rsid w:val="017DE1C3"/>
    <w:rsid w:val="0188FA38"/>
    <w:rsid w:val="019C38E0"/>
    <w:rsid w:val="01A679D3"/>
    <w:rsid w:val="01A688DA"/>
    <w:rsid w:val="01A7EA49"/>
    <w:rsid w:val="01B1991C"/>
    <w:rsid w:val="01C5CF0B"/>
    <w:rsid w:val="01C93C9A"/>
    <w:rsid w:val="01CFD6BD"/>
    <w:rsid w:val="01D66988"/>
    <w:rsid w:val="01E79F2D"/>
    <w:rsid w:val="01EF3326"/>
    <w:rsid w:val="02228F09"/>
    <w:rsid w:val="0222C04B"/>
    <w:rsid w:val="0232A25E"/>
    <w:rsid w:val="0235007A"/>
    <w:rsid w:val="023909C2"/>
    <w:rsid w:val="023CD6B7"/>
    <w:rsid w:val="024378A0"/>
    <w:rsid w:val="024970DA"/>
    <w:rsid w:val="02606A27"/>
    <w:rsid w:val="0262D479"/>
    <w:rsid w:val="02A3FB31"/>
    <w:rsid w:val="02A60DAF"/>
    <w:rsid w:val="02B82646"/>
    <w:rsid w:val="02C9AC38"/>
    <w:rsid w:val="02D0DFDD"/>
    <w:rsid w:val="02E334B8"/>
    <w:rsid w:val="031271DD"/>
    <w:rsid w:val="0313A458"/>
    <w:rsid w:val="03227D0B"/>
    <w:rsid w:val="033970F7"/>
    <w:rsid w:val="033CE86B"/>
    <w:rsid w:val="034766B8"/>
    <w:rsid w:val="0362A3D0"/>
    <w:rsid w:val="03721186"/>
    <w:rsid w:val="03795CAD"/>
    <w:rsid w:val="037D9DE0"/>
    <w:rsid w:val="03A1EAC6"/>
    <w:rsid w:val="03A6BE81"/>
    <w:rsid w:val="03AA85D6"/>
    <w:rsid w:val="03B7D8FB"/>
    <w:rsid w:val="03D80D90"/>
    <w:rsid w:val="03E751EF"/>
    <w:rsid w:val="0402CC48"/>
    <w:rsid w:val="040B2FD3"/>
    <w:rsid w:val="040E9F48"/>
    <w:rsid w:val="041AC0C6"/>
    <w:rsid w:val="042ECCF7"/>
    <w:rsid w:val="043E355C"/>
    <w:rsid w:val="048077C9"/>
    <w:rsid w:val="049E48E9"/>
    <w:rsid w:val="04A825F3"/>
    <w:rsid w:val="04A8C3F3"/>
    <w:rsid w:val="04AF74B9"/>
    <w:rsid w:val="04B0E96D"/>
    <w:rsid w:val="04C505FA"/>
    <w:rsid w:val="04CFBB44"/>
    <w:rsid w:val="04D34E67"/>
    <w:rsid w:val="04E19BD2"/>
    <w:rsid w:val="04F9E29D"/>
    <w:rsid w:val="0514E677"/>
    <w:rsid w:val="051E8DC8"/>
    <w:rsid w:val="0523423A"/>
    <w:rsid w:val="052CCC17"/>
    <w:rsid w:val="05315EA2"/>
    <w:rsid w:val="053A1EAC"/>
    <w:rsid w:val="0547B4F2"/>
    <w:rsid w:val="05587C8E"/>
    <w:rsid w:val="0558D149"/>
    <w:rsid w:val="05653698"/>
    <w:rsid w:val="0568BCFE"/>
    <w:rsid w:val="0570AA84"/>
    <w:rsid w:val="05768E1D"/>
    <w:rsid w:val="057F6A24"/>
    <w:rsid w:val="05A2318F"/>
    <w:rsid w:val="05B77273"/>
    <w:rsid w:val="05DCBF6B"/>
    <w:rsid w:val="05DE4E76"/>
    <w:rsid w:val="05DE9A18"/>
    <w:rsid w:val="05E123FB"/>
    <w:rsid w:val="060766AD"/>
    <w:rsid w:val="0610CAEE"/>
    <w:rsid w:val="0624EBFA"/>
    <w:rsid w:val="062C85EC"/>
    <w:rsid w:val="062EE82C"/>
    <w:rsid w:val="0631E04F"/>
    <w:rsid w:val="063226CD"/>
    <w:rsid w:val="0637DBFF"/>
    <w:rsid w:val="063A608C"/>
    <w:rsid w:val="06457D02"/>
    <w:rsid w:val="064AD33A"/>
    <w:rsid w:val="0675A41D"/>
    <w:rsid w:val="0679D392"/>
    <w:rsid w:val="069A4492"/>
    <w:rsid w:val="06D2308D"/>
    <w:rsid w:val="06D5BF76"/>
    <w:rsid w:val="06E7A22E"/>
    <w:rsid w:val="0707AFAF"/>
    <w:rsid w:val="0727FD86"/>
    <w:rsid w:val="072B5660"/>
    <w:rsid w:val="073AB75E"/>
    <w:rsid w:val="073B6680"/>
    <w:rsid w:val="0746400A"/>
    <w:rsid w:val="077CBEE9"/>
    <w:rsid w:val="07970197"/>
    <w:rsid w:val="079DEAF8"/>
    <w:rsid w:val="07A2BD9F"/>
    <w:rsid w:val="07F04AD1"/>
    <w:rsid w:val="07FDEA8F"/>
    <w:rsid w:val="0820DAA0"/>
    <w:rsid w:val="0834ACD0"/>
    <w:rsid w:val="0842DA54"/>
    <w:rsid w:val="08448EF1"/>
    <w:rsid w:val="0854152B"/>
    <w:rsid w:val="08652B93"/>
    <w:rsid w:val="086556C0"/>
    <w:rsid w:val="088BD09A"/>
    <w:rsid w:val="089015A0"/>
    <w:rsid w:val="089D5C2A"/>
    <w:rsid w:val="08B9D1E3"/>
    <w:rsid w:val="08E2106B"/>
    <w:rsid w:val="08EEEAFC"/>
    <w:rsid w:val="08F815B9"/>
    <w:rsid w:val="08FF1E75"/>
    <w:rsid w:val="09087800"/>
    <w:rsid w:val="0936A0AB"/>
    <w:rsid w:val="094DFC0F"/>
    <w:rsid w:val="095FB3EA"/>
    <w:rsid w:val="096267FC"/>
    <w:rsid w:val="096688EE"/>
    <w:rsid w:val="0982562D"/>
    <w:rsid w:val="09883E88"/>
    <w:rsid w:val="0988662A"/>
    <w:rsid w:val="099DC53E"/>
    <w:rsid w:val="09A85277"/>
    <w:rsid w:val="09B18BB8"/>
    <w:rsid w:val="09B80E4D"/>
    <w:rsid w:val="09BF1C61"/>
    <w:rsid w:val="09C9ADCB"/>
    <w:rsid w:val="09C9EED3"/>
    <w:rsid w:val="09CD5A9F"/>
    <w:rsid w:val="09D1E554"/>
    <w:rsid w:val="09E09BF3"/>
    <w:rsid w:val="09E6C1F2"/>
    <w:rsid w:val="09E8579A"/>
    <w:rsid w:val="09FECAF4"/>
    <w:rsid w:val="0A063AF5"/>
    <w:rsid w:val="0A1419BF"/>
    <w:rsid w:val="0A160005"/>
    <w:rsid w:val="0A174FD6"/>
    <w:rsid w:val="0A17556A"/>
    <w:rsid w:val="0A4D3734"/>
    <w:rsid w:val="0A501FE9"/>
    <w:rsid w:val="0A6B4B96"/>
    <w:rsid w:val="0A6FDB16"/>
    <w:rsid w:val="0A7DE0CC"/>
    <w:rsid w:val="0A859FA1"/>
    <w:rsid w:val="0A87D548"/>
    <w:rsid w:val="0A8ABB5D"/>
    <w:rsid w:val="0A8AE396"/>
    <w:rsid w:val="0A93B565"/>
    <w:rsid w:val="0A952595"/>
    <w:rsid w:val="0AA434F8"/>
    <w:rsid w:val="0AD2AAE5"/>
    <w:rsid w:val="0ADAC71D"/>
    <w:rsid w:val="0AF58D8C"/>
    <w:rsid w:val="0AFBE86B"/>
    <w:rsid w:val="0AFF5544"/>
    <w:rsid w:val="0B00B1C0"/>
    <w:rsid w:val="0B051C00"/>
    <w:rsid w:val="0B25B967"/>
    <w:rsid w:val="0B269509"/>
    <w:rsid w:val="0B43DBF7"/>
    <w:rsid w:val="0B53DEAE"/>
    <w:rsid w:val="0B64E98C"/>
    <w:rsid w:val="0B663CDB"/>
    <w:rsid w:val="0B6E149C"/>
    <w:rsid w:val="0B6F3757"/>
    <w:rsid w:val="0B958850"/>
    <w:rsid w:val="0BA85811"/>
    <w:rsid w:val="0BB91F3B"/>
    <w:rsid w:val="0BC8477B"/>
    <w:rsid w:val="0BD77960"/>
    <w:rsid w:val="0BE0F674"/>
    <w:rsid w:val="0BEC2674"/>
    <w:rsid w:val="0C00F37A"/>
    <w:rsid w:val="0C0D79B8"/>
    <w:rsid w:val="0C1C6CE0"/>
    <w:rsid w:val="0C268BBE"/>
    <w:rsid w:val="0C486ECE"/>
    <w:rsid w:val="0C53FADB"/>
    <w:rsid w:val="0C6C61E6"/>
    <w:rsid w:val="0C7551FE"/>
    <w:rsid w:val="0C8F29F2"/>
    <w:rsid w:val="0C9BC770"/>
    <w:rsid w:val="0CAC95B9"/>
    <w:rsid w:val="0CC3BBF4"/>
    <w:rsid w:val="0CE05A6F"/>
    <w:rsid w:val="0CF44BC3"/>
    <w:rsid w:val="0CFB657D"/>
    <w:rsid w:val="0D1F9E4D"/>
    <w:rsid w:val="0D2E541F"/>
    <w:rsid w:val="0D316C98"/>
    <w:rsid w:val="0D379566"/>
    <w:rsid w:val="0D48CD0C"/>
    <w:rsid w:val="0D500457"/>
    <w:rsid w:val="0D5B7AF7"/>
    <w:rsid w:val="0D7BBC69"/>
    <w:rsid w:val="0D91C58F"/>
    <w:rsid w:val="0DA7DC07"/>
    <w:rsid w:val="0DBDAB82"/>
    <w:rsid w:val="0DD23E40"/>
    <w:rsid w:val="0DE494B8"/>
    <w:rsid w:val="0E064A9D"/>
    <w:rsid w:val="0E0D6920"/>
    <w:rsid w:val="0E204371"/>
    <w:rsid w:val="0E2ACBEB"/>
    <w:rsid w:val="0E3680F3"/>
    <w:rsid w:val="0E563277"/>
    <w:rsid w:val="0E5656FF"/>
    <w:rsid w:val="0E677D40"/>
    <w:rsid w:val="0E6F6AC6"/>
    <w:rsid w:val="0E7B7CB9"/>
    <w:rsid w:val="0E911831"/>
    <w:rsid w:val="0EA48D99"/>
    <w:rsid w:val="0EAD32E1"/>
    <w:rsid w:val="0ECA2480"/>
    <w:rsid w:val="0ED60616"/>
    <w:rsid w:val="0EF74B58"/>
    <w:rsid w:val="0F178CCA"/>
    <w:rsid w:val="0F36FF61"/>
    <w:rsid w:val="0F4D072D"/>
    <w:rsid w:val="0F5EC27D"/>
    <w:rsid w:val="0F77B984"/>
    <w:rsid w:val="0F79F04A"/>
    <w:rsid w:val="0F89EED4"/>
    <w:rsid w:val="0F940E85"/>
    <w:rsid w:val="0F9AF01D"/>
    <w:rsid w:val="0FB19B1A"/>
    <w:rsid w:val="0FB90702"/>
    <w:rsid w:val="0FC3CB68"/>
    <w:rsid w:val="10146726"/>
    <w:rsid w:val="1024284C"/>
    <w:rsid w:val="1025B0A7"/>
    <w:rsid w:val="102EA722"/>
    <w:rsid w:val="10417784"/>
    <w:rsid w:val="1042F88B"/>
    <w:rsid w:val="10473257"/>
    <w:rsid w:val="10486F6B"/>
    <w:rsid w:val="104AAB30"/>
    <w:rsid w:val="108035C0"/>
    <w:rsid w:val="108342A6"/>
    <w:rsid w:val="1085D636"/>
    <w:rsid w:val="108CF832"/>
    <w:rsid w:val="108D2F0F"/>
    <w:rsid w:val="108E8474"/>
    <w:rsid w:val="1094CAC0"/>
    <w:rsid w:val="109B093F"/>
    <w:rsid w:val="10A716BC"/>
    <w:rsid w:val="10B35D2B"/>
    <w:rsid w:val="10CE2485"/>
    <w:rsid w:val="10D2CFC2"/>
    <w:rsid w:val="10DF7CC9"/>
    <w:rsid w:val="10ECEBD0"/>
    <w:rsid w:val="10ED2250"/>
    <w:rsid w:val="10F9D8C2"/>
    <w:rsid w:val="1103B9FF"/>
    <w:rsid w:val="1116F6E8"/>
    <w:rsid w:val="112BC428"/>
    <w:rsid w:val="112C9DE6"/>
    <w:rsid w:val="1130B001"/>
    <w:rsid w:val="1149C2C4"/>
    <w:rsid w:val="114E5B41"/>
    <w:rsid w:val="1150D342"/>
    <w:rsid w:val="116D79E1"/>
    <w:rsid w:val="11907E74"/>
    <w:rsid w:val="119774FB"/>
    <w:rsid w:val="11AB0701"/>
    <w:rsid w:val="11B74964"/>
    <w:rsid w:val="11B75689"/>
    <w:rsid w:val="11C15C0E"/>
    <w:rsid w:val="11CAFFD5"/>
    <w:rsid w:val="11D32E1B"/>
    <w:rsid w:val="11D4BFB0"/>
    <w:rsid w:val="121F1307"/>
    <w:rsid w:val="12364010"/>
    <w:rsid w:val="1242E71D"/>
    <w:rsid w:val="1248ED38"/>
    <w:rsid w:val="124B2444"/>
    <w:rsid w:val="124BA726"/>
    <w:rsid w:val="12618331"/>
    <w:rsid w:val="1262ED3E"/>
    <w:rsid w:val="127CDC83"/>
    <w:rsid w:val="129BD1D4"/>
    <w:rsid w:val="129DE1FD"/>
    <w:rsid w:val="12AA4502"/>
    <w:rsid w:val="12AA695F"/>
    <w:rsid w:val="12DBE862"/>
    <w:rsid w:val="12E77714"/>
    <w:rsid w:val="12FA7653"/>
    <w:rsid w:val="1303C84C"/>
    <w:rsid w:val="131D1625"/>
    <w:rsid w:val="132FAFBA"/>
    <w:rsid w:val="1345B4F5"/>
    <w:rsid w:val="13604420"/>
    <w:rsid w:val="137371E7"/>
    <w:rsid w:val="139D95A3"/>
    <w:rsid w:val="13A7F436"/>
    <w:rsid w:val="13BF1AC5"/>
    <w:rsid w:val="13CABC7B"/>
    <w:rsid w:val="13CE4F2A"/>
    <w:rsid w:val="13D21071"/>
    <w:rsid w:val="13D6B458"/>
    <w:rsid w:val="13E55AC1"/>
    <w:rsid w:val="13FDF52E"/>
    <w:rsid w:val="14116446"/>
    <w:rsid w:val="141879F1"/>
    <w:rsid w:val="141E9E00"/>
    <w:rsid w:val="142CED06"/>
    <w:rsid w:val="142E0680"/>
    <w:rsid w:val="14398B29"/>
    <w:rsid w:val="1441B7F0"/>
    <w:rsid w:val="144B2AA7"/>
    <w:rsid w:val="14656FEE"/>
    <w:rsid w:val="14820B65"/>
    <w:rsid w:val="148446A9"/>
    <w:rsid w:val="14A9161C"/>
    <w:rsid w:val="14B1524C"/>
    <w:rsid w:val="14B1B743"/>
    <w:rsid w:val="14B86A58"/>
    <w:rsid w:val="14CD774F"/>
    <w:rsid w:val="14D00055"/>
    <w:rsid w:val="14D8C295"/>
    <w:rsid w:val="14E37809"/>
    <w:rsid w:val="14FB4C0A"/>
    <w:rsid w:val="15013409"/>
    <w:rsid w:val="15075B57"/>
    <w:rsid w:val="15347744"/>
    <w:rsid w:val="154666B1"/>
    <w:rsid w:val="154F1386"/>
    <w:rsid w:val="157E71D3"/>
    <w:rsid w:val="157ED361"/>
    <w:rsid w:val="1587B336"/>
    <w:rsid w:val="1599E8A5"/>
    <w:rsid w:val="15A3324A"/>
    <w:rsid w:val="15A5D588"/>
    <w:rsid w:val="15C35B4E"/>
    <w:rsid w:val="15CD02D8"/>
    <w:rsid w:val="15CD4A76"/>
    <w:rsid w:val="15CDE6FD"/>
    <w:rsid w:val="15D25FF3"/>
    <w:rsid w:val="15ECA1C8"/>
    <w:rsid w:val="15FF354B"/>
    <w:rsid w:val="1611155C"/>
    <w:rsid w:val="16314E5F"/>
    <w:rsid w:val="16320049"/>
    <w:rsid w:val="1640511C"/>
    <w:rsid w:val="1642B88E"/>
    <w:rsid w:val="16462478"/>
    <w:rsid w:val="167492F6"/>
    <w:rsid w:val="1686DE71"/>
    <w:rsid w:val="169302B2"/>
    <w:rsid w:val="1693782C"/>
    <w:rsid w:val="1697E4E2"/>
    <w:rsid w:val="169B7D83"/>
    <w:rsid w:val="16C0DA55"/>
    <w:rsid w:val="16E280C0"/>
    <w:rsid w:val="16F238D0"/>
    <w:rsid w:val="16F742C9"/>
    <w:rsid w:val="17095692"/>
    <w:rsid w:val="172FD29C"/>
    <w:rsid w:val="17352773"/>
    <w:rsid w:val="1740ABE6"/>
    <w:rsid w:val="174AB668"/>
    <w:rsid w:val="174EBE4D"/>
    <w:rsid w:val="174FF27A"/>
    <w:rsid w:val="1762E8DE"/>
    <w:rsid w:val="176769AE"/>
    <w:rsid w:val="177FF17C"/>
    <w:rsid w:val="1799405E"/>
    <w:rsid w:val="179C190C"/>
    <w:rsid w:val="17B769A6"/>
    <w:rsid w:val="17BAE837"/>
    <w:rsid w:val="17D4C0F3"/>
    <w:rsid w:val="17DCBB65"/>
    <w:rsid w:val="181C6BBC"/>
    <w:rsid w:val="18266035"/>
    <w:rsid w:val="185CAAB6"/>
    <w:rsid w:val="186677D4"/>
    <w:rsid w:val="18783884"/>
    <w:rsid w:val="1886B448"/>
    <w:rsid w:val="188D8CA1"/>
    <w:rsid w:val="18A1C04D"/>
    <w:rsid w:val="18A58194"/>
    <w:rsid w:val="18B8EECD"/>
    <w:rsid w:val="18BC5826"/>
    <w:rsid w:val="18C20765"/>
    <w:rsid w:val="18D7D3DB"/>
    <w:rsid w:val="18F83435"/>
    <w:rsid w:val="18FD8F75"/>
    <w:rsid w:val="190536FF"/>
    <w:rsid w:val="192A7621"/>
    <w:rsid w:val="1939011C"/>
    <w:rsid w:val="19620D27"/>
    <w:rsid w:val="197B3285"/>
    <w:rsid w:val="1997ECF7"/>
    <w:rsid w:val="19B2ACD5"/>
    <w:rsid w:val="19C7BA8F"/>
    <w:rsid w:val="19CF85A4"/>
    <w:rsid w:val="19CF9D08"/>
    <w:rsid w:val="19F7851D"/>
    <w:rsid w:val="19F87B17"/>
    <w:rsid w:val="19F92E17"/>
    <w:rsid w:val="1A10FC8F"/>
    <w:rsid w:val="1A45C4A0"/>
    <w:rsid w:val="1A524EA9"/>
    <w:rsid w:val="1A6BA4DB"/>
    <w:rsid w:val="1A73366A"/>
    <w:rsid w:val="1A7C6C12"/>
    <w:rsid w:val="1A862DF4"/>
    <w:rsid w:val="1AA8CCAD"/>
    <w:rsid w:val="1AB556E7"/>
    <w:rsid w:val="1AC25DC8"/>
    <w:rsid w:val="1AE3984B"/>
    <w:rsid w:val="1AE44DFB"/>
    <w:rsid w:val="1AE771BD"/>
    <w:rsid w:val="1AEB56B7"/>
    <w:rsid w:val="1B1C861B"/>
    <w:rsid w:val="1B480419"/>
    <w:rsid w:val="1B64F5EE"/>
    <w:rsid w:val="1B66E94F"/>
    <w:rsid w:val="1B6B2FB7"/>
    <w:rsid w:val="1B6B6D69"/>
    <w:rsid w:val="1B6FAA7E"/>
    <w:rsid w:val="1B6FEDDF"/>
    <w:rsid w:val="1BE8F0D0"/>
    <w:rsid w:val="1BF60FD2"/>
    <w:rsid w:val="1C0477B2"/>
    <w:rsid w:val="1C188A33"/>
    <w:rsid w:val="1C1C5EE2"/>
    <w:rsid w:val="1C202508"/>
    <w:rsid w:val="1C20944D"/>
    <w:rsid w:val="1C21F9D8"/>
    <w:rsid w:val="1C23639D"/>
    <w:rsid w:val="1C2D8D02"/>
    <w:rsid w:val="1C74E65B"/>
    <w:rsid w:val="1C8FC180"/>
    <w:rsid w:val="1C9A1E90"/>
    <w:rsid w:val="1CA108AF"/>
    <w:rsid w:val="1CA6E780"/>
    <w:rsid w:val="1CC4B494"/>
    <w:rsid w:val="1CC8AF23"/>
    <w:rsid w:val="1CD2CE13"/>
    <w:rsid w:val="1CDB1946"/>
    <w:rsid w:val="1CE693A8"/>
    <w:rsid w:val="1CFF1D49"/>
    <w:rsid w:val="1D012573"/>
    <w:rsid w:val="1D023173"/>
    <w:rsid w:val="1D30D722"/>
    <w:rsid w:val="1D3CBF4F"/>
    <w:rsid w:val="1D4D2D8C"/>
    <w:rsid w:val="1D5F19C8"/>
    <w:rsid w:val="1D61C5AE"/>
    <w:rsid w:val="1D66DE5C"/>
    <w:rsid w:val="1D71D58C"/>
    <w:rsid w:val="1D73A3F5"/>
    <w:rsid w:val="1D7D6562"/>
    <w:rsid w:val="1DA4D774"/>
    <w:rsid w:val="1DA51B15"/>
    <w:rsid w:val="1DB47A54"/>
    <w:rsid w:val="1DB90205"/>
    <w:rsid w:val="1DC130AE"/>
    <w:rsid w:val="1DC95D63"/>
    <w:rsid w:val="1DD63E68"/>
    <w:rsid w:val="1DDD59D9"/>
    <w:rsid w:val="1E2E2E75"/>
    <w:rsid w:val="1E3089E2"/>
    <w:rsid w:val="1E48CAE6"/>
    <w:rsid w:val="1E4FD02B"/>
    <w:rsid w:val="1E713365"/>
    <w:rsid w:val="1E7E0A98"/>
    <w:rsid w:val="1E86DA7C"/>
    <w:rsid w:val="1E877D22"/>
    <w:rsid w:val="1E9E021E"/>
    <w:rsid w:val="1ECF7974"/>
    <w:rsid w:val="1EFEB08D"/>
    <w:rsid w:val="1EFEC1A6"/>
    <w:rsid w:val="1F1101D1"/>
    <w:rsid w:val="1F141B7F"/>
    <w:rsid w:val="1F1FBBA9"/>
    <w:rsid w:val="1F32D399"/>
    <w:rsid w:val="1F4D232B"/>
    <w:rsid w:val="1F756AA4"/>
    <w:rsid w:val="1F95CAD4"/>
    <w:rsid w:val="1FCB1FDE"/>
    <w:rsid w:val="1FD830A5"/>
    <w:rsid w:val="1FEB1985"/>
    <w:rsid w:val="1FED06BE"/>
    <w:rsid w:val="20084B2A"/>
    <w:rsid w:val="2010400D"/>
    <w:rsid w:val="201B753C"/>
    <w:rsid w:val="2020D706"/>
    <w:rsid w:val="20247BEA"/>
    <w:rsid w:val="2039D235"/>
    <w:rsid w:val="203EDE8C"/>
    <w:rsid w:val="203FD2E5"/>
    <w:rsid w:val="20440585"/>
    <w:rsid w:val="2049FDD5"/>
    <w:rsid w:val="204FA61B"/>
    <w:rsid w:val="20556F0A"/>
    <w:rsid w:val="2061D329"/>
    <w:rsid w:val="206CF764"/>
    <w:rsid w:val="2086B932"/>
    <w:rsid w:val="2094229D"/>
    <w:rsid w:val="20A19481"/>
    <w:rsid w:val="20B0CBF9"/>
    <w:rsid w:val="20B25466"/>
    <w:rsid w:val="20B4B7B7"/>
    <w:rsid w:val="20D9E4BF"/>
    <w:rsid w:val="20E58C3A"/>
    <w:rsid w:val="20E74AC9"/>
    <w:rsid w:val="21012210"/>
    <w:rsid w:val="21344035"/>
    <w:rsid w:val="2157040C"/>
    <w:rsid w:val="215C8128"/>
    <w:rsid w:val="2178BF7C"/>
    <w:rsid w:val="2180BA80"/>
    <w:rsid w:val="21858920"/>
    <w:rsid w:val="2186A887"/>
    <w:rsid w:val="2186E9E6"/>
    <w:rsid w:val="218BD39F"/>
    <w:rsid w:val="218D79E1"/>
    <w:rsid w:val="219477B8"/>
    <w:rsid w:val="21B138C4"/>
    <w:rsid w:val="21BD2F52"/>
    <w:rsid w:val="21C425B3"/>
    <w:rsid w:val="21CD9EAC"/>
    <w:rsid w:val="21D5F146"/>
    <w:rsid w:val="21DF9258"/>
    <w:rsid w:val="21F2114F"/>
    <w:rsid w:val="2202159B"/>
    <w:rsid w:val="2204D90B"/>
    <w:rsid w:val="220D3822"/>
    <w:rsid w:val="223F233A"/>
    <w:rsid w:val="2253AE40"/>
    <w:rsid w:val="2255AB15"/>
    <w:rsid w:val="226E7EC4"/>
    <w:rsid w:val="227965E4"/>
    <w:rsid w:val="2289C56C"/>
    <w:rsid w:val="229F167B"/>
    <w:rsid w:val="22A0D887"/>
    <w:rsid w:val="22B4B2C4"/>
    <w:rsid w:val="22C47C46"/>
    <w:rsid w:val="22CD6B96"/>
    <w:rsid w:val="22CD8B49"/>
    <w:rsid w:val="22DA7AFA"/>
    <w:rsid w:val="2300C8E6"/>
    <w:rsid w:val="230D7DE4"/>
    <w:rsid w:val="231070A3"/>
    <w:rsid w:val="2328AE6A"/>
    <w:rsid w:val="2338D2D7"/>
    <w:rsid w:val="2338FE02"/>
    <w:rsid w:val="233FAD66"/>
    <w:rsid w:val="2355EB3E"/>
    <w:rsid w:val="2363280C"/>
    <w:rsid w:val="2374BA45"/>
    <w:rsid w:val="23819E97"/>
    <w:rsid w:val="238FCB18"/>
    <w:rsid w:val="23904995"/>
    <w:rsid w:val="239D374F"/>
    <w:rsid w:val="23BC65A9"/>
    <w:rsid w:val="23BF6544"/>
    <w:rsid w:val="23DBEFBA"/>
    <w:rsid w:val="23DC4900"/>
    <w:rsid w:val="23EA75D2"/>
    <w:rsid w:val="23EEB7B5"/>
    <w:rsid w:val="240ED628"/>
    <w:rsid w:val="241711EA"/>
    <w:rsid w:val="241877C5"/>
    <w:rsid w:val="242E7582"/>
    <w:rsid w:val="2431950B"/>
    <w:rsid w:val="243AE6DC"/>
    <w:rsid w:val="243CD4CC"/>
    <w:rsid w:val="243CF505"/>
    <w:rsid w:val="244B551A"/>
    <w:rsid w:val="245599C5"/>
    <w:rsid w:val="24859AF7"/>
    <w:rsid w:val="24895BD5"/>
    <w:rsid w:val="248D582D"/>
    <w:rsid w:val="2493DB99"/>
    <w:rsid w:val="249BEC97"/>
    <w:rsid w:val="249FCB66"/>
    <w:rsid w:val="24A5A8BF"/>
    <w:rsid w:val="24ABA1C8"/>
    <w:rsid w:val="24B58E31"/>
    <w:rsid w:val="24BA58E3"/>
    <w:rsid w:val="24BD29E2"/>
    <w:rsid w:val="24C36861"/>
    <w:rsid w:val="24DFB6F1"/>
    <w:rsid w:val="24E89156"/>
    <w:rsid w:val="24EB889F"/>
    <w:rsid w:val="24F6A4C6"/>
    <w:rsid w:val="2521BE20"/>
    <w:rsid w:val="25223DA3"/>
    <w:rsid w:val="25323E24"/>
    <w:rsid w:val="25467997"/>
    <w:rsid w:val="25493B29"/>
    <w:rsid w:val="255C3C04"/>
    <w:rsid w:val="2574AD1D"/>
    <w:rsid w:val="257FFE97"/>
    <w:rsid w:val="259A1569"/>
    <w:rsid w:val="259CBCA6"/>
    <w:rsid w:val="25A016A5"/>
    <w:rsid w:val="25A81FE2"/>
    <w:rsid w:val="25B656E3"/>
    <w:rsid w:val="25C980F5"/>
    <w:rsid w:val="25CF41EC"/>
    <w:rsid w:val="25DB7C9D"/>
    <w:rsid w:val="25FD1ED2"/>
    <w:rsid w:val="263D8788"/>
    <w:rsid w:val="2652B3F7"/>
    <w:rsid w:val="265A7245"/>
    <w:rsid w:val="2690A075"/>
    <w:rsid w:val="26B027A2"/>
    <w:rsid w:val="26B5B87B"/>
    <w:rsid w:val="26D04B5F"/>
    <w:rsid w:val="26EFF3AB"/>
    <w:rsid w:val="271B4E1B"/>
    <w:rsid w:val="2731A964"/>
    <w:rsid w:val="2739D358"/>
    <w:rsid w:val="27661644"/>
    <w:rsid w:val="2767B874"/>
    <w:rsid w:val="2791E7DA"/>
    <w:rsid w:val="27D238EA"/>
    <w:rsid w:val="27EE8458"/>
    <w:rsid w:val="27FB0923"/>
    <w:rsid w:val="2803B93C"/>
    <w:rsid w:val="280FD6A9"/>
    <w:rsid w:val="282C70D6"/>
    <w:rsid w:val="283C8C3A"/>
    <w:rsid w:val="284D41A0"/>
    <w:rsid w:val="2861EA4B"/>
    <w:rsid w:val="286C1BC0"/>
    <w:rsid w:val="287296A2"/>
    <w:rsid w:val="28875F7C"/>
    <w:rsid w:val="289CA4EE"/>
    <w:rsid w:val="28B7E417"/>
    <w:rsid w:val="28D759D8"/>
    <w:rsid w:val="28DD913F"/>
    <w:rsid w:val="28EAD87E"/>
    <w:rsid w:val="28EDF7A5"/>
    <w:rsid w:val="28F2D4E5"/>
    <w:rsid w:val="290121B7"/>
    <w:rsid w:val="2901E6A5"/>
    <w:rsid w:val="291B5AC9"/>
    <w:rsid w:val="2926CF06"/>
    <w:rsid w:val="292B12AA"/>
    <w:rsid w:val="2934BF94"/>
    <w:rsid w:val="29395E01"/>
    <w:rsid w:val="293DA307"/>
    <w:rsid w:val="294293BC"/>
    <w:rsid w:val="29480ACA"/>
    <w:rsid w:val="2962DDA8"/>
    <w:rsid w:val="29706870"/>
    <w:rsid w:val="29772565"/>
    <w:rsid w:val="2991FBCB"/>
    <w:rsid w:val="2995C8FE"/>
    <w:rsid w:val="299DB271"/>
    <w:rsid w:val="29B0F82E"/>
    <w:rsid w:val="29C84137"/>
    <w:rsid w:val="29D1B4FA"/>
    <w:rsid w:val="29D9AE9E"/>
    <w:rsid w:val="29DB0588"/>
    <w:rsid w:val="29F8921D"/>
    <w:rsid w:val="2A05AF47"/>
    <w:rsid w:val="2A10971F"/>
    <w:rsid w:val="2A1747B0"/>
    <w:rsid w:val="2A273DB1"/>
    <w:rsid w:val="2A68FC64"/>
    <w:rsid w:val="2A6C0A52"/>
    <w:rsid w:val="2A6CA9C8"/>
    <w:rsid w:val="2A7B5D4B"/>
    <w:rsid w:val="2A84F491"/>
    <w:rsid w:val="2A97C358"/>
    <w:rsid w:val="2A9D72EA"/>
    <w:rsid w:val="2AC63F6E"/>
    <w:rsid w:val="2AF2BD47"/>
    <w:rsid w:val="2AFEAE09"/>
    <w:rsid w:val="2AFF21D0"/>
    <w:rsid w:val="2B0F0CEA"/>
    <w:rsid w:val="2B2A7FF1"/>
    <w:rsid w:val="2B32A9E5"/>
    <w:rsid w:val="2B345C27"/>
    <w:rsid w:val="2B43D981"/>
    <w:rsid w:val="2B6262D9"/>
    <w:rsid w:val="2B62D72E"/>
    <w:rsid w:val="2B8FCF84"/>
    <w:rsid w:val="2B9962C5"/>
    <w:rsid w:val="2BBF003E"/>
    <w:rsid w:val="2BD4AA33"/>
    <w:rsid w:val="2BD9228A"/>
    <w:rsid w:val="2BFE708C"/>
    <w:rsid w:val="2BFFA3BF"/>
    <w:rsid w:val="2C051A87"/>
    <w:rsid w:val="2C07DAB3"/>
    <w:rsid w:val="2C0BFE2A"/>
    <w:rsid w:val="2C0EF6BD"/>
    <w:rsid w:val="2C2AC38F"/>
    <w:rsid w:val="2C2E96C6"/>
    <w:rsid w:val="2C545BF4"/>
    <w:rsid w:val="2C57414F"/>
    <w:rsid w:val="2C671B8F"/>
    <w:rsid w:val="2C7885E9"/>
    <w:rsid w:val="2C7EEE90"/>
    <w:rsid w:val="2C9A7E6A"/>
    <w:rsid w:val="2C9D8B50"/>
    <w:rsid w:val="2CA360E0"/>
    <w:rsid w:val="2CAADD4B"/>
    <w:rsid w:val="2CB82FE0"/>
    <w:rsid w:val="2CBD85D6"/>
    <w:rsid w:val="2CC18ECA"/>
    <w:rsid w:val="2CD814B3"/>
    <w:rsid w:val="2D2042C3"/>
    <w:rsid w:val="2D30882A"/>
    <w:rsid w:val="2D3D549E"/>
    <w:rsid w:val="2D5EC11B"/>
    <w:rsid w:val="2D694503"/>
    <w:rsid w:val="2D6DF00E"/>
    <w:rsid w:val="2D760AF3"/>
    <w:rsid w:val="2D7CE67F"/>
    <w:rsid w:val="2D7F2E31"/>
    <w:rsid w:val="2D81609E"/>
    <w:rsid w:val="2D99D5B0"/>
    <w:rsid w:val="2DA47D97"/>
    <w:rsid w:val="2DBCF196"/>
    <w:rsid w:val="2DF333E3"/>
    <w:rsid w:val="2E004E57"/>
    <w:rsid w:val="2E0627DF"/>
    <w:rsid w:val="2E0BBEF0"/>
    <w:rsid w:val="2E1ABEF1"/>
    <w:rsid w:val="2E1D0A8F"/>
    <w:rsid w:val="2E395BB1"/>
    <w:rsid w:val="2E4280A4"/>
    <w:rsid w:val="2E52840E"/>
    <w:rsid w:val="2E55179E"/>
    <w:rsid w:val="2E5C465E"/>
    <w:rsid w:val="2E65EFD0"/>
    <w:rsid w:val="2E68FB5C"/>
    <w:rsid w:val="2E6A4AA7"/>
    <w:rsid w:val="2E713809"/>
    <w:rsid w:val="2E8290D4"/>
    <w:rsid w:val="2E8894BF"/>
    <w:rsid w:val="2E9595D4"/>
    <w:rsid w:val="2EABF21E"/>
    <w:rsid w:val="2EB48329"/>
    <w:rsid w:val="2EC5E8D9"/>
    <w:rsid w:val="2EC96682"/>
    <w:rsid w:val="2EE40842"/>
    <w:rsid w:val="2EF326D6"/>
    <w:rsid w:val="2F11038C"/>
    <w:rsid w:val="2F229C63"/>
    <w:rsid w:val="2F2A01C4"/>
    <w:rsid w:val="2F36FF77"/>
    <w:rsid w:val="2F44BA63"/>
    <w:rsid w:val="2F4D4622"/>
    <w:rsid w:val="2F563AC1"/>
    <w:rsid w:val="2F56F234"/>
    <w:rsid w:val="2F92CB64"/>
    <w:rsid w:val="2F93DF23"/>
    <w:rsid w:val="2F994ACF"/>
    <w:rsid w:val="2FABEE9E"/>
    <w:rsid w:val="2FB49EA0"/>
    <w:rsid w:val="2FB5BCF9"/>
    <w:rsid w:val="2FC20EDE"/>
    <w:rsid w:val="2FD3097E"/>
    <w:rsid w:val="2FD5931E"/>
    <w:rsid w:val="2FE35F38"/>
    <w:rsid w:val="2FE367F4"/>
    <w:rsid w:val="300530C8"/>
    <w:rsid w:val="30126554"/>
    <w:rsid w:val="3022893E"/>
    <w:rsid w:val="3030B98D"/>
    <w:rsid w:val="303A2896"/>
    <w:rsid w:val="3040513A"/>
    <w:rsid w:val="3041E70D"/>
    <w:rsid w:val="304A14A2"/>
    <w:rsid w:val="305793BE"/>
    <w:rsid w:val="3057E385"/>
    <w:rsid w:val="3060219F"/>
    <w:rsid w:val="306340A7"/>
    <w:rsid w:val="306F67BA"/>
    <w:rsid w:val="30920B80"/>
    <w:rsid w:val="3096D5F1"/>
    <w:rsid w:val="309A614D"/>
    <w:rsid w:val="30A17D36"/>
    <w:rsid w:val="30A4D196"/>
    <w:rsid w:val="30BF634D"/>
    <w:rsid w:val="30E267E0"/>
    <w:rsid w:val="30E91F28"/>
    <w:rsid w:val="30F416DC"/>
    <w:rsid w:val="30F8FF23"/>
    <w:rsid w:val="3100E856"/>
    <w:rsid w:val="3103955E"/>
    <w:rsid w:val="310704DC"/>
    <w:rsid w:val="312BD600"/>
    <w:rsid w:val="312F8588"/>
    <w:rsid w:val="312F9CEC"/>
    <w:rsid w:val="313ABC35"/>
    <w:rsid w:val="313FD179"/>
    <w:rsid w:val="3147BEFF"/>
    <w:rsid w:val="315F277B"/>
    <w:rsid w:val="317E6F2A"/>
    <w:rsid w:val="31850046"/>
    <w:rsid w:val="3199C175"/>
    <w:rsid w:val="31AF3A48"/>
    <w:rsid w:val="31C8EC02"/>
    <w:rsid w:val="31E10856"/>
    <w:rsid w:val="31E7CA4D"/>
    <w:rsid w:val="31FF1108"/>
    <w:rsid w:val="3227E6AF"/>
    <w:rsid w:val="3229ECE1"/>
    <w:rsid w:val="3232A652"/>
    <w:rsid w:val="3241D9E5"/>
    <w:rsid w:val="32502138"/>
    <w:rsid w:val="3258E904"/>
    <w:rsid w:val="326362BF"/>
    <w:rsid w:val="326AD43D"/>
    <w:rsid w:val="326CCBE9"/>
    <w:rsid w:val="327E3841"/>
    <w:rsid w:val="328583B7"/>
    <w:rsid w:val="32890010"/>
    <w:rsid w:val="328BE2E3"/>
    <w:rsid w:val="32969E7C"/>
    <w:rsid w:val="32A2D53D"/>
    <w:rsid w:val="32B22D8C"/>
    <w:rsid w:val="32BD6439"/>
    <w:rsid w:val="32D52225"/>
    <w:rsid w:val="32D9CC38"/>
    <w:rsid w:val="32DACFD3"/>
    <w:rsid w:val="32E6E01B"/>
    <w:rsid w:val="32EDC87D"/>
    <w:rsid w:val="3300FA13"/>
    <w:rsid w:val="33015177"/>
    <w:rsid w:val="33030D2E"/>
    <w:rsid w:val="3328477B"/>
    <w:rsid w:val="332FE19A"/>
    <w:rsid w:val="336906F7"/>
    <w:rsid w:val="338B5726"/>
    <w:rsid w:val="338D8CE6"/>
    <w:rsid w:val="33BE29F6"/>
    <w:rsid w:val="33EE593E"/>
    <w:rsid w:val="33F512DC"/>
    <w:rsid w:val="33F5AC01"/>
    <w:rsid w:val="33F7040F"/>
    <w:rsid w:val="33FA96BE"/>
    <w:rsid w:val="34180F14"/>
    <w:rsid w:val="34185448"/>
    <w:rsid w:val="34498741"/>
    <w:rsid w:val="34580FA0"/>
    <w:rsid w:val="347AC092"/>
    <w:rsid w:val="348441BF"/>
    <w:rsid w:val="348A0075"/>
    <w:rsid w:val="34912C98"/>
    <w:rsid w:val="34AC6553"/>
    <w:rsid w:val="34AD6526"/>
    <w:rsid w:val="34B6D917"/>
    <w:rsid w:val="34C35D6E"/>
    <w:rsid w:val="34C6DE40"/>
    <w:rsid w:val="34CBB1FB"/>
    <w:rsid w:val="34E168B3"/>
    <w:rsid w:val="34F42F43"/>
    <w:rsid w:val="34F84DF2"/>
    <w:rsid w:val="34FB37FF"/>
    <w:rsid w:val="351B0C68"/>
    <w:rsid w:val="35213A0E"/>
    <w:rsid w:val="35452577"/>
    <w:rsid w:val="354B19C4"/>
    <w:rsid w:val="355349C6"/>
    <w:rsid w:val="356174AA"/>
    <w:rsid w:val="35725C93"/>
    <w:rsid w:val="359702E2"/>
    <w:rsid w:val="35AF0EF8"/>
    <w:rsid w:val="35D1A376"/>
    <w:rsid w:val="35DC5913"/>
    <w:rsid w:val="35DCA6A4"/>
    <w:rsid w:val="35DE46BF"/>
    <w:rsid w:val="35DFA4BF"/>
    <w:rsid w:val="35E7FD4E"/>
    <w:rsid w:val="3609574D"/>
    <w:rsid w:val="362367AB"/>
    <w:rsid w:val="3625D0D6"/>
    <w:rsid w:val="362C1F32"/>
    <w:rsid w:val="3667825C"/>
    <w:rsid w:val="36842565"/>
    <w:rsid w:val="3695E497"/>
    <w:rsid w:val="36A6658D"/>
    <w:rsid w:val="36C7759D"/>
    <w:rsid w:val="36D78D17"/>
    <w:rsid w:val="36F4A96B"/>
    <w:rsid w:val="36F8F06E"/>
    <w:rsid w:val="36FF3E51"/>
    <w:rsid w:val="3706A4E8"/>
    <w:rsid w:val="372E1595"/>
    <w:rsid w:val="372E189C"/>
    <w:rsid w:val="373D81A4"/>
    <w:rsid w:val="37409019"/>
    <w:rsid w:val="374388AB"/>
    <w:rsid w:val="374B4C47"/>
    <w:rsid w:val="375E82B8"/>
    <w:rsid w:val="375FA9F8"/>
    <w:rsid w:val="376AD1C1"/>
    <w:rsid w:val="37779495"/>
    <w:rsid w:val="378D492D"/>
    <w:rsid w:val="3790D55C"/>
    <w:rsid w:val="37AE451F"/>
    <w:rsid w:val="37FE7F02"/>
    <w:rsid w:val="38143CBA"/>
    <w:rsid w:val="3816C323"/>
    <w:rsid w:val="381C9AD3"/>
    <w:rsid w:val="38227F76"/>
    <w:rsid w:val="382EDA5B"/>
    <w:rsid w:val="385049DA"/>
    <w:rsid w:val="386345FE"/>
    <w:rsid w:val="38735D78"/>
    <w:rsid w:val="387A58B5"/>
    <w:rsid w:val="388AEA88"/>
    <w:rsid w:val="38E234D7"/>
    <w:rsid w:val="38E39D8F"/>
    <w:rsid w:val="38E6AFBA"/>
    <w:rsid w:val="38F780EE"/>
    <w:rsid w:val="3908EAAC"/>
    <w:rsid w:val="390C08F5"/>
    <w:rsid w:val="391F3307"/>
    <w:rsid w:val="392CA5BD"/>
    <w:rsid w:val="3952D0E4"/>
    <w:rsid w:val="39640BBB"/>
    <w:rsid w:val="39714B12"/>
    <w:rsid w:val="397EAD7B"/>
    <w:rsid w:val="397FD676"/>
    <w:rsid w:val="39827C5E"/>
    <w:rsid w:val="3983FBDE"/>
    <w:rsid w:val="398A67FC"/>
    <w:rsid w:val="39A8A277"/>
    <w:rsid w:val="39ACFD4E"/>
    <w:rsid w:val="39B00D1B"/>
    <w:rsid w:val="39B1DDE8"/>
    <w:rsid w:val="39BD43A9"/>
    <w:rsid w:val="39BF2CC5"/>
    <w:rsid w:val="39BF4C2A"/>
    <w:rsid w:val="39CA9C9D"/>
    <w:rsid w:val="39CB49AD"/>
    <w:rsid w:val="39DC5D5C"/>
    <w:rsid w:val="39DCD9AB"/>
    <w:rsid w:val="39F4DFDA"/>
    <w:rsid w:val="39F810ED"/>
    <w:rsid w:val="39FBCF7C"/>
    <w:rsid w:val="3A0EC2BA"/>
    <w:rsid w:val="3A107896"/>
    <w:rsid w:val="3A142E57"/>
    <w:rsid w:val="3A26BAE9"/>
    <w:rsid w:val="3A3D14BC"/>
    <w:rsid w:val="3A44AE12"/>
    <w:rsid w:val="3A6C50F6"/>
    <w:rsid w:val="3A82801B"/>
    <w:rsid w:val="3A958282"/>
    <w:rsid w:val="3A958927"/>
    <w:rsid w:val="3A976D30"/>
    <w:rsid w:val="3A99408E"/>
    <w:rsid w:val="3AB7AB04"/>
    <w:rsid w:val="3AEC4278"/>
    <w:rsid w:val="3AF60FF0"/>
    <w:rsid w:val="3B0C9626"/>
    <w:rsid w:val="3B16AEA9"/>
    <w:rsid w:val="3B33BB5B"/>
    <w:rsid w:val="3B393527"/>
    <w:rsid w:val="3B47FF17"/>
    <w:rsid w:val="3B6BD09C"/>
    <w:rsid w:val="3B802EC0"/>
    <w:rsid w:val="3B8BB576"/>
    <w:rsid w:val="3B906B68"/>
    <w:rsid w:val="3BA2D446"/>
    <w:rsid w:val="3BA6EF41"/>
    <w:rsid w:val="3BB2947B"/>
    <w:rsid w:val="3BBAABB8"/>
    <w:rsid w:val="3BBFEEF3"/>
    <w:rsid w:val="3BE65B2B"/>
    <w:rsid w:val="3BFFCB4A"/>
    <w:rsid w:val="3C1A8174"/>
    <w:rsid w:val="3C275301"/>
    <w:rsid w:val="3C2D080D"/>
    <w:rsid w:val="3C56D3C9"/>
    <w:rsid w:val="3C5CA873"/>
    <w:rsid w:val="3C617963"/>
    <w:rsid w:val="3C6A8D4D"/>
    <w:rsid w:val="3C7732FE"/>
    <w:rsid w:val="3C7A64D6"/>
    <w:rsid w:val="3C88E011"/>
    <w:rsid w:val="3C8A71A6"/>
    <w:rsid w:val="3C92D008"/>
    <w:rsid w:val="3C942AD1"/>
    <w:rsid w:val="3CB353EB"/>
    <w:rsid w:val="3CB3CD6F"/>
    <w:rsid w:val="3CBB9CA0"/>
    <w:rsid w:val="3CC7C15C"/>
    <w:rsid w:val="3CDC478A"/>
    <w:rsid w:val="3CE7ADDD"/>
    <w:rsid w:val="3CEBB725"/>
    <w:rsid w:val="3CF21533"/>
    <w:rsid w:val="3D4685DA"/>
    <w:rsid w:val="3D5B6159"/>
    <w:rsid w:val="3D7730B7"/>
    <w:rsid w:val="3D906210"/>
    <w:rsid w:val="3DA7928D"/>
    <w:rsid w:val="3DBC4493"/>
    <w:rsid w:val="3DC00B3B"/>
    <w:rsid w:val="3DC56447"/>
    <w:rsid w:val="3DC5DFDB"/>
    <w:rsid w:val="3DD6C43F"/>
    <w:rsid w:val="3DD86103"/>
    <w:rsid w:val="3DE467A8"/>
    <w:rsid w:val="3DED95B8"/>
    <w:rsid w:val="3DF419F8"/>
    <w:rsid w:val="3DFD3550"/>
    <w:rsid w:val="3E0069CD"/>
    <w:rsid w:val="3E049FD2"/>
    <w:rsid w:val="3E24B072"/>
    <w:rsid w:val="3E2B9606"/>
    <w:rsid w:val="3E2B9AAA"/>
    <w:rsid w:val="3E2BBEA9"/>
    <w:rsid w:val="3E3ADDF2"/>
    <w:rsid w:val="3E48C0D3"/>
    <w:rsid w:val="3E6F9596"/>
    <w:rsid w:val="3E73E9A6"/>
    <w:rsid w:val="3E806E71"/>
    <w:rsid w:val="3E83CBCF"/>
    <w:rsid w:val="3EB31AD1"/>
    <w:rsid w:val="3EB82278"/>
    <w:rsid w:val="3EC06672"/>
    <w:rsid w:val="3ECF480B"/>
    <w:rsid w:val="3EED754F"/>
    <w:rsid w:val="3EF121FE"/>
    <w:rsid w:val="3EFBC759"/>
    <w:rsid w:val="3F00DC9D"/>
    <w:rsid w:val="3F3D4965"/>
    <w:rsid w:val="3F46F448"/>
    <w:rsid w:val="3F503575"/>
    <w:rsid w:val="3F519380"/>
    <w:rsid w:val="3F5A512D"/>
    <w:rsid w:val="3F5B0907"/>
    <w:rsid w:val="3F64A8CF"/>
    <w:rsid w:val="3F7DF6F9"/>
    <w:rsid w:val="3F9730F8"/>
    <w:rsid w:val="3FA07033"/>
    <w:rsid w:val="3FA7EB41"/>
    <w:rsid w:val="3FBF9B92"/>
    <w:rsid w:val="3FCD4910"/>
    <w:rsid w:val="3FD6F6B0"/>
    <w:rsid w:val="3FE39A3E"/>
    <w:rsid w:val="3FEB4FDC"/>
    <w:rsid w:val="3FED1A1E"/>
    <w:rsid w:val="402DC6C5"/>
    <w:rsid w:val="404F7785"/>
    <w:rsid w:val="40505D0B"/>
    <w:rsid w:val="40517B32"/>
    <w:rsid w:val="405BF2DB"/>
    <w:rsid w:val="4062D328"/>
    <w:rsid w:val="4064E877"/>
    <w:rsid w:val="40764569"/>
    <w:rsid w:val="4079FFF0"/>
    <w:rsid w:val="4080A38C"/>
    <w:rsid w:val="408384A1"/>
    <w:rsid w:val="408F6CCE"/>
    <w:rsid w:val="4093021B"/>
    <w:rsid w:val="409E7C43"/>
    <w:rsid w:val="40B1EFEB"/>
    <w:rsid w:val="40B2B036"/>
    <w:rsid w:val="40BA1410"/>
    <w:rsid w:val="40BBD410"/>
    <w:rsid w:val="40BE1108"/>
    <w:rsid w:val="40D12E8A"/>
    <w:rsid w:val="40D58717"/>
    <w:rsid w:val="40DF334F"/>
    <w:rsid w:val="40E1958F"/>
    <w:rsid w:val="40E24052"/>
    <w:rsid w:val="40E66124"/>
    <w:rsid w:val="40E8FF38"/>
    <w:rsid w:val="40F24223"/>
    <w:rsid w:val="41171ADA"/>
    <w:rsid w:val="414AD32C"/>
    <w:rsid w:val="4155F543"/>
    <w:rsid w:val="4159FC38"/>
    <w:rsid w:val="4163643B"/>
    <w:rsid w:val="416E19B8"/>
    <w:rsid w:val="41732C8A"/>
    <w:rsid w:val="4174EF78"/>
    <w:rsid w:val="41851D1E"/>
    <w:rsid w:val="4189BF60"/>
    <w:rsid w:val="41C5E226"/>
    <w:rsid w:val="41D6F887"/>
    <w:rsid w:val="41DE1790"/>
    <w:rsid w:val="4206F65E"/>
    <w:rsid w:val="422ED27C"/>
    <w:rsid w:val="4233681B"/>
    <w:rsid w:val="42393F8D"/>
    <w:rsid w:val="4239BA54"/>
    <w:rsid w:val="427CD7AD"/>
    <w:rsid w:val="42823185"/>
    <w:rsid w:val="428382A0"/>
    <w:rsid w:val="428FEF78"/>
    <w:rsid w:val="42A985DB"/>
    <w:rsid w:val="42B2D6A5"/>
    <w:rsid w:val="42BB6619"/>
    <w:rsid w:val="42CDDF11"/>
    <w:rsid w:val="42D38803"/>
    <w:rsid w:val="42D671C8"/>
    <w:rsid w:val="42E39BF1"/>
    <w:rsid w:val="430E02B1"/>
    <w:rsid w:val="431915EA"/>
    <w:rsid w:val="4322F09E"/>
    <w:rsid w:val="432FB5B9"/>
    <w:rsid w:val="433F42C5"/>
    <w:rsid w:val="434F84BD"/>
    <w:rsid w:val="43656787"/>
    <w:rsid w:val="437209AD"/>
    <w:rsid w:val="437DA9D7"/>
    <w:rsid w:val="4398A19A"/>
    <w:rsid w:val="4398C25D"/>
    <w:rsid w:val="439C0E50"/>
    <w:rsid w:val="43ADE62B"/>
    <w:rsid w:val="43BD3FAA"/>
    <w:rsid w:val="43BDE461"/>
    <w:rsid w:val="43D44DC0"/>
    <w:rsid w:val="43D5540A"/>
    <w:rsid w:val="43DEEE74"/>
    <w:rsid w:val="44193651"/>
    <w:rsid w:val="441E01E6"/>
    <w:rsid w:val="4421FC8B"/>
    <w:rsid w:val="44296227"/>
    <w:rsid w:val="442F464A"/>
    <w:rsid w:val="4439CF2A"/>
    <w:rsid w:val="444E473C"/>
    <w:rsid w:val="446C0F3D"/>
    <w:rsid w:val="44749447"/>
    <w:rsid w:val="447791A8"/>
    <w:rsid w:val="4479CD7A"/>
    <w:rsid w:val="448880C1"/>
    <w:rsid w:val="4491F8FE"/>
    <w:rsid w:val="44BFBBE5"/>
    <w:rsid w:val="44C08B41"/>
    <w:rsid w:val="44C3A19F"/>
    <w:rsid w:val="44D9B39E"/>
    <w:rsid w:val="44ECD60D"/>
    <w:rsid w:val="44EFAFF5"/>
    <w:rsid w:val="44F2BFC2"/>
    <w:rsid w:val="44F9D594"/>
    <w:rsid w:val="44FC01E2"/>
    <w:rsid w:val="450DA2A7"/>
    <w:rsid w:val="4512F3C9"/>
    <w:rsid w:val="4514A635"/>
    <w:rsid w:val="451A894E"/>
    <w:rsid w:val="4533285E"/>
    <w:rsid w:val="45439A13"/>
    <w:rsid w:val="4551E080"/>
    <w:rsid w:val="455FE5A1"/>
    <w:rsid w:val="459767EB"/>
    <w:rsid w:val="45A55E02"/>
    <w:rsid w:val="45A79777"/>
    <w:rsid w:val="45AC8AE9"/>
    <w:rsid w:val="45B4786F"/>
    <w:rsid w:val="45D9426C"/>
    <w:rsid w:val="45FD2E5A"/>
    <w:rsid w:val="4602538C"/>
    <w:rsid w:val="4636D55E"/>
    <w:rsid w:val="4645EFD7"/>
    <w:rsid w:val="469E9509"/>
    <w:rsid w:val="46A1F4A1"/>
    <w:rsid w:val="46C48AA1"/>
    <w:rsid w:val="46E1E51D"/>
    <w:rsid w:val="470BEE82"/>
    <w:rsid w:val="472DE0A0"/>
    <w:rsid w:val="47440B50"/>
    <w:rsid w:val="47485B4A"/>
    <w:rsid w:val="478278EC"/>
    <w:rsid w:val="47946EDE"/>
    <w:rsid w:val="47998670"/>
    <w:rsid w:val="47ABC295"/>
    <w:rsid w:val="47BCB20E"/>
    <w:rsid w:val="47C3408B"/>
    <w:rsid w:val="47D2A5BF"/>
    <w:rsid w:val="47D2A873"/>
    <w:rsid w:val="47F661C1"/>
    <w:rsid w:val="48157C50"/>
    <w:rsid w:val="481690D8"/>
    <w:rsid w:val="4822F5E0"/>
    <w:rsid w:val="482476CF"/>
    <w:rsid w:val="48465DB8"/>
    <w:rsid w:val="48502033"/>
    <w:rsid w:val="48595572"/>
    <w:rsid w:val="4859A59D"/>
    <w:rsid w:val="486D4652"/>
    <w:rsid w:val="488374B2"/>
    <w:rsid w:val="48AC949A"/>
    <w:rsid w:val="48C323B5"/>
    <w:rsid w:val="48E098FC"/>
    <w:rsid w:val="48F21C65"/>
    <w:rsid w:val="48F6AC54"/>
    <w:rsid w:val="49184711"/>
    <w:rsid w:val="4942C987"/>
    <w:rsid w:val="49763B2D"/>
    <w:rsid w:val="497D9099"/>
    <w:rsid w:val="498F332D"/>
    <w:rsid w:val="49BCF7FE"/>
    <w:rsid w:val="49C19101"/>
    <w:rsid w:val="49C58DD6"/>
    <w:rsid w:val="49D29B4B"/>
    <w:rsid w:val="4A0DED96"/>
    <w:rsid w:val="4A6A3A0A"/>
    <w:rsid w:val="4A7A1EB3"/>
    <w:rsid w:val="4A7A9F8D"/>
    <w:rsid w:val="4A87E992"/>
    <w:rsid w:val="4A935645"/>
    <w:rsid w:val="4A9D5B1D"/>
    <w:rsid w:val="4AACB38F"/>
    <w:rsid w:val="4AE8D97C"/>
    <w:rsid w:val="4AF9182D"/>
    <w:rsid w:val="4AFB9AC1"/>
    <w:rsid w:val="4B1341C7"/>
    <w:rsid w:val="4B2B038E"/>
    <w:rsid w:val="4B691718"/>
    <w:rsid w:val="4B7D69E2"/>
    <w:rsid w:val="4B89BC67"/>
    <w:rsid w:val="4BACAF37"/>
    <w:rsid w:val="4BD32666"/>
    <w:rsid w:val="4BD67BC4"/>
    <w:rsid w:val="4BDF5FA5"/>
    <w:rsid w:val="4BE09C9A"/>
    <w:rsid w:val="4BEA0059"/>
    <w:rsid w:val="4BF07E29"/>
    <w:rsid w:val="4C0610B6"/>
    <w:rsid w:val="4C076D09"/>
    <w:rsid w:val="4C1E2051"/>
    <w:rsid w:val="4C26DE24"/>
    <w:rsid w:val="4C432BD7"/>
    <w:rsid w:val="4C4F806A"/>
    <w:rsid w:val="4C743354"/>
    <w:rsid w:val="4C7A6A49"/>
    <w:rsid w:val="4C8B20F2"/>
    <w:rsid w:val="4C90A9FD"/>
    <w:rsid w:val="4C936D1C"/>
    <w:rsid w:val="4C9928F4"/>
    <w:rsid w:val="4CAB2FCE"/>
    <w:rsid w:val="4CB105B7"/>
    <w:rsid w:val="4CC5FFFA"/>
    <w:rsid w:val="4CCFB11C"/>
    <w:rsid w:val="4CD1C06A"/>
    <w:rsid w:val="4D1A2DC0"/>
    <w:rsid w:val="4D2DFA8D"/>
    <w:rsid w:val="4D300D15"/>
    <w:rsid w:val="4D3564B4"/>
    <w:rsid w:val="4D35D797"/>
    <w:rsid w:val="4D42251E"/>
    <w:rsid w:val="4D45AA24"/>
    <w:rsid w:val="4D462E28"/>
    <w:rsid w:val="4D5237C3"/>
    <w:rsid w:val="4D5CE431"/>
    <w:rsid w:val="4D6745FD"/>
    <w:rsid w:val="4D7AC8BE"/>
    <w:rsid w:val="4D7B3006"/>
    <w:rsid w:val="4D84E931"/>
    <w:rsid w:val="4D8A58AC"/>
    <w:rsid w:val="4D9EBAA9"/>
    <w:rsid w:val="4DA33D6A"/>
    <w:rsid w:val="4DADD344"/>
    <w:rsid w:val="4DC8DE98"/>
    <w:rsid w:val="4DDEFC38"/>
    <w:rsid w:val="4DEDA29D"/>
    <w:rsid w:val="4DF300D1"/>
    <w:rsid w:val="4DF5894C"/>
    <w:rsid w:val="4E1CB008"/>
    <w:rsid w:val="4E3B1083"/>
    <w:rsid w:val="4E3C65D1"/>
    <w:rsid w:val="4E5DB71B"/>
    <w:rsid w:val="4E629950"/>
    <w:rsid w:val="4E62A450"/>
    <w:rsid w:val="4E676D87"/>
    <w:rsid w:val="4E99B88E"/>
    <w:rsid w:val="4E9DAB50"/>
    <w:rsid w:val="4E9EBC2F"/>
    <w:rsid w:val="4EA66C4F"/>
    <w:rsid w:val="4EB94C57"/>
    <w:rsid w:val="4EBCD712"/>
    <w:rsid w:val="4EC00208"/>
    <w:rsid w:val="4EC9CAEE"/>
    <w:rsid w:val="4ECA6049"/>
    <w:rsid w:val="4ECD74E5"/>
    <w:rsid w:val="4ED3DCB6"/>
    <w:rsid w:val="4ED64644"/>
    <w:rsid w:val="4EEC1788"/>
    <w:rsid w:val="4EED6571"/>
    <w:rsid w:val="4EF098D2"/>
    <w:rsid w:val="4F026C95"/>
    <w:rsid w:val="4F0F12E1"/>
    <w:rsid w:val="4F3B60AD"/>
    <w:rsid w:val="4F3F0DCB"/>
    <w:rsid w:val="4F737640"/>
    <w:rsid w:val="4F821FA1"/>
    <w:rsid w:val="4F827BF4"/>
    <w:rsid w:val="4F8ABDB2"/>
    <w:rsid w:val="4F97DF78"/>
    <w:rsid w:val="4FADA32A"/>
    <w:rsid w:val="4FB14D45"/>
    <w:rsid w:val="4FB3C6C7"/>
    <w:rsid w:val="4FCE5270"/>
    <w:rsid w:val="4FD0635D"/>
    <w:rsid w:val="4FF289E3"/>
    <w:rsid w:val="4FF4BFA3"/>
    <w:rsid w:val="502954E6"/>
    <w:rsid w:val="503A8C90"/>
    <w:rsid w:val="504FEC32"/>
    <w:rsid w:val="50526E9C"/>
    <w:rsid w:val="50705047"/>
    <w:rsid w:val="507FF7D9"/>
    <w:rsid w:val="50904A17"/>
    <w:rsid w:val="50A821FB"/>
    <w:rsid w:val="50C40B9F"/>
    <w:rsid w:val="50C84700"/>
    <w:rsid w:val="50DADE2C"/>
    <w:rsid w:val="50E3FBC2"/>
    <w:rsid w:val="50E9C1FA"/>
    <w:rsid w:val="50EBAAE1"/>
    <w:rsid w:val="50F4883B"/>
    <w:rsid w:val="50F7A209"/>
    <w:rsid w:val="50F851DD"/>
    <w:rsid w:val="51268E13"/>
    <w:rsid w:val="513169E8"/>
    <w:rsid w:val="513DA8B7"/>
    <w:rsid w:val="5148C145"/>
    <w:rsid w:val="5158B2B7"/>
    <w:rsid w:val="515F7670"/>
    <w:rsid w:val="516F81F4"/>
    <w:rsid w:val="517A7B20"/>
    <w:rsid w:val="51802B2E"/>
    <w:rsid w:val="519A7AC2"/>
    <w:rsid w:val="51A24D25"/>
    <w:rsid w:val="51A80AE4"/>
    <w:rsid w:val="51B9483E"/>
    <w:rsid w:val="51BF3555"/>
    <w:rsid w:val="51C0D141"/>
    <w:rsid w:val="51DCDE1F"/>
    <w:rsid w:val="51F74A9E"/>
    <w:rsid w:val="51F7E633"/>
    <w:rsid w:val="52159641"/>
    <w:rsid w:val="52204C0E"/>
    <w:rsid w:val="523184CD"/>
    <w:rsid w:val="52627E5E"/>
    <w:rsid w:val="526C083B"/>
    <w:rsid w:val="5270FB39"/>
    <w:rsid w:val="52736974"/>
    <w:rsid w:val="52758E05"/>
    <w:rsid w:val="5285925B"/>
    <w:rsid w:val="52877B42"/>
    <w:rsid w:val="52961FA8"/>
    <w:rsid w:val="52F6AE97"/>
    <w:rsid w:val="530621CF"/>
    <w:rsid w:val="53099738"/>
    <w:rsid w:val="5320DE1F"/>
    <w:rsid w:val="53292BDA"/>
    <w:rsid w:val="53293BBF"/>
    <w:rsid w:val="532BB27F"/>
    <w:rsid w:val="533AA25B"/>
    <w:rsid w:val="5361404D"/>
    <w:rsid w:val="536512D3"/>
    <w:rsid w:val="536BC210"/>
    <w:rsid w:val="537CF0B9"/>
    <w:rsid w:val="5382AF8C"/>
    <w:rsid w:val="53875D7D"/>
    <w:rsid w:val="538A813E"/>
    <w:rsid w:val="5393170C"/>
    <w:rsid w:val="53969DAF"/>
    <w:rsid w:val="53A55EF0"/>
    <w:rsid w:val="53B41FCE"/>
    <w:rsid w:val="53B7989B"/>
    <w:rsid w:val="53C17947"/>
    <w:rsid w:val="53C2EB85"/>
    <w:rsid w:val="5407D89C"/>
    <w:rsid w:val="54152B31"/>
    <w:rsid w:val="54188F9E"/>
    <w:rsid w:val="541FDB08"/>
    <w:rsid w:val="54234BA3"/>
    <w:rsid w:val="54242084"/>
    <w:rsid w:val="5431DBD1"/>
    <w:rsid w:val="54350EB2"/>
    <w:rsid w:val="5437A2DD"/>
    <w:rsid w:val="545E1218"/>
    <w:rsid w:val="545E2ED5"/>
    <w:rsid w:val="5472CC2E"/>
    <w:rsid w:val="548C5278"/>
    <w:rsid w:val="54ABA755"/>
    <w:rsid w:val="54B36CA2"/>
    <w:rsid w:val="54B7CBF0"/>
    <w:rsid w:val="54C8DECB"/>
    <w:rsid w:val="54D6D77C"/>
    <w:rsid w:val="54D8820F"/>
    <w:rsid w:val="5500E334"/>
    <w:rsid w:val="55061F52"/>
    <w:rsid w:val="55091988"/>
    <w:rsid w:val="5513445B"/>
    <w:rsid w:val="55166A05"/>
    <w:rsid w:val="552C06FB"/>
    <w:rsid w:val="552F86F5"/>
    <w:rsid w:val="5548B5A8"/>
    <w:rsid w:val="554EE93F"/>
    <w:rsid w:val="5568044A"/>
    <w:rsid w:val="5574719E"/>
    <w:rsid w:val="5575EA3D"/>
    <w:rsid w:val="55911240"/>
    <w:rsid w:val="559A1F20"/>
    <w:rsid w:val="55A37F3D"/>
    <w:rsid w:val="55B45FFF"/>
    <w:rsid w:val="55BEE06F"/>
    <w:rsid w:val="55C899CF"/>
    <w:rsid w:val="55CA9C39"/>
    <w:rsid w:val="55D5A588"/>
    <w:rsid w:val="55DEE654"/>
    <w:rsid w:val="56290B64"/>
    <w:rsid w:val="563A74EC"/>
    <w:rsid w:val="5645817A"/>
    <w:rsid w:val="5646605D"/>
    <w:rsid w:val="565C4ED7"/>
    <w:rsid w:val="56644984"/>
    <w:rsid w:val="5672DD44"/>
    <w:rsid w:val="569CB395"/>
    <w:rsid w:val="56C4A8B3"/>
    <w:rsid w:val="56DB35C7"/>
    <w:rsid w:val="571DE6D9"/>
    <w:rsid w:val="5720AE03"/>
    <w:rsid w:val="57281DA6"/>
    <w:rsid w:val="573754E1"/>
    <w:rsid w:val="574020C9"/>
    <w:rsid w:val="57406345"/>
    <w:rsid w:val="574AF491"/>
    <w:rsid w:val="57533D46"/>
    <w:rsid w:val="578DC6A9"/>
    <w:rsid w:val="579EDA6C"/>
    <w:rsid w:val="57AF7769"/>
    <w:rsid w:val="57B03FDA"/>
    <w:rsid w:val="57B05F95"/>
    <w:rsid w:val="57B9AD7B"/>
    <w:rsid w:val="57C3E11E"/>
    <w:rsid w:val="57C657F6"/>
    <w:rsid w:val="57CF7F8C"/>
    <w:rsid w:val="57D65F04"/>
    <w:rsid w:val="57F097FC"/>
    <w:rsid w:val="58163D53"/>
    <w:rsid w:val="581CA122"/>
    <w:rsid w:val="583C05CD"/>
    <w:rsid w:val="583D93FA"/>
    <w:rsid w:val="5848CCEE"/>
    <w:rsid w:val="584D4E95"/>
    <w:rsid w:val="586727B7"/>
    <w:rsid w:val="58770628"/>
    <w:rsid w:val="58771AD8"/>
    <w:rsid w:val="588B09BE"/>
    <w:rsid w:val="588DF4E8"/>
    <w:rsid w:val="589569D8"/>
    <w:rsid w:val="58959714"/>
    <w:rsid w:val="589BC6B4"/>
    <w:rsid w:val="58AC1260"/>
    <w:rsid w:val="58DB49BF"/>
    <w:rsid w:val="58F8329A"/>
    <w:rsid w:val="590B901C"/>
    <w:rsid w:val="590D90E7"/>
    <w:rsid w:val="590DDCA9"/>
    <w:rsid w:val="592BAADC"/>
    <w:rsid w:val="593520EF"/>
    <w:rsid w:val="596E51FF"/>
    <w:rsid w:val="597A3FA2"/>
    <w:rsid w:val="59987D43"/>
    <w:rsid w:val="59B1CC7C"/>
    <w:rsid w:val="59B9078A"/>
    <w:rsid w:val="59BF3329"/>
    <w:rsid w:val="59C4EDFC"/>
    <w:rsid w:val="59DCD791"/>
    <w:rsid w:val="59F00D47"/>
    <w:rsid w:val="59F9C2C2"/>
    <w:rsid w:val="5A0CAF9E"/>
    <w:rsid w:val="5A0E1678"/>
    <w:rsid w:val="5A12D689"/>
    <w:rsid w:val="5A3810D9"/>
    <w:rsid w:val="5A408AB1"/>
    <w:rsid w:val="5A47E2C1"/>
    <w:rsid w:val="5A61E517"/>
    <w:rsid w:val="5A6CBA2C"/>
    <w:rsid w:val="5A6D9043"/>
    <w:rsid w:val="5A7F07A6"/>
    <w:rsid w:val="5A804FF5"/>
    <w:rsid w:val="5A85D92D"/>
    <w:rsid w:val="5A995E4B"/>
    <w:rsid w:val="5AA07989"/>
    <w:rsid w:val="5AB6EF45"/>
    <w:rsid w:val="5AC2C95C"/>
    <w:rsid w:val="5AC5797E"/>
    <w:rsid w:val="5AD67B2E"/>
    <w:rsid w:val="5AD82AFE"/>
    <w:rsid w:val="5AFC7C87"/>
    <w:rsid w:val="5B0DE60F"/>
    <w:rsid w:val="5B1A9D12"/>
    <w:rsid w:val="5B357B91"/>
    <w:rsid w:val="5B48F07C"/>
    <w:rsid w:val="5B4DDE15"/>
    <w:rsid w:val="5B5AF86A"/>
    <w:rsid w:val="5B76D3F5"/>
    <w:rsid w:val="5B789F33"/>
    <w:rsid w:val="5B8C2031"/>
    <w:rsid w:val="5B9819D6"/>
    <w:rsid w:val="5B9E107F"/>
    <w:rsid w:val="5BA1F407"/>
    <w:rsid w:val="5BA3F555"/>
    <w:rsid w:val="5BCEFE39"/>
    <w:rsid w:val="5BD478B2"/>
    <w:rsid w:val="5BD926C4"/>
    <w:rsid w:val="5BDEF180"/>
    <w:rsid w:val="5BF7FCB7"/>
    <w:rsid w:val="5C0BD2AC"/>
    <w:rsid w:val="5C23A183"/>
    <w:rsid w:val="5C45F7DB"/>
    <w:rsid w:val="5C49C32F"/>
    <w:rsid w:val="5C92374F"/>
    <w:rsid w:val="5C9BA71B"/>
    <w:rsid w:val="5CA22296"/>
    <w:rsid w:val="5CA4BEB2"/>
    <w:rsid w:val="5CB1E064"/>
    <w:rsid w:val="5CB7E48E"/>
    <w:rsid w:val="5CC90C89"/>
    <w:rsid w:val="5CE445FB"/>
    <w:rsid w:val="5D10E5A4"/>
    <w:rsid w:val="5D12A456"/>
    <w:rsid w:val="5D138F62"/>
    <w:rsid w:val="5D1B8152"/>
    <w:rsid w:val="5D22F8C9"/>
    <w:rsid w:val="5D243E09"/>
    <w:rsid w:val="5D33EA37"/>
    <w:rsid w:val="5D402EC6"/>
    <w:rsid w:val="5D4A774B"/>
    <w:rsid w:val="5D704913"/>
    <w:rsid w:val="5D7D80E8"/>
    <w:rsid w:val="5D7DB0D3"/>
    <w:rsid w:val="5D98C1A5"/>
    <w:rsid w:val="5DA3564F"/>
    <w:rsid w:val="5DAD88FF"/>
    <w:rsid w:val="5DB97806"/>
    <w:rsid w:val="5DBE4D64"/>
    <w:rsid w:val="5DF2D430"/>
    <w:rsid w:val="5E0FCBC0"/>
    <w:rsid w:val="5E372E0C"/>
    <w:rsid w:val="5E6D2B5B"/>
    <w:rsid w:val="5E72F1AE"/>
    <w:rsid w:val="5E77FB56"/>
    <w:rsid w:val="5E8082D0"/>
    <w:rsid w:val="5E92992C"/>
    <w:rsid w:val="5EA36749"/>
    <w:rsid w:val="5EAF5FC3"/>
    <w:rsid w:val="5EBECC04"/>
    <w:rsid w:val="5EDEF302"/>
    <w:rsid w:val="5EDFB608"/>
    <w:rsid w:val="5EE647AC"/>
    <w:rsid w:val="5EF64E3A"/>
    <w:rsid w:val="5F0FC09C"/>
    <w:rsid w:val="5F10C786"/>
    <w:rsid w:val="5F21BB23"/>
    <w:rsid w:val="5F3FB26B"/>
    <w:rsid w:val="5F4526CE"/>
    <w:rsid w:val="5F534FC5"/>
    <w:rsid w:val="5F7F4226"/>
    <w:rsid w:val="5F8476B3"/>
    <w:rsid w:val="5F87509B"/>
    <w:rsid w:val="5F8F3E21"/>
    <w:rsid w:val="5FAA59D1"/>
    <w:rsid w:val="5FC921BD"/>
    <w:rsid w:val="5FD4E5D8"/>
    <w:rsid w:val="5FD71F1E"/>
    <w:rsid w:val="5FD92566"/>
    <w:rsid w:val="5FDB888E"/>
    <w:rsid w:val="5FE18D68"/>
    <w:rsid w:val="5FEF13E0"/>
    <w:rsid w:val="5FF513E8"/>
    <w:rsid w:val="6008FBBC"/>
    <w:rsid w:val="601082A9"/>
    <w:rsid w:val="603AA58F"/>
    <w:rsid w:val="6041AE52"/>
    <w:rsid w:val="604A4518"/>
    <w:rsid w:val="6061D9C7"/>
    <w:rsid w:val="606F364D"/>
    <w:rsid w:val="60786FA2"/>
    <w:rsid w:val="608829D2"/>
    <w:rsid w:val="6096676A"/>
    <w:rsid w:val="609B406A"/>
    <w:rsid w:val="609BC295"/>
    <w:rsid w:val="60A7E9D5"/>
    <w:rsid w:val="60BD47B0"/>
    <w:rsid w:val="60CAE588"/>
    <w:rsid w:val="60DA9C8D"/>
    <w:rsid w:val="60EE492A"/>
    <w:rsid w:val="60F712A6"/>
    <w:rsid w:val="6107B4AB"/>
    <w:rsid w:val="610ADD8A"/>
    <w:rsid w:val="610B4197"/>
    <w:rsid w:val="6110608F"/>
    <w:rsid w:val="6125601E"/>
    <w:rsid w:val="6129274B"/>
    <w:rsid w:val="6165FC8F"/>
    <w:rsid w:val="6174BE48"/>
    <w:rsid w:val="6177D2B7"/>
    <w:rsid w:val="6180E289"/>
    <w:rsid w:val="61883421"/>
    <w:rsid w:val="618CC453"/>
    <w:rsid w:val="61A6AD0F"/>
    <w:rsid w:val="61ACC74A"/>
    <w:rsid w:val="61B54711"/>
    <w:rsid w:val="61BB25F0"/>
    <w:rsid w:val="61C670B0"/>
    <w:rsid w:val="61C69E48"/>
    <w:rsid w:val="61CA39EE"/>
    <w:rsid w:val="61D7134A"/>
    <w:rsid w:val="61DA16F7"/>
    <w:rsid w:val="61E716F3"/>
    <w:rsid w:val="61EC80BB"/>
    <w:rsid w:val="620216EB"/>
    <w:rsid w:val="62075B5A"/>
    <w:rsid w:val="620BE6C7"/>
    <w:rsid w:val="621601BF"/>
    <w:rsid w:val="621DE86E"/>
    <w:rsid w:val="624039C4"/>
    <w:rsid w:val="62468752"/>
    <w:rsid w:val="62591811"/>
    <w:rsid w:val="6264E475"/>
    <w:rsid w:val="626C4348"/>
    <w:rsid w:val="62971736"/>
    <w:rsid w:val="62A60139"/>
    <w:rsid w:val="62AD817A"/>
    <w:rsid w:val="62C2012A"/>
    <w:rsid w:val="62D1DE8E"/>
    <w:rsid w:val="62DD3CFC"/>
    <w:rsid w:val="62F38676"/>
    <w:rsid w:val="630654A1"/>
    <w:rsid w:val="630717D2"/>
    <w:rsid w:val="631877D5"/>
    <w:rsid w:val="63240482"/>
    <w:rsid w:val="63267BC8"/>
    <w:rsid w:val="63512581"/>
    <w:rsid w:val="6357B305"/>
    <w:rsid w:val="63646517"/>
    <w:rsid w:val="639D5C67"/>
    <w:rsid w:val="63B0D65D"/>
    <w:rsid w:val="63B28D5A"/>
    <w:rsid w:val="63C654E7"/>
    <w:rsid w:val="63CFFD9F"/>
    <w:rsid w:val="63D6FAB8"/>
    <w:rsid w:val="63DF8A97"/>
    <w:rsid w:val="63E257B3"/>
    <w:rsid w:val="63FF7F35"/>
    <w:rsid w:val="64147289"/>
    <w:rsid w:val="642B9D0A"/>
    <w:rsid w:val="643453DE"/>
    <w:rsid w:val="643BF134"/>
    <w:rsid w:val="643D2001"/>
    <w:rsid w:val="6461DAD3"/>
    <w:rsid w:val="646B7CAE"/>
    <w:rsid w:val="646B8B71"/>
    <w:rsid w:val="6474C1C1"/>
    <w:rsid w:val="6485897C"/>
    <w:rsid w:val="648EDD97"/>
    <w:rsid w:val="648F0128"/>
    <w:rsid w:val="648F56D7"/>
    <w:rsid w:val="64A856FB"/>
    <w:rsid w:val="64B38D6B"/>
    <w:rsid w:val="64B729B7"/>
    <w:rsid w:val="64CCD371"/>
    <w:rsid w:val="64D93CE7"/>
    <w:rsid w:val="64DD41C0"/>
    <w:rsid w:val="64E4E915"/>
    <w:rsid w:val="64FC46DB"/>
    <w:rsid w:val="64FE21F2"/>
    <w:rsid w:val="650167AB"/>
    <w:rsid w:val="650798AB"/>
    <w:rsid w:val="650BACAD"/>
    <w:rsid w:val="65177372"/>
    <w:rsid w:val="65309FD6"/>
    <w:rsid w:val="654063E9"/>
    <w:rsid w:val="654852FB"/>
    <w:rsid w:val="654F9F7B"/>
    <w:rsid w:val="65558930"/>
    <w:rsid w:val="65596E8B"/>
    <w:rsid w:val="65633D86"/>
    <w:rsid w:val="6568C7D8"/>
    <w:rsid w:val="656E84B1"/>
    <w:rsid w:val="6572CB19"/>
    <w:rsid w:val="657B5AF8"/>
    <w:rsid w:val="65804106"/>
    <w:rsid w:val="65D24F4E"/>
    <w:rsid w:val="65D2DAFB"/>
    <w:rsid w:val="65E1CE69"/>
    <w:rsid w:val="65FDAB34"/>
    <w:rsid w:val="660C9DA5"/>
    <w:rsid w:val="6615D607"/>
    <w:rsid w:val="66162976"/>
    <w:rsid w:val="6630F2AD"/>
    <w:rsid w:val="6659CEE3"/>
    <w:rsid w:val="6677FC08"/>
    <w:rsid w:val="66967644"/>
    <w:rsid w:val="66B36D13"/>
    <w:rsid w:val="66B7C7EA"/>
    <w:rsid w:val="66C7DF64"/>
    <w:rsid w:val="66C8EB7F"/>
    <w:rsid w:val="66CFC7EB"/>
    <w:rsid w:val="66DCB580"/>
    <w:rsid w:val="66E1716B"/>
    <w:rsid w:val="66ED64DF"/>
    <w:rsid w:val="670E9B7A"/>
    <w:rsid w:val="670EC1C8"/>
    <w:rsid w:val="67163DAC"/>
    <w:rsid w:val="671F47F9"/>
    <w:rsid w:val="6730723A"/>
    <w:rsid w:val="67418A1F"/>
    <w:rsid w:val="675AC960"/>
    <w:rsid w:val="676124C3"/>
    <w:rsid w:val="676940CD"/>
    <w:rsid w:val="676ADD43"/>
    <w:rsid w:val="67770418"/>
    <w:rsid w:val="67881259"/>
    <w:rsid w:val="678C75D6"/>
    <w:rsid w:val="67A8BEA4"/>
    <w:rsid w:val="67C6F799"/>
    <w:rsid w:val="67D14FAF"/>
    <w:rsid w:val="67E0AD98"/>
    <w:rsid w:val="67EC0010"/>
    <w:rsid w:val="680279D6"/>
    <w:rsid w:val="6803B7A3"/>
    <w:rsid w:val="6803C3C7"/>
    <w:rsid w:val="680C447B"/>
    <w:rsid w:val="68144C52"/>
    <w:rsid w:val="6814E282"/>
    <w:rsid w:val="6818B28F"/>
    <w:rsid w:val="681C89D7"/>
    <w:rsid w:val="68205315"/>
    <w:rsid w:val="6823D7B3"/>
    <w:rsid w:val="68265018"/>
    <w:rsid w:val="682F2FD0"/>
    <w:rsid w:val="683A314A"/>
    <w:rsid w:val="684917BB"/>
    <w:rsid w:val="684A3BB2"/>
    <w:rsid w:val="6853984B"/>
    <w:rsid w:val="68572AFA"/>
    <w:rsid w:val="68644411"/>
    <w:rsid w:val="6871FA1C"/>
    <w:rsid w:val="6874162B"/>
    <w:rsid w:val="6874EA9C"/>
    <w:rsid w:val="68AA6BDB"/>
    <w:rsid w:val="68AF4597"/>
    <w:rsid w:val="68BEC593"/>
    <w:rsid w:val="68C0F492"/>
    <w:rsid w:val="68D75EEF"/>
    <w:rsid w:val="68E0CEF6"/>
    <w:rsid w:val="68F699C1"/>
    <w:rsid w:val="69053171"/>
    <w:rsid w:val="6907C501"/>
    <w:rsid w:val="690AFE73"/>
    <w:rsid w:val="690EB6DE"/>
    <w:rsid w:val="6919C4C7"/>
    <w:rsid w:val="69354BF6"/>
    <w:rsid w:val="6938CC4A"/>
    <w:rsid w:val="693BD04A"/>
    <w:rsid w:val="693DA805"/>
    <w:rsid w:val="6948A2DA"/>
    <w:rsid w:val="695150F0"/>
    <w:rsid w:val="695209F8"/>
    <w:rsid w:val="6957667F"/>
    <w:rsid w:val="6962C7FA"/>
    <w:rsid w:val="696BEA6F"/>
    <w:rsid w:val="697B8F94"/>
    <w:rsid w:val="697C13E5"/>
    <w:rsid w:val="6990636C"/>
    <w:rsid w:val="69AB65D4"/>
    <w:rsid w:val="69AFDE02"/>
    <w:rsid w:val="69BD55FB"/>
    <w:rsid w:val="69CB756F"/>
    <w:rsid w:val="69CC596E"/>
    <w:rsid w:val="69EB0DD5"/>
    <w:rsid w:val="69F914E4"/>
    <w:rsid w:val="6A0FE68C"/>
    <w:rsid w:val="6A126D3F"/>
    <w:rsid w:val="6A203254"/>
    <w:rsid w:val="6A23109E"/>
    <w:rsid w:val="6A27F2E9"/>
    <w:rsid w:val="6A332A02"/>
    <w:rsid w:val="6A353B24"/>
    <w:rsid w:val="6A406124"/>
    <w:rsid w:val="6A41F5D4"/>
    <w:rsid w:val="6A463C3C"/>
    <w:rsid w:val="6A496F43"/>
    <w:rsid w:val="6A4BC23F"/>
    <w:rsid w:val="6A8C6049"/>
    <w:rsid w:val="6A8D2EB7"/>
    <w:rsid w:val="6A926A22"/>
    <w:rsid w:val="6A9478CF"/>
    <w:rsid w:val="6AA590FE"/>
    <w:rsid w:val="6AB75C24"/>
    <w:rsid w:val="6AC8A004"/>
    <w:rsid w:val="6AD603EF"/>
    <w:rsid w:val="6AFE985B"/>
    <w:rsid w:val="6B05B17A"/>
    <w:rsid w:val="6B1FA993"/>
    <w:rsid w:val="6B234F4E"/>
    <w:rsid w:val="6B2A29A9"/>
    <w:rsid w:val="6B342153"/>
    <w:rsid w:val="6B679103"/>
    <w:rsid w:val="6B81B076"/>
    <w:rsid w:val="6B86DE36"/>
    <w:rsid w:val="6B8D948C"/>
    <w:rsid w:val="6B907281"/>
    <w:rsid w:val="6B910E5F"/>
    <w:rsid w:val="6B9C131A"/>
    <w:rsid w:val="6BDDC635"/>
    <w:rsid w:val="6BED6998"/>
    <w:rsid w:val="6BF34967"/>
    <w:rsid w:val="6C01C472"/>
    <w:rsid w:val="6C02A3EB"/>
    <w:rsid w:val="6C04E2B2"/>
    <w:rsid w:val="6C08636D"/>
    <w:rsid w:val="6C20E457"/>
    <w:rsid w:val="6C2E3A83"/>
    <w:rsid w:val="6C38C436"/>
    <w:rsid w:val="6C3CD233"/>
    <w:rsid w:val="6C483CA6"/>
    <w:rsid w:val="6C4C7BFC"/>
    <w:rsid w:val="6C5205C3"/>
    <w:rsid w:val="6C682F7E"/>
    <w:rsid w:val="6C866575"/>
    <w:rsid w:val="6C9A68BC"/>
    <w:rsid w:val="6CA03F70"/>
    <w:rsid w:val="6CA6B1DD"/>
    <w:rsid w:val="6CAF61F6"/>
    <w:rsid w:val="6CB24B3B"/>
    <w:rsid w:val="6CB65E38"/>
    <w:rsid w:val="6CB9BB5F"/>
    <w:rsid w:val="6CCFF1B4"/>
    <w:rsid w:val="6CE7912D"/>
    <w:rsid w:val="6CFCF4F2"/>
    <w:rsid w:val="6D044F3F"/>
    <w:rsid w:val="6D18028C"/>
    <w:rsid w:val="6D1D3301"/>
    <w:rsid w:val="6D2C42E2"/>
    <w:rsid w:val="6D37E37B"/>
    <w:rsid w:val="6D3A818F"/>
    <w:rsid w:val="6D4640C0"/>
    <w:rsid w:val="6D4A0E01"/>
    <w:rsid w:val="6D4F74D4"/>
    <w:rsid w:val="6D58BD35"/>
    <w:rsid w:val="6D609B15"/>
    <w:rsid w:val="6D75F496"/>
    <w:rsid w:val="6D7F5012"/>
    <w:rsid w:val="6D8939F9"/>
    <w:rsid w:val="6D8E4F3D"/>
    <w:rsid w:val="6D91A65D"/>
    <w:rsid w:val="6DA1B9F1"/>
    <w:rsid w:val="6DB4E692"/>
    <w:rsid w:val="6DC7BB27"/>
    <w:rsid w:val="6DE913B5"/>
    <w:rsid w:val="6DEC55F3"/>
    <w:rsid w:val="6DF44248"/>
    <w:rsid w:val="6E0208B8"/>
    <w:rsid w:val="6E09E288"/>
    <w:rsid w:val="6E13D70C"/>
    <w:rsid w:val="6E16213D"/>
    <w:rsid w:val="6E21B004"/>
    <w:rsid w:val="6E2ACEA6"/>
    <w:rsid w:val="6E3BAE95"/>
    <w:rsid w:val="6E42823E"/>
    <w:rsid w:val="6E522E99"/>
    <w:rsid w:val="6E574A55"/>
    <w:rsid w:val="6E68952D"/>
    <w:rsid w:val="6E837AC2"/>
    <w:rsid w:val="6E8544D8"/>
    <w:rsid w:val="6E99BEF2"/>
    <w:rsid w:val="6EA2991B"/>
    <w:rsid w:val="6EB9925D"/>
    <w:rsid w:val="6EBE7EF8"/>
    <w:rsid w:val="6EC81343"/>
    <w:rsid w:val="6EDDEDA1"/>
    <w:rsid w:val="6EE5DE62"/>
    <w:rsid w:val="6EEEF9D3"/>
    <w:rsid w:val="6EFC6B76"/>
    <w:rsid w:val="6F1116EA"/>
    <w:rsid w:val="6F416F26"/>
    <w:rsid w:val="6F4745F5"/>
    <w:rsid w:val="6F5FD16C"/>
    <w:rsid w:val="6F66D9BE"/>
    <w:rsid w:val="6F678B54"/>
    <w:rsid w:val="6F74E709"/>
    <w:rsid w:val="6F763D37"/>
    <w:rsid w:val="6F78255D"/>
    <w:rsid w:val="6F7DA85D"/>
    <w:rsid w:val="6F938D84"/>
    <w:rsid w:val="6FA48D7A"/>
    <w:rsid w:val="6FAE4951"/>
    <w:rsid w:val="6FC34FBC"/>
    <w:rsid w:val="6FDFEACA"/>
    <w:rsid w:val="705562BE"/>
    <w:rsid w:val="705EAA30"/>
    <w:rsid w:val="705EDAAC"/>
    <w:rsid w:val="7066D424"/>
    <w:rsid w:val="7077EC98"/>
    <w:rsid w:val="70983BD7"/>
    <w:rsid w:val="70B7C1BF"/>
    <w:rsid w:val="70CA13D3"/>
    <w:rsid w:val="70DD2220"/>
    <w:rsid w:val="70E4EB09"/>
    <w:rsid w:val="70E5744D"/>
    <w:rsid w:val="70E63AB5"/>
    <w:rsid w:val="70FAE317"/>
    <w:rsid w:val="70FBA1CD"/>
    <w:rsid w:val="710556DB"/>
    <w:rsid w:val="7109C921"/>
    <w:rsid w:val="71295C9A"/>
    <w:rsid w:val="7175F961"/>
    <w:rsid w:val="7192C98A"/>
    <w:rsid w:val="7193C298"/>
    <w:rsid w:val="71A39852"/>
    <w:rsid w:val="71C6C256"/>
    <w:rsid w:val="71E38ED9"/>
    <w:rsid w:val="71F08E76"/>
    <w:rsid w:val="71F7A4C3"/>
    <w:rsid w:val="720A920B"/>
    <w:rsid w:val="721B086E"/>
    <w:rsid w:val="721D0F5B"/>
    <w:rsid w:val="722491B2"/>
    <w:rsid w:val="72340C38"/>
    <w:rsid w:val="724FDA8C"/>
    <w:rsid w:val="72563AE4"/>
    <w:rsid w:val="7271E56F"/>
    <w:rsid w:val="728857B5"/>
    <w:rsid w:val="728AFDFF"/>
    <w:rsid w:val="7297722E"/>
    <w:rsid w:val="72AC13B7"/>
    <w:rsid w:val="72D7846F"/>
    <w:rsid w:val="72DC8E17"/>
    <w:rsid w:val="72DF7213"/>
    <w:rsid w:val="7308D884"/>
    <w:rsid w:val="731CB6B6"/>
    <w:rsid w:val="731EC757"/>
    <w:rsid w:val="7326FBAB"/>
    <w:rsid w:val="7333B064"/>
    <w:rsid w:val="73605AC3"/>
    <w:rsid w:val="736139E3"/>
    <w:rsid w:val="7363364F"/>
    <w:rsid w:val="73639FB4"/>
    <w:rsid w:val="737A7692"/>
    <w:rsid w:val="738FD340"/>
    <w:rsid w:val="73952622"/>
    <w:rsid w:val="73964AF2"/>
    <w:rsid w:val="73B94F85"/>
    <w:rsid w:val="73BE7D8D"/>
    <w:rsid w:val="73D3A4B8"/>
    <w:rsid w:val="73F7A1CC"/>
    <w:rsid w:val="73FBDF74"/>
    <w:rsid w:val="742B82DE"/>
    <w:rsid w:val="743F0752"/>
    <w:rsid w:val="745DF38F"/>
    <w:rsid w:val="7460F3A9"/>
    <w:rsid w:val="74683AB7"/>
    <w:rsid w:val="749A98BE"/>
    <w:rsid w:val="74A8DC1A"/>
    <w:rsid w:val="74B2734D"/>
    <w:rsid w:val="74D0DF1D"/>
    <w:rsid w:val="74FE6318"/>
    <w:rsid w:val="75035633"/>
    <w:rsid w:val="75061029"/>
    <w:rsid w:val="75075E12"/>
    <w:rsid w:val="7508DD6A"/>
    <w:rsid w:val="75145F71"/>
    <w:rsid w:val="7516A0AC"/>
    <w:rsid w:val="75311CCA"/>
    <w:rsid w:val="75321B53"/>
    <w:rsid w:val="7542F560"/>
    <w:rsid w:val="754E8FEB"/>
    <w:rsid w:val="75529933"/>
    <w:rsid w:val="75626585"/>
    <w:rsid w:val="7563375E"/>
    <w:rsid w:val="756E9816"/>
    <w:rsid w:val="7572A35B"/>
    <w:rsid w:val="757B604F"/>
    <w:rsid w:val="7581317F"/>
    <w:rsid w:val="758B52C1"/>
    <w:rsid w:val="75A1A333"/>
    <w:rsid w:val="75AC0BBF"/>
    <w:rsid w:val="75B57F84"/>
    <w:rsid w:val="75BBB5CA"/>
    <w:rsid w:val="75CA8C1C"/>
    <w:rsid w:val="75DD3148"/>
    <w:rsid w:val="75E57EBB"/>
    <w:rsid w:val="7614A36F"/>
    <w:rsid w:val="762CF352"/>
    <w:rsid w:val="76458113"/>
    <w:rsid w:val="765F8483"/>
    <w:rsid w:val="766019CF"/>
    <w:rsid w:val="7669C2C6"/>
    <w:rsid w:val="766E1823"/>
    <w:rsid w:val="768039E0"/>
    <w:rsid w:val="76881D37"/>
    <w:rsid w:val="7688F8A2"/>
    <w:rsid w:val="76DEC5C1"/>
    <w:rsid w:val="76E04362"/>
    <w:rsid w:val="76EE6994"/>
    <w:rsid w:val="77077D5B"/>
    <w:rsid w:val="770921F4"/>
    <w:rsid w:val="7710038C"/>
    <w:rsid w:val="771A8932"/>
    <w:rsid w:val="7722A649"/>
    <w:rsid w:val="776A249B"/>
    <w:rsid w:val="77814F1C"/>
    <w:rsid w:val="77AFF63E"/>
    <w:rsid w:val="77BA996F"/>
    <w:rsid w:val="77C4C17C"/>
    <w:rsid w:val="77DFB536"/>
    <w:rsid w:val="77E2D5C3"/>
    <w:rsid w:val="77E59CC6"/>
    <w:rsid w:val="7812A82F"/>
    <w:rsid w:val="782E5A12"/>
    <w:rsid w:val="783141B0"/>
    <w:rsid w:val="78323ECE"/>
    <w:rsid w:val="78338CB7"/>
    <w:rsid w:val="7849674E"/>
    <w:rsid w:val="784E490E"/>
    <w:rsid w:val="784FD66D"/>
    <w:rsid w:val="785A1F70"/>
    <w:rsid w:val="787A9622"/>
    <w:rsid w:val="788630AD"/>
    <w:rsid w:val="788ED446"/>
    <w:rsid w:val="788FC9FF"/>
    <w:rsid w:val="7892277B"/>
    <w:rsid w:val="78C07675"/>
    <w:rsid w:val="78CBECA0"/>
    <w:rsid w:val="78D0BA5C"/>
    <w:rsid w:val="78DC8D25"/>
    <w:rsid w:val="78E70636"/>
    <w:rsid w:val="78EAAB4B"/>
    <w:rsid w:val="78F8DA46"/>
    <w:rsid w:val="7904D7D7"/>
    <w:rsid w:val="79095FED"/>
    <w:rsid w:val="7926AF25"/>
    <w:rsid w:val="792A39D2"/>
    <w:rsid w:val="792E5B83"/>
    <w:rsid w:val="793E22C4"/>
    <w:rsid w:val="7947E95A"/>
    <w:rsid w:val="79755BD2"/>
    <w:rsid w:val="79872F2F"/>
    <w:rsid w:val="798FBD54"/>
    <w:rsid w:val="79B43FB3"/>
    <w:rsid w:val="79BAA19F"/>
    <w:rsid w:val="79EA11CF"/>
    <w:rsid w:val="7A0C0C80"/>
    <w:rsid w:val="7A1EB4D3"/>
    <w:rsid w:val="7A22010E"/>
    <w:rsid w:val="7A227F91"/>
    <w:rsid w:val="7A35D6A8"/>
    <w:rsid w:val="7A39BEA7"/>
    <w:rsid w:val="7A3F24F4"/>
    <w:rsid w:val="7A53E553"/>
    <w:rsid w:val="7A727B63"/>
    <w:rsid w:val="7A75C392"/>
    <w:rsid w:val="7A820F63"/>
    <w:rsid w:val="7A823B46"/>
    <w:rsid w:val="7AA0A838"/>
    <w:rsid w:val="7AA1C7D1"/>
    <w:rsid w:val="7AAAC25A"/>
    <w:rsid w:val="7AB07B72"/>
    <w:rsid w:val="7AB8EFDE"/>
    <w:rsid w:val="7AD2AB08"/>
    <w:rsid w:val="7AFF6FAD"/>
    <w:rsid w:val="7B0EA03E"/>
    <w:rsid w:val="7B1A4793"/>
    <w:rsid w:val="7B1F4A07"/>
    <w:rsid w:val="7B56B992"/>
    <w:rsid w:val="7B56EA4A"/>
    <w:rsid w:val="7B6CA68D"/>
    <w:rsid w:val="7B70859C"/>
    <w:rsid w:val="7B7A72DC"/>
    <w:rsid w:val="7B85E9D0"/>
    <w:rsid w:val="7B9112A7"/>
    <w:rsid w:val="7B964706"/>
    <w:rsid w:val="7B9C50DF"/>
    <w:rsid w:val="7B9FC8E0"/>
    <w:rsid w:val="7BC8CD5C"/>
    <w:rsid w:val="7BC9C83D"/>
    <w:rsid w:val="7BD21009"/>
    <w:rsid w:val="7C02A246"/>
    <w:rsid w:val="7C038D62"/>
    <w:rsid w:val="7C1067F3"/>
    <w:rsid w:val="7C1E0BA7"/>
    <w:rsid w:val="7C3D64CC"/>
    <w:rsid w:val="7C58E82F"/>
    <w:rsid w:val="7C5FA222"/>
    <w:rsid w:val="7C65B948"/>
    <w:rsid w:val="7C6A4978"/>
    <w:rsid w:val="7C704128"/>
    <w:rsid w:val="7C72108C"/>
    <w:rsid w:val="7CB21C44"/>
    <w:rsid w:val="7CB58914"/>
    <w:rsid w:val="7CB5E075"/>
    <w:rsid w:val="7CC2A8E9"/>
    <w:rsid w:val="7CD815D3"/>
    <w:rsid w:val="7CD98B44"/>
    <w:rsid w:val="7CDE0E39"/>
    <w:rsid w:val="7CE47D7A"/>
    <w:rsid w:val="7CE6157E"/>
    <w:rsid w:val="7CFA6D25"/>
    <w:rsid w:val="7D134A18"/>
    <w:rsid w:val="7D196FD7"/>
    <w:rsid w:val="7D21F466"/>
    <w:rsid w:val="7D306CF6"/>
    <w:rsid w:val="7D377CFC"/>
    <w:rsid w:val="7D6D776A"/>
    <w:rsid w:val="7D7699F0"/>
    <w:rsid w:val="7D971FA9"/>
    <w:rsid w:val="7DAC3854"/>
    <w:rsid w:val="7DBBF940"/>
    <w:rsid w:val="7DF4B890"/>
    <w:rsid w:val="7DFF5027"/>
    <w:rsid w:val="7E033DF5"/>
    <w:rsid w:val="7E03EF6B"/>
    <w:rsid w:val="7E0A1FA6"/>
    <w:rsid w:val="7E0E28C3"/>
    <w:rsid w:val="7E29DAF3"/>
    <w:rsid w:val="7E2C9554"/>
    <w:rsid w:val="7E2F10F1"/>
    <w:rsid w:val="7E418F8E"/>
    <w:rsid w:val="7E49688A"/>
    <w:rsid w:val="7E595B91"/>
    <w:rsid w:val="7E679E45"/>
    <w:rsid w:val="7E755BA5"/>
    <w:rsid w:val="7E999D42"/>
    <w:rsid w:val="7EB3278A"/>
    <w:rsid w:val="7EB3D16A"/>
    <w:rsid w:val="7ED24B85"/>
    <w:rsid w:val="7ED3EF2D"/>
    <w:rsid w:val="7EE1278D"/>
    <w:rsid w:val="7EE62493"/>
    <w:rsid w:val="7F02414B"/>
    <w:rsid w:val="7F07B859"/>
    <w:rsid w:val="7F1154D6"/>
    <w:rsid w:val="7F2299AB"/>
    <w:rsid w:val="7F3B2E24"/>
    <w:rsid w:val="7F6195B9"/>
    <w:rsid w:val="7F74E266"/>
    <w:rsid w:val="7F9742E4"/>
    <w:rsid w:val="7FC29ECA"/>
    <w:rsid w:val="7FE25273"/>
    <w:rsid w:val="7FE62557"/>
    <w:rsid w:val="7FFCA9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BF21E"/>
  <w15:chartTrackingRefBased/>
  <w15:docId w15:val="{D7B93DF9-EBA1-634C-BD29-DAB66A23F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2AA"/>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bidi="en-US"/>
    </w:rPr>
  </w:style>
  <w:style w:type="paragraph" w:styleId="Heading2">
    <w:name w:val="heading 2"/>
    <w:basedOn w:val="Normal"/>
    <w:next w:val="Normal"/>
    <w:link w:val="Heading2Char"/>
    <w:uiPriority w:val="9"/>
    <w:semiHidden/>
    <w:unhideWhenUsed/>
    <w:qFormat/>
    <w:rsid w:val="000F1F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uiPriority w:val="1"/>
    <w:qFormat/>
    <w:rsid w:val="3E73E9A6"/>
    <w:pPr>
      <w:jc w:val="both"/>
    </w:pPr>
    <w:rPr>
      <w:rFonts w:ascii="Arial" w:eastAsia="Arial" w:hAnsi="Arial" w:cs="Arial"/>
      <w:color w:val="000000" w:themeColor="text1"/>
      <w:sz w:val="24"/>
      <w:szCs w:val="24"/>
      <w:lang w:val="en-IE"/>
    </w:rPr>
  </w:style>
  <w:style w:type="character" w:customStyle="1" w:styleId="Style1Char">
    <w:name w:val="Style1 Char"/>
    <w:basedOn w:val="DefaultParagraphFont"/>
    <w:link w:val="Style1"/>
    <w:uiPriority w:val="1"/>
    <w:rsid w:val="3E73E9A6"/>
    <w:rPr>
      <w:rFonts w:ascii="Arial" w:eastAsia="Arial" w:hAnsi="Arial" w:cs="Arial"/>
      <w:color w:val="000000" w:themeColor="text1"/>
      <w:sz w:val="24"/>
      <w:szCs w:val="24"/>
      <w:lang w:val="en-I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FollowedHyperlink">
    <w:name w:val="FollowedHyperlink"/>
    <w:basedOn w:val="DefaultParagraphFont"/>
    <w:uiPriority w:val="99"/>
    <w:semiHidden/>
    <w:unhideWhenUsed/>
    <w:rsid w:val="00CD62AF"/>
    <w:rPr>
      <w:color w:val="954F72" w:themeColor="followedHyperlink"/>
      <w:u w:val="single"/>
    </w:rPr>
  </w:style>
  <w:style w:type="character" w:styleId="UnresolvedMention">
    <w:name w:val="Unresolved Mention"/>
    <w:basedOn w:val="DefaultParagraphFont"/>
    <w:uiPriority w:val="99"/>
    <w:semiHidden/>
    <w:unhideWhenUsed/>
    <w:rsid w:val="00B375E8"/>
    <w:rPr>
      <w:color w:val="605E5C"/>
      <w:shd w:val="clear" w:color="auto" w:fill="E1DFDD"/>
    </w:rPr>
  </w:style>
  <w:style w:type="character" w:customStyle="1" w:styleId="Heading1Char">
    <w:name w:val="Heading 1 Char"/>
    <w:basedOn w:val="DefaultParagraphFont"/>
    <w:link w:val="Heading1"/>
    <w:uiPriority w:val="9"/>
    <w:rsid w:val="003362AA"/>
    <w:rPr>
      <w:rFonts w:asciiTheme="majorHAnsi" w:eastAsiaTheme="majorEastAsia" w:hAnsiTheme="majorHAnsi" w:cstheme="majorBidi"/>
      <w:b/>
      <w:bCs/>
      <w:color w:val="2F5496" w:themeColor="accent1" w:themeShade="BF"/>
      <w:sz w:val="28"/>
      <w:szCs w:val="28"/>
      <w:lang w:bidi="en-US"/>
    </w:rPr>
  </w:style>
  <w:style w:type="character" w:customStyle="1" w:styleId="Heading2Char">
    <w:name w:val="Heading 2 Char"/>
    <w:basedOn w:val="DefaultParagraphFont"/>
    <w:link w:val="Heading2"/>
    <w:uiPriority w:val="9"/>
    <w:semiHidden/>
    <w:rsid w:val="000F1F03"/>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34240D"/>
  </w:style>
  <w:style w:type="paragraph" w:styleId="Revision">
    <w:name w:val="Revision"/>
    <w:hidden/>
    <w:uiPriority w:val="99"/>
    <w:semiHidden/>
    <w:rsid w:val="00191FC5"/>
    <w:pPr>
      <w:spacing w:after="0" w:line="240" w:lineRule="auto"/>
    </w:pPr>
  </w:style>
  <w:style w:type="character" w:styleId="CommentReference">
    <w:name w:val="annotation reference"/>
    <w:basedOn w:val="DefaultParagraphFont"/>
    <w:uiPriority w:val="99"/>
    <w:semiHidden/>
    <w:unhideWhenUsed/>
    <w:rsid w:val="00191FC5"/>
    <w:rPr>
      <w:sz w:val="16"/>
      <w:szCs w:val="16"/>
    </w:rPr>
  </w:style>
  <w:style w:type="paragraph" w:styleId="CommentText">
    <w:name w:val="annotation text"/>
    <w:basedOn w:val="Normal"/>
    <w:link w:val="CommentTextChar"/>
    <w:uiPriority w:val="99"/>
    <w:unhideWhenUsed/>
    <w:rsid w:val="00191FC5"/>
    <w:pPr>
      <w:spacing w:line="240" w:lineRule="auto"/>
    </w:pPr>
    <w:rPr>
      <w:sz w:val="20"/>
      <w:szCs w:val="20"/>
    </w:rPr>
  </w:style>
  <w:style w:type="character" w:customStyle="1" w:styleId="CommentTextChar">
    <w:name w:val="Comment Text Char"/>
    <w:basedOn w:val="DefaultParagraphFont"/>
    <w:link w:val="CommentText"/>
    <w:uiPriority w:val="99"/>
    <w:rsid w:val="00191FC5"/>
    <w:rPr>
      <w:sz w:val="20"/>
      <w:szCs w:val="20"/>
    </w:rPr>
  </w:style>
  <w:style w:type="paragraph" w:styleId="CommentSubject">
    <w:name w:val="annotation subject"/>
    <w:basedOn w:val="CommentText"/>
    <w:next w:val="CommentText"/>
    <w:link w:val="CommentSubjectChar"/>
    <w:uiPriority w:val="99"/>
    <w:semiHidden/>
    <w:unhideWhenUsed/>
    <w:rsid w:val="00191FC5"/>
    <w:rPr>
      <w:b/>
      <w:bCs/>
    </w:rPr>
  </w:style>
  <w:style w:type="character" w:customStyle="1" w:styleId="CommentSubjectChar">
    <w:name w:val="Comment Subject Char"/>
    <w:basedOn w:val="CommentTextChar"/>
    <w:link w:val="CommentSubject"/>
    <w:uiPriority w:val="99"/>
    <w:semiHidden/>
    <w:rsid w:val="00191F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221201">
      <w:bodyDiv w:val="1"/>
      <w:marLeft w:val="0"/>
      <w:marRight w:val="0"/>
      <w:marTop w:val="0"/>
      <w:marBottom w:val="0"/>
      <w:divBdr>
        <w:top w:val="none" w:sz="0" w:space="0" w:color="auto"/>
        <w:left w:val="none" w:sz="0" w:space="0" w:color="auto"/>
        <w:bottom w:val="none" w:sz="0" w:space="0" w:color="auto"/>
        <w:right w:val="none" w:sz="0" w:space="0" w:color="auto"/>
      </w:divBdr>
    </w:div>
    <w:div w:id="492377831">
      <w:bodyDiv w:val="1"/>
      <w:marLeft w:val="0"/>
      <w:marRight w:val="0"/>
      <w:marTop w:val="0"/>
      <w:marBottom w:val="0"/>
      <w:divBdr>
        <w:top w:val="none" w:sz="0" w:space="0" w:color="auto"/>
        <w:left w:val="none" w:sz="0" w:space="0" w:color="auto"/>
        <w:bottom w:val="none" w:sz="0" w:space="0" w:color="auto"/>
        <w:right w:val="none" w:sz="0" w:space="0" w:color="auto"/>
      </w:divBdr>
    </w:div>
    <w:div w:id="727412703">
      <w:bodyDiv w:val="1"/>
      <w:marLeft w:val="0"/>
      <w:marRight w:val="0"/>
      <w:marTop w:val="0"/>
      <w:marBottom w:val="0"/>
      <w:divBdr>
        <w:top w:val="none" w:sz="0" w:space="0" w:color="auto"/>
        <w:left w:val="none" w:sz="0" w:space="0" w:color="auto"/>
        <w:bottom w:val="none" w:sz="0" w:space="0" w:color="auto"/>
        <w:right w:val="none" w:sz="0" w:space="0" w:color="auto"/>
      </w:divBdr>
    </w:div>
    <w:div w:id="863009614">
      <w:bodyDiv w:val="1"/>
      <w:marLeft w:val="0"/>
      <w:marRight w:val="0"/>
      <w:marTop w:val="0"/>
      <w:marBottom w:val="0"/>
      <w:divBdr>
        <w:top w:val="none" w:sz="0" w:space="0" w:color="auto"/>
        <w:left w:val="none" w:sz="0" w:space="0" w:color="auto"/>
        <w:bottom w:val="none" w:sz="0" w:space="0" w:color="auto"/>
        <w:right w:val="none" w:sz="0" w:space="0" w:color="auto"/>
      </w:divBdr>
    </w:div>
    <w:div w:id="964192744">
      <w:bodyDiv w:val="1"/>
      <w:marLeft w:val="0"/>
      <w:marRight w:val="0"/>
      <w:marTop w:val="0"/>
      <w:marBottom w:val="0"/>
      <w:divBdr>
        <w:top w:val="none" w:sz="0" w:space="0" w:color="auto"/>
        <w:left w:val="none" w:sz="0" w:space="0" w:color="auto"/>
        <w:bottom w:val="none" w:sz="0" w:space="0" w:color="auto"/>
        <w:right w:val="none" w:sz="0" w:space="0" w:color="auto"/>
      </w:divBdr>
    </w:div>
    <w:div w:id="1660185417">
      <w:bodyDiv w:val="1"/>
      <w:marLeft w:val="0"/>
      <w:marRight w:val="0"/>
      <w:marTop w:val="0"/>
      <w:marBottom w:val="0"/>
      <w:divBdr>
        <w:top w:val="none" w:sz="0" w:space="0" w:color="auto"/>
        <w:left w:val="none" w:sz="0" w:space="0" w:color="auto"/>
        <w:bottom w:val="none" w:sz="0" w:space="0" w:color="auto"/>
        <w:right w:val="none" w:sz="0" w:space="0" w:color="auto"/>
      </w:divBdr>
    </w:div>
    <w:div w:id="172872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eige.europa.eu/gender-mainstreaming/countries/ireland?language_content_entity=en" TargetMode="External"/><Relationship Id="rId1" Type="http://schemas.openxmlformats.org/officeDocument/2006/relationships/hyperlink" Target="https://doi.org/10.1002/wcc.4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EDE0155BF98E408001164538201F63" ma:contentTypeVersion="17" ma:contentTypeDescription="Create a new document." ma:contentTypeScope="" ma:versionID="827995f3745aa07907efac337e18e82f">
  <xsd:schema xmlns:xsd="http://www.w3.org/2001/XMLSchema" xmlns:xs="http://www.w3.org/2001/XMLSchema" xmlns:p="http://schemas.microsoft.com/office/2006/metadata/properties" xmlns:ns2="55314ff2-c1d9-4689-8d16-5f012eca2468" xmlns:ns3="d3b1baba-5af7-4523-87a3-9ec2c8fad536" targetNamespace="http://schemas.microsoft.com/office/2006/metadata/properties" ma:root="true" ma:fieldsID="f8c4a96d3425d8a6d579e673f54ec21d" ns2:_="" ns3:_="">
    <xsd:import namespace="55314ff2-c1d9-4689-8d16-5f012eca2468"/>
    <xsd:import namespace="d3b1baba-5af7-4523-87a3-9ec2c8fad536"/>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314ff2-c1d9-4689-8d16-5f012eca24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0109c95-c5a9-46e1-a049-74d4c705e36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b1baba-5af7-4523-87a3-9ec2c8fad53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62fb1f6-8497-4230-a050-b3de54825994}" ma:internalName="TaxCatchAll" ma:showField="CatchAllData" ma:web="d3b1baba-5af7-4523-87a3-9ec2c8fad5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3b1baba-5af7-4523-87a3-9ec2c8fad536" xsi:nil="true"/>
    <lcf76f155ced4ddcb4097134ff3c332f xmlns="55314ff2-c1d9-4689-8d16-5f012eca246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392AA75-19DC-4F60-8812-E82727E4AE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314ff2-c1d9-4689-8d16-5f012eca2468"/>
    <ds:schemaRef ds:uri="d3b1baba-5af7-4523-87a3-9ec2c8fad5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CEAC3E-03F3-4CF1-BA5A-ABB3BD264D48}">
  <ds:schemaRefs>
    <ds:schemaRef ds:uri="http://schemas.microsoft.com/sharepoint/v3/contenttype/forms"/>
  </ds:schemaRefs>
</ds:datastoreItem>
</file>

<file path=customXml/itemProps3.xml><?xml version="1.0" encoding="utf-8"?>
<ds:datastoreItem xmlns:ds="http://schemas.openxmlformats.org/officeDocument/2006/customXml" ds:itemID="{A99F1B01-022F-4A92-B7FD-0D30BEEE13C8}">
  <ds:schemaRefs>
    <ds:schemaRef ds:uri="http://schemas.microsoft.com/office/2006/metadata/properties"/>
    <ds:schemaRef ds:uri="http://schemas.microsoft.com/office/infopath/2007/PartnerControls"/>
    <ds:schemaRef ds:uri="d3b1baba-5af7-4523-87a3-9ec2c8fad536"/>
    <ds:schemaRef ds:uri="55314ff2-c1d9-4689-8d16-5f012eca2468"/>
  </ds:schemaRefs>
</ds:datastoreItem>
</file>

<file path=customXml/itemProps4.xml><?xml version="1.0" encoding="utf-8"?>
<ds:datastoreItem xmlns:ds="http://schemas.openxmlformats.org/officeDocument/2006/customXml" ds:itemID="{1444E04F-BF48-5C42-B1DF-5AFBD2424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5543</Words>
  <Characters>31599</Characters>
  <Application>Microsoft Office Word</Application>
  <DocSecurity>0</DocSecurity>
  <Lines>263</Lines>
  <Paragraphs>74</Paragraphs>
  <ScaleCrop>false</ScaleCrop>
  <Company/>
  <LinksUpToDate>false</LinksUpToDate>
  <CharactersWithSpaces>37068</CharactersWithSpaces>
  <SharedDoc>false</SharedDoc>
  <HLinks>
    <vt:vector size="12" baseType="variant">
      <vt:variant>
        <vt:i4>786507</vt:i4>
      </vt:variant>
      <vt:variant>
        <vt:i4>3</vt:i4>
      </vt:variant>
      <vt:variant>
        <vt:i4>0</vt:i4>
      </vt:variant>
      <vt:variant>
        <vt:i4>5</vt:i4>
      </vt:variant>
      <vt:variant>
        <vt:lpwstr>https://eige.europa.eu/gender-mainstreaming/countries/ireland?language_content_entity=en</vt:lpwstr>
      </vt:variant>
      <vt:variant>
        <vt:lpwstr/>
      </vt:variant>
      <vt:variant>
        <vt:i4>7012472</vt:i4>
      </vt:variant>
      <vt:variant>
        <vt:i4>0</vt:i4>
      </vt:variant>
      <vt:variant>
        <vt:i4>0</vt:i4>
      </vt:variant>
      <vt:variant>
        <vt:i4>5</vt:i4>
      </vt:variant>
      <vt:variant>
        <vt:lpwstr>https://doi.org/10.1002/wcc.451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O'Neill, Tara</dc:creator>
  <cp:keywords/>
  <dc:description/>
  <cp:lastModifiedBy>Caroline Harvey</cp:lastModifiedBy>
  <cp:revision>2</cp:revision>
  <dcterms:created xsi:type="dcterms:W3CDTF">2023-09-12T11:10:00Z</dcterms:created>
  <dcterms:modified xsi:type="dcterms:W3CDTF">2023-09-12T11:10:00Z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0x0101005EEDE0155BF98E408001164538201F63</vt:lpwstr>
  </property>
  <property fmtid="{D5CDD505-2E9C-101B-9397-08002B2CF9AE}" pid="3" name="MediaServiceImageTags">
    <vt:lpwstr/>
  </property>
</Properties>
</file>