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2E47" w:rsidRPr="00DD1FFF" w:rsidRDefault="0089392A" w:rsidP="00DD1FFF">
      <w:pPr>
        <w:spacing w:after="0" w:line="360" w:lineRule="auto"/>
        <w:rPr>
          <w:rFonts w:ascii="Times New Roman" w:eastAsia="Times New Roman" w:hAnsi="Times New Roman" w:cs="Times New Roman"/>
          <w:sz w:val="24"/>
          <w:szCs w:val="24"/>
        </w:rPr>
      </w:pPr>
      <w:bookmarkStart w:id="0" w:name="_GoBack"/>
      <w:bookmarkEnd w:id="0"/>
      <w:r w:rsidRPr="00DD1FFF">
        <w:rPr>
          <w:rFonts w:ascii="Times New Roman" w:eastAsia="Times New Roman" w:hAnsi="Times New Roman" w:cs="Times New Roman"/>
          <w:sz w:val="24"/>
          <w:szCs w:val="24"/>
        </w:rPr>
        <w:t xml:space="preserve">   </w:t>
      </w:r>
      <w:r w:rsidRPr="00DD1FFF">
        <w:rPr>
          <w:rFonts w:ascii="Times New Roman" w:eastAsia="Times New Roman" w:hAnsi="Times New Roman" w:cs="Times New Roman"/>
          <w:noProof/>
          <w:sz w:val="24"/>
          <w:szCs w:val="24"/>
          <w:lang w:val="en-GB" w:eastAsia="en-GB"/>
        </w:rPr>
        <w:drawing>
          <wp:inline distT="0" distB="0" distL="0" distR="0">
            <wp:extent cx="1123916" cy="545465"/>
            <wp:effectExtent l="0" t="0" r="635" b="6985"/>
            <wp:docPr id="7" name="image18.png" descr="https://lh3.googleusercontent.com/VYREsmIF77Mtam0QHUN1WzckImhodP545-CV2vMmyz-oQY-dZdl_-eQb0pSkyKdGsPfy_STQ5yAo1q2oItepTflOQxxPRqnhPGsWS6ZT_qWmSf-J2eLvQdrmrjB7TU3rPwQMaUu2"/>
            <wp:cNvGraphicFramePr/>
            <a:graphic xmlns:a="http://schemas.openxmlformats.org/drawingml/2006/main">
              <a:graphicData uri="http://schemas.openxmlformats.org/drawingml/2006/picture">
                <pic:pic xmlns:pic="http://schemas.openxmlformats.org/drawingml/2006/picture">
                  <pic:nvPicPr>
                    <pic:cNvPr id="0" name="image18.png" descr="https://lh3.googleusercontent.com/VYREsmIF77Mtam0QHUN1WzckImhodP545-CV2vMmyz-oQY-dZdl_-eQb0pSkyKdGsPfy_STQ5yAo1q2oItepTflOQxxPRqnhPGsWS6ZT_qWmSf-J2eLvQdrmrjB7TU3rPwQMaUu2"/>
                    <pic:cNvPicPr preferRelativeResize="0"/>
                  </pic:nvPicPr>
                  <pic:blipFill>
                    <a:blip r:embed="rId6"/>
                    <a:srcRect/>
                    <a:stretch>
                      <a:fillRect/>
                    </a:stretch>
                  </pic:blipFill>
                  <pic:spPr>
                    <a:xfrm>
                      <a:off x="0" y="0"/>
                      <a:ext cx="1130821" cy="548816"/>
                    </a:xfrm>
                    <a:prstGeom prst="rect">
                      <a:avLst/>
                    </a:prstGeom>
                    <a:ln/>
                  </pic:spPr>
                </pic:pic>
              </a:graphicData>
            </a:graphic>
          </wp:inline>
        </w:drawing>
      </w:r>
      <w:r w:rsidRPr="00DD1FFF">
        <w:rPr>
          <w:rFonts w:ascii="Times New Roman" w:eastAsia="Times New Roman" w:hAnsi="Times New Roman" w:cs="Times New Roman"/>
          <w:noProof/>
          <w:sz w:val="24"/>
          <w:szCs w:val="24"/>
          <w:lang w:val="en-GB" w:eastAsia="en-GB"/>
        </w:rPr>
        <w:drawing>
          <wp:inline distT="0" distB="0" distL="0" distR="0">
            <wp:extent cx="1313098" cy="550545"/>
            <wp:effectExtent l="0" t="0" r="1905" b="1905"/>
            <wp:docPr id="9" name="image20.jpg" descr="https://lh3.googleusercontent.com/USrQkIjVxh2gRjmKnLB52cfv2DEzgO6yKoAnZtmU-c4zftquDfpj8qSzpmVveoqpKodl3OUrciNJ6iSiZ4gM78WV6GJlIBSCQEcS7yqkMx4OiiEL712urWFHrHlnw4aaf0Gagm8t"/>
            <wp:cNvGraphicFramePr/>
            <a:graphic xmlns:a="http://schemas.openxmlformats.org/drawingml/2006/main">
              <a:graphicData uri="http://schemas.openxmlformats.org/drawingml/2006/picture">
                <pic:pic xmlns:pic="http://schemas.openxmlformats.org/drawingml/2006/picture">
                  <pic:nvPicPr>
                    <pic:cNvPr id="0" name="image20.jpg" descr="https://lh3.googleusercontent.com/USrQkIjVxh2gRjmKnLB52cfv2DEzgO6yKoAnZtmU-c4zftquDfpj8qSzpmVveoqpKodl3OUrciNJ6iSiZ4gM78WV6GJlIBSCQEcS7yqkMx4OiiEL712urWFHrHlnw4aaf0Gagm8t"/>
                    <pic:cNvPicPr preferRelativeResize="0"/>
                  </pic:nvPicPr>
                  <pic:blipFill>
                    <a:blip r:embed="rId7"/>
                    <a:srcRect/>
                    <a:stretch>
                      <a:fillRect/>
                    </a:stretch>
                  </pic:blipFill>
                  <pic:spPr>
                    <a:xfrm>
                      <a:off x="0" y="0"/>
                      <a:ext cx="1318763" cy="552920"/>
                    </a:xfrm>
                    <a:prstGeom prst="rect">
                      <a:avLst/>
                    </a:prstGeom>
                    <a:ln/>
                  </pic:spPr>
                </pic:pic>
              </a:graphicData>
            </a:graphic>
          </wp:inline>
        </w:drawing>
      </w:r>
      <w:r w:rsidRPr="00DD1FFF">
        <w:rPr>
          <w:rFonts w:ascii="Times New Roman" w:eastAsia="Times New Roman" w:hAnsi="Times New Roman" w:cs="Times New Roman"/>
          <w:sz w:val="24"/>
          <w:szCs w:val="24"/>
        </w:rPr>
        <w:t xml:space="preserve">   </w:t>
      </w:r>
      <w:r w:rsidRPr="00DD1FFF">
        <w:rPr>
          <w:rFonts w:ascii="Times New Roman" w:eastAsia="Times New Roman" w:hAnsi="Times New Roman" w:cs="Times New Roman"/>
          <w:noProof/>
          <w:sz w:val="24"/>
          <w:szCs w:val="24"/>
          <w:lang w:val="en-GB" w:eastAsia="en-GB"/>
        </w:rPr>
        <w:drawing>
          <wp:inline distT="0" distB="0" distL="0" distR="0">
            <wp:extent cx="1798297" cy="552450"/>
            <wp:effectExtent l="0" t="0" r="0" b="0"/>
            <wp:docPr id="10" name="image21.jpg" descr="https://lh5.googleusercontent.com/ad2SFjaoeckXXQX8In42UDgiYnpc0MX-FlitTyd12UfuP8jdZJse1w8SzzcKmXNmzYptL13UMYyaNDwa1_2FAUaTFwr7fS8pQXZ054kU4-iNn6ikFrAQsnopLvEZdmJBsaQ8I9-N"/>
            <wp:cNvGraphicFramePr/>
            <a:graphic xmlns:a="http://schemas.openxmlformats.org/drawingml/2006/main">
              <a:graphicData uri="http://schemas.openxmlformats.org/drawingml/2006/picture">
                <pic:pic xmlns:pic="http://schemas.openxmlformats.org/drawingml/2006/picture">
                  <pic:nvPicPr>
                    <pic:cNvPr id="0" name="image21.jpg" descr="https://lh5.googleusercontent.com/ad2SFjaoeckXXQX8In42UDgiYnpc0MX-FlitTyd12UfuP8jdZJse1w8SzzcKmXNmzYptL13UMYyaNDwa1_2FAUaTFwr7fS8pQXZ054kU4-iNn6ikFrAQsnopLvEZdmJBsaQ8I9-N"/>
                    <pic:cNvPicPr preferRelativeResize="0"/>
                  </pic:nvPicPr>
                  <pic:blipFill>
                    <a:blip r:embed="rId8"/>
                    <a:srcRect/>
                    <a:stretch>
                      <a:fillRect/>
                    </a:stretch>
                  </pic:blipFill>
                  <pic:spPr>
                    <a:xfrm>
                      <a:off x="0" y="0"/>
                      <a:ext cx="1807250" cy="555200"/>
                    </a:xfrm>
                    <a:prstGeom prst="rect">
                      <a:avLst/>
                    </a:prstGeom>
                    <a:ln/>
                  </pic:spPr>
                </pic:pic>
              </a:graphicData>
            </a:graphic>
          </wp:inline>
        </w:drawing>
      </w:r>
      <w:r w:rsidRPr="00DD1FFF">
        <w:rPr>
          <w:rFonts w:ascii="Times New Roman" w:hAnsi="Times New Roman" w:cs="Times New Roman"/>
          <w:noProof/>
          <w:sz w:val="24"/>
          <w:szCs w:val="24"/>
          <w:lang w:val="en-GB" w:eastAsia="en-GB"/>
        </w:rPr>
        <w:drawing>
          <wp:inline distT="0" distB="0" distL="0" distR="0">
            <wp:extent cx="733425" cy="553589"/>
            <wp:effectExtent l="0" t="0" r="0" b="0"/>
            <wp:docPr id="1" name="image8.jpg" descr="https://la-strada.org.ua/interface/basic/ucp/i/logo.jpg"/>
            <wp:cNvGraphicFramePr/>
            <a:graphic xmlns:a="http://schemas.openxmlformats.org/drawingml/2006/main">
              <a:graphicData uri="http://schemas.openxmlformats.org/drawingml/2006/picture">
                <pic:pic xmlns:pic="http://schemas.openxmlformats.org/drawingml/2006/picture">
                  <pic:nvPicPr>
                    <pic:cNvPr id="0" name="image8.jpg" descr="https://la-strada.org.ua/interface/basic/ucp/i/logo.jpg"/>
                    <pic:cNvPicPr preferRelativeResize="0"/>
                  </pic:nvPicPr>
                  <pic:blipFill>
                    <a:blip r:embed="rId9"/>
                    <a:srcRect/>
                    <a:stretch>
                      <a:fillRect/>
                    </a:stretch>
                  </pic:blipFill>
                  <pic:spPr>
                    <a:xfrm>
                      <a:off x="0" y="0"/>
                      <a:ext cx="737092" cy="556357"/>
                    </a:xfrm>
                    <a:prstGeom prst="rect">
                      <a:avLst/>
                    </a:prstGeom>
                    <a:ln/>
                  </pic:spPr>
                </pic:pic>
              </a:graphicData>
            </a:graphic>
          </wp:inline>
        </w:drawing>
      </w:r>
      <w:r w:rsidRPr="00DD1FFF">
        <w:rPr>
          <w:rFonts w:ascii="Times New Roman" w:eastAsia="Times New Roman" w:hAnsi="Times New Roman" w:cs="Times New Roman"/>
          <w:noProof/>
          <w:sz w:val="24"/>
          <w:szCs w:val="24"/>
          <w:lang w:val="en-GB" w:eastAsia="en-GB"/>
        </w:rPr>
        <w:drawing>
          <wp:inline distT="0" distB="0" distL="0" distR="0">
            <wp:extent cx="2606883" cy="603250"/>
            <wp:effectExtent l="0" t="0" r="3175" b="6350"/>
            <wp:docPr id="3" name="image12.jpg" descr="https://lh4.googleusercontent.com/N_x-Jix9xOJjw27m08fQ8nSnM6yKf7qVae6mQCizKDUDD73NZe0YO8MJLiyQog_8Nvm0_-r8ErOToRJl2jbBAu7_ctPuNgBDyivLsP7NWzWCczKMnNfeZ64maC_5X3Idz8FwWwDX"/>
            <wp:cNvGraphicFramePr/>
            <a:graphic xmlns:a="http://schemas.openxmlformats.org/drawingml/2006/main">
              <a:graphicData uri="http://schemas.openxmlformats.org/drawingml/2006/picture">
                <pic:pic xmlns:pic="http://schemas.openxmlformats.org/drawingml/2006/picture">
                  <pic:nvPicPr>
                    <pic:cNvPr id="0" name="image12.jpg" descr="https://lh4.googleusercontent.com/N_x-Jix9xOJjw27m08fQ8nSnM6yKf7qVae6mQCizKDUDD73NZe0YO8MJLiyQog_8Nvm0_-r8ErOToRJl2jbBAu7_ctPuNgBDyivLsP7NWzWCczKMnNfeZ64maC_5X3Idz8FwWwDX"/>
                    <pic:cNvPicPr preferRelativeResize="0"/>
                  </pic:nvPicPr>
                  <pic:blipFill>
                    <a:blip r:embed="rId10"/>
                    <a:srcRect/>
                    <a:stretch>
                      <a:fillRect/>
                    </a:stretch>
                  </pic:blipFill>
                  <pic:spPr>
                    <a:xfrm>
                      <a:off x="0" y="0"/>
                      <a:ext cx="2613754" cy="604840"/>
                    </a:xfrm>
                    <a:prstGeom prst="rect">
                      <a:avLst/>
                    </a:prstGeom>
                    <a:ln/>
                  </pic:spPr>
                </pic:pic>
              </a:graphicData>
            </a:graphic>
          </wp:inline>
        </w:drawing>
      </w:r>
      <w:r w:rsidRPr="00DD1FFF">
        <w:rPr>
          <w:rFonts w:ascii="Times New Roman" w:eastAsia="Times New Roman" w:hAnsi="Times New Roman" w:cs="Times New Roman"/>
          <w:noProof/>
          <w:sz w:val="24"/>
          <w:szCs w:val="24"/>
          <w:lang w:val="en-GB" w:eastAsia="en-GB"/>
        </w:rPr>
        <w:drawing>
          <wp:inline distT="0" distB="0" distL="0" distR="0">
            <wp:extent cx="1390650" cy="612696"/>
            <wp:effectExtent l="0" t="0" r="0" b="0"/>
            <wp:docPr id="8" name="image19.jpg" descr="https://lh4.googleusercontent.com/y9lvCiar7F9gd156Afb7pv39BynecxLA5JQmeD_HX1gPqn-Y_D4dMNbosMfX2a0LPwk4GIMhI2X1aemAKvfvDEAcwhqGzjTA2nPj06LoJ8lO0q3yjIFQD0tzfdl9IHxKBKlmFoFu"/>
            <wp:cNvGraphicFramePr/>
            <a:graphic xmlns:a="http://schemas.openxmlformats.org/drawingml/2006/main">
              <a:graphicData uri="http://schemas.openxmlformats.org/drawingml/2006/picture">
                <pic:pic xmlns:pic="http://schemas.openxmlformats.org/drawingml/2006/picture">
                  <pic:nvPicPr>
                    <pic:cNvPr id="0" name="image19.jpg" descr="https://lh4.googleusercontent.com/y9lvCiar7F9gd156Afb7pv39BynecxLA5JQmeD_HX1gPqn-Y_D4dMNbosMfX2a0LPwk4GIMhI2X1aemAKvfvDEAcwhqGzjTA2nPj06LoJ8lO0q3yjIFQD0tzfdl9IHxKBKlmFoFu"/>
                    <pic:cNvPicPr preferRelativeResize="0"/>
                  </pic:nvPicPr>
                  <pic:blipFill>
                    <a:blip r:embed="rId11"/>
                    <a:srcRect/>
                    <a:stretch>
                      <a:fillRect/>
                    </a:stretch>
                  </pic:blipFill>
                  <pic:spPr>
                    <a:xfrm>
                      <a:off x="0" y="0"/>
                      <a:ext cx="1411846" cy="622034"/>
                    </a:xfrm>
                    <a:prstGeom prst="rect">
                      <a:avLst/>
                    </a:prstGeom>
                    <a:ln/>
                  </pic:spPr>
                </pic:pic>
              </a:graphicData>
            </a:graphic>
          </wp:inline>
        </w:drawing>
      </w:r>
    </w:p>
    <w:p w:rsidR="00C52E47" w:rsidRPr="00DD1FFF" w:rsidRDefault="0089392A" w:rsidP="00DD1FFF">
      <w:pPr>
        <w:tabs>
          <w:tab w:val="left" w:pos="8190"/>
        </w:tabs>
        <w:spacing w:after="0" w:line="360" w:lineRule="auto"/>
        <w:jc w:val="both"/>
        <w:rPr>
          <w:rFonts w:ascii="Times New Roman" w:eastAsia="Times New Roman" w:hAnsi="Times New Roman" w:cs="Times New Roman"/>
          <w:sz w:val="24"/>
          <w:szCs w:val="24"/>
        </w:rPr>
      </w:pPr>
      <w:r w:rsidRPr="00DD1FFF">
        <w:rPr>
          <w:rFonts w:ascii="Times New Roman" w:eastAsia="Times New Roman" w:hAnsi="Times New Roman" w:cs="Times New Roman"/>
          <w:noProof/>
          <w:sz w:val="24"/>
          <w:szCs w:val="24"/>
          <w:lang w:val="en-GB" w:eastAsia="en-GB"/>
        </w:rPr>
        <w:drawing>
          <wp:inline distT="0" distB="0" distL="0" distR="0">
            <wp:extent cx="1352369" cy="655320"/>
            <wp:effectExtent l="0" t="0" r="635" b="0"/>
            <wp:docPr id="2" name="image10.png" descr="https://lh3.googleusercontent.com/kPQbAD1Tlwsk9vWXujwjCX3Sqgc4v6kXRieCXZRfqykONIHxVRzI_p5sO4c5ofjcpQlZqZdArLAfO0VVfa9yxJHsg-s9t0kdkiISJ9QVVsQSKvpky4nYymAoRUGTqCK-lUI0mXi_"/>
            <wp:cNvGraphicFramePr/>
            <a:graphic xmlns:a="http://schemas.openxmlformats.org/drawingml/2006/main">
              <a:graphicData uri="http://schemas.openxmlformats.org/drawingml/2006/picture">
                <pic:pic xmlns:pic="http://schemas.openxmlformats.org/drawingml/2006/picture">
                  <pic:nvPicPr>
                    <pic:cNvPr id="0" name="image10.png" descr="https://lh3.googleusercontent.com/kPQbAD1Tlwsk9vWXujwjCX3Sqgc4v6kXRieCXZRfqykONIHxVRzI_p5sO4c5ofjcpQlZqZdArLAfO0VVfa9yxJHsg-s9t0kdkiISJ9QVVsQSKvpky4nYymAoRUGTqCK-lUI0mXi_"/>
                    <pic:cNvPicPr preferRelativeResize="0"/>
                  </pic:nvPicPr>
                  <pic:blipFill>
                    <a:blip r:embed="rId12"/>
                    <a:srcRect l="4331" t="5992"/>
                    <a:stretch>
                      <a:fillRect/>
                    </a:stretch>
                  </pic:blipFill>
                  <pic:spPr>
                    <a:xfrm>
                      <a:off x="0" y="0"/>
                      <a:ext cx="1358992" cy="658529"/>
                    </a:xfrm>
                    <a:prstGeom prst="rect">
                      <a:avLst/>
                    </a:prstGeom>
                    <a:ln/>
                  </pic:spPr>
                </pic:pic>
              </a:graphicData>
            </a:graphic>
          </wp:inline>
        </w:drawing>
      </w:r>
      <w:r w:rsidRPr="00DD1FFF">
        <w:rPr>
          <w:rFonts w:ascii="Times New Roman" w:eastAsia="Times New Roman" w:hAnsi="Times New Roman" w:cs="Times New Roman"/>
          <w:sz w:val="24"/>
          <w:szCs w:val="24"/>
        </w:rPr>
        <w:t xml:space="preserve">  </w:t>
      </w:r>
      <w:r w:rsidRPr="00DD1FFF">
        <w:rPr>
          <w:rFonts w:ascii="Times New Roman" w:eastAsia="Times New Roman" w:hAnsi="Times New Roman" w:cs="Times New Roman"/>
          <w:noProof/>
          <w:sz w:val="24"/>
          <w:szCs w:val="24"/>
          <w:lang w:val="en-GB" w:eastAsia="en-GB"/>
        </w:rPr>
        <w:drawing>
          <wp:inline distT="0" distB="0" distL="0" distR="0">
            <wp:extent cx="1818019" cy="572135"/>
            <wp:effectExtent l="0" t="0" r="0" b="0"/>
            <wp:docPr id="4" name="image13.png" descr="C:\Users\Ksenia Semiorkina\OneDrive - УГСПЛ\ПРООН\Грант\list of issues\logo_en.png"/>
            <wp:cNvGraphicFramePr/>
            <a:graphic xmlns:a="http://schemas.openxmlformats.org/drawingml/2006/main">
              <a:graphicData uri="http://schemas.openxmlformats.org/drawingml/2006/picture">
                <pic:pic xmlns:pic="http://schemas.openxmlformats.org/drawingml/2006/picture">
                  <pic:nvPicPr>
                    <pic:cNvPr id="0" name="image13.png" descr="C:\Users\Ksenia Semiorkina\OneDrive - УГСПЛ\ПРООН\Грант\list of issues\logo_en.png"/>
                    <pic:cNvPicPr preferRelativeResize="0"/>
                  </pic:nvPicPr>
                  <pic:blipFill>
                    <a:blip r:embed="rId13"/>
                    <a:srcRect/>
                    <a:stretch>
                      <a:fillRect/>
                    </a:stretch>
                  </pic:blipFill>
                  <pic:spPr>
                    <a:xfrm>
                      <a:off x="0" y="0"/>
                      <a:ext cx="1819697" cy="572663"/>
                    </a:xfrm>
                    <a:prstGeom prst="rect">
                      <a:avLst/>
                    </a:prstGeom>
                    <a:ln/>
                  </pic:spPr>
                </pic:pic>
              </a:graphicData>
            </a:graphic>
          </wp:inline>
        </w:drawing>
      </w:r>
      <w:r w:rsidRPr="00DD1FFF">
        <w:rPr>
          <w:rFonts w:ascii="Times New Roman" w:eastAsia="Times New Roman" w:hAnsi="Times New Roman" w:cs="Times New Roman"/>
          <w:sz w:val="24"/>
          <w:szCs w:val="24"/>
        </w:rPr>
        <w:t xml:space="preserve">  </w:t>
      </w:r>
      <w:r w:rsidRPr="00DD1FFF">
        <w:rPr>
          <w:rFonts w:ascii="Times New Roman" w:eastAsia="Times New Roman" w:hAnsi="Times New Roman" w:cs="Times New Roman"/>
          <w:noProof/>
          <w:sz w:val="24"/>
          <w:szCs w:val="24"/>
          <w:lang w:val="en-GB" w:eastAsia="en-GB"/>
        </w:rPr>
        <w:drawing>
          <wp:inline distT="114300" distB="114300" distL="114300" distR="114300">
            <wp:extent cx="1100283" cy="568325"/>
            <wp:effectExtent l="0" t="0" r="5080" b="3175"/>
            <wp:docPr id="12"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4"/>
                    <a:srcRect/>
                    <a:stretch>
                      <a:fillRect/>
                    </a:stretch>
                  </pic:blipFill>
                  <pic:spPr>
                    <a:xfrm>
                      <a:off x="0" y="0"/>
                      <a:ext cx="1104820" cy="570668"/>
                    </a:xfrm>
                    <a:prstGeom prst="rect">
                      <a:avLst/>
                    </a:prstGeom>
                    <a:ln/>
                  </pic:spPr>
                </pic:pic>
              </a:graphicData>
            </a:graphic>
          </wp:inline>
        </w:drawing>
      </w:r>
    </w:p>
    <w:p w:rsidR="00C52E47" w:rsidRPr="00DD1FFF" w:rsidRDefault="0089392A" w:rsidP="00DD1FFF">
      <w:pPr>
        <w:spacing w:after="0" w:line="360" w:lineRule="auto"/>
        <w:rPr>
          <w:rFonts w:ascii="Times New Roman" w:hAnsi="Times New Roman" w:cs="Times New Roman"/>
          <w:sz w:val="24"/>
          <w:szCs w:val="24"/>
        </w:rPr>
      </w:pPr>
      <w:r w:rsidRPr="00DD1FFF">
        <w:rPr>
          <w:rFonts w:ascii="Times New Roman" w:eastAsia="Times New Roman" w:hAnsi="Times New Roman" w:cs="Times New Roman"/>
          <w:sz w:val="24"/>
          <w:szCs w:val="24"/>
        </w:rPr>
        <w:t xml:space="preserve"> </w:t>
      </w:r>
      <w:r w:rsidRPr="00DD1FFF">
        <w:rPr>
          <w:rFonts w:ascii="Times New Roman" w:eastAsia="Times New Roman" w:hAnsi="Times New Roman" w:cs="Times New Roman"/>
          <w:noProof/>
          <w:sz w:val="24"/>
          <w:szCs w:val="24"/>
          <w:lang w:val="en-GB" w:eastAsia="en-GB"/>
        </w:rPr>
        <w:drawing>
          <wp:inline distT="114300" distB="114300" distL="114300" distR="114300">
            <wp:extent cx="1417955" cy="719199"/>
            <wp:effectExtent l="0" t="0" r="0" b="5080"/>
            <wp:docPr id="1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5"/>
                    <a:srcRect/>
                    <a:stretch>
                      <a:fillRect/>
                    </a:stretch>
                  </pic:blipFill>
                  <pic:spPr>
                    <a:xfrm>
                      <a:off x="0" y="0"/>
                      <a:ext cx="1429106" cy="724855"/>
                    </a:xfrm>
                    <a:prstGeom prst="rect">
                      <a:avLst/>
                    </a:prstGeom>
                    <a:ln/>
                  </pic:spPr>
                </pic:pic>
              </a:graphicData>
            </a:graphic>
          </wp:inline>
        </w:drawing>
      </w:r>
      <w:r w:rsidRPr="00DD1FFF">
        <w:rPr>
          <w:rFonts w:ascii="Times New Roman" w:eastAsia="Times New Roman" w:hAnsi="Times New Roman" w:cs="Times New Roman"/>
          <w:noProof/>
          <w:sz w:val="24"/>
          <w:szCs w:val="24"/>
          <w:lang w:val="en-GB" w:eastAsia="en-GB"/>
        </w:rPr>
        <w:drawing>
          <wp:inline distT="114300" distB="114300" distL="114300" distR="114300">
            <wp:extent cx="1846580" cy="717507"/>
            <wp:effectExtent l="0" t="0" r="1270" b="6985"/>
            <wp:docPr id="6"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6"/>
                    <a:srcRect/>
                    <a:stretch>
                      <a:fillRect/>
                    </a:stretch>
                  </pic:blipFill>
                  <pic:spPr>
                    <a:xfrm>
                      <a:off x="0" y="0"/>
                      <a:ext cx="1860188" cy="722794"/>
                    </a:xfrm>
                    <a:prstGeom prst="rect">
                      <a:avLst/>
                    </a:prstGeom>
                    <a:ln/>
                  </pic:spPr>
                </pic:pic>
              </a:graphicData>
            </a:graphic>
          </wp:inline>
        </w:drawing>
      </w:r>
      <w:r w:rsidRPr="00DD1FFF">
        <w:rPr>
          <w:rFonts w:ascii="Times New Roman" w:eastAsia="Times New Roman" w:hAnsi="Times New Roman" w:cs="Times New Roman"/>
          <w:sz w:val="24"/>
          <w:szCs w:val="24"/>
        </w:rPr>
        <w:t xml:space="preserve"> </w:t>
      </w:r>
      <w:r w:rsidRPr="00DD1FFF">
        <w:rPr>
          <w:rFonts w:ascii="Times New Roman" w:eastAsia="Times New Roman" w:hAnsi="Times New Roman" w:cs="Times New Roman"/>
          <w:noProof/>
          <w:sz w:val="24"/>
          <w:szCs w:val="24"/>
          <w:lang w:val="en-GB" w:eastAsia="en-GB"/>
        </w:rPr>
        <w:drawing>
          <wp:inline distT="114300" distB="114300" distL="114300" distR="114300">
            <wp:extent cx="1807845" cy="722382"/>
            <wp:effectExtent l="0" t="0" r="1905" b="1905"/>
            <wp:docPr id="5"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7"/>
                    <a:srcRect/>
                    <a:stretch>
                      <a:fillRect/>
                    </a:stretch>
                  </pic:blipFill>
                  <pic:spPr>
                    <a:xfrm>
                      <a:off x="0" y="0"/>
                      <a:ext cx="1835827" cy="733563"/>
                    </a:xfrm>
                    <a:prstGeom prst="rect">
                      <a:avLst/>
                    </a:prstGeom>
                    <a:ln/>
                  </pic:spPr>
                </pic:pic>
              </a:graphicData>
            </a:graphic>
          </wp:inline>
        </w:drawing>
      </w:r>
    </w:p>
    <w:p w:rsidR="00C52E47" w:rsidRPr="00DD1FFF" w:rsidRDefault="00C52E47" w:rsidP="00DD1FFF">
      <w:pPr>
        <w:spacing w:after="0" w:line="360" w:lineRule="auto"/>
        <w:jc w:val="both"/>
        <w:rPr>
          <w:rFonts w:ascii="Times New Roman" w:eastAsia="Times New Roman" w:hAnsi="Times New Roman" w:cs="Times New Roman"/>
          <w:sz w:val="24"/>
          <w:szCs w:val="24"/>
        </w:rPr>
      </w:pPr>
    </w:p>
    <w:p w:rsidR="00C52E47" w:rsidRDefault="0089392A" w:rsidP="00DD1FFF">
      <w:pPr>
        <w:spacing w:after="0" w:line="360" w:lineRule="auto"/>
        <w:ind w:firstLine="567"/>
        <w:jc w:val="center"/>
        <w:rPr>
          <w:rFonts w:ascii="Times New Roman" w:eastAsia="Times New Roman" w:hAnsi="Times New Roman" w:cs="Times New Roman"/>
          <w:b/>
          <w:color w:val="000000"/>
          <w:sz w:val="32"/>
          <w:szCs w:val="24"/>
        </w:rPr>
      </w:pPr>
      <w:bookmarkStart w:id="1" w:name="_gjdgxs" w:colFirst="0" w:colLast="0"/>
      <w:bookmarkStart w:id="2" w:name="_c5y0whftb1kv" w:colFirst="0" w:colLast="0"/>
      <w:bookmarkEnd w:id="1"/>
      <w:bookmarkEnd w:id="2"/>
      <w:r w:rsidRPr="00DD1FFF">
        <w:rPr>
          <w:rFonts w:ascii="Times New Roman" w:eastAsia="Times New Roman" w:hAnsi="Times New Roman" w:cs="Times New Roman"/>
          <w:b/>
          <w:color w:val="000000"/>
          <w:sz w:val="32"/>
          <w:szCs w:val="24"/>
        </w:rPr>
        <w:t>Submi</w:t>
      </w:r>
      <w:r w:rsidRPr="00DD1FFF">
        <w:rPr>
          <w:rFonts w:ascii="Times New Roman" w:eastAsia="Times New Roman" w:hAnsi="Times New Roman" w:cs="Times New Roman"/>
          <w:b/>
          <w:sz w:val="32"/>
          <w:szCs w:val="24"/>
        </w:rPr>
        <w:t>ssion</w:t>
      </w:r>
      <w:r w:rsidRPr="00DD1FFF">
        <w:rPr>
          <w:rFonts w:ascii="Times New Roman" w:eastAsia="Times New Roman" w:hAnsi="Times New Roman" w:cs="Times New Roman"/>
          <w:b/>
          <w:color w:val="000000"/>
          <w:sz w:val="32"/>
          <w:szCs w:val="24"/>
        </w:rPr>
        <w:t xml:space="preserve"> to the UN Committee on Economic, Social and Cultural Rights for consideration in formulation of the List of </w:t>
      </w:r>
      <w:r w:rsidR="00E336EF">
        <w:rPr>
          <w:rFonts w:ascii="Times New Roman" w:eastAsia="Times New Roman" w:hAnsi="Times New Roman" w:cs="Times New Roman"/>
          <w:b/>
          <w:color w:val="000000"/>
          <w:sz w:val="32"/>
          <w:szCs w:val="24"/>
        </w:rPr>
        <w:t>Issues</w:t>
      </w:r>
      <w:r w:rsidRPr="00DD1FFF">
        <w:rPr>
          <w:rFonts w:ascii="Times New Roman" w:eastAsia="Times New Roman" w:hAnsi="Times New Roman" w:cs="Times New Roman"/>
          <w:b/>
          <w:color w:val="000000"/>
          <w:sz w:val="32"/>
          <w:szCs w:val="24"/>
        </w:rPr>
        <w:t xml:space="preserve"> for Ukraine</w:t>
      </w:r>
    </w:p>
    <w:p w:rsidR="000C0194" w:rsidRPr="000C0194" w:rsidRDefault="000C0194" w:rsidP="00DD1FFF">
      <w:pPr>
        <w:spacing w:after="0" w:line="360" w:lineRule="auto"/>
        <w:ind w:firstLine="567"/>
        <w:jc w:val="center"/>
        <w:rPr>
          <w:rFonts w:ascii="Times New Roman" w:eastAsia="Times New Roman" w:hAnsi="Times New Roman" w:cs="Times New Roman"/>
          <w:b/>
          <w:sz w:val="28"/>
          <w:szCs w:val="24"/>
        </w:rPr>
      </w:pPr>
      <w:r w:rsidRPr="000C0194">
        <w:rPr>
          <w:rFonts w:ascii="Times New Roman" w:eastAsia="Times New Roman" w:hAnsi="Times New Roman" w:cs="Times New Roman"/>
          <w:b/>
          <w:bCs/>
          <w:sz w:val="28"/>
          <w:szCs w:val="24"/>
        </w:rPr>
        <w:t>63 Pre-Sessional Working Group</w:t>
      </w:r>
    </w:p>
    <w:p w:rsidR="00C52E47" w:rsidRDefault="0089392A" w:rsidP="00502091">
      <w:pPr>
        <w:spacing w:after="0" w:line="360" w:lineRule="auto"/>
        <w:ind w:firstLine="567"/>
        <w:jc w:val="center"/>
        <w:rPr>
          <w:rFonts w:ascii="Times New Roman" w:eastAsia="Times New Roman" w:hAnsi="Times New Roman" w:cs="Times New Roman"/>
          <w:color w:val="1F4E79"/>
          <w:sz w:val="24"/>
          <w:szCs w:val="24"/>
        </w:rPr>
      </w:pPr>
      <w:r w:rsidRPr="00DD1FFF">
        <w:rPr>
          <w:rFonts w:ascii="Times New Roman" w:eastAsia="Times New Roman" w:hAnsi="Times New Roman" w:cs="Times New Roman"/>
          <w:color w:val="1F4E79"/>
          <w:sz w:val="24"/>
          <w:szCs w:val="24"/>
        </w:rPr>
        <w:t>August, 2018</w:t>
      </w:r>
    </w:p>
    <w:p w:rsidR="002C014B" w:rsidRPr="00DD1FFF" w:rsidRDefault="002C014B" w:rsidP="00502091">
      <w:pPr>
        <w:spacing w:after="0" w:line="360" w:lineRule="auto"/>
        <w:ind w:firstLine="567"/>
        <w:jc w:val="center"/>
        <w:rPr>
          <w:rFonts w:ascii="Times New Roman" w:eastAsia="Times New Roman" w:hAnsi="Times New Roman" w:cs="Times New Roman"/>
          <w:sz w:val="24"/>
          <w:szCs w:val="24"/>
        </w:rPr>
      </w:pPr>
    </w:p>
    <w:p w:rsidR="00C52E47" w:rsidRPr="00DD1FFF" w:rsidRDefault="0089392A" w:rsidP="00965D31">
      <w:pPr>
        <w:spacing w:after="0" w:line="360" w:lineRule="auto"/>
        <w:rPr>
          <w:rFonts w:ascii="Times New Roman" w:eastAsia="Times New Roman" w:hAnsi="Times New Roman" w:cs="Times New Roman"/>
          <w:sz w:val="24"/>
          <w:szCs w:val="24"/>
        </w:rPr>
      </w:pPr>
      <w:r w:rsidRPr="00DD1FFF">
        <w:rPr>
          <w:rFonts w:ascii="Times New Roman" w:eastAsia="Times New Roman" w:hAnsi="Times New Roman" w:cs="Times New Roman"/>
          <w:color w:val="1F4E79"/>
          <w:sz w:val="24"/>
          <w:szCs w:val="24"/>
        </w:rPr>
        <w:t>Prepared by:</w:t>
      </w:r>
    </w:p>
    <w:p w:rsidR="00C52E47" w:rsidRPr="00502091" w:rsidRDefault="0089392A" w:rsidP="00DD1FFF">
      <w:pPr>
        <w:spacing w:after="0" w:line="360" w:lineRule="auto"/>
        <w:jc w:val="both"/>
        <w:rPr>
          <w:rFonts w:ascii="Times New Roman" w:eastAsia="Times New Roman" w:hAnsi="Times New Roman" w:cs="Times New Roman"/>
          <w:color w:val="000000"/>
          <w:sz w:val="24"/>
          <w:szCs w:val="24"/>
          <w:lang w:val="uk-UA"/>
        </w:rPr>
      </w:pPr>
      <w:r w:rsidRPr="00DD1FFF">
        <w:rPr>
          <w:rFonts w:ascii="Times New Roman" w:eastAsia="Times New Roman" w:hAnsi="Times New Roman" w:cs="Times New Roman"/>
          <w:color w:val="000000"/>
          <w:sz w:val="24"/>
          <w:szCs w:val="24"/>
        </w:rPr>
        <w:t>Ukrainian Helsinki Human Rights Union</w:t>
      </w:r>
    </w:p>
    <w:p w:rsidR="00C52E47" w:rsidRPr="00DD1FFF" w:rsidRDefault="0089392A" w:rsidP="00F20ED5">
      <w:pPr>
        <w:spacing w:after="0" w:line="360" w:lineRule="auto"/>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 xml:space="preserve">Ukrainian Institute </w:t>
      </w:r>
      <w:r w:rsidR="00F20ED5">
        <w:rPr>
          <w:rFonts w:ascii="Times New Roman" w:eastAsia="Times New Roman" w:hAnsi="Times New Roman" w:cs="Times New Roman"/>
          <w:sz w:val="24"/>
          <w:szCs w:val="24"/>
        </w:rPr>
        <w:t xml:space="preserve">for </w:t>
      </w:r>
      <w:r w:rsidR="00F20ED5" w:rsidRPr="00DD1FFF">
        <w:rPr>
          <w:rFonts w:ascii="Times New Roman" w:eastAsia="Times New Roman" w:hAnsi="Times New Roman" w:cs="Times New Roman"/>
          <w:sz w:val="24"/>
          <w:szCs w:val="24"/>
        </w:rPr>
        <w:t>Human Rights</w:t>
      </w:r>
    </w:p>
    <w:p w:rsidR="00C52E47" w:rsidRPr="00DD1FFF" w:rsidRDefault="0089392A" w:rsidP="00DD1FFF">
      <w:pPr>
        <w:spacing w:after="0" w:line="360" w:lineRule="auto"/>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Amnesty</w:t>
      </w:r>
      <w:r w:rsidRPr="00DD1FFF">
        <w:rPr>
          <w:rFonts w:ascii="Times New Roman" w:eastAsia="Times New Roman" w:hAnsi="Times New Roman" w:cs="Times New Roman"/>
          <w:sz w:val="24"/>
          <w:szCs w:val="24"/>
        </w:rPr>
        <w:t xml:space="preserve"> I</w:t>
      </w:r>
      <w:r w:rsidRPr="00DD1FFF">
        <w:rPr>
          <w:rFonts w:ascii="Times New Roman" w:eastAsia="Times New Roman" w:hAnsi="Times New Roman" w:cs="Times New Roman"/>
          <w:color w:val="000000"/>
          <w:sz w:val="24"/>
          <w:szCs w:val="24"/>
        </w:rPr>
        <w:t>nternational Ukraine</w:t>
      </w:r>
    </w:p>
    <w:p w:rsidR="00C52E47" w:rsidRPr="00DD1FFF" w:rsidRDefault="0089392A" w:rsidP="00DD1FFF">
      <w:pPr>
        <w:spacing w:after="0" w:line="360" w:lineRule="auto"/>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 xml:space="preserve">NGO </w:t>
      </w:r>
      <w:r w:rsidRPr="00DD1FFF">
        <w:rPr>
          <w:rFonts w:ascii="Times New Roman" w:eastAsia="Times New Roman" w:hAnsi="Times New Roman" w:cs="Times New Roman"/>
          <w:sz w:val="24"/>
          <w:szCs w:val="24"/>
        </w:rPr>
        <w:t>Autonomous Advocacy</w:t>
      </w:r>
    </w:p>
    <w:p w:rsidR="00C52E47" w:rsidRPr="00DD1FFF" w:rsidRDefault="0089392A" w:rsidP="00DD1FFF">
      <w:pPr>
        <w:spacing w:after="0" w:line="360" w:lineRule="auto"/>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NGO Insight</w:t>
      </w:r>
    </w:p>
    <w:p w:rsidR="00F20ED5" w:rsidRDefault="0089392A" w:rsidP="00DD1FFF">
      <w:pPr>
        <w:spacing w:after="0" w:line="360" w:lineRule="auto"/>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 xml:space="preserve">NGO </w:t>
      </w:r>
      <w:r w:rsidR="00F20ED5" w:rsidRPr="00F20ED5">
        <w:rPr>
          <w:rFonts w:ascii="Times New Roman" w:eastAsia="Times New Roman" w:hAnsi="Times New Roman" w:cs="Times New Roman"/>
          <w:color w:val="000000"/>
          <w:sz w:val="24"/>
          <w:szCs w:val="24"/>
        </w:rPr>
        <w:t xml:space="preserve">Social Action Centre </w:t>
      </w:r>
    </w:p>
    <w:p w:rsidR="00C52E47" w:rsidRPr="00DD1FFF" w:rsidRDefault="0089392A" w:rsidP="00DD1FFF">
      <w:pPr>
        <w:spacing w:after="0" w:line="360" w:lineRule="auto"/>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NGO LGBT Human Rights Nash Mir Center</w:t>
      </w:r>
    </w:p>
    <w:p w:rsidR="00C52E47" w:rsidRPr="00DD1FFF" w:rsidRDefault="0089392A" w:rsidP="00DD1FFF">
      <w:pPr>
        <w:spacing w:after="0" w:line="360" w:lineRule="auto"/>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Ukrainian Independent Center for Political Studies</w:t>
      </w:r>
    </w:p>
    <w:p w:rsidR="00C52E47" w:rsidRPr="00DD1FFF" w:rsidRDefault="0089392A" w:rsidP="00DD1FFF">
      <w:pPr>
        <w:spacing w:after="0" w:line="360" w:lineRule="auto"/>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NGO La Strada - Ukraine</w:t>
      </w:r>
    </w:p>
    <w:p w:rsidR="00C52E47" w:rsidRPr="00DD1FFF" w:rsidRDefault="0089392A" w:rsidP="00DD1FFF">
      <w:pPr>
        <w:spacing w:after="0" w:line="360" w:lineRule="auto"/>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NGO Coalition for Protection of Rights of Persons with Disabilities Due to Intellectual Disorders</w:t>
      </w:r>
    </w:p>
    <w:p w:rsidR="00C52E47" w:rsidRPr="00DD1FFF" w:rsidRDefault="0089392A" w:rsidP="00DD1FFF">
      <w:pPr>
        <w:spacing w:after="0" w:line="360" w:lineRule="auto"/>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 xml:space="preserve">NGO Labor Initiatives </w:t>
      </w:r>
    </w:p>
    <w:p w:rsidR="00C52E47" w:rsidRPr="00DD1FFF" w:rsidRDefault="0089392A" w:rsidP="00DD1FFF">
      <w:pPr>
        <w:spacing w:after="0" w:line="360" w:lineRule="auto"/>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NGO Luhansk Oblast Women’s Human Rights NGO "Chayka"</w:t>
      </w:r>
    </w:p>
    <w:p w:rsidR="00C52E47" w:rsidRPr="00DD1FFF" w:rsidRDefault="0089392A" w:rsidP="00DD1FFF">
      <w:pPr>
        <w:spacing w:after="0" w:line="360" w:lineRule="auto"/>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All-Ukrainian Network of PLWH</w:t>
      </w:r>
    </w:p>
    <w:p w:rsidR="00C52E47" w:rsidRPr="00DD1FFF" w:rsidRDefault="0089392A" w:rsidP="00DD1FFF">
      <w:pPr>
        <w:spacing w:after="0" w:line="360" w:lineRule="auto"/>
        <w:ind w:firstLine="567"/>
        <w:rPr>
          <w:rFonts w:ascii="Times New Roman" w:eastAsia="Times New Roman" w:hAnsi="Times New Roman" w:cs="Times New Roman"/>
          <w:color w:val="000000"/>
          <w:sz w:val="24"/>
          <w:szCs w:val="24"/>
        </w:rPr>
      </w:pPr>
      <w:r w:rsidRPr="00DD1FFF">
        <w:rPr>
          <w:rFonts w:ascii="Times New Roman" w:hAnsi="Times New Roman" w:cs="Times New Roman"/>
          <w:sz w:val="24"/>
          <w:szCs w:val="24"/>
        </w:rPr>
        <w:br w:type="page"/>
      </w:r>
    </w:p>
    <w:p w:rsidR="00700579" w:rsidRDefault="00700579" w:rsidP="00DD1FFF">
      <w:pPr>
        <w:spacing w:after="0" w:line="360" w:lineRule="auto"/>
        <w:ind w:firstLine="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General issues</w:t>
      </w:r>
    </w:p>
    <w:p w:rsidR="00C52E47" w:rsidRPr="00DD1FFF" w:rsidRDefault="0089392A" w:rsidP="00DD1FFF">
      <w:pPr>
        <w:spacing w:after="0" w:line="360" w:lineRule="auto"/>
        <w:ind w:firstLine="567"/>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Since Ukraine has still not ratified the Optional Protocol to the International Covenant on Economic, Social and Cultural Rights</w:t>
      </w:r>
      <w:r w:rsidRPr="00DD1FFF">
        <w:rPr>
          <w:rFonts w:ascii="Times New Roman" w:eastAsia="Times New Roman" w:hAnsi="Times New Roman" w:cs="Times New Roman"/>
          <w:color w:val="000000"/>
          <w:sz w:val="24"/>
          <w:szCs w:val="24"/>
          <w:vertAlign w:val="superscript"/>
        </w:rPr>
        <w:footnoteReference w:id="1"/>
      </w:r>
      <w:r w:rsidRPr="00DD1FFF">
        <w:rPr>
          <w:rFonts w:ascii="Times New Roman" w:eastAsia="Times New Roman" w:hAnsi="Times New Roman" w:cs="Times New Roman"/>
          <w:color w:val="000000"/>
          <w:sz w:val="24"/>
          <w:szCs w:val="24"/>
        </w:rPr>
        <w:t>, victims of these rights’ violations in the Ukrainian jurisdiction are deprived of the opportunity to report such violations or apply for protection to the UN Committee on Economic, Social and Cultural Rights.</w:t>
      </w:r>
    </w:p>
    <w:p w:rsidR="001305DF" w:rsidRPr="001305DF" w:rsidRDefault="001305DF" w:rsidP="00DD1FFF">
      <w:pPr>
        <w:spacing w:after="0" w:line="360" w:lineRule="auto"/>
        <w:ind w:firstLine="567"/>
        <w:jc w:val="both"/>
        <w:rPr>
          <w:rFonts w:ascii="Times New Roman" w:eastAsia="Times New Roman" w:hAnsi="Times New Roman" w:cs="Times New Roman"/>
          <w:color w:val="000000"/>
          <w:sz w:val="24"/>
          <w:szCs w:val="24"/>
          <w:lang w:val="uk-UA"/>
        </w:rPr>
      </w:pPr>
      <w:r w:rsidRPr="00DD1FFF">
        <w:rPr>
          <w:rFonts w:ascii="Times New Roman" w:eastAsia="Times New Roman" w:hAnsi="Times New Roman" w:cs="Times New Roman"/>
          <w:b/>
          <w:color w:val="000000"/>
          <w:sz w:val="24"/>
          <w:szCs w:val="24"/>
        </w:rPr>
        <w:t>Question</w:t>
      </w:r>
      <w:r>
        <w:rPr>
          <w:rFonts w:ascii="Times New Roman" w:eastAsia="Times New Roman" w:hAnsi="Times New Roman" w:cs="Times New Roman"/>
          <w:b/>
          <w:color w:val="000000"/>
          <w:sz w:val="24"/>
          <w:szCs w:val="24"/>
          <w:lang w:val="uk-UA"/>
        </w:rPr>
        <w:t>:</w:t>
      </w:r>
    </w:p>
    <w:p w:rsidR="00C52E47" w:rsidRPr="00DD1FFF" w:rsidRDefault="0089392A" w:rsidP="00DD1FFF">
      <w:pPr>
        <w:spacing w:after="0" w:line="360" w:lineRule="auto"/>
        <w:ind w:firstLine="567"/>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1)</w:t>
      </w:r>
      <w:r w:rsidRPr="00DD1FFF">
        <w:rPr>
          <w:rFonts w:ascii="Times New Roman" w:eastAsia="Times New Roman" w:hAnsi="Times New Roman" w:cs="Times New Roman"/>
          <w:sz w:val="24"/>
          <w:szCs w:val="24"/>
        </w:rPr>
        <w:t xml:space="preserve"> </w:t>
      </w:r>
      <w:r w:rsidR="00700579">
        <w:rPr>
          <w:rFonts w:ascii="Times New Roman" w:eastAsia="Times New Roman" w:hAnsi="Times New Roman" w:cs="Times New Roman"/>
          <w:sz w:val="24"/>
          <w:szCs w:val="24"/>
        </w:rPr>
        <w:t>Why</w:t>
      </w:r>
      <w:r w:rsidRPr="00DD1FFF">
        <w:rPr>
          <w:rFonts w:ascii="Times New Roman" w:eastAsia="Times New Roman" w:hAnsi="Times New Roman" w:cs="Times New Roman"/>
          <w:color w:val="000000"/>
          <w:sz w:val="24"/>
          <w:szCs w:val="24"/>
        </w:rPr>
        <w:t xml:space="preserve"> </w:t>
      </w:r>
      <w:r w:rsidR="00700579" w:rsidRPr="00DD1FFF">
        <w:rPr>
          <w:rFonts w:ascii="Times New Roman" w:eastAsia="Times New Roman" w:hAnsi="Times New Roman" w:cs="Times New Roman"/>
          <w:color w:val="000000"/>
          <w:sz w:val="24"/>
          <w:szCs w:val="24"/>
        </w:rPr>
        <w:t xml:space="preserve">Ukraine </w:t>
      </w:r>
      <w:r w:rsidRPr="00DD1FFF">
        <w:rPr>
          <w:rFonts w:ascii="Times New Roman" w:eastAsia="Times New Roman" w:hAnsi="Times New Roman" w:cs="Times New Roman"/>
          <w:color w:val="000000"/>
          <w:sz w:val="24"/>
          <w:szCs w:val="24"/>
        </w:rPr>
        <w:t>has not ratified the Optional Protocol to the Covenant signed in 2008</w:t>
      </w:r>
      <w:r w:rsidR="00700579">
        <w:rPr>
          <w:rFonts w:ascii="Times New Roman" w:eastAsia="Times New Roman" w:hAnsi="Times New Roman" w:cs="Times New Roman"/>
          <w:color w:val="000000"/>
          <w:sz w:val="24"/>
          <w:szCs w:val="24"/>
        </w:rPr>
        <w:t xml:space="preserve"> yet</w:t>
      </w:r>
      <w:r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Anti-corruption activities</w:t>
      </w:r>
      <w:r w:rsidR="0048441D">
        <w:rPr>
          <w:rFonts w:ascii="Times New Roman" w:eastAsia="Times New Roman" w:hAnsi="Times New Roman" w:cs="Times New Roman"/>
          <w:b/>
          <w:color w:val="000000"/>
          <w:sz w:val="24"/>
          <w:szCs w:val="24"/>
        </w:rPr>
        <w:t xml:space="preserve">. </w:t>
      </w:r>
      <w:r w:rsidRPr="00DD1FFF">
        <w:rPr>
          <w:rFonts w:ascii="Times New Roman" w:eastAsia="Times New Roman" w:hAnsi="Times New Roman" w:cs="Times New Roman"/>
          <w:color w:val="000000"/>
          <w:sz w:val="24"/>
          <w:szCs w:val="24"/>
        </w:rPr>
        <w:t>In 2017, the dangerous trend of persecution by governmental agents of anti-corruption non-governmental organizations (NGOs)</w:t>
      </w:r>
      <w:r w:rsidR="004704A5">
        <w:rPr>
          <w:rFonts w:ascii="Times New Roman" w:eastAsia="Times New Roman" w:hAnsi="Times New Roman" w:cs="Times New Roman"/>
          <w:color w:val="000000"/>
          <w:sz w:val="24"/>
          <w:szCs w:val="24"/>
        </w:rPr>
        <w:t xml:space="preserve"> and activists</w:t>
      </w:r>
      <w:r w:rsidRPr="00DD1FFF">
        <w:rPr>
          <w:rFonts w:ascii="Times New Roman" w:eastAsia="Times New Roman" w:hAnsi="Times New Roman" w:cs="Times New Roman"/>
          <w:color w:val="000000"/>
          <w:sz w:val="24"/>
          <w:szCs w:val="24"/>
        </w:rPr>
        <w:t>, independent media</w:t>
      </w:r>
      <w:r w:rsidR="004704A5">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color w:val="000000"/>
          <w:sz w:val="24"/>
          <w:szCs w:val="24"/>
        </w:rPr>
        <w:t>aggravated: (1) numerous attacks and murders of civic activists and journalists</w:t>
      </w:r>
      <w:r w:rsidRPr="00DD1FFF">
        <w:rPr>
          <w:rFonts w:ascii="Times New Roman" w:eastAsia="Times New Roman" w:hAnsi="Times New Roman" w:cs="Times New Roman"/>
          <w:color w:val="000000"/>
          <w:sz w:val="24"/>
          <w:szCs w:val="24"/>
          <w:vertAlign w:val="superscript"/>
        </w:rPr>
        <w:footnoteReference w:id="2"/>
      </w:r>
      <w:r w:rsidRPr="00DD1FFF">
        <w:rPr>
          <w:rFonts w:ascii="Times New Roman" w:eastAsia="Times New Roman" w:hAnsi="Times New Roman" w:cs="Times New Roman"/>
          <w:color w:val="000000"/>
          <w:sz w:val="24"/>
          <w:szCs w:val="24"/>
        </w:rPr>
        <w:t xml:space="preserve">; (2) </w:t>
      </w:r>
      <w:r w:rsidR="004704A5" w:rsidRPr="004704A5">
        <w:rPr>
          <w:rFonts w:ascii="Times New Roman" w:eastAsia="Times New Roman" w:hAnsi="Times New Roman" w:cs="Times New Roman"/>
          <w:color w:val="000000"/>
          <w:sz w:val="24"/>
          <w:szCs w:val="24"/>
        </w:rPr>
        <w:t>the requirement for employees of anti-corruption NGOs submit their asset e-declarations on an equal footing with public authorities</w:t>
      </w:r>
      <w:r w:rsidRPr="00DD1FFF">
        <w:rPr>
          <w:rFonts w:ascii="Times New Roman" w:eastAsia="Times New Roman" w:hAnsi="Times New Roman" w:cs="Times New Roman"/>
          <w:color w:val="000000"/>
          <w:sz w:val="24"/>
          <w:szCs w:val="24"/>
        </w:rPr>
        <w:t xml:space="preserve">. The amendments will result in criminal liability of civic anti-corruption activists for a failure to submit their </w:t>
      </w:r>
      <w:r w:rsidR="001C39E0">
        <w:rPr>
          <w:rFonts w:ascii="Times New Roman" w:eastAsia="Times New Roman" w:hAnsi="Times New Roman" w:cs="Times New Roman"/>
          <w:color w:val="000000"/>
          <w:sz w:val="24"/>
          <w:szCs w:val="24"/>
        </w:rPr>
        <w:t xml:space="preserve">asset </w:t>
      </w:r>
      <w:r w:rsidRPr="00DD1FFF">
        <w:rPr>
          <w:rFonts w:ascii="Times New Roman" w:eastAsia="Times New Roman" w:hAnsi="Times New Roman" w:cs="Times New Roman"/>
          <w:color w:val="000000"/>
          <w:sz w:val="24"/>
          <w:szCs w:val="24"/>
        </w:rPr>
        <w:t>e-declarations. This will allow the state to target specific organizations and/or activists to persecute and limit activities of those who receive funding from foreign sources, and it will pose a threat for personal safety of people working in anti-corruption NGOs</w:t>
      </w:r>
      <w:r w:rsidRPr="00DD1FFF">
        <w:rPr>
          <w:rFonts w:ascii="Times New Roman" w:eastAsia="Times New Roman" w:hAnsi="Times New Roman" w:cs="Times New Roman"/>
          <w:color w:val="000000"/>
          <w:sz w:val="24"/>
          <w:szCs w:val="24"/>
          <w:vertAlign w:val="superscript"/>
        </w:rPr>
        <w:footnoteReference w:id="3"/>
      </w:r>
      <w:r w:rsidR="00EF5C00">
        <w:rPr>
          <w:rFonts w:ascii="Times New Roman" w:eastAsia="Times New Roman" w:hAnsi="Times New Roman" w:cs="Times New Roman"/>
          <w:color w:val="000000"/>
          <w:sz w:val="24"/>
          <w:szCs w:val="24"/>
        </w:rPr>
        <w:t>.</w:t>
      </w:r>
      <w:r w:rsidR="0048441D">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color w:val="000000"/>
          <w:sz w:val="24"/>
          <w:szCs w:val="24"/>
        </w:rPr>
        <w:t>All of these facts weaken the civil society in Ukraine and make civic control as a tool to prevent and combat corruption ineffective.</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 xml:space="preserve">Questions: </w:t>
      </w:r>
    </w:p>
    <w:p w:rsidR="00C52E47" w:rsidRPr="00DD1FFF" w:rsidRDefault="0089392A" w:rsidP="00DD1FFF">
      <w:pPr>
        <w:spacing w:after="0" w:line="360" w:lineRule="auto"/>
        <w:ind w:firstLine="567"/>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2) what actions/decisions have been introduced/made by the government to put an end to restriction of professional activities/persecution/violence against journalists, activists, and NGOs?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3) provide information about the confirmed impact of corruption on realization of economic, social, and cultural rights; an assessment of losses incurred and prospects of their compensation; as well as steps undertaken to combat corruption</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4) submit annual comparative statistics on the share of the gross domestic product and the state budget funneled into realization of economic, social and cultural rights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Non-discrimination</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Anti-discrimination legislation</w:t>
      </w:r>
      <w:r w:rsidR="0048441D">
        <w:rPr>
          <w:rFonts w:ascii="Times New Roman" w:eastAsia="Times New Roman" w:hAnsi="Times New Roman" w:cs="Times New Roman"/>
          <w:b/>
          <w:color w:val="000000"/>
          <w:sz w:val="24"/>
          <w:szCs w:val="24"/>
        </w:rPr>
        <w:t xml:space="preserve">. </w:t>
      </w:r>
      <w:r w:rsidRPr="00DD1FFF">
        <w:rPr>
          <w:rFonts w:ascii="Times New Roman" w:eastAsia="Times New Roman" w:hAnsi="Times New Roman" w:cs="Times New Roman"/>
          <w:sz w:val="24"/>
          <w:szCs w:val="24"/>
        </w:rPr>
        <w:t>Sexual</w:t>
      </w:r>
      <w:r w:rsidRPr="00DD1FFF">
        <w:rPr>
          <w:rFonts w:ascii="Times New Roman" w:eastAsia="Times New Roman" w:hAnsi="Times New Roman" w:cs="Times New Roman"/>
          <w:color w:val="000000"/>
          <w:sz w:val="24"/>
          <w:szCs w:val="24"/>
        </w:rPr>
        <w:t xml:space="preserve"> orientation and gender identity as </w:t>
      </w:r>
      <w:r w:rsidRPr="00DD1FFF">
        <w:rPr>
          <w:rFonts w:ascii="Times New Roman" w:eastAsia="Times New Roman" w:hAnsi="Times New Roman" w:cs="Times New Roman"/>
          <w:sz w:val="24"/>
          <w:szCs w:val="24"/>
        </w:rPr>
        <w:t xml:space="preserve">grounds </w:t>
      </w:r>
      <w:r w:rsidRPr="00DD1FFF">
        <w:rPr>
          <w:rFonts w:ascii="Times New Roman" w:eastAsia="Times New Roman" w:hAnsi="Times New Roman" w:cs="Times New Roman"/>
          <w:color w:val="000000"/>
          <w:sz w:val="24"/>
          <w:szCs w:val="24"/>
        </w:rPr>
        <w:t>protected against discrimination are not directly mentioned in the anti-discrimination</w:t>
      </w:r>
      <w:r w:rsidRPr="00DD1FFF">
        <w:rPr>
          <w:rFonts w:ascii="Times New Roman" w:eastAsia="Times New Roman" w:hAnsi="Times New Roman" w:cs="Times New Roman"/>
          <w:sz w:val="24"/>
          <w:szCs w:val="24"/>
        </w:rPr>
        <w:t xml:space="preserve"> </w:t>
      </w:r>
      <w:r w:rsidRPr="00DD1FFF">
        <w:rPr>
          <w:rFonts w:ascii="Times New Roman" w:eastAsia="Times New Roman" w:hAnsi="Times New Roman" w:cs="Times New Roman"/>
          <w:color w:val="000000"/>
          <w:sz w:val="24"/>
          <w:szCs w:val="24"/>
        </w:rPr>
        <w:t>legislation</w:t>
      </w:r>
      <w:r w:rsidRPr="00DD1FFF">
        <w:rPr>
          <w:rFonts w:ascii="Times New Roman" w:eastAsia="Times New Roman" w:hAnsi="Times New Roman" w:cs="Times New Roman"/>
          <w:sz w:val="24"/>
          <w:szCs w:val="24"/>
        </w:rPr>
        <w:t xml:space="preserve"> of </w:t>
      </w:r>
      <w:r w:rsidRPr="00DD1FFF">
        <w:rPr>
          <w:rFonts w:ascii="Times New Roman" w:eastAsia="Times New Roman" w:hAnsi="Times New Roman" w:cs="Times New Roman"/>
          <w:color w:val="000000"/>
          <w:sz w:val="24"/>
          <w:szCs w:val="24"/>
        </w:rPr>
        <w:t>Ukraine.</w:t>
      </w:r>
      <w:r w:rsidR="0048441D">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color w:val="000000"/>
          <w:sz w:val="24"/>
          <w:szCs w:val="24"/>
        </w:rPr>
        <w:t>To date,</w:t>
      </w:r>
      <w:r w:rsidRPr="00DD1FFF">
        <w:rPr>
          <w:rFonts w:ascii="Times New Roman" w:eastAsia="Times New Roman" w:hAnsi="Times New Roman" w:cs="Times New Roman"/>
          <w:sz w:val="24"/>
          <w:szCs w:val="24"/>
        </w:rPr>
        <w:t xml:space="preserve"> the recommendations of CCPR </w:t>
      </w:r>
      <w:r w:rsidR="00645951" w:rsidRPr="00DD1FFF">
        <w:rPr>
          <w:rFonts w:ascii="Times New Roman" w:eastAsia="Times New Roman" w:hAnsi="Times New Roman" w:cs="Times New Roman"/>
          <w:color w:val="000000"/>
          <w:sz w:val="24"/>
          <w:szCs w:val="24"/>
        </w:rPr>
        <w:t>CEDAW and UPR reviews</w:t>
      </w:r>
      <w:r w:rsidR="00645951" w:rsidRPr="00DD1FFF">
        <w:rPr>
          <w:rFonts w:ascii="Times New Roman" w:eastAsia="Times New Roman" w:hAnsi="Times New Roman" w:cs="Times New Roman"/>
          <w:sz w:val="24"/>
          <w:szCs w:val="24"/>
        </w:rPr>
        <w:t xml:space="preserve"> have</w:t>
      </w:r>
      <w:r w:rsidR="00645951">
        <w:rPr>
          <w:rFonts w:ascii="Times New Roman" w:eastAsia="Times New Roman" w:hAnsi="Times New Roman" w:cs="Times New Roman"/>
          <w:sz w:val="24"/>
          <w:szCs w:val="24"/>
        </w:rPr>
        <w:t xml:space="preserve"> </w:t>
      </w:r>
      <w:r w:rsidRPr="00DD1FFF">
        <w:rPr>
          <w:rFonts w:ascii="Times New Roman" w:eastAsia="Times New Roman" w:hAnsi="Times New Roman" w:cs="Times New Roman"/>
          <w:sz w:val="24"/>
          <w:szCs w:val="24"/>
        </w:rPr>
        <w:t>not been</w:t>
      </w:r>
      <w:r w:rsidRPr="00DD1FFF">
        <w:rPr>
          <w:rFonts w:ascii="Times New Roman" w:eastAsia="Times New Roman" w:hAnsi="Times New Roman" w:cs="Times New Roman"/>
          <w:color w:val="000000"/>
          <w:sz w:val="24"/>
          <w:szCs w:val="24"/>
        </w:rPr>
        <w:t xml:space="preserve"> fulfilled, the only regulatory document mentioning such </w:t>
      </w:r>
      <w:r w:rsidRPr="00DD1FFF">
        <w:rPr>
          <w:rFonts w:ascii="Times New Roman" w:eastAsia="Times New Roman" w:hAnsi="Times New Roman" w:cs="Times New Roman"/>
          <w:sz w:val="24"/>
          <w:szCs w:val="24"/>
        </w:rPr>
        <w:t xml:space="preserve">grounds </w:t>
      </w:r>
      <w:r w:rsidRPr="00DD1FFF">
        <w:rPr>
          <w:rFonts w:ascii="Times New Roman" w:eastAsia="Times New Roman" w:hAnsi="Times New Roman" w:cs="Times New Roman"/>
          <w:color w:val="000000"/>
          <w:sz w:val="24"/>
          <w:szCs w:val="24"/>
        </w:rPr>
        <w:t xml:space="preserve">as sexual orientation and gender identity is the </w:t>
      </w:r>
      <w:r w:rsidRPr="00DD1FFF">
        <w:rPr>
          <w:rFonts w:ascii="Times New Roman" w:eastAsia="Times New Roman" w:hAnsi="Times New Roman" w:cs="Times New Roman"/>
          <w:sz w:val="24"/>
          <w:szCs w:val="24"/>
        </w:rPr>
        <w:lastRenderedPageBreak/>
        <w:t xml:space="preserve">Code of </w:t>
      </w:r>
      <w:r w:rsidRPr="00DD1FFF">
        <w:rPr>
          <w:rFonts w:ascii="Times New Roman" w:eastAsia="Times New Roman" w:hAnsi="Times New Roman" w:cs="Times New Roman"/>
          <w:color w:val="000000"/>
          <w:sz w:val="24"/>
          <w:szCs w:val="24"/>
        </w:rPr>
        <w:t>Labor Laws of Ukraine</w:t>
      </w:r>
      <w:r w:rsidRPr="00DD1FFF">
        <w:rPr>
          <w:rFonts w:ascii="Times New Roman" w:eastAsia="Times New Roman" w:hAnsi="Times New Roman" w:cs="Times New Roman"/>
          <w:color w:val="000000"/>
          <w:sz w:val="24"/>
          <w:szCs w:val="24"/>
          <w:vertAlign w:val="superscript"/>
        </w:rPr>
        <w:footnoteReference w:id="4"/>
      </w:r>
      <w:r w:rsidRPr="00DD1FFF">
        <w:rPr>
          <w:rFonts w:ascii="Times New Roman" w:eastAsia="Times New Roman" w:hAnsi="Times New Roman" w:cs="Times New Roman"/>
          <w:color w:val="000000"/>
          <w:sz w:val="24"/>
          <w:szCs w:val="24"/>
        </w:rPr>
        <w:t>.</w:t>
      </w:r>
      <w:r w:rsidR="0048441D">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color w:val="000000"/>
          <w:sz w:val="24"/>
          <w:szCs w:val="24"/>
        </w:rPr>
        <w:t>The Ukrainian legal system does not contain either provisions on liability for discrimination or effective legal protection algorithms for victims, excepti</w:t>
      </w:r>
      <w:r w:rsidRPr="00DD1FFF">
        <w:rPr>
          <w:rFonts w:ascii="Times New Roman" w:eastAsia="Times New Roman" w:hAnsi="Times New Roman" w:cs="Times New Roman"/>
          <w:sz w:val="24"/>
          <w:szCs w:val="24"/>
        </w:rPr>
        <w:t>ng</w:t>
      </w:r>
      <w:r w:rsidRPr="00DD1FFF">
        <w:rPr>
          <w:rFonts w:ascii="Times New Roman" w:eastAsia="Times New Roman" w:hAnsi="Times New Roman" w:cs="Times New Roman"/>
          <w:color w:val="000000"/>
          <w:sz w:val="24"/>
          <w:szCs w:val="24"/>
        </w:rPr>
        <w:t xml:space="preserve"> the </w:t>
      </w:r>
      <w:r w:rsidRPr="00DD1FFF">
        <w:rPr>
          <w:rFonts w:ascii="Times New Roman" w:eastAsia="Times New Roman" w:hAnsi="Times New Roman" w:cs="Times New Roman"/>
          <w:sz w:val="24"/>
          <w:szCs w:val="24"/>
        </w:rPr>
        <w:t xml:space="preserve">only </w:t>
      </w:r>
      <w:r w:rsidRPr="00DD1FFF">
        <w:rPr>
          <w:rFonts w:ascii="Times New Roman" w:eastAsia="Times New Roman" w:hAnsi="Times New Roman" w:cs="Times New Roman"/>
          <w:color w:val="000000"/>
          <w:sz w:val="24"/>
          <w:szCs w:val="24"/>
        </w:rPr>
        <w:t>provision in the Code of Civil Procedures of Ukraine</w:t>
      </w:r>
      <w:r w:rsidRPr="00DD1FFF">
        <w:rPr>
          <w:rFonts w:ascii="Times New Roman" w:eastAsia="Times New Roman" w:hAnsi="Times New Roman" w:cs="Times New Roman"/>
          <w:color w:val="000000"/>
          <w:sz w:val="24"/>
          <w:szCs w:val="24"/>
          <w:vertAlign w:val="superscript"/>
        </w:rPr>
        <w:footnoteReference w:id="5"/>
      </w:r>
      <w:r w:rsidRPr="00DD1FFF">
        <w:rPr>
          <w:rFonts w:ascii="Times New Roman" w:eastAsia="Times New Roman" w:hAnsi="Times New Roman" w:cs="Times New Roman"/>
          <w:color w:val="000000"/>
          <w:sz w:val="24"/>
          <w:szCs w:val="24"/>
        </w:rPr>
        <w:t xml:space="preserve"> (Article 81), which shifts the obligation to prove absence of discrimination on the defendant. Similar comments addressed to the state of Ukraine and recommendations were also obtained in the framework of. </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5) does Ukraine have the judicial or other law-enforcement case law in cases where sexual orientation, gender identity, gender expression, and sexual attributes were recognized as "other grounds" in the context of the anti-discrimination legislation? If so, please provide statistics on such cases, their contents, and outcomes of their consideration</w:t>
      </w:r>
      <w:r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6) does the State Party plan to directly include into the anti-discrimination legislation of Ukraine sexual orientation, gender identity, gender expression, and sexual attributes as grounds protected against discrimination?</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 xml:space="preserve">7) when and in what way does the State Party plan to implement the recommendation of the </w:t>
      </w:r>
      <w:r w:rsidR="00CD0F3B">
        <w:rPr>
          <w:rFonts w:ascii="Times New Roman" w:eastAsia="Times New Roman" w:hAnsi="Times New Roman" w:cs="Times New Roman"/>
          <w:color w:val="000000"/>
          <w:sz w:val="24"/>
          <w:szCs w:val="24"/>
        </w:rPr>
        <w:t>UN human rights treaty bodies</w:t>
      </w:r>
      <w:r w:rsidRPr="00DD1FFF">
        <w:rPr>
          <w:rFonts w:ascii="Times New Roman" w:eastAsia="Times New Roman" w:hAnsi="Times New Roman" w:cs="Times New Roman"/>
          <w:color w:val="000000"/>
          <w:sz w:val="24"/>
          <w:szCs w:val="24"/>
        </w:rPr>
        <w:t xml:space="preserve"> to provide victims</w:t>
      </w:r>
      <w:r w:rsidR="00CD0F3B">
        <w:rPr>
          <w:rFonts w:ascii="Times New Roman" w:eastAsia="Times New Roman" w:hAnsi="Times New Roman" w:cs="Times New Roman"/>
          <w:color w:val="000000"/>
          <w:sz w:val="24"/>
          <w:szCs w:val="24"/>
        </w:rPr>
        <w:t xml:space="preserve"> of discrimination </w:t>
      </w:r>
      <w:r w:rsidRPr="00DD1FFF">
        <w:rPr>
          <w:rFonts w:ascii="Times New Roman" w:eastAsia="Times New Roman" w:hAnsi="Times New Roman" w:cs="Times New Roman"/>
          <w:color w:val="000000"/>
          <w:sz w:val="24"/>
          <w:szCs w:val="24"/>
        </w:rPr>
        <w:t xml:space="preserve">with adequate and effective remedies? </w:t>
      </w:r>
    </w:p>
    <w:p w:rsidR="00C52E47" w:rsidRPr="00DD1FFF" w:rsidRDefault="0089392A" w:rsidP="00DD1FFF">
      <w:pPr>
        <w:spacing w:after="0" w:line="360" w:lineRule="auto"/>
        <w:ind w:firstLine="567"/>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8) please provide information about changes in legislation, case law, the practice of legal aid, and the public policy for prevention of and counteraction</w:t>
      </w:r>
      <w:r w:rsidRPr="00DD1FFF">
        <w:rPr>
          <w:rFonts w:ascii="Times New Roman" w:eastAsia="Times New Roman" w:hAnsi="Times New Roman" w:cs="Times New Roman"/>
          <w:sz w:val="24"/>
          <w:szCs w:val="24"/>
        </w:rPr>
        <w:t xml:space="preserve"> to all forms</w:t>
      </w:r>
      <w:r w:rsidRPr="00DD1FFF">
        <w:rPr>
          <w:rFonts w:ascii="Times New Roman" w:eastAsia="Times New Roman" w:hAnsi="Times New Roman" w:cs="Times New Roman"/>
          <w:color w:val="000000"/>
          <w:sz w:val="24"/>
          <w:szCs w:val="24"/>
        </w:rPr>
        <w:t xml:space="preserve"> of discrimination, indicating widespread forms of discrimination, actions taken to combat discrimination and compensat</w:t>
      </w:r>
      <w:r w:rsidRPr="00DD1FFF">
        <w:rPr>
          <w:rFonts w:ascii="Times New Roman" w:eastAsia="Times New Roman" w:hAnsi="Times New Roman" w:cs="Times New Roman"/>
          <w:sz w:val="24"/>
          <w:szCs w:val="24"/>
        </w:rPr>
        <w:t>ions</w:t>
      </w:r>
      <w:r w:rsidRPr="00DD1FFF">
        <w:rPr>
          <w:rFonts w:ascii="Times New Roman" w:eastAsia="Times New Roman" w:hAnsi="Times New Roman" w:cs="Times New Roman"/>
          <w:color w:val="000000"/>
          <w:sz w:val="24"/>
          <w:szCs w:val="24"/>
        </w:rPr>
        <w:t xml:space="preserve"> for damages caused by discrimination</w:t>
      </w:r>
      <w:r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9) what information and awareness-raising steps have been undertaken to develop the principles of pluralism and tolerance in society</w:t>
      </w:r>
      <w:r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Attacks against LGBT cultural and awareness-raising activities and the spread o</w:t>
      </w:r>
      <w:r w:rsidR="0048441D">
        <w:rPr>
          <w:rFonts w:ascii="Times New Roman" w:eastAsia="Times New Roman" w:hAnsi="Times New Roman" w:cs="Times New Roman"/>
          <w:b/>
          <w:color w:val="000000"/>
          <w:sz w:val="24"/>
          <w:szCs w:val="24"/>
        </w:rPr>
        <w:t xml:space="preserve">f LGBT-negative rhetoric. </w:t>
      </w:r>
      <w:r w:rsidRPr="00DD1FFF">
        <w:rPr>
          <w:rFonts w:ascii="Times New Roman" w:eastAsia="Times New Roman" w:hAnsi="Times New Roman" w:cs="Times New Roman"/>
          <w:color w:val="000000"/>
          <w:sz w:val="24"/>
          <w:szCs w:val="24"/>
        </w:rPr>
        <w:t>In recent years, increased interference in activities of LGBT organizations by radical groups, including those officially registered, has been observed in Ukraine. Anti-LGBT groups disrupt cultural and educational events aimed at raising the level of tolerance in society. For example, during the past two years, the following events were disrupted or attacked - including cases of physica</w:t>
      </w:r>
      <w:r w:rsidR="004704A5">
        <w:rPr>
          <w:rFonts w:ascii="Times New Roman" w:eastAsia="Times New Roman" w:hAnsi="Times New Roman" w:cs="Times New Roman"/>
          <w:color w:val="000000"/>
          <w:sz w:val="24"/>
          <w:szCs w:val="24"/>
        </w:rPr>
        <w:t xml:space="preserve">l violence </w:t>
      </w:r>
      <w:r w:rsidRPr="00DD1FFF">
        <w:rPr>
          <w:rFonts w:ascii="Times New Roman" w:eastAsia="Times New Roman" w:hAnsi="Times New Roman" w:cs="Times New Roman"/>
          <w:color w:val="000000"/>
          <w:sz w:val="24"/>
          <w:szCs w:val="24"/>
          <w:vertAlign w:val="superscript"/>
        </w:rPr>
        <w:footnoteReference w:id="6"/>
      </w:r>
      <w:r w:rsidRPr="00DD1FFF">
        <w:rPr>
          <w:rFonts w:ascii="Times New Roman" w:eastAsia="Times New Roman" w:hAnsi="Times New Roman" w:cs="Times New Roman"/>
          <w:color w:val="000000"/>
          <w:sz w:val="24"/>
          <w:szCs w:val="24"/>
          <w:vertAlign w:val="superscript"/>
        </w:rPr>
        <w:footnoteReference w:id="7"/>
      </w:r>
      <w:r w:rsidRPr="00DD1FFF">
        <w:rPr>
          <w:rFonts w:ascii="Times New Roman" w:eastAsia="Times New Roman" w:hAnsi="Times New Roman" w:cs="Times New Roman"/>
          <w:color w:val="000000"/>
          <w:sz w:val="24"/>
          <w:szCs w:val="24"/>
          <w:vertAlign w:val="superscript"/>
        </w:rPr>
        <w:footnoteReference w:id="8"/>
      </w:r>
      <w:r w:rsidRPr="00DD1FFF">
        <w:rPr>
          <w:rFonts w:ascii="Times New Roman" w:eastAsia="Times New Roman" w:hAnsi="Times New Roman" w:cs="Times New Roman"/>
          <w:color w:val="000000"/>
          <w:sz w:val="24"/>
          <w:szCs w:val="24"/>
          <w:vertAlign w:val="superscript"/>
        </w:rPr>
        <w:footnoteReference w:id="9"/>
      </w:r>
      <w:r w:rsidRPr="00DD1FFF">
        <w:rPr>
          <w:rFonts w:ascii="Times New Roman" w:eastAsia="Times New Roman" w:hAnsi="Times New Roman" w:cs="Times New Roman"/>
          <w:color w:val="000000"/>
          <w:sz w:val="24"/>
          <w:szCs w:val="24"/>
          <w:vertAlign w:val="superscript"/>
        </w:rPr>
        <w:footnoteReference w:id="10"/>
      </w:r>
      <w:r w:rsidR="004704A5">
        <w:rPr>
          <w:rFonts w:ascii="Times New Roman" w:eastAsia="Times New Roman" w:hAnsi="Times New Roman" w:cs="Times New Roman"/>
          <w:color w:val="000000"/>
          <w:sz w:val="24"/>
          <w:szCs w:val="24"/>
        </w:rPr>
        <w:t>.</w:t>
      </w:r>
      <w:r w:rsidRPr="00DD1FFF">
        <w:rPr>
          <w:rFonts w:ascii="Times New Roman" w:eastAsia="Times New Roman" w:hAnsi="Times New Roman" w:cs="Times New Roman"/>
          <w:color w:val="000000"/>
          <w:sz w:val="24"/>
          <w:szCs w:val="24"/>
        </w:rPr>
        <w:t xml:space="preserve"> Incidents of maltreatment, physical attacks, spread of social stigma and discrimination in private life have become more frequent</w:t>
      </w:r>
      <w:r w:rsidRPr="00DD1FFF">
        <w:rPr>
          <w:rFonts w:ascii="Times New Roman" w:eastAsia="Times New Roman" w:hAnsi="Times New Roman" w:cs="Times New Roman"/>
          <w:color w:val="000000"/>
          <w:sz w:val="24"/>
          <w:szCs w:val="24"/>
          <w:vertAlign w:val="superscript"/>
        </w:rPr>
        <w:footnoteReference w:id="11"/>
      </w:r>
      <w:r w:rsidRPr="00DD1FFF">
        <w:rPr>
          <w:rFonts w:ascii="Times New Roman" w:eastAsia="Times New Roman" w:hAnsi="Times New Roman" w:cs="Times New Roman"/>
          <w:color w:val="000000"/>
          <w:sz w:val="24"/>
          <w:szCs w:val="24"/>
        </w:rPr>
        <w:t>.</w:t>
      </w:r>
      <w:r w:rsidR="0048441D">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color w:val="000000"/>
          <w:sz w:val="24"/>
          <w:szCs w:val="24"/>
        </w:rPr>
        <w:t xml:space="preserve">The police </w:t>
      </w:r>
      <w:r w:rsidR="00BA6443" w:rsidRPr="00BA6443">
        <w:rPr>
          <w:rFonts w:ascii="Times New Roman" w:eastAsia="Times New Roman" w:hAnsi="Times New Roman" w:cs="Times New Roman"/>
          <w:color w:val="000000"/>
          <w:sz w:val="24"/>
          <w:szCs w:val="24"/>
        </w:rPr>
        <w:t xml:space="preserve">rarely </w:t>
      </w:r>
      <w:r w:rsidRPr="00DD1FFF">
        <w:rPr>
          <w:rFonts w:ascii="Times New Roman" w:eastAsia="Times New Roman" w:hAnsi="Times New Roman" w:cs="Times New Roman"/>
          <w:color w:val="000000"/>
          <w:sz w:val="24"/>
          <w:szCs w:val="24"/>
        </w:rPr>
        <w:t xml:space="preserve"> take measures in such cases, the crimes are not documented and not investigated.</w:t>
      </w:r>
      <w:r w:rsidR="0048441D">
        <w:rPr>
          <w:rFonts w:ascii="Times New Roman" w:eastAsia="Times New Roman" w:hAnsi="Times New Roman" w:cs="Times New Roman"/>
          <w:color w:val="000000"/>
          <w:sz w:val="24"/>
          <w:szCs w:val="24"/>
        </w:rPr>
        <w:t xml:space="preserve"> </w:t>
      </w:r>
      <w:r w:rsidR="00DA6E0E">
        <w:rPr>
          <w:rFonts w:ascii="Times New Roman" w:eastAsia="Times New Roman" w:hAnsi="Times New Roman" w:cs="Times New Roman"/>
          <w:color w:val="000000"/>
          <w:sz w:val="24"/>
          <w:szCs w:val="24"/>
        </w:rPr>
        <w:t>The S</w:t>
      </w:r>
      <w:r w:rsidRPr="00DD1FFF">
        <w:rPr>
          <w:rFonts w:ascii="Times New Roman" w:eastAsia="Times New Roman" w:hAnsi="Times New Roman" w:cs="Times New Roman"/>
          <w:color w:val="000000"/>
          <w:sz w:val="24"/>
          <w:szCs w:val="24"/>
        </w:rPr>
        <w:t>tate does not take appropriate and effective steps to combat</w:t>
      </w:r>
      <w:r w:rsidRPr="00DD1FFF">
        <w:rPr>
          <w:rFonts w:ascii="Times New Roman" w:eastAsia="Times New Roman" w:hAnsi="Times New Roman" w:cs="Times New Roman"/>
          <w:sz w:val="24"/>
          <w:szCs w:val="24"/>
        </w:rPr>
        <w:t xml:space="preserve"> stereotypes </w:t>
      </w:r>
      <w:r w:rsidRPr="00DD1FFF">
        <w:rPr>
          <w:rFonts w:ascii="Times New Roman" w:eastAsia="Times New Roman" w:hAnsi="Times New Roman" w:cs="Times New Roman"/>
          <w:color w:val="000000"/>
          <w:sz w:val="24"/>
          <w:szCs w:val="24"/>
        </w:rPr>
        <w:t>and stigma against LGBT people.</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1</w:t>
      </w:r>
      <w:r w:rsidRPr="00DD1FFF">
        <w:rPr>
          <w:rFonts w:ascii="Times New Roman" w:eastAsia="Times New Roman" w:hAnsi="Times New Roman" w:cs="Times New Roman"/>
          <w:sz w:val="24"/>
          <w:szCs w:val="24"/>
        </w:rPr>
        <w:t>0</w:t>
      </w:r>
      <w:r w:rsidRPr="00DD1FFF">
        <w:rPr>
          <w:rFonts w:ascii="Times New Roman" w:eastAsia="Times New Roman" w:hAnsi="Times New Roman" w:cs="Times New Roman"/>
          <w:color w:val="000000"/>
          <w:sz w:val="24"/>
          <w:szCs w:val="24"/>
        </w:rPr>
        <w:t>) what steps are planned to be undertaken by the state of Ukraine to stop the spread of negative stereotypes, stigma, and to put an end to aggressive propaganda against LGBT people?</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1</w:t>
      </w:r>
      <w:r w:rsidRPr="00DD1FFF">
        <w:rPr>
          <w:rFonts w:ascii="Times New Roman" w:eastAsia="Times New Roman" w:hAnsi="Times New Roman" w:cs="Times New Roman"/>
          <w:sz w:val="24"/>
          <w:szCs w:val="24"/>
        </w:rPr>
        <w:t>1</w:t>
      </w:r>
      <w:r w:rsidRPr="00DD1FFF">
        <w:rPr>
          <w:rFonts w:ascii="Times New Roman" w:eastAsia="Times New Roman" w:hAnsi="Times New Roman" w:cs="Times New Roman"/>
          <w:color w:val="000000"/>
          <w:sz w:val="24"/>
          <w:szCs w:val="24"/>
        </w:rPr>
        <w:t>) what steps are planned to be undertaken by the state of Ukraine to ensure effective response to violent actions by radical groups and to investigate attacks on LGBT organizations?</w:t>
      </w:r>
    </w:p>
    <w:p w:rsidR="00C52E47" w:rsidRDefault="0089392A" w:rsidP="00DD1FFF">
      <w:pPr>
        <w:spacing w:after="0" w:line="360" w:lineRule="auto"/>
        <w:ind w:firstLine="567"/>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b/>
          <w:color w:val="000000"/>
          <w:sz w:val="24"/>
          <w:szCs w:val="24"/>
        </w:rPr>
        <w:t>Rights of national minorities (rights of the Roma minority)</w:t>
      </w:r>
      <w:r w:rsidR="0048441D">
        <w:rPr>
          <w:rFonts w:ascii="Times New Roman" w:eastAsia="Times New Roman" w:hAnsi="Times New Roman" w:cs="Times New Roman"/>
          <w:b/>
          <w:color w:val="000000"/>
          <w:sz w:val="24"/>
          <w:szCs w:val="24"/>
        </w:rPr>
        <w:t xml:space="preserve">. </w:t>
      </w:r>
      <w:r w:rsidRPr="00DD1FFF">
        <w:rPr>
          <w:rFonts w:ascii="Times New Roman" w:eastAsia="Times New Roman" w:hAnsi="Times New Roman" w:cs="Times New Roman"/>
          <w:color w:val="000000"/>
          <w:sz w:val="24"/>
          <w:szCs w:val="24"/>
        </w:rPr>
        <w:t>In 2013, the Strategy for Protection and Integration into the Ukrainian Society of the Roma National Minority for the period until 2020 (the Strategy) and the Action Plan for its implementation</w:t>
      </w:r>
      <w:r w:rsidRPr="00DD1FFF">
        <w:rPr>
          <w:rFonts w:ascii="Times New Roman" w:eastAsia="Times New Roman" w:hAnsi="Times New Roman" w:cs="Times New Roman"/>
          <w:color w:val="000000"/>
          <w:sz w:val="24"/>
          <w:szCs w:val="24"/>
          <w:vertAlign w:val="superscript"/>
        </w:rPr>
        <w:footnoteReference w:id="12"/>
      </w:r>
      <w:r w:rsidRPr="00DD1FFF">
        <w:rPr>
          <w:rFonts w:ascii="Times New Roman" w:eastAsia="Times New Roman" w:hAnsi="Times New Roman" w:cs="Times New Roman"/>
          <w:color w:val="000000"/>
          <w:sz w:val="24"/>
          <w:szCs w:val="24"/>
        </w:rPr>
        <w:t xml:space="preserve"> were adopted</w:t>
      </w:r>
      <w:r w:rsidR="00B40E4B">
        <w:rPr>
          <w:rFonts w:ascii="Times New Roman" w:eastAsia="Times New Roman" w:hAnsi="Times New Roman" w:cs="Times New Roman"/>
          <w:color w:val="000000"/>
          <w:sz w:val="24"/>
          <w:szCs w:val="24"/>
        </w:rPr>
        <w:t>. T</w:t>
      </w:r>
      <w:r w:rsidR="00B40E4B" w:rsidRPr="00B40E4B">
        <w:rPr>
          <w:rFonts w:ascii="Times New Roman" w:eastAsia="Times New Roman" w:hAnsi="Times New Roman" w:cs="Times New Roman"/>
          <w:color w:val="000000"/>
          <w:sz w:val="24"/>
          <w:szCs w:val="24"/>
        </w:rPr>
        <w:t>hese two documents do not require undertaking efforts to ensure educational issues</w:t>
      </w:r>
      <w:r w:rsidR="00B40E4B">
        <w:rPr>
          <w:rFonts w:ascii="Times New Roman" w:eastAsia="Times New Roman" w:hAnsi="Times New Roman" w:cs="Times New Roman"/>
          <w:color w:val="000000"/>
          <w:sz w:val="24"/>
          <w:szCs w:val="24"/>
        </w:rPr>
        <w:t xml:space="preserve"> </w:t>
      </w:r>
      <w:r w:rsidR="00B40E4B" w:rsidRPr="00B40E4B">
        <w:rPr>
          <w:rFonts w:ascii="Times New Roman" w:eastAsia="Times New Roman" w:hAnsi="Times New Roman" w:cs="Times New Roman"/>
          <w:color w:val="000000"/>
          <w:sz w:val="24"/>
          <w:szCs w:val="24"/>
        </w:rPr>
        <w:t>of Roma</w:t>
      </w:r>
      <w:r w:rsidRPr="00DD1FFF">
        <w:rPr>
          <w:rFonts w:ascii="Times New Roman" w:eastAsia="Times New Roman" w:hAnsi="Times New Roman" w:cs="Times New Roman"/>
          <w:color w:val="000000"/>
          <w:sz w:val="24"/>
          <w:szCs w:val="24"/>
        </w:rPr>
        <w:t>.</w:t>
      </w:r>
      <w:r w:rsidR="0048441D">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color w:val="000000"/>
          <w:sz w:val="24"/>
          <w:szCs w:val="24"/>
        </w:rPr>
        <w:t xml:space="preserve">Neither the state budget, nor local funding for implementing the planned activities, nor there are performance indicators in place to accompany the activities included into the </w:t>
      </w:r>
      <w:r w:rsidR="0048441D">
        <w:rPr>
          <w:rFonts w:ascii="Times New Roman" w:eastAsia="Times New Roman" w:hAnsi="Times New Roman" w:cs="Times New Roman"/>
          <w:color w:val="000000"/>
          <w:sz w:val="24"/>
          <w:szCs w:val="24"/>
        </w:rPr>
        <w:t xml:space="preserve">Action Plan. Only two oblasts </w:t>
      </w:r>
      <w:r w:rsidRPr="00DD1FFF">
        <w:rPr>
          <w:rFonts w:ascii="Times New Roman" w:eastAsia="Times New Roman" w:hAnsi="Times New Roman" w:cs="Times New Roman"/>
          <w:color w:val="000000"/>
          <w:sz w:val="24"/>
          <w:szCs w:val="24"/>
        </w:rPr>
        <w:t>have approved new regional action plans including quantitative indicators.</w:t>
      </w:r>
      <w:r w:rsidR="0048441D">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color w:val="000000"/>
          <w:sz w:val="24"/>
          <w:szCs w:val="24"/>
        </w:rPr>
        <w:t>Roma civic activists and representatives of the Ombudsperson's office point at that the Strategy is only being implemented in a declarative manner</w:t>
      </w:r>
      <w:r w:rsidRPr="00DD1FFF">
        <w:rPr>
          <w:rFonts w:ascii="Times New Roman" w:eastAsia="Times New Roman" w:hAnsi="Times New Roman" w:cs="Times New Roman"/>
          <w:color w:val="000000"/>
          <w:sz w:val="24"/>
          <w:szCs w:val="24"/>
          <w:vertAlign w:val="superscript"/>
        </w:rPr>
        <w:footnoteReference w:id="13"/>
      </w:r>
      <w:r w:rsidRPr="00DD1FFF">
        <w:rPr>
          <w:rFonts w:ascii="Times New Roman" w:eastAsia="Times New Roman" w:hAnsi="Times New Roman" w:cs="Times New Roman"/>
          <w:color w:val="000000"/>
          <w:sz w:val="24"/>
          <w:szCs w:val="24"/>
        </w:rPr>
        <w:t>.</w:t>
      </w:r>
    </w:p>
    <w:p w:rsidR="00920482" w:rsidRPr="00DD1FFF" w:rsidRDefault="00920482" w:rsidP="00920482">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In 2018, an increased number of attacks by radical groups, including those officially registered, on Roma settlements and camps has been observed in Ukraine</w:t>
      </w:r>
      <w:r w:rsidR="00A21DBC">
        <w:rPr>
          <w:rFonts w:ascii="Times New Roman" w:eastAsia="Times New Roman" w:hAnsi="Times New Roman" w:cs="Times New Roman"/>
          <w:color w:val="000000"/>
          <w:sz w:val="24"/>
          <w:szCs w:val="24"/>
        </w:rPr>
        <w:t xml:space="preserve">. </w:t>
      </w:r>
      <w:r w:rsidR="00A21DBC" w:rsidRPr="00A21DBC">
        <w:rPr>
          <w:rFonts w:ascii="Times New Roman" w:eastAsia="Times New Roman" w:hAnsi="Times New Roman" w:cs="Times New Roman"/>
          <w:color w:val="000000"/>
          <w:sz w:val="24"/>
          <w:szCs w:val="24"/>
        </w:rPr>
        <w:t>One of such recent attacks, in the city of Lviv, resulted in the death of one of the camp’s inhabitant</w:t>
      </w:r>
      <w:r w:rsidRPr="00DD1FFF">
        <w:rPr>
          <w:rFonts w:ascii="Times New Roman" w:eastAsia="Times New Roman" w:hAnsi="Times New Roman" w:cs="Times New Roman"/>
          <w:color w:val="000000"/>
          <w:sz w:val="24"/>
          <w:szCs w:val="24"/>
          <w:vertAlign w:val="superscript"/>
        </w:rPr>
        <w:footnoteReference w:id="14"/>
      </w:r>
      <w:r w:rsidRPr="00DD1FFF">
        <w:rPr>
          <w:rFonts w:ascii="Times New Roman" w:eastAsia="Times New Roman" w:hAnsi="Times New Roman" w:cs="Times New Roman"/>
          <w:color w:val="000000"/>
          <w:sz w:val="24"/>
          <w:szCs w:val="24"/>
        </w:rPr>
        <w:t>. No criminal proceedings were timely initiated</w:t>
      </w:r>
      <w:r>
        <w:rPr>
          <w:rFonts w:ascii="Times New Roman" w:eastAsia="Times New Roman" w:hAnsi="Times New Roman" w:cs="Times New Roman"/>
          <w:color w:val="000000"/>
          <w:sz w:val="24"/>
          <w:szCs w:val="24"/>
        </w:rPr>
        <w:t>.</w:t>
      </w:r>
      <w:r w:rsidRPr="00DD1FFF">
        <w:rPr>
          <w:rFonts w:ascii="Times New Roman" w:eastAsia="Times New Roman" w:hAnsi="Times New Roman" w:cs="Times New Roman"/>
          <w:color w:val="000000"/>
          <w:sz w:val="24"/>
          <w:szCs w:val="24"/>
        </w:rPr>
        <w:t xml:space="preserve"> </w:t>
      </w:r>
    </w:p>
    <w:p w:rsidR="00C52E47" w:rsidRPr="00DD1FFF" w:rsidRDefault="0089392A" w:rsidP="00920482">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r w:rsidRPr="00DD1FFF">
        <w:rPr>
          <w:rFonts w:ascii="Times New Roman" w:eastAsia="Times New Roman" w:hAnsi="Times New Roman" w:cs="Times New Roman"/>
          <w:color w:val="000000"/>
          <w:sz w:val="24"/>
          <w:szCs w:val="24"/>
        </w:rPr>
        <w:t xml:space="preserve"> </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1</w:t>
      </w:r>
      <w:r w:rsidRPr="00DD1FFF">
        <w:rPr>
          <w:rFonts w:ascii="Times New Roman" w:eastAsia="Times New Roman" w:hAnsi="Times New Roman" w:cs="Times New Roman"/>
          <w:sz w:val="24"/>
          <w:szCs w:val="24"/>
        </w:rPr>
        <w:t xml:space="preserve">2 </w:t>
      </w:r>
      <w:r w:rsidRPr="00DD1FFF">
        <w:rPr>
          <w:rFonts w:ascii="Times New Roman" w:eastAsia="Times New Roman" w:hAnsi="Times New Roman" w:cs="Times New Roman"/>
          <w:color w:val="000000"/>
          <w:sz w:val="24"/>
          <w:szCs w:val="24"/>
        </w:rPr>
        <w:t>) what amount of financing has the Government allocated for the effective implementation of the Strategy for Protection and Integration into the Ukrainian Society of the Roma National Minority?</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1</w:t>
      </w:r>
      <w:r w:rsidR="00EF5C00">
        <w:rPr>
          <w:rFonts w:ascii="Times New Roman" w:eastAsia="Times New Roman" w:hAnsi="Times New Roman" w:cs="Times New Roman"/>
          <w:color w:val="000000"/>
          <w:sz w:val="24"/>
          <w:szCs w:val="24"/>
          <w:lang w:val="uk-UA"/>
        </w:rPr>
        <w:t>3</w:t>
      </w:r>
      <w:r w:rsidRPr="00DD1FFF">
        <w:rPr>
          <w:rFonts w:ascii="Times New Roman" w:eastAsia="Times New Roman" w:hAnsi="Times New Roman" w:cs="Times New Roman"/>
          <w:color w:val="000000"/>
          <w:sz w:val="24"/>
          <w:szCs w:val="24"/>
        </w:rPr>
        <w:t xml:space="preserve">) does the Government plan to assess implementation of the objectives based on set indicators, and how exactly are governmental officials going to ensure that regional authorities are committed to implementation of the Strategy for Protection and Integration into the Ukrainian Society of the Roma National Minority? </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1</w:t>
      </w:r>
      <w:r w:rsidR="00A21DBC">
        <w:rPr>
          <w:rFonts w:ascii="Times New Roman" w:eastAsia="Times New Roman" w:hAnsi="Times New Roman" w:cs="Times New Roman"/>
          <w:color w:val="000000"/>
          <w:sz w:val="24"/>
          <w:szCs w:val="24"/>
        </w:rPr>
        <w:t>4</w:t>
      </w:r>
      <w:r w:rsidRPr="00DD1FFF">
        <w:rPr>
          <w:rFonts w:ascii="Times New Roman" w:eastAsia="Times New Roman" w:hAnsi="Times New Roman" w:cs="Times New Roman"/>
          <w:color w:val="000000"/>
          <w:sz w:val="24"/>
          <w:szCs w:val="24"/>
        </w:rPr>
        <w:t>) what steps are being undertaken by the State to implement the Strategy for Protection and Integration into the Ukrainian Society of the Roma National Minority in the part of "Im</w:t>
      </w:r>
      <w:r w:rsidR="001C2E97">
        <w:rPr>
          <w:rFonts w:ascii="Times New Roman" w:eastAsia="Times New Roman" w:hAnsi="Times New Roman" w:cs="Times New Roman"/>
          <w:color w:val="000000"/>
          <w:sz w:val="24"/>
          <w:szCs w:val="24"/>
        </w:rPr>
        <w:t>proving the Level of Education"</w:t>
      </w:r>
      <w:r w:rsidR="00A21DBC" w:rsidRPr="00DD1FFF">
        <w:rPr>
          <w:rFonts w:ascii="Times New Roman" w:eastAsia="Times New Roman" w:hAnsi="Times New Roman" w:cs="Times New Roman"/>
          <w:color w:val="000000"/>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1</w:t>
      </w:r>
      <w:r w:rsidR="001305DF">
        <w:rPr>
          <w:rFonts w:ascii="Times New Roman" w:eastAsia="Times New Roman" w:hAnsi="Times New Roman" w:cs="Times New Roman"/>
          <w:sz w:val="24"/>
          <w:szCs w:val="24"/>
          <w:lang w:val="uk-UA"/>
        </w:rPr>
        <w:t>5</w:t>
      </w:r>
      <w:r w:rsidRPr="00DD1FFF">
        <w:rPr>
          <w:rFonts w:ascii="Times New Roman" w:eastAsia="Times New Roman" w:hAnsi="Times New Roman" w:cs="Times New Roman"/>
          <w:color w:val="000000"/>
          <w:sz w:val="24"/>
          <w:szCs w:val="24"/>
        </w:rPr>
        <w:t xml:space="preserve">) </w:t>
      </w:r>
      <w:r w:rsidR="007E49A9">
        <w:rPr>
          <w:rFonts w:ascii="Times New Roman" w:eastAsia="Times New Roman" w:hAnsi="Times New Roman" w:cs="Times New Roman"/>
          <w:color w:val="000000"/>
          <w:sz w:val="24"/>
          <w:szCs w:val="24"/>
        </w:rPr>
        <w:t>w</w:t>
      </w:r>
      <w:r w:rsidR="006F7BAA" w:rsidRPr="006F7BAA">
        <w:rPr>
          <w:rFonts w:ascii="Times New Roman" w:eastAsia="Times New Roman" w:hAnsi="Times New Roman" w:cs="Times New Roman"/>
          <w:color w:val="000000"/>
          <w:sz w:val="24"/>
          <w:szCs w:val="24"/>
        </w:rPr>
        <w:t>hen special highly skilled police units will be established to investigate hate crimes</w:t>
      </w:r>
      <w:r w:rsidRPr="00DD1FFF">
        <w:rPr>
          <w:rFonts w:ascii="Times New Roman" w:eastAsia="Times New Roman" w:hAnsi="Times New Roman" w:cs="Times New Roman"/>
          <w:color w:val="000000"/>
          <w:sz w:val="24"/>
          <w:szCs w:val="24"/>
        </w:rPr>
        <w:t xml:space="preserve">? </w:t>
      </w:r>
    </w:p>
    <w:p w:rsidR="00C52E47" w:rsidRPr="00DD1FFF" w:rsidRDefault="00961630"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w:t>
      </w:r>
      <w:r w:rsidR="0089392A" w:rsidRPr="00DD1FFF">
        <w:rPr>
          <w:rFonts w:ascii="Times New Roman" w:eastAsia="Times New Roman" w:hAnsi="Times New Roman" w:cs="Times New Roman"/>
          <w:b/>
          <w:sz w:val="24"/>
          <w:szCs w:val="24"/>
        </w:rPr>
        <w:t>ystemic discrimination of persons recognized by court as incapacitated</w:t>
      </w:r>
      <w:r w:rsidR="00B40E4B">
        <w:rPr>
          <w:rFonts w:ascii="Times New Roman" w:eastAsia="Times New Roman" w:hAnsi="Times New Roman" w:cs="Times New Roman"/>
          <w:b/>
          <w:sz w:val="24"/>
          <w:szCs w:val="24"/>
        </w:rPr>
        <w:t xml:space="preserve">. </w:t>
      </w:r>
      <w:r w:rsidR="0089392A" w:rsidRPr="00DD1FFF">
        <w:rPr>
          <w:rFonts w:ascii="Times New Roman" w:eastAsia="Times New Roman" w:hAnsi="Times New Roman" w:cs="Times New Roman"/>
          <w:sz w:val="24"/>
          <w:szCs w:val="24"/>
        </w:rPr>
        <w:t>More than 38,000 Ukrainians declared incapacitated are completely deprived of the opportunity to enjoy their economic, social, and cultural rights. All decisions about his/her life are made by the guardian. The law does not stipulate the guardian’s duty to take into account opinion of the incapaci</w:t>
      </w:r>
      <w:r w:rsidR="007E49A9">
        <w:rPr>
          <w:rFonts w:ascii="Times New Roman" w:eastAsia="Times New Roman" w:hAnsi="Times New Roman" w:cs="Times New Roman"/>
          <w:sz w:val="24"/>
          <w:szCs w:val="24"/>
        </w:rPr>
        <w:t>tated person in decision-making</w:t>
      </w:r>
      <w:r w:rsidR="0089392A" w:rsidRPr="00DD1FFF">
        <w:rPr>
          <w:rFonts w:ascii="Times New Roman" w:eastAsia="Times New Roman" w:hAnsi="Times New Roman" w:cs="Times New Roman"/>
          <w:sz w:val="24"/>
          <w:szCs w:val="24"/>
        </w:rPr>
        <w:t>. No regulatory document intends to abolish the guardianship system for citizens recognized as incapacitated and to introduce a system of support in decision-making for those who do not recognize the meaning of their actions and who cannot manage them due to intellectual and psychological disorders.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16</w:t>
      </w:r>
      <w:r w:rsidR="0089392A" w:rsidRPr="00DD1FFF">
        <w:rPr>
          <w:rFonts w:ascii="Times New Roman" w:eastAsia="Times New Roman" w:hAnsi="Times New Roman" w:cs="Times New Roman"/>
          <w:sz w:val="24"/>
          <w:szCs w:val="24"/>
        </w:rPr>
        <w:t xml:space="preserve">) How will the recommendation of the UN Committee on the Rights of Persons with Disabilities on abolition of the guardianship system for full-age incapacitated persons be implemented? Which </w:t>
      </w:r>
      <w:r w:rsidR="007E49A9">
        <w:rPr>
          <w:rFonts w:ascii="Times New Roman" w:eastAsia="Times New Roman" w:hAnsi="Times New Roman" w:cs="Times New Roman"/>
          <w:sz w:val="24"/>
          <w:szCs w:val="24"/>
        </w:rPr>
        <w:t xml:space="preserve">particular </w:t>
      </w:r>
      <w:r w:rsidR="007E49A9" w:rsidRPr="00DD1FFF">
        <w:rPr>
          <w:rFonts w:ascii="Times New Roman" w:eastAsia="Times New Roman" w:hAnsi="Times New Roman" w:cs="Times New Roman"/>
          <w:sz w:val="24"/>
          <w:szCs w:val="24"/>
        </w:rPr>
        <w:t xml:space="preserve">protection </w:t>
      </w:r>
      <w:r w:rsidR="0089392A" w:rsidRPr="00DD1FFF">
        <w:rPr>
          <w:rFonts w:ascii="Times New Roman" w:eastAsia="Times New Roman" w:hAnsi="Times New Roman" w:cs="Times New Roman"/>
          <w:sz w:val="24"/>
          <w:szCs w:val="24"/>
        </w:rPr>
        <w:t xml:space="preserve">mechanism for incapacitated persons </w:t>
      </w:r>
      <w:r w:rsidR="007E49A9">
        <w:rPr>
          <w:rFonts w:ascii="Times New Roman" w:eastAsia="Times New Roman" w:hAnsi="Times New Roman" w:cs="Times New Roman"/>
          <w:sz w:val="24"/>
          <w:szCs w:val="24"/>
        </w:rPr>
        <w:t>are</w:t>
      </w:r>
      <w:r w:rsidR="0089392A" w:rsidRPr="00DD1FFF">
        <w:rPr>
          <w:rFonts w:ascii="Times New Roman" w:eastAsia="Times New Roman" w:hAnsi="Times New Roman" w:cs="Times New Roman"/>
          <w:sz w:val="24"/>
          <w:szCs w:val="24"/>
        </w:rPr>
        <w:t xml:space="preserve"> the Government </w:t>
      </w:r>
      <w:r w:rsidR="007E49A9">
        <w:rPr>
          <w:rFonts w:ascii="Times New Roman" w:eastAsia="Times New Roman" w:hAnsi="Times New Roman" w:cs="Times New Roman"/>
          <w:sz w:val="24"/>
          <w:szCs w:val="24"/>
        </w:rPr>
        <w:t>going to introduce</w:t>
      </w:r>
      <w:r w:rsidR="0089392A" w:rsidRPr="00DD1FFF">
        <w:rPr>
          <w:rFonts w:ascii="Times New Roman" w:eastAsia="Times New Roman" w:hAnsi="Times New Roman" w:cs="Times New Roman"/>
          <w:sz w:val="24"/>
          <w:szCs w:val="24"/>
        </w:rPr>
        <w:t xml:space="preserve"> to the legislator to </w:t>
      </w:r>
      <w:r w:rsidR="007E49A9">
        <w:rPr>
          <w:rFonts w:ascii="Times New Roman" w:eastAsia="Times New Roman" w:hAnsi="Times New Roman" w:cs="Times New Roman"/>
          <w:sz w:val="24"/>
          <w:szCs w:val="24"/>
        </w:rPr>
        <w:t>be implemented</w:t>
      </w:r>
      <w:r w:rsidR="0089392A" w:rsidRPr="00DD1FFF">
        <w:rPr>
          <w:rFonts w:ascii="Times New Roman" w:eastAsia="Times New Roman" w:hAnsi="Times New Roman" w:cs="Times New Roman"/>
          <w:sz w:val="24"/>
          <w:szCs w:val="24"/>
        </w:rPr>
        <w:t xml:space="preserve"> in Ukraine?</w:t>
      </w:r>
      <w:r w:rsidR="00961630">
        <w:rPr>
          <w:rFonts w:ascii="Times New Roman" w:eastAsia="Times New Roman" w:hAnsi="Times New Roman" w:cs="Times New Roman"/>
          <w:sz w:val="24"/>
          <w:szCs w:val="24"/>
        </w:rPr>
        <w:t xml:space="preserve"> </w:t>
      </w:r>
      <w:r w:rsidR="0089392A" w:rsidRPr="00DD1FFF">
        <w:rPr>
          <w:rFonts w:ascii="Times New Roman" w:eastAsia="Times New Roman" w:hAnsi="Times New Roman" w:cs="Times New Roman"/>
          <w:sz w:val="24"/>
          <w:szCs w:val="24"/>
        </w:rPr>
        <w:t>How does the Government intend to monitor property rights of incapacitated individuals?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 xml:space="preserve">Article 3 Equality of rights between men and women </w:t>
      </w:r>
    </w:p>
    <w:p w:rsidR="00C52E47" w:rsidRPr="00DD1FFF" w:rsidRDefault="0089392A" w:rsidP="00B40E4B">
      <w:pPr>
        <w:spacing w:after="0" w:line="360" w:lineRule="auto"/>
        <w:ind w:firstLine="566"/>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As a results of the recent national elections, 46% of women became members of town and village councils. At the oblast level, that’s already 28%. In councils of large cities, oblast centers -15%. The Parliament has even fewer - 12%. Only 6% of women in Ukraine hold positions of ministers and deputy ministers. The gender composition of the Parliament is 371 men and 52 women, which is less than 30%. Women in Ukraine earn on average 28% less than men</w:t>
      </w:r>
      <w:r w:rsidRPr="00DD1FFF">
        <w:rPr>
          <w:rFonts w:ascii="Times New Roman" w:eastAsia="Times New Roman" w:hAnsi="Times New Roman" w:cs="Times New Roman"/>
          <w:sz w:val="24"/>
          <w:szCs w:val="24"/>
          <w:vertAlign w:val="superscript"/>
        </w:rPr>
        <w:footnoteReference w:id="15"/>
      </w:r>
      <w:r w:rsidRPr="00DD1FFF">
        <w:rPr>
          <w:rFonts w:ascii="Times New Roman" w:eastAsia="Times New Roman" w:hAnsi="Times New Roman" w:cs="Times New Roman"/>
          <w:sz w:val="24"/>
          <w:szCs w:val="24"/>
        </w:rPr>
        <w:t>.</w:t>
      </w:r>
      <w:r w:rsidR="00B40E4B">
        <w:rPr>
          <w:rFonts w:ascii="Times New Roman" w:eastAsia="Times New Roman" w:hAnsi="Times New Roman" w:cs="Times New Roman"/>
          <w:sz w:val="24"/>
          <w:szCs w:val="24"/>
        </w:rPr>
        <w:t xml:space="preserve"> </w:t>
      </w:r>
      <w:r w:rsidR="007E49A9">
        <w:rPr>
          <w:rFonts w:ascii="Times New Roman" w:eastAsia="Times New Roman" w:hAnsi="Times New Roman" w:cs="Times New Roman"/>
          <w:sz w:val="24"/>
          <w:szCs w:val="24"/>
        </w:rPr>
        <w:t>T</w:t>
      </w:r>
      <w:r w:rsidRPr="00DD1FFF">
        <w:rPr>
          <w:rFonts w:ascii="Times New Roman" w:eastAsia="Times New Roman" w:hAnsi="Times New Roman" w:cs="Times New Roman"/>
          <w:sz w:val="24"/>
          <w:szCs w:val="24"/>
        </w:rPr>
        <w:t xml:space="preserve">he situation regarding the prohibition for women to occupy certain positions is still relevant in the mining sector, since ILO Convention #45 prohibits women from occupying positions associated with underground work. </w:t>
      </w:r>
    </w:p>
    <w:p w:rsidR="00C52E47" w:rsidRPr="00DD1FFF" w:rsidRDefault="0089392A" w:rsidP="00DD1FFF">
      <w:pPr>
        <w:spacing w:after="0" w:line="360" w:lineRule="auto"/>
        <w:ind w:firstLine="566"/>
        <w:jc w:val="both"/>
        <w:rPr>
          <w:rFonts w:ascii="Times New Roman" w:eastAsia="Times New Roman" w:hAnsi="Times New Roman" w:cs="Times New Roman"/>
          <w:b/>
          <w:sz w:val="24"/>
          <w:szCs w:val="24"/>
        </w:rPr>
      </w:pPr>
      <w:r w:rsidRPr="00DD1FFF">
        <w:rPr>
          <w:rFonts w:ascii="Times New Roman" w:eastAsia="Times New Roman" w:hAnsi="Times New Roman" w:cs="Times New Roman"/>
          <w:b/>
          <w:color w:val="000000"/>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uk-UA"/>
        </w:rPr>
        <w:t>17</w:t>
      </w:r>
      <w:r w:rsidR="0089392A" w:rsidRPr="00DD1FFF">
        <w:rPr>
          <w:rFonts w:ascii="Times New Roman" w:eastAsia="Times New Roman" w:hAnsi="Times New Roman" w:cs="Times New Roman"/>
          <w:color w:val="000000"/>
          <w:sz w:val="24"/>
          <w:szCs w:val="24"/>
        </w:rPr>
        <w:t>) what steps have been undertaken to increase representation of women in the Parliament, the Government, at leading positions in the civil service (includin</w:t>
      </w:r>
      <w:r w:rsidR="00AA0B3C">
        <w:rPr>
          <w:rFonts w:ascii="Times New Roman" w:eastAsia="Times New Roman" w:hAnsi="Times New Roman" w:cs="Times New Roman"/>
          <w:color w:val="000000"/>
          <w:sz w:val="24"/>
          <w:szCs w:val="24"/>
        </w:rPr>
        <w:t>g the army and self-government)</w:t>
      </w:r>
      <w:r w:rsidR="0089392A" w:rsidRPr="00DD1FFF">
        <w:rPr>
          <w:rFonts w:ascii="Times New Roman" w:eastAsia="Times New Roman" w:hAnsi="Times New Roman" w:cs="Times New Roman"/>
          <w:color w:val="000000"/>
          <w:sz w:val="24"/>
          <w:szCs w:val="24"/>
        </w:rPr>
        <w:t xml:space="preserve"> and what were the outcomes of such activities</w:t>
      </w:r>
      <w:r w:rsidR="0089392A" w:rsidRPr="00DD1FFF">
        <w:rPr>
          <w:rFonts w:ascii="Times New Roman" w:eastAsia="Times New Roman" w:hAnsi="Times New Roman" w:cs="Times New Roman"/>
          <w:sz w:val="24"/>
          <w:szCs w:val="24"/>
        </w:rPr>
        <w:t>?</w:t>
      </w:r>
    </w:p>
    <w:p w:rsidR="00C52E47" w:rsidRPr="00DD1FFF" w:rsidRDefault="001305DF" w:rsidP="00DD1FFF">
      <w:pPr>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uk-UA"/>
        </w:rPr>
        <w:t>18</w:t>
      </w:r>
      <w:r w:rsidR="0089392A" w:rsidRPr="00DD1FFF">
        <w:rPr>
          <w:rFonts w:ascii="Times New Roman" w:eastAsia="Times New Roman" w:hAnsi="Times New Roman" w:cs="Times New Roman"/>
          <w:color w:val="000000"/>
          <w:sz w:val="24"/>
          <w:szCs w:val="24"/>
        </w:rPr>
        <w:t>) how is women's access to the labor market ensured, and what steps have been made to overcome the pay gap between men and women</w:t>
      </w:r>
      <w:r w:rsidR="0089392A" w:rsidRPr="00DD1FFF">
        <w:rPr>
          <w:rFonts w:ascii="Times New Roman" w:eastAsia="Times New Roman" w:hAnsi="Times New Roman" w:cs="Times New Roman"/>
          <w:sz w:val="24"/>
          <w:szCs w:val="24"/>
        </w:rPr>
        <w:t>?</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uk-UA"/>
        </w:rPr>
        <w:t>19</w:t>
      </w:r>
      <w:r w:rsidR="0089392A" w:rsidRPr="00DD1FFF">
        <w:rPr>
          <w:rFonts w:ascii="Times New Roman" w:eastAsia="Times New Roman" w:hAnsi="Times New Roman" w:cs="Times New Roman"/>
          <w:color w:val="000000"/>
          <w:sz w:val="24"/>
          <w:szCs w:val="24"/>
        </w:rPr>
        <w:t>) what steps are planned to overcome the inequalities between men and women in the freedom of choosing whether they draw their military service</w:t>
      </w:r>
      <w:r w:rsidR="0089392A"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2</w:t>
      </w:r>
      <w:r w:rsidR="001305DF">
        <w:rPr>
          <w:rFonts w:ascii="Times New Roman" w:eastAsia="Times New Roman" w:hAnsi="Times New Roman" w:cs="Times New Roman"/>
          <w:sz w:val="24"/>
          <w:szCs w:val="24"/>
          <w:lang w:val="uk-UA"/>
        </w:rPr>
        <w:t>0</w:t>
      </w:r>
      <w:r w:rsidRPr="00DD1FFF">
        <w:rPr>
          <w:rFonts w:ascii="Times New Roman" w:eastAsia="Times New Roman" w:hAnsi="Times New Roman" w:cs="Times New Roman"/>
          <w:sz w:val="24"/>
          <w:szCs w:val="24"/>
        </w:rPr>
        <w:t>) when does Ukraine plan to denounce ILO Convention #45?</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Article 6 The right to work</w:t>
      </w:r>
    </w:p>
    <w:p w:rsidR="00C52E47" w:rsidRPr="00DD1FFF" w:rsidRDefault="00B6015D" w:rsidP="00DD1FFF">
      <w:pPr>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w:t>
      </w:r>
      <w:r w:rsidR="0089392A" w:rsidRPr="00DD1FFF">
        <w:rPr>
          <w:rFonts w:ascii="Times New Roman" w:eastAsia="Times New Roman" w:hAnsi="Times New Roman" w:cs="Times New Roman"/>
          <w:color w:val="000000"/>
          <w:sz w:val="24"/>
          <w:szCs w:val="24"/>
        </w:rPr>
        <w:t xml:space="preserve">he unemployment rate in Ukraine </w:t>
      </w:r>
      <w:r>
        <w:rPr>
          <w:rFonts w:ascii="Times New Roman" w:eastAsia="Times New Roman" w:hAnsi="Times New Roman" w:cs="Times New Roman"/>
          <w:color w:val="000000"/>
          <w:sz w:val="24"/>
          <w:szCs w:val="24"/>
        </w:rPr>
        <w:t>is</w:t>
      </w:r>
      <w:r w:rsidR="0089392A" w:rsidRPr="00DD1FFF">
        <w:rPr>
          <w:rFonts w:ascii="Times New Roman" w:eastAsia="Times New Roman" w:hAnsi="Times New Roman" w:cs="Times New Roman"/>
          <w:color w:val="000000"/>
          <w:sz w:val="24"/>
          <w:szCs w:val="24"/>
        </w:rPr>
        <w:t xml:space="preserve"> still high, with 1.8 million people having the status of the unemployed. Among the unemployed, two thirds are inhabitants of urban areas. The unemployment rate of the population in the age group of 15 to 70 for Ukraine in general is approximately 10% of economically active population in the specified age group.</w:t>
      </w:r>
      <w:r w:rsidR="00B40E4B">
        <w:rPr>
          <w:rFonts w:ascii="Times New Roman" w:eastAsia="Times New Roman" w:hAnsi="Times New Roman" w:cs="Times New Roman"/>
          <w:color w:val="000000"/>
          <w:sz w:val="24"/>
          <w:szCs w:val="24"/>
        </w:rPr>
        <w:t xml:space="preserve"> </w:t>
      </w:r>
      <w:r w:rsidR="0089392A" w:rsidRPr="00DD1FFF">
        <w:rPr>
          <w:rFonts w:ascii="Times New Roman" w:eastAsia="Times New Roman" w:hAnsi="Times New Roman" w:cs="Times New Roman"/>
          <w:color w:val="000000"/>
          <w:sz w:val="24"/>
          <w:szCs w:val="24"/>
        </w:rPr>
        <w:t>The highest demand among employers is still for skilled workers with tools (24% of the total number of vacancies), as well as for employees in the sector of maintenance, operation of equipment and machinery (18%).</w:t>
      </w:r>
      <w:r w:rsidR="00B40E4B">
        <w:rPr>
          <w:rFonts w:ascii="Times New Roman" w:eastAsia="Times New Roman" w:hAnsi="Times New Roman" w:cs="Times New Roman"/>
          <w:color w:val="000000"/>
          <w:sz w:val="24"/>
          <w:szCs w:val="24"/>
        </w:rPr>
        <w:t xml:space="preserve"> </w:t>
      </w:r>
      <w:r w:rsidR="0089392A" w:rsidRPr="00DD1FFF">
        <w:rPr>
          <w:rFonts w:ascii="Times New Roman" w:eastAsia="Times New Roman" w:hAnsi="Times New Roman" w:cs="Times New Roman"/>
          <w:color w:val="000000"/>
          <w:sz w:val="24"/>
          <w:szCs w:val="24"/>
        </w:rPr>
        <w:t>Consequently, there is the structural imbalance between the demand for labor and its supply, and this is a factor that limits both options for employment of the unemployed and for meeting needs of employers for workers.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89392A" w:rsidP="00DD1FFF">
      <w:pPr>
        <w:spacing w:after="0" w:line="360" w:lineRule="auto"/>
        <w:ind w:firstLine="567"/>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2</w:t>
      </w:r>
      <w:r w:rsidR="001305DF">
        <w:rPr>
          <w:rFonts w:ascii="Times New Roman" w:eastAsia="Times New Roman" w:hAnsi="Times New Roman" w:cs="Times New Roman"/>
          <w:color w:val="000000"/>
          <w:sz w:val="24"/>
          <w:szCs w:val="24"/>
          <w:lang w:val="uk-UA"/>
        </w:rPr>
        <w:t>1</w:t>
      </w:r>
      <w:r w:rsidRPr="00DD1FFF">
        <w:rPr>
          <w:rFonts w:ascii="Times New Roman" w:eastAsia="Times New Roman" w:hAnsi="Times New Roman" w:cs="Times New Roman"/>
          <w:color w:val="000000"/>
          <w:sz w:val="24"/>
          <w:szCs w:val="24"/>
        </w:rPr>
        <w:t>) what measures does the Government of Ukraine take to improve legislative mechanisms to encourage employers to create modern high-tech jobs with decent pay and safe labor conditions, as well as to reorganize the system of state assistance in employment on a fundamentally new basis, taking into account the balance of interests of employers and citizens looking for jobs</w:t>
      </w:r>
      <w:r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2</w:t>
      </w:r>
      <w:r w:rsidR="001305DF">
        <w:rPr>
          <w:rFonts w:ascii="Times New Roman" w:eastAsia="Times New Roman" w:hAnsi="Times New Roman" w:cs="Times New Roman"/>
          <w:color w:val="000000"/>
          <w:sz w:val="24"/>
          <w:szCs w:val="24"/>
          <w:lang w:val="uk-UA"/>
        </w:rPr>
        <w:t>2</w:t>
      </w:r>
      <w:r w:rsidRPr="00DD1FFF">
        <w:rPr>
          <w:rFonts w:ascii="Times New Roman" w:eastAsia="Times New Roman" w:hAnsi="Times New Roman" w:cs="Times New Roman"/>
          <w:color w:val="000000"/>
          <w:sz w:val="24"/>
          <w:szCs w:val="24"/>
        </w:rPr>
        <w:t xml:space="preserve">) what steps does the Government intend to address the problem of formalization of jobs and </w:t>
      </w:r>
      <w:r w:rsidR="008A0B7E">
        <w:rPr>
          <w:rFonts w:ascii="Times New Roman" w:eastAsia="Times New Roman" w:hAnsi="Times New Roman" w:cs="Times New Roman"/>
          <w:color w:val="000000"/>
          <w:sz w:val="24"/>
          <w:szCs w:val="24"/>
        </w:rPr>
        <w:t>salaries</w:t>
      </w:r>
      <w:r w:rsidRPr="00DD1FFF">
        <w:rPr>
          <w:rFonts w:ascii="Times New Roman" w:eastAsia="Times New Roman" w:hAnsi="Times New Roman" w:cs="Times New Roman"/>
          <w:color w:val="000000"/>
          <w:sz w:val="24"/>
          <w:szCs w:val="24"/>
        </w:rPr>
        <w:t xml:space="preserve"> and to introduce state oversight over compliance with the legislation in the part of signing labor contracts</w:t>
      </w:r>
      <w:r w:rsidRPr="00DD1FFF">
        <w:rPr>
          <w:rFonts w:ascii="Times New Roman" w:eastAsia="Times New Roman" w:hAnsi="Times New Roman" w:cs="Times New Roman"/>
          <w:sz w:val="24"/>
          <w:szCs w:val="24"/>
        </w:rPr>
        <w:t xml:space="preserve">?  </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2</w:t>
      </w:r>
      <w:r w:rsidR="001305DF">
        <w:rPr>
          <w:rFonts w:ascii="Times New Roman" w:eastAsia="Times New Roman" w:hAnsi="Times New Roman" w:cs="Times New Roman"/>
          <w:sz w:val="24"/>
          <w:szCs w:val="24"/>
          <w:lang w:val="uk-UA"/>
        </w:rPr>
        <w:t>3</w:t>
      </w:r>
      <w:r w:rsidRPr="00DD1FFF">
        <w:rPr>
          <w:rFonts w:ascii="Times New Roman" w:eastAsia="Times New Roman" w:hAnsi="Times New Roman" w:cs="Times New Roman"/>
          <w:sz w:val="24"/>
          <w:szCs w:val="24"/>
        </w:rPr>
        <w:t>) what steps does the Government of Ukraine intend to take to implement provisions of ILO Conventions # 81 and # 129 ratified on securing the mandate of the State Labor Service to hold unimpeded inspections of economic entities for their compliance with the labor legislation?</w:t>
      </w:r>
    </w:p>
    <w:p w:rsidR="00C52E47" w:rsidRPr="00DD1FFF" w:rsidRDefault="0089392A" w:rsidP="00DD1FFF">
      <w:pPr>
        <w:spacing w:after="0" w:line="360" w:lineRule="auto"/>
        <w:ind w:firstLine="570"/>
        <w:jc w:val="both"/>
        <w:rPr>
          <w:rFonts w:ascii="Times New Roman" w:eastAsia="Times New Roman" w:hAnsi="Times New Roman" w:cs="Times New Roman"/>
          <w:sz w:val="24"/>
          <w:szCs w:val="24"/>
        </w:rPr>
      </w:pPr>
      <w:r w:rsidRPr="00DD1FFF">
        <w:rPr>
          <w:rFonts w:ascii="Times New Roman" w:eastAsia="Times New Roman" w:hAnsi="Times New Roman" w:cs="Times New Roman"/>
          <w:b/>
          <w:sz w:val="24"/>
          <w:szCs w:val="24"/>
        </w:rPr>
        <w:t xml:space="preserve">Employment </w:t>
      </w:r>
      <w:r w:rsidR="001B46FE">
        <w:rPr>
          <w:rFonts w:ascii="Times New Roman" w:eastAsia="Times New Roman" w:hAnsi="Times New Roman" w:cs="Times New Roman"/>
          <w:b/>
          <w:sz w:val="24"/>
          <w:szCs w:val="24"/>
        </w:rPr>
        <w:t>of released prisoners</w:t>
      </w:r>
      <w:r w:rsidR="00E348D8">
        <w:rPr>
          <w:rFonts w:ascii="Times New Roman" w:eastAsia="Times New Roman" w:hAnsi="Times New Roman" w:cs="Times New Roman"/>
          <w:b/>
          <w:sz w:val="24"/>
          <w:szCs w:val="24"/>
        </w:rPr>
        <w:t xml:space="preserve">. </w:t>
      </w:r>
      <w:r w:rsidRPr="00DD1FFF">
        <w:rPr>
          <w:rFonts w:ascii="Times New Roman" w:eastAsia="Times New Roman" w:hAnsi="Times New Roman" w:cs="Times New Roman"/>
          <w:sz w:val="24"/>
          <w:szCs w:val="24"/>
        </w:rPr>
        <w:t>Every year, 60 to 80 thousand people are released from penitentiary institutions on average, and their resocialization requires their employment. A survey showed that 85.2% of released individuals do not want to work according to the specialty they got when in penitentiary institutions</w:t>
      </w:r>
      <w:r w:rsidRPr="00DD1FFF">
        <w:rPr>
          <w:rFonts w:ascii="Times New Roman" w:eastAsia="Times New Roman" w:hAnsi="Times New Roman" w:cs="Times New Roman"/>
          <w:sz w:val="24"/>
          <w:szCs w:val="24"/>
          <w:vertAlign w:val="superscript"/>
        </w:rPr>
        <w:footnoteReference w:id="16"/>
      </w:r>
      <w:r w:rsidRPr="00DD1FFF">
        <w:rPr>
          <w:rFonts w:ascii="Times New Roman" w:eastAsia="Times New Roman" w:hAnsi="Times New Roman" w:cs="Times New Roman"/>
          <w:sz w:val="24"/>
          <w:szCs w:val="24"/>
        </w:rPr>
        <w:t>. Surveys show that 32% of convicts cannot compensate damage to the victim because of having no job, 27% of released convicts reoffend because they cannot find a job after having served a sentence</w:t>
      </w:r>
      <w:r w:rsidRPr="00DD1FFF">
        <w:rPr>
          <w:rFonts w:ascii="Times New Roman" w:eastAsia="Times New Roman" w:hAnsi="Times New Roman" w:cs="Times New Roman"/>
          <w:sz w:val="24"/>
          <w:szCs w:val="24"/>
          <w:vertAlign w:val="superscript"/>
        </w:rPr>
        <w:footnoteReference w:id="17"/>
      </w:r>
      <w:r w:rsidRPr="00DD1FFF">
        <w:rPr>
          <w:rFonts w:ascii="Times New Roman" w:eastAsia="Times New Roman" w:hAnsi="Times New Roman" w:cs="Times New Roman"/>
          <w:sz w:val="24"/>
          <w:szCs w:val="24"/>
        </w:rPr>
        <w:t>. Released prisoner leaves a jail without a demanded profession, without a job, and with low chances to find a job in the situation of widespread unemployment. As a result, 84% of people who once served sentence in prison are going back behind bars</w:t>
      </w:r>
      <w:r w:rsidRPr="00DD1FFF">
        <w:rPr>
          <w:rFonts w:ascii="Times New Roman" w:eastAsia="Times New Roman" w:hAnsi="Times New Roman" w:cs="Times New Roman"/>
          <w:sz w:val="24"/>
          <w:szCs w:val="24"/>
          <w:vertAlign w:val="superscript"/>
        </w:rPr>
        <w:footnoteReference w:id="18"/>
      </w:r>
      <w:r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70"/>
        <w:jc w:val="both"/>
        <w:rPr>
          <w:rFonts w:ascii="Times New Roman" w:eastAsia="Times New Roman" w:hAnsi="Times New Roman" w:cs="Times New Roman"/>
          <w:b/>
          <w:sz w:val="24"/>
          <w:szCs w:val="24"/>
        </w:rPr>
      </w:pPr>
      <w:r w:rsidRPr="00DD1FFF">
        <w:rPr>
          <w:rFonts w:ascii="Times New Roman" w:eastAsia="Times New Roman" w:hAnsi="Times New Roman" w:cs="Times New Roman"/>
          <w:b/>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24</w:t>
      </w:r>
      <w:r w:rsidR="0089392A" w:rsidRPr="00DD1FFF">
        <w:rPr>
          <w:rFonts w:ascii="Times New Roman" w:eastAsia="Times New Roman" w:hAnsi="Times New Roman" w:cs="Times New Roman"/>
          <w:sz w:val="24"/>
          <w:szCs w:val="24"/>
        </w:rPr>
        <w:t xml:space="preserve">) provide information about steps taken for labor resocialization of prisoners, for developing opportunities for their vocational training and employment after </w:t>
      </w:r>
      <w:r w:rsidR="00EF12B7">
        <w:rPr>
          <w:rFonts w:ascii="Times New Roman" w:eastAsia="Times New Roman" w:hAnsi="Times New Roman" w:cs="Times New Roman"/>
          <w:sz w:val="24"/>
          <w:szCs w:val="24"/>
        </w:rPr>
        <w:t>released</w:t>
      </w:r>
      <w:r w:rsidR="0089392A"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Work and employment of people with disabilities due to intellectual and psychological disorders</w:t>
      </w:r>
      <w:r w:rsidR="00E348D8">
        <w:rPr>
          <w:rFonts w:ascii="Times New Roman" w:eastAsia="Times New Roman" w:hAnsi="Times New Roman" w:cs="Times New Roman"/>
          <w:b/>
          <w:color w:val="000000"/>
          <w:sz w:val="24"/>
          <w:szCs w:val="24"/>
        </w:rPr>
        <w:t xml:space="preserve">. </w:t>
      </w:r>
      <w:r w:rsidRPr="00DD1FFF">
        <w:rPr>
          <w:rFonts w:ascii="Times New Roman" w:eastAsia="Times New Roman" w:hAnsi="Times New Roman" w:cs="Times New Roman"/>
          <w:color w:val="000000"/>
          <w:sz w:val="24"/>
          <w:szCs w:val="24"/>
        </w:rPr>
        <w:t>More than 260,000 Ukrainians disabled due to psychiatric disorders</w:t>
      </w:r>
      <w:r w:rsidRPr="00DD1FFF">
        <w:rPr>
          <w:rFonts w:ascii="Times New Roman" w:eastAsia="Times New Roman" w:hAnsi="Times New Roman" w:cs="Times New Roman"/>
          <w:color w:val="000000"/>
          <w:sz w:val="24"/>
          <w:szCs w:val="24"/>
          <w:vertAlign w:val="superscript"/>
        </w:rPr>
        <w:footnoteReference w:id="19"/>
      </w:r>
      <w:r w:rsidRPr="00DD1FFF">
        <w:rPr>
          <w:rFonts w:ascii="Times New Roman" w:eastAsia="Times New Roman" w:hAnsi="Times New Roman" w:cs="Times New Roman"/>
          <w:color w:val="000000"/>
          <w:sz w:val="24"/>
          <w:szCs w:val="24"/>
        </w:rPr>
        <w:t xml:space="preserve"> are limited in their realization of the right to work and employment. The law does not establish any provider of the social service of "social support in the field of employment and in the workplace" from among communal institutions within the social protection of population system (as evidenced by the current model provision on territorial centers and rehabilitation institutions), nor sources of funding for such a service if it is provided by a non-governmental organization. However, one of the expected outcomes of implementation of the above-mentioned Concept Paper for Development of Mental Health, is "implementation of assisted employment" for the target group.</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uk-UA"/>
        </w:rPr>
        <w:t>25</w:t>
      </w:r>
      <w:r w:rsidR="0089392A" w:rsidRPr="00DD1FFF">
        <w:rPr>
          <w:rFonts w:ascii="Times New Roman" w:eastAsia="Times New Roman" w:hAnsi="Times New Roman" w:cs="Times New Roman"/>
          <w:color w:val="000000"/>
          <w:sz w:val="24"/>
          <w:szCs w:val="24"/>
        </w:rPr>
        <w:t>) what activities will be planned to implement assisted employment in the open labor market for persons with disabilities due to psychiatric diagnoses?</w:t>
      </w:r>
    </w:p>
    <w:p w:rsidR="00C52E47" w:rsidRPr="00DD1FFF" w:rsidRDefault="001305DF" w:rsidP="00DD1FFF">
      <w:pPr>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uk-UA"/>
        </w:rPr>
        <w:t>26</w:t>
      </w:r>
      <w:r w:rsidR="0089392A" w:rsidRPr="00DD1FFF">
        <w:rPr>
          <w:rFonts w:ascii="Times New Roman" w:eastAsia="Times New Roman" w:hAnsi="Times New Roman" w:cs="Times New Roman"/>
          <w:color w:val="000000"/>
          <w:sz w:val="24"/>
          <w:szCs w:val="24"/>
        </w:rPr>
        <w:t>) does the Government recommend to the legislator amending the Law of Ukraine On the Basics of Social Protection of Persons with Disabilities in Ukraine to clarify the ways to access the social services of "social support for employment and in the workplace" and the rehabilitation s</w:t>
      </w:r>
      <w:r w:rsidR="00F15EA1">
        <w:rPr>
          <w:rFonts w:ascii="Times New Roman" w:eastAsia="Times New Roman" w:hAnsi="Times New Roman" w:cs="Times New Roman"/>
          <w:color w:val="000000"/>
          <w:sz w:val="24"/>
          <w:szCs w:val="24"/>
        </w:rPr>
        <w:t>ervice of "occupational therapy</w:t>
      </w:r>
      <w:r w:rsidR="0089392A" w:rsidRPr="00DD1FFF">
        <w:rPr>
          <w:rFonts w:ascii="Times New Roman" w:eastAsia="Times New Roman" w:hAnsi="Times New Roman" w:cs="Times New Roman"/>
          <w:color w:val="000000"/>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highlight w:val="white"/>
        </w:rPr>
      </w:pPr>
      <w:r w:rsidRPr="00DD1FFF">
        <w:rPr>
          <w:rFonts w:ascii="Times New Roman" w:eastAsia="Times New Roman" w:hAnsi="Times New Roman" w:cs="Times New Roman"/>
          <w:b/>
          <w:color w:val="212121"/>
          <w:sz w:val="24"/>
          <w:szCs w:val="24"/>
          <w:highlight w:val="white"/>
        </w:rPr>
        <w:t>Decriminalization of sex work</w:t>
      </w:r>
      <w:r w:rsidR="00E348D8">
        <w:rPr>
          <w:rFonts w:ascii="Times New Roman" w:eastAsia="Times New Roman" w:hAnsi="Times New Roman" w:cs="Times New Roman"/>
          <w:b/>
          <w:color w:val="212121"/>
          <w:sz w:val="24"/>
          <w:szCs w:val="24"/>
          <w:highlight w:val="white"/>
        </w:rPr>
        <w:t xml:space="preserve">. </w:t>
      </w:r>
      <w:r w:rsidRPr="00DD1FFF">
        <w:rPr>
          <w:rFonts w:ascii="Times New Roman" w:eastAsia="Times New Roman" w:hAnsi="Times New Roman" w:cs="Times New Roman"/>
          <w:color w:val="212121"/>
          <w:sz w:val="24"/>
          <w:szCs w:val="24"/>
          <w:highlight w:val="white"/>
        </w:rPr>
        <w:t xml:space="preserve">Ukrainian NGOs raise the issue of </w:t>
      </w:r>
      <w:r w:rsidR="00AB36CB">
        <w:rPr>
          <w:rFonts w:ascii="Times New Roman" w:eastAsia="Times New Roman" w:hAnsi="Times New Roman" w:cs="Times New Roman"/>
          <w:color w:val="212121"/>
          <w:sz w:val="24"/>
          <w:szCs w:val="24"/>
          <w:highlight w:val="white"/>
        </w:rPr>
        <w:t>stopping the</w:t>
      </w:r>
      <w:r w:rsidRPr="00DD1FFF">
        <w:rPr>
          <w:rFonts w:ascii="Times New Roman" w:eastAsia="Times New Roman" w:hAnsi="Times New Roman" w:cs="Times New Roman"/>
          <w:color w:val="212121"/>
          <w:sz w:val="24"/>
          <w:szCs w:val="24"/>
          <w:highlight w:val="white"/>
        </w:rPr>
        <w:t xml:space="preserve"> discrimination and persecution of sex workers by legalizing or decriminalizing sex work</w:t>
      </w:r>
      <w:r w:rsidRPr="00DD1FFF">
        <w:rPr>
          <w:rFonts w:ascii="Times New Roman" w:eastAsia="Times New Roman" w:hAnsi="Times New Roman" w:cs="Times New Roman"/>
          <w:color w:val="212121"/>
          <w:sz w:val="24"/>
          <w:szCs w:val="24"/>
          <w:highlight w:val="white"/>
          <w:vertAlign w:val="superscript"/>
        </w:rPr>
        <w:footnoteReference w:id="20"/>
      </w:r>
      <w:r w:rsidRPr="00DD1FFF">
        <w:rPr>
          <w:rFonts w:ascii="Times New Roman" w:eastAsia="Times New Roman" w:hAnsi="Times New Roman" w:cs="Times New Roman"/>
          <w:color w:val="212121"/>
          <w:sz w:val="24"/>
          <w:szCs w:val="24"/>
          <w:highlight w:val="white"/>
        </w:rPr>
        <w:t xml:space="preserve">. The </w:t>
      </w:r>
      <w:r w:rsidR="002353F6">
        <w:rPr>
          <w:rFonts w:ascii="Times New Roman" w:eastAsia="Times New Roman" w:hAnsi="Times New Roman" w:cs="Times New Roman"/>
          <w:color w:val="212121"/>
          <w:sz w:val="24"/>
          <w:szCs w:val="24"/>
          <w:highlight w:val="white"/>
        </w:rPr>
        <w:t>illegal status</w:t>
      </w:r>
      <w:r w:rsidRPr="00DD1FFF">
        <w:rPr>
          <w:rFonts w:ascii="Times New Roman" w:eastAsia="Times New Roman" w:hAnsi="Times New Roman" w:cs="Times New Roman"/>
          <w:color w:val="212121"/>
          <w:sz w:val="24"/>
          <w:szCs w:val="24"/>
          <w:highlight w:val="white"/>
        </w:rPr>
        <w:t xml:space="preserve"> of sex services for money puts sex workers in a vulnerable situation, promotes violence on them, discrimination, and spread of viral infections. Instead, decriminalization of sex work provides for stable access to health care services, contraception, and a safe working environment, which may significantly reduce the risk of spreading HIV/AIDS. Besides, decriminalization of sex work makes it impossible for law enforcement staff to intimidate sex workers and to profit from them. </w:t>
      </w:r>
    </w:p>
    <w:p w:rsidR="00C52E47" w:rsidRPr="00DD1FFF" w:rsidRDefault="0089392A" w:rsidP="00DD1FFF">
      <w:pPr>
        <w:spacing w:after="0" w:line="360" w:lineRule="auto"/>
        <w:ind w:firstLine="567"/>
        <w:jc w:val="both"/>
        <w:rPr>
          <w:rFonts w:ascii="Times New Roman" w:eastAsia="Times New Roman" w:hAnsi="Times New Roman" w:cs="Times New Roman"/>
          <w:b/>
          <w:color w:val="212121"/>
          <w:sz w:val="24"/>
          <w:szCs w:val="24"/>
          <w:highlight w:val="white"/>
        </w:rPr>
      </w:pPr>
      <w:r w:rsidRPr="00DD1FFF">
        <w:rPr>
          <w:rFonts w:ascii="Times New Roman" w:eastAsia="Times New Roman" w:hAnsi="Times New Roman" w:cs="Times New Roman"/>
          <w:b/>
          <w:color w:val="212121"/>
          <w:sz w:val="24"/>
          <w:szCs w:val="24"/>
          <w:highlight w:val="white"/>
        </w:rPr>
        <w:t>Questions:</w:t>
      </w:r>
    </w:p>
    <w:p w:rsidR="00C52E47" w:rsidRPr="00176FC6" w:rsidRDefault="001305DF" w:rsidP="00176FC6">
      <w:pPr>
        <w:spacing w:after="0" w:line="360" w:lineRule="auto"/>
        <w:ind w:firstLine="567"/>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uk-UA"/>
        </w:rPr>
        <w:t>27</w:t>
      </w:r>
      <w:r w:rsidR="009C6664">
        <w:rPr>
          <w:rFonts w:ascii="Times New Roman" w:eastAsia="Times New Roman" w:hAnsi="Times New Roman" w:cs="Times New Roman"/>
          <w:sz w:val="24"/>
          <w:szCs w:val="24"/>
          <w:highlight w:val="white"/>
        </w:rPr>
        <w:t>) a</w:t>
      </w:r>
      <w:r w:rsidR="0089392A" w:rsidRPr="00DD1FFF">
        <w:rPr>
          <w:rFonts w:ascii="Times New Roman" w:eastAsia="Times New Roman" w:hAnsi="Times New Roman" w:cs="Times New Roman"/>
          <w:sz w:val="24"/>
          <w:szCs w:val="24"/>
          <w:highlight w:val="white"/>
        </w:rPr>
        <w:t>re official statistics available on the following:</w:t>
      </w:r>
      <w:r w:rsidR="00176FC6">
        <w:rPr>
          <w:rFonts w:ascii="Times New Roman" w:eastAsia="Times New Roman" w:hAnsi="Times New Roman" w:cs="Times New Roman"/>
          <w:sz w:val="24"/>
          <w:szCs w:val="24"/>
          <w:highlight w:val="white"/>
        </w:rPr>
        <w:t xml:space="preserve"> </w:t>
      </w:r>
      <w:r w:rsidR="0089392A" w:rsidRPr="00DD1FFF">
        <w:rPr>
          <w:rFonts w:ascii="Times New Roman" w:eastAsia="Times New Roman" w:hAnsi="Times New Roman" w:cs="Times New Roman"/>
          <w:sz w:val="24"/>
          <w:szCs w:val="24"/>
          <w:highlight w:val="white"/>
        </w:rPr>
        <w:t>the actual number of sex workers in Ukraine?</w:t>
      </w:r>
      <w:r w:rsidR="00176FC6">
        <w:rPr>
          <w:rFonts w:ascii="Times New Roman" w:eastAsia="Times New Roman" w:hAnsi="Times New Roman" w:cs="Times New Roman"/>
          <w:sz w:val="24"/>
          <w:szCs w:val="24"/>
          <w:highlight w:val="white"/>
        </w:rPr>
        <w:t xml:space="preserve"> </w:t>
      </w:r>
      <w:r w:rsidR="0089392A" w:rsidRPr="00DD1FFF">
        <w:rPr>
          <w:rFonts w:ascii="Times New Roman" w:eastAsia="Times New Roman" w:hAnsi="Times New Roman" w:cs="Times New Roman"/>
          <w:sz w:val="24"/>
          <w:szCs w:val="24"/>
          <w:highlight w:val="white"/>
        </w:rPr>
        <w:t>If there is a link between sex work and the HIV/AIDS incidence (for example, comparison of 1,000 voluntarily tested sex workers</w:t>
      </w:r>
      <w:r w:rsidR="0089392A" w:rsidRPr="00DD1FFF">
        <w:rPr>
          <w:rFonts w:ascii="Times New Roman" w:eastAsia="Times New Roman" w:hAnsi="Times New Roman" w:cs="Times New Roman"/>
          <w:color w:val="212121"/>
          <w:sz w:val="24"/>
          <w:szCs w:val="24"/>
          <w:highlight w:val="white"/>
        </w:rPr>
        <w:t xml:space="preserve"> and other 1,000 voluntarily tested individuals)?</w:t>
      </w:r>
    </w:p>
    <w:p w:rsidR="00C52E47" w:rsidRPr="00DD1FFF" w:rsidRDefault="001305DF" w:rsidP="00DD1FFF">
      <w:pPr>
        <w:spacing w:after="0" w:line="360" w:lineRule="auto"/>
        <w:ind w:firstLine="567"/>
        <w:jc w:val="both"/>
        <w:rPr>
          <w:rFonts w:ascii="Times New Roman" w:eastAsia="Times New Roman" w:hAnsi="Times New Roman" w:cs="Times New Roman"/>
          <w:color w:val="212121"/>
          <w:sz w:val="24"/>
          <w:szCs w:val="24"/>
          <w:highlight w:val="white"/>
        </w:rPr>
      </w:pPr>
      <w:r>
        <w:rPr>
          <w:rFonts w:ascii="Times New Roman" w:eastAsia="Times New Roman" w:hAnsi="Times New Roman" w:cs="Times New Roman"/>
          <w:color w:val="212121"/>
          <w:sz w:val="24"/>
          <w:szCs w:val="24"/>
          <w:highlight w:val="white"/>
          <w:lang w:val="uk-UA"/>
        </w:rPr>
        <w:t>28</w:t>
      </w:r>
      <w:r w:rsidR="0089392A" w:rsidRPr="00DD1FFF">
        <w:rPr>
          <w:rFonts w:ascii="Times New Roman" w:eastAsia="Times New Roman" w:hAnsi="Times New Roman" w:cs="Times New Roman"/>
          <w:color w:val="212121"/>
          <w:sz w:val="24"/>
          <w:szCs w:val="24"/>
          <w:highlight w:val="white"/>
        </w:rPr>
        <w:t xml:space="preserve">) </w:t>
      </w:r>
      <w:r w:rsidR="009C6664">
        <w:rPr>
          <w:rFonts w:ascii="Times New Roman" w:eastAsia="Times New Roman" w:hAnsi="Times New Roman" w:cs="Times New Roman"/>
          <w:color w:val="212121"/>
          <w:sz w:val="24"/>
          <w:szCs w:val="24"/>
          <w:highlight w:val="white"/>
        </w:rPr>
        <w:t>what measures is the S</w:t>
      </w:r>
      <w:r w:rsidR="0089392A" w:rsidRPr="00DD1FFF">
        <w:rPr>
          <w:rFonts w:ascii="Times New Roman" w:eastAsia="Times New Roman" w:hAnsi="Times New Roman" w:cs="Times New Roman"/>
          <w:color w:val="212121"/>
          <w:sz w:val="24"/>
          <w:szCs w:val="24"/>
          <w:highlight w:val="white"/>
        </w:rPr>
        <w:t xml:space="preserve">tate </w:t>
      </w:r>
      <w:r w:rsidR="009C6664">
        <w:rPr>
          <w:rFonts w:ascii="Times New Roman" w:eastAsia="Times New Roman" w:hAnsi="Times New Roman" w:cs="Times New Roman"/>
          <w:color w:val="212121"/>
          <w:sz w:val="24"/>
          <w:szCs w:val="24"/>
          <w:highlight w:val="white"/>
        </w:rPr>
        <w:t>taking to raise the issue of</w:t>
      </w:r>
      <w:r w:rsidR="0089392A" w:rsidRPr="00DD1FFF">
        <w:rPr>
          <w:rFonts w:ascii="Times New Roman" w:eastAsia="Times New Roman" w:hAnsi="Times New Roman" w:cs="Times New Roman"/>
          <w:color w:val="212121"/>
          <w:sz w:val="24"/>
          <w:szCs w:val="24"/>
          <w:highlight w:val="white"/>
        </w:rPr>
        <w:t xml:space="preserve"> </w:t>
      </w:r>
      <w:r w:rsidR="009C6664">
        <w:rPr>
          <w:rFonts w:ascii="Times New Roman" w:eastAsia="Times New Roman" w:hAnsi="Times New Roman" w:cs="Times New Roman"/>
          <w:color w:val="212121"/>
          <w:sz w:val="24"/>
          <w:szCs w:val="24"/>
          <w:highlight w:val="white"/>
        </w:rPr>
        <w:t>stopping</w:t>
      </w:r>
      <w:r w:rsidR="0089392A" w:rsidRPr="00DD1FFF">
        <w:rPr>
          <w:rFonts w:ascii="Times New Roman" w:eastAsia="Times New Roman" w:hAnsi="Times New Roman" w:cs="Times New Roman"/>
          <w:color w:val="212121"/>
          <w:sz w:val="24"/>
          <w:szCs w:val="24"/>
          <w:highlight w:val="white"/>
        </w:rPr>
        <w:t xml:space="preserve"> stigmatization of the theme of sex work?</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212121"/>
          <w:sz w:val="24"/>
          <w:szCs w:val="24"/>
          <w:highlight w:val="white"/>
          <w:lang w:val="uk-UA"/>
        </w:rPr>
        <w:t>29</w:t>
      </w:r>
      <w:r w:rsidR="0089392A" w:rsidRPr="00DD1FFF">
        <w:rPr>
          <w:rFonts w:ascii="Times New Roman" w:eastAsia="Times New Roman" w:hAnsi="Times New Roman" w:cs="Times New Roman"/>
          <w:color w:val="212121"/>
          <w:sz w:val="24"/>
          <w:szCs w:val="24"/>
          <w:highlight w:val="white"/>
        </w:rPr>
        <w:t xml:space="preserve">) </w:t>
      </w:r>
      <w:r w:rsidR="00E516A3">
        <w:rPr>
          <w:rFonts w:ascii="Times New Roman" w:eastAsia="Times New Roman" w:hAnsi="Times New Roman" w:cs="Times New Roman"/>
          <w:color w:val="212121"/>
          <w:sz w:val="24"/>
          <w:szCs w:val="24"/>
          <w:highlight w:val="white"/>
        </w:rPr>
        <w:t>what researches have been conducted by the State in the area of sex work</w:t>
      </w:r>
      <w:r w:rsidR="00E516A3">
        <w:rPr>
          <w:rFonts w:ascii="Times New Roman" w:eastAsia="Times New Roman" w:hAnsi="Times New Roman" w:cs="Times New Roman"/>
          <w:color w:val="212121"/>
          <w:sz w:val="24"/>
          <w:szCs w:val="24"/>
          <w:highlight w:val="white"/>
          <w:lang w:val="uk-UA"/>
        </w:rPr>
        <w:t>/</w:t>
      </w:r>
      <w:r w:rsidR="00E516A3">
        <w:rPr>
          <w:rFonts w:ascii="Times New Roman" w:eastAsia="Times New Roman" w:hAnsi="Times New Roman" w:cs="Times New Roman"/>
          <w:color w:val="212121"/>
          <w:sz w:val="24"/>
          <w:szCs w:val="24"/>
          <w:highlight w:val="white"/>
        </w:rPr>
        <w:t>workers</w:t>
      </w:r>
      <w:r w:rsidR="0089392A" w:rsidRPr="00DD1FFF">
        <w:rPr>
          <w:rFonts w:ascii="Times New Roman" w:eastAsia="Times New Roman" w:hAnsi="Times New Roman" w:cs="Times New Roman"/>
          <w:color w:val="212121"/>
          <w:sz w:val="24"/>
          <w:szCs w:val="24"/>
          <w:highlight w:val="white"/>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b/>
          <w:color w:val="000000"/>
          <w:sz w:val="24"/>
          <w:szCs w:val="24"/>
        </w:rPr>
        <w:t xml:space="preserve">Article 7 The right to just and favorable conditions of work </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 xml:space="preserve">In 2018, as well as in previous years, </w:t>
      </w:r>
      <w:r w:rsidR="005F1D3F">
        <w:rPr>
          <w:rFonts w:ascii="Times New Roman" w:eastAsia="Times New Roman" w:hAnsi="Times New Roman" w:cs="Times New Roman"/>
          <w:color w:val="000000"/>
          <w:sz w:val="24"/>
          <w:szCs w:val="24"/>
        </w:rPr>
        <w:t>salaries</w:t>
      </w:r>
      <w:r w:rsidRPr="00DD1FFF">
        <w:rPr>
          <w:rFonts w:ascii="Times New Roman" w:eastAsia="Times New Roman" w:hAnsi="Times New Roman" w:cs="Times New Roman"/>
          <w:color w:val="000000"/>
          <w:sz w:val="24"/>
          <w:szCs w:val="24"/>
        </w:rPr>
        <w:t xml:space="preserve"> arrears continue growing in Ukraine, and debt to employees increa</w:t>
      </w:r>
      <w:r w:rsidR="005F1D3F">
        <w:rPr>
          <w:rFonts w:ascii="Times New Roman" w:eastAsia="Times New Roman" w:hAnsi="Times New Roman" w:cs="Times New Roman"/>
          <w:color w:val="000000"/>
          <w:sz w:val="24"/>
          <w:szCs w:val="24"/>
        </w:rPr>
        <w:t xml:space="preserve">sed by UAH 355 million in 2018 </w:t>
      </w:r>
      <w:r w:rsidRPr="00DD1FFF">
        <w:rPr>
          <w:rFonts w:ascii="Times New Roman" w:eastAsia="Times New Roman" w:hAnsi="Times New Roman" w:cs="Times New Roman"/>
          <w:color w:val="000000"/>
          <w:sz w:val="24"/>
          <w:szCs w:val="24"/>
        </w:rPr>
        <w:t>(or by 15%) and by 52% compared with the arrears as on January 1, 2017</w:t>
      </w:r>
      <w:r w:rsidRPr="00DD1FFF">
        <w:rPr>
          <w:rFonts w:ascii="Times New Roman" w:eastAsia="Times New Roman" w:hAnsi="Times New Roman" w:cs="Times New Roman"/>
          <w:color w:val="000000"/>
          <w:sz w:val="24"/>
          <w:szCs w:val="24"/>
          <w:vertAlign w:val="superscript"/>
        </w:rPr>
        <w:footnoteReference w:id="21"/>
      </w:r>
      <w:r w:rsidRPr="00DD1FFF">
        <w:rPr>
          <w:rFonts w:ascii="Times New Roman" w:eastAsia="Times New Roman" w:hAnsi="Times New Roman" w:cs="Times New Roman"/>
          <w:color w:val="000000"/>
          <w:sz w:val="24"/>
          <w:szCs w:val="24"/>
        </w:rPr>
        <w:t>.</w:t>
      </w:r>
      <w:r w:rsidR="00E348D8">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color w:val="000000"/>
          <w:sz w:val="24"/>
          <w:szCs w:val="24"/>
        </w:rPr>
        <w:t>Issues related to inequality of pay are also relevant for Ukraine. Thus, the ratio of wages between a key occupation employee and the manager of the enterprise sometimes reaches 1:200, the gap between salaries of employees of the budget and non-budget sectors is 30%, and the gender pay gap is almost 25%. The difference between salaries of employees in Ternopil oblast and in the city of Kyiv is 2.1 times, and the staff in the sector of postal and courier services receive 7.3 times less than employees in transport aviation.</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uk-UA"/>
        </w:rPr>
        <w:t>30</w:t>
      </w:r>
      <w:r w:rsidR="0089392A" w:rsidRPr="00DD1FFF">
        <w:rPr>
          <w:rFonts w:ascii="Times New Roman" w:eastAsia="Times New Roman" w:hAnsi="Times New Roman" w:cs="Times New Roman"/>
          <w:color w:val="000000"/>
          <w:sz w:val="24"/>
          <w:szCs w:val="24"/>
        </w:rPr>
        <w:t xml:space="preserve">) what effective steps are planned to be implemented by the Government in order to prevent further growth of arrears and to repay the </w:t>
      </w:r>
      <w:r w:rsidR="005F1D3F">
        <w:rPr>
          <w:rFonts w:ascii="Times New Roman" w:eastAsia="Times New Roman" w:hAnsi="Times New Roman" w:cs="Times New Roman"/>
          <w:color w:val="000000"/>
          <w:sz w:val="24"/>
          <w:szCs w:val="24"/>
        </w:rPr>
        <w:t>salaries</w:t>
      </w:r>
      <w:r w:rsidR="0089392A" w:rsidRPr="00DD1FFF">
        <w:rPr>
          <w:rFonts w:ascii="Times New Roman" w:eastAsia="Times New Roman" w:hAnsi="Times New Roman" w:cs="Times New Roman"/>
          <w:color w:val="000000"/>
          <w:sz w:val="24"/>
          <w:szCs w:val="24"/>
        </w:rPr>
        <w:t xml:space="preserve"> arrears</w:t>
      </w:r>
      <w:r w:rsidR="0089392A"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3</w:t>
      </w:r>
      <w:r w:rsidR="001305DF">
        <w:rPr>
          <w:rFonts w:ascii="Times New Roman" w:eastAsia="Times New Roman" w:hAnsi="Times New Roman" w:cs="Times New Roman"/>
          <w:color w:val="000000"/>
          <w:sz w:val="24"/>
          <w:szCs w:val="24"/>
          <w:lang w:val="uk-UA"/>
        </w:rPr>
        <w:t>1</w:t>
      </w:r>
      <w:r w:rsidRPr="00DD1FFF">
        <w:rPr>
          <w:rFonts w:ascii="Times New Roman" w:eastAsia="Times New Roman" w:hAnsi="Times New Roman" w:cs="Times New Roman"/>
          <w:color w:val="000000"/>
          <w:sz w:val="24"/>
          <w:szCs w:val="24"/>
        </w:rPr>
        <w:t>) what effective steps does the Government plan to undertake to eliminate inequalities and imbalances in approaches to remuneration</w:t>
      </w:r>
      <w:r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Article 8 Rights of trade unions</w:t>
      </w:r>
    </w:p>
    <w:p w:rsidR="00C52E47" w:rsidRPr="00DD1FFF" w:rsidRDefault="0089392A" w:rsidP="00E348D8">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As of June 1, 2018, there were more than 200 proceedings in courts of Ukraine where prosecutor's offices and other public authorities initiated actions to expropriate property facilities that legally belong to trade union organizations of Ukraine. A number of court rulings have already been made, according to which unions are forcibly deprived of the right to own</w:t>
      </w:r>
      <w:r w:rsidRPr="00DD1FFF">
        <w:rPr>
          <w:rFonts w:ascii="Times New Roman" w:eastAsia="Times New Roman" w:hAnsi="Times New Roman" w:cs="Times New Roman"/>
          <w:sz w:val="24"/>
          <w:szCs w:val="24"/>
        </w:rPr>
        <w:t>ership</w:t>
      </w:r>
      <w:r w:rsidRPr="00DD1FFF">
        <w:rPr>
          <w:rFonts w:ascii="Times New Roman" w:eastAsia="Times New Roman" w:hAnsi="Times New Roman" w:cs="Times New Roman"/>
          <w:color w:val="000000"/>
          <w:sz w:val="24"/>
          <w:szCs w:val="24"/>
        </w:rPr>
        <w:t xml:space="preserve"> of more than 70 facilities belonging to them Trade union bodies get actually deprived of office space for their activities. </w:t>
      </w:r>
      <w:r w:rsidR="00B43C95">
        <w:rPr>
          <w:rFonts w:ascii="Times New Roman" w:eastAsia="Times New Roman" w:hAnsi="Times New Roman" w:cs="Times New Roman"/>
          <w:sz w:val="24"/>
          <w:szCs w:val="24"/>
        </w:rPr>
        <w:t>T</w:t>
      </w:r>
      <w:r w:rsidRPr="00DD1FFF">
        <w:rPr>
          <w:rFonts w:ascii="Times New Roman" w:eastAsia="Times New Roman" w:hAnsi="Times New Roman" w:cs="Times New Roman"/>
          <w:sz w:val="24"/>
          <w:szCs w:val="24"/>
        </w:rPr>
        <w:t>he administration of enterprises of all forms of ownership violate</w:t>
      </w:r>
      <w:r w:rsidR="00B43C95">
        <w:rPr>
          <w:rFonts w:ascii="Times New Roman" w:eastAsia="Times New Roman" w:hAnsi="Times New Roman" w:cs="Times New Roman"/>
          <w:sz w:val="24"/>
          <w:szCs w:val="24"/>
        </w:rPr>
        <w:t>s</w:t>
      </w:r>
      <w:r w:rsidRPr="00DD1FFF">
        <w:rPr>
          <w:rFonts w:ascii="Times New Roman" w:eastAsia="Times New Roman" w:hAnsi="Times New Roman" w:cs="Times New Roman"/>
          <w:sz w:val="24"/>
          <w:szCs w:val="24"/>
        </w:rPr>
        <w:t xml:space="preserve"> citizens' rights to set up trade unions to realize and protect thei</w:t>
      </w:r>
      <w:r w:rsidR="00B43C95">
        <w:rPr>
          <w:rFonts w:ascii="Times New Roman" w:eastAsia="Times New Roman" w:hAnsi="Times New Roman" w:cs="Times New Roman"/>
          <w:sz w:val="24"/>
          <w:szCs w:val="24"/>
        </w:rPr>
        <w:t>r economic and social interests</w:t>
      </w:r>
      <w:r w:rsidRPr="00DD1FFF">
        <w:rPr>
          <w:rFonts w:ascii="Times New Roman" w:eastAsia="Times New Roman" w:hAnsi="Times New Roman" w:cs="Times New Roman"/>
          <w:sz w:val="24"/>
          <w:szCs w:val="24"/>
        </w:rPr>
        <w:t>.</w:t>
      </w:r>
      <w:r w:rsidR="00B43C95">
        <w:rPr>
          <w:rFonts w:ascii="Times New Roman" w:eastAsia="Times New Roman" w:hAnsi="Times New Roman" w:cs="Times New Roman"/>
          <w:sz w:val="24"/>
          <w:szCs w:val="24"/>
        </w:rPr>
        <w:t xml:space="preserve"> </w:t>
      </w:r>
      <w:r w:rsidRPr="00DD1FFF">
        <w:rPr>
          <w:rFonts w:ascii="Times New Roman" w:eastAsia="Times New Roman" w:hAnsi="Times New Roman" w:cs="Times New Roman"/>
          <w:sz w:val="24"/>
          <w:szCs w:val="24"/>
        </w:rPr>
        <w:t xml:space="preserve">Most of </w:t>
      </w:r>
      <w:r w:rsidR="00B43C95" w:rsidRPr="00B43C95">
        <w:rPr>
          <w:rFonts w:ascii="Times New Roman" w:eastAsia="Times New Roman" w:hAnsi="Times New Roman" w:cs="Times New Roman"/>
          <w:sz w:val="24"/>
          <w:szCs w:val="24"/>
        </w:rPr>
        <w:t>the</w:t>
      </w:r>
      <w:r w:rsidR="00B43C95">
        <w:rPr>
          <w:rFonts w:ascii="Times New Roman" w:eastAsia="Times New Roman" w:hAnsi="Times New Roman" w:cs="Times New Roman"/>
          <w:sz w:val="24"/>
          <w:szCs w:val="24"/>
        </w:rPr>
        <w:t xml:space="preserve"> </w:t>
      </w:r>
      <w:r w:rsidRPr="00DD1FFF">
        <w:rPr>
          <w:rFonts w:ascii="Times New Roman" w:eastAsia="Times New Roman" w:hAnsi="Times New Roman" w:cs="Times New Roman"/>
          <w:sz w:val="24"/>
          <w:szCs w:val="24"/>
        </w:rPr>
        <w:t>individuals in elected positions at such trade unions are discriminated against by way of their illegal dismissals, non-payment of their salaries, unlawful penalties, etc.</w:t>
      </w:r>
      <w:r w:rsidR="00E348D8">
        <w:rPr>
          <w:rFonts w:ascii="Times New Roman" w:eastAsia="Times New Roman" w:hAnsi="Times New Roman" w:cs="Times New Roman"/>
          <w:sz w:val="24"/>
          <w:szCs w:val="24"/>
        </w:rPr>
        <w:t xml:space="preserve"> </w:t>
      </w:r>
      <w:r w:rsidRPr="00DD1FFF">
        <w:rPr>
          <w:rFonts w:ascii="Times New Roman" w:eastAsia="Times New Roman" w:hAnsi="Times New Roman" w:cs="Times New Roman"/>
          <w:sz w:val="24"/>
          <w:szCs w:val="24"/>
        </w:rPr>
        <w:t>Such facts took place in 2018 at PJSC DTEK "Pavlohradvugillya,” the illegal dismissals of members of the elected trade union bodies were and still are in the process of litigation</w:t>
      </w:r>
      <w:r w:rsidRPr="00DD1FFF">
        <w:rPr>
          <w:rFonts w:ascii="Times New Roman" w:eastAsia="Times New Roman" w:hAnsi="Times New Roman" w:cs="Times New Roman"/>
          <w:sz w:val="24"/>
          <w:szCs w:val="24"/>
          <w:vertAlign w:val="superscript"/>
        </w:rPr>
        <w:footnoteReference w:id="22"/>
      </w:r>
      <w:r w:rsidRPr="00DD1FFF">
        <w:rPr>
          <w:rFonts w:ascii="Times New Roman" w:eastAsia="Times New Roman" w:hAnsi="Times New Roman" w:cs="Times New Roman"/>
          <w:sz w:val="24"/>
          <w:szCs w:val="24"/>
          <w:vertAlign w:val="superscript"/>
        </w:rPr>
        <w:footnoteReference w:id="23"/>
      </w:r>
      <w:r w:rsidRPr="00DD1FFF">
        <w:rPr>
          <w:rFonts w:ascii="Times New Roman" w:eastAsia="Times New Roman" w:hAnsi="Times New Roman" w:cs="Times New Roman"/>
          <w:sz w:val="24"/>
          <w:szCs w:val="24"/>
          <w:vertAlign w:val="superscript"/>
        </w:rPr>
        <w:footnoteReference w:id="24"/>
      </w:r>
      <w:r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66"/>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3</w:t>
      </w:r>
      <w:r w:rsidR="001305DF">
        <w:rPr>
          <w:rFonts w:ascii="Times New Roman" w:eastAsia="Times New Roman" w:hAnsi="Times New Roman" w:cs="Times New Roman"/>
          <w:color w:val="000000"/>
          <w:sz w:val="24"/>
          <w:szCs w:val="24"/>
          <w:lang w:val="uk-UA"/>
        </w:rPr>
        <w:t>2</w:t>
      </w:r>
      <w:r w:rsidRPr="00DD1FFF">
        <w:rPr>
          <w:rFonts w:ascii="Times New Roman" w:eastAsia="Times New Roman" w:hAnsi="Times New Roman" w:cs="Times New Roman"/>
          <w:color w:val="000000"/>
          <w:sz w:val="24"/>
          <w:szCs w:val="24"/>
        </w:rPr>
        <w:t>) what steps are being taken by the state in order to ensure unimpeded functioning of trade unions in Ukraine, in particular, to address obstacles to realization of property rights</w:t>
      </w:r>
      <w:r w:rsidRPr="00DD1FFF">
        <w:rPr>
          <w:rFonts w:ascii="Times New Roman" w:eastAsia="Times New Roman" w:hAnsi="Times New Roman" w:cs="Times New Roman"/>
          <w:sz w:val="24"/>
          <w:szCs w:val="24"/>
        </w:rPr>
        <w:t>?</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33</w:t>
      </w:r>
      <w:r w:rsidR="0089392A" w:rsidRPr="00DD1FFF">
        <w:rPr>
          <w:rFonts w:ascii="Times New Roman" w:eastAsia="Times New Roman" w:hAnsi="Times New Roman" w:cs="Times New Roman"/>
          <w:sz w:val="24"/>
          <w:szCs w:val="24"/>
        </w:rPr>
        <w:t>) what steps are being taken by the state to ensure the freedom of citizens to establish independent trade unions at enterprises of all forms of ownership, including private ones?</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34</w:t>
      </w:r>
      <w:r w:rsidR="0089392A" w:rsidRPr="00DD1FFF">
        <w:rPr>
          <w:rFonts w:ascii="Times New Roman" w:eastAsia="Times New Roman" w:hAnsi="Times New Roman" w:cs="Times New Roman"/>
          <w:sz w:val="24"/>
          <w:szCs w:val="24"/>
        </w:rPr>
        <w:t>) what steps are being taken by the state to prevent and counteract discrimination of members of independent trade unions and representatives of elective bodies of independent trade unions?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Article 10. Protection of the family, motherhood, and childhood</w:t>
      </w:r>
    </w:p>
    <w:p w:rsidR="00C52E47" w:rsidRPr="00DD1FFF" w:rsidRDefault="003953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T</w:t>
      </w:r>
      <w:r w:rsidR="0089392A" w:rsidRPr="00DD1FFF">
        <w:rPr>
          <w:rFonts w:ascii="Times New Roman" w:eastAsia="Times New Roman" w:hAnsi="Times New Roman" w:cs="Times New Roman"/>
          <w:color w:val="000000"/>
          <w:sz w:val="24"/>
          <w:szCs w:val="24"/>
        </w:rPr>
        <w:t xml:space="preserve">he </w:t>
      </w:r>
      <w:r>
        <w:rPr>
          <w:rFonts w:ascii="Times New Roman" w:eastAsia="Times New Roman" w:hAnsi="Times New Roman" w:cs="Times New Roman"/>
          <w:color w:val="000000"/>
          <w:sz w:val="24"/>
          <w:szCs w:val="24"/>
        </w:rPr>
        <w:t xml:space="preserve">legislation does not provide </w:t>
      </w:r>
      <w:r w:rsidR="0089392A" w:rsidRPr="00DD1FFF">
        <w:rPr>
          <w:rFonts w:ascii="Times New Roman" w:eastAsia="Times New Roman" w:hAnsi="Times New Roman" w:cs="Times New Roman"/>
          <w:color w:val="000000"/>
          <w:sz w:val="24"/>
          <w:szCs w:val="24"/>
        </w:rPr>
        <w:t>any for</w:t>
      </w:r>
      <w:r>
        <w:rPr>
          <w:rFonts w:ascii="Times New Roman" w:eastAsia="Times New Roman" w:hAnsi="Times New Roman" w:cs="Times New Roman"/>
          <w:color w:val="000000"/>
          <w:sz w:val="24"/>
          <w:szCs w:val="24"/>
        </w:rPr>
        <w:t xml:space="preserve">m of state registration of </w:t>
      </w:r>
      <w:r w:rsidRPr="00DD1FFF">
        <w:rPr>
          <w:rFonts w:ascii="Times New Roman" w:eastAsia="Times New Roman" w:hAnsi="Times New Roman" w:cs="Times New Roman"/>
          <w:color w:val="000000"/>
          <w:sz w:val="24"/>
          <w:szCs w:val="24"/>
        </w:rPr>
        <w:t xml:space="preserve">homosexual </w:t>
      </w:r>
      <w:r w:rsidR="0089392A" w:rsidRPr="00DD1FFF">
        <w:rPr>
          <w:rFonts w:ascii="Times New Roman" w:eastAsia="Times New Roman" w:hAnsi="Times New Roman" w:cs="Times New Roman"/>
          <w:color w:val="000000"/>
          <w:sz w:val="24"/>
          <w:szCs w:val="24"/>
        </w:rPr>
        <w:t xml:space="preserve">relationships. </w:t>
      </w:r>
      <w:r w:rsidR="000165D1">
        <w:rPr>
          <w:rFonts w:ascii="Times New Roman" w:eastAsia="Times New Roman" w:hAnsi="Times New Roman" w:cs="Times New Roman"/>
          <w:color w:val="000000"/>
          <w:sz w:val="24"/>
          <w:szCs w:val="24"/>
        </w:rPr>
        <w:t>T</w:t>
      </w:r>
      <w:r w:rsidR="0089392A" w:rsidRPr="00DD1FFF">
        <w:rPr>
          <w:rFonts w:ascii="Times New Roman" w:eastAsia="Times New Roman" w:hAnsi="Times New Roman" w:cs="Times New Roman"/>
          <w:color w:val="000000"/>
          <w:sz w:val="24"/>
          <w:szCs w:val="24"/>
        </w:rPr>
        <w:t>he Family Code grant certain spousal rights even to unregistered couples, but only heterosexual ones, thereby creating discrimination against si</w:t>
      </w:r>
      <w:r w:rsidR="000165D1">
        <w:rPr>
          <w:rFonts w:ascii="Times New Roman" w:eastAsia="Times New Roman" w:hAnsi="Times New Roman" w:cs="Times New Roman"/>
          <w:color w:val="000000"/>
          <w:sz w:val="24"/>
          <w:szCs w:val="24"/>
        </w:rPr>
        <w:t>milar same-sex couples</w:t>
      </w:r>
      <w:r w:rsidR="0089392A" w:rsidRPr="00DD1FFF">
        <w:rPr>
          <w:rFonts w:ascii="Times New Roman" w:eastAsia="Times New Roman" w:hAnsi="Times New Roman" w:cs="Times New Roman"/>
          <w:color w:val="000000"/>
          <w:sz w:val="24"/>
          <w:szCs w:val="24"/>
        </w:rPr>
        <w:t>.</w:t>
      </w:r>
      <w:r w:rsidR="00E348D8">
        <w:rPr>
          <w:rFonts w:ascii="Times New Roman" w:eastAsia="Times New Roman" w:hAnsi="Times New Roman" w:cs="Times New Roman"/>
          <w:color w:val="000000"/>
          <w:sz w:val="24"/>
          <w:szCs w:val="24"/>
        </w:rPr>
        <w:t xml:space="preserve"> </w:t>
      </w:r>
      <w:r w:rsidR="0089392A" w:rsidRPr="00DD1FFF">
        <w:rPr>
          <w:rFonts w:ascii="Times New Roman" w:eastAsia="Times New Roman" w:hAnsi="Times New Roman" w:cs="Times New Roman"/>
          <w:sz w:val="24"/>
          <w:szCs w:val="24"/>
        </w:rPr>
        <w:t xml:space="preserve">The </w:t>
      </w:r>
      <w:r w:rsidR="0089392A" w:rsidRPr="00DD1FFF">
        <w:rPr>
          <w:rFonts w:ascii="Times New Roman" w:eastAsia="Times New Roman" w:hAnsi="Times New Roman" w:cs="Times New Roman"/>
          <w:color w:val="000000"/>
          <w:sz w:val="24"/>
          <w:szCs w:val="24"/>
        </w:rPr>
        <w:t>Action Plan for Implementation of the National Human Rights Strategy adopted with CMU Resolution No.</w:t>
      </w:r>
      <w:r w:rsidR="0089392A" w:rsidRPr="00DD1FFF">
        <w:rPr>
          <w:rFonts w:ascii="Times New Roman" w:eastAsia="Times New Roman" w:hAnsi="Times New Roman" w:cs="Times New Roman"/>
          <w:sz w:val="24"/>
          <w:szCs w:val="24"/>
        </w:rPr>
        <w:t xml:space="preserve"> 1393-r of November </w:t>
      </w:r>
      <w:r w:rsidR="0089392A" w:rsidRPr="00DD1FFF">
        <w:rPr>
          <w:rFonts w:ascii="Times New Roman" w:eastAsia="Times New Roman" w:hAnsi="Times New Roman" w:cs="Times New Roman"/>
          <w:color w:val="000000"/>
          <w:sz w:val="24"/>
          <w:szCs w:val="24"/>
        </w:rPr>
        <w:t>23</w:t>
      </w:r>
      <w:r w:rsidR="0089392A" w:rsidRPr="00DD1FFF">
        <w:rPr>
          <w:rFonts w:ascii="Times New Roman" w:eastAsia="Times New Roman" w:hAnsi="Times New Roman" w:cs="Times New Roman"/>
          <w:sz w:val="24"/>
          <w:szCs w:val="24"/>
        </w:rPr>
        <w:t>, 2015</w:t>
      </w:r>
      <w:r w:rsidR="0089392A" w:rsidRPr="00DD1FFF">
        <w:rPr>
          <w:rFonts w:ascii="Times New Roman" w:eastAsia="Times New Roman" w:hAnsi="Times New Roman" w:cs="Times New Roman"/>
          <w:sz w:val="24"/>
          <w:szCs w:val="24"/>
          <w:vertAlign w:val="superscript"/>
        </w:rPr>
        <w:footnoteReference w:id="25"/>
      </w:r>
      <w:r w:rsidR="0089392A" w:rsidRPr="00DD1FFF">
        <w:rPr>
          <w:rFonts w:ascii="Times New Roman" w:eastAsia="Times New Roman" w:hAnsi="Times New Roman" w:cs="Times New Roman"/>
          <w:sz w:val="24"/>
          <w:szCs w:val="24"/>
        </w:rPr>
        <w:t xml:space="preserve">  (the </w:t>
      </w:r>
      <w:r w:rsidR="0089392A" w:rsidRPr="00DD1FFF">
        <w:rPr>
          <w:rFonts w:ascii="Times New Roman" w:eastAsia="Times New Roman" w:hAnsi="Times New Roman" w:cs="Times New Roman"/>
          <w:color w:val="000000"/>
          <w:sz w:val="24"/>
          <w:szCs w:val="24"/>
        </w:rPr>
        <w:t>Human Rights</w:t>
      </w:r>
      <w:r w:rsidR="0089392A" w:rsidRPr="00DD1FFF">
        <w:rPr>
          <w:rFonts w:ascii="Times New Roman" w:eastAsia="Times New Roman" w:hAnsi="Times New Roman" w:cs="Times New Roman"/>
          <w:sz w:val="24"/>
          <w:szCs w:val="24"/>
        </w:rPr>
        <w:t xml:space="preserve"> Action Plan</w:t>
      </w:r>
      <w:r w:rsidR="0089392A" w:rsidRPr="00DD1FFF">
        <w:rPr>
          <w:rFonts w:ascii="Times New Roman" w:eastAsia="Times New Roman" w:hAnsi="Times New Roman" w:cs="Times New Roman"/>
          <w:color w:val="000000"/>
          <w:sz w:val="24"/>
          <w:szCs w:val="24"/>
        </w:rPr>
        <w:t xml:space="preserve">) includes development and submission for consideration by the Government of a "draft law on legalization in Ukraine of registered civil partnerships </w:t>
      </w:r>
      <w:r w:rsidR="00E348D8">
        <w:rPr>
          <w:rFonts w:ascii="Times New Roman" w:eastAsia="Times New Roman" w:hAnsi="Times New Roman" w:cs="Times New Roman"/>
          <w:color w:val="000000"/>
          <w:sz w:val="24"/>
          <w:szCs w:val="24"/>
        </w:rPr>
        <w:t>H</w:t>
      </w:r>
      <w:r w:rsidR="0089392A" w:rsidRPr="00DD1FFF">
        <w:rPr>
          <w:rFonts w:ascii="Times New Roman" w:eastAsia="Times New Roman" w:hAnsi="Times New Roman" w:cs="Times New Roman"/>
          <w:color w:val="000000"/>
          <w:sz w:val="24"/>
          <w:szCs w:val="24"/>
        </w:rPr>
        <w:t>owever, this activity has not been implemented</w:t>
      </w:r>
      <w:r w:rsidR="00E348D8" w:rsidRPr="00E348D8">
        <w:rPr>
          <w:rFonts w:ascii="Times New Roman" w:eastAsia="Times New Roman" w:hAnsi="Times New Roman" w:cs="Times New Roman"/>
          <w:color w:val="000000"/>
          <w:sz w:val="24"/>
          <w:szCs w:val="24"/>
        </w:rPr>
        <w:t xml:space="preserve"> </w:t>
      </w:r>
      <w:r w:rsidR="00E348D8" w:rsidRPr="00DD1FFF">
        <w:rPr>
          <w:rFonts w:ascii="Times New Roman" w:eastAsia="Times New Roman" w:hAnsi="Times New Roman" w:cs="Times New Roman"/>
          <w:color w:val="000000"/>
          <w:sz w:val="24"/>
          <w:szCs w:val="24"/>
        </w:rPr>
        <w:t>yet</w:t>
      </w:r>
      <w:r w:rsidR="0089392A" w:rsidRPr="00DD1FFF">
        <w:rPr>
          <w:rFonts w:ascii="Times New Roman" w:eastAsia="Times New Roman" w:hAnsi="Times New Roman" w:cs="Times New Roman"/>
          <w:color w:val="000000"/>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uk-UA"/>
        </w:rPr>
        <w:t>35</w:t>
      </w:r>
      <w:r w:rsidR="0089392A" w:rsidRPr="00DD1FFF">
        <w:rPr>
          <w:rFonts w:ascii="Times New Roman" w:eastAsia="Times New Roman" w:hAnsi="Times New Roman" w:cs="Times New Roman"/>
          <w:color w:val="000000"/>
          <w:sz w:val="24"/>
          <w:szCs w:val="24"/>
        </w:rPr>
        <w:t xml:space="preserve">) how and within what period will the Ukrainian Government eliminate the legal discrimination of same-sex couples </w:t>
      </w:r>
      <w:r w:rsidR="0089392A" w:rsidRPr="00DD1FFF">
        <w:rPr>
          <w:rFonts w:ascii="Times New Roman" w:eastAsia="Times New Roman" w:hAnsi="Times New Roman" w:cs="Times New Roman"/>
          <w:sz w:val="24"/>
          <w:szCs w:val="24"/>
        </w:rPr>
        <w:t>as compared to</w:t>
      </w:r>
      <w:r w:rsidR="0089392A" w:rsidRPr="00DD1FFF">
        <w:rPr>
          <w:rFonts w:ascii="Times New Roman" w:eastAsia="Times New Roman" w:hAnsi="Times New Roman" w:cs="Times New Roman"/>
          <w:color w:val="000000"/>
          <w:sz w:val="24"/>
          <w:szCs w:val="24"/>
        </w:rPr>
        <w:t xml:space="preserve"> </w:t>
      </w:r>
      <w:r w:rsidR="0089392A" w:rsidRPr="00DD1FFF">
        <w:rPr>
          <w:rFonts w:ascii="Times New Roman" w:eastAsia="Times New Roman" w:hAnsi="Times New Roman" w:cs="Times New Roman"/>
          <w:sz w:val="24"/>
          <w:szCs w:val="24"/>
        </w:rPr>
        <w:t>opposite-sex</w:t>
      </w:r>
      <w:r w:rsidR="0089392A" w:rsidRPr="00DD1FFF">
        <w:rPr>
          <w:rFonts w:ascii="Times New Roman" w:eastAsia="Times New Roman" w:hAnsi="Times New Roman" w:cs="Times New Roman"/>
          <w:color w:val="000000"/>
          <w:sz w:val="24"/>
          <w:szCs w:val="24"/>
        </w:rPr>
        <w:t xml:space="preserve"> ones</w:t>
      </w:r>
      <w:r w:rsidR="0089392A" w:rsidRPr="00DD1FFF">
        <w:rPr>
          <w:rFonts w:ascii="Times New Roman" w:eastAsia="Times New Roman" w:hAnsi="Times New Roman" w:cs="Times New Roman"/>
          <w:sz w:val="24"/>
          <w:szCs w:val="24"/>
        </w:rPr>
        <w:t>?</w:t>
      </w:r>
    </w:p>
    <w:p w:rsidR="00C52E47" w:rsidRPr="00DD1FFF" w:rsidRDefault="0089392A" w:rsidP="00E348D8">
      <w:pPr>
        <w:spacing w:after="0" w:line="360" w:lineRule="auto"/>
        <w:ind w:firstLine="567"/>
        <w:jc w:val="both"/>
        <w:rPr>
          <w:rFonts w:ascii="Times New Roman" w:eastAsia="Times New Roman" w:hAnsi="Times New Roman" w:cs="Times New Roman"/>
          <w:sz w:val="24"/>
          <w:szCs w:val="24"/>
          <w:highlight w:val="white"/>
        </w:rPr>
      </w:pPr>
      <w:r w:rsidRPr="00DD1FFF">
        <w:rPr>
          <w:rFonts w:ascii="Times New Roman" w:eastAsia="Times New Roman" w:hAnsi="Times New Roman" w:cs="Times New Roman"/>
          <w:b/>
          <w:sz w:val="24"/>
          <w:szCs w:val="24"/>
        </w:rPr>
        <w:t>The right to maternity for HIV-positive women.</w:t>
      </w:r>
      <w:r w:rsidR="00E348D8">
        <w:rPr>
          <w:rFonts w:ascii="Times New Roman" w:eastAsia="Times New Roman" w:hAnsi="Times New Roman" w:cs="Times New Roman"/>
          <w:b/>
          <w:sz w:val="24"/>
          <w:szCs w:val="24"/>
        </w:rPr>
        <w:t xml:space="preserve"> </w:t>
      </w:r>
      <w:r w:rsidRPr="00DD1FFF">
        <w:rPr>
          <w:rFonts w:ascii="Times New Roman" w:eastAsia="Times New Roman" w:hAnsi="Times New Roman" w:cs="Times New Roman"/>
          <w:sz w:val="24"/>
          <w:szCs w:val="24"/>
          <w:highlight w:val="white"/>
        </w:rPr>
        <w:t xml:space="preserve">In Ukraine, people living with HIV have the right to participate in assisted reproductive technologies But in other </w:t>
      </w:r>
      <w:r w:rsidR="007516E2" w:rsidRPr="007516E2">
        <w:rPr>
          <w:rFonts w:ascii="Times New Roman" w:eastAsia="Times New Roman" w:hAnsi="Times New Roman" w:cs="Times New Roman"/>
          <w:sz w:val="24"/>
          <w:szCs w:val="24"/>
          <w:highlight w:val="white"/>
        </w:rPr>
        <w:t>Ministry of Health</w:t>
      </w:r>
      <w:r w:rsidRPr="00DD1FFF">
        <w:rPr>
          <w:rFonts w:ascii="Times New Roman" w:eastAsia="Times New Roman" w:hAnsi="Times New Roman" w:cs="Times New Roman"/>
          <w:sz w:val="24"/>
          <w:szCs w:val="24"/>
          <w:highlight w:val="white"/>
        </w:rPr>
        <w:t xml:space="preserve"> orders,</w:t>
      </w:r>
      <w:r w:rsidRPr="00DD1FFF">
        <w:rPr>
          <w:rFonts w:ascii="Times New Roman" w:hAnsi="Times New Roman" w:cs="Times New Roman"/>
          <w:sz w:val="24"/>
          <w:szCs w:val="24"/>
          <w:highlight w:val="white"/>
        </w:rPr>
        <w:t xml:space="preserve"> </w:t>
      </w:r>
      <w:r w:rsidRPr="00DD1FFF">
        <w:rPr>
          <w:rFonts w:ascii="Times New Roman" w:eastAsia="Times New Roman" w:hAnsi="Times New Roman" w:cs="Times New Roman"/>
          <w:sz w:val="24"/>
          <w:szCs w:val="24"/>
          <w:highlight w:val="white"/>
        </w:rPr>
        <w:t xml:space="preserve">HIV infection and AIDS are contraindications for application of </w:t>
      </w:r>
      <w:r w:rsidR="007516E2" w:rsidRPr="007516E2">
        <w:rPr>
          <w:rFonts w:ascii="Times New Roman" w:eastAsia="Times New Roman" w:hAnsi="Times New Roman" w:cs="Times New Roman"/>
          <w:sz w:val="24"/>
          <w:szCs w:val="24"/>
        </w:rPr>
        <w:t>assisted reproductive technology</w:t>
      </w:r>
      <w:r w:rsidRPr="00DD1FFF">
        <w:rPr>
          <w:rFonts w:ascii="Times New Roman" w:eastAsia="Times New Roman" w:hAnsi="Times New Roman" w:cs="Times New Roman"/>
          <w:sz w:val="24"/>
          <w:szCs w:val="24"/>
          <w:highlight w:val="white"/>
        </w:rPr>
        <w:t>. A draft order of the Ministry of Health to address this issue has been developed</w:t>
      </w:r>
      <w:r w:rsidRPr="00DD1FFF">
        <w:rPr>
          <w:rFonts w:ascii="Times New Roman" w:eastAsia="Times New Roman" w:hAnsi="Times New Roman" w:cs="Times New Roman"/>
          <w:sz w:val="24"/>
          <w:szCs w:val="24"/>
          <w:highlight w:val="white"/>
          <w:vertAlign w:val="superscript"/>
        </w:rPr>
        <w:footnoteReference w:id="26"/>
      </w:r>
      <w:r w:rsidRPr="00DD1FFF">
        <w:rPr>
          <w:rFonts w:ascii="Times New Roman" w:eastAsia="Times New Roman" w:hAnsi="Times New Roman" w:cs="Times New Roman"/>
          <w:sz w:val="24"/>
          <w:szCs w:val="24"/>
          <w:highlight w:val="white"/>
        </w:rPr>
        <w:t>. However, state research institutes within the Ministry of Health system believe that an obstacle is lack of budgetary funding. No actual cost amounts have been indicated, which makes it impossible to determine whether the manipu</w:t>
      </w:r>
      <w:r w:rsidR="00FB41AA">
        <w:rPr>
          <w:rFonts w:ascii="Times New Roman" w:eastAsia="Times New Roman" w:hAnsi="Times New Roman" w:cs="Times New Roman"/>
          <w:sz w:val="24"/>
          <w:szCs w:val="24"/>
          <w:highlight w:val="white"/>
        </w:rPr>
        <w:t>lation is really that expensive.</w:t>
      </w:r>
    </w:p>
    <w:p w:rsidR="00C52E47" w:rsidRPr="00DD1FFF" w:rsidRDefault="0089392A" w:rsidP="00DD1FFF">
      <w:pPr>
        <w:spacing w:after="0" w:line="360" w:lineRule="auto"/>
        <w:ind w:left="100" w:firstLine="560"/>
        <w:jc w:val="both"/>
        <w:rPr>
          <w:rFonts w:ascii="Times New Roman" w:eastAsia="Times New Roman" w:hAnsi="Times New Roman" w:cs="Times New Roman"/>
          <w:b/>
          <w:sz w:val="24"/>
          <w:szCs w:val="24"/>
          <w:highlight w:val="white"/>
        </w:rPr>
      </w:pPr>
      <w:r w:rsidRPr="00DD1FFF">
        <w:rPr>
          <w:rFonts w:ascii="Times New Roman" w:eastAsia="Times New Roman" w:hAnsi="Times New Roman" w:cs="Times New Roman"/>
          <w:b/>
          <w:sz w:val="24"/>
          <w:szCs w:val="24"/>
          <w:highlight w:val="white"/>
        </w:rPr>
        <w:t xml:space="preserve">Questions: </w:t>
      </w:r>
    </w:p>
    <w:p w:rsidR="00C52E47" w:rsidRPr="00DD1FFF" w:rsidRDefault="001305DF" w:rsidP="00DD1FFF">
      <w:pPr>
        <w:spacing w:after="0" w:line="360" w:lineRule="auto"/>
        <w:ind w:left="100" w:firstLine="56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lang w:val="uk-UA"/>
        </w:rPr>
        <w:t>36</w:t>
      </w:r>
      <w:r w:rsidR="0089392A" w:rsidRPr="00DD1FFF">
        <w:rPr>
          <w:rFonts w:ascii="Times New Roman" w:eastAsia="Times New Roman" w:hAnsi="Times New Roman" w:cs="Times New Roman"/>
          <w:sz w:val="24"/>
          <w:szCs w:val="24"/>
          <w:highlight w:val="white"/>
        </w:rPr>
        <w:t xml:space="preserve">) when will the state really make it possible for women living with HIV to access artificial insemination through assisted reproductive technologies, including adequate budgetary funding? </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Restrictions on adoption by transgender individuals</w:t>
      </w:r>
      <w:r w:rsidR="00E348D8">
        <w:rPr>
          <w:rFonts w:ascii="Times New Roman" w:eastAsia="Times New Roman" w:hAnsi="Times New Roman" w:cs="Times New Roman"/>
          <w:b/>
          <w:color w:val="000000"/>
          <w:sz w:val="24"/>
          <w:szCs w:val="24"/>
        </w:rPr>
        <w:t xml:space="preserve">. </w:t>
      </w:r>
      <w:r w:rsidRPr="00DD1FFF">
        <w:rPr>
          <w:rFonts w:ascii="Times New Roman" w:eastAsia="Times New Roman" w:hAnsi="Times New Roman" w:cs="Times New Roman"/>
          <w:color w:val="000000"/>
          <w:sz w:val="24"/>
          <w:szCs w:val="24"/>
        </w:rPr>
        <w:t>Order of the Ministry of Health of Ukraine</w:t>
      </w:r>
      <w:r w:rsidRPr="00DD1FFF">
        <w:rPr>
          <w:rFonts w:ascii="Times New Roman" w:eastAsia="Times New Roman" w:hAnsi="Times New Roman" w:cs="Times New Roman"/>
          <w:color w:val="000000"/>
          <w:sz w:val="24"/>
          <w:szCs w:val="24"/>
          <w:vertAlign w:val="superscript"/>
        </w:rPr>
        <w:footnoteReference w:id="27"/>
      </w:r>
      <w:r w:rsidRPr="00DD1FFF">
        <w:rPr>
          <w:rFonts w:ascii="Times New Roman" w:eastAsia="Times New Roman" w:hAnsi="Times New Roman" w:cs="Times New Roman"/>
          <w:color w:val="000000"/>
          <w:sz w:val="24"/>
          <w:szCs w:val="24"/>
        </w:rPr>
        <w:t xml:space="preserve"> contains prohibitions including HIV, disability, and the transgender status.</w:t>
      </w:r>
      <w:r w:rsidR="00E348D8">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color w:val="000000"/>
          <w:sz w:val="24"/>
          <w:szCs w:val="24"/>
        </w:rPr>
        <w:t>In accordance with the Human Rights Action Plan, the above mentioned discriminatory prohibitions were to have been abolished before Q4 of 2016. The activity has still not been implemented.</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uk-UA"/>
        </w:rPr>
        <w:t>37</w:t>
      </w:r>
      <w:r w:rsidR="0089392A" w:rsidRPr="00DD1FFF">
        <w:rPr>
          <w:rFonts w:ascii="Times New Roman" w:eastAsia="Times New Roman" w:hAnsi="Times New Roman" w:cs="Times New Roman"/>
          <w:color w:val="000000"/>
          <w:sz w:val="24"/>
          <w:szCs w:val="24"/>
        </w:rPr>
        <w:t xml:space="preserve">) what are the deadlines within which the state of Ukraine plans to eliminate the </w:t>
      </w:r>
      <w:r w:rsidR="0006131F">
        <w:rPr>
          <w:rFonts w:ascii="Times New Roman" w:eastAsia="Times New Roman" w:hAnsi="Times New Roman" w:cs="Times New Roman"/>
          <w:color w:val="000000"/>
          <w:sz w:val="24"/>
          <w:szCs w:val="24"/>
        </w:rPr>
        <w:t>prohibition</w:t>
      </w:r>
      <w:r w:rsidR="0089392A" w:rsidRPr="00DD1FFF">
        <w:rPr>
          <w:rFonts w:ascii="Times New Roman" w:eastAsia="Times New Roman" w:hAnsi="Times New Roman" w:cs="Times New Roman"/>
          <w:color w:val="000000"/>
          <w:sz w:val="24"/>
          <w:szCs w:val="24"/>
        </w:rPr>
        <w:t xml:space="preserve"> o</w:t>
      </w:r>
      <w:r w:rsidR="0006131F">
        <w:rPr>
          <w:rFonts w:ascii="Times New Roman" w:eastAsia="Times New Roman" w:hAnsi="Times New Roman" w:cs="Times New Roman"/>
          <w:color w:val="000000"/>
          <w:sz w:val="24"/>
          <w:szCs w:val="24"/>
        </w:rPr>
        <w:t>f</w:t>
      </w:r>
      <w:r w:rsidR="0089392A" w:rsidRPr="00DD1FFF">
        <w:rPr>
          <w:rFonts w:ascii="Times New Roman" w:eastAsia="Times New Roman" w:hAnsi="Times New Roman" w:cs="Times New Roman"/>
          <w:color w:val="000000"/>
          <w:sz w:val="24"/>
          <w:szCs w:val="24"/>
        </w:rPr>
        <w:t xml:space="preserve"> adoption of children by HIV-positive people, people with disabilities, and transgender individuals</w:t>
      </w:r>
      <w:r w:rsidR="0089392A" w:rsidRPr="00DD1FFF">
        <w:rPr>
          <w:rFonts w:ascii="Times New Roman" w:eastAsia="Times New Roman" w:hAnsi="Times New Roman" w:cs="Times New Roman"/>
          <w:sz w:val="24"/>
          <w:szCs w:val="24"/>
        </w:rPr>
        <w:t>?</w:t>
      </w:r>
    </w:p>
    <w:p w:rsidR="00C52E47" w:rsidRPr="00DD1FFF" w:rsidRDefault="00E348D8"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b/>
          <w:color w:val="000000"/>
          <w:sz w:val="24"/>
          <w:szCs w:val="24"/>
        </w:rPr>
        <w:t xml:space="preserve">Maternity protection and labor. </w:t>
      </w:r>
      <w:r w:rsidR="0006131F">
        <w:rPr>
          <w:rFonts w:ascii="Times New Roman" w:eastAsia="Times New Roman" w:hAnsi="Times New Roman" w:cs="Times New Roman"/>
          <w:color w:val="000000"/>
          <w:sz w:val="24"/>
          <w:szCs w:val="24"/>
        </w:rPr>
        <w:t>Amendment</w:t>
      </w:r>
      <w:r w:rsidR="0089392A" w:rsidRPr="00DD1FFF">
        <w:rPr>
          <w:rFonts w:ascii="Times New Roman" w:eastAsia="Times New Roman" w:hAnsi="Times New Roman" w:cs="Times New Roman"/>
          <w:color w:val="000000"/>
          <w:sz w:val="24"/>
          <w:szCs w:val="24"/>
        </w:rPr>
        <w:t xml:space="preserve"> of the national </w:t>
      </w:r>
      <w:r w:rsidR="0006131F">
        <w:rPr>
          <w:rFonts w:ascii="Times New Roman" w:eastAsia="Times New Roman" w:hAnsi="Times New Roman" w:cs="Times New Roman"/>
          <w:color w:val="000000"/>
          <w:sz w:val="24"/>
          <w:szCs w:val="24"/>
        </w:rPr>
        <w:t>legislation o</w:t>
      </w:r>
      <w:r w:rsidR="0089392A" w:rsidRPr="00DD1FFF">
        <w:rPr>
          <w:rFonts w:ascii="Times New Roman" w:eastAsia="Times New Roman" w:hAnsi="Times New Roman" w:cs="Times New Roman"/>
          <w:color w:val="000000"/>
          <w:sz w:val="24"/>
          <w:szCs w:val="24"/>
        </w:rPr>
        <w:t xml:space="preserve">n the </w:t>
      </w:r>
      <w:r w:rsidR="0006131F">
        <w:rPr>
          <w:rFonts w:ascii="Times New Roman" w:eastAsia="Times New Roman" w:hAnsi="Times New Roman" w:cs="Times New Roman"/>
          <w:color w:val="000000"/>
          <w:sz w:val="24"/>
          <w:szCs w:val="24"/>
        </w:rPr>
        <w:t>area</w:t>
      </w:r>
      <w:r w:rsidR="0089392A" w:rsidRPr="00DD1FFF">
        <w:rPr>
          <w:rFonts w:ascii="Times New Roman" w:eastAsia="Times New Roman" w:hAnsi="Times New Roman" w:cs="Times New Roman"/>
          <w:color w:val="000000"/>
          <w:sz w:val="24"/>
          <w:szCs w:val="24"/>
        </w:rPr>
        <w:t xml:space="preserve"> of labor and maternity protection must take into account the importance of ratifying ILO Conventions 171, 183, and 189. In particular, this includes detailed regulation of maternity protection aspects, night and domestic work at the national level, establishing a regulation model based on a consensus among the government, employers, and employees, including a new provision on protection of pregnant women and breastfeeding women from use of their labor for he</w:t>
      </w:r>
      <w:r w:rsidR="00D54E0F">
        <w:rPr>
          <w:rFonts w:ascii="Times New Roman" w:eastAsia="Times New Roman" w:hAnsi="Times New Roman" w:cs="Times New Roman"/>
          <w:color w:val="000000"/>
          <w:sz w:val="24"/>
          <w:szCs w:val="24"/>
        </w:rPr>
        <w:t>avy and dangerous types of work</w:t>
      </w:r>
      <w:r w:rsidR="0089392A" w:rsidRPr="00DD1FFF">
        <w:rPr>
          <w:rFonts w:ascii="Times New Roman" w:eastAsia="Times New Roman" w:hAnsi="Times New Roman" w:cs="Times New Roman"/>
          <w:color w:val="000000"/>
          <w:sz w:val="24"/>
          <w:szCs w:val="24"/>
        </w:rPr>
        <w:t xml:space="preserve">. </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uk-UA"/>
        </w:rPr>
        <w:t>39</w:t>
      </w:r>
      <w:r w:rsidR="0089392A" w:rsidRPr="00DD1FFF">
        <w:rPr>
          <w:rFonts w:ascii="Times New Roman" w:eastAsia="Times New Roman" w:hAnsi="Times New Roman" w:cs="Times New Roman"/>
          <w:color w:val="000000"/>
          <w:sz w:val="24"/>
          <w:szCs w:val="24"/>
        </w:rPr>
        <w:t xml:space="preserve">) </w:t>
      </w:r>
      <w:r w:rsidR="003354C9">
        <w:rPr>
          <w:rFonts w:ascii="Times New Roman" w:eastAsia="Times New Roman" w:hAnsi="Times New Roman" w:cs="Times New Roman"/>
          <w:color w:val="000000"/>
          <w:sz w:val="24"/>
          <w:szCs w:val="24"/>
        </w:rPr>
        <w:t>how</w:t>
      </w:r>
      <w:r w:rsidR="0089392A" w:rsidRPr="00DD1FFF">
        <w:rPr>
          <w:rFonts w:ascii="Times New Roman" w:eastAsia="Times New Roman" w:hAnsi="Times New Roman" w:cs="Times New Roman"/>
          <w:color w:val="000000"/>
          <w:sz w:val="24"/>
          <w:szCs w:val="24"/>
        </w:rPr>
        <w:t xml:space="preserve"> does the national legislation meet the modern international standards in the field of women's work, in particular those of ILO Conventions 171, 183, and 189?</w:t>
      </w:r>
    </w:p>
    <w:p w:rsidR="00C52E47" w:rsidRPr="00DD1FFF" w:rsidRDefault="0089392A" w:rsidP="00DD1FFF">
      <w:pPr>
        <w:spacing w:after="0" w:line="360" w:lineRule="auto"/>
        <w:ind w:firstLine="567"/>
        <w:jc w:val="both"/>
        <w:rPr>
          <w:rFonts w:ascii="Times New Roman" w:eastAsia="Times New Roman" w:hAnsi="Times New Roman" w:cs="Times New Roman"/>
          <w:b/>
          <w:sz w:val="24"/>
          <w:szCs w:val="24"/>
        </w:rPr>
      </w:pPr>
      <w:r w:rsidRPr="00DD1FFF">
        <w:rPr>
          <w:rFonts w:ascii="Times New Roman" w:eastAsia="Times New Roman" w:hAnsi="Times New Roman" w:cs="Times New Roman"/>
          <w:b/>
          <w:sz w:val="24"/>
          <w:szCs w:val="24"/>
        </w:rPr>
        <w:t>Article 11. The right to an adequate standard of living</w:t>
      </w:r>
    </w:p>
    <w:p w:rsidR="00C52E47" w:rsidRPr="00DD1FFF" w:rsidRDefault="003354C9"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89392A" w:rsidRPr="00DD1FFF">
        <w:rPr>
          <w:rFonts w:ascii="Times New Roman" w:eastAsia="Times New Roman" w:hAnsi="Times New Roman" w:cs="Times New Roman"/>
          <w:sz w:val="24"/>
          <w:szCs w:val="24"/>
        </w:rPr>
        <w:t xml:space="preserve"> third of Ukrainian residents can be defined as poor based on international standards. For 51% of population, their incomes barely provide for their need for food, 76% of Ukrainians consider themselves poor, incomes of 6% of population are lower that the official minimum subsistence level. </w:t>
      </w:r>
      <w:r w:rsidR="00D54E0F">
        <w:rPr>
          <w:rFonts w:ascii="Times New Roman" w:eastAsia="Times New Roman" w:hAnsi="Times New Roman" w:cs="Times New Roman"/>
          <w:sz w:val="24"/>
          <w:szCs w:val="24"/>
        </w:rPr>
        <w:t>I</w:t>
      </w:r>
      <w:r w:rsidR="0089392A" w:rsidRPr="00DD1FFF">
        <w:rPr>
          <w:rFonts w:ascii="Times New Roman" w:eastAsia="Times New Roman" w:hAnsi="Times New Roman" w:cs="Times New Roman"/>
          <w:sz w:val="24"/>
          <w:szCs w:val="24"/>
        </w:rPr>
        <w:t>t was noted that 60% of the population of Ukraine live below the poverty line</w:t>
      </w:r>
      <w:r w:rsidR="00D54E0F" w:rsidRPr="00DD1FFF">
        <w:rPr>
          <w:rFonts w:ascii="Times New Roman" w:eastAsia="Times New Roman" w:hAnsi="Times New Roman" w:cs="Times New Roman"/>
          <w:sz w:val="24"/>
          <w:szCs w:val="24"/>
          <w:vertAlign w:val="superscript"/>
        </w:rPr>
        <w:footnoteReference w:id="28"/>
      </w:r>
      <w:r w:rsidR="0089392A" w:rsidRPr="00DD1FFF">
        <w:rPr>
          <w:rFonts w:ascii="Times New Roman" w:eastAsia="Times New Roman" w:hAnsi="Times New Roman" w:cs="Times New Roman"/>
          <w:sz w:val="24"/>
          <w:szCs w:val="24"/>
        </w:rPr>
        <w:t>. The current increase in the subsistence level does not stabilize the economy, and the need to enhance social guarantees is more relevant than ever.</w:t>
      </w:r>
    </w:p>
    <w:p w:rsidR="00C52E47" w:rsidRPr="00DD1FFF" w:rsidRDefault="0089392A" w:rsidP="00DD1FFF">
      <w:pPr>
        <w:spacing w:after="0" w:line="360" w:lineRule="auto"/>
        <w:ind w:firstLine="567"/>
        <w:jc w:val="both"/>
        <w:rPr>
          <w:rFonts w:ascii="Times New Roman" w:eastAsia="Times New Roman" w:hAnsi="Times New Roman" w:cs="Times New Roman"/>
          <w:b/>
          <w:sz w:val="24"/>
          <w:szCs w:val="24"/>
        </w:rPr>
      </w:pPr>
      <w:r w:rsidRPr="00DD1FFF">
        <w:rPr>
          <w:rFonts w:ascii="Times New Roman" w:eastAsia="Times New Roman" w:hAnsi="Times New Roman" w:cs="Times New Roman"/>
          <w:b/>
          <w:sz w:val="24"/>
          <w:szCs w:val="24"/>
        </w:rPr>
        <w:t>Questions: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4</w:t>
      </w:r>
      <w:r w:rsidR="001305DF">
        <w:rPr>
          <w:rFonts w:ascii="Times New Roman" w:eastAsia="Times New Roman" w:hAnsi="Times New Roman" w:cs="Times New Roman"/>
          <w:sz w:val="24"/>
          <w:szCs w:val="24"/>
          <w:lang w:val="uk-UA"/>
        </w:rPr>
        <w:t>0</w:t>
      </w:r>
      <w:r w:rsidRPr="00DD1FFF">
        <w:rPr>
          <w:rFonts w:ascii="Times New Roman" w:eastAsia="Times New Roman" w:hAnsi="Times New Roman" w:cs="Times New Roman"/>
          <w:sz w:val="24"/>
          <w:szCs w:val="24"/>
        </w:rPr>
        <w:t>) what activities is the Government of Ukraine going to undertake to ensure effective implementation of the Poverty Reduction Strategy?</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4</w:t>
      </w:r>
      <w:r w:rsidR="001305DF">
        <w:rPr>
          <w:rFonts w:ascii="Times New Roman" w:eastAsia="Times New Roman" w:hAnsi="Times New Roman" w:cs="Times New Roman"/>
          <w:sz w:val="24"/>
          <w:szCs w:val="24"/>
          <w:lang w:val="uk-UA"/>
        </w:rPr>
        <w:t>1</w:t>
      </w:r>
      <w:r w:rsidRPr="00DD1FFF">
        <w:rPr>
          <w:rFonts w:ascii="Times New Roman" w:eastAsia="Times New Roman" w:hAnsi="Times New Roman" w:cs="Times New Roman"/>
          <w:sz w:val="24"/>
          <w:szCs w:val="24"/>
        </w:rPr>
        <w:t>) provide information about people suffering from poverty and deprivation, in particular, poverty among working population, and explanation on what ways to achieve a better-off life are actually available to them, wh</w:t>
      </w:r>
      <w:r w:rsidR="003354C9">
        <w:rPr>
          <w:rFonts w:ascii="Times New Roman" w:eastAsia="Times New Roman" w:hAnsi="Times New Roman" w:cs="Times New Roman"/>
          <w:sz w:val="24"/>
          <w:szCs w:val="24"/>
        </w:rPr>
        <w:t>at</w:t>
      </w:r>
      <w:r w:rsidRPr="00DD1FFF">
        <w:rPr>
          <w:rFonts w:ascii="Times New Roman" w:eastAsia="Times New Roman" w:hAnsi="Times New Roman" w:cs="Times New Roman"/>
          <w:sz w:val="24"/>
          <w:szCs w:val="24"/>
        </w:rPr>
        <w:t xml:space="preserve"> state guarantees allow an individual to control conditions of his/her work and leisure, achieve increases in wages and career growth?</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Article 12. The right to physical and psychological health</w:t>
      </w:r>
    </w:p>
    <w:p w:rsidR="00C52E47" w:rsidRPr="00DD1FFF" w:rsidRDefault="00F17254"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There are </w:t>
      </w:r>
      <w:r w:rsidRPr="00DD1FFF">
        <w:rPr>
          <w:rFonts w:ascii="Times New Roman" w:eastAsia="Times New Roman" w:hAnsi="Times New Roman" w:cs="Times New Roman"/>
          <w:color w:val="000000"/>
          <w:sz w:val="24"/>
          <w:szCs w:val="24"/>
        </w:rPr>
        <w:t xml:space="preserve">psycho-neurological dispensaries </w:t>
      </w:r>
      <w:r>
        <w:rPr>
          <w:rFonts w:ascii="Times New Roman" w:eastAsia="Times New Roman" w:hAnsi="Times New Roman" w:cs="Times New Roman"/>
          <w:color w:val="000000"/>
          <w:sz w:val="24"/>
          <w:szCs w:val="24"/>
        </w:rPr>
        <w:t xml:space="preserve">as key institutions </w:t>
      </w:r>
      <w:r w:rsidR="0089392A" w:rsidRPr="00DD1FFF">
        <w:rPr>
          <w:rFonts w:ascii="Times New Roman" w:eastAsia="Times New Roman" w:hAnsi="Times New Roman" w:cs="Times New Roman"/>
          <w:color w:val="000000"/>
          <w:sz w:val="24"/>
          <w:szCs w:val="24"/>
        </w:rPr>
        <w:t>where people with mental disorders can get outpatient care at their place of residence.</w:t>
      </w:r>
      <w:r w:rsidR="00A7548C">
        <w:rPr>
          <w:rFonts w:ascii="Times New Roman" w:eastAsia="Times New Roman" w:hAnsi="Times New Roman" w:cs="Times New Roman"/>
          <w:color w:val="000000"/>
          <w:sz w:val="24"/>
          <w:szCs w:val="24"/>
        </w:rPr>
        <w:t xml:space="preserve"> </w:t>
      </w:r>
      <w:r w:rsidR="0089392A" w:rsidRPr="00DD1FFF">
        <w:rPr>
          <w:rFonts w:ascii="Times New Roman" w:eastAsia="Times New Roman" w:hAnsi="Times New Roman" w:cs="Times New Roman"/>
          <w:color w:val="000000"/>
          <w:sz w:val="24"/>
          <w:szCs w:val="24"/>
        </w:rPr>
        <w:t>This service requires radical changes in its principles of operation, it should be rid of functions unrelated to it. But under the challenging socio-economic situation in the country, one cannot disregard the fact that the outpatient dispensary psychiatric service has a certain property base, it is structured, and it covers the entire territory of Ukraine, and most importantly - the highly-demanded skilled personnel is concentrated there.</w:t>
      </w:r>
      <w:r w:rsidR="00A7548C">
        <w:rPr>
          <w:rFonts w:ascii="Times New Roman" w:eastAsia="Times New Roman" w:hAnsi="Times New Roman" w:cs="Times New Roman"/>
          <w:color w:val="000000"/>
          <w:sz w:val="24"/>
          <w:szCs w:val="24"/>
        </w:rPr>
        <w:t xml:space="preserve"> </w:t>
      </w:r>
      <w:r w:rsidR="0089392A" w:rsidRPr="00DD1FFF">
        <w:rPr>
          <w:rFonts w:ascii="Times New Roman" w:eastAsia="Times New Roman" w:hAnsi="Times New Roman" w:cs="Times New Roman"/>
          <w:color w:val="000000"/>
          <w:sz w:val="24"/>
          <w:szCs w:val="24"/>
        </w:rPr>
        <w:t>Information received from various regions points at reduction of the outpatient service, its accelerated degradation instead of new qualitative development of it.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4</w:t>
      </w:r>
      <w:r w:rsidR="001305DF">
        <w:rPr>
          <w:rFonts w:ascii="Times New Roman" w:eastAsia="Times New Roman" w:hAnsi="Times New Roman" w:cs="Times New Roman"/>
          <w:sz w:val="24"/>
          <w:szCs w:val="24"/>
          <w:lang w:val="uk-UA"/>
        </w:rPr>
        <w:t>2</w:t>
      </w:r>
      <w:r w:rsidRPr="00DD1FFF">
        <w:rPr>
          <w:rFonts w:ascii="Times New Roman" w:eastAsia="Times New Roman" w:hAnsi="Times New Roman" w:cs="Times New Roman"/>
          <w:color w:val="000000"/>
          <w:sz w:val="24"/>
          <w:szCs w:val="24"/>
        </w:rPr>
        <w:t xml:space="preserve">) what measures </w:t>
      </w:r>
      <w:r w:rsidR="00F17254">
        <w:rPr>
          <w:rFonts w:ascii="Times New Roman" w:eastAsia="Times New Roman" w:hAnsi="Times New Roman" w:cs="Times New Roman"/>
          <w:color w:val="000000"/>
          <w:sz w:val="24"/>
          <w:szCs w:val="24"/>
        </w:rPr>
        <w:t>is</w:t>
      </w:r>
      <w:r w:rsidRPr="00DD1FFF">
        <w:rPr>
          <w:rFonts w:ascii="Times New Roman" w:eastAsia="Times New Roman" w:hAnsi="Times New Roman" w:cs="Times New Roman"/>
          <w:color w:val="000000"/>
          <w:sz w:val="24"/>
          <w:szCs w:val="24"/>
        </w:rPr>
        <w:t xml:space="preserve"> the Government </w:t>
      </w:r>
      <w:r w:rsidR="00F17254">
        <w:rPr>
          <w:rFonts w:ascii="Times New Roman" w:eastAsia="Times New Roman" w:hAnsi="Times New Roman" w:cs="Times New Roman"/>
          <w:color w:val="000000"/>
          <w:sz w:val="24"/>
          <w:szCs w:val="24"/>
        </w:rPr>
        <w:t xml:space="preserve">taking </w:t>
      </w:r>
      <w:r w:rsidRPr="00DD1FFF">
        <w:rPr>
          <w:rFonts w:ascii="Times New Roman" w:eastAsia="Times New Roman" w:hAnsi="Times New Roman" w:cs="Times New Roman"/>
          <w:color w:val="000000"/>
          <w:sz w:val="24"/>
          <w:szCs w:val="24"/>
        </w:rPr>
        <w:t>to develop and implement an economically and scientifically substantiated plan for the reform of the ambulatory</w:t>
      </w:r>
      <w:r w:rsidR="00C82143">
        <w:rPr>
          <w:rFonts w:ascii="Times New Roman" w:eastAsia="Times New Roman" w:hAnsi="Times New Roman" w:cs="Times New Roman"/>
          <w:color w:val="000000"/>
          <w:sz w:val="24"/>
          <w:szCs w:val="24"/>
        </w:rPr>
        <w:t xml:space="preserve"> dispensary psychiatric service</w:t>
      </w:r>
      <w:r w:rsidRPr="00DD1FFF">
        <w:rPr>
          <w:rFonts w:ascii="Times New Roman" w:eastAsia="Times New Roman" w:hAnsi="Times New Roman" w:cs="Times New Roman"/>
          <w:color w:val="000000"/>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Forced medical measures by court judgment</w:t>
      </w:r>
      <w:r w:rsidR="00697DFF">
        <w:rPr>
          <w:rFonts w:ascii="Times New Roman" w:eastAsia="Times New Roman" w:hAnsi="Times New Roman" w:cs="Times New Roman"/>
          <w:b/>
          <w:color w:val="000000"/>
          <w:sz w:val="24"/>
          <w:szCs w:val="24"/>
        </w:rPr>
        <w:t>.</w:t>
      </w:r>
      <w:r w:rsidRPr="00DD1FFF">
        <w:rPr>
          <w:rFonts w:ascii="Times New Roman" w:eastAsia="Times New Roman" w:hAnsi="Times New Roman" w:cs="Times New Roman"/>
          <w:b/>
          <w:color w:val="000000"/>
          <w:sz w:val="24"/>
          <w:szCs w:val="24"/>
        </w:rPr>
        <w:t xml:space="preserve"> </w:t>
      </w:r>
      <w:r w:rsidRPr="00DD1FFF">
        <w:rPr>
          <w:rFonts w:ascii="Times New Roman" w:eastAsia="Times New Roman" w:hAnsi="Times New Roman" w:cs="Times New Roman"/>
          <w:color w:val="000000"/>
          <w:sz w:val="24"/>
          <w:szCs w:val="24"/>
        </w:rPr>
        <w:t>The system of applica</w:t>
      </w:r>
      <w:r w:rsidR="001E3720">
        <w:rPr>
          <w:rFonts w:ascii="Times New Roman" w:eastAsia="Times New Roman" w:hAnsi="Times New Roman" w:cs="Times New Roman"/>
          <w:color w:val="000000"/>
          <w:sz w:val="24"/>
          <w:szCs w:val="24"/>
        </w:rPr>
        <w:t>tion of forced medical measures</w:t>
      </w:r>
      <w:r w:rsidR="00A4366B">
        <w:rPr>
          <w:rFonts w:ascii="Times New Roman" w:eastAsia="Times New Roman" w:hAnsi="Times New Roman" w:cs="Times New Roman"/>
          <w:color w:val="000000"/>
          <w:sz w:val="24"/>
          <w:szCs w:val="24"/>
        </w:rPr>
        <w:t xml:space="preserve"> (FMM)</w:t>
      </w:r>
      <w:r w:rsidRPr="00DD1FFF">
        <w:rPr>
          <w:rFonts w:ascii="Times New Roman" w:eastAsia="Times New Roman" w:hAnsi="Times New Roman" w:cs="Times New Roman"/>
          <w:color w:val="000000"/>
          <w:sz w:val="24"/>
          <w:szCs w:val="24"/>
        </w:rPr>
        <w:t xml:space="preserve">, the conditions of individuals’ stay for compulsory treatment in psychiatric inpatient institutions, inconsistency of certain legislative and regulatory acts in FMM application require fundamental changes. Activities implemented by the MoH of Ukraine on the way of reforming the system of application of forced medical measures, in the absence of a professional justification, cause great concerns. There is an </w:t>
      </w:r>
      <w:r w:rsidR="001E3720" w:rsidRPr="00DD1FFF">
        <w:rPr>
          <w:rFonts w:ascii="Times New Roman" w:eastAsia="Times New Roman" w:hAnsi="Times New Roman" w:cs="Times New Roman"/>
          <w:color w:val="000000"/>
          <w:sz w:val="24"/>
          <w:szCs w:val="24"/>
        </w:rPr>
        <w:t>Ministry of Health</w:t>
      </w:r>
      <w:r w:rsidRPr="00DD1FFF">
        <w:rPr>
          <w:rFonts w:ascii="Times New Roman" w:eastAsia="Times New Roman" w:hAnsi="Times New Roman" w:cs="Times New Roman"/>
          <w:color w:val="000000"/>
          <w:sz w:val="24"/>
          <w:szCs w:val="24"/>
        </w:rPr>
        <w:t xml:space="preserve"> order on establishment of 14 specialist mental health care facilities - psychiatric care institutions, which use inpatient FMM forms in line with the Criminal Code of Ukraine. </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89392A" w:rsidP="00DD1FFF">
      <w:pPr>
        <w:spacing w:after="0" w:line="360" w:lineRule="auto"/>
        <w:ind w:firstLine="567"/>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sz w:val="24"/>
          <w:szCs w:val="24"/>
        </w:rPr>
        <w:t>4</w:t>
      </w:r>
      <w:r w:rsidR="001305DF">
        <w:rPr>
          <w:rFonts w:ascii="Times New Roman" w:eastAsia="Times New Roman" w:hAnsi="Times New Roman" w:cs="Times New Roman"/>
          <w:sz w:val="24"/>
          <w:szCs w:val="24"/>
          <w:lang w:val="uk-UA"/>
        </w:rPr>
        <w:t>3</w:t>
      </w:r>
      <w:r w:rsidRPr="00DD1FFF">
        <w:rPr>
          <w:rFonts w:ascii="Times New Roman" w:eastAsia="Times New Roman" w:hAnsi="Times New Roman" w:cs="Times New Roman"/>
          <w:color w:val="000000"/>
          <w:sz w:val="24"/>
          <w:szCs w:val="24"/>
        </w:rPr>
        <w:t xml:space="preserve">) </w:t>
      </w:r>
      <w:r w:rsidR="001E3720">
        <w:rPr>
          <w:rFonts w:ascii="Times New Roman" w:eastAsia="Times New Roman" w:hAnsi="Times New Roman" w:cs="Times New Roman"/>
          <w:color w:val="000000"/>
          <w:sz w:val="24"/>
          <w:szCs w:val="24"/>
        </w:rPr>
        <w:t xml:space="preserve">what </w:t>
      </w:r>
      <w:r w:rsidR="001E3720" w:rsidRPr="001E3720">
        <w:rPr>
          <w:rFonts w:ascii="Times New Roman" w:eastAsia="Times New Roman" w:hAnsi="Times New Roman" w:cs="Times New Roman"/>
          <w:color w:val="000000"/>
          <w:sz w:val="24"/>
          <w:szCs w:val="24"/>
        </w:rPr>
        <w:t>measures</w:t>
      </w:r>
      <w:r w:rsidR="001E3720">
        <w:rPr>
          <w:rFonts w:ascii="Times New Roman" w:eastAsia="Times New Roman" w:hAnsi="Times New Roman" w:cs="Times New Roman"/>
          <w:color w:val="000000"/>
          <w:sz w:val="24"/>
          <w:szCs w:val="24"/>
        </w:rPr>
        <w:t xml:space="preserve"> does </w:t>
      </w:r>
      <w:r w:rsidR="001E3720" w:rsidRPr="00DD1FFF">
        <w:rPr>
          <w:rFonts w:ascii="Times New Roman" w:eastAsia="Times New Roman" w:hAnsi="Times New Roman" w:cs="Times New Roman"/>
          <w:color w:val="000000"/>
          <w:sz w:val="24"/>
          <w:szCs w:val="24"/>
        </w:rPr>
        <w:t xml:space="preserve">the Ministry of Health </w:t>
      </w:r>
      <w:r w:rsidR="001E3720">
        <w:rPr>
          <w:rFonts w:ascii="Times New Roman" w:eastAsia="Times New Roman" w:hAnsi="Times New Roman" w:cs="Times New Roman"/>
          <w:color w:val="000000"/>
          <w:sz w:val="24"/>
          <w:szCs w:val="24"/>
        </w:rPr>
        <w:t xml:space="preserve">implement to reform mental health </w:t>
      </w:r>
      <w:r w:rsidR="001E3720" w:rsidRPr="001E3720">
        <w:rPr>
          <w:rFonts w:ascii="Times New Roman" w:eastAsia="Times New Roman" w:hAnsi="Times New Roman" w:cs="Times New Roman"/>
          <w:color w:val="000000"/>
          <w:sz w:val="24"/>
          <w:szCs w:val="24"/>
        </w:rPr>
        <w:t xml:space="preserve">facilities </w:t>
      </w:r>
      <w:r w:rsidR="001E3720">
        <w:rPr>
          <w:rFonts w:ascii="Times New Roman" w:eastAsia="Times New Roman" w:hAnsi="Times New Roman" w:cs="Times New Roman"/>
          <w:color w:val="000000"/>
          <w:sz w:val="24"/>
          <w:szCs w:val="24"/>
        </w:rPr>
        <w:t xml:space="preserve">to insure </w:t>
      </w:r>
      <w:r w:rsidRPr="00DD1FFF">
        <w:rPr>
          <w:rFonts w:ascii="Times New Roman" w:eastAsia="Times New Roman" w:hAnsi="Times New Roman" w:cs="Times New Roman"/>
          <w:color w:val="000000"/>
          <w:sz w:val="24"/>
          <w:szCs w:val="24"/>
        </w:rPr>
        <w:t>human rights</w:t>
      </w:r>
      <w:r w:rsidR="001E3720">
        <w:rPr>
          <w:rFonts w:ascii="Times New Roman" w:eastAsia="Times New Roman" w:hAnsi="Times New Roman" w:cs="Times New Roman"/>
          <w:color w:val="000000"/>
          <w:sz w:val="24"/>
          <w:szCs w:val="24"/>
        </w:rPr>
        <w:t xml:space="preserve"> standards</w:t>
      </w:r>
      <w:r w:rsidRPr="00DD1FFF">
        <w:rPr>
          <w:rFonts w:ascii="Times New Roman" w:eastAsia="Times New Roman" w:hAnsi="Times New Roman" w:cs="Times New Roman"/>
          <w:color w:val="000000"/>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 xml:space="preserve">Problems of access to medical care for transgender and intersex </w:t>
      </w:r>
      <w:r w:rsidRPr="00DD1FFF">
        <w:rPr>
          <w:rFonts w:ascii="Times New Roman" w:eastAsia="Times New Roman" w:hAnsi="Times New Roman" w:cs="Times New Roman"/>
          <w:b/>
          <w:sz w:val="24"/>
          <w:szCs w:val="24"/>
        </w:rPr>
        <w:t>person</w:t>
      </w:r>
      <w:r w:rsidRPr="00DD1FFF">
        <w:rPr>
          <w:rFonts w:ascii="Times New Roman" w:eastAsia="Times New Roman" w:hAnsi="Times New Roman" w:cs="Times New Roman"/>
          <w:b/>
          <w:color w:val="000000"/>
          <w:sz w:val="24"/>
          <w:szCs w:val="24"/>
        </w:rPr>
        <w:t>s</w:t>
      </w:r>
      <w:r w:rsidR="00697DFF">
        <w:rPr>
          <w:rFonts w:ascii="Times New Roman" w:eastAsia="Times New Roman" w:hAnsi="Times New Roman" w:cs="Times New Roman"/>
          <w:b/>
          <w:color w:val="000000"/>
          <w:sz w:val="24"/>
          <w:szCs w:val="24"/>
        </w:rPr>
        <w:t xml:space="preserve">. </w:t>
      </w:r>
      <w:r w:rsidRPr="00DD1FFF">
        <w:rPr>
          <w:rFonts w:ascii="Times New Roman" w:eastAsia="Times New Roman" w:hAnsi="Times New Roman" w:cs="Times New Roman"/>
          <w:color w:val="000000"/>
          <w:sz w:val="24"/>
          <w:szCs w:val="24"/>
        </w:rPr>
        <w:t>At state-owned and communal health care facilities, medical care is provided</w:t>
      </w:r>
      <w:r w:rsidR="001E3720">
        <w:rPr>
          <w:rFonts w:ascii="Times New Roman" w:eastAsia="Times New Roman" w:hAnsi="Times New Roman" w:cs="Times New Roman"/>
          <w:color w:val="000000"/>
          <w:sz w:val="24"/>
          <w:szCs w:val="24"/>
        </w:rPr>
        <w:t xml:space="preserve"> for</w:t>
      </w:r>
      <w:r w:rsidRPr="00DD1FFF">
        <w:rPr>
          <w:rFonts w:ascii="Times New Roman" w:eastAsia="Times New Roman" w:hAnsi="Times New Roman" w:cs="Times New Roman"/>
          <w:color w:val="000000"/>
          <w:sz w:val="24"/>
          <w:szCs w:val="24"/>
        </w:rPr>
        <w:t xml:space="preserve"> free. However, transgender pe</w:t>
      </w:r>
      <w:r w:rsidRPr="00DD1FFF">
        <w:rPr>
          <w:rFonts w:ascii="Times New Roman" w:eastAsia="Times New Roman" w:hAnsi="Times New Roman" w:cs="Times New Roman"/>
          <w:sz w:val="24"/>
          <w:szCs w:val="24"/>
        </w:rPr>
        <w:t>rsons</w:t>
      </w:r>
      <w:r w:rsidRPr="00DD1FFF">
        <w:rPr>
          <w:rFonts w:ascii="Times New Roman" w:eastAsia="Times New Roman" w:hAnsi="Times New Roman" w:cs="Times New Roman"/>
          <w:color w:val="000000"/>
          <w:sz w:val="24"/>
          <w:szCs w:val="24"/>
        </w:rPr>
        <w:t xml:space="preserve"> in Ukraine do not have access to free hormonal and surgical correction. The unified clinical protocol includes raising awareness of primary care providers on diagnosis and treatment of gender dysphoria. At the same time, this program has not been developed, no activities to raise awareness of physicians are being held at the state level </w:t>
      </w:r>
      <w:r w:rsidRPr="00DD1FFF">
        <w:rPr>
          <w:rFonts w:ascii="Times New Roman" w:eastAsia="Times New Roman" w:hAnsi="Times New Roman" w:cs="Times New Roman"/>
          <w:sz w:val="24"/>
          <w:szCs w:val="24"/>
        </w:rPr>
        <w:t>resulting in</w:t>
      </w:r>
      <w:r w:rsidRPr="00DD1FFF">
        <w:rPr>
          <w:rFonts w:ascii="Times New Roman" w:eastAsia="Times New Roman" w:hAnsi="Times New Roman" w:cs="Times New Roman"/>
          <w:color w:val="000000"/>
          <w:sz w:val="24"/>
          <w:szCs w:val="24"/>
        </w:rPr>
        <w:t xml:space="preserve"> that transgender people cannot access the appropriate level of medical care.</w:t>
      </w:r>
      <w:r w:rsidR="00697DFF">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color w:val="000000"/>
          <w:sz w:val="24"/>
          <w:szCs w:val="24"/>
        </w:rPr>
        <w:t xml:space="preserve">The Human Rights Action Plan provides for a number of activities to ensure access to medical care for those who are diagnosed with variations of intersexuality before 1 quarter of 2018. However, Ukraine </w:t>
      </w:r>
      <w:r w:rsidR="00697DFF">
        <w:rPr>
          <w:rFonts w:ascii="Times New Roman" w:eastAsia="Times New Roman" w:hAnsi="Times New Roman" w:cs="Times New Roman"/>
          <w:color w:val="000000"/>
          <w:sz w:val="24"/>
          <w:szCs w:val="24"/>
        </w:rPr>
        <w:t>has not implemented such actions.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uk-UA"/>
        </w:rPr>
        <w:t>44</w:t>
      </w:r>
      <w:r w:rsidR="0089392A" w:rsidRPr="00DD1FFF">
        <w:rPr>
          <w:rFonts w:ascii="Times New Roman" w:eastAsia="Times New Roman" w:hAnsi="Times New Roman" w:cs="Times New Roman"/>
          <w:color w:val="000000"/>
          <w:sz w:val="24"/>
          <w:szCs w:val="24"/>
        </w:rPr>
        <w:t xml:space="preserve">) how and within </w:t>
      </w:r>
      <w:r w:rsidR="0089392A" w:rsidRPr="00DD1FFF">
        <w:rPr>
          <w:rFonts w:ascii="Times New Roman" w:eastAsia="Times New Roman" w:hAnsi="Times New Roman" w:cs="Times New Roman"/>
          <w:sz w:val="24"/>
          <w:szCs w:val="24"/>
        </w:rPr>
        <w:t>what period of time</w:t>
      </w:r>
      <w:r w:rsidR="0089392A" w:rsidRPr="00DD1FFF">
        <w:rPr>
          <w:rFonts w:ascii="Times New Roman" w:eastAsia="Times New Roman" w:hAnsi="Times New Roman" w:cs="Times New Roman"/>
          <w:color w:val="000000"/>
          <w:sz w:val="24"/>
          <w:szCs w:val="24"/>
        </w:rPr>
        <w:t xml:space="preserve"> does the state of Ukraine plan to ensure effective and free access for transgender pe</w:t>
      </w:r>
      <w:r w:rsidR="0089392A" w:rsidRPr="00DD1FFF">
        <w:rPr>
          <w:rFonts w:ascii="Times New Roman" w:eastAsia="Times New Roman" w:hAnsi="Times New Roman" w:cs="Times New Roman"/>
          <w:sz w:val="24"/>
          <w:szCs w:val="24"/>
        </w:rPr>
        <w:t>rsons</w:t>
      </w:r>
      <w:r w:rsidR="0089392A" w:rsidRPr="00DD1FFF">
        <w:rPr>
          <w:rFonts w:ascii="Times New Roman" w:eastAsia="Times New Roman" w:hAnsi="Times New Roman" w:cs="Times New Roman"/>
          <w:color w:val="000000"/>
          <w:sz w:val="24"/>
          <w:szCs w:val="24"/>
        </w:rPr>
        <w:t xml:space="preserve"> to hormonal and surgical correction</w:t>
      </w:r>
      <w:r w:rsidR="0089392A" w:rsidRPr="00DD1FFF">
        <w:rPr>
          <w:rFonts w:ascii="Times New Roman" w:eastAsia="Times New Roman" w:hAnsi="Times New Roman" w:cs="Times New Roman"/>
          <w:sz w:val="24"/>
          <w:szCs w:val="24"/>
        </w:rPr>
        <w:t>?</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uk-UA"/>
        </w:rPr>
        <w:t>45</w:t>
      </w:r>
      <w:r w:rsidR="0089392A" w:rsidRPr="00DD1FFF">
        <w:rPr>
          <w:rFonts w:ascii="Times New Roman" w:eastAsia="Times New Roman" w:hAnsi="Times New Roman" w:cs="Times New Roman"/>
          <w:color w:val="000000"/>
          <w:sz w:val="24"/>
          <w:szCs w:val="24"/>
        </w:rPr>
        <w:t xml:space="preserve">) how and within </w:t>
      </w:r>
      <w:r w:rsidR="0089392A" w:rsidRPr="00DD1FFF">
        <w:rPr>
          <w:rFonts w:ascii="Times New Roman" w:eastAsia="Times New Roman" w:hAnsi="Times New Roman" w:cs="Times New Roman"/>
          <w:sz w:val="24"/>
          <w:szCs w:val="24"/>
        </w:rPr>
        <w:t>what period of time</w:t>
      </w:r>
      <w:r w:rsidR="0089392A" w:rsidRPr="00DD1FFF">
        <w:rPr>
          <w:rFonts w:ascii="Times New Roman" w:eastAsia="Times New Roman" w:hAnsi="Times New Roman" w:cs="Times New Roman"/>
          <w:color w:val="000000"/>
          <w:sz w:val="24"/>
          <w:szCs w:val="24"/>
        </w:rPr>
        <w:t xml:space="preserve"> does the state of Ukraine plan to increase awareness of primary care providers regarding diagnosis and treatment of gender dysphoria</w:t>
      </w:r>
      <w:r w:rsidR="0089392A" w:rsidRPr="00DD1FFF">
        <w:rPr>
          <w:rFonts w:ascii="Times New Roman" w:eastAsia="Times New Roman" w:hAnsi="Times New Roman" w:cs="Times New Roman"/>
          <w:sz w:val="24"/>
          <w:szCs w:val="24"/>
        </w:rPr>
        <w:t>?</w:t>
      </w:r>
    </w:p>
    <w:p w:rsidR="00C52E47" w:rsidRPr="00DD1FFF" w:rsidRDefault="001305DF" w:rsidP="00DD1FFF">
      <w:pPr>
        <w:spacing w:after="0" w:line="360" w:lineRule="auto"/>
        <w:ind w:firstLine="56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lang w:val="uk-UA"/>
        </w:rPr>
        <w:t>46</w:t>
      </w:r>
      <w:r w:rsidR="0089392A" w:rsidRPr="00DD1FFF">
        <w:rPr>
          <w:rFonts w:ascii="Times New Roman" w:eastAsia="Times New Roman" w:hAnsi="Times New Roman" w:cs="Times New Roman"/>
          <w:color w:val="000000"/>
          <w:sz w:val="24"/>
          <w:szCs w:val="24"/>
        </w:rPr>
        <w:t xml:space="preserve">) how and within </w:t>
      </w:r>
      <w:r w:rsidR="0089392A" w:rsidRPr="00DD1FFF">
        <w:rPr>
          <w:rFonts w:ascii="Times New Roman" w:eastAsia="Times New Roman" w:hAnsi="Times New Roman" w:cs="Times New Roman"/>
          <w:sz w:val="24"/>
          <w:szCs w:val="24"/>
        </w:rPr>
        <w:t>what period of time</w:t>
      </w:r>
      <w:r w:rsidR="0089392A" w:rsidRPr="00DD1FFF">
        <w:rPr>
          <w:rFonts w:ascii="Times New Roman" w:eastAsia="Times New Roman" w:hAnsi="Times New Roman" w:cs="Times New Roman"/>
          <w:color w:val="000000"/>
          <w:sz w:val="24"/>
          <w:szCs w:val="24"/>
        </w:rPr>
        <w:t xml:space="preserve"> does the state of Ukraine plan to implement effective measures to ensure access for intersex persons to obtaining highly qualified medical assistance?</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sz w:val="24"/>
          <w:szCs w:val="24"/>
        </w:rPr>
        <w:t>Decriminalizing</w:t>
      </w:r>
      <w:r w:rsidRPr="00DD1FFF">
        <w:rPr>
          <w:rFonts w:ascii="Times New Roman" w:eastAsia="Times New Roman" w:hAnsi="Times New Roman" w:cs="Times New Roman"/>
          <w:sz w:val="24"/>
          <w:szCs w:val="24"/>
        </w:rPr>
        <w:t xml:space="preserve"> </w:t>
      </w:r>
      <w:r w:rsidRPr="00DD1FFF">
        <w:rPr>
          <w:rFonts w:ascii="Times New Roman" w:eastAsia="Times New Roman" w:hAnsi="Times New Roman" w:cs="Times New Roman"/>
          <w:b/>
          <w:sz w:val="24"/>
          <w:szCs w:val="24"/>
        </w:rPr>
        <w:t>the act of subjecting to the risk of infection and unintentional HIV transmission</w:t>
      </w:r>
      <w:r w:rsidR="00697DFF">
        <w:rPr>
          <w:rFonts w:ascii="Times New Roman" w:eastAsia="Times New Roman" w:hAnsi="Times New Roman" w:cs="Times New Roman"/>
          <w:b/>
          <w:sz w:val="24"/>
          <w:szCs w:val="24"/>
        </w:rPr>
        <w:t xml:space="preserve">. </w:t>
      </w:r>
      <w:r w:rsidR="00A21933">
        <w:rPr>
          <w:rFonts w:ascii="Times New Roman" w:eastAsia="Times New Roman" w:hAnsi="Times New Roman" w:cs="Times New Roman"/>
          <w:b/>
          <w:sz w:val="24"/>
          <w:szCs w:val="24"/>
        </w:rPr>
        <w:t>T</w:t>
      </w:r>
      <w:r w:rsidRPr="00DD1FFF">
        <w:rPr>
          <w:rFonts w:ascii="Times New Roman" w:eastAsia="Times New Roman" w:hAnsi="Times New Roman" w:cs="Times New Roman"/>
          <w:sz w:val="24"/>
          <w:szCs w:val="24"/>
        </w:rPr>
        <w:t xml:space="preserve">he Ministry of Health of Ukraine drafted the draft law On Amendments to Certain Legislative Acts of Ukraine in the Field of Combating the Spread of HIV-Related Diseases, which stipulates decriminalization of the act of subjecting to the risk of infection and unintentional HIV transmission. The existence of criminal liability for subjecting to the risk of infection and unintentional transmission creates obstacles to access to HIV treatment and prevention, in particular, it contributes to refusal of testing and disclosing one's status to the partner, refusal of treatment.  This draft law has two times failed to be endorsed by the Ministry of Internal Affairs and the State Security Service of Ukraine. </w:t>
      </w:r>
    </w:p>
    <w:p w:rsidR="00C52E47" w:rsidRPr="00DD1FFF" w:rsidRDefault="0089392A" w:rsidP="00DD1FFF">
      <w:pPr>
        <w:spacing w:after="0" w:line="360" w:lineRule="auto"/>
        <w:ind w:firstLine="567"/>
        <w:jc w:val="both"/>
        <w:rPr>
          <w:rFonts w:ascii="Times New Roman" w:eastAsia="Times New Roman" w:hAnsi="Times New Roman" w:cs="Times New Roman"/>
          <w:b/>
          <w:sz w:val="24"/>
          <w:szCs w:val="24"/>
        </w:rPr>
      </w:pPr>
      <w:r w:rsidRPr="00DD1FFF">
        <w:rPr>
          <w:rFonts w:ascii="Times New Roman" w:eastAsia="Times New Roman" w:hAnsi="Times New Roman" w:cs="Times New Roman"/>
          <w:b/>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47</w:t>
      </w:r>
      <w:r w:rsidR="0089392A" w:rsidRPr="00DD1FFF">
        <w:rPr>
          <w:rFonts w:ascii="Times New Roman" w:eastAsia="Times New Roman" w:hAnsi="Times New Roman" w:cs="Times New Roman"/>
          <w:sz w:val="24"/>
          <w:szCs w:val="24"/>
        </w:rPr>
        <w:t>) how does the state of Ukraine plan to eliminate the obsolete provisions criminalizing HIV transmission?</w:t>
      </w:r>
    </w:p>
    <w:p w:rsidR="00C52E47" w:rsidRPr="00DD1FFF" w:rsidRDefault="0089392A" w:rsidP="00DD1FFF">
      <w:pPr>
        <w:spacing w:after="0" w:line="360" w:lineRule="auto"/>
        <w:ind w:firstLine="567"/>
        <w:jc w:val="both"/>
        <w:rPr>
          <w:rFonts w:ascii="Times New Roman" w:eastAsia="Times New Roman" w:hAnsi="Times New Roman" w:cs="Times New Roman"/>
          <w:color w:val="222222"/>
          <w:sz w:val="24"/>
          <w:szCs w:val="24"/>
          <w:highlight w:val="white"/>
        </w:rPr>
      </w:pPr>
      <w:r w:rsidRPr="00DD1FFF">
        <w:rPr>
          <w:rFonts w:ascii="Times New Roman" w:eastAsia="Times New Roman" w:hAnsi="Times New Roman" w:cs="Times New Roman"/>
          <w:b/>
          <w:color w:val="222222"/>
          <w:sz w:val="24"/>
          <w:szCs w:val="24"/>
          <w:highlight w:val="white"/>
        </w:rPr>
        <w:t>Drug use, tuberculosis</w:t>
      </w:r>
      <w:r w:rsidR="00697DFF">
        <w:rPr>
          <w:rFonts w:ascii="Times New Roman" w:eastAsia="Times New Roman" w:hAnsi="Times New Roman" w:cs="Times New Roman"/>
          <w:b/>
          <w:color w:val="222222"/>
          <w:sz w:val="24"/>
          <w:szCs w:val="24"/>
          <w:highlight w:val="white"/>
        </w:rPr>
        <w:t xml:space="preserve">. </w:t>
      </w:r>
      <w:r w:rsidRPr="00DD1FFF">
        <w:rPr>
          <w:rFonts w:ascii="Times New Roman" w:eastAsia="Times New Roman" w:hAnsi="Times New Roman" w:cs="Times New Roman"/>
          <w:color w:val="222222"/>
          <w:sz w:val="24"/>
          <w:szCs w:val="24"/>
          <w:highlight w:val="white"/>
        </w:rPr>
        <w:t xml:space="preserve">The </w:t>
      </w:r>
      <w:r w:rsidR="00B856DB" w:rsidRPr="00B856DB">
        <w:rPr>
          <w:rFonts w:ascii="Times New Roman" w:eastAsia="Times New Roman" w:hAnsi="Times New Roman" w:cs="Times New Roman"/>
          <w:color w:val="222222"/>
          <w:sz w:val="24"/>
          <w:szCs w:val="24"/>
          <w:highlight w:val="white"/>
        </w:rPr>
        <w:t>Ministry of Health of Ukraine</w:t>
      </w:r>
      <w:r w:rsidRPr="00B856DB">
        <w:rPr>
          <w:rFonts w:ascii="Times New Roman" w:eastAsia="Times New Roman" w:hAnsi="Times New Roman" w:cs="Times New Roman"/>
          <w:color w:val="222222"/>
          <w:sz w:val="24"/>
          <w:szCs w:val="24"/>
          <w:highlight w:val="white"/>
        </w:rPr>
        <w:t xml:space="preserve"> </w:t>
      </w:r>
      <w:r w:rsidRPr="00DD1FFF">
        <w:rPr>
          <w:rFonts w:ascii="Times New Roman" w:eastAsia="Times New Roman" w:hAnsi="Times New Roman" w:cs="Times New Roman"/>
          <w:color w:val="222222"/>
          <w:sz w:val="24"/>
          <w:szCs w:val="24"/>
          <w:highlight w:val="white"/>
        </w:rPr>
        <w:t>has developed a respective order for harmonization of the standards of the permitted amount of narcotic drugs, psychotropic substances, and precursors that are illegally circulated, including data of the UN International Narcotics Control Board, the amounts determined by other countries, as well as findings of its study on the average daily intake of narcotic drugs and psychotropic substances in Ukraine</w:t>
      </w:r>
      <w:r w:rsidRPr="00DD1FFF">
        <w:rPr>
          <w:rFonts w:ascii="Times New Roman" w:eastAsia="Times New Roman" w:hAnsi="Times New Roman" w:cs="Times New Roman"/>
          <w:color w:val="222222"/>
          <w:sz w:val="24"/>
          <w:szCs w:val="24"/>
          <w:highlight w:val="white"/>
          <w:vertAlign w:val="superscript"/>
        </w:rPr>
        <w:footnoteReference w:id="29"/>
      </w:r>
      <w:r w:rsidRPr="00DD1FFF">
        <w:rPr>
          <w:rFonts w:ascii="Times New Roman" w:eastAsia="Times New Roman" w:hAnsi="Times New Roman" w:cs="Times New Roman"/>
          <w:color w:val="222222"/>
          <w:sz w:val="24"/>
          <w:szCs w:val="24"/>
          <w:highlight w:val="white"/>
        </w:rPr>
        <w:t>. But entry of the order into force is impeded by the Chair of the Parliamentary Committee on Public Health</w:t>
      </w:r>
      <w:r w:rsidRPr="00DD1FFF">
        <w:rPr>
          <w:rFonts w:ascii="Times New Roman" w:eastAsia="Times New Roman" w:hAnsi="Times New Roman" w:cs="Times New Roman"/>
          <w:color w:val="222222"/>
          <w:sz w:val="24"/>
          <w:szCs w:val="24"/>
          <w:highlight w:val="white"/>
          <w:vertAlign w:val="superscript"/>
        </w:rPr>
        <w:footnoteReference w:id="30"/>
      </w:r>
      <w:r w:rsidRPr="00DD1FFF">
        <w:rPr>
          <w:rFonts w:ascii="Times New Roman" w:eastAsia="Times New Roman" w:hAnsi="Times New Roman" w:cs="Times New Roman"/>
          <w:color w:val="222222"/>
          <w:sz w:val="24"/>
          <w:szCs w:val="24"/>
          <w:highlight w:val="white"/>
        </w:rPr>
        <w:t xml:space="preserve"> and law e</w:t>
      </w:r>
      <w:r w:rsidR="00A21933">
        <w:rPr>
          <w:rFonts w:ascii="Times New Roman" w:eastAsia="Times New Roman" w:hAnsi="Times New Roman" w:cs="Times New Roman"/>
          <w:color w:val="222222"/>
          <w:sz w:val="24"/>
          <w:szCs w:val="24"/>
          <w:highlight w:val="white"/>
        </w:rPr>
        <w:t>nforcement agencies of Ukraine.</w:t>
      </w:r>
    </w:p>
    <w:p w:rsidR="00C52E47" w:rsidRPr="00DD1FFF" w:rsidRDefault="0089392A" w:rsidP="00DD1FFF">
      <w:pPr>
        <w:spacing w:after="0" w:line="360" w:lineRule="auto"/>
        <w:ind w:firstLine="567"/>
        <w:jc w:val="both"/>
        <w:rPr>
          <w:rFonts w:ascii="Times New Roman" w:eastAsia="Times New Roman" w:hAnsi="Times New Roman" w:cs="Times New Roman"/>
          <w:b/>
          <w:color w:val="222222"/>
          <w:sz w:val="24"/>
          <w:szCs w:val="24"/>
          <w:highlight w:val="white"/>
        </w:rPr>
      </w:pPr>
      <w:r w:rsidRPr="00DD1FFF">
        <w:rPr>
          <w:rFonts w:ascii="Times New Roman" w:eastAsia="Times New Roman" w:hAnsi="Times New Roman" w:cs="Times New Roman"/>
          <w:b/>
          <w:color w:val="222222"/>
          <w:sz w:val="24"/>
          <w:szCs w:val="24"/>
          <w:highlight w:val="white"/>
        </w:rPr>
        <w:t>Questions:</w:t>
      </w:r>
    </w:p>
    <w:p w:rsidR="00C52E47" w:rsidRPr="00DD1FFF" w:rsidRDefault="001305DF" w:rsidP="00DD1FFF">
      <w:pPr>
        <w:spacing w:after="0" w:line="360" w:lineRule="auto"/>
        <w:ind w:firstLine="567"/>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lang w:val="uk-UA"/>
        </w:rPr>
        <w:t>48</w:t>
      </w:r>
      <w:r w:rsidR="0089392A" w:rsidRPr="00DD1FFF">
        <w:rPr>
          <w:rFonts w:ascii="Times New Roman" w:eastAsia="Times New Roman" w:hAnsi="Times New Roman" w:cs="Times New Roman"/>
          <w:color w:val="222222"/>
          <w:sz w:val="24"/>
          <w:szCs w:val="24"/>
          <w:highlight w:val="white"/>
        </w:rPr>
        <w:t>) what steps are being made by Ukraine to humanize approaches to persecution of drug users who are addicted to drugs and, accordingly, to intensify combating organized drug trafficking, based on implementation of the State Drug Policy Strategy for the period till 2020?</w:t>
      </w:r>
    </w:p>
    <w:p w:rsidR="00C52E47" w:rsidRPr="00DD1FFF" w:rsidRDefault="001305DF" w:rsidP="00DD1FFF">
      <w:pPr>
        <w:spacing w:after="0" w:line="360" w:lineRule="auto"/>
        <w:ind w:firstLine="567"/>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lang w:val="uk-UA"/>
        </w:rPr>
        <w:t>49</w:t>
      </w:r>
      <w:r w:rsidR="0089392A" w:rsidRPr="00DD1FFF">
        <w:rPr>
          <w:rFonts w:ascii="Times New Roman" w:eastAsia="Times New Roman" w:hAnsi="Times New Roman" w:cs="Times New Roman"/>
          <w:color w:val="222222"/>
          <w:sz w:val="24"/>
          <w:szCs w:val="24"/>
          <w:highlight w:val="white"/>
        </w:rPr>
        <w:t>) what steps is Ukraine undertaking to reduce the number of cases of diseases transmitted by injection, to reduce mortality rates in detention facilities, to reduce the number of individuals in these institutions suffering TB and of HIV-positive individuals?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b/>
          <w:color w:val="000000"/>
          <w:sz w:val="24"/>
          <w:szCs w:val="24"/>
        </w:rPr>
        <w:t>Article 13 The right to education</w:t>
      </w:r>
    </w:p>
    <w:p w:rsidR="00C52E47" w:rsidRPr="00DD1FFF" w:rsidRDefault="0089392A" w:rsidP="002E27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According to a survey of LGBT students in Ukrainian schools, which was conducted by N</w:t>
      </w:r>
      <w:r w:rsidRPr="00DD1FFF">
        <w:rPr>
          <w:rFonts w:ascii="Times New Roman" w:eastAsia="Times New Roman" w:hAnsi="Times New Roman" w:cs="Times New Roman"/>
          <w:sz w:val="24"/>
          <w:szCs w:val="24"/>
        </w:rPr>
        <w:t>G</w:t>
      </w:r>
      <w:r w:rsidRPr="00DD1FFF">
        <w:rPr>
          <w:rFonts w:ascii="Times New Roman" w:eastAsia="Times New Roman" w:hAnsi="Times New Roman" w:cs="Times New Roman"/>
          <w:color w:val="000000"/>
          <w:sz w:val="24"/>
          <w:szCs w:val="24"/>
        </w:rPr>
        <w:t xml:space="preserve">O </w:t>
      </w:r>
      <w:r w:rsidRPr="00DD1FFF">
        <w:rPr>
          <w:rFonts w:ascii="Times New Roman" w:eastAsia="Times New Roman" w:hAnsi="Times New Roman" w:cs="Times New Roman"/>
          <w:sz w:val="24"/>
          <w:szCs w:val="24"/>
        </w:rPr>
        <w:t>Fulcrum</w:t>
      </w:r>
      <w:r w:rsidRPr="00DD1FFF">
        <w:rPr>
          <w:rFonts w:ascii="Times New Roman" w:eastAsia="Times New Roman" w:hAnsi="Times New Roman" w:cs="Times New Roman"/>
          <w:color w:val="000000"/>
          <w:sz w:val="24"/>
          <w:szCs w:val="24"/>
          <w:vertAlign w:val="superscript"/>
        </w:rPr>
        <w:footnoteReference w:id="31"/>
      </w:r>
      <w:r w:rsidRPr="00DD1FFF">
        <w:rPr>
          <w:rFonts w:ascii="Times New Roman" w:eastAsia="Times New Roman" w:hAnsi="Times New Roman" w:cs="Times New Roman"/>
          <w:color w:val="000000"/>
          <w:sz w:val="24"/>
          <w:szCs w:val="24"/>
        </w:rPr>
        <w:t xml:space="preserve"> in 2017, more than 60% of them were subjected to verbal bullying because of their sexual orientation and roughly the same number - because of their gender expression, including from teachers and school staff.</w:t>
      </w:r>
      <w:r w:rsidR="002E27FF">
        <w:rPr>
          <w:rFonts w:ascii="Times New Roman" w:eastAsia="Times New Roman" w:hAnsi="Times New Roman" w:cs="Times New Roman"/>
          <w:sz w:val="24"/>
          <w:szCs w:val="24"/>
        </w:rPr>
        <w:t xml:space="preserve"> </w:t>
      </w:r>
      <w:r w:rsidRPr="00DD1FFF">
        <w:rPr>
          <w:rFonts w:ascii="Times New Roman" w:eastAsia="Times New Roman" w:hAnsi="Times New Roman" w:cs="Times New Roman"/>
          <w:color w:val="000000"/>
          <w:sz w:val="24"/>
          <w:szCs w:val="24"/>
        </w:rPr>
        <w:t xml:space="preserve">More than 13% were subjected to physical attacks (for example, battering) for each of these </w:t>
      </w:r>
      <w:r w:rsidRPr="00DD1FFF">
        <w:rPr>
          <w:rFonts w:ascii="Times New Roman" w:eastAsia="Times New Roman" w:hAnsi="Times New Roman" w:cs="Times New Roman"/>
          <w:sz w:val="24"/>
          <w:szCs w:val="24"/>
        </w:rPr>
        <w:t>grounds</w:t>
      </w:r>
      <w:r w:rsidRPr="00DD1FFF">
        <w:rPr>
          <w:rFonts w:ascii="Times New Roman" w:eastAsia="Times New Roman" w:hAnsi="Times New Roman" w:cs="Times New Roman"/>
          <w:color w:val="000000"/>
          <w:sz w:val="24"/>
          <w:szCs w:val="24"/>
        </w:rPr>
        <w:t xml:space="preserve">, and almost half were subjected to sexual harassment. </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5</w:t>
      </w:r>
      <w:r w:rsidR="001305DF">
        <w:rPr>
          <w:rFonts w:ascii="Times New Roman" w:eastAsia="Times New Roman" w:hAnsi="Times New Roman" w:cs="Times New Roman"/>
          <w:sz w:val="24"/>
          <w:szCs w:val="24"/>
          <w:lang w:val="uk-UA"/>
        </w:rPr>
        <w:t>0</w:t>
      </w:r>
      <w:r w:rsidRPr="00DD1FFF">
        <w:rPr>
          <w:rFonts w:ascii="Times New Roman" w:eastAsia="Times New Roman" w:hAnsi="Times New Roman" w:cs="Times New Roman"/>
          <w:color w:val="000000"/>
          <w:sz w:val="24"/>
          <w:szCs w:val="24"/>
        </w:rPr>
        <w:t xml:space="preserve">) what activities are being planned by the Government </w:t>
      </w:r>
      <w:r w:rsidRPr="00DD1FFF">
        <w:rPr>
          <w:rFonts w:ascii="Times New Roman" w:eastAsia="Times New Roman" w:hAnsi="Times New Roman" w:cs="Times New Roman"/>
          <w:sz w:val="24"/>
          <w:szCs w:val="24"/>
        </w:rPr>
        <w:t xml:space="preserve">to raise awareness on </w:t>
      </w:r>
      <w:r w:rsidRPr="00DD1FFF">
        <w:rPr>
          <w:rFonts w:ascii="Times New Roman" w:eastAsia="Times New Roman" w:hAnsi="Times New Roman" w:cs="Times New Roman"/>
          <w:color w:val="000000"/>
          <w:sz w:val="24"/>
          <w:szCs w:val="24"/>
        </w:rPr>
        <w:t>LGBT issues at schools and to fight bullying against LGBT students and children with</w:t>
      </w:r>
      <w:r w:rsidRPr="00DD1FFF">
        <w:rPr>
          <w:rFonts w:ascii="Times New Roman" w:eastAsia="Times New Roman" w:hAnsi="Times New Roman" w:cs="Times New Roman"/>
          <w:sz w:val="24"/>
          <w:szCs w:val="24"/>
        </w:rPr>
        <w:t xml:space="preserve"> LGBT parents?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The National Program for Human Rights Education</w:t>
      </w:r>
      <w:r w:rsidR="00697DFF">
        <w:rPr>
          <w:rFonts w:ascii="Times New Roman" w:eastAsia="Times New Roman" w:hAnsi="Times New Roman" w:cs="Times New Roman"/>
          <w:b/>
          <w:color w:val="000000"/>
          <w:sz w:val="24"/>
          <w:szCs w:val="24"/>
        </w:rPr>
        <w:t xml:space="preserve">. </w:t>
      </w:r>
      <w:r w:rsidR="007079E5" w:rsidRPr="00E15B1A">
        <w:rPr>
          <w:rFonts w:ascii="Times New Roman" w:eastAsia="Times New Roman" w:hAnsi="Times New Roman" w:cs="Times New Roman"/>
          <w:color w:val="000000"/>
          <w:sz w:val="24"/>
          <w:szCs w:val="24"/>
        </w:rPr>
        <w:t>T</w:t>
      </w:r>
      <w:r w:rsidRPr="00DD1FFF">
        <w:rPr>
          <w:rFonts w:ascii="Times New Roman" w:eastAsia="Times New Roman" w:hAnsi="Times New Roman" w:cs="Times New Roman"/>
          <w:color w:val="000000"/>
          <w:sz w:val="24"/>
          <w:szCs w:val="24"/>
        </w:rPr>
        <w:t>he Human Rights Action Plan provides for development and adoption of a National Prog</w:t>
      </w:r>
      <w:r w:rsidR="007079E5">
        <w:rPr>
          <w:rFonts w:ascii="Times New Roman" w:eastAsia="Times New Roman" w:hAnsi="Times New Roman" w:cs="Times New Roman"/>
          <w:color w:val="000000"/>
          <w:sz w:val="24"/>
          <w:szCs w:val="24"/>
        </w:rPr>
        <w:t xml:space="preserve">ram for Human Rights Education </w:t>
      </w:r>
      <w:r w:rsidRPr="00DD1FFF">
        <w:rPr>
          <w:rFonts w:ascii="Times New Roman" w:eastAsia="Times New Roman" w:hAnsi="Times New Roman" w:cs="Times New Roman"/>
          <w:color w:val="000000"/>
          <w:sz w:val="24"/>
          <w:szCs w:val="24"/>
        </w:rPr>
        <w:t>in turn, is to be developed based on the World Program for Human Rights Education.</w:t>
      </w:r>
      <w:r w:rsidR="00697DFF">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color w:val="000000"/>
          <w:sz w:val="24"/>
          <w:szCs w:val="24"/>
        </w:rPr>
        <w:t>Given that one of the criteria for effectiveness of a state program is its funding, information is required on whether the state has planned actions to adopt and further implement the named National Program.  </w:t>
      </w:r>
    </w:p>
    <w:p w:rsidR="00C52E47" w:rsidRDefault="0089392A" w:rsidP="00DD1FFF">
      <w:pPr>
        <w:spacing w:after="0" w:line="360" w:lineRule="auto"/>
        <w:ind w:firstLine="567"/>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b/>
          <w:color w:val="000000"/>
          <w:sz w:val="24"/>
          <w:szCs w:val="24"/>
        </w:rPr>
        <w:t>Questions:</w:t>
      </w:r>
      <w:r w:rsidRPr="00DD1FFF">
        <w:rPr>
          <w:rFonts w:ascii="Times New Roman" w:eastAsia="Times New Roman" w:hAnsi="Times New Roman" w:cs="Times New Roman"/>
          <w:color w:val="000000"/>
          <w:sz w:val="24"/>
          <w:szCs w:val="24"/>
        </w:rPr>
        <w:t xml:space="preserve"> </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5</w:t>
      </w:r>
      <w:r w:rsidR="001305DF">
        <w:rPr>
          <w:rFonts w:ascii="Times New Roman" w:eastAsia="Times New Roman" w:hAnsi="Times New Roman" w:cs="Times New Roman"/>
          <w:sz w:val="24"/>
          <w:szCs w:val="24"/>
          <w:lang w:val="uk-UA"/>
        </w:rPr>
        <w:t>1</w:t>
      </w:r>
      <w:r w:rsidRPr="00DD1FFF">
        <w:rPr>
          <w:rFonts w:ascii="Times New Roman" w:eastAsia="Times New Roman" w:hAnsi="Times New Roman" w:cs="Times New Roman"/>
          <w:color w:val="000000"/>
          <w:sz w:val="24"/>
          <w:szCs w:val="24"/>
        </w:rPr>
        <w:t xml:space="preserve">) what activities are being made by the state to fulfill its obligation to develop and provide financial support for implementation of the National Program for Human Rights Education? </w:t>
      </w:r>
    </w:p>
    <w:p w:rsidR="00C52E47" w:rsidRPr="00DD1FFF" w:rsidRDefault="0089392A" w:rsidP="002E27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Education for children with disabilities that are not eligible for attending educational facilities</w:t>
      </w:r>
      <w:r w:rsidR="002E27FF">
        <w:rPr>
          <w:rFonts w:ascii="Times New Roman" w:eastAsia="Times New Roman" w:hAnsi="Times New Roman" w:cs="Times New Roman"/>
          <w:sz w:val="24"/>
          <w:szCs w:val="24"/>
        </w:rPr>
        <w:t xml:space="preserve">. </w:t>
      </w:r>
      <w:r w:rsidRPr="00DD1FFF">
        <w:rPr>
          <w:rFonts w:ascii="Times New Roman" w:eastAsia="Times New Roman" w:hAnsi="Times New Roman" w:cs="Times New Roman"/>
          <w:color w:val="000000"/>
          <w:sz w:val="24"/>
          <w:szCs w:val="24"/>
        </w:rPr>
        <w:t xml:space="preserve">According to the latest </w:t>
      </w:r>
      <w:r w:rsidR="00697DFF">
        <w:rPr>
          <w:rFonts w:ascii="Times New Roman" w:eastAsia="Times New Roman" w:hAnsi="Times New Roman" w:cs="Times New Roman"/>
          <w:color w:val="000000"/>
          <w:sz w:val="24"/>
          <w:szCs w:val="24"/>
        </w:rPr>
        <w:t>UPR</w:t>
      </w:r>
      <w:r w:rsidRPr="00DD1FFF">
        <w:rPr>
          <w:rFonts w:ascii="Times New Roman" w:eastAsia="Times New Roman" w:hAnsi="Times New Roman" w:cs="Times New Roman"/>
          <w:color w:val="000000"/>
          <w:sz w:val="24"/>
          <w:szCs w:val="24"/>
        </w:rPr>
        <w:t>, about 10,000 school-age children who do not attend educational facilities are deprived of this opportunity because of their health status (disability). The two most worrying circumstances are: Children from boarding schools within the social security system do not receive education, and children with low rehabilitation potential receive home care and do not access educational services either in the mode of individual education at home, or in the remote learning mode.</w:t>
      </w:r>
    </w:p>
    <w:p w:rsidR="00C52E47" w:rsidRPr="00DD1FFF" w:rsidRDefault="0089392A" w:rsidP="00DD1FFF">
      <w:pPr>
        <w:spacing w:after="0" w:line="360" w:lineRule="auto"/>
        <w:ind w:firstLine="567"/>
        <w:jc w:val="both"/>
        <w:rPr>
          <w:rFonts w:ascii="Times New Roman" w:eastAsia="Times New Roman" w:hAnsi="Times New Roman" w:cs="Times New Roman"/>
          <w:b/>
          <w:sz w:val="24"/>
          <w:szCs w:val="24"/>
        </w:rPr>
      </w:pPr>
      <w:r w:rsidRPr="00DD1FFF">
        <w:rPr>
          <w:rFonts w:ascii="Times New Roman" w:eastAsia="Times New Roman" w:hAnsi="Times New Roman" w:cs="Times New Roman"/>
          <w:b/>
          <w:color w:val="000000"/>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uk-UA"/>
        </w:rPr>
        <w:t>52</w:t>
      </w:r>
      <w:r w:rsidR="0089392A" w:rsidRPr="00DD1FFF">
        <w:rPr>
          <w:rFonts w:ascii="Times New Roman" w:eastAsia="Times New Roman" w:hAnsi="Times New Roman" w:cs="Times New Roman"/>
          <w:color w:val="000000"/>
          <w:sz w:val="24"/>
          <w:szCs w:val="24"/>
        </w:rPr>
        <w:t>) how does the Government intend to ensure the right to education for children with complex diagnoses and requiring constant third-party care</w:t>
      </w:r>
      <w:r w:rsidR="0089392A" w:rsidRPr="00DD1FFF">
        <w:rPr>
          <w:rFonts w:ascii="Times New Roman" w:eastAsia="Times New Roman" w:hAnsi="Times New Roman" w:cs="Times New Roman"/>
          <w:sz w:val="24"/>
          <w:szCs w:val="24"/>
        </w:rPr>
        <w:t>?</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uk-UA"/>
        </w:rPr>
        <w:t>53</w:t>
      </w:r>
      <w:r w:rsidR="0089392A" w:rsidRPr="00DD1FFF">
        <w:rPr>
          <w:rFonts w:ascii="Times New Roman" w:eastAsia="Times New Roman" w:hAnsi="Times New Roman" w:cs="Times New Roman"/>
          <w:color w:val="000000"/>
          <w:sz w:val="24"/>
          <w:szCs w:val="24"/>
        </w:rPr>
        <w:t>) what are the obstacles in the process of granting the status of educational services for educational activities by the teachers who are staff members of boarding schools for children and issuing a supplementary education certificate to the students</w:t>
      </w:r>
      <w:r w:rsidR="0089392A" w:rsidRPr="00DD1FFF">
        <w:rPr>
          <w:rFonts w:ascii="Times New Roman" w:eastAsia="Times New Roman" w:hAnsi="Times New Roman" w:cs="Times New Roman"/>
          <w:sz w:val="24"/>
          <w:szCs w:val="24"/>
        </w:rPr>
        <w:t>?</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54</w:t>
      </w:r>
      <w:r w:rsidR="0089392A" w:rsidRPr="00DD1FFF">
        <w:rPr>
          <w:rFonts w:ascii="Times New Roman" w:eastAsia="Times New Roman" w:hAnsi="Times New Roman" w:cs="Times New Roman"/>
          <w:color w:val="000000"/>
          <w:sz w:val="24"/>
          <w:szCs w:val="24"/>
        </w:rPr>
        <w:t>) how and when will abilitation education for children with complex diagnoses requiring a significant scope of third-party care, who cannot be referred to educational institutions and live at home with their families</w:t>
      </w:r>
      <w:r w:rsidR="0089392A" w:rsidRPr="00DD1FFF">
        <w:rPr>
          <w:rFonts w:ascii="Times New Roman" w:eastAsia="Times New Roman" w:hAnsi="Times New Roman" w:cs="Times New Roman"/>
          <w:sz w:val="24"/>
          <w:szCs w:val="24"/>
        </w:rPr>
        <w:t>, be massively spread?</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Article 15 Cultural rights</w:t>
      </w:r>
    </w:p>
    <w:p w:rsidR="00C52E47" w:rsidRPr="002E27FF" w:rsidRDefault="0089392A" w:rsidP="002E27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After the illegal occupation of the Crimea, Ukraine has been having limited capacity to influence the situation in the Crimean peninsula, in particular, the processes regarding preservation of the cultural heritage of indigenous peoples - Crimean Tatars. The following processes take place: destruction of architectural and archaeological sites; removal of applied arts objects to Russian museum storage facilities under the pretext of holding repairs in museums of the Crimea;</w:t>
      </w:r>
      <w:r w:rsidR="002E27FF">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color w:val="000000"/>
          <w:sz w:val="24"/>
          <w:szCs w:val="24"/>
        </w:rPr>
        <w:t>illegal works in national significance monuments, in particular the "Khan Palace" (preservation No. 285)</w:t>
      </w:r>
      <w:r w:rsidRPr="00DD1FFF">
        <w:rPr>
          <w:rFonts w:ascii="Times New Roman" w:eastAsia="Times New Roman" w:hAnsi="Times New Roman" w:cs="Times New Roman"/>
          <w:color w:val="000000"/>
          <w:sz w:val="24"/>
          <w:szCs w:val="24"/>
          <w:vertAlign w:val="superscript"/>
        </w:rPr>
        <w:footnoteReference w:id="32"/>
      </w:r>
      <w:r w:rsidRPr="00DD1FFF">
        <w:rPr>
          <w:rFonts w:ascii="Times New Roman" w:eastAsia="Times New Roman" w:hAnsi="Times New Roman" w:cs="Times New Roman"/>
          <w:color w:val="000000"/>
          <w:sz w:val="24"/>
          <w:szCs w:val="24"/>
        </w:rPr>
        <w:t xml:space="preserve">. </w:t>
      </w:r>
      <w:r w:rsidRPr="00DD1FFF">
        <w:rPr>
          <w:rFonts w:ascii="Times New Roman" w:eastAsia="Times New Roman" w:hAnsi="Times New Roman" w:cs="Times New Roman"/>
          <w:sz w:val="24"/>
          <w:szCs w:val="24"/>
        </w:rPr>
        <w:t xml:space="preserve">According </w:t>
      </w:r>
      <w:r w:rsidRPr="00DD1FFF">
        <w:rPr>
          <w:rFonts w:ascii="Times New Roman" w:eastAsia="Times New Roman" w:hAnsi="Times New Roman" w:cs="Times New Roman"/>
          <w:color w:val="000000"/>
          <w:sz w:val="24"/>
          <w:szCs w:val="24"/>
        </w:rPr>
        <w:t xml:space="preserve">to information of the Russian Federation, there is only one </w:t>
      </w:r>
      <w:r w:rsidR="00697DFF" w:rsidRPr="00DD1FFF">
        <w:rPr>
          <w:rFonts w:ascii="Times New Roman" w:eastAsia="Times New Roman" w:hAnsi="Times New Roman" w:cs="Times New Roman"/>
          <w:color w:val="000000"/>
          <w:sz w:val="24"/>
          <w:szCs w:val="24"/>
        </w:rPr>
        <w:t xml:space="preserve">Ukrainian </w:t>
      </w:r>
      <w:r w:rsidRPr="00DD1FFF">
        <w:rPr>
          <w:rFonts w:ascii="Times New Roman" w:eastAsia="Times New Roman" w:hAnsi="Times New Roman" w:cs="Times New Roman"/>
          <w:color w:val="000000"/>
          <w:sz w:val="24"/>
          <w:szCs w:val="24"/>
        </w:rPr>
        <w:t xml:space="preserve">school. Approximately 300 teachers of the Ukrainian language and literature have undergone re-training as teachers of the </w:t>
      </w:r>
      <w:r w:rsidR="000342F5">
        <w:rPr>
          <w:rFonts w:ascii="Times New Roman" w:eastAsia="Times New Roman" w:hAnsi="Times New Roman" w:cs="Times New Roman"/>
          <w:color w:val="000000"/>
          <w:sz w:val="24"/>
          <w:szCs w:val="24"/>
        </w:rPr>
        <w:t>Russian language and literature</w:t>
      </w:r>
      <w:r w:rsidRPr="00DD1FFF">
        <w:rPr>
          <w:rFonts w:ascii="Times New Roman" w:eastAsia="Times New Roman" w:hAnsi="Times New Roman" w:cs="Times New Roman"/>
          <w:color w:val="000000"/>
          <w:sz w:val="24"/>
          <w:szCs w:val="24"/>
        </w:rPr>
        <w:t>.</w:t>
      </w:r>
      <w:r w:rsidR="002E27FF">
        <w:rPr>
          <w:rFonts w:ascii="Times New Roman" w:eastAsia="Times New Roman" w:hAnsi="Times New Roman" w:cs="Times New Roman"/>
          <w:sz w:val="24"/>
          <w:szCs w:val="24"/>
        </w:rPr>
        <w:t xml:space="preserve"> </w:t>
      </w:r>
      <w:r w:rsidRPr="00DD1FFF">
        <w:rPr>
          <w:rFonts w:ascii="Times New Roman" w:eastAsia="Times New Roman" w:hAnsi="Times New Roman" w:cs="Times New Roman"/>
          <w:color w:val="000000"/>
          <w:sz w:val="24"/>
          <w:szCs w:val="24"/>
        </w:rPr>
        <w:t>In schools teaching in the Crimean Tatar language, facts of searches by law enforcement agencies of the RF to find so-called "extremist" literature are recorded</w:t>
      </w:r>
      <w:r w:rsidRPr="00DD1FFF">
        <w:rPr>
          <w:rFonts w:ascii="Times New Roman" w:eastAsia="Times New Roman" w:hAnsi="Times New Roman" w:cs="Times New Roman"/>
          <w:color w:val="000000"/>
          <w:sz w:val="24"/>
          <w:szCs w:val="24"/>
          <w:vertAlign w:val="superscript"/>
        </w:rPr>
        <w:footnoteReference w:id="33"/>
      </w:r>
      <w:r w:rsidRPr="00DD1FFF">
        <w:rPr>
          <w:rFonts w:ascii="Times New Roman" w:eastAsia="Times New Roman" w:hAnsi="Times New Roman" w:cs="Times New Roman"/>
          <w:color w:val="000000"/>
          <w:sz w:val="24"/>
          <w:szCs w:val="24"/>
        </w:rPr>
        <w:t xml:space="preserve">. </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lang w:val="uk-UA"/>
        </w:rPr>
        <w:t>55</w:t>
      </w:r>
      <w:r w:rsidR="0089392A" w:rsidRPr="00DD1FFF">
        <w:rPr>
          <w:rFonts w:ascii="Times New Roman" w:eastAsia="Times New Roman" w:hAnsi="Times New Roman" w:cs="Times New Roman"/>
          <w:color w:val="000000"/>
          <w:sz w:val="24"/>
          <w:szCs w:val="24"/>
        </w:rPr>
        <w:t>) how does the Government plan to introduce permanent monitoring and analysis of the status of culture and securing citizens' cultural rights in the Crimea, of issues related to ensuring protection of cultural heritage, to holding illegal archaeological excavations in the Crimea</w:t>
      </w:r>
      <w:r w:rsidR="0089392A" w:rsidRPr="00DD1FFF">
        <w:rPr>
          <w:rFonts w:ascii="Times New Roman" w:eastAsia="Times New Roman" w:hAnsi="Times New Roman" w:cs="Times New Roman"/>
          <w:sz w:val="24"/>
          <w:szCs w:val="24"/>
        </w:rPr>
        <w:t>?</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56</w:t>
      </w:r>
      <w:r w:rsidR="0089392A" w:rsidRPr="00DD1FFF">
        <w:rPr>
          <w:rFonts w:ascii="Times New Roman" w:eastAsia="Times New Roman" w:hAnsi="Times New Roman" w:cs="Times New Roman"/>
          <w:color w:val="000000"/>
          <w:sz w:val="24"/>
          <w:szCs w:val="24"/>
        </w:rPr>
        <w:t xml:space="preserve">) in what way can monitoring of the language policy and the status of human rights in the cultural </w:t>
      </w:r>
      <w:r w:rsidR="00BD0F25">
        <w:rPr>
          <w:rFonts w:ascii="Times New Roman" w:eastAsia="Times New Roman" w:hAnsi="Times New Roman" w:cs="Times New Roman"/>
          <w:color w:val="000000"/>
          <w:sz w:val="24"/>
          <w:szCs w:val="24"/>
        </w:rPr>
        <w:t>sphere</w:t>
      </w:r>
      <w:r w:rsidR="0089392A" w:rsidRPr="00DD1FFF">
        <w:rPr>
          <w:rFonts w:ascii="Times New Roman" w:eastAsia="Times New Roman" w:hAnsi="Times New Roman" w:cs="Times New Roman"/>
          <w:color w:val="000000"/>
          <w:sz w:val="24"/>
          <w:szCs w:val="24"/>
        </w:rPr>
        <w:t xml:space="preserve"> in the ARC be held under the temporarily occupation</w:t>
      </w:r>
      <w:r w:rsidR="0089392A"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5</w:t>
      </w:r>
      <w:r w:rsidR="001305DF">
        <w:rPr>
          <w:rFonts w:ascii="Times New Roman" w:eastAsia="Times New Roman" w:hAnsi="Times New Roman" w:cs="Times New Roman"/>
          <w:sz w:val="24"/>
          <w:szCs w:val="24"/>
          <w:lang w:val="uk-UA"/>
        </w:rPr>
        <w:t>7</w:t>
      </w:r>
      <w:r w:rsidRPr="00DD1FFF">
        <w:rPr>
          <w:rFonts w:ascii="Times New Roman" w:eastAsia="Times New Roman" w:hAnsi="Times New Roman" w:cs="Times New Roman"/>
          <w:color w:val="000000"/>
          <w:sz w:val="24"/>
          <w:szCs w:val="24"/>
        </w:rPr>
        <w:t>) in what way does the Government plan to develop the culture of Crimean Tatars in the controlled territory, promote development of the language and culture</w:t>
      </w:r>
      <w:r w:rsidRPr="00DD1FFF">
        <w:rPr>
          <w:rFonts w:ascii="Times New Roman" w:eastAsia="Times New Roman" w:hAnsi="Times New Roman" w:cs="Times New Roman"/>
          <w:sz w:val="24"/>
          <w:szCs w:val="24"/>
        </w:rPr>
        <w:t xml:space="preserve"> ?</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Violations of human rights related to the armed conflict</w:t>
      </w:r>
    </w:p>
    <w:p w:rsidR="001D5120" w:rsidRPr="00DD1FFF" w:rsidRDefault="001D5120" w:rsidP="00210CB4">
      <w:pPr>
        <w:spacing w:after="0" w:line="360" w:lineRule="auto"/>
        <w:ind w:firstLine="567"/>
        <w:jc w:val="both"/>
        <w:rPr>
          <w:rFonts w:ascii="Times New Roman" w:eastAsia="Times New Roman" w:hAnsi="Times New Roman" w:cs="Times New Roman"/>
          <w:color w:val="000000"/>
          <w:sz w:val="24"/>
          <w:szCs w:val="24"/>
        </w:rPr>
      </w:pPr>
      <w:r w:rsidRPr="00DD1FFF">
        <w:rPr>
          <w:rFonts w:ascii="Times New Roman" w:eastAsia="Times New Roman" w:hAnsi="Times New Roman" w:cs="Times New Roman"/>
          <w:color w:val="000000"/>
          <w:sz w:val="24"/>
          <w:szCs w:val="24"/>
        </w:rPr>
        <w:t xml:space="preserve">Considering the fact that the latest reporting took place in 2014, the process did not </w:t>
      </w:r>
      <w:r>
        <w:rPr>
          <w:rFonts w:ascii="Times New Roman" w:eastAsia="Times New Roman" w:hAnsi="Times New Roman" w:cs="Times New Roman"/>
          <w:color w:val="000000"/>
          <w:sz w:val="24"/>
          <w:szCs w:val="24"/>
        </w:rPr>
        <w:t xml:space="preserve">cover the human rights-related challenges </w:t>
      </w:r>
      <w:r w:rsidRPr="00DD1FFF">
        <w:rPr>
          <w:rFonts w:ascii="Times New Roman" w:eastAsia="Times New Roman" w:hAnsi="Times New Roman" w:cs="Times New Roman"/>
          <w:color w:val="000000"/>
          <w:sz w:val="24"/>
          <w:szCs w:val="24"/>
        </w:rPr>
        <w:t>result</w:t>
      </w:r>
      <w:r>
        <w:rPr>
          <w:rFonts w:ascii="Times New Roman" w:eastAsia="Times New Roman" w:hAnsi="Times New Roman" w:cs="Times New Roman"/>
          <w:color w:val="000000"/>
          <w:sz w:val="24"/>
          <w:szCs w:val="24"/>
        </w:rPr>
        <w:t>ed</w:t>
      </w:r>
      <w:r w:rsidRPr="00DD1FFF">
        <w:rPr>
          <w:rFonts w:ascii="Times New Roman" w:eastAsia="Times New Roman" w:hAnsi="Times New Roman" w:cs="Times New Roman"/>
          <w:color w:val="000000"/>
          <w:sz w:val="24"/>
          <w:szCs w:val="24"/>
        </w:rPr>
        <w:t xml:space="preserve"> of the armed conflict and the annexation of the Crimea</w:t>
      </w:r>
      <w:r>
        <w:rPr>
          <w:rFonts w:ascii="Times New Roman" w:eastAsia="Times New Roman" w:hAnsi="Times New Roman" w:cs="Times New Roman"/>
          <w:color w:val="000000"/>
          <w:sz w:val="24"/>
          <w:szCs w:val="24"/>
        </w:rPr>
        <w:t>, relevant attention should be paid to these specific area</w:t>
      </w:r>
      <w:r w:rsidRPr="00DD1FFF">
        <w:rPr>
          <w:rFonts w:ascii="Times New Roman" w:eastAsia="Times New Roman" w:hAnsi="Times New Roman" w:cs="Times New Roman"/>
          <w:color w:val="000000"/>
          <w:sz w:val="24"/>
          <w:szCs w:val="24"/>
        </w:rPr>
        <w:t>.</w:t>
      </w:r>
    </w:p>
    <w:p w:rsidR="001D5120" w:rsidRDefault="001D5120" w:rsidP="00697DFF">
      <w:pPr>
        <w:spacing w:after="0" w:line="360" w:lineRule="auto"/>
        <w:ind w:firstLine="567"/>
        <w:jc w:val="both"/>
        <w:rPr>
          <w:rFonts w:ascii="Times New Roman" w:eastAsia="Times New Roman" w:hAnsi="Times New Roman" w:cs="Times New Roman"/>
          <w:sz w:val="24"/>
          <w:szCs w:val="24"/>
        </w:rPr>
      </w:pPr>
      <w:r w:rsidRPr="00210CB4">
        <w:rPr>
          <w:rFonts w:ascii="Times New Roman" w:eastAsia="Times New Roman" w:hAnsi="Times New Roman" w:cs="Times New Roman"/>
          <w:b/>
          <w:sz w:val="24"/>
          <w:szCs w:val="24"/>
        </w:rPr>
        <w:t>P</w:t>
      </w:r>
      <w:r w:rsidR="0089392A" w:rsidRPr="00210CB4">
        <w:rPr>
          <w:rFonts w:ascii="Times New Roman" w:eastAsia="Times New Roman" w:hAnsi="Times New Roman" w:cs="Times New Roman"/>
          <w:b/>
          <w:sz w:val="24"/>
          <w:szCs w:val="24"/>
        </w:rPr>
        <w:t>ensions and other types of social benefits.</w:t>
      </w:r>
      <w:r>
        <w:rPr>
          <w:rFonts w:ascii="Times New Roman" w:eastAsia="Times New Roman" w:hAnsi="Times New Roman" w:cs="Times New Roman"/>
          <w:sz w:val="24"/>
          <w:szCs w:val="24"/>
        </w:rPr>
        <w:t xml:space="preserve"> </w:t>
      </w:r>
      <w:r w:rsidR="0089392A" w:rsidRPr="00DD1FFF">
        <w:rPr>
          <w:rFonts w:ascii="Times New Roman" w:eastAsia="Times New Roman" w:hAnsi="Times New Roman" w:cs="Times New Roman"/>
          <w:sz w:val="24"/>
          <w:szCs w:val="24"/>
        </w:rPr>
        <w:t>(1). The procedure for pension payments to residents of the occupied territories of Donetsk and Luhansk Regions has not yet been determined. The regulations adopted by the Government have resulted in the situation were a person living in these territories can only receive his/he</w:t>
      </w:r>
      <w:r>
        <w:rPr>
          <w:rFonts w:ascii="Times New Roman" w:eastAsia="Times New Roman" w:hAnsi="Times New Roman" w:cs="Times New Roman"/>
          <w:sz w:val="24"/>
          <w:szCs w:val="24"/>
        </w:rPr>
        <w:t>r social benefits only after</w:t>
      </w:r>
      <w:r w:rsidR="0089392A" w:rsidRPr="00DD1FFF">
        <w:rPr>
          <w:rFonts w:ascii="Times New Roman" w:eastAsia="Times New Roman" w:hAnsi="Times New Roman" w:cs="Times New Roman"/>
          <w:sz w:val="24"/>
          <w:szCs w:val="24"/>
        </w:rPr>
        <w:t xml:space="preserve"> receiving </w:t>
      </w:r>
      <w:r>
        <w:rPr>
          <w:rFonts w:ascii="Times New Roman" w:eastAsia="Times New Roman" w:hAnsi="Times New Roman" w:cs="Times New Roman"/>
          <w:sz w:val="24"/>
          <w:szCs w:val="24"/>
        </w:rPr>
        <w:t>a status of internally displaced person (IDP)</w:t>
      </w:r>
      <w:r w:rsidR="0089392A" w:rsidRPr="00DD1FFF">
        <w:rPr>
          <w:rFonts w:ascii="Times New Roman" w:eastAsia="Times New Roman" w:hAnsi="Times New Roman" w:cs="Times New Roman"/>
          <w:sz w:val="24"/>
          <w:szCs w:val="24"/>
        </w:rPr>
        <w:t>. This has resulted in the fact that the IDP status and the right to access social benefits have become legally interlinked and interdependent. Such an approach contradicts both the national legislation and international commitments of Ukraine. At the same time, i</w:t>
      </w:r>
      <w:r>
        <w:rPr>
          <w:rFonts w:ascii="Times New Roman" w:eastAsia="Times New Roman" w:hAnsi="Times New Roman" w:cs="Times New Roman"/>
          <w:sz w:val="24"/>
          <w:szCs w:val="24"/>
        </w:rPr>
        <w:t xml:space="preserve">nterests of those citizens who </w:t>
      </w:r>
      <w:r w:rsidR="0089392A" w:rsidRPr="00DD1FFF">
        <w:rPr>
          <w:rFonts w:ascii="Times New Roman" w:eastAsia="Times New Roman" w:hAnsi="Times New Roman" w:cs="Times New Roman"/>
          <w:sz w:val="24"/>
          <w:szCs w:val="24"/>
        </w:rPr>
        <w:t>cannot leave the occupied territory or cannot cross the contact line each time for renewal of pension and social payments are not taken into account.</w:t>
      </w:r>
      <w:r>
        <w:rPr>
          <w:rFonts w:ascii="Times New Roman" w:eastAsia="Times New Roman" w:hAnsi="Times New Roman" w:cs="Times New Roman"/>
          <w:sz w:val="24"/>
          <w:szCs w:val="24"/>
        </w:rPr>
        <w:t xml:space="preserve"> </w:t>
      </w:r>
    </w:p>
    <w:p w:rsidR="00C52E47" w:rsidRPr="00DD1FFF" w:rsidRDefault="006F1949" w:rsidP="00697D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The S</w:t>
      </w:r>
      <w:r w:rsidR="0089392A" w:rsidRPr="00DD1FFF">
        <w:rPr>
          <w:rFonts w:ascii="Times New Roman" w:eastAsia="Times New Roman" w:hAnsi="Times New Roman" w:cs="Times New Roman"/>
          <w:sz w:val="24"/>
          <w:szCs w:val="24"/>
        </w:rPr>
        <w:t xml:space="preserve">tate-imposed special procedure for payment of social benefits for IDPs </w:t>
      </w:r>
      <w:r>
        <w:rPr>
          <w:rFonts w:ascii="Times New Roman" w:eastAsia="Times New Roman" w:hAnsi="Times New Roman" w:cs="Times New Roman"/>
          <w:sz w:val="24"/>
          <w:szCs w:val="24"/>
        </w:rPr>
        <w:t xml:space="preserve">which requires an IDP to pass </w:t>
      </w:r>
      <w:r w:rsidRPr="00DD1FFF">
        <w:rPr>
          <w:rFonts w:ascii="Times New Roman" w:eastAsia="Times New Roman" w:hAnsi="Times New Roman" w:cs="Times New Roman"/>
          <w:sz w:val="24"/>
          <w:szCs w:val="24"/>
        </w:rPr>
        <w:t>physical identification as a pre-condition for receiving social benefits</w:t>
      </w:r>
      <w:r>
        <w:rPr>
          <w:rFonts w:ascii="Times New Roman" w:eastAsia="Times New Roman" w:hAnsi="Times New Roman" w:cs="Times New Roman"/>
          <w:sz w:val="24"/>
          <w:szCs w:val="24"/>
        </w:rPr>
        <w:t xml:space="preserve">. This special procedure </w:t>
      </w:r>
      <w:r w:rsidR="0089392A" w:rsidRPr="00DD1FFF">
        <w:rPr>
          <w:rFonts w:ascii="Times New Roman" w:eastAsia="Times New Roman" w:hAnsi="Times New Roman" w:cs="Times New Roman"/>
          <w:sz w:val="24"/>
          <w:szCs w:val="24"/>
        </w:rPr>
        <w:t xml:space="preserve">is ineffective and places this category of citizens in a </w:t>
      </w:r>
      <w:r w:rsidR="001D5120">
        <w:rPr>
          <w:rFonts w:ascii="Times New Roman" w:eastAsia="Times New Roman" w:hAnsi="Times New Roman" w:cs="Times New Roman"/>
          <w:sz w:val="24"/>
          <w:szCs w:val="24"/>
        </w:rPr>
        <w:t xml:space="preserve">discriminatory </w:t>
      </w:r>
      <w:r w:rsidR="0089392A" w:rsidRPr="00DD1FFF">
        <w:rPr>
          <w:rFonts w:ascii="Times New Roman" w:eastAsia="Times New Roman" w:hAnsi="Times New Roman" w:cs="Times New Roman"/>
          <w:sz w:val="24"/>
          <w:szCs w:val="24"/>
        </w:rPr>
        <w:t>situation compared to other Ukrainian citizens.</w:t>
      </w:r>
    </w:p>
    <w:p w:rsidR="00C52E47" w:rsidRPr="00DD1FFF" w:rsidRDefault="0089392A" w:rsidP="001971B7">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 xml:space="preserve">(3). </w:t>
      </w:r>
      <w:r w:rsidR="006F1949">
        <w:rPr>
          <w:rFonts w:ascii="Times New Roman" w:eastAsia="Times New Roman" w:hAnsi="Times New Roman" w:cs="Times New Roman"/>
          <w:sz w:val="24"/>
          <w:szCs w:val="24"/>
        </w:rPr>
        <w:t xml:space="preserve">In result of </w:t>
      </w:r>
      <w:r w:rsidRPr="00DD1FFF">
        <w:rPr>
          <w:rFonts w:ascii="Times New Roman" w:eastAsia="Times New Roman" w:hAnsi="Times New Roman" w:cs="Times New Roman"/>
          <w:sz w:val="24"/>
          <w:szCs w:val="24"/>
        </w:rPr>
        <w:t>occupation of the Autonomous Republic of</w:t>
      </w:r>
      <w:r w:rsidR="006F1949">
        <w:rPr>
          <w:rFonts w:ascii="Times New Roman" w:eastAsia="Times New Roman" w:hAnsi="Times New Roman" w:cs="Times New Roman"/>
          <w:sz w:val="24"/>
          <w:szCs w:val="24"/>
        </w:rPr>
        <w:t xml:space="preserve"> </w:t>
      </w:r>
      <w:r w:rsidRPr="00DD1FFF">
        <w:rPr>
          <w:rFonts w:ascii="Times New Roman" w:eastAsia="Times New Roman" w:hAnsi="Times New Roman" w:cs="Times New Roman"/>
          <w:sz w:val="24"/>
          <w:szCs w:val="24"/>
        </w:rPr>
        <w:t>Crimea</w:t>
      </w:r>
      <w:r w:rsidR="006F1949">
        <w:rPr>
          <w:rFonts w:ascii="Times New Roman" w:eastAsia="Times New Roman" w:hAnsi="Times New Roman" w:cs="Times New Roman"/>
          <w:sz w:val="24"/>
          <w:szCs w:val="24"/>
        </w:rPr>
        <w:t xml:space="preserve"> </w:t>
      </w:r>
      <w:r w:rsidRPr="00DD1FFF">
        <w:rPr>
          <w:rFonts w:ascii="Times New Roman" w:eastAsia="Times New Roman" w:hAnsi="Times New Roman" w:cs="Times New Roman"/>
          <w:sz w:val="24"/>
          <w:szCs w:val="24"/>
        </w:rPr>
        <w:t xml:space="preserve">and certain territories of Donetsk and Luhansk regions, the Ukrainian authorities lost access to paper-based pension files </w:t>
      </w:r>
      <w:r w:rsidR="006F1949">
        <w:rPr>
          <w:rFonts w:ascii="Times New Roman" w:eastAsia="Times New Roman" w:hAnsi="Times New Roman" w:cs="Times New Roman"/>
          <w:sz w:val="24"/>
          <w:szCs w:val="24"/>
        </w:rPr>
        <w:t xml:space="preserve">that were </w:t>
      </w:r>
      <w:r w:rsidRPr="00DD1FFF">
        <w:rPr>
          <w:rFonts w:ascii="Times New Roman" w:eastAsia="Times New Roman" w:hAnsi="Times New Roman" w:cs="Times New Roman"/>
          <w:sz w:val="24"/>
          <w:szCs w:val="24"/>
        </w:rPr>
        <w:t xml:space="preserve">left </w:t>
      </w:r>
      <w:r w:rsidR="006F1949">
        <w:rPr>
          <w:rFonts w:ascii="Times New Roman" w:eastAsia="Times New Roman" w:hAnsi="Times New Roman" w:cs="Times New Roman"/>
          <w:sz w:val="24"/>
          <w:szCs w:val="24"/>
        </w:rPr>
        <w:t>there</w:t>
      </w:r>
      <w:r w:rsidRPr="00DD1FFF">
        <w:rPr>
          <w:rFonts w:ascii="Times New Roman" w:eastAsia="Times New Roman" w:hAnsi="Times New Roman" w:cs="Times New Roman"/>
          <w:sz w:val="24"/>
          <w:szCs w:val="24"/>
        </w:rPr>
        <w:t xml:space="preserve">. </w:t>
      </w:r>
      <w:r w:rsidR="006F1949">
        <w:rPr>
          <w:rFonts w:ascii="Times New Roman" w:eastAsia="Times New Roman" w:hAnsi="Times New Roman" w:cs="Times New Roman"/>
          <w:sz w:val="24"/>
          <w:szCs w:val="24"/>
        </w:rPr>
        <w:t xml:space="preserve">Thus, </w:t>
      </w:r>
      <w:r w:rsidRPr="00DD1FFF">
        <w:rPr>
          <w:rFonts w:ascii="Times New Roman" w:eastAsia="Times New Roman" w:hAnsi="Times New Roman" w:cs="Times New Roman"/>
          <w:sz w:val="24"/>
          <w:szCs w:val="24"/>
        </w:rPr>
        <w:t>a special procedure for renewal and payment of pensions for IDPs was introduced based on information (limited) contained in the pensioner’s electronic file</w:t>
      </w:r>
      <w:r w:rsidR="006F1949">
        <w:rPr>
          <w:rFonts w:ascii="Times New Roman" w:eastAsia="Times New Roman" w:hAnsi="Times New Roman" w:cs="Times New Roman"/>
          <w:sz w:val="24"/>
          <w:szCs w:val="24"/>
        </w:rPr>
        <w:t>s</w:t>
      </w:r>
      <w:r w:rsidRPr="00DD1FFF">
        <w:rPr>
          <w:rFonts w:ascii="Times New Roman" w:eastAsia="Times New Roman" w:hAnsi="Times New Roman" w:cs="Times New Roman"/>
          <w:sz w:val="24"/>
          <w:szCs w:val="24"/>
        </w:rPr>
        <w:t xml:space="preserve">. </w:t>
      </w:r>
      <w:r w:rsidR="006F1949">
        <w:rPr>
          <w:rFonts w:ascii="Times New Roman" w:eastAsia="Times New Roman" w:hAnsi="Times New Roman" w:cs="Times New Roman"/>
          <w:sz w:val="24"/>
          <w:szCs w:val="24"/>
        </w:rPr>
        <w:t xml:space="preserve">At the same time in </w:t>
      </w:r>
      <w:r w:rsidRPr="00DD1FFF">
        <w:rPr>
          <w:rFonts w:ascii="Times New Roman" w:eastAsia="Times New Roman" w:hAnsi="Times New Roman" w:cs="Times New Roman"/>
          <w:sz w:val="24"/>
          <w:szCs w:val="24"/>
        </w:rPr>
        <w:t xml:space="preserve">a number of </w:t>
      </w:r>
      <w:r w:rsidR="002C29EA" w:rsidRPr="00DD1FFF">
        <w:rPr>
          <w:rFonts w:ascii="Times New Roman" w:eastAsia="Times New Roman" w:hAnsi="Times New Roman" w:cs="Times New Roman"/>
          <w:sz w:val="24"/>
          <w:szCs w:val="24"/>
        </w:rPr>
        <w:t>cases,</w:t>
      </w:r>
      <w:r w:rsidRPr="00DD1FFF">
        <w:rPr>
          <w:rFonts w:ascii="Times New Roman" w:eastAsia="Times New Roman" w:hAnsi="Times New Roman" w:cs="Times New Roman"/>
          <w:sz w:val="24"/>
          <w:szCs w:val="24"/>
        </w:rPr>
        <w:t xml:space="preserve"> </w:t>
      </w:r>
      <w:r w:rsidR="00A36B09">
        <w:rPr>
          <w:rFonts w:ascii="Times New Roman" w:eastAsia="Times New Roman" w:hAnsi="Times New Roman" w:cs="Times New Roman"/>
          <w:sz w:val="24"/>
          <w:szCs w:val="24"/>
        </w:rPr>
        <w:t>citizens of the</w:t>
      </w:r>
      <w:r w:rsidR="00A36B09" w:rsidRPr="00DD1FFF">
        <w:rPr>
          <w:rFonts w:ascii="Times New Roman" w:eastAsia="Times New Roman" w:hAnsi="Times New Roman" w:cs="Times New Roman"/>
          <w:sz w:val="24"/>
          <w:szCs w:val="24"/>
        </w:rPr>
        <w:t xml:space="preserve"> occupied territories </w:t>
      </w:r>
      <w:r w:rsidRPr="00DD1FFF">
        <w:rPr>
          <w:rFonts w:ascii="Times New Roman" w:eastAsia="Times New Roman" w:hAnsi="Times New Roman" w:cs="Times New Roman"/>
          <w:sz w:val="24"/>
          <w:szCs w:val="24"/>
        </w:rPr>
        <w:t xml:space="preserve">after </w:t>
      </w:r>
      <w:r w:rsidR="00A36B09">
        <w:rPr>
          <w:rFonts w:ascii="Times New Roman" w:eastAsia="Times New Roman" w:hAnsi="Times New Roman" w:cs="Times New Roman"/>
          <w:sz w:val="24"/>
          <w:szCs w:val="24"/>
        </w:rPr>
        <w:t xml:space="preserve">residence </w:t>
      </w:r>
      <w:r w:rsidR="00A36B09" w:rsidRPr="00DD1FFF">
        <w:rPr>
          <w:rFonts w:ascii="Times New Roman" w:eastAsia="Times New Roman" w:hAnsi="Times New Roman" w:cs="Times New Roman"/>
          <w:sz w:val="24"/>
          <w:szCs w:val="24"/>
        </w:rPr>
        <w:t>registra</w:t>
      </w:r>
      <w:r w:rsidR="00A36B09">
        <w:rPr>
          <w:rFonts w:ascii="Times New Roman" w:eastAsia="Times New Roman" w:hAnsi="Times New Roman" w:cs="Times New Roman"/>
          <w:sz w:val="24"/>
          <w:szCs w:val="24"/>
        </w:rPr>
        <w:t>tion o</w:t>
      </w:r>
      <w:r w:rsidRPr="00DD1FFF">
        <w:rPr>
          <w:rFonts w:ascii="Times New Roman" w:eastAsia="Times New Roman" w:hAnsi="Times New Roman" w:cs="Times New Roman"/>
          <w:sz w:val="24"/>
          <w:szCs w:val="24"/>
        </w:rPr>
        <w:t>n the controlled territory</w:t>
      </w:r>
      <w:r w:rsidR="00A36B09">
        <w:rPr>
          <w:rFonts w:ascii="Times New Roman" w:eastAsia="Times New Roman" w:hAnsi="Times New Roman" w:cs="Times New Roman"/>
          <w:sz w:val="24"/>
          <w:szCs w:val="24"/>
        </w:rPr>
        <w:t xml:space="preserve"> don’t want to have </w:t>
      </w:r>
      <w:r w:rsidRPr="00DD1FFF">
        <w:rPr>
          <w:rFonts w:ascii="Times New Roman" w:eastAsia="Times New Roman" w:hAnsi="Times New Roman" w:cs="Times New Roman"/>
          <w:sz w:val="24"/>
          <w:szCs w:val="24"/>
        </w:rPr>
        <w:t>IDP</w:t>
      </w:r>
      <w:r w:rsidR="00A36B09">
        <w:rPr>
          <w:rFonts w:ascii="Times New Roman" w:eastAsia="Times New Roman" w:hAnsi="Times New Roman" w:cs="Times New Roman"/>
          <w:sz w:val="24"/>
          <w:szCs w:val="24"/>
        </w:rPr>
        <w:t>’</w:t>
      </w:r>
      <w:r w:rsidRPr="00DD1FFF">
        <w:rPr>
          <w:rFonts w:ascii="Times New Roman" w:eastAsia="Times New Roman" w:hAnsi="Times New Roman" w:cs="Times New Roman"/>
          <w:sz w:val="24"/>
          <w:szCs w:val="24"/>
        </w:rPr>
        <w:t>s status</w:t>
      </w:r>
      <w:r w:rsidR="00A36B09">
        <w:rPr>
          <w:rFonts w:ascii="Times New Roman" w:eastAsia="Times New Roman" w:hAnsi="Times New Roman" w:cs="Times New Roman"/>
          <w:sz w:val="24"/>
          <w:szCs w:val="24"/>
        </w:rPr>
        <w:t xml:space="preserve"> any more</w:t>
      </w:r>
      <w:r w:rsidRPr="00DD1FFF">
        <w:rPr>
          <w:rFonts w:ascii="Times New Roman" w:eastAsia="Times New Roman" w:hAnsi="Times New Roman" w:cs="Times New Roman"/>
          <w:sz w:val="24"/>
          <w:szCs w:val="24"/>
        </w:rPr>
        <w:t>. A</w:t>
      </w:r>
      <w:r w:rsidR="00A36B09">
        <w:rPr>
          <w:rFonts w:ascii="Times New Roman" w:eastAsia="Times New Roman" w:hAnsi="Times New Roman" w:cs="Times New Roman"/>
          <w:sz w:val="24"/>
          <w:szCs w:val="24"/>
        </w:rPr>
        <w:t xml:space="preserve">t the same time, lifting the </w:t>
      </w:r>
      <w:r w:rsidRPr="00DD1FFF">
        <w:rPr>
          <w:rFonts w:ascii="Times New Roman" w:eastAsia="Times New Roman" w:hAnsi="Times New Roman" w:cs="Times New Roman"/>
          <w:sz w:val="24"/>
          <w:szCs w:val="24"/>
        </w:rPr>
        <w:t>IDP</w:t>
      </w:r>
      <w:r w:rsidR="00A36B09">
        <w:rPr>
          <w:rFonts w:ascii="Times New Roman" w:eastAsia="Times New Roman" w:hAnsi="Times New Roman" w:cs="Times New Roman"/>
          <w:sz w:val="24"/>
          <w:szCs w:val="24"/>
        </w:rPr>
        <w:t>’s</w:t>
      </w:r>
      <w:r w:rsidRPr="00DD1FFF">
        <w:rPr>
          <w:rFonts w:ascii="Times New Roman" w:eastAsia="Times New Roman" w:hAnsi="Times New Roman" w:cs="Times New Roman"/>
          <w:sz w:val="24"/>
          <w:szCs w:val="24"/>
        </w:rPr>
        <w:t xml:space="preserve"> status pensioners </w:t>
      </w:r>
      <w:r w:rsidR="00A36B09">
        <w:rPr>
          <w:rFonts w:ascii="Times New Roman" w:eastAsia="Times New Roman" w:hAnsi="Times New Roman" w:cs="Times New Roman"/>
          <w:sz w:val="24"/>
          <w:szCs w:val="24"/>
        </w:rPr>
        <w:t xml:space="preserve">leads to losing of </w:t>
      </w:r>
      <w:r w:rsidRPr="00DD1FFF">
        <w:rPr>
          <w:rFonts w:ascii="Times New Roman" w:eastAsia="Times New Roman" w:hAnsi="Times New Roman" w:cs="Times New Roman"/>
          <w:sz w:val="24"/>
          <w:szCs w:val="24"/>
        </w:rPr>
        <w:t>an access to their pens</w:t>
      </w:r>
      <w:r w:rsidR="00A36B09">
        <w:rPr>
          <w:rFonts w:ascii="Times New Roman" w:eastAsia="Times New Roman" w:hAnsi="Times New Roman" w:cs="Times New Roman"/>
          <w:sz w:val="24"/>
          <w:szCs w:val="24"/>
        </w:rPr>
        <w:t xml:space="preserve">ion benefits. According with the official position of the Pension Fund </w:t>
      </w:r>
      <w:r w:rsidRPr="00DD1FFF">
        <w:rPr>
          <w:rFonts w:ascii="Times New Roman" w:eastAsia="Times New Roman" w:hAnsi="Times New Roman" w:cs="Times New Roman"/>
          <w:sz w:val="24"/>
          <w:szCs w:val="24"/>
        </w:rPr>
        <w:t xml:space="preserve">of Ukraine (PFU) </w:t>
      </w:r>
      <w:r w:rsidR="00A36B09">
        <w:rPr>
          <w:rFonts w:ascii="Times New Roman" w:eastAsia="Times New Roman" w:hAnsi="Times New Roman" w:cs="Times New Roman"/>
          <w:sz w:val="24"/>
          <w:szCs w:val="24"/>
        </w:rPr>
        <w:t xml:space="preserve">pursuant with Ukrainian </w:t>
      </w:r>
      <w:r w:rsidRPr="00DD1FFF">
        <w:rPr>
          <w:rFonts w:ascii="Times New Roman" w:eastAsia="Times New Roman" w:hAnsi="Times New Roman" w:cs="Times New Roman"/>
          <w:sz w:val="24"/>
          <w:szCs w:val="24"/>
        </w:rPr>
        <w:t xml:space="preserve">legislation pensions shall be paid </w:t>
      </w:r>
      <w:r w:rsidR="002C29EA">
        <w:rPr>
          <w:rFonts w:ascii="Times New Roman" w:eastAsia="Times New Roman" w:hAnsi="Times New Roman" w:cs="Times New Roman"/>
          <w:sz w:val="24"/>
          <w:szCs w:val="24"/>
        </w:rPr>
        <w:t xml:space="preserve">only to registered IDPs </w:t>
      </w:r>
      <w:r w:rsidRPr="00DD1FFF">
        <w:rPr>
          <w:rFonts w:ascii="Times New Roman" w:eastAsia="Times New Roman" w:hAnsi="Times New Roman" w:cs="Times New Roman"/>
          <w:sz w:val="24"/>
          <w:szCs w:val="24"/>
        </w:rPr>
        <w:t>either based on paper-based pension files or based on information in the electronic pension file</w:t>
      </w:r>
      <w:r w:rsidR="002C29EA">
        <w:rPr>
          <w:rFonts w:ascii="Times New Roman" w:eastAsia="Times New Roman" w:hAnsi="Times New Roman" w:cs="Times New Roman"/>
          <w:sz w:val="24"/>
          <w:szCs w:val="24"/>
        </w:rPr>
        <w:t>s</w:t>
      </w:r>
      <w:r w:rsidRPr="00DD1FFF">
        <w:rPr>
          <w:rFonts w:ascii="Times New Roman" w:eastAsia="Times New Roman" w:hAnsi="Times New Roman" w:cs="Times New Roman"/>
          <w:sz w:val="24"/>
          <w:szCs w:val="24"/>
        </w:rPr>
        <w:t xml:space="preserve">. The </w:t>
      </w:r>
      <w:r w:rsidR="002C29EA">
        <w:rPr>
          <w:rFonts w:ascii="Times New Roman" w:eastAsia="Times New Roman" w:hAnsi="Times New Roman" w:cs="Times New Roman"/>
          <w:sz w:val="24"/>
          <w:szCs w:val="24"/>
        </w:rPr>
        <w:t xml:space="preserve">fact that </w:t>
      </w:r>
      <w:r w:rsidRPr="00DD1FFF">
        <w:rPr>
          <w:rFonts w:ascii="Times New Roman" w:eastAsia="Times New Roman" w:hAnsi="Times New Roman" w:cs="Times New Roman"/>
          <w:sz w:val="24"/>
          <w:szCs w:val="24"/>
        </w:rPr>
        <w:t xml:space="preserve">paper-based pension files </w:t>
      </w:r>
      <w:r w:rsidR="002C29EA">
        <w:rPr>
          <w:rFonts w:ascii="Times New Roman" w:eastAsia="Times New Roman" w:hAnsi="Times New Roman" w:cs="Times New Roman"/>
          <w:sz w:val="24"/>
          <w:szCs w:val="24"/>
        </w:rPr>
        <w:t xml:space="preserve">of the pensioners </w:t>
      </w:r>
      <w:r w:rsidRPr="00DD1FFF">
        <w:rPr>
          <w:rFonts w:ascii="Times New Roman" w:eastAsia="Times New Roman" w:hAnsi="Times New Roman" w:cs="Times New Roman"/>
          <w:sz w:val="24"/>
          <w:szCs w:val="24"/>
        </w:rPr>
        <w:t xml:space="preserve">are </w:t>
      </w:r>
      <w:r w:rsidR="002C29EA">
        <w:rPr>
          <w:rFonts w:ascii="Times New Roman" w:eastAsia="Times New Roman" w:hAnsi="Times New Roman" w:cs="Times New Roman"/>
          <w:sz w:val="24"/>
          <w:szCs w:val="24"/>
        </w:rPr>
        <w:t xml:space="preserve">left at </w:t>
      </w:r>
      <w:r w:rsidRPr="00DD1FFF">
        <w:rPr>
          <w:rFonts w:ascii="Times New Roman" w:eastAsia="Times New Roman" w:hAnsi="Times New Roman" w:cs="Times New Roman"/>
          <w:sz w:val="24"/>
          <w:szCs w:val="24"/>
        </w:rPr>
        <w:t xml:space="preserve">the occupied territory are not taken into account by the PFU. </w:t>
      </w:r>
      <w:r w:rsidR="002C29EA">
        <w:rPr>
          <w:rFonts w:ascii="Times New Roman" w:eastAsia="Times New Roman" w:hAnsi="Times New Roman" w:cs="Times New Roman"/>
          <w:sz w:val="24"/>
          <w:szCs w:val="24"/>
        </w:rPr>
        <w:t>Thus the</w:t>
      </w:r>
      <w:r w:rsidRPr="00DD1FFF">
        <w:rPr>
          <w:rFonts w:ascii="Times New Roman" w:eastAsia="Times New Roman" w:hAnsi="Times New Roman" w:cs="Times New Roman"/>
          <w:sz w:val="24"/>
          <w:szCs w:val="24"/>
        </w:rPr>
        <w:t xml:space="preserve"> only effective way to recover pension payments is </w:t>
      </w:r>
      <w:r w:rsidR="002C29EA">
        <w:rPr>
          <w:rFonts w:ascii="Times New Roman" w:eastAsia="Times New Roman" w:hAnsi="Times New Roman" w:cs="Times New Roman"/>
          <w:sz w:val="24"/>
          <w:szCs w:val="24"/>
        </w:rPr>
        <w:t xml:space="preserve">initiating a judicial procedure which </w:t>
      </w:r>
      <w:r w:rsidRPr="00DD1FFF">
        <w:rPr>
          <w:rFonts w:ascii="Times New Roman" w:eastAsia="Times New Roman" w:hAnsi="Times New Roman" w:cs="Times New Roman"/>
          <w:sz w:val="24"/>
          <w:szCs w:val="24"/>
        </w:rPr>
        <w:t xml:space="preserve">creates unjustified obstacles for citizens </w:t>
      </w:r>
      <w:r w:rsidR="002C29EA">
        <w:rPr>
          <w:rFonts w:ascii="Times New Roman" w:eastAsia="Times New Roman" w:hAnsi="Times New Roman" w:cs="Times New Roman"/>
          <w:sz w:val="24"/>
          <w:szCs w:val="24"/>
        </w:rPr>
        <w:t xml:space="preserve">in getting </w:t>
      </w:r>
      <w:r w:rsidRPr="00DD1FFF">
        <w:rPr>
          <w:rFonts w:ascii="Times New Roman" w:eastAsia="Times New Roman" w:hAnsi="Times New Roman" w:cs="Times New Roman"/>
          <w:sz w:val="24"/>
          <w:szCs w:val="24"/>
        </w:rPr>
        <w:t xml:space="preserve">access </w:t>
      </w:r>
      <w:r w:rsidR="002C29EA">
        <w:rPr>
          <w:rFonts w:ascii="Times New Roman" w:eastAsia="Times New Roman" w:hAnsi="Times New Roman" w:cs="Times New Roman"/>
          <w:sz w:val="24"/>
          <w:szCs w:val="24"/>
        </w:rPr>
        <w:t xml:space="preserve">to relevant </w:t>
      </w:r>
      <w:r w:rsidRPr="00DD1FFF">
        <w:rPr>
          <w:rFonts w:ascii="Times New Roman" w:eastAsia="Times New Roman" w:hAnsi="Times New Roman" w:cs="Times New Roman"/>
          <w:sz w:val="24"/>
          <w:szCs w:val="24"/>
        </w:rPr>
        <w:t>social benefits</w:t>
      </w:r>
      <w:r w:rsidR="002C29EA">
        <w:rPr>
          <w:rFonts w:ascii="Times New Roman" w:eastAsia="Times New Roman" w:hAnsi="Times New Roman" w:cs="Times New Roman"/>
          <w:sz w:val="24"/>
          <w:szCs w:val="24"/>
        </w:rPr>
        <w:t xml:space="preserve"> prescribed by the Constitution</w:t>
      </w:r>
      <w:r w:rsidRPr="00DD1FFF">
        <w:rPr>
          <w:rFonts w:ascii="Times New Roman" w:eastAsia="Times New Roman" w:hAnsi="Times New Roman" w:cs="Times New Roman"/>
          <w:sz w:val="24"/>
          <w:szCs w:val="24"/>
        </w:rPr>
        <w:t>.</w:t>
      </w:r>
    </w:p>
    <w:p w:rsidR="00C52E47" w:rsidRPr="00DD1FFF" w:rsidRDefault="0089392A" w:rsidP="004B510E">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sz w:val="24"/>
          <w:szCs w:val="24"/>
        </w:rPr>
        <w:t>(4). The procedure</w:t>
      </w:r>
      <w:r w:rsidR="00A85388">
        <w:rPr>
          <w:rFonts w:ascii="Times New Roman" w:eastAsia="Times New Roman" w:hAnsi="Times New Roman" w:cs="Times New Roman"/>
          <w:sz w:val="24"/>
          <w:szCs w:val="24"/>
        </w:rPr>
        <w:t xml:space="preserve"> of</w:t>
      </w:r>
      <w:r w:rsidRPr="00DD1FFF">
        <w:rPr>
          <w:rFonts w:ascii="Times New Roman" w:eastAsia="Times New Roman" w:hAnsi="Times New Roman" w:cs="Times New Roman"/>
          <w:sz w:val="24"/>
          <w:szCs w:val="24"/>
        </w:rPr>
        <w:t xml:space="preserve"> renewal </w:t>
      </w:r>
      <w:r w:rsidR="00A85388">
        <w:rPr>
          <w:rFonts w:ascii="Times New Roman" w:eastAsia="Times New Roman" w:hAnsi="Times New Roman" w:cs="Times New Roman"/>
          <w:sz w:val="24"/>
          <w:szCs w:val="24"/>
        </w:rPr>
        <w:t xml:space="preserve">pensions </w:t>
      </w:r>
      <w:r w:rsidRPr="00DD1FFF">
        <w:rPr>
          <w:rFonts w:ascii="Times New Roman" w:eastAsia="Times New Roman" w:hAnsi="Times New Roman" w:cs="Times New Roman"/>
          <w:sz w:val="24"/>
          <w:szCs w:val="24"/>
        </w:rPr>
        <w:t xml:space="preserve">and </w:t>
      </w:r>
      <w:r w:rsidR="00A85388">
        <w:rPr>
          <w:rFonts w:ascii="Times New Roman" w:eastAsia="Times New Roman" w:hAnsi="Times New Roman" w:cs="Times New Roman"/>
          <w:sz w:val="24"/>
          <w:szCs w:val="24"/>
        </w:rPr>
        <w:t xml:space="preserve">other </w:t>
      </w:r>
      <w:r w:rsidRPr="00DD1FFF">
        <w:rPr>
          <w:rFonts w:ascii="Times New Roman" w:eastAsia="Times New Roman" w:hAnsi="Times New Roman" w:cs="Times New Roman"/>
          <w:sz w:val="24"/>
          <w:szCs w:val="24"/>
        </w:rPr>
        <w:t xml:space="preserve">benefits for </w:t>
      </w:r>
      <w:r w:rsidR="00A85388">
        <w:rPr>
          <w:rFonts w:ascii="Times New Roman" w:eastAsia="Times New Roman" w:hAnsi="Times New Roman" w:cs="Times New Roman"/>
          <w:sz w:val="24"/>
          <w:szCs w:val="24"/>
        </w:rPr>
        <w:t xml:space="preserve">Crimean IDPs </w:t>
      </w:r>
      <w:r w:rsidRPr="00DD1FFF">
        <w:rPr>
          <w:rFonts w:ascii="Times New Roman" w:eastAsia="Times New Roman" w:hAnsi="Times New Roman" w:cs="Times New Roman"/>
          <w:sz w:val="24"/>
          <w:szCs w:val="24"/>
        </w:rPr>
        <w:t>established by the PFU</w:t>
      </w:r>
      <w:r w:rsidR="00A85388">
        <w:rPr>
          <w:rFonts w:ascii="Times New Roman" w:eastAsia="Times New Roman" w:hAnsi="Times New Roman" w:cs="Times New Roman"/>
          <w:sz w:val="24"/>
          <w:szCs w:val="24"/>
        </w:rPr>
        <w:t xml:space="preserve"> contradicts with national </w:t>
      </w:r>
      <w:r w:rsidRPr="00DD1FFF">
        <w:rPr>
          <w:rFonts w:ascii="Times New Roman" w:eastAsia="Times New Roman" w:hAnsi="Times New Roman" w:cs="Times New Roman"/>
          <w:sz w:val="24"/>
          <w:szCs w:val="24"/>
        </w:rPr>
        <w:t>legislation</w:t>
      </w:r>
      <w:r w:rsidR="00A85388">
        <w:rPr>
          <w:rFonts w:ascii="Times New Roman" w:eastAsia="Times New Roman" w:hAnsi="Times New Roman" w:cs="Times New Roman"/>
          <w:sz w:val="24"/>
          <w:szCs w:val="24"/>
        </w:rPr>
        <w:t xml:space="preserve"> and foresees </w:t>
      </w:r>
      <w:r w:rsidRPr="00DD1FFF">
        <w:rPr>
          <w:rFonts w:ascii="Times New Roman" w:eastAsia="Times New Roman" w:hAnsi="Times New Roman" w:cs="Times New Roman"/>
          <w:sz w:val="24"/>
          <w:szCs w:val="24"/>
        </w:rPr>
        <w:t>mandatory condition</w:t>
      </w:r>
      <w:r w:rsidR="00A85388">
        <w:rPr>
          <w:rFonts w:ascii="Times New Roman" w:eastAsia="Times New Roman" w:hAnsi="Times New Roman" w:cs="Times New Roman"/>
          <w:sz w:val="24"/>
          <w:szCs w:val="24"/>
        </w:rPr>
        <w:t>s</w:t>
      </w:r>
      <w:r w:rsidRPr="00DD1FFF">
        <w:rPr>
          <w:rFonts w:ascii="Times New Roman" w:eastAsia="Times New Roman" w:hAnsi="Times New Roman" w:cs="Times New Roman"/>
          <w:sz w:val="24"/>
          <w:szCs w:val="24"/>
        </w:rPr>
        <w:t xml:space="preserve"> for access</w:t>
      </w:r>
      <w:r w:rsidR="00A85388">
        <w:rPr>
          <w:rFonts w:ascii="Times New Roman" w:eastAsia="Times New Roman" w:hAnsi="Times New Roman" w:cs="Times New Roman"/>
          <w:sz w:val="24"/>
          <w:szCs w:val="24"/>
        </w:rPr>
        <w:t xml:space="preserve"> to </w:t>
      </w:r>
      <w:r w:rsidRPr="00DD1FFF">
        <w:rPr>
          <w:rFonts w:ascii="Times New Roman" w:eastAsia="Times New Roman" w:hAnsi="Times New Roman" w:cs="Times New Roman"/>
          <w:sz w:val="24"/>
          <w:szCs w:val="24"/>
        </w:rPr>
        <w:t xml:space="preserve">pensions for a person </w:t>
      </w:r>
      <w:r w:rsidR="00A85388">
        <w:rPr>
          <w:rFonts w:ascii="Times New Roman" w:eastAsia="Times New Roman" w:hAnsi="Times New Roman" w:cs="Times New Roman"/>
          <w:sz w:val="24"/>
          <w:szCs w:val="24"/>
        </w:rPr>
        <w:t xml:space="preserve">displaced </w:t>
      </w:r>
      <w:r w:rsidRPr="00DD1FFF">
        <w:rPr>
          <w:rFonts w:ascii="Times New Roman" w:eastAsia="Times New Roman" w:hAnsi="Times New Roman" w:cs="Times New Roman"/>
          <w:sz w:val="24"/>
          <w:szCs w:val="24"/>
        </w:rPr>
        <w:t xml:space="preserve">from </w:t>
      </w:r>
      <w:r w:rsidR="00A85388">
        <w:rPr>
          <w:rFonts w:ascii="Times New Roman" w:eastAsia="Times New Roman" w:hAnsi="Times New Roman" w:cs="Times New Roman"/>
          <w:sz w:val="24"/>
          <w:szCs w:val="24"/>
        </w:rPr>
        <w:t>Crimea are: (1)</w:t>
      </w:r>
      <w:r w:rsidRPr="00DD1FFF">
        <w:rPr>
          <w:rFonts w:ascii="Times New Roman" w:eastAsia="Times New Roman" w:hAnsi="Times New Roman" w:cs="Times New Roman"/>
          <w:sz w:val="24"/>
          <w:szCs w:val="24"/>
        </w:rPr>
        <w:t xml:space="preserve"> availability of a paper-based pension file sent by the Russian Federation Pension Fund of the so-called Republic of Crimea, </w:t>
      </w:r>
      <w:r w:rsidR="00A85388">
        <w:rPr>
          <w:rFonts w:ascii="Times New Roman" w:eastAsia="Times New Roman" w:hAnsi="Times New Roman" w:cs="Times New Roman"/>
          <w:sz w:val="24"/>
          <w:szCs w:val="24"/>
        </w:rPr>
        <w:t xml:space="preserve">(2) </w:t>
      </w:r>
      <w:r w:rsidRPr="00DD1FFF">
        <w:rPr>
          <w:rFonts w:ascii="Times New Roman" w:eastAsia="Times New Roman" w:hAnsi="Times New Roman" w:cs="Times New Roman"/>
          <w:sz w:val="24"/>
          <w:szCs w:val="24"/>
        </w:rPr>
        <w:t xml:space="preserve">information from the occupation authorities </w:t>
      </w:r>
      <w:r w:rsidR="00A85388">
        <w:rPr>
          <w:rFonts w:ascii="Times New Roman" w:eastAsia="Times New Roman" w:hAnsi="Times New Roman" w:cs="Times New Roman"/>
          <w:sz w:val="24"/>
          <w:szCs w:val="24"/>
        </w:rPr>
        <w:t xml:space="preserve">on </w:t>
      </w:r>
      <w:r w:rsidRPr="00DD1FFF">
        <w:rPr>
          <w:rFonts w:ascii="Times New Roman" w:eastAsia="Times New Roman" w:hAnsi="Times New Roman" w:cs="Times New Roman"/>
          <w:sz w:val="24"/>
          <w:szCs w:val="24"/>
        </w:rPr>
        <w:t xml:space="preserve">retirement payments </w:t>
      </w:r>
      <w:r w:rsidR="00A85388" w:rsidRPr="00DD1FFF">
        <w:rPr>
          <w:rFonts w:ascii="Times New Roman" w:eastAsia="Times New Roman" w:hAnsi="Times New Roman" w:cs="Times New Roman"/>
          <w:sz w:val="24"/>
          <w:szCs w:val="24"/>
        </w:rPr>
        <w:t xml:space="preserve">from the budget of the Russian Federation </w:t>
      </w:r>
      <w:r w:rsidRPr="00DD1FFF">
        <w:rPr>
          <w:rFonts w:ascii="Times New Roman" w:eastAsia="Times New Roman" w:hAnsi="Times New Roman" w:cs="Times New Roman"/>
          <w:sz w:val="24"/>
          <w:szCs w:val="24"/>
        </w:rPr>
        <w:t xml:space="preserve">and confirmation that </w:t>
      </w:r>
      <w:r w:rsidR="00A85388">
        <w:rPr>
          <w:rFonts w:ascii="Times New Roman" w:eastAsia="Times New Roman" w:hAnsi="Times New Roman" w:cs="Times New Roman"/>
          <w:sz w:val="24"/>
          <w:szCs w:val="24"/>
        </w:rPr>
        <w:t xml:space="preserve">such </w:t>
      </w:r>
      <w:r w:rsidRPr="00DD1FFF">
        <w:rPr>
          <w:rFonts w:ascii="Times New Roman" w:eastAsia="Times New Roman" w:hAnsi="Times New Roman" w:cs="Times New Roman"/>
          <w:sz w:val="24"/>
          <w:szCs w:val="24"/>
        </w:rPr>
        <w:t xml:space="preserve">payments </w:t>
      </w:r>
      <w:r w:rsidR="00A85388" w:rsidRPr="00DD1FFF">
        <w:rPr>
          <w:rFonts w:ascii="Times New Roman" w:eastAsia="Times New Roman" w:hAnsi="Times New Roman" w:cs="Times New Roman"/>
          <w:sz w:val="24"/>
          <w:szCs w:val="24"/>
        </w:rPr>
        <w:t>were terminated</w:t>
      </w:r>
      <w:r w:rsidRPr="00DD1FFF">
        <w:rPr>
          <w:rFonts w:ascii="Times New Roman" w:eastAsia="Times New Roman" w:hAnsi="Times New Roman" w:cs="Times New Roman"/>
          <w:sz w:val="24"/>
          <w:szCs w:val="24"/>
        </w:rPr>
        <w:t>. Whether the occupation aut</w:t>
      </w:r>
      <w:r w:rsidR="00A85388">
        <w:rPr>
          <w:rFonts w:ascii="Times New Roman" w:eastAsia="Times New Roman" w:hAnsi="Times New Roman" w:cs="Times New Roman"/>
          <w:sz w:val="24"/>
          <w:szCs w:val="24"/>
        </w:rPr>
        <w:t xml:space="preserve">horities send such information </w:t>
      </w:r>
      <w:r w:rsidRPr="00DD1FFF">
        <w:rPr>
          <w:rFonts w:ascii="Times New Roman" w:eastAsia="Times New Roman" w:hAnsi="Times New Roman" w:cs="Times New Roman"/>
          <w:sz w:val="24"/>
          <w:szCs w:val="24"/>
        </w:rPr>
        <w:t>o</w:t>
      </w:r>
      <w:r w:rsidR="00A85388">
        <w:rPr>
          <w:rFonts w:ascii="Times New Roman" w:eastAsia="Times New Roman" w:hAnsi="Times New Roman" w:cs="Times New Roman"/>
          <w:sz w:val="24"/>
          <w:szCs w:val="24"/>
        </w:rPr>
        <w:t>n</w:t>
      </w:r>
      <w:r w:rsidRPr="00DD1FFF">
        <w:rPr>
          <w:rFonts w:ascii="Times New Roman" w:eastAsia="Times New Roman" w:hAnsi="Times New Roman" w:cs="Times New Roman"/>
          <w:sz w:val="24"/>
          <w:szCs w:val="24"/>
        </w:rPr>
        <w:t xml:space="preserve"> the PFU's requests remains at their discretion. </w:t>
      </w:r>
      <w:r w:rsidR="00A85388">
        <w:rPr>
          <w:rFonts w:ascii="Times New Roman" w:eastAsia="Times New Roman" w:hAnsi="Times New Roman" w:cs="Times New Roman"/>
          <w:sz w:val="24"/>
          <w:szCs w:val="24"/>
        </w:rPr>
        <w:t>These lead to the</w:t>
      </w:r>
      <w:r w:rsidRPr="00DD1FFF">
        <w:rPr>
          <w:rFonts w:ascii="Times New Roman" w:eastAsia="Times New Roman" w:hAnsi="Times New Roman" w:cs="Times New Roman"/>
          <w:sz w:val="24"/>
          <w:szCs w:val="24"/>
        </w:rPr>
        <w:t xml:space="preserve"> situations whe</w:t>
      </w:r>
      <w:r w:rsidR="00A85388">
        <w:rPr>
          <w:rFonts w:ascii="Times New Roman" w:eastAsia="Times New Roman" w:hAnsi="Times New Roman" w:cs="Times New Roman"/>
          <w:sz w:val="24"/>
          <w:szCs w:val="24"/>
        </w:rPr>
        <w:t xml:space="preserve">n PFU could </w:t>
      </w:r>
      <w:r w:rsidRPr="00DD1FFF">
        <w:rPr>
          <w:rFonts w:ascii="Times New Roman" w:eastAsia="Times New Roman" w:hAnsi="Times New Roman" w:cs="Times New Roman"/>
          <w:sz w:val="24"/>
          <w:szCs w:val="24"/>
        </w:rPr>
        <w:t xml:space="preserve">wait for the </w:t>
      </w:r>
      <w:r w:rsidR="00323484" w:rsidRPr="00DD1FFF">
        <w:rPr>
          <w:rFonts w:ascii="Times New Roman" w:eastAsia="Times New Roman" w:hAnsi="Times New Roman" w:cs="Times New Roman"/>
          <w:sz w:val="24"/>
          <w:szCs w:val="24"/>
        </w:rPr>
        <w:t>paper-based pension file</w:t>
      </w:r>
      <w:r w:rsidR="00323484">
        <w:rPr>
          <w:rFonts w:ascii="Times New Roman" w:eastAsia="Times New Roman" w:hAnsi="Times New Roman" w:cs="Times New Roman"/>
          <w:sz w:val="24"/>
          <w:szCs w:val="24"/>
        </w:rPr>
        <w:t>s</w:t>
      </w:r>
      <w:r w:rsidRPr="00DD1FFF">
        <w:rPr>
          <w:rFonts w:ascii="Times New Roman" w:eastAsia="Times New Roman" w:hAnsi="Times New Roman" w:cs="Times New Roman"/>
          <w:sz w:val="24"/>
          <w:szCs w:val="24"/>
        </w:rPr>
        <w:t xml:space="preserve"> for years</w:t>
      </w:r>
      <w:r w:rsidR="00323484">
        <w:rPr>
          <w:rFonts w:ascii="Times New Roman" w:eastAsia="Times New Roman" w:hAnsi="Times New Roman" w:cs="Times New Roman"/>
          <w:sz w:val="24"/>
          <w:szCs w:val="24"/>
        </w:rPr>
        <w:t xml:space="preserve"> without any assignment of </w:t>
      </w:r>
      <w:r w:rsidRPr="00DD1FFF">
        <w:rPr>
          <w:rFonts w:ascii="Times New Roman" w:eastAsia="Times New Roman" w:hAnsi="Times New Roman" w:cs="Times New Roman"/>
          <w:sz w:val="24"/>
          <w:szCs w:val="24"/>
        </w:rPr>
        <w:t xml:space="preserve">pension to </w:t>
      </w:r>
      <w:r w:rsidR="00323484">
        <w:rPr>
          <w:rFonts w:ascii="Times New Roman" w:eastAsia="Times New Roman" w:hAnsi="Times New Roman" w:cs="Times New Roman"/>
          <w:sz w:val="24"/>
          <w:szCs w:val="24"/>
        </w:rPr>
        <w:t>Crimean IDPs</w:t>
      </w:r>
      <w:r w:rsidRPr="00DD1FFF">
        <w:rPr>
          <w:rFonts w:ascii="Times New Roman" w:eastAsia="Times New Roman" w:hAnsi="Times New Roman" w:cs="Times New Roman"/>
          <w:sz w:val="24"/>
          <w:szCs w:val="24"/>
        </w:rPr>
        <w:t xml:space="preserve">. </w:t>
      </w:r>
      <w:r w:rsidR="00323484">
        <w:rPr>
          <w:rFonts w:ascii="Times New Roman" w:eastAsia="Times New Roman" w:hAnsi="Times New Roman" w:cs="Times New Roman"/>
          <w:sz w:val="24"/>
          <w:szCs w:val="24"/>
        </w:rPr>
        <w:t xml:space="preserve">According with abovementioned procedure </w:t>
      </w:r>
      <w:r w:rsidR="00A85388" w:rsidRPr="00DD1FFF">
        <w:rPr>
          <w:rFonts w:ascii="Times New Roman" w:eastAsia="Times New Roman" w:hAnsi="Times New Roman" w:cs="Times New Roman"/>
          <w:sz w:val="24"/>
          <w:szCs w:val="24"/>
        </w:rPr>
        <w:t xml:space="preserve">PFU </w:t>
      </w:r>
      <w:r w:rsidR="00A85388">
        <w:rPr>
          <w:rFonts w:ascii="Times New Roman" w:eastAsia="Times New Roman" w:hAnsi="Times New Roman" w:cs="Times New Roman"/>
          <w:sz w:val="24"/>
          <w:szCs w:val="24"/>
        </w:rPr>
        <w:t xml:space="preserve">authorities </w:t>
      </w:r>
      <w:r w:rsidR="00A85388" w:rsidRPr="00DD1FFF">
        <w:rPr>
          <w:rFonts w:ascii="Times New Roman" w:eastAsia="Times New Roman" w:hAnsi="Times New Roman" w:cs="Times New Roman"/>
          <w:sz w:val="24"/>
          <w:szCs w:val="24"/>
        </w:rPr>
        <w:t xml:space="preserve">have been sending illegally queries to the relevant bodies of the Russian Federation for receiving paper-based pension files of </w:t>
      </w:r>
      <w:r w:rsidR="00A85388">
        <w:rPr>
          <w:rFonts w:ascii="Times New Roman" w:eastAsia="Times New Roman" w:hAnsi="Times New Roman" w:cs="Times New Roman"/>
          <w:sz w:val="24"/>
          <w:szCs w:val="24"/>
        </w:rPr>
        <w:t>Crimean IDPs</w:t>
      </w:r>
      <w:r w:rsidR="00A85388" w:rsidRPr="00DD1FFF">
        <w:rPr>
          <w:rFonts w:ascii="Times New Roman" w:eastAsia="Times New Roman" w:hAnsi="Times New Roman" w:cs="Times New Roman"/>
          <w:sz w:val="24"/>
          <w:szCs w:val="24"/>
        </w:rPr>
        <w:t xml:space="preserve"> </w:t>
      </w:r>
      <w:r w:rsidR="00323484">
        <w:rPr>
          <w:rFonts w:ascii="Times New Roman" w:eastAsia="Times New Roman" w:hAnsi="Times New Roman" w:cs="Times New Roman"/>
          <w:sz w:val="24"/>
          <w:szCs w:val="24"/>
        </w:rPr>
        <w:t xml:space="preserve">since </w:t>
      </w:r>
      <w:r w:rsidR="00323484" w:rsidRPr="00DD1FFF">
        <w:rPr>
          <w:rFonts w:ascii="Times New Roman" w:eastAsia="Times New Roman" w:hAnsi="Times New Roman" w:cs="Times New Roman"/>
          <w:sz w:val="24"/>
          <w:szCs w:val="24"/>
        </w:rPr>
        <w:t>2015</w:t>
      </w:r>
      <w:r w:rsidR="00323484">
        <w:rPr>
          <w:rFonts w:ascii="Times New Roman" w:eastAsia="Times New Roman" w:hAnsi="Times New Roman" w:cs="Times New Roman"/>
          <w:sz w:val="24"/>
          <w:szCs w:val="24"/>
        </w:rPr>
        <w:t>. Doing this PFU’s actions violate</w:t>
      </w:r>
      <w:r w:rsidRPr="00DD1FFF">
        <w:rPr>
          <w:rFonts w:ascii="Times New Roman" w:eastAsia="Times New Roman" w:hAnsi="Times New Roman" w:cs="Times New Roman"/>
          <w:sz w:val="24"/>
          <w:szCs w:val="24"/>
        </w:rPr>
        <w:t xml:space="preserve"> the legislation on protection of personal data, since queries to the Russian authorities are sent without the consent or notification of the applicants.</w:t>
      </w:r>
    </w:p>
    <w:p w:rsidR="00C52E47" w:rsidRPr="00DD1FFF" w:rsidRDefault="0089392A" w:rsidP="00DD1FFF">
      <w:pPr>
        <w:spacing w:after="0" w:line="360" w:lineRule="auto"/>
        <w:ind w:firstLine="566"/>
        <w:jc w:val="both"/>
        <w:rPr>
          <w:rFonts w:ascii="Times New Roman" w:eastAsia="Times New Roman" w:hAnsi="Times New Roman" w:cs="Times New Roman"/>
          <w:b/>
          <w:sz w:val="24"/>
          <w:szCs w:val="24"/>
        </w:rPr>
      </w:pPr>
      <w:r w:rsidRPr="00DD1FFF">
        <w:rPr>
          <w:rFonts w:ascii="Times New Roman" w:eastAsia="Times New Roman" w:hAnsi="Times New Roman" w:cs="Times New Roman"/>
          <w:sz w:val="24"/>
          <w:szCs w:val="24"/>
        </w:rPr>
        <w:t xml:space="preserve"> </w:t>
      </w:r>
      <w:r w:rsidRPr="00DD1FFF">
        <w:rPr>
          <w:rFonts w:ascii="Times New Roman" w:eastAsia="Times New Roman" w:hAnsi="Times New Roman" w:cs="Times New Roman"/>
          <w:b/>
          <w:sz w:val="24"/>
          <w:szCs w:val="24"/>
        </w:rPr>
        <w:t>Questions:</w:t>
      </w:r>
    </w:p>
    <w:p w:rsidR="00C52E47" w:rsidRPr="00321439" w:rsidRDefault="001305DF" w:rsidP="00321439">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58</w:t>
      </w:r>
      <w:r w:rsidR="0089392A" w:rsidRPr="00321439">
        <w:rPr>
          <w:rFonts w:ascii="Times New Roman" w:eastAsia="Times New Roman" w:hAnsi="Times New Roman" w:cs="Times New Roman"/>
          <w:sz w:val="24"/>
          <w:szCs w:val="24"/>
        </w:rPr>
        <w:t xml:space="preserve">) what steps are being taken by the Government to resolve the issue of </w:t>
      </w:r>
      <w:r w:rsidR="00323484" w:rsidRPr="00321439">
        <w:rPr>
          <w:rFonts w:ascii="Times New Roman" w:eastAsia="Times New Roman" w:hAnsi="Times New Roman" w:cs="Times New Roman"/>
          <w:sz w:val="24"/>
          <w:szCs w:val="24"/>
        </w:rPr>
        <w:t xml:space="preserve">pension’s </w:t>
      </w:r>
      <w:r w:rsidR="0089392A" w:rsidRPr="00321439">
        <w:rPr>
          <w:rFonts w:ascii="Times New Roman" w:eastAsia="Times New Roman" w:hAnsi="Times New Roman" w:cs="Times New Roman"/>
          <w:sz w:val="24"/>
          <w:szCs w:val="24"/>
        </w:rPr>
        <w:t>payment to residents of the occupied territories of Donetsk and Lugansk Regions, which were terminated four years ago?</w:t>
      </w:r>
    </w:p>
    <w:p w:rsidR="00C52E47" w:rsidRPr="00321439" w:rsidRDefault="001305DF" w:rsidP="00321439">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59</w:t>
      </w:r>
      <w:r w:rsidR="0089392A" w:rsidRPr="00321439">
        <w:rPr>
          <w:rFonts w:ascii="Times New Roman" w:eastAsia="Times New Roman" w:hAnsi="Times New Roman" w:cs="Times New Roman"/>
          <w:sz w:val="24"/>
          <w:szCs w:val="24"/>
        </w:rPr>
        <w:t xml:space="preserve">) what steps are being taken by the Government to ensure payment of retirement benefits to the pensioners </w:t>
      </w:r>
      <w:r w:rsidR="00323484" w:rsidRPr="00321439">
        <w:rPr>
          <w:rFonts w:ascii="Times New Roman" w:eastAsia="Times New Roman" w:hAnsi="Times New Roman" w:cs="Times New Roman"/>
          <w:sz w:val="24"/>
          <w:szCs w:val="24"/>
        </w:rPr>
        <w:t xml:space="preserve">whose </w:t>
      </w:r>
      <w:r w:rsidR="0089392A" w:rsidRPr="00321439">
        <w:rPr>
          <w:rFonts w:ascii="Times New Roman" w:eastAsia="Times New Roman" w:hAnsi="Times New Roman" w:cs="Times New Roman"/>
          <w:sz w:val="24"/>
          <w:szCs w:val="24"/>
        </w:rPr>
        <w:t>paper-based pension files w</w:t>
      </w:r>
      <w:r w:rsidR="00323484" w:rsidRPr="00321439">
        <w:rPr>
          <w:rFonts w:ascii="Times New Roman" w:eastAsia="Times New Roman" w:hAnsi="Times New Roman" w:cs="Times New Roman"/>
          <w:sz w:val="24"/>
          <w:szCs w:val="24"/>
        </w:rPr>
        <w:t xml:space="preserve">ere </w:t>
      </w:r>
      <w:r w:rsidR="0089392A" w:rsidRPr="00321439">
        <w:rPr>
          <w:rFonts w:ascii="Times New Roman" w:eastAsia="Times New Roman" w:hAnsi="Times New Roman" w:cs="Times New Roman"/>
          <w:sz w:val="24"/>
          <w:szCs w:val="24"/>
        </w:rPr>
        <w:t xml:space="preserve">lost </w:t>
      </w:r>
      <w:r w:rsidR="00323484" w:rsidRPr="00321439">
        <w:rPr>
          <w:rFonts w:ascii="Times New Roman" w:eastAsia="Times New Roman" w:hAnsi="Times New Roman" w:cs="Times New Roman"/>
          <w:sz w:val="24"/>
          <w:szCs w:val="24"/>
        </w:rPr>
        <w:t xml:space="preserve">due to registration </w:t>
      </w:r>
      <w:r w:rsidR="0089392A" w:rsidRPr="00321439">
        <w:rPr>
          <w:rFonts w:ascii="Times New Roman" w:eastAsia="Times New Roman" w:hAnsi="Times New Roman" w:cs="Times New Roman"/>
          <w:sz w:val="24"/>
          <w:szCs w:val="24"/>
        </w:rPr>
        <w:t xml:space="preserve">at the PFU bodies </w:t>
      </w:r>
      <w:r w:rsidR="00323484" w:rsidRPr="00321439">
        <w:rPr>
          <w:rFonts w:ascii="Times New Roman" w:eastAsia="Times New Roman" w:hAnsi="Times New Roman" w:cs="Times New Roman"/>
          <w:sz w:val="24"/>
          <w:szCs w:val="24"/>
        </w:rPr>
        <w:t xml:space="preserve">of Donetsk and Luhansk Regions which now are at </w:t>
      </w:r>
      <w:r w:rsidR="0089392A" w:rsidRPr="00321439">
        <w:rPr>
          <w:rFonts w:ascii="Times New Roman" w:eastAsia="Times New Roman" w:hAnsi="Times New Roman" w:cs="Times New Roman"/>
          <w:sz w:val="24"/>
          <w:szCs w:val="24"/>
        </w:rPr>
        <w:t>the occupied territory?</w:t>
      </w:r>
    </w:p>
    <w:p w:rsidR="00C52E47" w:rsidRPr="00321439" w:rsidRDefault="001305DF" w:rsidP="00321439">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r w:rsidR="0089392A" w:rsidRPr="00321439">
        <w:rPr>
          <w:rFonts w:ascii="Times New Roman" w:eastAsia="Times New Roman" w:hAnsi="Times New Roman" w:cs="Times New Roman"/>
          <w:sz w:val="24"/>
          <w:szCs w:val="24"/>
        </w:rPr>
        <w:t xml:space="preserve">) what steps are being taken by the Government to </w:t>
      </w:r>
      <w:r w:rsidR="00767B9B" w:rsidRPr="00321439">
        <w:rPr>
          <w:rFonts w:ascii="Times New Roman" w:eastAsia="Times New Roman" w:hAnsi="Times New Roman" w:cs="Times New Roman"/>
          <w:sz w:val="24"/>
          <w:szCs w:val="24"/>
        </w:rPr>
        <w:t xml:space="preserve">stop </w:t>
      </w:r>
      <w:r w:rsidR="0089392A" w:rsidRPr="00321439">
        <w:rPr>
          <w:rFonts w:ascii="Times New Roman" w:eastAsia="Times New Roman" w:hAnsi="Times New Roman" w:cs="Times New Roman"/>
          <w:sz w:val="24"/>
          <w:szCs w:val="24"/>
        </w:rPr>
        <w:t xml:space="preserve">the practice of sending </w:t>
      </w:r>
      <w:r w:rsidR="00767B9B" w:rsidRPr="00321439">
        <w:rPr>
          <w:rFonts w:ascii="Times New Roman" w:eastAsia="Times New Roman" w:hAnsi="Times New Roman" w:cs="Times New Roman"/>
          <w:sz w:val="24"/>
          <w:szCs w:val="24"/>
        </w:rPr>
        <w:t xml:space="preserve">requests for paper-based pension files of Crimiean IDPs </w:t>
      </w:r>
      <w:r w:rsidR="0089392A" w:rsidRPr="00321439">
        <w:rPr>
          <w:rFonts w:ascii="Times New Roman" w:eastAsia="Times New Roman" w:hAnsi="Times New Roman" w:cs="Times New Roman"/>
          <w:sz w:val="24"/>
          <w:szCs w:val="24"/>
        </w:rPr>
        <w:t xml:space="preserve">to pension authorities of the Russian Federation </w:t>
      </w:r>
      <w:r w:rsidR="00767B9B" w:rsidRPr="00321439">
        <w:rPr>
          <w:rFonts w:ascii="Times New Roman" w:eastAsia="Times New Roman" w:hAnsi="Times New Roman" w:cs="Times New Roman"/>
          <w:sz w:val="24"/>
          <w:szCs w:val="24"/>
        </w:rPr>
        <w:t xml:space="preserve">of </w:t>
      </w:r>
      <w:r w:rsidR="0089392A" w:rsidRPr="00321439">
        <w:rPr>
          <w:rFonts w:ascii="Times New Roman" w:eastAsia="Times New Roman" w:hAnsi="Times New Roman" w:cs="Times New Roman"/>
          <w:sz w:val="24"/>
          <w:szCs w:val="24"/>
        </w:rPr>
        <w:t xml:space="preserve">occupied territory of </w:t>
      </w:r>
      <w:r w:rsidR="00767B9B" w:rsidRPr="00321439">
        <w:rPr>
          <w:rFonts w:ascii="Times New Roman" w:eastAsia="Times New Roman" w:hAnsi="Times New Roman" w:cs="Times New Roman"/>
          <w:sz w:val="24"/>
          <w:szCs w:val="24"/>
        </w:rPr>
        <w:t>Crimea</w:t>
      </w:r>
      <w:r w:rsidR="0089392A" w:rsidRPr="00321439">
        <w:rPr>
          <w:rFonts w:ascii="Times New Roman" w:eastAsia="Times New Roman" w:hAnsi="Times New Roman" w:cs="Times New Roman"/>
          <w:sz w:val="24"/>
          <w:szCs w:val="24"/>
        </w:rPr>
        <w:t>?</w:t>
      </w:r>
    </w:p>
    <w:p w:rsidR="00C52E47" w:rsidRPr="00DD1FFF" w:rsidRDefault="0089392A" w:rsidP="00767B9B">
      <w:pPr>
        <w:spacing w:after="0" w:line="360" w:lineRule="auto"/>
        <w:ind w:firstLine="566"/>
        <w:jc w:val="both"/>
        <w:rPr>
          <w:rFonts w:ascii="Times New Roman" w:eastAsia="Times New Roman" w:hAnsi="Times New Roman" w:cs="Times New Roman"/>
          <w:sz w:val="24"/>
          <w:szCs w:val="24"/>
        </w:rPr>
      </w:pPr>
      <w:r w:rsidRPr="00DD1FFF">
        <w:rPr>
          <w:rFonts w:ascii="Times New Roman" w:eastAsia="Times New Roman" w:hAnsi="Times New Roman" w:cs="Times New Roman"/>
          <w:b/>
          <w:sz w:val="24"/>
          <w:szCs w:val="24"/>
        </w:rPr>
        <w:t>Housing for IDPs</w:t>
      </w:r>
      <w:r w:rsidR="00767B9B">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w:t>
      </w:r>
      <w:r w:rsidRPr="00DD1FFF">
        <w:rPr>
          <w:rFonts w:ascii="Times New Roman" w:eastAsia="Times New Roman" w:hAnsi="Times New Roman" w:cs="Times New Roman"/>
          <w:sz w:val="24"/>
          <w:szCs w:val="24"/>
        </w:rPr>
        <w:t>n Ukrain</w:t>
      </w:r>
      <w:r w:rsidR="001D23B5">
        <w:rPr>
          <w:rFonts w:ascii="Times New Roman" w:eastAsia="Times New Roman" w:hAnsi="Times New Roman" w:cs="Times New Roman"/>
          <w:sz w:val="24"/>
          <w:szCs w:val="24"/>
        </w:rPr>
        <w:t xml:space="preserve">e there are more than 1.5 mln. </w:t>
      </w:r>
      <w:r w:rsidRPr="00DD1FFF">
        <w:rPr>
          <w:rFonts w:ascii="Times New Roman" w:eastAsia="Times New Roman" w:hAnsi="Times New Roman" w:cs="Times New Roman"/>
          <w:sz w:val="24"/>
          <w:szCs w:val="24"/>
        </w:rPr>
        <w:t xml:space="preserve">registered </w:t>
      </w:r>
      <w:r>
        <w:rPr>
          <w:rFonts w:ascii="Times New Roman" w:eastAsia="Times New Roman" w:hAnsi="Times New Roman" w:cs="Times New Roman"/>
          <w:sz w:val="24"/>
          <w:szCs w:val="24"/>
        </w:rPr>
        <w:t>IDPs</w:t>
      </w:r>
      <w:r w:rsidRPr="00DD1FFF">
        <w:rPr>
          <w:rFonts w:ascii="Times New Roman" w:eastAsia="Times New Roman" w:hAnsi="Times New Roman" w:cs="Times New Roman"/>
          <w:sz w:val="24"/>
          <w:szCs w:val="24"/>
        </w:rPr>
        <w:t>, 80% of them having moved to large cities and mostly to regions with developed industries, where they can easier find a job according to their occupation.</w:t>
      </w:r>
      <w:r w:rsidR="00767B9B">
        <w:rPr>
          <w:rFonts w:ascii="Times New Roman" w:eastAsia="Times New Roman" w:hAnsi="Times New Roman" w:cs="Times New Roman"/>
          <w:sz w:val="24"/>
          <w:szCs w:val="24"/>
        </w:rPr>
        <w:t xml:space="preserve"> </w:t>
      </w:r>
      <w:r w:rsidRPr="00DD1FFF">
        <w:rPr>
          <w:rFonts w:ascii="Times New Roman" w:eastAsia="Times New Roman" w:hAnsi="Times New Roman" w:cs="Times New Roman"/>
          <w:sz w:val="24"/>
          <w:szCs w:val="24"/>
        </w:rPr>
        <w:t>During the four years, the top issue for IDPs has been the issue of permanent housing. However, this problem is not addressed systemically, despite the fact that the housing situation is exacerbating, it causes social tension not only among IDPs, but also in local communities, in the society as a whole, and it should urgently become the focus for not only long-term solutions, but be regarded as a humanitarian issue that tends to aggravate, as well as a threat to the social peace in Ukraine.</w:t>
      </w:r>
    </w:p>
    <w:p w:rsidR="00C52E47" w:rsidRPr="00DD1FFF" w:rsidRDefault="0089392A" w:rsidP="00DD1FFF">
      <w:pPr>
        <w:spacing w:after="0" w:line="360" w:lineRule="auto"/>
        <w:ind w:firstLine="566"/>
        <w:jc w:val="both"/>
        <w:rPr>
          <w:rFonts w:ascii="Times New Roman" w:eastAsia="Times New Roman" w:hAnsi="Times New Roman" w:cs="Times New Roman"/>
          <w:b/>
          <w:sz w:val="24"/>
          <w:szCs w:val="24"/>
        </w:rPr>
      </w:pPr>
      <w:r w:rsidRPr="00DD1FFF">
        <w:rPr>
          <w:rFonts w:ascii="Times New Roman" w:eastAsia="Times New Roman" w:hAnsi="Times New Roman" w:cs="Times New Roman"/>
          <w:b/>
          <w:sz w:val="24"/>
          <w:szCs w:val="24"/>
        </w:rPr>
        <w:t>Questions:</w:t>
      </w:r>
    </w:p>
    <w:p w:rsidR="00C52E47" w:rsidRPr="00321439" w:rsidRDefault="001305DF" w:rsidP="00321439">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w:t>
      </w:r>
      <w:r w:rsidR="0089392A" w:rsidRPr="00321439">
        <w:rPr>
          <w:rFonts w:ascii="Times New Roman" w:eastAsia="Times New Roman" w:hAnsi="Times New Roman" w:cs="Times New Roman"/>
          <w:sz w:val="24"/>
          <w:szCs w:val="24"/>
        </w:rPr>
        <w:t>) when the Action Plan for implementing the Strategy for Integration of Internally Displaced Persons and Implementation of Long-Term Solutions for Internal Migration for the period till 2020 will be adopted and implemented ?</w:t>
      </w:r>
    </w:p>
    <w:p w:rsidR="00C52E47" w:rsidRPr="00321439" w:rsidRDefault="001305DF" w:rsidP="00321439">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62</w:t>
      </w:r>
      <w:r w:rsidR="0089392A" w:rsidRPr="00321439">
        <w:rPr>
          <w:rFonts w:ascii="Times New Roman" w:eastAsia="Times New Roman" w:hAnsi="Times New Roman" w:cs="Times New Roman"/>
          <w:sz w:val="24"/>
          <w:szCs w:val="24"/>
        </w:rPr>
        <w:t>) will the State Targeted Program to provide permanent housing for IDPs in need be developed and implemented in the near future (before 2020)?</w:t>
      </w:r>
    </w:p>
    <w:p w:rsidR="00C52E47" w:rsidRPr="00321439" w:rsidRDefault="001305DF" w:rsidP="00321439">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63</w:t>
      </w:r>
      <w:r w:rsidR="0089392A" w:rsidRPr="00321439">
        <w:rPr>
          <w:rFonts w:ascii="Times New Roman" w:eastAsia="Times New Roman" w:hAnsi="Times New Roman" w:cs="Times New Roman"/>
          <w:sz w:val="24"/>
          <w:szCs w:val="24"/>
        </w:rPr>
        <w:t xml:space="preserve">) How the Government does assist </w:t>
      </w:r>
      <w:r w:rsidR="00321439" w:rsidRPr="00321439">
        <w:rPr>
          <w:rFonts w:ascii="Times New Roman" w:eastAsia="Times New Roman" w:hAnsi="Times New Roman" w:cs="Times New Roman"/>
          <w:sz w:val="24"/>
          <w:szCs w:val="24"/>
        </w:rPr>
        <w:t xml:space="preserve">and monitor </w:t>
      </w:r>
      <w:r w:rsidR="0089392A" w:rsidRPr="00321439">
        <w:rPr>
          <w:rFonts w:ascii="Times New Roman" w:eastAsia="Times New Roman" w:hAnsi="Times New Roman" w:cs="Times New Roman"/>
          <w:sz w:val="24"/>
          <w:szCs w:val="24"/>
        </w:rPr>
        <w:t xml:space="preserve">local authorities in addressing the issue of providing </w:t>
      </w:r>
      <w:r w:rsidR="00321439" w:rsidRPr="00321439">
        <w:rPr>
          <w:rFonts w:ascii="Times New Roman" w:eastAsia="Times New Roman" w:hAnsi="Times New Roman" w:cs="Times New Roman"/>
          <w:sz w:val="24"/>
          <w:szCs w:val="24"/>
        </w:rPr>
        <w:t>IDPs</w:t>
      </w:r>
      <w:r w:rsidR="0089392A" w:rsidRPr="00321439">
        <w:rPr>
          <w:rFonts w:ascii="Times New Roman" w:eastAsia="Times New Roman" w:hAnsi="Times New Roman" w:cs="Times New Roman"/>
          <w:sz w:val="24"/>
          <w:szCs w:val="24"/>
        </w:rPr>
        <w:t xml:space="preserve"> with housing</w:t>
      </w:r>
      <w:r w:rsidR="00321439" w:rsidRPr="00321439">
        <w:rPr>
          <w:rFonts w:ascii="Times New Roman" w:eastAsia="Times New Roman" w:hAnsi="Times New Roman" w:cs="Times New Roman"/>
          <w:sz w:val="24"/>
          <w:szCs w:val="24"/>
        </w:rPr>
        <w:t xml:space="preserve"> and supported services</w:t>
      </w:r>
      <w:r w:rsidR="0089392A" w:rsidRPr="00321439">
        <w:rPr>
          <w:rFonts w:ascii="Times New Roman" w:eastAsia="Times New Roman" w:hAnsi="Times New Roman" w:cs="Times New Roman"/>
          <w:sz w:val="24"/>
          <w:szCs w:val="24"/>
        </w:rPr>
        <w:t>, such as laying electricity transmission lines, gas, water supply, introducing energy-efficient technologies, etc.?</w:t>
      </w:r>
    </w:p>
    <w:p w:rsidR="00C52E47" w:rsidRPr="00DD1FFF" w:rsidRDefault="00381296" w:rsidP="00321439">
      <w:pPr>
        <w:spacing w:after="0" w:line="360" w:lineRule="auto"/>
        <w:ind w:firstLine="567"/>
        <w:jc w:val="both"/>
        <w:rPr>
          <w:rFonts w:ascii="Times New Roman" w:eastAsia="Times New Roman" w:hAnsi="Times New Roman" w:cs="Times New Roman"/>
          <w:sz w:val="24"/>
          <w:szCs w:val="24"/>
        </w:rPr>
      </w:pPr>
      <w:r w:rsidRPr="00381296">
        <w:rPr>
          <w:rFonts w:ascii="Times New Roman" w:eastAsia="Times New Roman" w:hAnsi="Times New Roman" w:cs="Times New Roman"/>
          <w:b/>
          <w:sz w:val="24"/>
          <w:szCs w:val="24"/>
        </w:rPr>
        <w:t xml:space="preserve">State </w:t>
      </w:r>
      <w:r w:rsidR="00FF3004">
        <w:rPr>
          <w:rFonts w:ascii="Times New Roman" w:eastAsia="Times New Roman" w:hAnsi="Times New Roman" w:cs="Times New Roman"/>
          <w:b/>
          <w:sz w:val="24"/>
          <w:szCs w:val="24"/>
        </w:rPr>
        <w:t>obligations</w:t>
      </w:r>
      <w:r w:rsidRPr="00381296">
        <w:rPr>
          <w:rFonts w:ascii="Times New Roman" w:eastAsia="Times New Roman" w:hAnsi="Times New Roman" w:cs="Times New Roman"/>
          <w:b/>
          <w:sz w:val="24"/>
          <w:szCs w:val="24"/>
        </w:rPr>
        <w:t xml:space="preserve"> </w:t>
      </w:r>
      <w:r w:rsidR="00FF3004">
        <w:rPr>
          <w:rFonts w:ascii="Times New Roman" w:eastAsia="Times New Roman" w:hAnsi="Times New Roman" w:cs="Times New Roman"/>
          <w:b/>
          <w:sz w:val="24"/>
          <w:szCs w:val="24"/>
        </w:rPr>
        <w:t xml:space="preserve">to ensure labor rights </w:t>
      </w:r>
      <w:r w:rsidR="00FF3004" w:rsidRPr="00FF3004">
        <w:rPr>
          <w:rFonts w:ascii="Times New Roman" w:eastAsia="Times New Roman" w:hAnsi="Times New Roman" w:cs="Times New Roman"/>
          <w:b/>
          <w:sz w:val="24"/>
          <w:szCs w:val="24"/>
        </w:rPr>
        <w:t xml:space="preserve">of </w:t>
      </w:r>
      <w:r w:rsidR="00FF3004" w:rsidRPr="00FF3004">
        <w:rPr>
          <w:rFonts w:ascii="Times New Roman" w:eastAsia="Times New Roman" w:hAnsi="Times New Roman" w:cs="Times New Roman"/>
          <w:b/>
          <w:color w:val="000000"/>
          <w:sz w:val="24"/>
          <w:szCs w:val="24"/>
        </w:rPr>
        <w:t>employees who worked in uncontrolled territories of Donetsk and Luhansk Oblasts before March 15, 2017</w:t>
      </w:r>
      <w:r w:rsidR="00321439">
        <w:rPr>
          <w:rFonts w:ascii="Times New Roman" w:eastAsia="Times New Roman" w:hAnsi="Times New Roman" w:cs="Times New Roman"/>
          <w:b/>
          <w:color w:val="000000"/>
          <w:sz w:val="24"/>
          <w:szCs w:val="24"/>
        </w:rPr>
        <w:t xml:space="preserve"> (</w:t>
      </w:r>
      <w:r w:rsidR="00321439">
        <w:rPr>
          <w:rFonts w:ascii="Times New Roman" w:eastAsia="Times New Roman" w:hAnsi="Times New Roman" w:cs="Times New Roman"/>
          <w:color w:val="000000"/>
          <w:sz w:val="24"/>
          <w:szCs w:val="24"/>
        </w:rPr>
        <w:t>a</w:t>
      </w:r>
      <w:r w:rsidR="00321439" w:rsidRPr="00DD1FFF">
        <w:rPr>
          <w:rFonts w:ascii="Times New Roman" w:eastAsia="Times New Roman" w:hAnsi="Times New Roman" w:cs="Times New Roman"/>
          <w:color w:val="000000"/>
          <w:sz w:val="24"/>
          <w:szCs w:val="24"/>
        </w:rPr>
        <w:t>fter the final termination of economic relations with uncontrolled territories of Donetsk and Luhansk Oblasts</w:t>
      </w:r>
      <w:r w:rsidR="00321439">
        <w:rPr>
          <w:rFonts w:ascii="Times New Roman" w:eastAsia="Times New Roman" w:hAnsi="Times New Roman" w:cs="Times New Roman"/>
          <w:color w:val="000000"/>
          <w:sz w:val="24"/>
          <w:szCs w:val="24"/>
        </w:rPr>
        <w:t>)</w:t>
      </w:r>
      <w:r w:rsidR="00321439">
        <w:rPr>
          <w:rFonts w:ascii="Times New Roman" w:eastAsia="Times New Roman" w:hAnsi="Times New Roman" w:cs="Times New Roman"/>
          <w:b/>
          <w:color w:val="000000"/>
          <w:sz w:val="24"/>
          <w:szCs w:val="24"/>
        </w:rPr>
        <w:t>.</w:t>
      </w:r>
      <w:r w:rsidR="00321439">
        <w:rPr>
          <w:rFonts w:ascii="Times New Roman" w:eastAsia="Times New Roman" w:hAnsi="Times New Roman" w:cs="Times New Roman"/>
          <w:sz w:val="24"/>
          <w:szCs w:val="24"/>
        </w:rPr>
        <w:t xml:space="preserve"> In accordance with legislation (</w:t>
      </w:r>
      <w:r w:rsidR="00321439" w:rsidRPr="00DD1FFF">
        <w:rPr>
          <w:rFonts w:ascii="Times New Roman" w:eastAsia="Times New Roman" w:hAnsi="Times New Roman" w:cs="Times New Roman"/>
          <w:sz w:val="24"/>
          <w:szCs w:val="24"/>
        </w:rPr>
        <w:t>Law of Ukraine On Occupational Safety</w:t>
      </w:r>
      <w:r w:rsidR="00321439" w:rsidRPr="00DD1FFF">
        <w:rPr>
          <w:rFonts w:ascii="Times New Roman" w:eastAsia="Times New Roman" w:hAnsi="Times New Roman" w:cs="Times New Roman"/>
          <w:sz w:val="24"/>
          <w:szCs w:val="24"/>
          <w:vertAlign w:val="superscript"/>
        </w:rPr>
        <w:footnoteReference w:id="34"/>
      </w:r>
      <w:r w:rsidR="00321439">
        <w:rPr>
          <w:rFonts w:ascii="Times New Roman" w:eastAsia="Times New Roman" w:hAnsi="Times New Roman" w:cs="Times New Roman"/>
          <w:sz w:val="24"/>
          <w:szCs w:val="24"/>
        </w:rPr>
        <w:t>) only a</w:t>
      </w:r>
      <w:r w:rsidR="0089392A" w:rsidRPr="00DD1FFF">
        <w:rPr>
          <w:rFonts w:ascii="Times New Roman" w:eastAsia="Times New Roman" w:hAnsi="Times New Roman" w:cs="Times New Roman"/>
          <w:sz w:val="24"/>
          <w:szCs w:val="24"/>
        </w:rPr>
        <w:t>n investigation act gives grounds for payment of the insurance indemnity to the v</w:t>
      </w:r>
      <w:r w:rsidR="00321439">
        <w:rPr>
          <w:rFonts w:ascii="Times New Roman" w:eastAsia="Times New Roman" w:hAnsi="Times New Roman" w:cs="Times New Roman"/>
          <w:sz w:val="24"/>
          <w:szCs w:val="24"/>
        </w:rPr>
        <w:t xml:space="preserve">ictim. </w:t>
      </w:r>
      <w:r w:rsidR="0089392A" w:rsidRPr="00DD1FFF">
        <w:rPr>
          <w:rFonts w:ascii="Times New Roman" w:eastAsia="Times New Roman" w:hAnsi="Times New Roman" w:cs="Times New Roman"/>
          <w:sz w:val="24"/>
          <w:szCs w:val="24"/>
        </w:rPr>
        <w:t>As of today, one of the problematic issues is documenting the fact of an occupational accident or occupational disease of the IDPs who had labor relations with Donbas enterprises. Since the enterprises are currently located in territories temporarily uncontrolled by the authorities, investigations in the prescribed manner cann</w:t>
      </w:r>
      <w:r>
        <w:rPr>
          <w:rFonts w:ascii="Times New Roman" w:eastAsia="Times New Roman" w:hAnsi="Times New Roman" w:cs="Times New Roman"/>
          <w:sz w:val="24"/>
          <w:szCs w:val="24"/>
        </w:rPr>
        <w:t>ot be conducted</w:t>
      </w:r>
      <w:r w:rsidR="0089392A" w:rsidRPr="00DD1FFF">
        <w:rPr>
          <w:rFonts w:ascii="Times New Roman" w:eastAsia="Times New Roman" w:hAnsi="Times New Roman" w:cs="Times New Roman"/>
          <w:sz w:val="24"/>
          <w:szCs w:val="24"/>
        </w:rPr>
        <w:t>.</w:t>
      </w:r>
      <w:r w:rsidR="00321439">
        <w:rPr>
          <w:rFonts w:ascii="Times New Roman" w:eastAsia="Times New Roman" w:hAnsi="Times New Roman" w:cs="Times New Roman"/>
          <w:sz w:val="24"/>
          <w:szCs w:val="24"/>
        </w:rPr>
        <w:t xml:space="preserve">) </w:t>
      </w:r>
      <w:r w:rsidR="0089392A" w:rsidRPr="00DD1FFF">
        <w:rPr>
          <w:rFonts w:ascii="Times New Roman" w:eastAsia="Times New Roman" w:hAnsi="Times New Roman" w:cs="Times New Roman"/>
          <w:sz w:val="24"/>
          <w:szCs w:val="24"/>
        </w:rPr>
        <w:t>The necessity and urgency of taking measures to address this issue are related to the concentration of enterprises with hard working conditions, high levels of occupational injuries and occupational diseases in the uncontrolled territories of Donetsk and Luhansk Oblasts.</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64</w:t>
      </w:r>
      <w:r w:rsidR="0089392A" w:rsidRPr="00DD1FFF">
        <w:rPr>
          <w:rFonts w:ascii="Times New Roman" w:eastAsia="Times New Roman" w:hAnsi="Times New Roman" w:cs="Times New Roman"/>
          <w:color w:val="000000"/>
          <w:sz w:val="24"/>
          <w:szCs w:val="24"/>
        </w:rPr>
        <w:t>) what steps are being undertaken by the Government of Ukraine to ensure compliance with obligations under compulsory state social insurance for insured accidents at enterprises that operated under the Ukrainian legislation in uncontrolled territories of Donetsk and Luhansk Oblasts before March 15, 2017</w:t>
      </w:r>
      <w:r w:rsidR="0089392A" w:rsidRPr="00DD1FFF">
        <w:rPr>
          <w:rFonts w:ascii="Times New Roman" w:eastAsia="Times New Roman" w:hAnsi="Times New Roman" w:cs="Times New Roman"/>
          <w:sz w:val="24"/>
          <w:szCs w:val="24"/>
        </w:rPr>
        <w:t>?</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color w:val="000000"/>
          <w:sz w:val="24"/>
          <w:szCs w:val="24"/>
        </w:rPr>
        <w:t>After the final termination of economic relations with uncontrolled territories of Donetsk and Luhansk Oblasts, obligations of employers re-registered in controlled territories</w:t>
      </w:r>
      <w:r w:rsidR="00FF3004">
        <w:rPr>
          <w:rFonts w:ascii="Times New Roman" w:eastAsia="Times New Roman" w:hAnsi="Times New Roman" w:cs="Times New Roman"/>
          <w:color w:val="000000"/>
          <w:sz w:val="24"/>
          <w:szCs w:val="24"/>
        </w:rPr>
        <w:t xml:space="preserve"> with regard to payment of salary</w:t>
      </w:r>
      <w:r w:rsidRPr="00DD1FFF">
        <w:rPr>
          <w:rFonts w:ascii="Times New Roman" w:eastAsia="Times New Roman" w:hAnsi="Times New Roman" w:cs="Times New Roman"/>
          <w:color w:val="000000"/>
          <w:sz w:val="24"/>
          <w:szCs w:val="24"/>
        </w:rPr>
        <w:t>, unused annual leaves for employees of structural units operating in uncontrolled territories before March 15, 2017 remained unfulfilled. Currently, these employees are forced to defend their economic rights in courts in the controlled territory, which requires their spending of significant resources, traveling, and covering litigation cos</w:t>
      </w:r>
      <w:r w:rsidR="00FF3004">
        <w:rPr>
          <w:rFonts w:ascii="Times New Roman" w:eastAsia="Times New Roman" w:hAnsi="Times New Roman" w:cs="Times New Roman"/>
          <w:color w:val="000000"/>
          <w:sz w:val="24"/>
          <w:szCs w:val="24"/>
        </w:rPr>
        <w:t xml:space="preserve">ts. The right to </w:t>
      </w:r>
      <w:r w:rsidRPr="00DD1FFF">
        <w:rPr>
          <w:rFonts w:ascii="Times New Roman" w:eastAsia="Times New Roman" w:hAnsi="Times New Roman" w:cs="Times New Roman"/>
          <w:color w:val="000000"/>
          <w:sz w:val="24"/>
          <w:szCs w:val="24"/>
        </w:rPr>
        <w:t>legal aid does not apply to them.</w:t>
      </w:r>
    </w:p>
    <w:p w:rsidR="00C52E47" w:rsidRPr="00DD1FFF" w:rsidRDefault="0089392A" w:rsidP="00DD1FFF">
      <w:pPr>
        <w:spacing w:after="0" w:line="360" w:lineRule="auto"/>
        <w:ind w:firstLine="567"/>
        <w:jc w:val="both"/>
        <w:rPr>
          <w:rFonts w:ascii="Times New Roman" w:eastAsia="Times New Roman" w:hAnsi="Times New Roman" w:cs="Times New Roman"/>
          <w:sz w:val="24"/>
          <w:szCs w:val="24"/>
        </w:rPr>
      </w:pPr>
      <w:r w:rsidRPr="00DD1FFF">
        <w:rPr>
          <w:rFonts w:ascii="Times New Roman" w:eastAsia="Times New Roman" w:hAnsi="Times New Roman" w:cs="Times New Roman"/>
          <w:b/>
          <w:color w:val="000000"/>
          <w:sz w:val="24"/>
          <w:szCs w:val="24"/>
        </w:rPr>
        <w:t>Questions:</w:t>
      </w:r>
    </w:p>
    <w:p w:rsidR="00C52E47" w:rsidRPr="00DD1FFF" w:rsidRDefault="001305DF" w:rsidP="00DD1FFF">
      <w:pPr>
        <w:spacing w:after="0"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uk-UA"/>
        </w:rPr>
        <w:t>65</w:t>
      </w:r>
      <w:r w:rsidR="0089392A" w:rsidRPr="00DD1FFF">
        <w:rPr>
          <w:rFonts w:ascii="Times New Roman" w:eastAsia="Times New Roman" w:hAnsi="Times New Roman" w:cs="Times New Roman"/>
          <w:color w:val="000000"/>
          <w:sz w:val="24"/>
          <w:szCs w:val="24"/>
        </w:rPr>
        <w:t>) which steps are being taken by the Government of Ukraine to ensure that employers who functioned under the Ukrainian legislation in uncontrolled territories of Donetsk and Luhansk Oblasts before March 15, 2017 fulfill their obligations to employees</w:t>
      </w:r>
      <w:r w:rsidR="0089392A" w:rsidRPr="00DD1FFF">
        <w:rPr>
          <w:rFonts w:ascii="Times New Roman" w:eastAsia="Times New Roman" w:hAnsi="Times New Roman" w:cs="Times New Roman"/>
          <w:sz w:val="24"/>
          <w:szCs w:val="24"/>
        </w:rPr>
        <w:t>?</w:t>
      </w:r>
    </w:p>
    <w:p w:rsidR="00C52E47" w:rsidRPr="00DD1FFF" w:rsidRDefault="00C52E47" w:rsidP="00DD1FFF">
      <w:pPr>
        <w:spacing w:after="0" w:line="360" w:lineRule="auto"/>
        <w:ind w:firstLine="567"/>
        <w:jc w:val="both"/>
        <w:rPr>
          <w:rFonts w:ascii="Times New Roman" w:eastAsia="Times New Roman" w:hAnsi="Times New Roman" w:cs="Times New Roman"/>
          <w:sz w:val="24"/>
          <w:szCs w:val="24"/>
        </w:rPr>
      </w:pPr>
    </w:p>
    <w:sectPr w:rsidR="00C52E47" w:rsidRPr="00DD1FFF">
      <w:footerReference w:type="default" r:id="rId18"/>
      <w:footerReference w:type="first" r:id="rId19"/>
      <w:pgSz w:w="11906" w:h="16838"/>
      <w:pgMar w:top="850" w:right="850" w:bottom="850" w:left="1417"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21A2" w:rsidRDefault="00BE21A2">
      <w:pPr>
        <w:spacing w:after="0" w:line="240" w:lineRule="auto"/>
      </w:pPr>
      <w:r>
        <w:separator/>
      </w:r>
    </w:p>
  </w:endnote>
  <w:endnote w:type="continuationSeparator" w:id="0">
    <w:p w:rsidR="00BE21A2" w:rsidRDefault="00BE2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92A" w:rsidRDefault="0089392A">
    <w:pPr>
      <w:jc w:val="right"/>
    </w:pPr>
    <w:r>
      <w:fldChar w:fldCharType="begin"/>
    </w:r>
    <w:r>
      <w:instrText>PAGE</w:instrText>
    </w:r>
    <w:r>
      <w:fldChar w:fldCharType="separate"/>
    </w:r>
    <w:r w:rsidR="0010371A">
      <w:rPr>
        <w:noProof/>
      </w:rPr>
      <w:t>2</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392A" w:rsidRDefault="0089392A">
    <w:pP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21A2" w:rsidRDefault="00BE21A2">
      <w:pPr>
        <w:spacing w:after="0" w:line="240" w:lineRule="auto"/>
      </w:pPr>
      <w:r>
        <w:separator/>
      </w:r>
    </w:p>
  </w:footnote>
  <w:footnote w:type="continuationSeparator" w:id="0">
    <w:p w:rsidR="00BE21A2" w:rsidRDefault="00BE21A2">
      <w:pPr>
        <w:spacing w:after="0" w:line="240" w:lineRule="auto"/>
      </w:pPr>
      <w:r>
        <w:continuationSeparator/>
      </w:r>
    </w:p>
  </w:footnote>
  <w:footnote w:id="1">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http://zakon5.rada.gov.ua/laws/show/995_i50</w:t>
      </w:r>
    </w:p>
  </w:footnote>
  <w:footnote w:id="2">
    <w:p w:rsidR="0089392A" w:rsidRDefault="0089392A">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vertAlign w:val="superscript"/>
        </w:rPr>
        <w:footnoteRef/>
      </w:r>
      <w:r>
        <w:rPr>
          <w:rFonts w:ascii="Times New Roman" w:eastAsia="Times New Roman" w:hAnsi="Times New Roman" w:cs="Times New Roman"/>
          <w:color w:val="000000"/>
          <w:sz w:val="24"/>
          <w:szCs w:val="24"/>
        </w:rPr>
        <w:t xml:space="preserve"> </w:t>
      </w:r>
      <w:hyperlink r:id="rId1">
        <w:r>
          <w:rPr>
            <w:rFonts w:ascii="Times New Roman" w:eastAsia="Times New Roman" w:hAnsi="Times New Roman" w:cs="Times New Roman"/>
            <w:color w:val="1155CC"/>
            <w:sz w:val="18"/>
            <w:szCs w:val="18"/>
            <w:u w:val="single"/>
          </w:rPr>
          <w:t>https://detector.media/community/article/139922/2018-08-06-rpr-zaklikala-poroshenka-razom-iz-gromadyanskim-suspilstvom-rozrobiti-efektivni-mekhanizmi-zakhistu-aktivistiv-i-zhurnalistiv/</w:t>
        </w:r>
      </w:hyperlink>
    </w:p>
    <w:p w:rsidR="0089392A" w:rsidRDefault="0010371A">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hyperlink r:id="rId2">
        <w:r w:rsidR="0089392A">
          <w:rPr>
            <w:rFonts w:ascii="Times New Roman" w:eastAsia="Times New Roman" w:hAnsi="Times New Roman" w:cs="Times New Roman"/>
            <w:color w:val="1155CC"/>
            <w:sz w:val="18"/>
            <w:szCs w:val="18"/>
            <w:u w:val="single"/>
          </w:rPr>
          <w:t>http://stopcor.org/antikoruptsiyna-bitva-hto-ta-za-shho-zdiysniv-krivaviy-napad-na-aktivistiv-stopkoru/</w:t>
        </w:r>
      </w:hyperlink>
    </w:p>
  </w:footnote>
  <w:footnote w:id="3">
    <w:p w:rsidR="0089392A" w:rsidRDefault="0089392A">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r>
        <w:rPr>
          <w:vertAlign w:val="superscript"/>
        </w:rPr>
        <w:footnoteRef/>
      </w:r>
      <w:r>
        <w:rPr>
          <w:rFonts w:ascii="Times New Roman" w:eastAsia="Times New Roman" w:hAnsi="Times New Roman" w:cs="Times New Roman"/>
          <w:color w:val="000000"/>
          <w:sz w:val="24"/>
          <w:szCs w:val="24"/>
        </w:rPr>
        <w:t xml:space="preserve"> </w:t>
      </w:r>
      <w:hyperlink r:id="rId3">
        <w:r>
          <w:rPr>
            <w:rFonts w:ascii="Times New Roman" w:eastAsia="Times New Roman" w:hAnsi="Times New Roman" w:cs="Times New Roman"/>
            <w:color w:val="1155CC"/>
            <w:sz w:val="18"/>
            <w:szCs w:val="18"/>
            <w:u w:val="single"/>
          </w:rPr>
          <w:t>https://www.ukrinform.ua/rubric-polytics/2488661-mogerini-nagadala-pro-neobhidnist-skasuvanna-edeklaracij-dla-aktivistiv.html</w:t>
        </w:r>
      </w:hyperlink>
    </w:p>
    <w:p w:rsidR="0089392A" w:rsidRDefault="0010371A">
      <w:pPr>
        <w:pBdr>
          <w:top w:val="nil"/>
          <w:left w:val="nil"/>
          <w:bottom w:val="nil"/>
          <w:right w:val="nil"/>
          <w:between w:val="nil"/>
        </w:pBdr>
        <w:spacing w:after="0" w:line="240" w:lineRule="auto"/>
        <w:rPr>
          <w:rFonts w:ascii="Times New Roman" w:eastAsia="Times New Roman" w:hAnsi="Times New Roman" w:cs="Times New Roman"/>
          <w:color w:val="000000"/>
          <w:sz w:val="24"/>
          <w:szCs w:val="24"/>
        </w:rPr>
      </w:pPr>
      <w:hyperlink r:id="rId4">
        <w:r w:rsidR="0089392A">
          <w:rPr>
            <w:rFonts w:ascii="Times New Roman" w:eastAsia="Times New Roman" w:hAnsi="Times New Roman" w:cs="Times New Roman"/>
            <w:color w:val="1155CC"/>
            <w:sz w:val="18"/>
            <w:szCs w:val="18"/>
            <w:u w:val="single"/>
          </w:rPr>
          <w:t>https://detector.media/community/article/136161/2018-03-30-posli-velikoi-simki-zaklikali-radu-skasuvati-e-deklaruvannya-dlya-antikoruptsiinikh-gromadskikh-aktivistiv/</w:t>
        </w:r>
      </w:hyperlink>
    </w:p>
    <w:p w:rsidR="0089392A" w:rsidRDefault="0089392A">
      <w:pPr>
        <w:pBdr>
          <w:top w:val="nil"/>
          <w:left w:val="nil"/>
          <w:bottom w:val="nil"/>
          <w:right w:val="nil"/>
          <w:between w:val="nil"/>
        </w:pBdr>
        <w:spacing w:after="0" w:line="240" w:lineRule="auto"/>
        <w:rPr>
          <w:color w:val="000000"/>
          <w:sz w:val="20"/>
          <w:szCs w:val="20"/>
        </w:rPr>
      </w:pPr>
    </w:p>
  </w:footnote>
  <w:footnote w:id="4">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5">
        <w:r>
          <w:rPr>
            <w:color w:val="0563C1"/>
            <w:sz w:val="18"/>
            <w:szCs w:val="18"/>
            <w:u w:val="single"/>
          </w:rPr>
          <w:t>http://zakon5.rada.gov.ua/laws/show/322-08</w:t>
        </w:r>
      </w:hyperlink>
    </w:p>
  </w:footnote>
  <w:footnote w:id="5">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6">
        <w:r>
          <w:rPr>
            <w:rFonts w:ascii="Arial" w:eastAsia="Arial" w:hAnsi="Arial" w:cs="Arial"/>
            <w:color w:val="1155CC"/>
            <w:sz w:val="18"/>
            <w:szCs w:val="18"/>
            <w:u w:val="single"/>
          </w:rPr>
          <w:t>http://zakon3.rada.gov.ua/laws/show/1618-15?nreg=1618-15&amp;find=1&amp;text=%F2%FF%E3%E0%F0&amp;x=0&amp;y=0</w:t>
        </w:r>
      </w:hyperlink>
    </w:p>
  </w:footnote>
  <w:footnote w:id="6">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7">
        <w:r>
          <w:rPr>
            <w:color w:val="0563C1"/>
            <w:sz w:val="18"/>
            <w:szCs w:val="18"/>
            <w:u w:val="single"/>
          </w:rPr>
          <w:t>https://www.ohchr.org/Documents/Countries/UA/UAReport20th_EN.pdf</w:t>
        </w:r>
      </w:hyperlink>
      <w:r>
        <w:rPr>
          <w:color w:val="000000"/>
          <w:sz w:val="18"/>
          <w:szCs w:val="18"/>
        </w:rPr>
        <w:t xml:space="preserve"> (</w:t>
      </w:r>
      <w:r>
        <w:rPr>
          <w:color w:val="545454"/>
          <w:sz w:val="18"/>
          <w:szCs w:val="18"/>
          <w:highlight w:val="white"/>
        </w:rPr>
        <w:t>§130)</w:t>
      </w:r>
    </w:p>
  </w:footnote>
  <w:footnote w:id="7">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8">
        <w:r>
          <w:rPr>
            <w:color w:val="0563C1"/>
            <w:sz w:val="18"/>
            <w:szCs w:val="18"/>
            <w:u w:val="single"/>
          </w:rPr>
          <w:t>https://www.ohchr.org/Documents/Countries/UA/ReportUkraineFev-May2018_EN.pdf</w:t>
        </w:r>
      </w:hyperlink>
      <w:r>
        <w:rPr>
          <w:color w:val="000000"/>
          <w:sz w:val="18"/>
          <w:szCs w:val="18"/>
        </w:rPr>
        <w:t xml:space="preserve"> (</w:t>
      </w:r>
      <w:r>
        <w:rPr>
          <w:color w:val="545454"/>
          <w:sz w:val="18"/>
          <w:szCs w:val="18"/>
          <w:highlight w:val="white"/>
        </w:rPr>
        <w:t>§82)</w:t>
      </w:r>
    </w:p>
  </w:footnote>
  <w:footnote w:id="8">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20"/>
          <w:szCs w:val="20"/>
        </w:rPr>
        <w:t>https://www.veme.news/texts/ultrapravi-zirvali-festival-rivnosti-u-chernivcyah/</w:t>
      </w:r>
    </w:p>
  </w:footnote>
  <w:footnote w:id="9">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9">
        <w:r>
          <w:rPr>
            <w:color w:val="0563C1"/>
            <w:sz w:val="18"/>
            <w:szCs w:val="18"/>
            <w:u w:val="single"/>
          </w:rPr>
          <w:t>https://www.radiosvoboda.org/a/news/29221712.html</w:t>
        </w:r>
      </w:hyperlink>
    </w:p>
  </w:footnote>
  <w:footnote w:id="10">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20"/>
          <w:szCs w:val="20"/>
        </w:rPr>
        <w:t>https://humanrights.org.ua/material/u_vinnici_zirvali_zahid_z_protidiji_zlochinam_na_runti_nenavisti</w:t>
      </w:r>
    </w:p>
  </w:footnote>
  <w:footnote w:id="11">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0">
        <w:r>
          <w:rPr>
            <w:color w:val="0563C1"/>
            <w:sz w:val="18"/>
            <w:szCs w:val="18"/>
            <w:u w:val="single"/>
          </w:rPr>
          <w:t>https://www.ohchr.org/Documents/Countries/UA/ReportUkraineNov2017-Feb2018_EN.pdf</w:t>
        </w:r>
      </w:hyperlink>
      <w:r>
        <w:rPr>
          <w:color w:val="000000"/>
          <w:sz w:val="18"/>
          <w:szCs w:val="18"/>
        </w:rPr>
        <w:t xml:space="preserve"> (</w:t>
      </w:r>
      <w:r>
        <w:rPr>
          <w:color w:val="545454"/>
          <w:sz w:val="18"/>
          <w:szCs w:val="18"/>
          <w:highlight w:val="white"/>
        </w:rPr>
        <w:t>§</w:t>
      </w:r>
      <w:r>
        <w:rPr>
          <w:color w:val="000000"/>
          <w:sz w:val="18"/>
          <w:szCs w:val="18"/>
        </w:rPr>
        <w:t>93)</w:t>
      </w:r>
    </w:p>
  </w:footnote>
  <w:footnote w:id="12">
    <w:p w:rsidR="0089392A" w:rsidRDefault="0089392A">
      <w:pPr>
        <w:spacing w:after="0" w:line="240" w:lineRule="auto"/>
        <w:rPr>
          <w:sz w:val="20"/>
          <w:szCs w:val="20"/>
        </w:rPr>
      </w:pPr>
      <w:r>
        <w:rPr>
          <w:vertAlign w:val="superscript"/>
        </w:rPr>
        <w:footnoteRef/>
      </w:r>
      <w:r>
        <w:rPr>
          <w:sz w:val="20"/>
          <w:szCs w:val="20"/>
        </w:rPr>
        <w:t xml:space="preserve"> </w:t>
      </w:r>
      <w:hyperlink r:id="rId11">
        <w:r>
          <w:rPr>
            <w:rFonts w:ascii="Arial" w:eastAsia="Arial" w:hAnsi="Arial" w:cs="Arial"/>
            <w:color w:val="6611CC"/>
            <w:sz w:val="20"/>
            <w:szCs w:val="20"/>
            <w:highlight w:val="white"/>
            <w:u w:val="single"/>
          </w:rPr>
          <w:t>http://zakon2.rada.gov.ua/laws/show/701-2013-%D1%80</w:t>
        </w:r>
      </w:hyperlink>
    </w:p>
  </w:footnote>
  <w:footnote w:id="13">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https://humanrights.org.ua/material/jiak_vikonujetsjia_romska_strategijia_v_ukrajini_chinovniki_nazvali_cifri_</w:t>
      </w:r>
    </w:p>
  </w:footnote>
  <w:footnote w:id="14">
    <w:p w:rsidR="00920482" w:rsidRDefault="00920482" w:rsidP="00920482">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2">
        <w:r>
          <w:rPr>
            <w:color w:val="0563C1"/>
            <w:sz w:val="20"/>
            <w:szCs w:val="20"/>
            <w:u w:val="single"/>
          </w:rPr>
          <w:t>http://www.irf.ua/allevents/news/vidkritiy_list_fondu_vidrodzhennya_schodo_vbivstva_zhitelya_stikhiynogo_romskogo_poselennya_u_lvovi/</w:t>
        </w:r>
      </w:hyperlink>
    </w:p>
  </w:footnote>
  <w:footnote w:id="15">
    <w:p w:rsidR="0089392A" w:rsidRDefault="0089392A">
      <w:pPr>
        <w:spacing w:after="0" w:line="240" w:lineRule="auto"/>
        <w:rPr>
          <w:sz w:val="20"/>
          <w:szCs w:val="20"/>
        </w:rPr>
      </w:pPr>
      <w:r>
        <w:rPr>
          <w:vertAlign w:val="superscript"/>
        </w:rPr>
        <w:footnoteRef/>
      </w:r>
      <w:r>
        <w:rPr>
          <w:sz w:val="20"/>
          <w:szCs w:val="20"/>
        </w:rPr>
        <w:t xml:space="preserve"> http://www.ukrstat.gov.ua/operativ/operativ2017/gdn/Szp_ed/Szp_ed_u/Szp_ed_2017_u.htm</w:t>
      </w:r>
    </w:p>
  </w:footnote>
  <w:footnote w:id="16">
    <w:p w:rsidR="0089392A" w:rsidRDefault="0089392A">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http://www.lj.kherson.ua/2015/pravo02/part_2/18.pdf</w:t>
      </w:r>
    </w:p>
  </w:footnote>
  <w:footnote w:id="17">
    <w:p w:rsidR="0089392A" w:rsidRDefault="0089392A">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Shkuta, Oleh Olehovych. Correction and re-socialization of convicts serving their sentences at medium-level security correctional institutions [Text]: thesis ... PhD in Law: 12.00.08 / Shkuta Oleh Olehovych; Dnipropetrovsk State University of Internal Affairs - D., 2011. - 237 pp.</w:t>
      </w:r>
    </w:p>
  </w:footnote>
  <w:footnote w:id="18">
    <w:p w:rsidR="0089392A" w:rsidRDefault="0089392A">
      <w:pPr>
        <w:spacing w:after="0"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 http://kvs.gov.ua/ZIO/Zakon_i_obovyazok_44.pdf</w:t>
      </w:r>
    </w:p>
  </w:footnote>
  <w:footnote w:id="19">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http://zakon5.rada.gov.ua/laws/show/1018-2017-%D1%80</w:t>
      </w:r>
    </w:p>
  </w:footnote>
  <w:footnote w:id="20">
    <w:p w:rsidR="0089392A" w:rsidRDefault="0089392A">
      <w:pPr>
        <w:spacing w:after="0" w:line="240" w:lineRule="auto"/>
        <w:rPr>
          <w:sz w:val="20"/>
          <w:szCs w:val="20"/>
        </w:rPr>
      </w:pPr>
      <w:r>
        <w:rPr>
          <w:vertAlign w:val="superscript"/>
        </w:rPr>
        <w:footnoteRef/>
      </w:r>
      <w:r>
        <w:rPr>
          <w:sz w:val="20"/>
          <w:szCs w:val="20"/>
        </w:rPr>
        <w:t xml:space="preserve"> https://humanrights.org.ua/material/seksrobota_kriminalizacija_dekriminalizacija_chi_legalizacija</w:t>
      </w:r>
    </w:p>
  </w:footnote>
  <w:footnote w:id="21">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http://edclub.com.ua/analityka/zaborgovanist-iz-vyplaty-zarobitnoyi-platy-lypen-2018-roku</w:t>
      </w:r>
    </w:p>
  </w:footnote>
  <w:footnote w:id="22">
    <w:p w:rsidR="0089392A" w:rsidRDefault="0089392A">
      <w:pPr>
        <w:spacing w:after="0" w:line="240" w:lineRule="auto"/>
        <w:rPr>
          <w:sz w:val="20"/>
          <w:szCs w:val="20"/>
        </w:rPr>
      </w:pPr>
      <w:r>
        <w:rPr>
          <w:vertAlign w:val="superscript"/>
        </w:rPr>
        <w:footnoteRef/>
      </w:r>
      <w:r>
        <w:rPr>
          <w:sz w:val="20"/>
          <w:szCs w:val="20"/>
        </w:rPr>
        <w:t xml:space="preserve"> </w:t>
      </w:r>
      <w:hyperlink r:id="rId13">
        <w:r>
          <w:rPr>
            <w:color w:val="1155CC"/>
            <w:sz w:val="20"/>
            <w:szCs w:val="20"/>
          </w:rPr>
          <w:t>http://npg.social/curent%20work.html</w:t>
        </w:r>
      </w:hyperlink>
    </w:p>
  </w:footnote>
  <w:footnote w:id="23">
    <w:p w:rsidR="0089392A" w:rsidRDefault="0089392A">
      <w:pPr>
        <w:spacing w:after="0" w:line="240" w:lineRule="auto"/>
        <w:rPr>
          <w:sz w:val="20"/>
          <w:szCs w:val="20"/>
        </w:rPr>
      </w:pPr>
      <w:r>
        <w:rPr>
          <w:vertAlign w:val="superscript"/>
        </w:rPr>
        <w:footnoteRef/>
      </w:r>
      <w:r>
        <w:rPr>
          <w:sz w:val="20"/>
          <w:szCs w:val="20"/>
        </w:rPr>
        <w:t xml:space="preserve"> </w:t>
      </w:r>
      <w:hyperlink r:id="rId14">
        <w:r>
          <w:rPr>
            <w:color w:val="1155CC"/>
            <w:sz w:val="20"/>
            <w:szCs w:val="20"/>
          </w:rPr>
          <w:t>http://chaika.org.ua/nezalezhni-profspilky-prodovzhuyut-boronbu-za-truduvi-prava-yirnykiv/</w:t>
        </w:r>
      </w:hyperlink>
    </w:p>
  </w:footnote>
  <w:footnote w:id="24">
    <w:p w:rsidR="0089392A" w:rsidRDefault="0089392A">
      <w:pPr>
        <w:spacing w:after="0" w:line="240" w:lineRule="auto"/>
        <w:rPr>
          <w:sz w:val="20"/>
          <w:szCs w:val="20"/>
        </w:rPr>
      </w:pPr>
      <w:r>
        <w:rPr>
          <w:vertAlign w:val="superscript"/>
        </w:rPr>
        <w:footnoteRef/>
      </w:r>
      <w:r>
        <w:rPr>
          <w:sz w:val="20"/>
          <w:szCs w:val="20"/>
        </w:rPr>
        <w:t xml:space="preserve"> </w:t>
      </w:r>
      <w:hyperlink r:id="rId15">
        <w:r>
          <w:rPr>
            <w:rFonts w:ascii="Times New Roman" w:eastAsia="Times New Roman" w:hAnsi="Times New Roman" w:cs="Times New Roman"/>
            <w:color w:val="1155CC"/>
            <w:sz w:val="20"/>
            <w:szCs w:val="20"/>
            <w:u w:val="single"/>
          </w:rPr>
          <w:t>http://chaika.org.ua/velykyj-piket-20-rokiv/</w:t>
        </w:r>
      </w:hyperlink>
    </w:p>
  </w:footnote>
  <w:footnote w:id="25">
    <w:p w:rsidR="0089392A" w:rsidRDefault="0089392A">
      <w:pPr>
        <w:spacing w:after="0" w:line="240" w:lineRule="auto"/>
        <w:rPr>
          <w:sz w:val="20"/>
          <w:szCs w:val="20"/>
        </w:rPr>
      </w:pPr>
      <w:r>
        <w:rPr>
          <w:vertAlign w:val="superscript"/>
        </w:rPr>
        <w:footnoteRef/>
      </w:r>
      <w:r>
        <w:rPr>
          <w:sz w:val="20"/>
          <w:szCs w:val="20"/>
        </w:rPr>
        <w:t xml:space="preserve"> https://www.kmu.gov.ua/ua/npas/248740679</w:t>
      </w:r>
    </w:p>
  </w:footnote>
  <w:footnote w:id="26">
    <w:p w:rsidR="0089392A" w:rsidRDefault="0089392A">
      <w:pPr>
        <w:spacing w:after="0" w:line="240" w:lineRule="auto"/>
        <w:rPr>
          <w:sz w:val="20"/>
          <w:szCs w:val="20"/>
        </w:rPr>
      </w:pPr>
      <w:r>
        <w:rPr>
          <w:vertAlign w:val="superscript"/>
        </w:rPr>
        <w:footnoteRef/>
      </w:r>
      <w:r>
        <w:rPr>
          <w:sz w:val="20"/>
          <w:szCs w:val="20"/>
        </w:rPr>
        <w:t xml:space="preserve"> http://www.uarm.org.ua/news-uk/actualities-uk/276-propozitsiji-shchodo-reproduktivnikh-prav-ta-dostupu-vil-infikovanikh-zhinok-do-dopomizhnikh-reproduktivnikh-tekhnologij.html</w:t>
      </w:r>
    </w:p>
  </w:footnote>
  <w:footnote w:id="27">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16">
        <w:r>
          <w:rPr>
            <w:color w:val="0563C1"/>
            <w:sz w:val="18"/>
            <w:szCs w:val="18"/>
            <w:u w:val="single"/>
          </w:rPr>
          <w:t>http://zakon2.rada.gov.ua/laws/show/z1022-08</w:t>
        </w:r>
      </w:hyperlink>
    </w:p>
  </w:footnote>
  <w:footnote w:id="28">
    <w:p w:rsidR="00D54E0F" w:rsidRDefault="00D54E0F" w:rsidP="00D54E0F">
      <w:pPr>
        <w:spacing w:after="0" w:line="240" w:lineRule="auto"/>
        <w:rPr>
          <w:sz w:val="20"/>
          <w:szCs w:val="20"/>
        </w:rPr>
      </w:pPr>
      <w:r>
        <w:rPr>
          <w:vertAlign w:val="superscript"/>
        </w:rPr>
        <w:footnoteRef/>
      </w:r>
      <w:r>
        <w:rPr>
          <w:sz w:val="20"/>
          <w:szCs w:val="20"/>
        </w:rPr>
        <w:t xml:space="preserve"> https://www.unian.ua/society/1850746-blizko-60-ukrajintsiv-jivut-za-mejeyu-bidnosti-oon.html</w:t>
      </w:r>
    </w:p>
  </w:footnote>
  <w:footnote w:id="29">
    <w:p w:rsidR="0089392A" w:rsidRDefault="0089392A">
      <w:pPr>
        <w:spacing w:after="0" w:line="240" w:lineRule="auto"/>
        <w:rPr>
          <w:sz w:val="20"/>
          <w:szCs w:val="20"/>
        </w:rPr>
      </w:pPr>
      <w:r>
        <w:rPr>
          <w:vertAlign w:val="superscript"/>
        </w:rPr>
        <w:footnoteRef/>
      </w:r>
      <w:r>
        <w:rPr>
          <w:sz w:val="20"/>
          <w:szCs w:val="20"/>
        </w:rPr>
        <w:t xml:space="preserve"> https://marshsvobody.blogspot.com/</w:t>
      </w:r>
    </w:p>
  </w:footnote>
  <w:footnote w:id="30">
    <w:p w:rsidR="0089392A" w:rsidRDefault="0089392A">
      <w:pPr>
        <w:spacing w:after="0" w:line="240" w:lineRule="auto"/>
        <w:rPr>
          <w:sz w:val="20"/>
          <w:szCs w:val="20"/>
        </w:rPr>
      </w:pPr>
      <w:r>
        <w:rPr>
          <w:vertAlign w:val="superscript"/>
        </w:rPr>
        <w:footnoteRef/>
      </w:r>
      <w:r>
        <w:rPr>
          <w:sz w:val="20"/>
          <w:szCs w:val="20"/>
        </w:rPr>
        <w:t xml:space="preserve"> https://ukr.lb.ua/blog/bogomolec_olha/395183_ukraini_zagrozhuie_povzucha.html</w:t>
      </w:r>
    </w:p>
  </w:footnote>
  <w:footnote w:id="31">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20"/>
          <w:szCs w:val="20"/>
        </w:rPr>
        <w:t>https://t-o.org.ua/news/lgbtteens/</w:t>
      </w:r>
    </w:p>
  </w:footnote>
  <w:footnote w:id="32">
    <w:p w:rsidR="0089392A" w:rsidRDefault="0089392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https://www.radiosvoboda.org/a/news/28836133.html</w:t>
      </w:r>
    </w:p>
  </w:footnote>
  <w:footnote w:id="33">
    <w:p w:rsidR="0089392A" w:rsidRDefault="0089392A">
      <w:pPr>
        <w:spacing w:after="0" w:line="240" w:lineRule="auto"/>
        <w:rPr>
          <w:sz w:val="20"/>
          <w:szCs w:val="20"/>
        </w:rPr>
      </w:pPr>
      <w:r>
        <w:rPr>
          <w:vertAlign w:val="superscript"/>
        </w:rPr>
        <w:footnoteRef/>
      </w:r>
      <w:r>
        <w:rPr>
          <w:sz w:val="20"/>
          <w:szCs w:val="20"/>
        </w:rPr>
        <w:t xml:space="preserve"> https://ru.krymr.com/a/26574264.html</w:t>
      </w:r>
    </w:p>
  </w:footnote>
  <w:footnote w:id="34">
    <w:p w:rsidR="00321439" w:rsidRDefault="00321439" w:rsidP="00321439">
      <w:pPr>
        <w:spacing w:after="0" w:line="240" w:lineRule="auto"/>
        <w:rPr>
          <w:sz w:val="20"/>
          <w:szCs w:val="20"/>
        </w:rPr>
      </w:pPr>
      <w:r>
        <w:rPr>
          <w:vertAlign w:val="superscript"/>
        </w:rPr>
        <w:footnoteRef/>
      </w:r>
      <w:r>
        <w:rPr>
          <w:sz w:val="20"/>
          <w:szCs w:val="20"/>
        </w:rPr>
        <w:t xml:space="preserve"> http://zakon5.rada.gov.ua/laws/show/1232-2011-%D0%BF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E47"/>
    <w:rsid w:val="00010B38"/>
    <w:rsid w:val="000165D1"/>
    <w:rsid w:val="000342F5"/>
    <w:rsid w:val="0006131F"/>
    <w:rsid w:val="000C0194"/>
    <w:rsid w:val="000C6636"/>
    <w:rsid w:val="000D5B6B"/>
    <w:rsid w:val="0010371A"/>
    <w:rsid w:val="001305DF"/>
    <w:rsid w:val="0016742C"/>
    <w:rsid w:val="00176FC6"/>
    <w:rsid w:val="001971B7"/>
    <w:rsid w:val="001B46FE"/>
    <w:rsid w:val="001C2E97"/>
    <w:rsid w:val="001C39E0"/>
    <w:rsid w:val="001D23B5"/>
    <w:rsid w:val="001D5120"/>
    <w:rsid w:val="001E3720"/>
    <w:rsid w:val="002017AE"/>
    <w:rsid w:val="00210CB4"/>
    <w:rsid w:val="00234DBB"/>
    <w:rsid w:val="002353F6"/>
    <w:rsid w:val="002A7302"/>
    <w:rsid w:val="002C014B"/>
    <w:rsid w:val="002C29EA"/>
    <w:rsid w:val="002C3DC3"/>
    <w:rsid w:val="002E27FF"/>
    <w:rsid w:val="00321439"/>
    <w:rsid w:val="00323484"/>
    <w:rsid w:val="003354C9"/>
    <w:rsid w:val="00381296"/>
    <w:rsid w:val="003953DF"/>
    <w:rsid w:val="003E5864"/>
    <w:rsid w:val="00436FD6"/>
    <w:rsid w:val="00450A78"/>
    <w:rsid w:val="004704A5"/>
    <w:rsid w:val="0048441D"/>
    <w:rsid w:val="004B510E"/>
    <w:rsid w:val="004D47AF"/>
    <w:rsid w:val="004E76C6"/>
    <w:rsid w:val="004F6478"/>
    <w:rsid w:val="00502091"/>
    <w:rsid w:val="00534FA8"/>
    <w:rsid w:val="00567237"/>
    <w:rsid w:val="005F1D3F"/>
    <w:rsid w:val="005F2F15"/>
    <w:rsid w:val="006409D0"/>
    <w:rsid w:val="00645951"/>
    <w:rsid w:val="006579BA"/>
    <w:rsid w:val="00697DFF"/>
    <w:rsid w:val="006F1949"/>
    <w:rsid w:val="006F7BAA"/>
    <w:rsid w:val="00700579"/>
    <w:rsid w:val="007079E5"/>
    <w:rsid w:val="0072258B"/>
    <w:rsid w:val="007516E2"/>
    <w:rsid w:val="00767B9B"/>
    <w:rsid w:val="00790A1A"/>
    <w:rsid w:val="007E49A9"/>
    <w:rsid w:val="00874939"/>
    <w:rsid w:val="0089392A"/>
    <w:rsid w:val="00897307"/>
    <w:rsid w:val="008A0B7E"/>
    <w:rsid w:val="00920482"/>
    <w:rsid w:val="009467CB"/>
    <w:rsid w:val="00961630"/>
    <w:rsid w:val="00965D31"/>
    <w:rsid w:val="00967969"/>
    <w:rsid w:val="00975495"/>
    <w:rsid w:val="00980719"/>
    <w:rsid w:val="009841A7"/>
    <w:rsid w:val="009C6664"/>
    <w:rsid w:val="00A21933"/>
    <w:rsid w:val="00A21DBC"/>
    <w:rsid w:val="00A25ADC"/>
    <w:rsid w:val="00A36B09"/>
    <w:rsid w:val="00A4366B"/>
    <w:rsid w:val="00A61155"/>
    <w:rsid w:val="00A7548C"/>
    <w:rsid w:val="00A85388"/>
    <w:rsid w:val="00AA0B3C"/>
    <w:rsid w:val="00AB36CB"/>
    <w:rsid w:val="00B02B0E"/>
    <w:rsid w:val="00B24296"/>
    <w:rsid w:val="00B40E4B"/>
    <w:rsid w:val="00B43C95"/>
    <w:rsid w:val="00B45FCD"/>
    <w:rsid w:val="00B6015D"/>
    <w:rsid w:val="00B66A91"/>
    <w:rsid w:val="00B856DB"/>
    <w:rsid w:val="00BA5866"/>
    <w:rsid w:val="00BA6443"/>
    <w:rsid w:val="00BD0F25"/>
    <w:rsid w:val="00BE21A2"/>
    <w:rsid w:val="00C13F13"/>
    <w:rsid w:val="00C52E47"/>
    <w:rsid w:val="00C82143"/>
    <w:rsid w:val="00CC50ED"/>
    <w:rsid w:val="00CD0F3B"/>
    <w:rsid w:val="00CE7739"/>
    <w:rsid w:val="00D54E0F"/>
    <w:rsid w:val="00DA6E0E"/>
    <w:rsid w:val="00DD1FFF"/>
    <w:rsid w:val="00DF7453"/>
    <w:rsid w:val="00E15B1A"/>
    <w:rsid w:val="00E336EF"/>
    <w:rsid w:val="00E348D8"/>
    <w:rsid w:val="00E516A3"/>
    <w:rsid w:val="00EF12B7"/>
    <w:rsid w:val="00EF5C00"/>
    <w:rsid w:val="00EF794B"/>
    <w:rsid w:val="00F15EA1"/>
    <w:rsid w:val="00F17254"/>
    <w:rsid w:val="00F20ED5"/>
    <w:rsid w:val="00F267ED"/>
    <w:rsid w:val="00F27DC2"/>
    <w:rsid w:val="00F36E5B"/>
    <w:rsid w:val="00F653A1"/>
    <w:rsid w:val="00F666F2"/>
    <w:rsid w:val="00FB41AA"/>
    <w:rsid w:val="00FF30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DB4ECC-1C2A-4DC4-B408-9C9973D9F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40" w:after="0"/>
      <w:outlineLvl w:val="2"/>
    </w:pPr>
    <w:rPr>
      <w:color w:val="1E4D78"/>
      <w:sz w:val="24"/>
      <w:szCs w:val="24"/>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2.jp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jp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g"/><Relationship Id="rId24" Type="http://schemas.openxmlformats.org/officeDocument/2006/relationships/customXml" Target="../customXml/item3.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customXml" Target="../customXml/item2.xml"/><Relationship Id="rId10" Type="http://schemas.openxmlformats.org/officeDocument/2006/relationships/image" Target="media/image5.jp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png"/><Relationship Id="rId22"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Documents/Countries/UA/ReportUkraineFev-May2018_EN.pdf" TargetMode="External"/><Relationship Id="rId13" Type="http://schemas.openxmlformats.org/officeDocument/2006/relationships/hyperlink" Target="http://npg.social/curent%20work.html" TargetMode="External"/><Relationship Id="rId3" Type="http://schemas.openxmlformats.org/officeDocument/2006/relationships/hyperlink" Target="https://www.ukrinform.ua/rubric-polytics/2488661-mogerini-nagadala-pro-neobhidnist-skasuvanna-edeklaracij-dla-aktivistiv.html" TargetMode="External"/><Relationship Id="rId7" Type="http://schemas.openxmlformats.org/officeDocument/2006/relationships/hyperlink" Target="https://www.ohchr.org/Documents/Countries/UA/UAReport20th_EN.pdf" TargetMode="External"/><Relationship Id="rId12" Type="http://schemas.openxmlformats.org/officeDocument/2006/relationships/hyperlink" Target="http://www.irf.ua/allevents/news/vidkritiy_list_fondu_vidrodzhennya_schodo_vbivstva_zhitelya_stikhiynogo_romskogo_poselennya_u_lvovi/" TargetMode="External"/><Relationship Id="rId2" Type="http://schemas.openxmlformats.org/officeDocument/2006/relationships/hyperlink" Target="http://stopcor.org/antikoruptsiyna-bitva-hto-ta-za-shho-zdiysniv-krivaviy-napad-na-aktivistiv-stopkoru/" TargetMode="External"/><Relationship Id="rId16" Type="http://schemas.openxmlformats.org/officeDocument/2006/relationships/hyperlink" Target="http://zakon2.rada.gov.ua/laws/show/z1022-08" TargetMode="External"/><Relationship Id="rId1" Type="http://schemas.openxmlformats.org/officeDocument/2006/relationships/hyperlink" Target="https://detector.media/community/article/139922/2018-08-06-rpr-zaklikala-poroshenka-razom-iz-gromadyanskim-suspilstvom-rozrobiti-efektivni-mekhanizmi-zakhistu-aktivistiv-i-zhurnalistiv/" TargetMode="External"/><Relationship Id="rId6" Type="http://schemas.openxmlformats.org/officeDocument/2006/relationships/hyperlink" Target="http://zakon3.rada.gov.ua/laws/show/1618-15?nreg=1618-15&amp;find=1&amp;text=%F2%FF%E3%E0%F0&amp;x=0&amp;y=0" TargetMode="External"/><Relationship Id="rId11" Type="http://schemas.openxmlformats.org/officeDocument/2006/relationships/hyperlink" Target="http://zakon2.rada.gov.ua/laws/show/701-2013-%D1%80" TargetMode="External"/><Relationship Id="rId5" Type="http://schemas.openxmlformats.org/officeDocument/2006/relationships/hyperlink" Target="http://zakon5.rada.gov.ua/laws/show/322-08" TargetMode="External"/><Relationship Id="rId15" Type="http://schemas.openxmlformats.org/officeDocument/2006/relationships/hyperlink" Target="http://chaika.org.ua/velykyj-piket-20-rokiv/" TargetMode="External"/><Relationship Id="rId10" Type="http://schemas.openxmlformats.org/officeDocument/2006/relationships/hyperlink" Target="https://www.ohchr.org/Documents/Countries/UA/ReportUkraineNov2017-Feb2018_EN.pdf" TargetMode="External"/><Relationship Id="rId4" Type="http://schemas.openxmlformats.org/officeDocument/2006/relationships/hyperlink" Target="https://detector.media/community/article/136161/2018-03-30-posli-velikoi-simki-zaklikali-radu-skasuvati-e-deklaruvannya-dlya-antikoruptsiinikh-gromadskikh-aktivistiv/" TargetMode="External"/><Relationship Id="rId9" Type="http://schemas.openxmlformats.org/officeDocument/2006/relationships/hyperlink" Target="https://www.radiosvoboda.org/a/news/29221712.html" TargetMode="External"/><Relationship Id="rId14" Type="http://schemas.openxmlformats.org/officeDocument/2006/relationships/hyperlink" Target="http://chaika.org.ua/nezalezhni-profspilky-prodovzhuyut-boronbu-za-truduvi-prava-yirnyki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CADAFC-DF87-4957-85B8-5578E405D972}"/>
</file>

<file path=customXml/itemProps2.xml><?xml version="1.0" encoding="utf-8"?>
<ds:datastoreItem xmlns:ds="http://schemas.openxmlformats.org/officeDocument/2006/customXml" ds:itemID="{2F7F9F2F-90C5-42BD-B845-160E24A45907}"/>
</file>

<file path=customXml/itemProps3.xml><?xml version="1.0" encoding="utf-8"?>
<ds:datastoreItem xmlns:ds="http://schemas.openxmlformats.org/officeDocument/2006/customXml" ds:itemID="{EE6F880E-8E29-4677-9E80-B217E5A522BD}"/>
</file>

<file path=docProps/app.xml><?xml version="1.0" encoding="utf-8"?>
<Properties xmlns="http://schemas.openxmlformats.org/officeDocument/2006/extended-properties" xmlns:vt="http://schemas.openxmlformats.org/officeDocument/2006/docPropsVTypes">
  <Template>Normal.dotm</Template>
  <TotalTime>1</TotalTime>
  <Pages>17</Pages>
  <Words>5996</Words>
  <Characters>34180</Characters>
  <Application>Microsoft Office Word</Application>
  <DocSecurity>4</DocSecurity>
  <Lines>284</Lines>
  <Paragraphs>80</Paragraphs>
  <ScaleCrop>false</ScaleCrop>
  <HeadingPairs>
    <vt:vector size="4" baseType="variant">
      <vt:variant>
        <vt:lpstr>Title</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40096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OUKO Robert</dc:creator>
  <cp:lastModifiedBy>OUKO Robert</cp:lastModifiedBy>
  <cp:revision>2</cp:revision>
  <dcterms:created xsi:type="dcterms:W3CDTF">2018-09-14T09:43:00Z</dcterms:created>
  <dcterms:modified xsi:type="dcterms:W3CDTF">2018-09-14T09:43:00Z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