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AA90C" w14:textId="161A0288" w:rsidR="005D4847" w:rsidRPr="005D4847" w:rsidRDefault="005D4847">
      <w:pPr>
        <w:rPr>
          <w:b/>
          <w:bCs/>
          <w:sz w:val="28"/>
          <w:szCs w:val="28"/>
          <w:u w:val="single"/>
        </w:rPr>
      </w:pPr>
      <w:r w:rsidRPr="005D4847">
        <w:rPr>
          <w:b/>
          <w:bCs/>
          <w:sz w:val="28"/>
          <w:szCs w:val="28"/>
          <w:u w:val="single"/>
        </w:rPr>
        <w:t>Statement of the Global Coalition on Deinstitutionalisation – CRPD Committee Session, 7 March 2022</w:t>
      </w:r>
    </w:p>
    <w:p w14:paraId="25821E11" w14:textId="77777777" w:rsidR="005D4847" w:rsidRDefault="005D4847">
      <w:pPr>
        <w:rPr>
          <w:sz w:val="28"/>
          <w:szCs w:val="28"/>
        </w:rPr>
      </w:pPr>
    </w:p>
    <w:p w14:paraId="79F7CDC5" w14:textId="5063F385" w:rsidR="00E23BCE" w:rsidRPr="00B15C3B" w:rsidRDefault="002E07E5">
      <w:pPr>
        <w:rPr>
          <w:sz w:val="28"/>
          <w:szCs w:val="28"/>
        </w:rPr>
      </w:pPr>
      <w:r w:rsidRPr="00B15C3B">
        <w:rPr>
          <w:sz w:val="28"/>
          <w:szCs w:val="28"/>
        </w:rPr>
        <w:t>Dear members of the CRPD Committee, dear members of the Secretariat, dear colleagues,</w:t>
      </w:r>
    </w:p>
    <w:p w14:paraId="48DEC9C7" w14:textId="25EFAF09" w:rsidR="002E07E5" w:rsidRPr="00B15C3B" w:rsidRDefault="002E07E5">
      <w:pPr>
        <w:rPr>
          <w:sz w:val="28"/>
          <w:szCs w:val="28"/>
        </w:rPr>
      </w:pPr>
    </w:p>
    <w:p w14:paraId="771ABAA4" w14:textId="64673FC3" w:rsidR="002E07E5" w:rsidRPr="00B15C3B" w:rsidRDefault="002E07E5" w:rsidP="002E07E5">
      <w:pPr>
        <w:spacing w:line="276" w:lineRule="auto"/>
        <w:rPr>
          <w:sz w:val="28"/>
          <w:szCs w:val="28"/>
        </w:rPr>
      </w:pPr>
      <w:r w:rsidRPr="00B15C3B">
        <w:rPr>
          <w:sz w:val="28"/>
          <w:szCs w:val="28"/>
        </w:rPr>
        <w:t xml:space="preserve">Thank you for the opportunity to address you this morning. </w:t>
      </w:r>
      <w:r w:rsidR="00B15C3B" w:rsidRPr="00B15C3B">
        <w:rPr>
          <w:sz w:val="28"/>
          <w:szCs w:val="28"/>
        </w:rPr>
        <w:t xml:space="preserve">My name is Ines Bulic </w:t>
      </w:r>
      <w:proofErr w:type="spellStart"/>
      <w:r w:rsidR="00B15C3B" w:rsidRPr="00B15C3B">
        <w:rPr>
          <w:sz w:val="28"/>
          <w:szCs w:val="28"/>
        </w:rPr>
        <w:t>Cojocariu</w:t>
      </w:r>
      <w:proofErr w:type="spellEnd"/>
      <w:r w:rsidR="00B15C3B" w:rsidRPr="00B15C3B">
        <w:rPr>
          <w:sz w:val="28"/>
          <w:szCs w:val="28"/>
        </w:rPr>
        <w:t xml:space="preserve"> and I</w:t>
      </w:r>
      <w:r w:rsidRPr="00B15C3B">
        <w:rPr>
          <w:sz w:val="28"/>
          <w:szCs w:val="28"/>
        </w:rPr>
        <w:t xml:space="preserve"> am speaking on behalf of the Global Coalition on Deinstitutionalisation. This is a group of DPOs and other organisations – including the European Network on Independent Living, Inclusion International, Transforming Communities for Inclusion Global, International Disability Alliance, Disability Rights International, Validity Foundation, Disability Rights Fund</w:t>
      </w:r>
      <w:r w:rsidR="00E67FAA" w:rsidRPr="00B15C3B">
        <w:rPr>
          <w:sz w:val="28"/>
          <w:szCs w:val="28"/>
        </w:rPr>
        <w:t>/Disability Rights Advocacy Fund</w:t>
      </w:r>
      <w:r w:rsidRPr="00B15C3B">
        <w:rPr>
          <w:sz w:val="28"/>
          <w:szCs w:val="28"/>
        </w:rPr>
        <w:t xml:space="preserve"> and the Centre for Human Rights at the University of Pretoria. We have come together last year in order to support the CRPD Committee working group on deinstitutionalisation with preparing the draft guidelines on DI. </w:t>
      </w:r>
      <w:r w:rsidR="00DF5F07" w:rsidRPr="00B15C3B">
        <w:rPr>
          <w:sz w:val="28"/>
          <w:szCs w:val="28"/>
        </w:rPr>
        <w:t xml:space="preserve">Our involvement followed the </w:t>
      </w:r>
      <w:r w:rsidR="00A61319" w:rsidRPr="00B15C3B">
        <w:rPr>
          <w:sz w:val="28"/>
          <w:szCs w:val="28"/>
        </w:rPr>
        <w:t>regional consultations with DPOs, to which many organisations from our networks contributed.</w:t>
      </w:r>
    </w:p>
    <w:p w14:paraId="478B05DD" w14:textId="77777777" w:rsidR="00A61319" w:rsidRPr="00B15C3B" w:rsidRDefault="00A61319" w:rsidP="002E07E5">
      <w:pPr>
        <w:spacing w:line="276" w:lineRule="auto"/>
        <w:rPr>
          <w:sz w:val="28"/>
          <w:szCs w:val="28"/>
        </w:rPr>
      </w:pPr>
    </w:p>
    <w:p w14:paraId="67F83CFB" w14:textId="7EDFD134" w:rsidR="002E07E5" w:rsidRPr="00B15C3B" w:rsidRDefault="00DF5F07" w:rsidP="002E07E5">
      <w:pPr>
        <w:spacing w:line="276" w:lineRule="auto"/>
        <w:rPr>
          <w:sz w:val="28"/>
          <w:szCs w:val="28"/>
        </w:rPr>
      </w:pPr>
      <w:r w:rsidRPr="00B15C3B">
        <w:rPr>
          <w:sz w:val="28"/>
          <w:szCs w:val="28"/>
        </w:rPr>
        <w:t xml:space="preserve">We </w:t>
      </w:r>
      <w:r w:rsidR="00A61319" w:rsidRPr="00B15C3B">
        <w:rPr>
          <w:sz w:val="28"/>
          <w:szCs w:val="28"/>
        </w:rPr>
        <w:t>commend the CRPD Committee on this inclusive process and for putting the adoption of the draft guidelines on this session’s agenda. As a Coalition, we reiterate the urgent need for a strong and practical document that will help State Parties close down all institutions</w:t>
      </w:r>
      <w:r w:rsidR="00F77F68" w:rsidRPr="00B15C3B">
        <w:rPr>
          <w:sz w:val="28"/>
          <w:szCs w:val="28"/>
        </w:rPr>
        <w:t>, regardless of their size,</w:t>
      </w:r>
      <w:r w:rsidR="00A61319" w:rsidRPr="00B15C3B">
        <w:rPr>
          <w:sz w:val="28"/>
          <w:szCs w:val="28"/>
        </w:rPr>
        <w:t xml:space="preserve"> and develop supports and services in the community, in line with the Convention.</w:t>
      </w:r>
      <w:r w:rsidR="000A34D0" w:rsidRPr="00B15C3B">
        <w:rPr>
          <w:sz w:val="28"/>
          <w:szCs w:val="28"/>
        </w:rPr>
        <w:t xml:space="preserve"> </w:t>
      </w:r>
      <w:r w:rsidR="000A34D0" w:rsidRPr="00B15C3B">
        <w:rPr>
          <w:sz w:val="28"/>
          <w:szCs w:val="28"/>
        </w:rPr>
        <w:t xml:space="preserve"> </w:t>
      </w:r>
      <w:r w:rsidR="004D0047" w:rsidRPr="00B15C3B">
        <w:rPr>
          <w:sz w:val="28"/>
          <w:szCs w:val="28"/>
        </w:rPr>
        <w:t>Three</w:t>
      </w:r>
      <w:r w:rsidR="000A34D0" w:rsidRPr="00B15C3B">
        <w:rPr>
          <w:sz w:val="28"/>
          <w:szCs w:val="28"/>
        </w:rPr>
        <w:t xml:space="preserve"> universal practices for de-institutionalization ha</w:t>
      </w:r>
      <w:r w:rsidR="004D0047" w:rsidRPr="00B15C3B">
        <w:rPr>
          <w:sz w:val="28"/>
          <w:szCs w:val="28"/>
        </w:rPr>
        <w:t>ve</w:t>
      </w:r>
      <w:r w:rsidR="000A34D0" w:rsidRPr="00B15C3B">
        <w:rPr>
          <w:sz w:val="28"/>
          <w:szCs w:val="28"/>
        </w:rPr>
        <w:t xml:space="preserve"> been recommended by the GCDI</w:t>
      </w:r>
      <w:r w:rsidR="005D4847">
        <w:rPr>
          <w:sz w:val="28"/>
          <w:szCs w:val="28"/>
        </w:rPr>
        <w:t xml:space="preserve"> </w:t>
      </w:r>
      <w:r w:rsidR="000A34D0" w:rsidRPr="00B15C3B">
        <w:rPr>
          <w:sz w:val="28"/>
          <w:szCs w:val="28"/>
        </w:rPr>
        <w:t xml:space="preserve">-  (1) Creating an enabling policy and legal environment (2) Community support systems and support services (3) Enabling access to mainstream services. </w:t>
      </w:r>
    </w:p>
    <w:p w14:paraId="58021B92" w14:textId="63E89950" w:rsidR="00A61319" w:rsidRPr="00B15C3B" w:rsidRDefault="00A61319" w:rsidP="002E07E5">
      <w:pPr>
        <w:spacing w:line="276" w:lineRule="auto"/>
        <w:rPr>
          <w:sz w:val="28"/>
          <w:szCs w:val="28"/>
        </w:rPr>
      </w:pPr>
    </w:p>
    <w:p w14:paraId="512B5D76" w14:textId="0FFB809F" w:rsidR="00B7747D" w:rsidRPr="00B15C3B" w:rsidRDefault="00A61319" w:rsidP="002E07E5">
      <w:pPr>
        <w:spacing w:line="276" w:lineRule="auto"/>
        <w:rPr>
          <w:sz w:val="28"/>
          <w:szCs w:val="28"/>
        </w:rPr>
      </w:pPr>
      <w:r w:rsidRPr="00B15C3B">
        <w:rPr>
          <w:sz w:val="28"/>
          <w:szCs w:val="28"/>
        </w:rPr>
        <w:t>Importantly, the Guidelines will explain what States Parties should be doing during emergency situations. We witnessed the devastating impact of the Covid-19 pandemic</w:t>
      </w:r>
      <w:r w:rsidR="004D0047" w:rsidRPr="00B15C3B">
        <w:rPr>
          <w:sz w:val="28"/>
          <w:szCs w:val="28"/>
        </w:rPr>
        <w:t xml:space="preserve"> and the large number of deaths of</w:t>
      </w:r>
      <w:r w:rsidRPr="00B15C3B">
        <w:rPr>
          <w:sz w:val="28"/>
          <w:szCs w:val="28"/>
        </w:rPr>
        <w:t xml:space="preserve"> </w:t>
      </w:r>
      <w:r w:rsidR="00B7747D" w:rsidRPr="00B15C3B">
        <w:rPr>
          <w:sz w:val="28"/>
          <w:szCs w:val="28"/>
        </w:rPr>
        <w:t xml:space="preserve">persons with disabilities in institutions, including nursing homes, psychiatric institutions and group homes. We are now witnessing the unfolding tragedy caused by the war in Ukraine, where hundreds of thousands of persons with disabilities, including </w:t>
      </w:r>
      <w:r w:rsidR="00B7747D" w:rsidRPr="00B15C3B">
        <w:rPr>
          <w:sz w:val="28"/>
          <w:szCs w:val="28"/>
        </w:rPr>
        <w:lastRenderedPageBreak/>
        <w:t>children, live in institutions. There is very little information about their situation, but there is a real danger of neglect, abandonment, loss of life.</w:t>
      </w:r>
    </w:p>
    <w:p w14:paraId="227A1805" w14:textId="77777777" w:rsidR="00B7747D" w:rsidRPr="00B15C3B" w:rsidRDefault="00B7747D" w:rsidP="002E07E5">
      <w:pPr>
        <w:spacing w:line="276" w:lineRule="auto"/>
        <w:rPr>
          <w:sz w:val="28"/>
          <w:szCs w:val="28"/>
        </w:rPr>
      </w:pPr>
    </w:p>
    <w:p w14:paraId="025FC1C1" w14:textId="7D4700EA" w:rsidR="00476C2D" w:rsidRPr="00B15C3B" w:rsidRDefault="00524E63" w:rsidP="002E07E5">
      <w:pPr>
        <w:spacing w:line="276" w:lineRule="auto"/>
        <w:rPr>
          <w:sz w:val="28"/>
          <w:szCs w:val="28"/>
        </w:rPr>
      </w:pPr>
      <w:r w:rsidRPr="00B15C3B">
        <w:rPr>
          <w:sz w:val="28"/>
          <w:szCs w:val="28"/>
        </w:rPr>
        <w:t xml:space="preserve">Once again, we are reminded of the fact that institutions are dangerous places. We need </w:t>
      </w:r>
      <w:r w:rsidR="0012623C" w:rsidRPr="00B15C3B">
        <w:rPr>
          <w:sz w:val="28"/>
          <w:szCs w:val="28"/>
        </w:rPr>
        <w:t xml:space="preserve">strong and practical </w:t>
      </w:r>
      <w:r w:rsidRPr="00B15C3B">
        <w:rPr>
          <w:sz w:val="28"/>
          <w:szCs w:val="28"/>
        </w:rPr>
        <w:t>guidelines explaining how to close down institutions,</w:t>
      </w:r>
      <w:r w:rsidR="0012623C" w:rsidRPr="00B15C3B">
        <w:rPr>
          <w:sz w:val="28"/>
          <w:szCs w:val="28"/>
        </w:rPr>
        <w:t xml:space="preserve"> in compliance with the Convention.</w:t>
      </w:r>
      <w:r w:rsidRPr="00B15C3B">
        <w:rPr>
          <w:sz w:val="28"/>
          <w:szCs w:val="28"/>
        </w:rPr>
        <w:t xml:space="preserve"> </w:t>
      </w:r>
      <w:r w:rsidR="0012623C" w:rsidRPr="00B15C3B">
        <w:rPr>
          <w:sz w:val="28"/>
          <w:szCs w:val="28"/>
        </w:rPr>
        <w:t>W</w:t>
      </w:r>
      <w:r w:rsidRPr="00B15C3B">
        <w:rPr>
          <w:sz w:val="28"/>
          <w:szCs w:val="28"/>
        </w:rPr>
        <w:t>e also need deinstitutionalisation to be on top of the agenda of our governments and the broader civil society</w:t>
      </w:r>
      <w:r w:rsidR="00B15C3B" w:rsidRPr="00B15C3B">
        <w:rPr>
          <w:sz w:val="28"/>
          <w:szCs w:val="28"/>
        </w:rPr>
        <w:t>, with persons with disabilities and their representative organisations leading this process</w:t>
      </w:r>
      <w:r w:rsidRPr="00B15C3B">
        <w:rPr>
          <w:sz w:val="28"/>
          <w:szCs w:val="28"/>
        </w:rPr>
        <w:t xml:space="preserve">. </w:t>
      </w:r>
      <w:r w:rsidR="0012623C" w:rsidRPr="00B15C3B">
        <w:rPr>
          <w:sz w:val="28"/>
          <w:szCs w:val="28"/>
        </w:rPr>
        <w:t>We are still far from this goal.</w:t>
      </w:r>
      <w:r w:rsidRPr="00B15C3B">
        <w:rPr>
          <w:sz w:val="28"/>
          <w:szCs w:val="28"/>
        </w:rPr>
        <w:t xml:space="preserve">  </w:t>
      </w:r>
    </w:p>
    <w:p w14:paraId="3598D23F" w14:textId="77777777" w:rsidR="00476C2D" w:rsidRPr="00B15C3B" w:rsidRDefault="00476C2D" w:rsidP="002E07E5">
      <w:pPr>
        <w:spacing w:line="276" w:lineRule="auto"/>
        <w:rPr>
          <w:sz w:val="28"/>
          <w:szCs w:val="28"/>
        </w:rPr>
      </w:pPr>
    </w:p>
    <w:p w14:paraId="1CDC899C" w14:textId="77777777" w:rsidR="00B37A4B" w:rsidRDefault="00476C2D" w:rsidP="002E07E5">
      <w:pPr>
        <w:spacing w:line="276" w:lineRule="auto"/>
        <w:rPr>
          <w:sz w:val="28"/>
          <w:szCs w:val="28"/>
        </w:rPr>
      </w:pPr>
      <w:r w:rsidRPr="00B15C3B">
        <w:rPr>
          <w:sz w:val="28"/>
          <w:szCs w:val="28"/>
        </w:rPr>
        <w:t xml:space="preserve">From the very beginning, the work on the draft guidelines has been very inclusive. We’ve heard from many DPOs, but also from people living in institutions and survivors of institutions. </w:t>
      </w:r>
      <w:r w:rsidR="00B7747D" w:rsidRPr="00B15C3B">
        <w:rPr>
          <w:sz w:val="28"/>
          <w:szCs w:val="28"/>
        </w:rPr>
        <w:t xml:space="preserve"> </w:t>
      </w:r>
      <w:r w:rsidR="00DE1945" w:rsidRPr="00B15C3B">
        <w:rPr>
          <w:sz w:val="28"/>
          <w:szCs w:val="28"/>
        </w:rPr>
        <w:t>A</w:t>
      </w:r>
      <w:r w:rsidRPr="00B15C3B">
        <w:rPr>
          <w:sz w:val="28"/>
          <w:szCs w:val="28"/>
        </w:rPr>
        <w:t>s the Global Coalition on DI, we will continue supporting the working group on DI by translating and disseminating the draft guidelines on DI, once they have been adopted and published</w:t>
      </w:r>
      <w:r w:rsidR="00B37A4B">
        <w:rPr>
          <w:sz w:val="28"/>
          <w:szCs w:val="28"/>
        </w:rPr>
        <w:t xml:space="preserve"> for public consultation</w:t>
      </w:r>
      <w:r w:rsidRPr="00B15C3B">
        <w:rPr>
          <w:sz w:val="28"/>
          <w:szCs w:val="28"/>
        </w:rPr>
        <w:t xml:space="preserve">. We plan to organise information meetings, to facilitate </w:t>
      </w:r>
      <w:r w:rsidR="00F77F68" w:rsidRPr="00B15C3B">
        <w:rPr>
          <w:sz w:val="28"/>
          <w:szCs w:val="28"/>
        </w:rPr>
        <w:t xml:space="preserve">everyone’s </w:t>
      </w:r>
      <w:r w:rsidRPr="00B15C3B">
        <w:rPr>
          <w:sz w:val="28"/>
          <w:szCs w:val="28"/>
        </w:rPr>
        <w:t>participation</w:t>
      </w:r>
      <w:r w:rsidR="00F77F68" w:rsidRPr="00B15C3B">
        <w:rPr>
          <w:sz w:val="28"/>
          <w:szCs w:val="28"/>
        </w:rPr>
        <w:t>.</w:t>
      </w:r>
      <w:r w:rsidR="002152DE" w:rsidRPr="00B15C3B">
        <w:rPr>
          <w:sz w:val="28"/>
          <w:szCs w:val="28"/>
        </w:rPr>
        <w:t xml:space="preserve"> </w:t>
      </w:r>
      <w:r w:rsidR="00F77F68" w:rsidRPr="00B15C3B">
        <w:rPr>
          <w:sz w:val="28"/>
          <w:szCs w:val="28"/>
        </w:rPr>
        <w:t xml:space="preserve"> </w:t>
      </w:r>
    </w:p>
    <w:p w14:paraId="03895772" w14:textId="77777777" w:rsidR="00B37A4B" w:rsidRDefault="00B37A4B" w:rsidP="002E07E5">
      <w:pPr>
        <w:spacing w:line="276" w:lineRule="auto"/>
        <w:rPr>
          <w:sz w:val="28"/>
          <w:szCs w:val="28"/>
        </w:rPr>
      </w:pPr>
    </w:p>
    <w:p w14:paraId="6D4E73C4" w14:textId="26F7E41E" w:rsidR="00A61319" w:rsidRPr="00B15C3B" w:rsidRDefault="00F77F68" w:rsidP="002E07E5">
      <w:pPr>
        <w:spacing w:line="276" w:lineRule="auto"/>
        <w:rPr>
          <w:sz w:val="28"/>
          <w:szCs w:val="28"/>
        </w:rPr>
      </w:pPr>
      <w:r w:rsidRPr="00B15C3B">
        <w:rPr>
          <w:sz w:val="28"/>
          <w:szCs w:val="28"/>
        </w:rPr>
        <w:t xml:space="preserve">We </w:t>
      </w:r>
      <w:r w:rsidR="00476C2D" w:rsidRPr="00B15C3B">
        <w:rPr>
          <w:sz w:val="28"/>
          <w:szCs w:val="28"/>
        </w:rPr>
        <w:t xml:space="preserve">need to make sure that we are able to reach those affected </w:t>
      </w:r>
      <w:r w:rsidRPr="00B15C3B">
        <w:rPr>
          <w:sz w:val="28"/>
          <w:szCs w:val="28"/>
        </w:rPr>
        <w:t>the most directly – persons with disabilities in institutions, large and small. They are the most invisible group of persons with disabilities and we must try to change this.</w:t>
      </w:r>
      <w:r w:rsidR="004D0047" w:rsidRPr="00B15C3B">
        <w:rPr>
          <w:sz w:val="28"/>
          <w:szCs w:val="28"/>
        </w:rPr>
        <w:t xml:space="preserve"> For this reason, to make sure </w:t>
      </w:r>
      <w:r w:rsidR="00B37A4B">
        <w:rPr>
          <w:sz w:val="28"/>
          <w:szCs w:val="28"/>
        </w:rPr>
        <w:t xml:space="preserve">that </w:t>
      </w:r>
      <w:r w:rsidR="004D0047" w:rsidRPr="00B15C3B">
        <w:rPr>
          <w:sz w:val="28"/>
          <w:szCs w:val="28"/>
        </w:rPr>
        <w:t xml:space="preserve">we reach those that are most marginalised, we call on the Committee to allocate sufficient time for public consultation – </w:t>
      </w:r>
      <w:r w:rsidR="00B37A4B">
        <w:rPr>
          <w:sz w:val="28"/>
          <w:szCs w:val="28"/>
        </w:rPr>
        <w:t>our</w:t>
      </w:r>
      <w:r w:rsidR="004D0047" w:rsidRPr="00B15C3B">
        <w:rPr>
          <w:sz w:val="28"/>
          <w:szCs w:val="28"/>
        </w:rPr>
        <w:t xml:space="preserve"> recommendation would be </w:t>
      </w:r>
      <w:r w:rsidR="00B37A4B">
        <w:rPr>
          <w:sz w:val="28"/>
          <w:szCs w:val="28"/>
        </w:rPr>
        <w:t xml:space="preserve">at least </w:t>
      </w:r>
      <w:r w:rsidR="004D0047" w:rsidRPr="00B15C3B">
        <w:rPr>
          <w:sz w:val="28"/>
          <w:szCs w:val="28"/>
        </w:rPr>
        <w:t>two months.</w:t>
      </w:r>
    </w:p>
    <w:p w14:paraId="7024713F" w14:textId="41198462" w:rsidR="00F77F68" w:rsidRPr="00B15C3B" w:rsidRDefault="00F77F68" w:rsidP="002E07E5">
      <w:pPr>
        <w:spacing w:line="276" w:lineRule="auto"/>
        <w:rPr>
          <w:sz w:val="28"/>
          <w:szCs w:val="28"/>
        </w:rPr>
      </w:pPr>
    </w:p>
    <w:p w14:paraId="0AF87F3E" w14:textId="244272CE" w:rsidR="00F77F68" w:rsidRPr="00B15C3B" w:rsidRDefault="00F77F68" w:rsidP="002E07E5">
      <w:pPr>
        <w:spacing w:line="276" w:lineRule="auto"/>
        <w:rPr>
          <w:sz w:val="28"/>
          <w:szCs w:val="28"/>
        </w:rPr>
      </w:pPr>
      <w:r w:rsidRPr="00B15C3B">
        <w:rPr>
          <w:sz w:val="28"/>
          <w:szCs w:val="28"/>
        </w:rPr>
        <w:t>Dear colleagues, thank you again on behalf of the Coalition for your engagement and your determination to adopt the</w:t>
      </w:r>
      <w:r w:rsidR="00B15C3B" w:rsidRPr="00B15C3B">
        <w:rPr>
          <w:sz w:val="28"/>
          <w:szCs w:val="28"/>
        </w:rPr>
        <w:t xml:space="preserve"> draft</w:t>
      </w:r>
      <w:r w:rsidRPr="00B15C3B">
        <w:rPr>
          <w:sz w:val="28"/>
          <w:szCs w:val="28"/>
        </w:rPr>
        <w:t xml:space="preserve"> </w:t>
      </w:r>
      <w:r w:rsidR="00B15C3B" w:rsidRPr="00B15C3B">
        <w:rPr>
          <w:sz w:val="28"/>
          <w:szCs w:val="28"/>
        </w:rPr>
        <w:t xml:space="preserve">version of the </w:t>
      </w:r>
      <w:r w:rsidRPr="00B15C3B">
        <w:rPr>
          <w:sz w:val="28"/>
          <w:szCs w:val="28"/>
        </w:rPr>
        <w:t>guidelines on DI, including in emergency situations, as soon as possible. We wish you a fruitful session.</w:t>
      </w:r>
    </w:p>
    <w:p w14:paraId="373820A8" w14:textId="7F49951C" w:rsidR="00F77F68" w:rsidRDefault="00F77F68" w:rsidP="002E07E5">
      <w:pPr>
        <w:spacing w:line="276" w:lineRule="auto"/>
      </w:pPr>
    </w:p>
    <w:p w14:paraId="44EA4955" w14:textId="77777777" w:rsidR="00F77F68" w:rsidRDefault="00F77F68" w:rsidP="002E07E5">
      <w:pPr>
        <w:spacing w:line="276" w:lineRule="auto"/>
      </w:pPr>
    </w:p>
    <w:sectPr w:rsidR="00F77F68" w:rsidSect="00000CC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E5"/>
    <w:rsid w:val="00000CCD"/>
    <w:rsid w:val="000A34D0"/>
    <w:rsid w:val="0012623C"/>
    <w:rsid w:val="002152DE"/>
    <w:rsid w:val="00271351"/>
    <w:rsid w:val="002E07E5"/>
    <w:rsid w:val="00476C2D"/>
    <w:rsid w:val="004D0047"/>
    <w:rsid w:val="00524E63"/>
    <w:rsid w:val="005D4847"/>
    <w:rsid w:val="007F16B6"/>
    <w:rsid w:val="00A61319"/>
    <w:rsid w:val="00B15C3B"/>
    <w:rsid w:val="00B37A4B"/>
    <w:rsid w:val="00B7747D"/>
    <w:rsid w:val="00BF6276"/>
    <w:rsid w:val="00DE1945"/>
    <w:rsid w:val="00DF5F07"/>
    <w:rsid w:val="00E23BCE"/>
    <w:rsid w:val="00E67FAA"/>
    <w:rsid w:val="00E90ABF"/>
    <w:rsid w:val="00F77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0E2D"/>
  <w15:docId w15:val="{333D5EA8-0162-4836-8D28-98733F89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71351"/>
    <w:rPr>
      <w:sz w:val="16"/>
      <w:szCs w:val="16"/>
    </w:rPr>
  </w:style>
  <w:style w:type="paragraph" w:styleId="CommentText">
    <w:name w:val="annotation text"/>
    <w:basedOn w:val="Normal"/>
    <w:link w:val="CommentTextChar"/>
    <w:uiPriority w:val="99"/>
    <w:semiHidden/>
    <w:unhideWhenUsed/>
    <w:rsid w:val="00271351"/>
    <w:rPr>
      <w:sz w:val="20"/>
      <w:szCs w:val="20"/>
    </w:rPr>
  </w:style>
  <w:style w:type="character" w:customStyle="1" w:styleId="CommentTextChar">
    <w:name w:val="Comment Text Char"/>
    <w:basedOn w:val="DefaultParagraphFont"/>
    <w:link w:val="CommentText"/>
    <w:uiPriority w:val="99"/>
    <w:semiHidden/>
    <w:rsid w:val="00271351"/>
    <w:rPr>
      <w:sz w:val="20"/>
      <w:szCs w:val="20"/>
    </w:rPr>
  </w:style>
  <w:style w:type="paragraph" w:styleId="CommentSubject">
    <w:name w:val="annotation subject"/>
    <w:basedOn w:val="CommentText"/>
    <w:next w:val="CommentText"/>
    <w:link w:val="CommentSubjectChar"/>
    <w:uiPriority w:val="99"/>
    <w:semiHidden/>
    <w:unhideWhenUsed/>
    <w:rsid w:val="00271351"/>
    <w:rPr>
      <w:b/>
      <w:bCs/>
    </w:rPr>
  </w:style>
  <w:style w:type="character" w:customStyle="1" w:styleId="CommentSubjectChar">
    <w:name w:val="Comment Subject Char"/>
    <w:basedOn w:val="CommentTextChar"/>
    <w:link w:val="CommentSubject"/>
    <w:uiPriority w:val="99"/>
    <w:semiHidden/>
    <w:rsid w:val="00271351"/>
    <w:rPr>
      <w:b/>
      <w:bCs/>
      <w:sz w:val="20"/>
      <w:szCs w:val="20"/>
    </w:rPr>
  </w:style>
  <w:style w:type="paragraph" w:styleId="Revision">
    <w:name w:val="Revision"/>
    <w:hidden/>
    <w:uiPriority w:val="99"/>
    <w:semiHidden/>
    <w:rsid w:val="000A3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76B897-9E66-4086-9F4A-DC8F2E11FDAA}"/>
</file>

<file path=customXml/itemProps2.xml><?xml version="1.0" encoding="utf-8"?>
<ds:datastoreItem xmlns:ds="http://schemas.openxmlformats.org/officeDocument/2006/customXml" ds:itemID="{6D85DD0D-CCE1-4AC5-BBA4-44EA691883E9}"/>
</file>

<file path=customXml/itemProps3.xml><?xml version="1.0" encoding="utf-8"?>
<ds:datastoreItem xmlns:ds="http://schemas.openxmlformats.org/officeDocument/2006/customXml" ds:itemID="{E493AE8F-2ACB-4055-B301-1C93B947099D}"/>
</file>

<file path=docProps/app.xml><?xml version="1.0" encoding="utf-8"?>
<Properties xmlns="http://schemas.openxmlformats.org/officeDocument/2006/extended-properties" xmlns:vt="http://schemas.openxmlformats.org/officeDocument/2006/docPropsVTypes">
  <Template>Normal.dotm</Template>
  <TotalTime>4</TotalTime>
  <Pages>2</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Bulic</dc:creator>
  <cp:keywords/>
  <dc:description/>
  <cp:lastModifiedBy>Ines Bulic</cp:lastModifiedBy>
  <cp:revision>3</cp:revision>
  <dcterms:created xsi:type="dcterms:W3CDTF">2022-03-06T22:58:00Z</dcterms:created>
  <dcterms:modified xsi:type="dcterms:W3CDTF">2022-03-06T23:05:00Z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