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A0BDA" w:rsidRDefault="008A0BDA">
      <w:pPr>
        <w:pStyle w:val="Corpodetexto"/>
        <w:rPr>
          <w:rFonts w:ascii="Times New Roman"/>
        </w:rPr>
      </w:pPr>
    </w:p>
    <w:p w:rsidR="008A0BDA" w:rsidRDefault="008A0BDA">
      <w:pPr>
        <w:pStyle w:val="Corpodetexto"/>
        <w:spacing w:before="86"/>
        <w:rPr>
          <w:rFonts w:ascii="Times New Roman"/>
        </w:rPr>
      </w:pPr>
    </w:p>
    <w:p w:rsidR="008A0BDA" w:rsidRDefault="00C23FF0">
      <w:pPr>
        <w:pStyle w:val="Ttulo1"/>
        <w:spacing w:line="360" w:lineRule="auto"/>
        <w:ind w:left="1240" w:hanging="526"/>
      </w:pPr>
      <w:r>
        <w:t>SUBMISSION</w:t>
      </w:r>
      <w:r>
        <w:rPr>
          <w:spacing w:val="-2"/>
        </w:rPr>
        <w:t xml:space="preserve"> </w:t>
      </w:r>
      <w:r>
        <w:t>OF</w:t>
      </w:r>
      <w:r>
        <w:rPr>
          <w:spacing w:val="-2"/>
        </w:rPr>
        <w:t xml:space="preserve"> </w:t>
      </w:r>
      <w:r>
        <w:t>NON</w:t>
      </w:r>
      <w:r>
        <w:rPr>
          <w:spacing w:val="-6"/>
        </w:rPr>
        <w:t xml:space="preserve"> </w:t>
      </w:r>
      <w:r>
        <w:t>CONFIDENTIAL</w:t>
      </w:r>
      <w:r>
        <w:rPr>
          <w:spacing w:val="-5"/>
        </w:rPr>
        <w:t xml:space="preserve"> </w:t>
      </w:r>
      <w:r>
        <w:t>ALTERNATIVE</w:t>
      </w:r>
      <w:r>
        <w:rPr>
          <w:spacing w:val="-2"/>
        </w:rPr>
        <w:t xml:space="preserve"> </w:t>
      </w:r>
      <w:r>
        <w:t>REPORT</w:t>
      </w:r>
      <w:r>
        <w:rPr>
          <w:spacing w:val="-5"/>
        </w:rPr>
        <w:t xml:space="preserve"> </w:t>
      </w:r>
      <w:r>
        <w:t>TO</w:t>
      </w:r>
      <w:r>
        <w:rPr>
          <w:spacing w:val="-5"/>
        </w:rPr>
        <w:t xml:space="preserve"> </w:t>
      </w:r>
      <w:r>
        <w:t>THE</w:t>
      </w:r>
      <w:r>
        <w:rPr>
          <w:spacing w:val="-4"/>
        </w:rPr>
        <w:t xml:space="preserve"> </w:t>
      </w:r>
      <w:r>
        <w:t>88TH</w:t>
      </w:r>
      <w:r>
        <w:rPr>
          <w:spacing w:val="-4"/>
        </w:rPr>
        <w:t xml:space="preserve"> </w:t>
      </w:r>
      <w:r>
        <w:t>SESSION</w:t>
      </w:r>
      <w:r>
        <w:rPr>
          <w:spacing w:val="-3"/>
        </w:rPr>
        <w:t xml:space="preserve"> </w:t>
      </w:r>
      <w:r>
        <w:t>OF COMMITTEE ON THE ELIMINATION OF DISCRIMINATION AGAINST WOMEN</w:t>
      </w: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spacing w:before="122"/>
        <w:rPr>
          <w:b/>
        </w:rPr>
      </w:pPr>
    </w:p>
    <w:p w:rsidR="008A0BDA" w:rsidRDefault="00C23FF0">
      <w:pPr>
        <w:ind w:left="100"/>
        <w:rPr>
          <w:b/>
          <w:sz w:val="24"/>
        </w:rPr>
      </w:pPr>
      <w:r>
        <w:rPr>
          <w:sz w:val="24"/>
        </w:rPr>
        <w:t>Monitoring</w:t>
      </w:r>
      <w:r>
        <w:rPr>
          <w:spacing w:val="-5"/>
          <w:sz w:val="24"/>
        </w:rPr>
        <w:t xml:space="preserve"> </w:t>
      </w:r>
      <w:r>
        <w:rPr>
          <w:sz w:val="24"/>
        </w:rPr>
        <w:t>Cycle:</w:t>
      </w:r>
      <w:r>
        <w:rPr>
          <w:spacing w:val="-1"/>
          <w:sz w:val="24"/>
        </w:rPr>
        <w:t xml:space="preserve"> </w:t>
      </w:r>
      <w:r>
        <w:rPr>
          <w:b/>
          <w:spacing w:val="-2"/>
          <w:sz w:val="24"/>
        </w:rPr>
        <w:t>Brazil</w:t>
      </w:r>
    </w:p>
    <w:p w:rsidR="008A0BDA" w:rsidRDefault="008A0BDA">
      <w:pPr>
        <w:pStyle w:val="Corpodetexto"/>
        <w:spacing w:before="94"/>
        <w:rPr>
          <w:b/>
        </w:rPr>
      </w:pPr>
    </w:p>
    <w:p w:rsidR="008A0BDA" w:rsidRDefault="00C23FF0">
      <w:pPr>
        <w:ind w:left="100"/>
        <w:rPr>
          <w:b/>
          <w:sz w:val="24"/>
        </w:rPr>
      </w:pPr>
      <w:r>
        <w:rPr>
          <w:sz w:val="24"/>
        </w:rPr>
        <w:t>Civil</w:t>
      </w:r>
      <w:r>
        <w:rPr>
          <w:spacing w:val="-4"/>
          <w:sz w:val="24"/>
        </w:rPr>
        <w:t xml:space="preserve"> </w:t>
      </w:r>
      <w:r>
        <w:rPr>
          <w:sz w:val="24"/>
        </w:rPr>
        <w:t>Society</w:t>
      </w:r>
      <w:r>
        <w:rPr>
          <w:spacing w:val="-3"/>
          <w:sz w:val="24"/>
        </w:rPr>
        <w:t xml:space="preserve"> </w:t>
      </w:r>
      <w:r>
        <w:rPr>
          <w:sz w:val="24"/>
        </w:rPr>
        <w:t>Organization:</w:t>
      </w:r>
      <w:r>
        <w:rPr>
          <w:spacing w:val="-3"/>
          <w:sz w:val="24"/>
        </w:rPr>
        <w:t xml:space="preserve"> </w:t>
      </w:r>
      <w:r>
        <w:rPr>
          <w:b/>
          <w:sz w:val="24"/>
        </w:rPr>
        <w:t>NGO</w:t>
      </w:r>
      <w:r>
        <w:rPr>
          <w:b/>
          <w:spacing w:val="-2"/>
          <w:sz w:val="24"/>
        </w:rPr>
        <w:t xml:space="preserve"> </w:t>
      </w:r>
      <w:r>
        <w:rPr>
          <w:b/>
          <w:sz w:val="24"/>
        </w:rPr>
        <w:t>Minha</w:t>
      </w:r>
      <w:r>
        <w:rPr>
          <w:b/>
          <w:spacing w:val="-4"/>
          <w:sz w:val="24"/>
        </w:rPr>
        <w:t xml:space="preserve"> </w:t>
      </w:r>
      <w:r>
        <w:rPr>
          <w:b/>
          <w:sz w:val="24"/>
        </w:rPr>
        <w:t>Criança</w:t>
      </w:r>
      <w:r>
        <w:rPr>
          <w:b/>
          <w:spacing w:val="-5"/>
          <w:sz w:val="24"/>
        </w:rPr>
        <w:t xml:space="preserve"> </w:t>
      </w:r>
      <w:r>
        <w:rPr>
          <w:b/>
          <w:spacing w:val="-4"/>
          <w:sz w:val="24"/>
        </w:rPr>
        <w:t>Trans</w:t>
      </w:r>
    </w:p>
    <w:p w:rsidR="008A0BDA" w:rsidRDefault="008A0BDA">
      <w:pPr>
        <w:pStyle w:val="Corpodetexto"/>
        <w:spacing w:before="93"/>
        <w:rPr>
          <w:b/>
        </w:rPr>
      </w:pPr>
    </w:p>
    <w:p w:rsidR="008A0BDA" w:rsidRDefault="00C23FF0">
      <w:pPr>
        <w:spacing w:line="360" w:lineRule="auto"/>
        <w:ind w:left="100" w:right="114"/>
        <w:jc w:val="both"/>
        <w:rPr>
          <w:b/>
          <w:sz w:val="24"/>
        </w:rPr>
      </w:pPr>
      <w:r>
        <w:rPr>
          <w:sz w:val="24"/>
        </w:rPr>
        <w:t xml:space="preserve">Object of the Report: </w:t>
      </w:r>
      <w:r>
        <w:rPr>
          <w:b/>
          <w:sz w:val="24"/>
        </w:rPr>
        <w:t>Suggested recommendations for the Brazilian State's monitoring cycle regarding compliance with the obligations of the Convention on the Elimination of All Forms of Discrimination against Women in relation to the defense, protection and promotion of the rights of trans women and girls</w:t>
      </w:r>
    </w:p>
    <w:p w:rsidR="008A0BDA" w:rsidRDefault="00C23FF0">
      <w:pPr>
        <w:spacing w:before="242"/>
        <w:ind w:left="100"/>
        <w:rPr>
          <w:b/>
          <w:sz w:val="24"/>
        </w:rPr>
      </w:pPr>
      <w:r>
        <w:rPr>
          <w:sz w:val="24"/>
        </w:rPr>
        <w:t>Publication:</w:t>
      </w:r>
      <w:r>
        <w:rPr>
          <w:spacing w:val="-3"/>
          <w:sz w:val="24"/>
        </w:rPr>
        <w:t xml:space="preserve"> </w:t>
      </w:r>
      <w:r>
        <w:rPr>
          <w:b/>
          <w:sz w:val="24"/>
        </w:rPr>
        <w:t>April</w:t>
      </w:r>
      <w:r>
        <w:rPr>
          <w:b/>
          <w:spacing w:val="-3"/>
          <w:sz w:val="24"/>
        </w:rPr>
        <w:t xml:space="preserve"> </w:t>
      </w:r>
      <w:r>
        <w:rPr>
          <w:b/>
          <w:spacing w:val="-4"/>
          <w:sz w:val="24"/>
        </w:rPr>
        <w:t>2024</w:t>
      </w:r>
    </w:p>
    <w:p w:rsidR="008A0BDA" w:rsidRDefault="008A0BDA">
      <w:pPr>
        <w:rPr>
          <w:sz w:val="24"/>
        </w:rPr>
        <w:sectPr w:rsidR="008A0BDA">
          <w:headerReference w:type="default" r:id="rId7"/>
          <w:type w:val="continuous"/>
          <w:pgSz w:w="11910" w:h="16840"/>
          <w:pgMar w:top="2000" w:right="960" w:bottom="280" w:left="980" w:header="17" w:footer="0" w:gutter="0"/>
          <w:pgNumType w:start="1"/>
          <w:cols w:space="720"/>
        </w:sectPr>
      </w:pPr>
    </w:p>
    <w:p w:rsidR="008A0BDA" w:rsidRDefault="008A0BDA">
      <w:pPr>
        <w:pStyle w:val="Corpodetexto"/>
        <w:spacing w:before="105"/>
        <w:rPr>
          <w:b/>
        </w:rPr>
      </w:pPr>
    </w:p>
    <w:p w:rsidR="008A0BDA" w:rsidRDefault="00C23FF0">
      <w:pPr>
        <w:pStyle w:val="Ttulo1"/>
        <w:ind w:left="666"/>
      </w:pPr>
      <w:r>
        <w:t>PRESENTATION</w:t>
      </w:r>
      <w:r>
        <w:rPr>
          <w:spacing w:val="-5"/>
        </w:rPr>
        <w:t xml:space="preserve"> </w:t>
      </w:r>
      <w:r>
        <w:t>OF</w:t>
      </w:r>
      <w:r>
        <w:rPr>
          <w:spacing w:val="-4"/>
        </w:rPr>
        <w:t xml:space="preserve"> </w:t>
      </w:r>
      <w:r>
        <w:t>THE</w:t>
      </w:r>
      <w:r>
        <w:rPr>
          <w:spacing w:val="-4"/>
        </w:rPr>
        <w:t xml:space="preserve"> </w:t>
      </w:r>
      <w:r>
        <w:rPr>
          <w:spacing w:val="-2"/>
        </w:rPr>
        <w:t>ORGANIZATION</w:t>
      </w:r>
    </w:p>
    <w:p w:rsidR="008A0BDA" w:rsidRDefault="008A0BDA">
      <w:pPr>
        <w:pStyle w:val="Corpodetexto"/>
        <w:spacing w:before="93"/>
        <w:rPr>
          <w:b/>
        </w:rPr>
      </w:pPr>
    </w:p>
    <w:p w:rsidR="008A0BDA" w:rsidRDefault="00C23FF0">
      <w:pPr>
        <w:pStyle w:val="Corpodetexto"/>
        <w:spacing w:line="360" w:lineRule="auto"/>
        <w:ind w:left="100" w:right="121" w:firstLine="566"/>
        <w:jc w:val="both"/>
      </w:pPr>
      <w:r>
        <w:t>Minha Criança Trans is</w:t>
      </w:r>
      <w:r>
        <w:rPr>
          <w:spacing w:val="-1"/>
        </w:rPr>
        <w:t xml:space="preserve"> </w:t>
      </w:r>
      <w:r>
        <w:t>the first organization in Brazil, and in Latin America, to deal exclusively with issues</w:t>
      </w:r>
      <w:r>
        <w:rPr>
          <w:spacing w:val="-3"/>
        </w:rPr>
        <w:t xml:space="preserve"> </w:t>
      </w:r>
      <w:r>
        <w:t>involving</w:t>
      </w:r>
      <w:r>
        <w:rPr>
          <w:spacing w:val="-3"/>
        </w:rPr>
        <w:t xml:space="preserve"> </w:t>
      </w:r>
      <w:r>
        <w:t>health, quality</w:t>
      </w:r>
      <w:r>
        <w:rPr>
          <w:spacing w:val="-1"/>
        </w:rPr>
        <w:t xml:space="preserve"> </w:t>
      </w:r>
      <w:r>
        <w:t>of</w:t>
      </w:r>
      <w:r>
        <w:rPr>
          <w:spacing w:val="-2"/>
        </w:rPr>
        <w:t xml:space="preserve"> </w:t>
      </w:r>
      <w:r>
        <w:t>life,</w:t>
      </w:r>
      <w:r>
        <w:rPr>
          <w:spacing w:val="-2"/>
        </w:rPr>
        <w:t xml:space="preserve"> </w:t>
      </w:r>
      <w:r>
        <w:t>public</w:t>
      </w:r>
      <w:r>
        <w:rPr>
          <w:spacing w:val="-6"/>
        </w:rPr>
        <w:t xml:space="preserve"> </w:t>
      </w:r>
      <w:r>
        <w:t>policies</w:t>
      </w:r>
      <w:r>
        <w:rPr>
          <w:spacing w:val="-3"/>
        </w:rPr>
        <w:t xml:space="preserve"> </w:t>
      </w:r>
      <w:r>
        <w:t>and</w:t>
      </w:r>
      <w:r>
        <w:rPr>
          <w:spacing w:val="-2"/>
        </w:rPr>
        <w:t xml:space="preserve"> </w:t>
      </w:r>
      <w:r>
        <w:t>the</w:t>
      </w:r>
      <w:r>
        <w:rPr>
          <w:spacing w:val="-2"/>
        </w:rPr>
        <w:t xml:space="preserve"> </w:t>
      </w:r>
      <w:r>
        <w:t>rights</w:t>
      </w:r>
      <w:r>
        <w:rPr>
          <w:spacing w:val="-3"/>
        </w:rPr>
        <w:t xml:space="preserve"> </w:t>
      </w:r>
      <w:r>
        <w:t>of</w:t>
      </w:r>
      <w:r>
        <w:rPr>
          <w:spacing w:val="-4"/>
        </w:rPr>
        <w:t xml:space="preserve"> </w:t>
      </w:r>
      <w:r>
        <w:t>transgender children</w:t>
      </w:r>
      <w:r>
        <w:rPr>
          <w:spacing w:val="-1"/>
        </w:rPr>
        <w:t xml:space="preserve"> </w:t>
      </w:r>
      <w:r>
        <w:t xml:space="preserve">and </w:t>
      </w:r>
      <w:r>
        <w:rPr>
          <w:spacing w:val="-2"/>
        </w:rPr>
        <w:t>adolescents.</w:t>
      </w:r>
    </w:p>
    <w:p w:rsidR="008A0BDA" w:rsidRDefault="00C23FF0">
      <w:pPr>
        <w:pStyle w:val="Corpodetexto"/>
        <w:spacing w:before="242" w:line="360" w:lineRule="auto"/>
        <w:ind w:left="100" w:right="114" w:firstLine="566"/>
        <w:jc w:val="both"/>
      </w:pPr>
      <w:r>
        <w:t>Currently, the organization represent more than 650 families who recognize that they have a trans</w:t>
      </w:r>
      <w:r>
        <w:rPr>
          <w:spacing w:val="-14"/>
        </w:rPr>
        <w:t xml:space="preserve"> </w:t>
      </w:r>
      <w:r>
        <w:t>child/adolescent,</w:t>
      </w:r>
      <w:r>
        <w:rPr>
          <w:spacing w:val="-14"/>
        </w:rPr>
        <w:t xml:space="preserve"> </w:t>
      </w:r>
      <w:r>
        <w:t>from</w:t>
      </w:r>
      <w:r>
        <w:rPr>
          <w:spacing w:val="-13"/>
        </w:rPr>
        <w:t xml:space="preserve"> </w:t>
      </w:r>
      <w:r>
        <w:t>different</w:t>
      </w:r>
      <w:r>
        <w:rPr>
          <w:spacing w:val="-14"/>
        </w:rPr>
        <w:t xml:space="preserve"> </w:t>
      </w:r>
      <w:r>
        <w:t>regions</w:t>
      </w:r>
      <w:r>
        <w:rPr>
          <w:spacing w:val="-13"/>
        </w:rPr>
        <w:t xml:space="preserve"> </w:t>
      </w:r>
      <w:r>
        <w:t>of</w:t>
      </w:r>
      <w:r>
        <w:rPr>
          <w:spacing w:val="-14"/>
        </w:rPr>
        <w:t xml:space="preserve"> </w:t>
      </w:r>
      <w:r>
        <w:t>Brazil,</w:t>
      </w:r>
      <w:r>
        <w:rPr>
          <w:spacing w:val="-13"/>
        </w:rPr>
        <w:t xml:space="preserve"> </w:t>
      </w:r>
      <w:r>
        <w:t>with</w:t>
      </w:r>
      <w:r>
        <w:rPr>
          <w:spacing w:val="-14"/>
        </w:rPr>
        <w:t xml:space="preserve"> </w:t>
      </w:r>
      <w:r>
        <w:t>at</w:t>
      </w:r>
      <w:r>
        <w:rPr>
          <w:spacing w:val="-14"/>
        </w:rPr>
        <w:t xml:space="preserve"> </w:t>
      </w:r>
      <w:r>
        <w:t>least</w:t>
      </w:r>
      <w:r>
        <w:rPr>
          <w:spacing w:val="-13"/>
        </w:rPr>
        <w:t xml:space="preserve"> </w:t>
      </w:r>
      <w:r>
        <w:t>one</w:t>
      </w:r>
      <w:r>
        <w:rPr>
          <w:spacing w:val="-14"/>
        </w:rPr>
        <w:t xml:space="preserve"> </w:t>
      </w:r>
      <w:r>
        <w:t>family</w:t>
      </w:r>
      <w:r>
        <w:rPr>
          <w:spacing w:val="-13"/>
        </w:rPr>
        <w:t xml:space="preserve"> </w:t>
      </w:r>
      <w:r>
        <w:t>in</w:t>
      </w:r>
      <w:r>
        <w:rPr>
          <w:spacing w:val="-14"/>
        </w:rPr>
        <w:t xml:space="preserve"> </w:t>
      </w:r>
      <w:r>
        <w:t>each</w:t>
      </w:r>
      <w:r>
        <w:rPr>
          <w:spacing w:val="-13"/>
        </w:rPr>
        <w:t xml:space="preserve"> </w:t>
      </w:r>
      <w:r>
        <w:t>Brazilian</w:t>
      </w:r>
      <w:r>
        <w:rPr>
          <w:spacing w:val="-14"/>
        </w:rPr>
        <w:t xml:space="preserve"> </w:t>
      </w:r>
      <w:r>
        <w:t>state, and 65 Brazilian families who live abroad. Trans children and adolescents, as well as their families, welcomed</w:t>
      </w:r>
      <w:r>
        <w:rPr>
          <w:spacing w:val="-14"/>
        </w:rPr>
        <w:t xml:space="preserve"> </w:t>
      </w:r>
      <w:r>
        <w:t>by</w:t>
      </w:r>
      <w:r>
        <w:rPr>
          <w:spacing w:val="-14"/>
        </w:rPr>
        <w:t xml:space="preserve"> </w:t>
      </w:r>
      <w:r>
        <w:t>Minha</w:t>
      </w:r>
      <w:r>
        <w:rPr>
          <w:spacing w:val="-13"/>
        </w:rPr>
        <w:t xml:space="preserve"> </w:t>
      </w:r>
      <w:r>
        <w:t>Criança</w:t>
      </w:r>
      <w:r>
        <w:rPr>
          <w:spacing w:val="-12"/>
        </w:rPr>
        <w:t xml:space="preserve"> </w:t>
      </w:r>
      <w:r>
        <w:t>Trans</w:t>
      </w:r>
      <w:r>
        <w:rPr>
          <w:spacing w:val="-14"/>
        </w:rPr>
        <w:t xml:space="preserve"> </w:t>
      </w:r>
      <w:r>
        <w:t>are</w:t>
      </w:r>
      <w:r>
        <w:rPr>
          <w:spacing w:val="-13"/>
        </w:rPr>
        <w:t xml:space="preserve"> </w:t>
      </w:r>
      <w:r>
        <w:t>plural</w:t>
      </w:r>
      <w:r>
        <w:rPr>
          <w:spacing w:val="-13"/>
        </w:rPr>
        <w:t xml:space="preserve"> </w:t>
      </w:r>
      <w:r>
        <w:t>and</w:t>
      </w:r>
      <w:r>
        <w:rPr>
          <w:spacing w:val="-14"/>
        </w:rPr>
        <w:t xml:space="preserve"> </w:t>
      </w:r>
      <w:r>
        <w:t>diverse,</w:t>
      </w:r>
      <w:r>
        <w:rPr>
          <w:spacing w:val="-13"/>
        </w:rPr>
        <w:t xml:space="preserve"> </w:t>
      </w:r>
      <w:r>
        <w:t>with</w:t>
      </w:r>
      <w:r>
        <w:rPr>
          <w:spacing w:val="-14"/>
        </w:rPr>
        <w:t xml:space="preserve"> </w:t>
      </w:r>
      <w:r>
        <w:t>different</w:t>
      </w:r>
      <w:r>
        <w:rPr>
          <w:spacing w:val="-11"/>
        </w:rPr>
        <w:t xml:space="preserve"> </w:t>
      </w:r>
      <w:r>
        <w:t>ethnicities/races,</w:t>
      </w:r>
      <w:r>
        <w:rPr>
          <w:spacing w:val="-13"/>
        </w:rPr>
        <w:t xml:space="preserve"> </w:t>
      </w:r>
      <w:r>
        <w:t>social</w:t>
      </w:r>
      <w:r>
        <w:rPr>
          <w:spacing w:val="-13"/>
        </w:rPr>
        <w:t xml:space="preserve"> </w:t>
      </w:r>
      <w:r>
        <w:t xml:space="preserve">class, training, religion/beliefs and vulnerabilities. The organization's activities are divided into 5 areas, </w:t>
      </w:r>
      <w:r>
        <w:rPr>
          <w:spacing w:val="-2"/>
        </w:rPr>
        <w:t>namely:</w:t>
      </w:r>
    </w:p>
    <w:p w:rsidR="008A0BDA" w:rsidRDefault="00C23FF0">
      <w:pPr>
        <w:pStyle w:val="Corpodetexto"/>
        <w:spacing w:before="239" w:line="360" w:lineRule="auto"/>
        <w:ind w:left="100" w:right="123"/>
        <w:jc w:val="both"/>
      </w:pPr>
      <w:r>
        <w:rPr>
          <w:b/>
        </w:rPr>
        <w:t>Care Support</w:t>
      </w:r>
      <w:r>
        <w:t>: Affective support for families who recognize that they have a trans child/adolescent, on an individual basis, with guidance and information and inclusion in therapeutic support groups.</w:t>
      </w:r>
    </w:p>
    <w:p w:rsidR="008A0BDA" w:rsidRDefault="00C23FF0">
      <w:pPr>
        <w:pStyle w:val="Corpodetexto"/>
        <w:spacing w:before="239" w:line="360" w:lineRule="auto"/>
        <w:ind w:left="100" w:right="121"/>
        <w:jc w:val="both"/>
      </w:pPr>
      <w:r>
        <w:rPr>
          <w:b/>
        </w:rPr>
        <w:t>Mental health</w:t>
      </w:r>
      <w:r>
        <w:t>: Training and support for mental health professionals to care for trans children and adolescents</w:t>
      </w:r>
      <w:r>
        <w:rPr>
          <w:spacing w:val="-9"/>
        </w:rPr>
        <w:t xml:space="preserve"> </w:t>
      </w:r>
      <w:r>
        <w:t>and</w:t>
      </w:r>
      <w:r>
        <w:rPr>
          <w:spacing w:val="-9"/>
        </w:rPr>
        <w:t xml:space="preserve"> </w:t>
      </w:r>
      <w:r>
        <w:t>their</w:t>
      </w:r>
      <w:r>
        <w:rPr>
          <w:spacing w:val="-9"/>
        </w:rPr>
        <w:t xml:space="preserve"> </w:t>
      </w:r>
      <w:r>
        <w:t>families.</w:t>
      </w:r>
      <w:r>
        <w:rPr>
          <w:spacing w:val="-5"/>
        </w:rPr>
        <w:t xml:space="preserve"> </w:t>
      </w:r>
      <w:r>
        <w:t>Also,</w:t>
      </w:r>
      <w:r>
        <w:rPr>
          <w:spacing w:val="-10"/>
        </w:rPr>
        <w:t xml:space="preserve"> </w:t>
      </w:r>
      <w:r>
        <w:t>offering</w:t>
      </w:r>
      <w:r>
        <w:rPr>
          <w:spacing w:val="-10"/>
        </w:rPr>
        <w:t xml:space="preserve"> </w:t>
      </w:r>
      <w:r>
        <w:t>voluntary/socially</w:t>
      </w:r>
      <w:r>
        <w:rPr>
          <w:spacing w:val="-9"/>
        </w:rPr>
        <w:t xml:space="preserve"> </w:t>
      </w:r>
      <w:r>
        <w:t>valued</w:t>
      </w:r>
      <w:r>
        <w:rPr>
          <w:spacing w:val="-7"/>
        </w:rPr>
        <w:t xml:space="preserve"> </w:t>
      </w:r>
      <w:r>
        <w:t>psychological</w:t>
      </w:r>
      <w:r>
        <w:rPr>
          <w:spacing w:val="-8"/>
        </w:rPr>
        <w:t xml:space="preserve"> </w:t>
      </w:r>
      <w:r>
        <w:t>care</w:t>
      </w:r>
      <w:r>
        <w:rPr>
          <w:spacing w:val="-9"/>
        </w:rPr>
        <w:t xml:space="preserve"> </w:t>
      </w:r>
      <w:r>
        <w:t>for</w:t>
      </w:r>
      <w:r>
        <w:rPr>
          <w:spacing w:val="-9"/>
        </w:rPr>
        <w:t xml:space="preserve"> </w:t>
      </w:r>
      <w:r>
        <w:t>families and trans children/adolescents with economic vulnerability.</w:t>
      </w:r>
    </w:p>
    <w:p w:rsidR="008A0BDA" w:rsidRDefault="00C23FF0">
      <w:pPr>
        <w:pStyle w:val="Corpodetexto"/>
        <w:spacing w:before="242" w:line="360" w:lineRule="auto"/>
        <w:ind w:left="100" w:right="122"/>
        <w:jc w:val="both"/>
      </w:pPr>
      <w:r>
        <w:rPr>
          <w:b/>
        </w:rPr>
        <w:t xml:space="preserve">Political Advocacy and Strategic Litigation: </w:t>
      </w:r>
      <w:r>
        <w:t>Active participation in the debate and construction of public policies aimed at protecting and maintaining the human rights of trans children and adolescents in federal, state and municipal legislative houses.</w:t>
      </w:r>
    </w:p>
    <w:p w:rsidR="008A0BDA" w:rsidRDefault="00C23FF0">
      <w:pPr>
        <w:pStyle w:val="Corpodetexto"/>
        <w:spacing w:before="239" w:line="360" w:lineRule="auto"/>
        <w:ind w:left="100" w:right="119" w:firstLine="566"/>
        <w:jc w:val="both"/>
      </w:pPr>
      <w:r>
        <w:t>Provocation through legal and institutional structures of the Brazilian state, international organizations and national and international human rights commissions about the gap in rights and regulations aimed at the</w:t>
      </w:r>
      <w:r>
        <w:rPr>
          <w:spacing w:val="-1"/>
        </w:rPr>
        <w:t xml:space="preserve"> </w:t>
      </w:r>
      <w:r>
        <w:t>free</w:t>
      </w:r>
      <w:r>
        <w:rPr>
          <w:spacing w:val="-1"/>
        </w:rPr>
        <w:t xml:space="preserve"> </w:t>
      </w:r>
      <w:r>
        <w:t>development of trans children and adolescents and the recognition of their existence.</w:t>
      </w:r>
    </w:p>
    <w:p w:rsidR="008A0BDA" w:rsidRDefault="00C23FF0">
      <w:pPr>
        <w:pStyle w:val="Corpodetexto"/>
        <w:spacing w:before="240" w:line="360" w:lineRule="auto"/>
        <w:ind w:left="100" w:right="118" w:firstLine="566"/>
        <w:jc w:val="both"/>
      </w:pPr>
      <w:r>
        <w:t xml:space="preserve">Internationally, the organization request </w:t>
      </w:r>
      <w:r>
        <w:rPr>
          <w:u w:val="single"/>
        </w:rPr>
        <w:t>at the Inter-American Commission on Human Rights</w:t>
      </w:r>
      <w:r>
        <w:t xml:space="preserve"> </w:t>
      </w:r>
      <w:r>
        <w:rPr>
          <w:u w:val="single"/>
        </w:rPr>
        <w:t>(IACHR/OAS)</w:t>
      </w:r>
      <w:r>
        <w:rPr>
          <w:spacing w:val="-4"/>
          <w:u w:val="single"/>
        </w:rPr>
        <w:t xml:space="preserve"> </w:t>
      </w:r>
      <w:r>
        <w:rPr>
          <w:u w:val="single"/>
        </w:rPr>
        <w:t>the</w:t>
      </w:r>
      <w:r>
        <w:rPr>
          <w:spacing w:val="-4"/>
          <w:u w:val="single"/>
        </w:rPr>
        <w:t xml:space="preserve"> </w:t>
      </w:r>
      <w:r>
        <w:rPr>
          <w:u w:val="single"/>
        </w:rPr>
        <w:t>public</w:t>
      </w:r>
      <w:r>
        <w:rPr>
          <w:spacing w:val="-7"/>
          <w:u w:val="single"/>
        </w:rPr>
        <w:t xml:space="preserve"> </w:t>
      </w:r>
      <w:r>
        <w:rPr>
          <w:u w:val="single"/>
        </w:rPr>
        <w:t>hearing</w:t>
      </w:r>
      <w:r>
        <w:rPr>
          <w:spacing w:val="-4"/>
          <w:u w:val="single"/>
        </w:rPr>
        <w:t xml:space="preserve"> </w:t>
      </w:r>
      <w:r>
        <w:rPr>
          <w:u w:val="single"/>
        </w:rPr>
        <w:t>"Protection</w:t>
      </w:r>
      <w:r>
        <w:rPr>
          <w:spacing w:val="-5"/>
          <w:u w:val="single"/>
        </w:rPr>
        <w:t xml:space="preserve"> </w:t>
      </w:r>
      <w:r>
        <w:rPr>
          <w:u w:val="single"/>
        </w:rPr>
        <w:t>of</w:t>
      </w:r>
      <w:r>
        <w:rPr>
          <w:spacing w:val="-2"/>
          <w:u w:val="single"/>
        </w:rPr>
        <w:t xml:space="preserve"> </w:t>
      </w:r>
      <w:r>
        <w:rPr>
          <w:u w:val="single"/>
        </w:rPr>
        <w:t>the</w:t>
      </w:r>
      <w:r>
        <w:rPr>
          <w:spacing w:val="-6"/>
          <w:u w:val="single"/>
        </w:rPr>
        <w:t xml:space="preserve"> </w:t>
      </w:r>
      <w:r>
        <w:rPr>
          <w:u w:val="single"/>
        </w:rPr>
        <w:t>Human</w:t>
      </w:r>
      <w:r>
        <w:rPr>
          <w:spacing w:val="-3"/>
          <w:u w:val="single"/>
        </w:rPr>
        <w:t xml:space="preserve"> </w:t>
      </w:r>
      <w:r>
        <w:rPr>
          <w:u w:val="single"/>
        </w:rPr>
        <w:t>Rights</w:t>
      </w:r>
      <w:r>
        <w:rPr>
          <w:spacing w:val="-7"/>
          <w:u w:val="single"/>
        </w:rPr>
        <w:t xml:space="preserve"> </w:t>
      </w:r>
      <w:r>
        <w:rPr>
          <w:u w:val="single"/>
        </w:rPr>
        <w:t>of</w:t>
      </w:r>
      <w:r>
        <w:rPr>
          <w:spacing w:val="-2"/>
          <w:u w:val="single"/>
        </w:rPr>
        <w:t xml:space="preserve"> </w:t>
      </w:r>
      <w:r>
        <w:rPr>
          <w:u w:val="single"/>
        </w:rPr>
        <w:t>Trans</w:t>
      </w:r>
      <w:r>
        <w:rPr>
          <w:spacing w:val="-4"/>
          <w:u w:val="single"/>
        </w:rPr>
        <w:t xml:space="preserve"> </w:t>
      </w:r>
      <w:r>
        <w:rPr>
          <w:u w:val="single"/>
        </w:rPr>
        <w:t>Children</w:t>
      </w:r>
      <w:r>
        <w:rPr>
          <w:spacing w:val="-3"/>
          <w:u w:val="single"/>
        </w:rPr>
        <w:t xml:space="preserve"> </w:t>
      </w:r>
      <w:r>
        <w:rPr>
          <w:u w:val="single"/>
        </w:rPr>
        <w:t>and</w:t>
      </w:r>
      <w:r>
        <w:rPr>
          <w:spacing w:val="-3"/>
          <w:u w:val="single"/>
        </w:rPr>
        <w:t xml:space="preserve"> </w:t>
      </w:r>
      <w:r>
        <w:rPr>
          <w:u w:val="single"/>
        </w:rPr>
        <w:t>Adolescents"</w:t>
      </w:r>
      <w:r>
        <w:t xml:space="preserve"> </w:t>
      </w:r>
      <w:r>
        <w:rPr>
          <w:u w:val="single"/>
        </w:rPr>
        <w:t>held on November 7, 2023, at the OAS headquarters in Washington. A historic movement, as the</w:t>
      </w:r>
      <w:r>
        <w:t xml:space="preserve"> </w:t>
      </w:r>
      <w:r>
        <w:rPr>
          <w:u w:val="single"/>
        </w:rPr>
        <w:t>topic</w:t>
      </w:r>
      <w:r>
        <w:rPr>
          <w:spacing w:val="22"/>
          <w:u w:val="single"/>
        </w:rPr>
        <w:t xml:space="preserve"> </w:t>
      </w:r>
      <w:r>
        <w:rPr>
          <w:u w:val="single"/>
        </w:rPr>
        <w:t>of</w:t>
      </w:r>
      <w:r>
        <w:rPr>
          <w:spacing w:val="22"/>
          <w:u w:val="single"/>
        </w:rPr>
        <w:t xml:space="preserve"> </w:t>
      </w:r>
      <w:r>
        <w:rPr>
          <w:u w:val="single"/>
        </w:rPr>
        <w:t>trans</w:t>
      </w:r>
      <w:r>
        <w:rPr>
          <w:spacing w:val="22"/>
          <w:u w:val="single"/>
        </w:rPr>
        <w:t xml:space="preserve"> </w:t>
      </w:r>
      <w:r>
        <w:rPr>
          <w:u w:val="single"/>
        </w:rPr>
        <w:t>children</w:t>
      </w:r>
      <w:r>
        <w:rPr>
          <w:spacing w:val="22"/>
          <w:u w:val="single"/>
        </w:rPr>
        <w:t xml:space="preserve"> </w:t>
      </w:r>
      <w:r>
        <w:rPr>
          <w:u w:val="single"/>
        </w:rPr>
        <w:t>and</w:t>
      </w:r>
      <w:r>
        <w:rPr>
          <w:spacing w:val="22"/>
          <w:u w:val="single"/>
        </w:rPr>
        <w:t xml:space="preserve"> </w:t>
      </w:r>
      <w:r>
        <w:rPr>
          <w:u w:val="single"/>
        </w:rPr>
        <w:t>adolescents</w:t>
      </w:r>
      <w:r>
        <w:rPr>
          <w:spacing w:val="22"/>
          <w:u w:val="single"/>
        </w:rPr>
        <w:t xml:space="preserve"> </w:t>
      </w:r>
      <w:r>
        <w:rPr>
          <w:u w:val="single"/>
        </w:rPr>
        <w:t>had</w:t>
      </w:r>
      <w:r>
        <w:rPr>
          <w:spacing w:val="22"/>
          <w:u w:val="single"/>
        </w:rPr>
        <w:t xml:space="preserve"> </w:t>
      </w:r>
      <w:r>
        <w:rPr>
          <w:u w:val="single"/>
        </w:rPr>
        <w:t>never</w:t>
      </w:r>
      <w:r>
        <w:rPr>
          <w:spacing w:val="22"/>
          <w:u w:val="single"/>
        </w:rPr>
        <w:t xml:space="preserve"> </w:t>
      </w:r>
      <w:r>
        <w:rPr>
          <w:u w:val="single"/>
        </w:rPr>
        <w:t>previously</w:t>
      </w:r>
      <w:r>
        <w:rPr>
          <w:spacing w:val="21"/>
          <w:u w:val="single"/>
        </w:rPr>
        <w:t xml:space="preserve"> </w:t>
      </w:r>
      <w:r>
        <w:rPr>
          <w:u w:val="single"/>
        </w:rPr>
        <w:t>been</w:t>
      </w:r>
      <w:r>
        <w:rPr>
          <w:spacing w:val="21"/>
          <w:u w:val="single"/>
        </w:rPr>
        <w:t xml:space="preserve"> </w:t>
      </w:r>
      <w:r>
        <w:rPr>
          <w:u w:val="single"/>
        </w:rPr>
        <w:t>debated</w:t>
      </w:r>
      <w:r>
        <w:rPr>
          <w:spacing w:val="21"/>
          <w:u w:val="single"/>
        </w:rPr>
        <w:t xml:space="preserve"> </w:t>
      </w:r>
      <w:r>
        <w:rPr>
          <w:u w:val="single"/>
        </w:rPr>
        <w:t>by</w:t>
      </w:r>
      <w:r>
        <w:rPr>
          <w:spacing w:val="22"/>
          <w:u w:val="single"/>
        </w:rPr>
        <w:t xml:space="preserve"> </w:t>
      </w:r>
      <w:r>
        <w:rPr>
          <w:u w:val="single"/>
        </w:rPr>
        <w:t>the</w:t>
      </w:r>
      <w:r>
        <w:rPr>
          <w:spacing w:val="22"/>
          <w:u w:val="single"/>
        </w:rPr>
        <w:t xml:space="preserve"> </w:t>
      </w:r>
      <w:r>
        <w:rPr>
          <w:u w:val="single"/>
        </w:rPr>
        <w:t>commission</w:t>
      </w:r>
      <w:r>
        <w:rPr>
          <w:spacing w:val="22"/>
          <w:u w:val="single"/>
        </w:rPr>
        <w:t xml:space="preserve"> </w:t>
      </w:r>
      <w:r>
        <w:rPr>
          <w:u w:val="single"/>
        </w:rPr>
        <w:t>in</w:t>
      </w:r>
    </w:p>
    <w:p w:rsidR="008A0BDA" w:rsidRDefault="008A0BDA">
      <w:pPr>
        <w:spacing w:line="360" w:lineRule="auto"/>
        <w:jc w:val="both"/>
        <w:sectPr w:rsidR="008A0BDA">
          <w:pgSz w:w="11910" w:h="16840"/>
          <w:pgMar w:top="2000" w:right="960" w:bottom="280" w:left="980" w:header="17" w:footer="0" w:gutter="0"/>
          <w:cols w:space="720"/>
        </w:sectPr>
      </w:pPr>
    </w:p>
    <w:p w:rsidR="008A0BDA" w:rsidRDefault="008A0BDA">
      <w:pPr>
        <w:pStyle w:val="Corpodetexto"/>
        <w:spacing w:before="105"/>
      </w:pPr>
    </w:p>
    <w:p w:rsidR="008A0BDA" w:rsidRPr="00C23FF0" w:rsidRDefault="00C23FF0">
      <w:pPr>
        <w:pStyle w:val="Corpodetexto"/>
        <w:spacing w:before="1" w:line="360" w:lineRule="auto"/>
        <w:ind w:left="100"/>
        <w:rPr>
          <w:lang w:val="pt-BR"/>
        </w:rPr>
      </w:pPr>
      <w:r w:rsidRPr="00C23FF0">
        <w:rPr>
          <w:u w:val="single"/>
          <w:lang w:val="pt-BR"/>
        </w:rPr>
        <w:t>public</w:t>
      </w:r>
      <w:r w:rsidRPr="00C23FF0">
        <w:rPr>
          <w:spacing w:val="69"/>
          <w:u w:val="single"/>
          <w:lang w:val="pt-BR"/>
        </w:rPr>
        <w:t xml:space="preserve"> </w:t>
      </w:r>
      <w:r w:rsidRPr="00C23FF0">
        <w:rPr>
          <w:u w:val="single"/>
          <w:lang w:val="pt-BR"/>
        </w:rPr>
        <w:t>hearings.</w:t>
      </w:r>
      <w:r w:rsidRPr="00C23FF0">
        <w:rPr>
          <w:spacing w:val="74"/>
          <w:u w:val="single"/>
          <w:lang w:val="pt-BR"/>
        </w:rPr>
        <w:t xml:space="preserve"> </w:t>
      </w:r>
      <w:r w:rsidRPr="00C23FF0">
        <w:rPr>
          <w:u w:val="single"/>
          <w:lang w:val="pt-BR"/>
        </w:rPr>
        <w:t>Hearing</w:t>
      </w:r>
      <w:r w:rsidRPr="00C23FF0">
        <w:rPr>
          <w:spacing w:val="73"/>
          <w:u w:val="single"/>
          <w:lang w:val="pt-BR"/>
        </w:rPr>
        <w:t xml:space="preserve"> </w:t>
      </w:r>
      <w:r w:rsidRPr="00C23FF0">
        <w:rPr>
          <w:u w:val="single"/>
          <w:lang w:val="pt-BR"/>
        </w:rPr>
        <w:t>is</w:t>
      </w:r>
      <w:r w:rsidRPr="00C23FF0">
        <w:rPr>
          <w:spacing w:val="72"/>
          <w:u w:val="single"/>
          <w:lang w:val="pt-BR"/>
        </w:rPr>
        <w:t xml:space="preserve"> </w:t>
      </w:r>
      <w:r w:rsidRPr="00C23FF0">
        <w:rPr>
          <w:u w:val="single"/>
          <w:lang w:val="pt-BR"/>
        </w:rPr>
        <w:t>available</w:t>
      </w:r>
      <w:r w:rsidRPr="00C23FF0">
        <w:rPr>
          <w:spacing w:val="73"/>
          <w:u w:val="single"/>
          <w:lang w:val="pt-BR"/>
        </w:rPr>
        <w:t xml:space="preserve"> </w:t>
      </w:r>
      <w:r w:rsidRPr="00C23FF0">
        <w:rPr>
          <w:u w:val="single"/>
          <w:lang w:val="pt-BR"/>
        </w:rPr>
        <w:t>at</w:t>
      </w:r>
      <w:r w:rsidRPr="00C23FF0">
        <w:rPr>
          <w:spacing w:val="75"/>
          <w:u w:val="single"/>
          <w:lang w:val="pt-BR"/>
        </w:rPr>
        <w:t xml:space="preserve"> </w:t>
      </w:r>
      <w:hyperlink r:id="rId8">
        <w:r w:rsidRPr="00C23FF0">
          <w:rPr>
            <w:color w:val="0000FF"/>
            <w:u w:val="single" w:color="000000"/>
            <w:lang w:val="pt-BR"/>
          </w:rPr>
          <w:t>Brasil:</w:t>
        </w:r>
        <w:r w:rsidRPr="00C23FF0">
          <w:rPr>
            <w:color w:val="0000FF"/>
            <w:spacing w:val="71"/>
            <w:u w:val="single" w:color="000000"/>
            <w:lang w:val="pt-BR"/>
          </w:rPr>
          <w:t xml:space="preserve"> </w:t>
        </w:r>
        <w:r w:rsidRPr="00C23FF0">
          <w:rPr>
            <w:color w:val="0000FF"/>
            <w:u w:val="single" w:color="000000"/>
            <w:lang w:val="pt-BR"/>
          </w:rPr>
          <w:t>Proteção</w:t>
        </w:r>
        <w:r w:rsidRPr="00C23FF0">
          <w:rPr>
            <w:color w:val="0000FF"/>
            <w:spacing w:val="71"/>
            <w:u w:val="single" w:color="000000"/>
            <w:lang w:val="pt-BR"/>
          </w:rPr>
          <w:t xml:space="preserve"> </w:t>
        </w:r>
        <w:r w:rsidRPr="00C23FF0">
          <w:rPr>
            <w:color w:val="0000FF"/>
            <w:u w:val="single" w:color="000000"/>
            <w:lang w:val="pt-BR"/>
          </w:rPr>
          <w:t>dos</w:t>
        </w:r>
        <w:r w:rsidRPr="00C23FF0">
          <w:rPr>
            <w:color w:val="0000FF"/>
            <w:spacing w:val="70"/>
            <w:u w:val="single" w:color="000000"/>
            <w:lang w:val="pt-BR"/>
          </w:rPr>
          <w:t xml:space="preserve"> </w:t>
        </w:r>
        <w:r w:rsidRPr="00C23FF0">
          <w:rPr>
            <w:color w:val="0000FF"/>
            <w:u w:val="single" w:color="000000"/>
            <w:lang w:val="pt-BR"/>
          </w:rPr>
          <w:t>direitos</w:t>
        </w:r>
        <w:r w:rsidRPr="00C23FF0">
          <w:rPr>
            <w:color w:val="0000FF"/>
            <w:spacing w:val="70"/>
            <w:u w:val="single" w:color="000000"/>
            <w:lang w:val="pt-BR"/>
          </w:rPr>
          <w:t xml:space="preserve"> </w:t>
        </w:r>
        <w:r w:rsidRPr="00C23FF0">
          <w:rPr>
            <w:color w:val="0000FF"/>
            <w:u w:val="single" w:color="000000"/>
            <w:lang w:val="pt-BR"/>
          </w:rPr>
          <w:t>humanos</w:t>
        </w:r>
        <w:r w:rsidRPr="00C23FF0">
          <w:rPr>
            <w:color w:val="0000FF"/>
            <w:spacing w:val="70"/>
            <w:u w:val="single" w:color="000000"/>
            <w:lang w:val="pt-BR"/>
          </w:rPr>
          <w:t xml:space="preserve"> </w:t>
        </w:r>
        <w:r w:rsidRPr="00C23FF0">
          <w:rPr>
            <w:color w:val="0000FF"/>
            <w:u w:val="single" w:color="000000"/>
            <w:lang w:val="pt-BR"/>
          </w:rPr>
          <w:t>de</w:t>
        </w:r>
        <w:r w:rsidRPr="00C23FF0">
          <w:rPr>
            <w:color w:val="0000FF"/>
            <w:spacing w:val="71"/>
            <w:u w:val="single" w:color="000000"/>
            <w:lang w:val="pt-BR"/>
          </w:rPr>
          <w:t xml:space="preserve"> </w:t>
        </w:r>
        <w:r w:rsidRPr="00C23FF0">
          <w:rPr>
            <w:color w:val="0000FF"/>
            <w:u w:val="single" w:color="000000"/>
            <w:lang w:val="pt-BR"/>
          </w:rPr>
          <w:t>crianças</w:t>
        </w:r>
        <w:r w:rsidRPr="00C23FF0">
          <w:rPr>
            <w:color w:val="0000FF"/>
            <w:spacing w:val="70"/>
            <w:u w:val="single" w:color="000000"/>
            <w:lang w:val="pt-BR"/>
          </w:rPr>
          <w:t xml:space="preserve"> </w:t>
        </w:r>
        <w:r w:rsidRPr="00C23FF0">
          <w:rPr>
            <w:color w:val="0000FF"/>
            <w:u w:val="single" w:color="000000"/>
            <w:lang w:val="pt-BR"/>
          </w:rPr>
          <w:t>e</w:t>
        </w:r>
      </w:hyperlink>
      <w:r w:rsidRPr="00C23FF0">
        <w:rPr>
          <w:color w:val="0000FF"/>
          <w:lang w:val="pt-BR"/>
        </w:rPr>
        <w:t xml:space="preserve"> </w:t>
      </w:r>
      <w:hyperlink r:id="rId9">
        <w:r w:rsidRPr="00C23FF0">
          <w:rPr>
            <w:color w:val="0000FF"/>
            <w:u w:val="single" w:color="0000FF"/>
            <w:lang w:val="pt-BR"/>
          </w:rPr>
          <w:t>adolescentes trans (youtube.com)</w:t>
        </w:r>
      </w:hyperlink>
      <w:r w:rsidRPr="00C23FF0">
        <w:rPr>
          <w:lang w:val="pt-BR"/>
        </w:rPr>
        <w:t>.</w:t>
      </w:r>
    </w:p>
    <w:p w:rsidR="008A0BDA" w:rsidRDefault="00C23FF0">
      <w:pPr>
        <w:pStyle w:val="Corpodetexto"/>
        <w:spacing w:before="239" w:line="360" w:lineRule="auto"/>
        <w:ind w:left="100" w:right="122" w:firstLine="566"/>
        <w:jc w:val="both"/>
      </w:pPr>
      <w:r>
        <w:rPr>
          <w:u w:val="single"/>
        </w:rPr>
        <w:t>Also, continue dialogue and maintenance of contact with international organizations such as</w:t>
      </w:r>
      <w:r>
        <w:t xml:space="preserve"> </w:t>
      </w:r>
      <w:r>
        <w:rPr>
          <w:u w:val="single"/>
        </w:rPr>
        <w:t>UNESCO,</w:t>
      </w:r>
      <w:r>
        <w:rPr>
          <w:spacing w:val="-11"/>
          <w:u w:val="single"/>
        </w:rPr>
        <w:t xml:space="preserve"> </w:t>
      </w:r>
      <w:r>
        <w:rPr>
          <w:u w:val="single"/>
        </w:rPr>
        <w:t>UNAIDS,</w:t>
      </w:r>
      <w:r>
        <w:rPr>
          <w:spacing w:val="-11"/>
          <w:u w:val="single"/>
        </w:rPr>
        <w:t xml:space="preserve"> </w:t>
      </w:r>
      <w:r>
        <w:rPr>
          <w:u w:val="single"/>
        </w:rPr>
        <w:t>UN</w:t>
      </w:r>
      <w:r>
        <w:rPr>
          <w:spacing w:val="-11"/>
          <w:u w:val="single"/>
        </w:rPr>
        <w:t xml:space="preserve"> </w:t>
      </w:r>
      <w:r>
        <w:rPr>
          <w:u w:val="single"/>
        </w:rPr>
        <w:t>Women,</w:t>
      </w:r>
      <w:r>
        <w:rPr>
          <w:spacing w:val="-13"/>
          <w:u w:val="single"/>
        </w:rPr>
        <w:t xml:space="preserve"> </w:t>
      </w:r>
      <w:r>
        <w:rPr>
          <w:u w:val="single"/>
        </w:rPr>
        <w:t>with</w:t>
      </w:r>
      <w:r>
        <w:rPr>
          <w:spacing w:val="-10"/>
          <w:u w:val="single"/>
        </w:rPr>
        <w:t xml:space="preserve"> </w:t>
      </w:r>
      <w:r>
        <w:rPr>
          <w:u w:val="single"/>
        </w:rPr>
        <w:t>a</w:t>
      </w:r>
      <w:r>
        <w:rPr>
          <w:spacing w:val="-11"/>
          <w:u w:val="single"/>
        </w:rPr>
        <w:t xml:space="preserve"> </w:t>
      </w:r>
      <w:r>
        <w:rPr>
          <w:u w:val="single"/>
        </w:rPr>
        <w:t>view</w:t>
      </w:r>
      <w:r>
        <w:rPr>
          <w:spacing w:val="-13"/>
          <w:u w:val="single"/>
        </w:rPr>
        <w:t xml:space="preserve"> </w:t>
      </w:r>
      <w:r>
        <w:rPr>
          <w:u w:val="single"/>
        </w:rPr>
        <w:t>to</w:t>
      </w:r>
      <w:r>
        <w:rPr>
          <w:spacing w:val="-13"/>
          <w:u w:val="single"/>
        </w:rPr>
        <w:t xml:space="preserve"> </w:t>
      </w:r>
      <w:r>
        <w:rPr>
          <w:u w:val="single"/>
        </w:rPr>
        <w:t>building</w:t>
      </w:r>
      <w:r>
        <w:rPr>
          <w:spacing w:val="-11"/>
          <w:u w:val="single"/>
        </w:rPr>
        <w:t xml:space="preserve"> </w:t>
      </w:r>
      <w:r>
        <w:rPr>
          <w:u w:val="single"/>
        </w:rPr>
        <w:t>projects</w:t>
      </w:r>
      <w:r>
        <w:rPr>
          <w:spacing w:val="-11"/>
          <w:u w:val="single"/>
        </w:rPr>
        <w:t xml:space="preserve"> </w:t>
      </w:r>
      <w:r>
        <w:rPr>
          <w:u w:val="single"/>
        </w:rPr>
        <w:t>and</w:t>
      </w:r>
      <w:r>
        <w:rPr>
          <w:spacing w:val="-13"/>
          <w:u w:val="single"/>
        </w:rPr>
        <w:t xml:space="preserve"> </w:t>
      </w:r>
      <w:r>
        <w:rPr>
          <w:u w:val="single"/>
        </w:rPr>
        <w:t>paths</w:t>
      </w:r>
      <w:r>
        <w:rPr>
          <w:spacing w:val="-11"/>
          <w:u w:val="single"/>
        </w:rPr>
        <w:t xml:space="preserve"> </w:t>
      </w:r>
      <w:r>
        <w:rPr>
          <w:u w:val="single"/>
        </w:rPr>
        <w:t>for</w:t>
      </w:r>
      <w:r>
        <w:rPr>
          <w:spacing w:val="-10"/>
          <w:u w:val="single"/>
        </w:rPr>
        <w:t xml:space="preserve"> </w:t>
      </w:r>
      <w:r>
        <w:rPr>
          <w:u w:val="single"/>
        </w:rPr>
        <w:t>the</w:t>
      </w:r>
      <w:r>
        <w:rPr>
          <w:spacing w:val="-11"/>
          <w:u w:val="single"/>
        </w:rPr>
        <w:t xml:space="preserve"> </w:t>
      </w:r>
      <w:r>
        <w:rPr>
          <w:u w:val="single"/>
        </w:rPr>
        <w:t>debate</w:t>
      </w:r>
      <w:r>
        <w:rPr>
          <w:spacing w:val="-11"/>
          <w:u w:val="single"/>
        </w:rPr>
        <w:t xml:space="preserve"> </w:t>
      </w:r>
      <w:r>
        <w:rPr>
          <w:u w:val="single"/>
        </w:rPr>
        <w:t>on</w:t>
      </w:r>
      <w:r>
        <w:rPr>
          <w:spacing w:val="-12"/>
          <w:u w:val="single"/>
        </w:rPr>
        <w:t xml:space="preserve"> </w:t>
      </w:r>
      <w:r>
        <w:rPr>
          <w:u w:val="single"/>
        </w:rPr>
        <w:t>the</w:t>
      </w:r>
      <w:r>
        <w:rPr>
          <w:spacing w:val="-11"/>
          <w:u w:val="single"/>
        </w:rPr>
        <w:t xml:space="preserve"> </w:t>
      </w:r>
      <w:r>
        <w:rPr>
          <w:u w:val="single"/>
        </w:rPr>
        <w:t>rights</w:t>
      </w:r>
      <w:r>
        <w:t xml:space="preserve"> </w:t>
      </w:r>
      <w:r>
        <w:rPr>
          <w:u w:val="single"/>
        </w:rPr>
        <w:t>of trans children and adolescents</w:t>
      </w:r>
      <w:r>
        <w:t>.</w:t>
      </w:r>
    </w:p>
    <w:p w:rsidR="008A0BDA" w:rsidRDefault="00C23FF0">
      <w:pPr>
        <w:pStyle w:val="Corpodetexto"/>
        <w:spacing w:before="242" w:line="360" w:lineRule="auto"/>
        <w:ind w:left="100" w:right="127" w:firstLine="566"/>
        <w:jc w:val="both"/>
      </w:pPr>
      <w:r>
        <w:t>Carrying out a</w:t>
      </w:r>
      <w:r>
        <w:rPr>
          <w:spacing w:val="-2"/>
        </w:rPr>
        <w:t xml:space="preserve"> </w:t>
      </w:r>
      <w:r>
        <w:t>project, together</w:t>
      </w:r>
      <w:r>
        <w:rPr>
          <w:spacing w:val="-1"/>
        </w:rPr>
        <w:t xml:space="preserve"> </w:t>
      </w:r>
      <w:r>
        <w:t>with the Itinerant</w:t>
      </w:r>
      <w:r>
        <w:rPr>
          <w:spacing w:val="-1"/>
        </w:rPr>
        <w:t xml:space="preserve"> </w:t>
      </w:r>
      <w:r>
        <w:t>Justice, to rectify the</w:t>
      </w:r>
      <w:r>
        <w:rPr>
          <w:spacing w:val="-1"/>
        </w:rPr>
        <w:t xml:space="preserve"> </w:t>
      </w:r>
      <w:r>
        <w:t>name/gender of trans children</w:t>
      </w:r>
      <w:r>
        <w:rPr>
          <w:spacing w:val="-2"/>
        </w:rPr>
        <w:t xml:space="preserve"> </w:t>
      </w:r>
      <w:r>
        <w:t>and</w:t>
      </w:r>
      <w:r>
        <w:rPr>
          <w:spacing w:val="-2"/>
        </w:rPr>
        <w:t xml:space="preserve"> </w:t>
      </w:r>
      <w:r>
        <w:t>adolescents.</w:t>
      </w:r>
      <w:r>
        <w:rPr>
          <w:spacing w:val="-4"/>
        </w:rPr>
        <w:t xml:space="preserve"> </w:t>
      </w:r>
      <w:r>
        <w:t>Between</w:t>
      </w:r>
      <w:r>
        <w:rPr>
          <w:spacing w:val="-2"/>
        </w:rPr>
        <w:t xml:space="preserve"> </w:t>
      </w:r>
      <w:r>
        <w:t>August</w:t>
      </w:r>
      <w:r>
        <w:rPr>
          <w:spacing w:val="-4"/>
        </w:rPr>
        <w:t xml:space="preserve"> </w:t>
      </w:r>
      <w:r>
        <w:t>2021</w:t>
      </w:r>
      <w:r>
        <w:rPr>
          <w:spacing w:val="-4"/>
        </w:rPr>
        <w:t xml:space="preserve"> </w:t>
      </w:r>
      <w:r>
        <w:t>and</w:t>
      </w:r>
      <w:r>
        <w:rPr>
          <w:spacing w:val="-2"/>
        </w:rPr>
        <w:t xml:space="preserve"> </w:t>
      </w:r>
      <w:r>
        <w:t>September</w:t>
      </w:r>
      <w:r>
        <w:rPr>
          <w:spacing w:val="-4"/>
        </w:rPr>
        <w:t xml:space="preserve"> </w:t>
      </w:r>
      <w:r>
        <w:t>2023</w:t>
      </w:r>
      <w:r>
        <w:rPr>
          <w:spacing w:val="-2"/>
        </w:rPr>
        <w:t xml:space="preserve"> </w:t>
      </w:r>
      <w:r>
        <w:t>(when</w:t>
      </w:r>
      <w:r>
        <w:rPr>
          <w:spacing w:val="-1"/>
        </w:rPr>
        <w:t xml:space="preserve"> </w:t>
      </w:r>
      <w:r>
        <w:t>the</w:t>
      </w:r>
      <w:r>
        <w:rPr>
          <w:spacing w:val="-4"/>
        </w:rPr>
        <w:t xml:space="preserve"> </w:t>
      </w:r>
      <w:r>
        <w:t>project</w:t>
      </w:r>
      <w:r>
        <w:rPr>
          <w:spacing w:val="-4"/>
        </w:rPr>
        <w:t xml:space="preserve"> </w:t>
      </w:r>
      <w:r>
        <w:t>ended)</w:t>
      </w:r>
      <w:r>
        <w:rPr>
          <w:spacing w:val="-6"/>
        </w:rPr>
        <w:t xml:space="preserve"> </w:t>
      </w:r>
      <w:r>
        <w:t>198 cases of trans children/adolescents were carried out.</w:t>
      </w:r>
    </w:p>
    <w:p w:rsidR="008A0BDA" w:rsidRDefault="00C23FF0">
      <w:pPr>
        <w:pStyle w:val="Corpodetexto"/>
        <w:spacing w:before="240" w:line="360" w:lineRule="auto"/>
        <w:ind w:left="100" w:right="116"/>
        <w:jc w:val="both"/>
      </w:pPr>
      <w:r>
        <w:rPr>
          <w:b/>
        </w:rPr>
        <w:t xml:space="preserve">Training: </w:t>
      </w:r>
      <w:r>
        <w:t>Conducting lectures, mini courses and training events for educational institutions, public and private companies, the Ministry and Public Defender's Office and any and all networks/institutions/organizations that seek technical knowledge and how to best manage the demands and adversities of children and trans teenagers and their families.</w:t>
      </w:r>
    </w:p>
    <w:p w:rsidR="008A0BDA" w:rsidRDefault="00C23FF0">
      <w:pPr>
        <w:pStyle w:val="Corpodetexto"/>
        <w:spacing w:before="239" w:line="360" w:lineRule="auto"/>
        <w:ind w:left="100" w:right="116"/>
        <w:jc w:val="both"/>
      </w:pPr>
      <w:r>
        <w:rPr>
          <w:b/>
        </w:rPr>
        <w:t xml:space="preserve">Mediation of conflicts with families and schools: </w:t>
      </w:r>
      <w:r>
        <w:t>Aiming to preserve the best interests of trans children and adolescents, as well as their rights, we mediate conflicts between educational institutions and family members. In 2023, more than 95 conflict mediations were carried out with educational institutions and 37 with family members of trans children and adolescents.</w:t>
      </w:r>
    </w:p>
    <w:p w:rsidR="008A0BDA" w:rsidRDefault="008A0BDA">
      <w:pPr>
        <w:pStyle w:val="Corpodetexto"/>
      </w:pPr>
    </w:p>
    <w:p w:rsidR="008A0BDA" w:rsidRDefault="008A0BDA">
      <w:pPr>
        <w:pStyle w:val="Corpodetexto"/>
      </w:pPr>
    </w:p>
    <w:p w:rsidR="008A0BDA" w:rsidRDefault="008A0BDA">
      <w:pPr>
        <w:pStyle w:val="Corpodetexto"/>
        <w:spacing w:before="41"/>
      </w:pPr>
    </w:p>
    <w:p w:rsidR="008A0BDA" w:rsidRDefault="00C23FF0">
      <w:pPr>
        <w:pStyle w:val="Ttulo1"/>
      </w:pPr>
      <w:r>
        <w:rPr>
          <w:spacing w:val="-2"/>
        </w:rPr>
        <w:t>INTRODUCTION</w:t>
      </w:r>
    </w:p>
    <w:p w:rsidR="008A0BDA" w:rsidRDefault="008A0BDA">
      <w:pPr>
        <w:pStyle w:val="Corpodetexto"/>
        <w:spacing w:before="93"/>
        <w:rPr>
          <w:b/>
        </w:rPr>
      </w:pPr>
    </w:p>
    <w:p w:rsidR="008A0BDA" w:rsidRDefault="00C23FF0">
      <w:pPr>
        <w:pStyle w:val="Corpodetexto"/>
        <w:spacing w:line="360" w:lineRule="auto"/>
        <w:ind w:left="100" w:firstLine="708"/>
      </w:pPr>
      <w:r>
        <w:t>In the current monitoring cycle, the Brazilian State sent the Report “Combined eighth and</w:t>
      </w:r>
      <w:r>
        <w:rPr>
          <w:spacing w:val="80"/>
        </w:rPr>
        <w:t xml:space="preserve"> </w:t>
      </w:r>
      <w:r>
        <w:t>ninth periodic reports submitted by Brazil under article 18 of the Convention, due in 2021”.</w:t>
      </w:r>
    </w:p>
    <w:p w:rsidR="008A0BDA" w:rsidRDefault="00C23FF0">
      <w:pPr>
        <w:pStyle w:val="Corpodetexto"/>
        <w:spacing w:before="240" w:line="360" w:lineRule="auto"/>
        <w:ind w:left="100" w:firstLine="708"/>
      </w:pPr>
      <w:r>
        <w:t>It</w:t>
      </w:r>
      <w:r>
        <w:rPr>
          <w:spacing w:val="-14"/>
        </w:rPr>
        <w:t xml:space="preserve"> </w:t>
      </w:r>
      <w:r>
        <w:t>turns</w:t>
      </w:r>
      <w:r>
        <w:rPr>
          <w:spacing w:val="-14"/>
        </w:rPr>
        <w:t xml:space="preserve"> </w:t>
      </w:r>
      <w:r>
        <w:t>out</w:t>
      </w:r>
      <w:r>
        <w:rPr>
          <w:spacing w:val="-14"/>
        </w:rPr>
        <w:t xml:space="preserve"> </w:t>
      </w:r>
      <w:r>
        <w:t>that</w:t>
      </w:r>
      <w:r>
        <w:rPr>
          <w:spacing w:val="-13"/>
        </w:rPr>
        <w:t xml:space="preserve"> </w:t>
      </w:r>
      <w:r>
        <w:t>there</w:t>
      </w:r>
      <w:r>
        <w:rPr>
          <w:spacing w:val="-14"/>
        </w:rPr>
        <w:t xml:space="preserve"> </w:t>
      </w:r>
      <w:r>
        <w:t>is</w:t>
      </w:r>
      <w:r>
        <w:rPr>
          <w:spacing w:val="-13"/>
        </w:rPr>
        <w:t xml:space="preserve"> </w:t>
      </w:r>
      <w:r>
        <w:t>a</w:t>
      </w:r>
      <w:r>
        <w:rPr>
          <w:spacing w:val="-14"/>
        </w:rPr>
        <w:t xml:space="preserve"> </w:t>
      </w:r>
      <w:r>
        <w:t>group</w:t>
      </w:r>
      <w:r>
        <w:rPr>
          <w:spacing w:val="-14"/>
        </w:rPr>
        <w:t xml:space="preserve"> </w:t>
      </w:r>
      <w:r>
        <w:t>of</w:t>
      </w:r>
      <w:r>
        <w:rPr>
          <w:spacing w:val="-14"/>
        </w:rPr>
        <w:t xml:space="preserve"> </w:t>
      </w:r>
      <w:r>
        <w:t>people</w:t>
      </w:r>
      <w:r>
        <w:rPr>
          <w:spacing w:val="-13"/>
        </w:rPr>
        <w:t xml:space="preserve"> </w:t>
      </w:r>
      <w:r>
        <w:t>who</w:t>
      </w:r>
      <w:r>
        <w:rPr>
          <w:spacing w:val="-14"/>
        </w:rPr>
        <w:t xml:space="preserve"> </w:t>
      </w:r>
      <w:r>
        <w:t>have</w:t>
      </w:r>
      <w:r>
        <w:rPr>
          <w:spacing w:val="-14"/>
        </w:rPr>
        <w:t xml:space="preserve"> </w:t>
      </w:r>
      <w:r>
        <w:t>been</w:t>
      </w:r>
      <w:r>
        <w:rPr>
          <w:spacing w:val="-13"/>
        </w:rPr>
        <w:t xml:space="preserve"> </w:t>
      </w:r>
      <w:r>
        <w:t>completely</w:t>
      </w:r>
      <w:r>
        <w:rPr>
          <w:spacing w:val="-14"/>
        </w:rPr>
        <w:t xml:space="preserve"> </w:t>
      </w:r>
      <w:r>
        <w:t>neglected,</w:t>
      </w:r>
      <w:r>
        <w:rPr>
          <w:spacing w:val="-14"/>
        </w:rPr>
        <w:t xml:space="preserve"> </w:t>
      </w:r>
      <w:r>
        <w:t>both</w:t>
      </w:r>
      <w:r>
        <w:rPr>
          <w:spacing w:val="-14"/>
        </w:rPr>
        <w:t xml:space="preserve"> </w:t>
      </w:r>
      <w:r>
        <w:t>in</w:t>
      </w:r>
      <w:r>
        <w:rPr>
          <w:spacing w:val="-13"/>
        </w:rPr>
        <w:t xml:space="preserve"> </w:t>
      </w:r>
      <w:r>
        <w:t xml:space="preserve">terms of legislation and public policies in Brazil: </w:t>
      </w:r>
      <w:r>
        <w:rPr>
          <w:b/>
        </w:rPr>
        <w:t>trans children and adolescents</w:t>
      </w:r>
      <w:r>
        <w:t>.</w:t>
      </w:r>
    </w:p>
    <w:p w:rsidR="008A0BDA" w:rsidRDefault="008A0BDA">
      <w:pPr>
        <w:spacing w:line="360" w:lineRule="auto"/>
        <w:sectPr w:rsidR="008A0BDA">
          <w:pgSz w:w="11910" w:h="16840"/>
          <w:pgMar w:top="2000" w:right="960" w:bottom="280" w:left="980" w:header="17" w:footer="0" w:gutter="0"/>
          <w:cols w:space="720"/>
        </w:sectPr>
      </w:pPr>
    </w:p>
    <w:p w:rsidR="008A0BDA" w:rsidRDefault="008A0BDA">
      <w:pPr>
        <w:pStyle w:val="Corpodetexto"/>
        <w:spacing w:before="105"/>
      </w:pPr>
    </w:p>
    <w:p w:rsidR="008A0BDA" w:rsidRDefault="00C23FF0">
      <w:pPr>
        <w:pStyle w:val="Corpodetexto"/>
        <w:spacing w:before="1" w:line="360" w:lineRule="auto"/>
        <w:ind w:left="100" w:right="119" w:firstLine="708"/>
        <w:jc w:val="both"/>
      </w:pPr>
      <w:r>
        <w:t>Trans children and adolescents are a hypervulnerable group that is daily made invisible and neglected by the Brazilian State. If the Brazilian State is incapable and ineffective in protecting and promoting</w:t>
      </w:r>
      <w:r>
        <w:rPr>
          <w:spacing w:val="-14"/>
        </w:rPr>
        <w:t xml:space="preserve"> </w:t>
      </w:r>
      <w:r>
        <w:t>the</w:t>
      </w:r>
      <w:r>
        <w:rPr>
          <w:spacing w:val="-14"/>
        </w:rPr>
        <w:t xml:space="preserve"> </w:t>
      </w:r>
      <w:r>
        <w:t>rights</w:t>
      </w:r>
      <w:r>
        <w:rPr>
          <w:spacing w:val="-14"/>
        </w:rPr>
        <w:t xml:space="preserve"> </w:t>
      </w:r>
      <w:r>
        <w:t>of</w:t>
      </w:r>
      <w:r>
        <w:rPr>
          <w:spacing w:val="-14"/>
        </w:rPr>
        <w:t xml:space="preserve"> </w:t>
      </w:r>
      <w:r>
        <w:t>trans</w:t>
      </w:r>
      <w:r>
        <w:rPr>
          <w:spacing w:val="-13"/>
        </w:rPr>
        <w:t xml:space="preserve"> </w:t>
      </w:r>
      <w:r>
        <w:t>adults,</w:t>
      </w:r>
      <w:r>
        <w:rPr>
          <w:spacing w:val="-14"/>
        </w:rPr>
        <w:t xml:space="preserve"> </w:t>
      </w:r>
      <w:r>
        <w:t>it</w:t>
      </w:r>
      <w:r>
        <w:rPr>
          <w:spacing w:val="-13"/>
        </w:rPr>
        <w:t xml:space="preserve"> </w:t>
      </w:r>
      <w:r>
        <w:t>is</w:t>
      </w:r>
      <w:r>
        <w:rPr>
          <w:spacing w:val="-14"/>
        </w:rPr>
        <w:t xml:space="preserve"> </w:t>
      </w:r>
      <w:r>
        <w:t>even</w:t>
      </w:r>
      <w:r>
        <w:rPr>
          <w:spacing w:val="-14"/>
        </w:rPr>
        <w:t xml:space="preserve"> </w:t>
      </w:r>
      <w:r>
        <w:t>more</w:t>
      </w:r>
      <w:r>
        <w:rPr>
          <w:spacing w:val="-13"/>
        </w:rPr>
        <w:t xml:space="preserve"> </w:t>
      </w:r>
      <w:r>
        <w:t>inert</w:t>
      </w:r>
      <w:r>
        <w:rPr>
          <w:spacing w:val="-14"/>
        </w:rPr>
        <w:t xml:space="preserve"> </w:t>
      </w:r>
      <w:r>
        <w:t>in</w:t>
      </w:r>
      <w:r>
        <w:rPr>
          <w:spacing w:val="-14"/>
        </w:rPr>
        <w:t xml:space="preserve"> </w:t>
      </w:r>
      <w:r>
        <w:t>relation</w:t>
      </w:r>
      <w:r>
        <w:rPr>
          <w:spacing w:val="-13"/>
        </w:rPr>
        <w:t xml:space="preserve"> </w:t>
      </w:r>
      <w:r>
        <w:t>to</w:t>
      </w:r>
      <w:r>
        <w:rPr>
          <w:spacing w:val="-14"/>
        </w:rPr>
        <w:t xml:space="preserve"> </w:t>
      </w:r>
      <w:r>
        <w:t>trans</w:t>
      </w:r>
      <w:r>
        <w:rPr>
          <w:spacing w:val="-14"/>
        </w:rPr>
        <w:t xml:space="preserve"> </w:t>
      </w:r>
      <w:r>
        <w:t>children</w:t>
      </w:r>
      <w:r>
        <w:rPr>
          <w:spacing w:val="-13"/>
        </w:rPr>
        <w:t xml:space="preserve"> </w:t>
      </w:r>
      <w:r>
        <w:t>and</w:t>
      </w:r>
      <w:r>
        <w:rPr>
          <w:spacing w:val="-14"/>
        </w:rPr>
        <w:t xml:space="preserve"> </w:t>
      </w:r>
      <w:r>
        <w:t>adolescents.</w:t>
      </w:r>
    </w:p>
    <w:p w:rsidR="008A0BDA" w:rsidRDefault="00C23FF0">
      <w:pPr>
        <w:pStyle w:val="Corpodetexto"/>
        <w:spacing w:before="239" w:line="360" w:lineRule="auto"/>
        <w:ind w:left="100" w:right="121" w:firstLine="708"/>
        <w:jc w:val="both"/>
      </w:pPr>
      <w:r>
        <w:t>Given this context of extreme vulnerability, it is necessary to analyze the intersectionality of gender discrimination. As will be demonstrated in this Report, trans women and girls are the main targets of hate speech and institutionalized discrimination, and within the already vulnerable LGBTQIA+</w:t>
      </w:r>
      <w:r>
        <w:rPr>
          <w:spacing w:val="-12"/>
        </w:rPr>
        <w:t xml:space="preserve"> </w:t>
      </w:r>
      <w:r>
        <w:t>population,</w:t>
      </w:r>
      <w:r>
        <w:rPr>
          <w:spacing w:val="-14"/>
        </w:rPr>
        <w:t xml:space="preserve"> </w:t>
      </w:r>
      <w:r>
        <w:t>they</w:t>
      </w:r>
      <w:r>
        <w:rPr>
          <w:spacing w:val="-12"/>
        </w:rPr>
        <w:t xml:space="preserve"> </w:t>
      </w:r>
      <w:r>
        <w:t>are</w:t>
      </w:r>
      <w:r>
        <w:rPr>
          <w:spacing w:val="-13"/>
        </w:rPr>
        <w:t xml:space="preserve"> </w:t>
      </w:r>
      <w:r>
        <w:t>the</w:t>
      </w:r>
      <w:r>
        <w:rPr>
          <w:spacing w:val="-14"/>
        </w:rPr>
        <w:t xml:space="preserve"> </w:t>
      </w:r>
      <w:r>
        <w:t>most</w:t>
      </w:r>
      <w:r>
        <w:rPr>
          <w:spacing w:val="-13"/>
        </w:rPr>
        <w:t xml:space="preserve"> </w:t>
      </w:r>
      <w:r>
        <w:t>marginalized</w:t>
      </w:r>
      <w:r>
        <w:rPr>
          <w:spacing w:val="-13"/>
        </w:rPr>
        <w:t xml:space="preserve"> </w:t>
      </w:r>
      <w:r>
        <w:t>and</w:t>
      </w:r>
      <w:r>
        <w:rPr>
          <w:spacing w:val="-14"/>
        </w:rPr>
        <w:t xml:space="preserve"> </w:t>
      </w:r>
      <w:r>
        <w:t>have</w:t>
      </w:r>
      <w:r>
        <w:rPr>
          <w:spacing w:val="-13"/>
        </w:rPr>
        <w:t xml:space="preserve"> </w:t>
      </w:r>
      <w:r>
        <w:t>the</w:t>
      </w:r>
      <w:r>
        <w:rPr>
          <w:spacing w:val="-14"/>
        </w:rPr>
        <w:t xml:space="preserve"> </w:t>
      </w:r>
      <w:r>
        <w:t>worst</w:t>
      </w:r>
      <w:r>
        <w:rPr>
          <w:spacing w:val="-11"/>
        </w:rPr>
        <w:t xml:space="preserve"> </w:t>
      </w:r>
      <w:r>
        <w:t>levels</w:t>
      </w:r>
      <w:r>
        <w:rPr>
          <w:spacing w:val="-12"/>
        </w:rPr>
        <w:t xml:space="preserve"> </w:t>
      </w:r>
      <w:r>
        <w:t>of</w:t>
      </w:r>
      <w:r>
        <w:rPr>
          <w:spacing w:val="-13"/>
        </w:rPr>
        <w:t xml:space="preserve"> </w:t>
      </w:r>
      <w:r>
        <w:t>protection</w:t>
      </w:r>
      <w:r>
        <w:rPr>
          <w:spacing w:val="-13"/>
        </w:rPr>
        <w:t xml:space="preserve"> </w:t>
      </w:r>
      <w:r>
        <w:t>of</w:t>
      </w:r>
      <w:r>
        <w:rPr>
          <w:spacing w:val="-14"/>
        </w:rPr>
        <w:t xml:space="preserve"> </w:t>
      </w:r>
      <w:r>
        <w:t>their civil, political and social rights.</w:t>
      </w:r>
    </w:p>
    <w:p w:rsidR="008A0BDA" w:rsidRDefault="00C23FF0">
      <w:pPr>
        <w:pStyle w:val="Corpodetexto"/>
        <w:spacing w:before="242" w:line="360" w:lineRule="auto"/>
        <w:ind w:left="100" w:right="115" w:firstLine="708"/>
        <w:jc w:val="both"/>
      </w:pPr>
      <w:r>
        <w:t>Therefore, the Minha Criança Trans Organization presents a summary of the main violations and discrimination suffered by trans children and adolescents in Brazil, with the analysis of the intersectionality of the worsening of this scenario due to gender discrimination.</w:t>
      </w:r>
    </w:p>
    <w:p w:rsidR="008A0BDA" w:rsidRDefault="008A0BDA">
      <w:pPr>
        <w:pStyle w:val="Corpodetexto"/>
      </w:pPr>
    </w:p>
    <w:p w:rsidR="008A0BDA" w:rsidRDefault="008A0BDA">
      <w:pPr>
        <w:pStyle w:val="Corpodetexto"/>
      </w:pPr>
    </w:p>
    <w:p w:rsidR="008A0BDA" w:rsidRDefault="008A0BDA">
      <w:pPr>
        <w:pStyle w:val="Corpodetexto"/>
        <w:spacing w:before="39"/>
      </w:pPr>
    </w:p>
    <w:p w:rsidR="008A0BDA" w:rsidRDefault="00C23FF0">
      <w:pPr>
        <w:pStyle w:val="Ttulo1"/>
        <w:spacing w:line="362" w:lineRule="auto"/>
      </w:pPr>
      <w:r>
        <w:t>SITUATION</w:t>
      </w:r>
      <w:r>
        <w:rPr>
          <w:spacing w:val="-12"/>
        </w:rPr>
        <w:t xml:space="preserve"> </w:t>
      </w:r>
      <w:r>
        <w:t>OF</w:t>
      </w:r>
      <w:r>
        <w:rPr>
          <w:spacing w:val="-10"/>
        </w:rPr>
        <w:t xml:space="preserve"> </w:t>
      </w:r>
      <w:r>
        <w:t>DISCRIMINATION</w:t>
      </w:r>
      <w:r>
        <w:rPr>
          <w:spacing w:val="-9"/>
        </w:rPr>
        <w:t xml:space="preserve"> </w:t>
      </w:r>
      <w:r>
        <w:t>AND</w:t>
      </w:r>
      <w:r>
        <w:rPr>
          <w:spacing w:val="-10"/>
        </w:rPr>
        <w:t xml:space="preserve"> </w:t>
      </w:r>
      <w:r>
        <w:t>VIOLATION</w:t>
      </w:r>
      <w:r>
        <w:rPr>
          <w:spacing w:val="-9"/>
        </w:rPr>
        <w:t xml:space="preserve"> </w:t>
      </w:r>
      <w:r>
        <w:t>OF</w:t>
      </w:r>
      <w:r>
        <w:rPr>
          <w:spacing w:val="-12"/>
        </w:rPr>
        <w:t xml:space="preserve"> </w:t>
      </w:r>
      <w:r>
        <w:t>THE</w:t>
      </w:r>
      <w:r>
        <w:rPr>
          <w:spacing w:val="-9"/>
        </w:rPr>
        <w:t xml:space="preserve"> </w:t>
      </w:r>
      <w:r>
        <w:t>RIGHTS</w:t>
      </w:r>
      <w:r>
        <w:rPr>
          <w:spacing w:val="-10"/>
        </w:rPr>
        <w:t xml:space="preserve"> </w:t>
      </w:r>
      <w:r>
        <w:t>OF</w:t>
      </w:r>
      <w:r>
        <w:rPr>
          <w:spacing w:val="-12"/>
        </w:rPr>
        <w:t xml:space="preserve"> </w:t>
      </w:r>
      <w:r>
        <w:t>TRANS</w:t>
      </w:r>
      <w:r>
        <w:rPr>
          <w:spacing w:val="-10"/>
        </w:rPr>
        <w:t xml:space="preserve"> </w:t>
      </w:r>
      <w:r>
        <w:t>WOMEN</w:t>
      </w:r>
      <w:r>
        <w:rPr>
          <w:spacing w:val="-12"/>
        </w:rPr>
        <w:t xml:space="preserve"> </w:t>
      </w:r>
      <w:r>
        <w:t>AND</w:t>
      </w:r>
      <w:r>
        <w:rPr>
          <w:spacing w:val="-2"/>
        </w:rPr>
        <w:t xml:space="preserve"> </w:t>
      </w:r>
      <w:r>
        <w:t>GIRLS</w:t>
      </w:r>
      <w:r>
        <w:rPr>
          <w:spacing w:val="-10"/>
        </w:rPr>
        <w:t xml:space="preserve"> </w:t>
      </w:r>
      <w:r>
        <w:t xml:space="preserve">IN </w:t>
      </w:r>
      <w:r>
        <w:rPr>
          <w:spacing w:val="-2"/>
        </w:rPr>
        <w:t>BRAZIL</w:t>
      </w:r>
    </w:p>
    <w:p w:rsidR="008A0BDA" w:rsidRDefault="00C23FF0">
      <w:pPr>
        <w:pStyle w:val="PargrafodaLista"/>
        <w:numPr>
          <w:ilvl w:val="0"/>
          <w:numId w:val="2"/>
        </w:numPr>
        <w:tabs>
          <w:tab w:val="left" w:pos="984"/>
        </w:tabs>
        <w:spacing w:before="154"/>
        <w:ind w:left="984" w:hanging="176"/>
        <w:jc w:val="left"/>
        <w:rPr>
          <w:b/>
          <w:sz w:val="24"/>
        </w:rPr>
      </w:pPr>
      <w:r>
        <w:rPr>
          <w:b/>
          <w:sz w:val="24"/>
        </w:rPr>
        <w:t>-</w:t>
      </w:r>
      <w:r>
        <w:rPr>
          <w:b/>
          <w:spacing w:val="-3"/>
          <w:sz w:val="24"/>
        </w:rPr>
        <w:t xml:space="preserve"> </w:t>
      </w:r>
      <w:r>
        <w:rPr>
          <w:b/>
          <w:sz w:val="24"/>
        </w:rPr>
        <w:t>POLITICAL</w:t>
      </w:r>
      <w:r>
        <w:rPr>
          <w:b/>
          <w:spacing w:val="-2"/>
          <w:sz w:val="24"/>
        </w:rPr>
        <w:t xml:space="preserve"> RIGHTS</w:t>
      </w:r>
    </w:p>
    <w:p w:rsidR="008A0BDA" w:rsidRDefault="008A0BDA">
      <w:pPr>
        <w:pStyle w:val="Corpodetexto"/>
        <w:spacing w:before="14"/>
        <w:rPr>
          <w:b/>
        </w:rPr>
      </w:pPr>
    </w:p>
    <w:p w:rsidR="008A0BDA" w:rsidRDefault="00C23FF0">
      <w:pPr>
        <w:pStyle w:val="Corpodetexto"/>
        <w:spacing w:line="360" w:lineRule="auto"/>
        <w:ind w:left="100" w:right="115" w:firstLine="708"/>
        <w:jc w:val="both"/>
      </w:pPr>
      <w:r>
        <w:t>Currently in Brazil, there is an intense dissemination of the culture “Trans Children do not exist”.</w:t>
      </w:r>
      <w:r>
        <w:rPr>
          <w:spacing w:val="-3"/>
        </w:rPr>
        <w:t xml:space="preserve"> </w:t>
      </w:r>
      <w:r>
        <w:t>An</w:t>
      </w:r>
      <w:r>
        <w:rPr>
          <w:spacing w:val="-3"/>
        </w:rPr>
        <w:t xml:space="preserve"> </w:t>
      </w:r>
      <w:r>
        <w:t>example</w:t>
      </w:r>
      <w:r>
        <w:rPr>
          <w:spacing w:val="-3"/>
        </w:rPr>
        <w:t xml:space="preserve"> </w:t>
      </w:r>
      <w:r>
        <w:t>occurred at</w:t>
      </w:r>
      <w:r>
        <w:rPr>
          <w:spacing w:val="-1"/>
        </w:rPr>
        <w:t xml:space="preserve"> </w:t>
      </w:r>
      <w:r>
        <w:t>a</w:t>
      </w:r>
      <w:r>
        <w:rPr>
          <w:spacing w:val="-2"/>
        </w:rPr>
        <w:t xml:space="preserve"> </w:t>
      </w:r>
      <w:r>
        <w:t>Committee</w:t>
      </w:r>
      <w:r>
        <w:rPr>
          <w:spacing w:val="-1"/>
        </w:rPr>
        <w:t xml:space="preserve"> </w:t>
      </w:r>
      <w:r>
        <w:t>of</w:t>
      </w:r>
      <w:r>
        <w:rPr>
          <w:spacing w:val="-3"/>
        </w:rPr>
        <w:t xml:space="preserve"> </w:t>
      </w:r>
      <w:r>
        <w:t>the</w:t>
      </w:r>
      <w:r>
        <w:rPr>
          <w:spacing w:val="-1"/>
        </w:rPr>
        <w:t xml:space="preserve"> </w:t>
      </w:r>
      <w:r>
        <w:t>National</w:t>
      </w:r>
      <w:r>
        <w:rPr>
          <w:spacing w:val="-4"/>
        </w:rPr>
        <w:t xml:space="preserve"> </w:t>
      </w:r>
      <w:r>
        <w:t>Congress</w:t>
      </w:r>
      <w:r>
        <w:rPr>
          <w:spacing w:val="-2"/>
        </w:rPr>
        <w:t xml:space="preserve"> </w:t>
      </w:r>
      <w:r>
        <w:t>in</w:t>
      </w:r>
      <w:r>
        <w:rPr>
          <w:spacing w:val="-1"/>
        </w:rPr>
        <w:t xml:space="preserve"> </w:t>
      </w:r>
      <w:r>
        <w:t>2023,</w:t>
      </w:r>
      <w:r>
        <w:rPr>
          <w:spacing w:val="-4"/>
        </w:rPr>
        <w:t xml:space="preserve"> </w:t>
      </w:r>
      <w:r>
        <w:t>when</w:t>
      </w:r>
      <w:r>
        <w:rPr>
          <w:spacing w:val="-1"/>
        </w:rPr>
        <w:t xml:space="preserve"> </w:t>
      </w:r>
      <w:r>
        <w:t>Federal</w:t>
      </w:r>
      <w:r>
        <w:rPr>
          <w:spacing w:val="-4"/>
        </w:rPr>
        <w:t xml:space="preserve"> </w:t>
      </w:r>
      <w:r>
        <w:t xml:space="preserve">Deputy Daiana Santos defended the rights of trans children. Her speech was interrupted tirelessly, while countless federal deputies shouted in unison “Trans children do not exist”, preventing her from continuing her official speech. The video can be watched in </w:t>
      </w:r>
      <w:hyperlink r:id="rId10">
        <w:r>
          <w:rPr>
            <w:color w:val="0000FF"/>
            <w:spacing w:val="-2"/>
            <w:u w:val="single" w:color="0000FF"/>
          </w:rPr>
          <w:t>https://www.youtube.com/watch?v=y3yd1N37JHM</w:t>
        </w:r>
      </w:hyperlink>
      <w:r>
        <w:rPr>
          <w:spacing w:val="-2"/>
        </w:rPr>
        <w:t>.</w:t>
      </w:r>
    </w:p>
    <w:p w:rsidR="008A0BDA" w:rsidRDefault="00C23FF0">
      <w:pPr>
        <w:pStyle w:val="Corpodetexto"/>
        <w:spacing w:before="160" w:line="360" w:lineRule="auto"/>
        <w:ind w:left="100" w:right="125" w:firstLine="708"/>
        <w:jc w:val="both"/>
      </w:pPr>
      <w:r>
        <w:t>Another transphobic demonstration of great repercussion was when federal deputy Nikolas Ferreira</w:t>
      </w:r>
      <w:r>
        <w:rPr>
          <w:spacing w:val="-4"/>
        </w:rPr>
        <w:t xml:space="preserve"> </w:t>
      </w:r>
      <w:r>
        <w:t>wore</w:t>
      </w:r>
      <w:r>
        <w:rPr>
          <w:spacing w:val="-1"/>
        </w:rPr>
        <w:t xml:space="preserve"> </w:t>
      </w:r>
      <w:r>
        <w:t>a</w:t>
      </w:r>
      <w:r>
        <w:rPr>
          <w:spacing w:val="-4"/>
        </w:rPr>
        <w:t xml:space="preserve"> </w:t>
      </w:r>
      <w:r>
        <w:t>wig</w:t>
      </w:r>
      <w:r>
        <w:rPr>
          <w:spacing w:val="-4"/>
        </w:rPr>
        <w:t xml:space="preserve"> </w:t>
      </w:r>
      <w:r>
        <w:t>during</w:t>
      </w:r>
      <w:r>
        <w:rPr>
          <w:spacing w:val="-2"/>
        </w:rPr>
        <w:t xml:space="preserve"> </w:t>
      </w:r>
      <w:r>
        <w:t>his</w:t>
      </w:r>
      <w:r>
        <w:rPr>
          <w:spacing w:val="-4"/>
        </w:rPr>
        <w:t xml:space="preserve"> </w:t>
      </w:r>
      <w:r>
        <w:t>speech</w:t>
      </w:r>
      <w:r>
        <w:rPr>
          <w:spacing w:val="-1"/>
        </w:rPr>
        <w:t xml:space="preserve"> </w:t>
      </w:r>
      <w:r>
        <w:t>in</w:t>
      </w:r>
      <w:r>
        <w:rPr>
          <w:spacing w:val="-3"/>
        </w:rPr>
        <w:t xml:space="preserve"> </w:t>
      </w:r>
      <w:r>
        <w:t>the</w:t>
      </w:r>
      <w:r>
        <w:rPr>
          <w:spacing w:val="-4"/>
        </w:rPr>
        <w:t xml:space="preserve"> </w:t>
      </w:r>
      <w:r>
        <w:t>Chamber</w:t>
      </w:r>
      <w:r>
        <w:rPr>
          <w:spacing w:val="-3"/>
        </w:rPr>
        <w:t xml:space="preserve"> </w:t>
      </w:r>
      <w:r>
        <w:t>of</w:t>
      </w:r>
      <w:r>
        <w:rPr>
          <w:spacing w:val="-3"/>
        </w:rPr>
        <w:t xml:space="preserve"> </w:t>
      </w:r>
      <w:r>
        <w:t>Deputies'</w:t>
      </w:r>
      <w:r>
        <w:rPr>
          <w:spacing w:val="-4"/>
        </w:rPr>
        <w:t xml:space="preserve"> </w:t>
      </w:r>
      <w:r>
        <w:t>rostrum,</w:t>
      </w:r>
      <w:r>
        <w:rPr>
          <w:spacing w:val="-1"/>
        </w:rPr>
        <w:t xml:space="preserve"> </w:t>
      </w:r>
      <w:r>
        <w:t>stating</w:t>
      </w:r>
      <w:r>
        <w:rPr>
          <w:spacing w:val="-4"/>
        </w:rPr>
        <w:t xml:space="preserve"> </w:t>
      </w:r>
      <w:r>
        <w:t>that</w:t>
      </w:r>
      <w:r>
        <w:rPr>
          <w:spacing w:val="-3"/>
        </w:rPr>
        <w:t xml:space="preserve"> </w:t>
      </w:r>
      <w:r>
        <w:t>he</w:t>
      </w:r>
      <w:r>
        <w:rPr>
          <w:spacing w:val="-4"/>
        </w:rPr>
        <w:t xml:space="preserve"> </w:t>
      </w:r>
      <w:r>
        <w:t>felt</w:t>
      </w:r>
      <w:r>
        <w:rPr>
          <w:spacing w:val="-2"/>
        </w:rPr>
        <w:t xml:space="preserve"> </w:t>
      </w:r>
      <w:r>
        <w:t>like</w:t>
      </w:r>
      <w:r>
        <w:rPr>
          <w:spacing w:val="-1"/>
        </w:rPr>
        <w:t xml:space="preserve"> </w:t>
      </w:r>
      <w:r>
        <w:t>a transsexual woman, and therefore would have a “speaking place” on International Women's Day.</w:t>
      </w:r>
    </w:p>
    <w:p w:rsidR="008A0BDA" w:rsidRDefault="008A0BDA">
      <w:pPr>
        <w:spacing w:line="360" w:lineRule="auto"/>
        <w:jc w:val="both"/>
        <w:sectPr w:rsidR="008A0BDA">
          <w:pgSz w:w="11910" w:h="16840"/>
          <w:pgMar w:top="2000" w:right="960" w:bottom="280" w:left="980" w:header="17" w:footer="0" w:gutter="0"/>
          <w:cols w:space="720"/>
        </w:sectPr>
      </w:pPr>
    </w:p>
    <w:p w:rsidR="008A0BDA" w:rsidRDefault="008A0BDA">
      <w:pPr>
        <w:pStyle w:val="Corpodetexto"/>
        <w:spacing w:before="155"/>
        <w:rPr>
          <w:sz w:val="20"/>
        </w:rPr>
      </w:pPr>
    </w:p>
    <w:p w:rsidR="008A0BDA" w:rsidRDefault="00C23FF0">
      <w:pPr>
        <w:pStyle w:val="Corpodetexto"/>
        <w:ind w:left="100"/>
        <w:rPr>
          <w:sz w:val="20"/>
        </w:rPr>
      </w:pPr>
      <w:r>
        <w:rPr>
          <w:noProof/>
          <w:sz w:val="20"/>
        </w:rPr>
        <w:drawing>
          <wp:inline distT="0" distB="0" distL="0" distR="0">
            <wp:extent cx="3654376" cy="2375344"/>
            <wp:effectExtent l="0" t="0" r="0" b="0"/>
            <wp:docPr id="5" name="Image 5" descr="Deputado Nikolas Ferreira (PL-MG) vestiu peruca para fazer discurso na Câma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Deputado Nikolas Ferreira (PL-MG) vestiu peruca para fazer discurso na Câmara"/>
                    <pic:cNvPicPr/>
                  </pic:nvPicPr>
                  <pic:blipFill>
                    <a:blip r:embed="rId11" cstate="print"/>
                    <a:stretch>
                      <a:fillRect/>
                    </a:stretch>
                  </pic:blipFill>
                  <pic:spPr>
                    <a:xfrm>
                      <a:off x="0" y="0"/>
                      <a:ext cx="3654376" cy="2375344"/>
                    </a:xfrm>
                    <a:prstGeom prst="rect">
                      <a:avLst/>
                    </a:prstGeom>
                  </pic:spPr>
                </pic:pic>
              </a:graphicData>
            </a:graphic>
          </wp:inline>
        </w:drawing>
      </w:r>
    </w:p>
    <w:p w:rsidR="008A0BDA" w:rsidRDefault="00C23FF0">
      <w:pPr>
        <w:pStyle w:val="Corpodetexto"/>
        <w:spacing w:before="274" w:line="360" w:lineRule="auto"/>
        <w:ind w:left="100" w:right="114" w:firstLine="708"/>
        <w:jc w:val="both"/>
      </w:pPr>
      <w:r>
        <w:t>The same federal deputy has already been convicted of transphobia for offending federal deputy Duda Salabert, a trans woman by stating that he would continue calling the deputy by the pronoun “he”. Said Nikolas Ferreira: “I will still call her ‘him’. He is man. That’s what’s on his birth certificate, regardless of what he thinks it is.”</w:t>
      </w:r>
    </w:p>
    <w:p w:rsidR="008A0BDA" w:rsidRDefault="00C23FF0">
      <w:pPr>
        <w:pStyle w:val="Corpodetexto"/>
        <w:spacing w:before="160" w:line="360" w:lineRule="auto"/>
        <w:ind w:left="100" w:right="117" w:firstLine="708"/>
        <w:jc w:val="both"/>
      </w:pPr>
      <w:r>
        <w:t>It is worth mentioning that numerous bills are being drafted by deputies with the aim of making</w:t>
      </w:r>
      <w:r>
        <w:rPr>
          <w:spacing w:val="-7"/>
        </w:rPr>
        <w:t xml:space="preserve"> </w:t>
      </w:r>
      <w:r>
        <w:t>the</w:t>
      </w:r>
      <w:r>
        <w:rPr>
          <w:spacing w:val="-6"/>
        </w:rPr>
        <w:t xml:space="preserve"> </w:t>
      </w:r>
      <w:r>
        <w:t>existence</w:t>
      </w:r>
      <w:r>
        <w:rPr>
          <w:spacing w:val="-8"/>
        </w:rPr>
        <w:t xml:space="preserve"> </w:t>
      </w:r>
      <w:r>
        <w:t>of</w:t>
      </w:r>
      <w:r>
        <w:rPr>
          <w:spacing w:val="-7"/>
        </w:rPr>
        <w:t xml:space="preserve"> </w:t>
      </w:r>
      <w:r>
        <w:t>trans</w:t>
      </w:r>
      <w:r>
        <w:rPr>
          <w:spacing w:val="-7"/>
        </w:rPr>
        <w:t xml:space="preserve"> </w:t>
      </w:r>
      <w:r>
        <w:t>children</w:t>
      </w:r>
      <w:r>
        <w:rPr>
          <w:spacing w:val="-5"/>
        </w:rPr>
        <w:t xml:space="preserve"> </w:t>
      </w:r>
      <w:r>
        <w:t>unfeasible.</w:t>
      </w:r>
      <w:r>
        <w:rPr>
          <w:spacing w:val="-9"/>
        </w:rPr>
        <w:t xml:space="preserve"> </w:t>
      </w:r>
      <w:r>
        <w:t>An</w:t>
      </w:r>
      <w:r>
        <w:rPr>
          <w:spacing w:val="-5"/>
        </w:rPr>
        <w:t xml:space="preserve"> </w:t>
      </w:r>
      <w:r>
        <w:t>example</w:t>
      </w:r>
      <w:r>
        <w:rPr>
          <w:spacing w:val="-6"/>
        </w:rPr>
        <w:t xml:space="preserve"> </w:t>
      </w:r>
      <w:r>
        <w:t>is</w:t>
      </w:r>
      <w:r>
        <w:rPr>
          <w:spacing w:val="-9"/>
        </w:rPr>
        <w:t xml:space="preserve"> </w:t>
      </w:r>
      <w:r>
        <w:t>bill</w:t>
      </w:r>
      <w:r>
        <w:rPr>
          <w:spacing w:val="-9"/>
        </w:rPr>
        <w:t xml:space="preserve"> </w:t>
      </w:r>
      <w:r>
        <w:t>No.</w:t>
      </w:r>
      <w:r>
        <w:rPr>
          <w:spacing w:val="-9"/>
        </w:rPr>
        <w:t xml:space="preserve"> </w:t>
      </w:r>
      <w:r>
        <w:t>192/2023</w:t>
      </w:r>
      <w:r>
        <w:rPr>
          <w:spacing w:val="-8"/>
        </w:rPr>
        <w:t xml:space="preserve"> </w:t>
      </w:r>
      <w:r>
        <w:t>of</w:t>
      </w:r>
      <w:r>
        <w:rPr>
          <w:spacing w:val="-7"/>
        </w:rPr>
        <w:t xml:space="preserve"> </w:t>
      </w:r>
      <w:r>
        <w:t>the</w:t>
      </w:r>
      <w:r>
        <w:rPr>
          <w:spacing w:val="-6"/>
        </w:rPr>
        <w:t xml:space="preserve"> </w:t>
      </w:r>
      <w:r>
        <w:t>Chamber</w:t>
      </w:r>
      <w:r>
        <w:rPr>
          <w:spacing w:val="-8"/>
        </w:rPr>
        <w:t xml:space="preserve"> </w:t>
      </w:r>
      <w:r>
        <w:t>of Deputies authored by Federal Deputy Kim Kataguiri, which intends to criminalize the conduct of people</w:t>
      </w:r>
      <w:r>
        <w:rPr>
          <w:spacing w:val="-14"/>
        </w:rPr>
        <w:t xml:space="preserve"> </w:t>
      </w:r>
      <w:r>
        <w:t>who</w:t>
      </w:r>
      <w:r>
        <w:rPr>
          <w:spacing w:val="-14"/>
        </w:rPr>
        <w:t xml:space="preserve"> </w:t>
      </w:r>
      <w:r>
        <w:t>instigate,</w:t>
      </w:r>
      <w:r>
        <w:rPr>
          <w:spacing w:val="-13"/>
        </w:rPr>
        <w:t xml:space="preserve"> </w:t>
      </w:r>
      <w:r>
        <w:t>encourage,</w:t>
      </w:r>
      <w:r>
        <w:rPr>
          <w:spacing w:val="-14"/>
        </w:rPr>
        <w:t xml:space="preserve"> </w:t>
      </w:r>
      <w:r>
        <w:t>influence</w:t>
      </w:r>
      <w:r>
        <w:rPr>
          <w:spacing w:val="-13"/>
        </w:rPr>
        <w:t xml:space="preserve"> </w:t>
      </w:r>
      <w:r>
        <w:t>or</w:t>
      </w:r>
      <w:r>
        <w:rPr>
          <w:spacing w:val="-14"/>
        </w:rPr>
        <w:t xml:space="preserve"> </w:t>
      </w:r>
      <w:r>
        <w:t>allow</w:t>
      </w:r>
      <w:r>
        <w:rPr>
          <w:spacing w:val="-13"/>
        </w:rPr>
        <w:t xml:space="preserve"> </w:t>
      </w:r>
      <w:r>
        <w:t>children</w:t>
      </w:r>
      <w:r>
        <w:rPr>
          <w:spacing w:val="-14"/>
        </w:rPr>
        <w:t xml:space="preserve"> </w:t>
      </w:r>
      <w:r>
        <w:t>or</w:t>
      </w:r>
      <w:r>
        <w:rPr>
          <w:spacing w:val="-13"/>
        </w:rPr>
        <w:t xml:space="preserve"> </w:t>
      </w:r>
      <w:r>
        <w:t>adolescents</w:t>
      </w:r>
      <w:r>
        <w:rPr>
          <w:spacing w:val="-14"/>
        </w:rPr>
        <w:t xml:space="preserve"> </w:t>
      </w:r>
      <w:r>
        <w:t>to</w:t>
      </w:r>
      <w:r>
        <w:rPr>
          <w:spacing w:val="-13"/>
        </w:rPr>
        <w:t xml:space="preserve"> </w:t>
      </w:r>
      <w:r>
        <w:t>change</w:t>
      </w:r>
      <w:r>
        <w:rPr>
          <w:spacing w:val="-14"/>
        </w:rPr>
        <w:t xml:space="preserve"> </w:t>
      </w:r>
      <w:r>
        <w:t>their</w:t>
      </w:r>
      <w:r>
        <w:rPr>
          <w:spacing w:val="-13"/>
        </w:rPr>
        <w:t xml:space="preserve"> </w:t>
      </w:r>
      <w:r>
        <w:t xml:space="preserve">biological </w:t>
      </w:r>
      <w:r>
        <w:rPr>
          <w:spacing w:val="-2"/>
        </w:rPr>
        <w:t>gender.</w:t>
      </w:r>
    </w:p>
    <w:p w:rsidR="008A0BDA" w:rsidRDefault="00C23FF0">
      <w:pPr>
        <w:pStyle w:val="Corpodetexto"/>
        <w:spacing w:before="160" w:line="360" w:lineRule="auto"/>
        <w:ind w:left="100" w:right="114" w:firstLine="708"/>
        <w:jc w:val="both"/>
      </w:pPr>
      <w:r>
        <w:t>In a survey carried out by the entity, at least 27 bills, from 2022 until today, were found at federal, state or municipal level that aim to restrict the rights of trans children and adolescents.</w:t>
      </w:r>
    </w:p>
    <w:p w:rsidR="008A0BDA" w:rsidRDefault="00C23FF0">
      <w:pPr>
        <w:pStyle w:val="Corpodetexto"/>
        <w:spacing w:before="160" w:line="360" w:lineRule="auto"/>
        <w:ind w:left="100" w:right="119" w:firstLine="708"/>
        <w:jc w:val="both"/>
      </w:pPr>
      <w:r>
        <w:t>Therefore,</w:t>
      </w:r>
      <w:r>
        <w:rPr>
          <w:spacing w:val="-11"/>
        </w:rPr>
        <w:t xml:space="preserve"> </w:t>
      </w:r>
      <w:r>
        <w:t>it</w:t>
      </w:r>
      <w:r>
        <w:rPr>
          <w:spacing w:val="-8"/>
        </w:rPr>
        <w:t xml:space="preserve"> </w:t>
      </w:r>
      <w:r>
        <w:t>is</w:t>
      </w:r>
      <w:r>
        <w:rPr>
          <w:spacing w:val="-11"/>
        </w:rPr>
        <w:t xml:space="preserve"> </w:t>
      </w:r>
      <w:r>
        <w:t>worth</w:t>
      </w:r>
      <w:r>
        <w:rPr>
          <w:spacing w:val="-10"/>
        </w:rPr>
        <w:t xml:space="preserve"> </w:t>
      </w:r>
      <w:r>
        <w:t>highlighting</w:t>
      </w:r>
      <w:r>
        <w:rPr>
          <w:spacing w:val="-11"/>
        </w:rPr>
        <w:t xml:space="preserve"> </w:t>
      </w:r>
      <w:r>
        <w:t>that</w:t>
      </w:r>
      <w:r>
        <w:rPr>
          <w:spacing w:val="-10"/>
        </w:rPr>
        <w:t xml:space="preserve"> </w:t>
      </w:r>
      <w:r>
        <w:t>there</w:t>
      </w:r>
      <w:r>
        <w:rPr>
          <w:spacing w:val="-11"/>
        </w:rPr>
        <w:t xml:space="preserve"> </w:t>
      </w:r>
      <w:r>
        <w:t>are</w:t>
      </w:r>
      <w:r>
        <w:rPr>
          <w:spacing w:val="-10"/>
        </w:rPr>
        <w:t xml:space="preserve"> </w:t>
      </w:r>
      <w:r>
        <w:t>no</w:t>
      </w:r>
      <w:r>
        <w:rPr>
          <w:spacing w:val="-8"/>
        </w:rPr>
        <w:t xml:space="preserve"> </w:t>
      </w:r>
      <w:r>
        <w:t>regulations</w:t>
      </w:r>
      <w:r>
        <w:rPr>
          <w:spacing w:val="-11"/>
        </w:rPr>
        <w:t xml:space="preserve"> </w:t>
      </w:r>
      <w:r>
        <w:t>that</w:t>
      </w:r>
      <w:r>
        <w:rPr>
          <w:spacing w:val="-10"/>
        </w:rPr>
        <w:t xml:space="preserve"> </w:t>
      </w:r>
      <w:r>
        <w:t>protect</w:t>
      </w:r>
      <w:r>
        <w:rPr>
          <w:spacing w:val="-10"/>
        </w:rPr>
        <w:t xml:space="preserve"> </w:t>
      </w:r>
      <w:r>
        <w:t>the</w:t>
      </w:r>
      <w:r>
        <w:rPr>
          <w:spacing w:val="-11"/>
        </w:rPr>
        <w:t xml:space="preserve"> </w:t>
      </w:r>
      <w:r>
        <w:t>rights</w:t>
      </w:r>
      <w:r>
        <w:rPr>
          <w:spacing w:val="-11"/>
        </w:rPr>
        <w:t xml:space="preserve"> </w:t>
      </w:r>
      <w:r>
        <w:t>of</w:t>
      </w:r>
      <w:r>
        <w:rPr>
          <w:spacing w:val="-9"/>
        </w:rPr>
        <w:t xml:space="preserve"> </w:t>
      </w:r>
      <w:r>
        <w:t>trans children and adolescents, and there are only projects that aim to suppress them. This lack of protection is generated by the lack of recognition of the existence of this group by the State, which remains silent on the matter. Without this recognition, there is a lack of public policies that meet their needs.</w:t>
      </w:r>
    </w:p>
    <w:p w:rsidR="008A0BDA" w:rsidRDefault="00C23FF0">
      <w:pPr>
        <w:pStyle w:val="Corpodetexto"/>
        <w:spacing w:before="239" w:line="360" w:lineRule="auto"/>
        <w:ind w:left="100" w:right="125" w:firstLine="708"/>
        <w:jc w:val="both"/>
      </w:pPr>
      <w:r>
        <w:t>Another aspect of analysis is the restriction of participation in political life and freedom of expression and manifestation of trans children and adolescents in Brazil. Currently, there are laws and bills that aim to prohibit children from participating in demonstrations on LGBTQIAP+ issues.</w:t>
      </w:r>
    </w:p>
    <w:p w:rsidR="008A0BDA" w:rsidRDefault="008A0BDA">
      <w:pPr>
        <w:spacing w:line="360" w:lineRule="auto"/>
        <w:jc w:val="both"/>
        <w:sectPr w:rsidR="008A0BDA">
          <w:pgSz w:w="11910" w:h="16840"/>
          <w:pgMar w:top="2000" w:right="960" w:bottom="280" w:left="980" w:header="17" w:footer="0" w:gutter="0"/>
          <w:cols w:space="720"/>
        </w:sectPr>
      </w:pPr>
    </w:p>
    <w:p w:rsidR="008A0BDA" w:rsidRDefault="008A0BDA">
      <w:pPr>
        <w:pStyle w:val="Corpodetexto"/>
        <w:spacing w:before="105"/>
      </w:pPr>
    </w:p>
    <w:p w:rsidR="008A0BDA" w:rsidRDefault="00C23FF0">
      <w:pPr>
        <w:pStyle w:val="Corpodetexto"/>
        <w:spacing w:before="1" w:line="360" w:lineRule="auto"/>
        <w:ind w:left="100" w:right="117" w:firstLine="708"/>
        <w:jc w:val="both"/>
      </w:pPr>
      <w:r>
        <w:t>For example,</w:t>
      </w:r>
      <w:r>
        <w:rPr>
          <w:spacing w:val="-1"/>
        </w:rPr>
        <w:t xml:space="preserve"> </w:t>
      </w:r>
      <w:r>
        <w:t>the State of Amazonas enacted State Law No. 6,469/2023, on October</w:t>
      </w:r>
      <w:r>
        <w:rPr>
          <w:spacing w:val="-1"/>
        </w:rPr>
        <w:t xml:space="preserve"> </w:t>
      </w:r>
      <w:r>
        <w:t>5, 2023, which</w:t>
      </w:r>
      <w:r>
        <w:rPr>
          <w:spacing w:val="-5"/>
        </w:rPr>
        <w:t xml:space="preserve"> </w:t>
      </w:r>
      <w:r>
        <w:t>establishes</w:t>
      </w:r>
      <w:r>
        <w:rPr>
          <w:spacing w:val="-6"/>
        </w:rPr>
        <w:t xml:space="preserve"> </w:t>
      </w:r>
      <w:r>
        <w:t>a</w:t>
      </w:r>
      <w:r>
        <w:rPr>
          <w:spacing w:val="-6"/>
        </w:rPr>
        <w:t xml:space="preserve"> </w:t>
      </w:r>
      <w:r>
        <w:t>ban</w:t>
      </w:r>
      <w:r>
        <w:rPr>
          <w:spacing w:val="-7"/>
        </w:rPr>
        <w:t xml:space="preserve"> </w:t>
      </w:r>
      <w:r>
        <w:t>on</w:t>
      </w:r>
      <w:r>
        <w:rPr>
          <w:spacing w:val="-5"/>
        </w:rPr>
        <w:t xml:space="preserve"> </w:t>
      </w:r>
      <w:r>
        <w:t>children</w:t>
      </w:r>
      <w:r>
        <w:rPr>
          <w:spacing w:val="-5"/>
        </w:rPr>
        <w:t xml:space="preserve"> </w:t>
      </w:r>
      <w:r>
        <w:t>and</w:t>
      </w:r>
      <w:r>
        <w:rPr>
          <w:spacing w:val="-5"/>
        </w:rPr>
        <w:t xml:space="preserve"> </w:t>
      </w:r>
      <w:r>
        <w:t>adolescents</w:t>
      </w:r>
      <w:r>
        <w:rPr>
          <w:spacing w:val="-7"/>
        </w:rPr>
        <w:t xml:space="preserve"> </w:t>
      </w:r>
      <w:r>
        <w:t>in</w:t>
      </w:r>
      <w:r>
        <w:rPr>
          <w:spacing w:val="-5"/>
        </w:rPr>
        <w:t xml:space="preserve"> </w:t>
      </w:r>
      <w:r>
        <w:t>the</w:t>
      </w:r>
      <w:r>
        <w:rPr>
          <w:spacing w:val="-6"/>
        </w:rPr>
        <w:t xml:space="preserve"> </w:t>
      </w:r>
      <w:r>
        <w:t>LGBTQIAP+</w:t>
      </w:r>
      <w:r>
        <w:rPr>
          <w:spacing w:val="-5"/>
        </w:rPr>
        <w:t xml:space="preserve"> </w:t>
      </w:r>
      <w:r>
        <w:t>Pride</w:t>
      </w:r>
      <w:r>
        <w:rPr>
          <w:spacing w:val="-6"/>
        </w:rPr>
        <w:t xml:space="preserve"> </w:t>
      </w:r>
      <w:r>
        <w:t>Parade</w:t>
      </w:r>
      <w:r>
        <w:rPr>
          <w:spacing w:val="-6"/>
        </w:rPr>
        <w:t xml:space="preserve"> </w:t>
      </w:r>
      <w:r>
        <w:t>in</w:t>
      </w:r>
      <w:r>
        <w:rPr>
          <w:spacing w:val="-5"/>
        </w:rPr>
        <w:t xml:space="preserve"> </w:t>
      </w:r>
      <w:r>
        <w:t>the</w:t>
      </w:r>
      <w:r>
        <w:rPr>
          <w:spacing w:val="-6"/>
        </w:rPr>
        <w:t xml:space="preserve"> </w:t>
      </w:r>
      <w:r>
        <w:t>state.</w:t>
      </w:r>
      <w:r>
        <w:rPr>
          <w:spacing w:val="-6"/>
        </w:rPr>
        <w:t xml:space="preserve"> </w:t>
      </w:r>
      <w:r>
        <w:t>The Legislative Assembly of the State of São Paulo has Bill No. 974/2023 which aims to prohibit “the presence and participation of children and adolescents (under 18 years of age) in LGBTQIA+ pride parades in the State”.</w:t>
      </w:r>
    </w:p>
    <w:p w:rsidR="008A0BDA" w:rsidRDefault="00C23FF0">
      <w:pPr>
        <w:pStyle w:val="Corpodetexto"/>
        <w:spacing w:before="241" w:line="360" w:lineRule="auto"/>
        <w:ind w:left="100" w:right="124" w:firstLine="708"/>
        <w:jc w:val="both"/>
      </w:pPr>
      <w:r>
        <w:t>Specifically, the participation of Minha Criança Trans in the São Paulo LGBTQIA+ Parade is cited, which received a lot of criticism from public and political figures who spread misinformation and hate on their social networks, including publishing photos with discriminatory phrases:</w:t>
      </w:r>
    </w:p>
    <w:p w:rsidR="008A0BDA" w:rsidRDefault="00C23FF0">
      <w:pPr>
        <w:pStyle w:val="Corpodetexto"/>
        <w:spacing w:before="7"/>
        <w:rPr>
          <w:sz w:val="17"/>
        </w:rPr>
      </w:pPr>
      <w:r>
        <w:rPr>
          <w:noProof/>
        </w:rPr>
        <w:drawing>
          <wp:anchor distT="0" distB="0" distL="0" distR="0" simplePos="0" relativeHeight="487587840" behindDoc="1" locked="0" layoutInCell="1" allowOverlap="1">
            <wp:simplePos x="0" y="0"/>
            <wp:positionH relativeFrom="page">
              <wp:posOffset>1135380</wp:posOffset>
            </wp:positionH>
            <wp:positionV relativeFrom="paragraph">
              <wp:posOffset>152017</wp:posOffset>
            </wp:positionV>
            <wp:extent cx="2342503" cy="2761488"/>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2342503" cy="2761488"/>
                    </a:xfrm>
                    <a:prstGeom prst="rect">
                      <a:avLst/>
                    </a:prstGeom>
                  </pic:spPr>
                </pic:pic>
              </a:graphicData>
            </a:graphic>
          </wp:anchor>
        </w:drawing>
      </w:r>
    </w:p>
    <w:p w:rsidR="008A0BDA" w:rsidRDefault="008A0BDA">
      <w:pPr>
        <w:pStyle w:val="Corpodetexto"/>
        <w:spacing w:before="82"/>
      </w:pPr>
    </w:p>
    <w:p w:rsidR="008A0BDA" w:rsidRDefault="00C23FF0">
      <w:pPr>
        <w:ind w:left="100"/>
      </w:pPr>
      <w:r>
        <w:t>Translate:</w:t>
      </w:r>
      <w:r>
        <w:rPr>
          <w:spacing w:val="-12"/>
        </w:rPr>
        <w:t xml:space="preserve"> </w:t>
      </w:r>
      <w:r>
        <w:t>children</w:t>
      </w:r>
      <w:r>
        <w:rPr>
          <w:spacing w:val="-11"/>
        </w:rPr>
        <w:t xml:space="preserve"> </w:t>
      </w:r>
      <w:r>
        <w:t>upset</w:t>
      </w:r>
      <w:r>
        <w:rPr>
          <w:spacing w:val="-10"/>
        </w:rPr>
        <w:t xml:space="preserve"> </w:t>
      </w:r>
      <w:r>
        <w:t>by</w:t>
      </w:r>
      <w:r>
        <w:rPr>
          <w:spacing w:val="-9"/>
        </w:rPr>
        <w:t xml:space="preserve"> </w:t>
      </w:r>
      <w:r>
        <w:t>idiot</w:t>
      </w:r>
      <w:r>
        <w:rPr>
          <w:spacing w:val="-8"/>
        </w:rPr>
        <w:t xml:space="preserve"> </w:t>
      </w:r>
      <w:r>
        <w:t>parents</w:t>
      </w:r>
      <w:r>
        <w:rPr>
          <w:spacing w:val="-11"/>
        </w:rPr>
        <w:t xml:space="preserve"> </w:t>
      </w:r>
      <w:r>
        <w:t>exist</w:t>
      </w:r>
      <w:r>
        <w:rPr>
          <w:spacing w:val="-7"/>
        </w:rPr>
        <w:t xml:space="preserve"> </w:t>
      </w:r>
      <w:r>
        <w:t>-</w:t>
      </w:r>
      <w:r>
        <w:rPr>
          <w:spacing w:val="-11"/>
        </w:rPr>
        <w:t xml:space="preserve"> </w:t>
      </w:r>
      <w:r>
        <w:t>(the</w:t>
      </w:r>
      <w:r>
        <w:rPr>
          <w:spacing w:val="-11"/>
        </w:rPr>
        <w:t xml:space="preserve"> </w:t>
      </w:r>
      <w:r>
        <w:t>word</w:t>
      </w:r>
      <w:r>
        <w:rPr>
          <w:spacing w:val="-12"/>
        </w:rPr>
        <w:t xml:space="preserve"> </w:t>
      </w:r>
      <w:r>
        <w:t>upset,</w:t>
      </w:r>
      <w:r>
        <w:rPr>
          <w:spacing w:val="-11"/>
        </w:rPr>
        <w:t xml:space="preserve"> </w:t>
      </w:r>
      <w:r>
        <w:t>in</w:t>
      </w:r>
      <w:r>
        <w:rPr>
          <w:spacing w:val="-12"/>
        </w:rPr>
        <w:t xml:space="preserve"> </w:t>
      </w:r>
      <w:r>
        <w:t>Portuguese,</w:t>
      </w:r>
      <w:r>
        <w:rPr>
          <w:spacing w:val="-13"/>
        </w:rPr>
        <w:t xml:space="preserve"> </w:t>
      </w:r>
      <w:r>
        <w:t>means</w:t>
      </w:r>
      <w:r>
        <w:rPr>
          <w:spacing w:val="-11"/>
        </w:rPr>
        <w:t xml:space="preserve"> </w:t>
      </w:r>
      <w:r>
        <w:t>“transtornadas”,</w:t>
      </w:r>
      <w:r>
        <w:rPr>
          <w:spacing w:val="-8"/>
        </w:rPr>
        <w:t xml:space="preserve"> </w:t>
      </w:r>
      <w:r>
        <w:rPr>
          <w:spacing w:val="-2"/>
        </w:rPr>
        <w:t>using</w:t>
      </w:r>
    </w:p>
    <w:p w:rsidR="008A0BDA" w:rsidRDefault="00C23FF0">
      <w:pPr>
        <w:spacing w:before="135"/>
        <w:ind w:left="100"/>
      </w:pPr>
      <w:r>
        <w:t>a</w:t>
      </w:r>
      <w:r>
        <w:rPr>
          <w:spacing w:val="-5"/>
        </w:rPr>
        <w:t xml:space="preserve"> </w:t>
      </w:r>
      <w:r>
        <w:t>play</w:t>
      </w:r>
      <w:r>
        <w:rPr>
          <w:spacing w:val="-3"/>
        </w:rPr>
        <w:t xml:space="preserve"> </w:t>
      </w:r>
      <w:r>
        <w:t>on</w:t>
      </w:r>
      <w:r>
        <w:rPr>
          <w:spacing w:val="-3"/>
        </w:rPr>
        <w:t xml:space="preserve"> </w:t>
      </w:r>
      <w:r>
        <w:t>words</w:t>
      </w:r>
      <w:r>
        <w:rPr>
          <w:spacing w:val="-4"/>
        </w:rPr>
        <w:t xml:space="preserve"> </w:t>
      </w:r>
      <w:r>
        <w:t>with</w:t>
      </w:r>
      <w:r>
        <w:rPr>
          <w:spacing w:val="-2"/>
        </w:rPr>
        <w:t xml:space="preserve"> </w:t>
      </w:r>
      <w:r>
        <w:t>the</w:t>
      </w:r>
      <w:r>
        <w:rPr>
          <w:spacing w:val="-2"/>
        </w:rPr>
        <w:t xml:space="preserve"> </w:t>
      </w:r>
      <w:r>
        <w:t>term</w:t>
      </w:r>
      <w:r>
        <w:rPr>
          <w:spacing w:val="-2"/>
        </w:rPr>
        <w:t xml:space="preserve"> trans)</w:t>
      </w:r>
    </w:p>
    <w:p w:rsidR="008A0BDA" w:rsidRDefault="008A0BDA">
      <w:pPr>
        <w:pStyle w:val="Corpodetexto"/>
        <w:spacing w:before="106"/>
        <w:rPr>
          <w:sz w:val="22"/>
        </w:rPr>
      </w:pPr>
    </w:p>
    <w:p w:rsidR="008A0BDA" w:rsidRDefault="00C23FF0">
      <w:pPr>
        <w:pStyle w:val="Corpodetexto"/>
        <w:spacing w:line="360" w:lineRule="auto"/>
        <w:ind w:left="100" w:right="120" w:firstLine="708"/>
        <w:jc w:val="both"/>
      </w:pPr>
      <w:r>
        <w:t>These facts demonstrate a scenario of attacks suffered by trans children and adolescents by the legislative branch in all spheres of the federation and which directly affect several rights of this vulnerable</w:t>
      </w:r>
      <w:r>
        <w:rPr>
          <w:spacing w:val="-5"/>
        </w:rPr>
        <w:t xml:space="preserve"> </w:t>
      </w:r>
      <w:r>
        <w:t>group,</w:t>
      </w:r>
      <w:r>
        <w:rPr>
          <w:spacing w:val="-6"/>
        </w:rPr>
        <w:t xml:space="preserve"> </w:t>
      </w:r>
      <w:r>
        <w:t>including,</w:t>
      </w:r>
      <w:r>
        <w:rPr>
          <w:spacing w:val="-6"/>
        </w:rPr>
        <w:t xml:space="preserve"> </w:t>
      </w:r>
      <w:r>
        <w:t>as</w:t>
      </w:r>
      <w:r>
        <w:rPr>
          <w:spacing w:val="-6"/>
        </w:rPr>
        <w:t xml:space="preserve"> </w:t>
      </w:r>
      <w:r>
        <w:t>explained,</w:t>
      </w:r>
      <w:r>
        <w:rPr>
          <w:spacing w:val="-6"/>
        </w:rPr>
        <w:t xml:space="preserve"> </w:t>
      </w:r>
      <w:r>
        <w:t>freedom</w:t>
      </w:r>
      <w:r>
        <w:rPr>
          <w:spacing w:val="-6"/>
        </w:rPr>
        <w:t xml:space="preserve"> </w:t>
      </w:r>
      <w:r>
        <w:t>of</w:t>
      </w:r>
      <w:r>
        <w:rPr>
          <w:spacing w:val="-4"/>
        </w:rPr>
        <w:t xml:space="preserve"> </w:t>
      </w:r>
      <w:r>
        <w:t>expression</w:t>
      </w:r>
      <w:r>
        <w:rPr>
          <w:spacing w:val="-4"/>
        </w:rPr>
        <w:t xml:space="preserve"> </w:t>
      </w:r>
      <w:r>
        <w:t>and</w:t>
      </w:r>
      <w:r>
        <w:rPr>
          <w:spacing w:val="-5"/>
        </w:rPr>
        <w:t xml:space="preserve"> </w:t>
      </w:r>
      <w:r>
        <w:t>demonstration.</w:t>
      </w:r>
      <w:r>
        <w:rPr>
          <w:spacing w:val="-7"/>
        </w:rPr>
        <w:t xml:space="preserve"> </w:t>
      </w:r>
      <w:r>
        <w:t>The</w:t>
      </w:r>
      <w:r>
        <w:rPr>
          <w:spacing w:val="-5"/>
        </w:rPr>
        <w:t xml:space="preserve"> </w:t>
      </w:r>
      <w:r>
        <w:t>restriction of expression and demonstration are serious attempts to undermine, make invisible and deny the existence of trans children and adolescents.</w:t>
      </w:r>
    </w:p>
    <w:p w:rsidR="008A0BDA" w:rsidRDefault="00C23FF0">
      <w:pPr>
        <w:pStyle w:val="Corpodetexto"/>
        <w:spacing w:before="160" w:line="360" w:lineRule="auto"/>
        <w:ind w:left="100" w:right="114" w:firstLine="708"/>
        <w:jc w:val="both"/>
      </w:pPr>
      <w:r>
        <w:t>It is worth mentioning that in a public hearing held by Minha Criança Trans at the Inter- American</w:t>
      </w:r>
      <w:r>
        <w:rPr>
          <w:spacing w:val="26"/>
        </w:rPr>
        <w:t xml:space="preserve"> </w:t>
      </w:r>
      <w:r>
        <w:t>Commission</w:t>
      </w:r>
      <w:r>
        <w:rPr>
          <w:spacing w:val="27"/>
        </w:rPr>
        <w:t xml:space="preserve"> </w:t>
      </w:r>
      <w:r>
        <w:t>on</w:t>
      </w:r>
      <w:r>
        <w:rPr>
          <w:spacing w:val="29"/>
        </w:rPr>
        <w:t xml:space="preserve"> </w:t>
      </w:r>
      <w:r>
        <w:t>Human</w:t>
      </w:r>
      <w:r>
        <w:rPr>
          <w:spacing w:val="26"/>
        </w:rPr>
        <w:t xml:space="preserve"> </w:t>
      </w:r>
      <w:r>
        <w:t>Rights</w:t>
      </w:r>
      <w:r>
        <w:rPr>
          <w:spacing w:val="25"/>
        </w:rPr>
        <w:t xml:space="preserve"> </w:t>
      </w:r>
      <w:r>
        <w:t>on</w:t>
      </w:r>
      <w:r>
        <w:rPr>
          <w:spacing w:val="26"/>
        </w:rPr>
        <w:t xml:space="preserve"> </w:t>
      </w:r>
      <w:r>
        <w:t>the</w:t>
      </w:r>
      <w:r>
        <w:rPr>
          <w:spacing w:val="24"/>
        </w:rPr>
        <w:t xml:space="preserve"> </w:t>
      </w:r>
      <w:r>
        <w:t>topic</w:t>
      </w:r>
      <w:r>
        <w:rPr>
          <w:spacing w:val="25"/>
        </w:rPr>
        <w:t xml:space="preserve"> </w:t>
      </w:r>
      <w:r>
        <w:t>of</w:t>
      </w:r>
      <w:r>
        <w:rPr>
          <w:spacing w:val="25"/>
        </w:rPr>
        <w:t xml:space="preserve"> </w:t>
      </w:r>
      <w:r>
        <w:t>protecting</w:t>
      </w:r>
      <w:r>
        <w:rPr>
          <w:spacing w:val="23"/>
        </w:rPr>
        <w:t xml:space="preserve"> </w:t>
      </w:r>
      <w:r>
        <w:t>the</w:t>
      </w:r>
      <w:r>
        <w:rPr>
          <w:spacing w:val="26"/>
        </w:rPr>
        <w:t xml:space="preserve"> </w:t>
      </w:r>
      <w:r>
        <w:t>rights</w:t>
      </w:r>
      <w:r>
        <w:rPr>
          <w:spacing w:val="25"/>
        </w:rPr>
        <w:t xml:space="preserve"> </w:t>
      </w:r>
      <w:r>
        <w:t>of</w:t>
      </w:r>
      <w:r>
        <w:rPr>
          <w:spacing w:val="27"/>
        </w:rPr>
        <w:t xml:space="preserve"> </w:t>
      </w:r>
      <w:r>
        <w:t>trans</w:t>
      </w:r>
      <w:r>
        <w:rPr>
          <w:spacing w:val="25"/>
        </w:rPr>
        <w:t xml:space="preserve"> </w:t>
      </w:r>
      <w:r>
        <w:t>children</w:t>
      </w:r>
      <w:r>
        <w:rPr>
          <w:spacing w:val="26"/>
        </w:rPr>
        <w:t xml:space="preserve"> </w:t>
      </w:r>
      <w:r>
        <w:t>in</w:t>
      </w:r>
    </w:p>
    <w:p w:rsidR="008A0BDA" w:rsidRDefault="008A0BDA">
      <w:pPr>
        <w:spacing w:line="360" w:lineRule="auto"/>
        <w:jc w:val="both"/>
        <w:sectPr w:rsidR="008A0BDA">
          <w:pgSz w:w="11910" w:h="16840"/>
          <w:pgMar w:top="2000" w:right="960" w:bottom="280" w:left="980" w:header="17" w:footer="0" w:gutter="0"/>
          <w:cols w:space="720"/>
        </w:sectPr>
      </w:pPr>
    </w:p>
    <w:p w:rsidR="008A0BDA" w:rsidRDefault="008A0BDA">
      <w:pPr>
        <w:pStyle w:val="Corpodetexto"/>
        <w:spacing w:before="105"/>
      </w:pPr>
    </w:p>
    <w:p w:rsidR="008A0BDA" w:rsidRDefault="00C23FF0">
      <w:pPr>
        <w:pStyle w:val="Corpodetexto"/>
        <w:spacing w:before="1"/>
        <w:ind w:left="100"/>
      </w:pPr>
      <w:r>
        <w:t>Brazil,</w:t>
      </w:r>
      <w:r>
        <w:rPr>
          <w:spacing w:val="38"/>
        </w:rPr>
        <w:t xml:space="preserve"> </w:t>
      </w:r>
      <w:r>
        <w:t>the</w:t>
      </w:r>
      <w:r>
        <w:rPr>
          <w:spacing w:val="41"/>
        </w:rPr>
        <w:t xml:space="preserve"> </w:t>
      </w:r>
      <w:r>
        <w:t>Brazilian</w:t>
      </w:r>
      <w:r>
        <w:rPr>
          <w:spacing w:val="41"/>
        </w:rPr>
        <w:t xml:space="preserve"> </w:t>
      </w:r>
      <w:r>
        <w:t>State</w:t>
      </w:r>
      <w:r>
        <w:rPr>
          <w:spacing w:val="42"/>
        </w:rPr>
        <w:t xml:space="preserve"> </w:t>
      </w:r>
      <w:r>
        <w:t>refused</w:t>
      </w:r>
      <w:r>
        <w:rPr>
          <w:spacing w:val="39"/>
        </w:rPr>
        <w:t xml:space="preserve"> </w:t>
      </w:r>
      <w:r>
        <w:t>to</w:t>
      </w:r>
      <w:r>
        <w:rPr>
          <w:spacing w:val="42"/>
        </w:rPr>
        <w:t xml:space="preserve"> </w:t>
      </w:r>
      <w:r>
        <w:t>use</w:t>
      </w:r>
      <w:r>
        <w:rPr>
          <w:spacing w:val="38"/>
        </w:rPr>
        <w:t xml:space="preserve"> </w:t>
      </w:r>
      <w:r>
        <w:t>the</w:t>
      </w:r>
      <w:r>
        <w:rPr>
          <w:spacing w:val="41"/>
        </w:rPr>
        <w:t xml:space="preserve"> </w:t>
      </w:r>
      <w:r>
        <w:t>term</w:t>
      </w:r>
      <w:r>
        <w:rPr>
          <w:spacing w:val="42"/>
        </w:rPr>
        <w:t xml:space="preserve"> </w:t>
      </w:r>
      <w:r>
        <w:t>“trans</w:t>
      </w:r>
      <w:r>
        <w:rPr>
          <w:spacing w:val="40"/>
        </w:rPr>
        <w:t xml:space="preserve"> </w:t>
      </w:r>
      <w:r>
        <w:t>child</w:t>
      </w:r>
      <w:r>
        <w:rPr>
          <w:spacing w:val="41"/>
        </w:rPr>
        <w:t xml:space="preserve"> </w:t>
      </w:r>
      <w:r>
        <w:t>and</w:t>
      </w:r>
      <w:r>
        <w:rPr>
          <w:spacing w:val="42"/>
        </w:rPr>
        <w:t xml:space="preserve"> </w:t>
      </w:r>
      <w:r>
        <w:t>adolescent”,</w:t>
      </w:r>
      <w:r>
        <w:rPr>
          <w:spacing w:val="40"/>
        </w:rPr>
        <w:t xml:space="preserve"> </w:t>
      </w:r>
      <w:r>
        <w:t>even</w:t>
      </w:r>
      <w:r>
        <w:rPr>
          <w:spacing w:val="42"/>
        </w:rPr>
        <w:t xml:space="preserve"> </w:t>
      </w:r>
      <w:r>
        <w:t>after</w:t>
      </w:r>
      <w:r>
        <w:rPr>
          <w:spacing w:val="42"/>
        </w:rPr>
        <w:t xml:space="preserve"> </w:t>
      </w:r>
      <w:r>
        <w:rPr>
          <w:spacing w:val="-5"/>
        </w:rPr>
        <w:t>the</w:t>
      </w:r>
    </w:p>
    <w:p w:rsidR="008A0BDA" w:rsidRDefault="00C23FF0">
      <w:pPr>
        <w:pStyle w:val="Corpodetexto"/>
        <w:spacing w:before="146"/>
        <w:ind w:left="100"/>
      </w:pPr>
      <w:r>
        <w:t>Commission</w:t>
      </w:r>
      <w:r>
        <w:rPr>
          <w:spacing w:val="-3"/>
        </w:rPr>
        <w:t xml:space="preserve"> </w:t>
      </w:r>
      <w:r>
        <w:t>recognized</w:t>
      </w:r>
      <w:r>
        <w:rPr>
          <w:spacing w:val="-6"/>
        </w:rPr>
        <w:t xml:space="preserve"> </w:t>
      </w:r>
      <w:r>
        <w:t>the</w:t>
      </w:r>
      <w:r>
        <w:rPr>
          <w:spacing w:val="-3"/>
        </w:rPr>
        <w:t xml:space="preserve"> </w:t>
      </w:r>
      <w:r>
        <w:t>existence</w:t>
      </w:r>
      <w:r>
        <w:rPr>
          <w:spacing w:val="-6"/>
        </w:rPr>
        <w:t xml:space="preserve"> </w:t>
      </w:r>
      <w:r>
        <w:t>of</w:t>
      </w:r>
      <w:r>
        <w:rPr>
          <w:spacing w:val="-5"/>
        </w:rPr>
        <w:t xml:space="preserve"> </w:t>
      </w:r>
      <w:r>
        <w:t>these</w:t>
      </w:r>
      <w:r>
        <w:rPr>
          <w:spacing w:val="-4"/>
        </w:rPr>
        <w:t xml:space="preserve"> </w:t>
      </w:r>
      <w:r>
        <w:t>children</w:t>
      </w:r>
      <w:r>
        <w:rPr>
          <w:spacing w:val="-5"/>
        </w:rPr>
        <w:t xml:space="preserve"> </w:t>
      </w:r>
      <w:r>
        <w:t>as</w:t>
      </w:r>
      <w:r>
        <w:rPr>
          <w:spacing w:val="-5"/>
        </w:rPr>
        <w:t xml:space="preserve"> </w:t>
      </w:r>
      <w:r>
        <w:t>an</w:t>
      </w:r>
      <w:r>
        <w:rPr>
          <w:spacing w:val="-3"/>
        </w:rPr>
        <w:t xml:space="preserve"> </w:t>
      </w:r>
      <w:r>
        <w:t>indisputable</w:t>
      </w:r>
      <w:r>
        <w:rPr>
          <w:spacing w:val="-6"/>
        </w:rPr>
        <w:t xml:space="preserve"> </w:t>
      </w:r>
      <w:r>
        <w:rPr>
          <w:spacing w:val="-2"/>
        </w:rPr>
        <w:t>issue.</w:t>
      </w:r>
    </w:p>
    <w:p w:rsidR="008A0BDA" w:rsidRDefault="008A0BDA">
      <w:pPr>
        <w:pStyle w:val="Corpodetexto"/>
        <w:spacing w:before="14"/>
      </w:pPr>
    </w:p>
    <w:p w:rsidR="008A0BDA" w:rsidRDefault="00C23FF0">
      <w:pPr>
        <w:pStyle w:val="Corpodetexto"/>
        <w:spacing w:line="360" w:lineRule="auto"/>
        <w:ind w:left="100" w:right="125" w:firstLine="708"/>
        <w:jc w:val="both"/>
      </w:pPr>
      <w:r>
        <w:t>It is important</w:t>
      </w:r>
      <w:r>
        <w:rPr>
          <w:spacing w:val="-1"/>
        </w:rPr>
        <w:t xml:space="preserve"> </w:t>
      </w:r>
      <w:r>
        <w:t>to mention that any</w:t>
      </w:r>
      <w:r>
        <w:rPr>
          <w:spacing w:val="-2"/>
        </w:rPr>
        <w:t xml:space="preserve"> </w:t>
      </w:r>
      <w:r>
        <w:t>lack</w:t>
      </w:r>
      <w:r>
        <w:rPr>
          <w:spacing w:val="-1"/>
        </w:rPr>
        <w:t xml:space="preserve"> </w:t>
      </w:r>
      <w:r>
        <w:t>of protection even leads to a</w:t>
      </w:r>
      <w:r>
        <w:rPr>
          <w:spacing w:val="-2"/>
        </w:rPr>
        <w:t xml:space="preserve"> </w:t>
      </w:r>
      <w:r>
        <w:t>lack</w:t>
      </w:r>
      <w:r>
        <w:rPr>
          <w:spacing w:val="-1"/>
        </w:rPr>
        <w:t xml:space="preserve"> </w:t>
      </w:r>
      <w:r>
        <w:t>of data.</w:t>
      </w:r>
      <w:r>
        <w:rPr>
          <w:spacing w:val="-2"/>
        </w:rPr>
        <w:t xml:space="preserve"> </w:t>
      </w:r>
      <w:r>
        <w:t>Therefore, it is difficult to estimate the extent of the damage, as well as the respective size of the solutions.</w:t>
      </w:r>
    </w:p>
    <w:p w:rsidR="008A0BDA" w:rsidRDefault="008A0BDA">
      <w:pPr>
        <w:pStyle w:val="Corpodetexto"/>
      </w:pPr>
    </w:p>
    <w:p w:rsidR="008A0BDA" w:rsidRDefault="008A0BDA">
      <w:pPr>
        <w:pStyle w:val="Corpodetexto"/>
        <w:spacing w:before="175"/>
      </w:pPr>
    </w:p>
    <w:p w:rsidR="008A0BDA" w:rsidRDefault="00C23FF0">
      <w:pPr>
        <w:pStyle w:val="Ttulo1"/>
        <w:numPr>
          <w:ilvl w:val="0"/>
          <w:numId w:val="2"/>
        </w:numPr>
        <w:tabs>
          <w:tab w:val="left" w:pos="277"/>
        </w:tabs>
        <w:spacing w:before="0"/>
        <w:ind w:left="277" w:hanging="177"/>
        <w:jc w:val="left"/>
      </w:pPr>
      <w:r>
        <w:t>–</w:t>
      </w:r>
      <w:r>
        <w:rPr>
          <w:spacing w:val="-1"/>
        </w:rPr>
        <w:t xml:space="preserve"> </w:t>
      </w:r>
      <w:r>
        <w:t>CIVIL</w:t>
      </w:r>
      <w:r>
        <w:rPr>
          <w:spacing w:val="-1"/>
        </w:rPr>
        <w:t xml:space="preserve"> </w:t>
      </w:r>
      <w:r>
        <w:rPr>
          <w:spacing w:val="-2"/>
        </w:rPr>
        <w:t>RIGHTS</w:t>
      </w:r>
    </w:p>
    <w:p w:rsidR="008A0BDA" w:rsidRDefault="008A0BDA">
      <w:pPr>
        <w:pStyle w:val="Corpodetexto"/>
        <w:spacing w:before="11"/>
        <w:rPr>
          <w:b/>
        </w:rPr>
      </w:pPr>
    </w:p>
    <w:p w:rsidR="008A0BDA" w:rsidRDefault="00C23FF0">
      <w:pPr>
        <w:pStyle w:val="Corpodetexto"/>
        <w:spacing w:before="1" w:line="360" w:lineRule="auto"/>
        <w:ind w:left="100" w:right="115" w:firstLine="708"/>
        <w:jc w:val="both"/>
      </w:pPr>
      <w:r>
        <w:t>One</w:t>
      </w:r>
      <w:r>
        <w:rPr>
          <w:spacing w:val="-6"/>
        </w:rPr>
        <w:t xml:space="preserve"> </w:t>
      </w:r>
      <w:r>
        <w:t>of</w:t>
      </w:r>
      <w:r>
        <w:rPr>
          <w:spacing w:val="-7"/>
        </w:rPr>
        <w:t xml:space="preserve"> </w:t>
      </w:r>
      <w:r>
        <w:t>the</w:t>
      </w:r>
      <w:r>
        <w:rPr>
          <w:spacing w:val="-6"/>
        </w:rPr>
        <w:t xml:space="preserve"> </w:t>
      </w:r>
      <w:r>
        <w:t>main</w:t>
      </w:r>
      <w:r>
        <w:rPr>
          <w:spacing w:val="-5"/>
        </w:rPr>
        <w:t xml:space="preserve"> </w:t>
      </w:r>
      <w:r>
        <w:t>civil</w:t>
      </w:r>
      <w:r>
        <w:rPr>
          <w:spacing w:val="-7"/>
        </w:rPr>
        <w:t xml:space="preserve"> </w:t>
      </w:r>
      <w:r>
        <w:t>rights</w:t>
      </w:r>
      <w:r>
        <w:rPr>
          <w:spacing w:val="-7"/>
        </w:rPr>
        <w:t xml:space="preserve"> </w:t>
      </w:r>
      <w:r>
        <w:t>is</w:t>
      </w:r>
      <w:r>
        <w:rPr>
          <w:spacing w:val="-7"/>
        </w:rPr>
        <w:t xml:space="preserve"> </w:t>
      </w:r>
      <w:r>
        <w:t>the</w:t>
      </w:r>
      <w:r>
        <w:rPr>
          <w:spacing w:val="-6"/>
        </w:rPr>
        <w:t xml:space="preserve"> </w:t>
      </w:r>
      <w:r>
        <w:t>right</w:t>
      </w:r>
      <w:r>
        <w:rPr>
          <w:spacing w:val="-8"/>
        </w:rPr>
        <w:t xml:space="preserve"> </w:t>
      </w:r>
      <w:r>
        <w:t>to</w:t>
      </w:r>
      <w:r>
        <w:rPr>
          <w:spacing w:val="-6"/>
        </w:rPr>
        <w:t xml:space="preserve"> </w:t>
      </w:r>
      <w:r>
        <w:t>life</w:t>
      </w:r>
      <w:r>
        <w:rPr>
          <w:spacing w:val="-6"/>
        </w:rPr>
        <w:t xml:space="preserve"> </w:t>
      </w:r>
      <w:r>
        <w:t>and</w:t>
      </w:r>
      <w:r>
        <w:rPr>
          <w:spacing w:val="-8"/>
        </w:rPr>
        <w:t xml:space="preserve"> </w:t>
      </w:r>
      <w:r>
        <w:t>protection</w:t>
      </w:r>
      <w:r>
        <w:rPr>
          <w:spacing w:val="-5"/>
        </w:rPr>
        <w:t xml:space="preserve"> </w:t>
      </w:r>
      <w:r>
        <w:t>against</w:t>
      </w:r>
      <w:r>
        <w:rPr>
          <w:spacing w:val="-5"/>
        </w:rPr>
        <w:t xml:space="preserve"> </w:t>
      </w:r>
      <w:r>
        <w:t>violence.</w:t>
      </w:r>
      <w:r>
        <w:rPr>
          <w:spacing w:val="-6"/>
        </w:rPr>
        <w:t xml:space="preserve"> </w:t>
      </w:r>
      <w:r>
        <w:t>It</w:t>
      </w:r>
      <w:r>
        <w:rPr>
          <w:spacing w:val="-6"/>
        </w:rPr>
        <w:t xml:space="preserve"> </w:t>
      </w:r>
      <w:r>
        <w:t>turns</w:t>
      </w:r>
      <w:r>
        <w:rPr>
          <w:spacing w:val="-7"/>
        </w:rPr>
        <w:t xml:space="preserve"> </w:t>
      </w:r>
      <w:r>
        <w:t>out</w:t>
      </w:r>
      <w:r>
        <w:rPr>
          <w:spacing w:val="-8"/>
        </w:rPr>
        <w:t xml:space="preserve"> </w:t>
      </w:r>
      <w:r>
        <w:t>that Brazil</w:t>
      </w:r>
      <w:r>
        <w:rPr>
          <w:spacing w:val="-14"/>
        </w:rPr>
        <w:t xml:space="preserve"> </w:t>
      </w:r>
      <w:r>
        <w:t>is</w:t>
      </w:r>
      <w:r>
        <w:rPr>
          <w:spacing w:val="-14"/>
        </w:rPr>
        <w:t xml:space="preserve"> </w:t>
      </w:r>
      <w:r>
        <w:t>the</w:t>
      </w:r>
      <w:r>
        <w:rPr>
          <w:spacing w:val="-13"/>
        </w:rPr>
        <w:t xml:space="preserve"> </w:t>
      </w:r>
      <w:r>
        <w:t>country</w:t>
      </w:r>
      <w:r>
        <w:rPr>
          <w:spacing w:val="-14"/>
        </w:rPr>
        <w:t xml:space="preserve"> </w:t>
      </w:r>
      <w:r>
        <w:t>with</w:t>
      </w:r>
      <w:r>
        <w:rPr>
          <w:spacing w:val="-13"/>
        </w:rPr>
        <w:t xml:space="preserve"> </w:t>
      </w:r>
      <w:r>
        <w:t>the</w:t>
      </w:r>
      <w:r>
        <w:rPr>
          <w:spacing w:val="-14"/>
        </w:rPr>
        <w:t xml:space="preserve"> </w:t>
      </w:r>
      <w:r>
        <w:t>highest</w:t>
      </w:r>
      <w:r>
        <w:rPr>
          <w:spacing w:val="-13"/>
        </w:rPr>
        <w:t xml:space="preserve"> </w:t>
      </w:r>
      <w:r>
        <w:t>rate</w:t>
      </w:r>
      <w:r>
        <w:rPr>
          <w:spacing w:val="-14"/>
        </w:rPr>
        <w:t xml:space="preserve"> </w:t>
      </w:r>
      <w:r>
        <w:t>of</w:t>
      </w:r>
      <w:r>
        <w:rPr>
          <w:spacing w:val="-14"/>
        </w:rPr>
        <w:t xml:space="preserve"> </w:t>
      </w:r>
      <w:r>
        <w:t>murder</w:t>
      </w:r>
      <w:r>
        <w:rPr>
          <w:spacing w:val="-13"/>
        </w:rPr>
        <w:t xml:space="preserve"> </w:t>
      </w:r>
      <w:r>
        <w:t>of</w:t>
      </w:r>
      <w:r>
        <w:rPr>
          <w:spacing w:val="-14"/>
        </w:rPr>
        <w:t xml:space="preserve"> </w:t>
      </w:r>
      <w:r>
        <w:t>trans</w:t>
      </w:r>
      <w:r>
        <w:rPr>
          <w:spacing w:val="-13"/>
        </w:rPr>
        <w:t xml:space="preserve"> </w:t>
      </w:r>
      <w:r>
        <w:t>people.</w:t>
      </w:r>
      <w:r>
        <w:rPr>
          <w:spacing w:val="-14"/>
        </w:rPr>
        <w:t xml:space="preserve"> </w:t>
      </w:r>
      <w:r>
        <w:t>There</w:t>
      </w:r>
      <w:r>
        <w:rPr>
          <w:spacing w:val="-13"/>
        </w:rPr>
        <w:t xml:space="preserve"> </w:t>
      </w:r>
      <w:r>
        <w:t>is</w:t>
      </w:r>
      <w:r>
        <w:rPr>
          <w:spacing w:val="-14"/>
        </w:rPr>
        <w:t xml:space="preserve"> </w:t>
      </w:r>
      <w:r>
        <w:t>no</w:t>
      </w:r>
      <w:r>
        <w:rPr>
          <w:spacing w:val="-14"/>
        </w:rPr>
        <w:t xml:space="preserve"> </w:t>
      </w:r>
      <w:r>
        <w:t>data</w:t>
      </w:r>
      <w:r>
        <w:rPr>
          <w:spacing w:val="-13"/>
        </w:rPr>
        <w:t xml:space="preserve"> </w:t>
      </w:r>
      <w:r>
        <w:t>on</w:t>
      </w:r>
      <w:r>
        <w:rPr>
          <w:spacing w:val="-14"/>
        </w:rPr>
        <w:t xml:space="preserve"> </w:t>
      </w:r>
      <w:r>
        <w:t>trans</w:t>
      </w:r>
      <w:r>
        <w:rPr>
          <w:spacing w:val="-13"/>
        </w:rPr>
        <w:t xml:space="preserve"> </w:t>
      </w:r>
      <w:r>
        <w:t>children and</w:t>
      </w:r>
      <w:r>
        <w:rPr>
          <w:spacing w:val="-1"/>
        </w:rPr>
        <w:t xml:space="preserve"> </w:t>
      </w:r>
      <w:r>
        <w:t>adolescents,</w:t>
      </w:r>
      <w:r>
        <w:rPr>
          <w:spacing w:val="-2"/>
        </w:rPr>
        <w:t xml:space="preserve"> </w:t>
      </w:r>
      <w:r>
        <w:t>however,</w:t>
      </w:r>
      <w:r>
        <w:rPr>
          <w:spacing w:val="-2"/>
        </w:rPr>
        <w:t xml:space="preserve"> </w:t>
      </w:r>
      <w:r>
        <w:t>when</w:t>
      </w:r>
      <w:r>
        <w:rPr>
          <w:spacing w:val="-3"/>
        </w:rPr>
        <w:t xml:space="preserve"> </w:t>
      </w:r>
      <w:r>
        <w:t>we</w:t>
      </w:r>
      <w:r>
        <w:rPr>
          <w:spacing w:val="-1"/>
        </w:rPr>
        <w:t xml:space="preserve"> </w:t>
      </w:r>
      <w:r>
        <w:t>refer</w:t>
      </w:r>
      <w:r>
        <w:rPr>
          <w:spacing w:val="-3"/>
        </w:rPr>
        <w:t xml:space="preserve"> </w:t>
      </w:r>
      <w:r>
        <w:t>to</w:t>
      </w:r>
      <w:r>
        <w:rPr>
          <w:spacing w:val="-1"/>
        </w:rPr>
        <w:t xml:space="preserve"> </w:t>
      </w:r>
      <w:r>
        <w:t>adults,</w:t>
      </w:r>
      <w:r>
        <w:rPr>
          <w:spacing w:val="-2"/>
        </w:rPr>
        <w:t xml:space="preserve"> </w:t>
      </w:r>
      <w:r>
        <w:t>Brazil</w:t>
      </w:r>
      <w:r>
        <w:rPr>
          <w:spacing w:val="-2"/>
        </w:rPr>
        <w:t xml:space="preserve"> </w:t>
      </w:r>
      <w:r>
        <w:t>appears</w:t>
      </w:r>
      <w:r>
        <w:rPr>
          <w:spacing w:val="-2"/>
        </w:rPr>
        <w:t xml:space="preserve"> </w:t>
      </w:r>
      <w:r>
        <w:t>as</w:t>
      </w:r>
      <w:r>
        <w:rPr>
          <w:spacing w:val="-2"/>
        </w:rPr>
        <w:t xml:space="preserve"> </w:t>
      </w:r>
      <w:r>
        <w:t>the</w:t>
      </w:r>
      <w:r>
        <w:rPr>
          <w:spacing w:val="-3"/>
        </w:rPr>
        <w:t xml:space="preserve"> </w:t>
      </w:r>
      <w:r>
        <w:t>country</w:t>
      </w:r>
      <w:r>
        <w:rPr>
          <w:spacing w:val="-2"/>
        </w:rPr>
        <w:t xml:space="preserve"> </w:t>
      </w:r>
      <w:r>
        <w:t>that</w:t>
      </w:r>
      <w:r>
        <w:rPr>
          <w:spacing w:val="-1"/>
        </w:rPr>
        <w:t xml:space="preserve"> </w:t>
      </w:r>
      <w:r>
        <w:t>kills</w:t>
      </w:r>
      <w:r>
        <w:rPr>
          <w:spacing w:val="-2"/>
        </w:rPr>
        <w:t xml:space="preserve"> </w:t>
      </w:r>
      <w:r>
        <w:t>the</w:t>
      </w:r>
      <w:r>
        <w:rPr>
          <w:spacing w:val="-1"/>
        </w:rPr>
        <w:t xml:space="preserve"> </w:t>
      </w:r>
      <w:r>
        <w:t>most trans people in the world (data from international monitoring carried out by Trans Murder Monitoring – TMM)</w:t>
      </w:r>
      <w:hyperlink w:anchor="_bookmark0" w:history="1">
        <w:r>
          <w:rPr>
            <w:vertAlign w:val="superscript"/>
          </w:rPr>
          <w:t>1</w:t>
        </w:r>
      </w:hyperlink>
      <w:r>
        <w:t>. Especially, trans women and girls represent around 98% of murder cases of trans people in the world.</w:t>
      </w:r>
    </w:p>
    <w:p w:rsidR="008A0BDA" w:rsidRDefault="00C23FF0">
      <w:pPr>
        <w:pStyle w:val="Corpodetexto"/>
        <w:spacing w:before="161" w:line="360" w:lineRule="auto"/>
        <w:ind w:left="100" w:right="121" w:firstLine="708"/>
        <w:jc w:val="both"/>
      </w:pPr>
      <w:r>
        <w:t>According to the “Dossier: Murders and violence against Brazilian transvestites and transsexuals in 2023”</w:t>
      </w:r>
      <w:hyperlink w:anchor="_bookmark1" w:history="1">
        <w:r>
          <w:rPr>
            <w:vertAlign w:val="superscript"/>
          </w:rPr>
          <w:t>2</w:t>
        </w:r>
      </w:hyperlink>
      <w:r>
        <w:t>, of the total number of murders of trans people in Brazil, 93% were transvestites or trans women. Based on these data, the Dossier concluded that a transfeminine person</w:t>
      </w:r>
      <w:r>
        <w:rPr>
          <w:spacing w:val="-14"/>
        </w:rPr>
        <w:t xml:space="preserve"> </w:t>
      </w:r>
      <w:r>
        <w:t>(transvestite</w:t>
      </w:r>
      <w:r>
        <w:rPr>
          <w:spacing w:val="-14"/>
        </w:rPr>
        <w:t xml:space="preserve"> </w:t>
      </w:r>
      <w:r>
        <w:t>or</w:t>
      </w:r>
      <w:r>
        <w:rPr>
          <w:spacing w:val="-13"/>
        </w:rPr>
        <w:t xml:space="preserve"> </w:t>
      </w:r>
      <w:r>
        <w:t>trans</w:t>
      </w:r>
      <w:r>
        <w:rPr>
          <w:spacing w:val="-14"/>
        </w:rPr>
        <w:t xml:space="preserve"> </w:t>
      </w:r>
      <w:r>
        <w:t>woman)</w:t>
      </w:r>
      <w:r>
        <w:rPr>
          <w:spacing w:val="-13"/>
        </w:rPr>
        <w:t xml:space="preserve"> </w:t>
      </w:r>
      <w:r>
        <w:t>is</w:t>
      </w:r>
      <w:r>
        <w:rPr>
          <w:spacing w:val="-14"/>
        </w:rPr>
        <w:t xml:space="preserve"> </w:t>
      </w:r>
      <w:r>
        <w:t>up</w:t>
      </w:r>
      <w:r>
        <w:rPr>
          <w:spacing w:val="-13"/>
        </w:rPr>
        <w:t xml:space="preserve"> </w:t>
      </w:r>
      <w:r>
        <w:t>to</w:t>
      </w:r>
      <w:r>
        <w:rPr>
          <w:spacing w:val="-14"/>
        </w:rPr>
        <w:t xml:space="preserve"> </w:t>
      </w:r>
      <w:r>
        <w:t>32</w:t>
      </w:r>
      <w:r>
        <w:rPr>
          <w:spacing w:val="-14"/>
        </w:rPr>
        <w:t xml:space="preserve"> </w:t>
      </w:r>
      <w:r>
        <w:t>times</w:t>
      </w:r>
      <w:r>
        <w:rPr>
          <w:spacing w:val="-13"/>
        </w:rPr>
        <w:t xml:space="preserve"> </w:t>
      </w:r>
      <w:r>
        <w:t>more</w:t>
      </w:r>
      <w:r>
        <w:rPr>
          <w:spacing w:val="-14"/>
        </w:rPr>
        <w:t xml:space="preserve"> </w:t>
      </w:r>
      <w:r>
        <w:t>likely</w:t>
      </w:r>
      <w:r>
        <w:rPr>
          <w:spacing w:val="-13"/>
        </w:rPr>
        <w:t xml:space="preserve"> </w:t>
      </w:r>
      <w:r>
        <w:t>to</w:t>
      </w:r>
      <w:r>
        <w:rPr>
          <w:spacing w:val="-14"/>
        </w:rPr>
        <w:t xml:space="preserve"> </w:t>
      </w:r>
      <w:r>
        <w:t>be</w:t>
      </w:r>
      <w:r>
        <w:rPr>
          <w:spacing w:val="-13"/>
        </w:rPr>
        <w:t xml:space="preserve"> </w:t>
      </w:r>
      <w:r>
        <w:t>murdered,</w:t>
      </w:r>
      <w:r>
        <w:rPr>
          <w:spacing w:val="-14"/>
        </w:rPr>
        <w:t xml:space="preserve"> </w:t>
      </w:r>
      <w:r>
        <w:t>especially</w:t>
      </w:r>
      <w:r>
        <w:rPr>
          <w:spacing w:val="-14"/>
        </w:rPr>
        <w:t xml:space="preserve"> </w:t>
      </w:r>
      <w:r>
        <w:t>in</w:t>
      </w:r>
      <w:r>
        <w:rPr>
          <w:spacing w:val="-13"/>
        </w:rPr>
        <w:t xml:space="preserve"> </w:t>
      </w:r>
      <w:r>
        <w:t>public spaces,</w:t>
      </w:r>
      <w:r>
        <w:rPr>
          <w:spacing w:val="-1"/>
        </w:rPr>
        <w:t xml:space="preserve"> </w:t>
      </w:r>
      <w:r>
        <w:t>than a transmasculine or non-binary</w:t>
      </w:r>
      <w:r>
        <w:rPr>
          <w:spacing w:val="-1"/>
        </w:rPr>
        <w:t xml:space="preserve"> </w:t>
      </w:r>
      <w:r>
        <w:t>person, thus</w:t>
      </w:r>
      <w:r>
        <w:rPr>
          <w:spacing w:val="-1"/>
        </w:rPr>
        <w:t xml:space="preserve"> </w:t>
      </w:r>
      <w:r>
        <w:t>considering</w:t>
      </w:r>
      <w:r>
        <w:rPr>
          <w:spacing w:val="-2"/>
        </w:rPr>
        <w:t xml:space="preserve"> </w:t>
      </w:r>
      <w:r>
        <w:t>that their gender identity and the stigmas surrounding transvestites represent high-risk factors.</w:t>
      </w:r>
    </w:p>
    <w:p w:rsidR="008A0BDA" w:rsidRDefault="00C23FF0">
      <w:pPr>
        <w:pStyle w:val="Corpodetexto"/>
        <w:spacing w:before="160" w:line="360" w:lineRule="auto"/>
        <w:ind w:left="100" w:right="119" w:firstLine="708"/>
        <w:jc w:val="both"/>
      </w:pPr>
      <w:r>
        <w:t>Another</w:t>
      </w:r>
      <w:r>
        <w:rPr>
          <w:spacing w:val="-14"/>
        </w:rPr>
        <w:t xml:space="preserve"> </w:t>
      </w:r>
      <w:r>
        <w:t>relevant</w:t>
      </w:r>
      <w:r>
        <w:rPr>
          <w:spacing w:val="-14"/>
        </w:rPr>
        <w:t xml:space="preserve"> </w:t>
      </w:r>
      <w:r>
        <w:t>issue</w:t>
      </w:r>
      <w:r>
        <w:rPr>
          <w:spacing w:val="-13"/>
        </w:rPr>
        <w:t xml:space="preserve"> </w:t>
      </w:r>
      <w:r>
        <w:t>is</w:t>
      </w:r>
      <w:r>
        <w:rPr>
          <w:spacing w:val="-14"/>
        </w:rPr>
        <w:t xml:space="preserve"> </w:t>
      </w:r>
      <w:r>
        <w:t>violations</w:t>
      </w:r>
      <w:r>
        <w:rPr>
          <w:spacing w:val="-12"/>
        </w:rPr>
        <w:t xml:space="preserve"> </w:t>
      </w:r>
      <w:r>
        <w:t>of</w:t>
      </w:r>
      <w:r>
        <w:rPr>
          <w:spacing w:val="-12"/>
        </w:rPr>
        <w:t xml:space="preserve"> </w:t>
      </w:r>
      <w:r>
        <w:t>the</w:t>
      </w:r>
      <w:r>
        <w:rPr>
          <w:spacing w:val="-14"/>
        </w:rPr>
        <w:t xml:space="preserve"> </w:t>
      </w:r>
      <w:r>
        <w:t>right</w:t>
      </w:r>
      <w:r>
        <w:rPr>
          <w:spacing w:val="-13"/>
        </w:rPr>
        <w:t xml:space="preserve"> </w:t>
      </w:r>
      <w:r>
        <w:t>to</w:t>
      </w:r>
      <w:r>
        <w:rPr>
          <w:spacing w:val="-14"/>
        </w:rPr>
        <w:t xml:space="preserve"> </w:t>
      </w:r>
      <w:r>
        <w:t>name</w:t>
      </w:r>
      <w:r>
        <w:rPr>
          <w:spacing w:val="-12"/>
        </w:rPr>
        <w:t xml:space="preserve"> </w:t>
      </w:r>
      <w:r>
        <w:t>and</w:t>
      </w:r>
      <w:r>
        <w:rPr>
          <w:spacing w:val="-11"/>
        </w:rPr>
        <w:t xml:space="preserve"> </w:t>
      </w:r>
      <w:r>
        <w:t>identity</w:t>
      </w:r>
      <w:r>
        <w:rPr>
          <w:spacing w:val="-13"/>
        </w:rPr>
        <w:t xml:space="preserve"> </w:t>
      </w:r>
      <w:r>
        <w:t>registration.</w:t>
      </w:r>
      <w:r>
        <w:rPr>
          <w:spacing w:val="-14"/>
        </w:rPr>
        <w:t xml:space="preserve"> </w:t>
      </w:r>
      <w:r>
        <w:t>Today,</w:t>
      </w:r>
      <w:r>
        <w:rPr>
          <w:spacing w:val="-14"/>
        </w:rPr>
        <w:t xml:space="preserve"> </w:t>
      </w:r>
      <w:r>
        <w:t>there is</w:t>
      </w:r>
      <w:r>
        <w:rPr>
          <w:spacing w:val="-3"/>
        </w:rPr>
        <w:t xml:space="preserve"> </w:t>
      </w:r>
      <w:r>
        <w:t>only</w:t>
      </w:r>
      <w:r>
        <w:rPr>
          <w:spacing w:val="-4"/>
        </w:rPr>
        <w:t xml:space="preserve"> </w:t>
      </w:r>
      <w:r>
        <w:t>the</w:t>
      </w:r>
      <w:r>
        <w:rPr>
          <w:spacing w:val="-5"/>
        </w:rPr>
        <w:t xml:space="preserve"> </w:t>
      </w:r>
      <w:r>
        <w:t>possibility</w:t>
      </w:r>
      <w:r>
        <w:rPr>
          <w:spacing w:val="-4"/>
        </w:rPr>
        <w:t xml:space="preserve"> </w:t>
      </w:r>
      <w:r>
        <w:t>of</w:t>
      </w:r>
      <w:r>
        <w:rPr>
          <w:spacing w:val="-1"/>
        </w:rPr>
        <w:t xml:space="preserve"> </w:t>
      </w:r>
      <w:r>
        <w:t>adopting</w:t>
      </w:r>
      <w:r>
        <w:rPr>
          <w:spacing w:val="-6"/>
        </w:rPr>
        <w:t xml:space="preserve"> </w:t>
      </w:r>
      <w:r>
        <w:t>the</w:t>
      </w:r>
      <w:r>
        <w:rPr>
          <w:spacing w:val="-2"/>
        </w:rPr>
        <w:t xml:space="preserve"> </w:t>
      </w:r>
      <w:r>
        <w:t>social</w:t>
      </w:r>
      <w:r>
        <w:rPr>
          <w:spacing w:val="-5"/>
        </w:rPr>
        <w:t xml:space="preserve"> </w:t>
      </w:r>
      <w:r>
        <w:t>name.</w:t>
      </w:r>
      <w:r>
        <w:rPr>
          <w:spacing w:val="-6"/>
        </w:rPr>
        <w:t xml:space="preserve"> </w:t>
      </w:r>
      <w:r>
        <w:t>The</w:t>
      </w:r>
      <w:r>
        <w:rPr>
          <w:spacing w:val="-2"/>
        </w:rPr>
        <w:t xml:space="preserve"> </w:t>
      </w:r>
      <w:r>
        <w:t>“social</w:t>
      </w:r>
      <w:r>
        <w:rPr>
          <w:spacing w:val="-3"/>
        </w:rPr>
        <w:t xml:space="preserve"> </w:t>
      </w:r>
      <w:r>
        <w:t>name”</w:t>
      </w:r>
      <w:r>
        <w:rPr>
          <w:spacing w:val="-3"/>
        </w:rPr>
        <w:t xml:space="preserve"> </w:t>
      </w:r>
      <w:r>
        <w:t>is</w:t>
      </w:r>
      <w:r>
        <w:rPr>
          <w:spacing w:val="-3"/>
        </w:rPr>
        <w:t xml:space="preserve"> </w:t>
      </w:r>
      <w:r>
        <w:t>the</w:t>
      </w:r>
      <w:r>
        <w:rPr>
          <w:spacing w:val="-5"/>
        </w:rPr>
        <w:t xml:space="preserve"> </w:t>
      </w:r>
      <w:r>
        <w:t>name</w:t>
      </w:r>
      <w:r>
        <w:rPr>
          <w:spacing w:val="-2"/>
        </w:rPr>
        <w:t xml:space="preserve"> </w:t>
      </w:r>
      <w:r>
        <w:t>by</w:t>
      </w:r>
      <w:r>
        <w:rPr>
          <w:spacing w:val="-4"/>
        </w:rPr>
        <w:t xml:space="preserve"> </w:t>
      </w:r>
      <w:r>
        <w:t>which</w:t>
      </w:r>
      <w:r>
        <w:rPr>
          <w:spacing w:val="-2"/>
        </w:rPr>
        <w:t xml:space="preserve"> </w:t>
      </w:r>
      <w:r>
        <w:t>trans</w:t>
      </w:r>
      <w:r>
        <w:rPr>
          <w:spacing w:val="-3"/>
        </w:rPr>
        <w:t xml:space="preserve"> </w:t>
      </w:r>
      <w:r>
        <w:t>and transvestite people want to be called. Therefore, if the person wishes, the social name appears on the</w:t>
      </w:r>
      <w:r>
        <w:rPr>
          <w:spacing w:val="-9"/>
        </w:rPr>
        <w:t xml:space="preserve"> </w:t>
      </w:r>
      <w:r>
        <w:t>identification</w:t>
      </w:r>
      <w:r>
        <w:rPr>
          <w:spacing w:val="-9"/>
        </w:rPr>
        <w:t xml:space="preserve"> </w:t>
      </w:r>
      <w:r>
        <w:t>documents.</w:t>
      </w:r>
      <w:r>
        <w:rPr>
          <w:spacing w:val="-11"/>
        </w:rPr>
        <w:t xml:space="preserve"> </w:t>
      </w:r>
      <w:r>
        <w:t>According</w:t>
      </w:r>
      <w:r>
        <w:rPr>
          <w:spacing w:val="-10"/>
        </w:rPr>
        <w:t xml:space="preserve"> </w:t>
      </w:r>
      <w:r>
        <w:t>to</w:t>
      </w:r>
      <w:r>
        <w:rPr>
          <w:spacing w:val="-9"/>
        </w:rPr>
        <w:t xml:space="preserve"> </w:t>
      </w:r>
      <w:r>
        <w:t>federal</w:t>
      </w:r>
      <w:r>
        <w:rPr>
          <w:spacing w:val="-10"/>
        </w:rPr>
        <w:t xml:space="preserve"> </w:t>
      </w:r>
      <w:r>
        <w:t>decree</w:t>
      </w:r>
      <w:r>
        <w:rPr>
          <w:spacing w:val="-9"/>
        </w:rPr>
        <w:t xml:space="preserve"> </w:t>
      </w:r>
      <w:r>
        <w:t>9,278/2018,</w:t>
      </w:r>
      <w:r>
        <w:rPr>
          <w:spacing w:val="-10"/>
        </w:rPr>
        <w:t xml:space="preserve"> </w:t>
      </w:r>
      <w:r>
        <w:t>any</w:t>
      </w:r>
      <w:r>
        <w:rPr>
          <w:spacing w:val="-10"/>
        </w:rPr>
        <w:t xml:space="preserve"> </w:t>
      </w:r>
      <w:r>
        <w:t>individual</w:t>
      </w:r>
      <w:r>
        <w:rPr>
          <w:spacing w:val="-9"/>
        </w:rPr>
        <w:t xml:space="preserve"> </w:t>
      </w:r>
      <w:r>
        <w:t>has</w:t>
      </w:r>
      <w:r>
        <w:rPr>
          <w:spacing w:val="-10"/>
        </w:rPr>
        <w:t xml:space="preserve"> </w:t>
      </w:r>
      <w:r>
        <w:t>the</w:t>
      </w:r>
      <w:r>
        <w:rPr>
          <w:spacing w:val="-9"/>
        </w:rPr>
        <w:t xml:space="preserve"> </w:t>
      </w:r>
      <w:r>
        <w:t>right</w:t>
      </w:r>
      <w:r>
        <w:rPr>
          <w:spacing w:val="-9"/>
        </w:rPr>
        <w:t xml:space="preserve"> </w:t>
      </w:r>
      <w:r>
        <w:t xml:space="preserve">to </w:t>
      </w:r>
      <w:r>
        <w:rPr>
          <w:spacing w:val="-2"/>
        </w:rPr>
        <w:t>include</w:t>
      </w:r>
      <w:r>
        <w:rPr>
          <w:spacing w:val="-7"/>
        </w:rPr>
        <w:t xml:space="preserve"> </w:t>
      </w:r>
      <w:r>
        <w:rPr>
          <w:spacing w:val="-2"/>
        </w:rPr>
        <w:t>their</w:t>
      </w:r>
      <w:r>
        <w:rPr>
          <w:spacing w:val="-3"/>
        </w:rPr>
        <w:t xml:space="preserve"> </w:t>
      </w:r>
      <w:r>
        <w:rPr>
          <w:spacing w:val="-2"/>
        </w:rPr>
        <w:t>social</w:t>
      </w:r>
      <w:r>
        <w:rPr>
          <w:spacing w:val="-5"/>
        </w:rPr>
        <w:t xml:space="preserve"> </w:t>
      </w:r>
      <w:r>
        <w:rPr>
          <w:spacing w:val="-2"/>
        </w:rPr>
        <w:t>name</w:t>
      </w:r>
      <w:r>
        <w:rPr>
          <w:spacing w:val="-3"/>
        </w:rPr>
        <w:t xml:space="preserve"> </w:t>
      </w:r>
      <w:r>
        <w:rPr>
          <w:spacing w:val="-2"/>
        </w:rPr>
        <w:t>on their</w:t>
      </w:r>
      <w:r>
        <w:rPr>
          <w:spacing w:val="-3"/>
        </w:rPr>
        <w:t xml:space="preserve"> </w:t>
      </w:r>
      <w:r>
        <w:rPr>
          <w:spacing w:val="-2"/>
        </w:rPr>
        <w:t>identity</w:t>
      </w:r>
      <w:r>
        <w:rPr>
          <w:spacing w:val="-6"/>
        </w:rPr>
        <w:t xml:space="preserve"> </w:t>
      </w:r>
      <w:r>
        <w:rPr>
          <w:spacing w:val="-2"/>
        </w:rPr>
        <w:t>document,</w:t>
      </w:r>
      <w:r>
        <w:rPr>
          <w:spacing w:val="-5"/>
        </w:rPr>
        <w:t xml:space="preserve"> </w:t>
      </w:r>
      <w:r>
        <w:rPr>
          <w:spacing w:val="-2"/>
        </w:rPr>
        <w:t>as</w:t>
      </w:r>
      <w:r>
        <w:rPr>
          <w:spacing w:val="-5"/>
        </w:rPr>
        <w:t xml:space="preserve"> </w:t>
      </w:r>
      <w:r>
        <w:rPr>
          <w:spacing w:val="-2"/>
        </w:rPr>
        <w:t>long</w:t>
      </w:r>
      <w:r>
        <w:rPr>
          <w:spacing w:val="-5"/>
        </w:rPr>
        <w:t xml:space="preserve"> </w:t>
      </w:r>
      <w:r>
        <w:rPr>
          <w:spacing w:val="-2"/>
        </w:rPr>
        <w:t>as</w:t>
      </w:r>
      <w:r>
        <w:rPr>
          <w:spacing w:val="-5"/>
        </w:rPr>
        <w:t xml:space="preserve"> </w:t>
      </w:r>
      <w:r>
        <w:rPr>
          <w:spacing w:val="-2"/>
        </w:rPr>
        <w:t>they</w:t>
      </w:r>
      <w:r>
        <w:rPr>
          <w:spacing w:val="-5"/>
        </w:rPr>
        <w:t xml:space="preserve"> </w:t>
      </w:r>
      <w:r>
        <w:rPr>
          <w:spacing w:val="-2"/>
        </w:rPr>
        <w:t>submit</w:t>
      </w:r>
      <w:r>
        <w:rPr>
          <w:spacing w:val="-6"/>
        </w:rPr>
        <w:t xml:space="preserve"> </w:t>
      </w:r>
      <w:r>
        <w:rPr>
          <w:spacing w:val="-2"/>
        </w:rPr>
        <w:t>an</w:t>
      </w:r>
      <w:r>
        <w:rPr>
          <w:spacing w:val="-3"/>
        </w:rPr>
        <w:t xml:space="preserve"> </w:t>
      </w:r>
      <w:r>
        <w:rPr>
          <w:spacing w:val="-2"/>
        </w:rPr>
        <w:t>application,</w:t>
      </w:r>
      <w:r>
        <w:rPr>
          <w:spacing w:val="-5"/>
        </w:rPr>
        <w:t xml:space="preserve"> </w:t>
      </w:r>
      <w:r>
        <w:rPr>
          <w:spacing w:val="-2"/>
        </w:rPr>
        <w:t xml:space="preserve">regardless </w:t>
      </w:r>
      <w:r>
        <w:t xml:space="preserve">of age. In practice, in the case of children and adolescents, the parents or guardians sign the </w:t>
      </w:r>
      <w:r>
        <w:rPr>
          <w:spacing w:val="-2"/>
        </w:rPr>
        <w:t>application.</w:t>
      </w:r>
    </w:p>
    <w:p w:rsidR="008A0BDA" w:rsidRDefault="00C23FF0">
      <w:pPr>
        <w:pStyle w:val="Corpodetexto"/>
        <w:spacing w:before="170"/>
        <w:rPr>
          <w:sz w:val="20"/>
        </w:rPr>
      </w:pPr>
      <w:r>
        <w:rPr>
          <w:noProof/>
        </w:rPr>
        <mc:AlternateContent>
          <mc:Choice Requires="wps">
            <w:drawing>
              <wp:anchor distT="0" distB="0" distL="0" distR="0" simplePos="0" relativeHeight="487588352" behindDoc="1" locked="0" layoutInCell="1" allowOverlap="1">
                <wp:simplePos x="0" y="0"/>
                <wp:positionH relativeFrom="page">
                  <wp:posOffset>685800</wp:posOffset>
                </wp:positionH>
                <wp:positionV relativeFrom="paragraph">
                  <wp:posOffset>278590</wp:posOffset>
                </wp:positionV>
                <wp:extent cx="1829435"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435" y="0"/>
                              </a:moveTo>
                              <a:lnTo>
                                <a:pt x="0" y="0"/>
                              </a:lnTo>
                              <a:lnTo>
                                <a:pt x="0" y="9144"/>
                              </a:lnTo>
                              <a:lnTo>
                                <a:pt x="1829435" y="9144"/>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13C527" id="Graphic 7" o:spid="_x0000_s1026" style="position:absolute;margin-left:54pt;margin-top:21.95pt;width:144.0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" path="m1829435,l,,,9144r1829435,l1829435,xe" fillcolor="black" stroked="f">
                <v:path arrowok="t"/>
                <w10:wrap type="topAndBottom" anchorx="page"/>
              </v:shape>
            </w:pict>
          </mc:Fallback>
        </mc:AlternateContent>
      </w:r>
    </w:p>
    <w:p w:rsidR="008A0BDA" w:rsidRDefault="00C23FF0">
      <w:pPr>
        <w:spacing w:before="102"/>
        <w:ind w:left="100"/>
        <w:rPr>
          <w:sz w:val="20"/>
        </w:rPr>
      </w:pPr>
      <w:bookmarkStart w:id="0" w:name="_bookmark0"/>
      <w:bookmarkEnd w:id="0"/>
      <w:r>
        <w:rPr>
          <w:spacing w:val="-2"/>
          <w:sz w:val="20"/>
          <w:vertAlign w:val="superscript"/>
        </w:rPr>
        <w:t>1</w:t>
      </w:r>
      <w:r>
        <w:rPr>
          <w:spacing w:val="46"/>
          <w:sz w:val="20"/>
        </w:rPr>
        <w:t xml:space="preserve"> </w:t>
      </w:r>
      <w:hyperlink r:id="rId13">
        <w:r>
          <w:rPr>
            <w:color w:val="0000FF"/>
            <w:spacing w:val="-2"/>
            <w:sz w:val="20"/>
            <w:u w:val="single" w:color="0000FF"/>
          </w:rPr>
          <w:t>https://transrespect.org/en/map/trans-murder-monitoring/#</w:t>
        </w:r>
        <w:r>
          <w:rPr>
            <w:spacing w:val="-2"/>
            <w:sz w:val="20"/>
          </w:rPr>
          <w:t>.</w:t>
        </w:r>
      </w:hyperlink>
    </w:p>
    <w:p w:rsidR="008A0BDA" w:rsidRDefault="00C23FF0">
      <w:pPr>
        <w:spacing w:before="1"/>
        <w:ind w:left="100"/>
        <w:rPr>
          <w:sz w:val="20"/>
        </w:rPr>
      </w:pPr>
      <w:bookmarkStart w:id="1" w:name="_bookmark1"/>
      <w:bookmarkEnd w:id="1"/>
      <w:r>
        <w:rPr>
          <w:spacing w:val="-2"/>
          <w:sz w:val="20"/>
          <w:vertAlign w:val="superscript"/>
        </w:rPr>
        <w:t>2</w:t>
      </w:r>
      <w:r>
        <w:rPr>
          <w:spacing w:val="11"/>
          <w:sz w:val="20"/>
        </w:rPr>
        <w:t xml:space="preserve"> </w:t>
      </w:r>
      <w:hyperlink r:id="rId14">
        <w:r>
          <w:rPr>
            <w:color w:val="0000FF"/>
            <w:spacing w:val="-2"/>
            <w:sz w:val="20"/>
            <w:u w:val="single" w:color="0000FF"/>
          </w:rPr>
          <w:t>dossieantra2024-web.pdf</w:t>
        </w:r>
        <w:r>
          <w:rPr>
            <w:color w:val="0000FF"/>
            <w:spacing w:val="10"/>
            <w:sz w:val="20"/>
            <w:u w:val="single" w:color="0000FF"/>
          </w:rPr>
          <w:t xml:space="preserve"> </w:t>
        </w:r>
        <w:r>
          <w:rPr>
            <w:color w:val="0000FF"/>
            <w:spacing w:val="-2"/>
            <w:sz w:val="20"/>
            <w:u w:val="single" w:color="0000FF"/>
          </w:rPr>
          <w:t>(antrabrasil.org)</w:t>
        </w:r>
        <w:r>
          <w:rPr>
            <w:spacing w:val="-2"/>
            <w:sz w:val="20"/>
          </w:rPr>
          <w:t>.</w:t>
        </w:r>
      </w:hyperlink>
    </w:p>
    <w:p w:rsidR="008A0BDA" w:rsidRDefault="008A0BDA">
      <w:pPr>
        <w:rPr>
          <w:sz w:val="20"/>
        </w:rPr>
        <w:sectPr w:rsidR="008A0BDA">
          <w:pgSz w:w="11910" w:h="16840"/>
          <w:pgMar w:top="2000" w:right="960" w:bottom="280" w:left="980" w:header="17" w:footer="0" w:gutter="0"/>
          <w:cols w:space="720"/>
        </w:sectPr>
      </w:pPr>
    </w:p>
    <w:p w:rsidR="008A0BDA" w:rsidRDefault="008A0BDA">
      <w:pPr>
        <w:pStyle w:val="Corpodetexto"/>
        <w:spacing w:before="105"/>
      </w:pPr>
    </w:p>
    <w:p w:rsidR="008A0BDA" w:rsidRDefault="00C23FF0">
      <w:pPr>
        <w:pStyle w:val="Corpodetexto"/>
        <w:spacing w:before="1" w:line="360" w:lineRule="auto"/>
        <w:ind w:left="100" w:right="125" w:firstLine="708"/>
        <w:jc w:val="both"/>
      </w:pPr>
      <w:r>
        <w:t>However, the adoption of the social name in the documentation appears together with the birth name. In this way, children and adolescents continue to have their gender status exposed. Therefore, the possibility of adopting a social name is not sufficient to guarantee these rights.</w:t>
      </w:r>
    </w:p>
    <w:p w:rsidR="008A0BDA" w:rsidRDefault="00C23FF0">
      <w:pPr>
        <w:pStyle w:val="Corpodetexto"/>
        <w:spacing w:before="239" w:line="360" w:lineRule="auto"/>
        <w:ind w:left="100" w:right="118" w:firstLine="708"/>
        <w:jc w:val="both"/>
      </w:pPr>
      <w:r>
        <w:t>Furthermore, the rectification of names of trans children and adolescents is a right that is difficult to access. For those over 18 years of age, the rectification process takes place directly at a notary's office. But, for children and adolescents, it is through a judicial process, meaning it will depend on the judge's decision. If accepted, the notary will be contacted to initiate rectification.</w:t>
      </w:r>
    </w:p>
    <w:p w:rsidR="008A0BDA" w:rsidRDefault="00C23FF0">
      <w:pPr>
        <w:pStyle w:val="Corpodetexto"/>
        <w:spacing w:before="242" w:line="360" w:lineRule="auto"/>
        <w:ind w:left="100" w:right="115" w:firstLine="708"/>
        <w:jc w:val="both"/>
      </w:pPr>
      <w:r>
        <w:t>In relation to the context of recognition of rights, it is also essential to realize that trans women and girls are the main target of discriminatory and marginalizing treatment. Manifestations of</w:t>
      </w:r>
      <w:r>
        <w:rPr>
          <w:spacing w:val="-8"/>
        </w:rPr>
        <w:t xml:space="preserve"> </w:t>
      </w:r>
      <w:r>
        <w:t>hate</w:t>
      </w:r>
      <w:r>
        <w:rPr>
          <w:spacing w:val="-8"/>
        </w:rPr>
        <w:t xml:space="preserve"> </w:t>
      </w:r>
      <w:r>
        <w:t>speech</w:t>
      </w:r>
      <w:r>
        <w:rPr>
          <w:spacing w:val="-6"/>
        </w:rPr>
        <w:t xml:space="preserve"> </w:t>
      </w:r>
      <w:r>
        <w:t>and</w:t>
      </w:r>
      <w:r>
        <w:rPr>
          <w:spacing w:val="-8"/>
        </w:rPr>
        <w:t xml:space="preserve"> </w:t>
      </w:r>
      <w:r>
        <w:t>prejudice,</w:t>
      </w:r>
      <w:r>
        <w:rPr>
          <w:spacing w:val="-7"/>
        </w:rPr>
        <w:t xml:space="preserve"> </w:t>
      </w:r>
      <w:r>
        <w:t>on</w:t>
      </w:r>
      <w:r>
        <w:rPr>
          <w:spacing w:val="-6"/>
        </w:rPr>
        <w:t xml:space="preserve"> </w:t>
      </w:r>
      <w:r>
        <w:t>several</w:t>
      </w:r>
      <w:r>
        <w:rPr>
          <w:spacing w:val="-7"/>
        </w:rPr>
        <w:t xml:space="preserve"> </w:t>
      </w:r>
      <w:r>
        <w:t>occasions,</w:t>
      </w:r>
      <w:r>
        <w:rPr>
          <w:spacing w:val="-7"/>
        </w:rPr>
        <w:t xml:space="preserve"> </w:t>
      </w:r>
      <w:r>
        <w:t>are</w:t>
      </w:r>
      <w:r>
        <w:rPr>
          <w:spacing w:val="-8"/>
        </w:rPr>
        <w:t xml:space="preserve"> </w:t>
      </w:r>
      <w:r>
        <w:t>especially</w:t>
      </w:r>
      <w:r>
        <w:rPr>
          <w:spacing w:val="-9"/>
        </w:rPr>
        <w:t xml:space="preserve"> </w:t>
      </w:r>
      <w:r>
        <w:t>directed</w:t>
      </w:r>
      <w:r>
        <w:rPr>
          <w:spacing w:val="-10"/>
        </w:rPr>
        <w:t xml:space="preserve"> </w:t>
      </w:r>
      <w:r>
        <w:t>towards</w:t>
      </w:r>
      <w:r>
        <w:rPr>
          <w:spacing w:val="-9"/>
        </w:rPr>
        <w:t xml:space="preserve"> </w:t>
      </w:r>
      <w:r>
        <w:t>women</w:t>
      </w:r>
      <w:r>
        <w:rPr>
          <w:spacing w:val="-6"/>
        </w:rPr>
        <w:t xml:space="preserve"> </w:t>
      </w:r>
      <w:r>
        <w:t>and</w:t>
      </w:r>
      <w:r>
        <w:rPr>
          <w:spacing w:val="-8"/>
        </w:rPr>
        <w:t xml:space="preserve"> </w:t>
      </w:r>
      <w:r>
        <w:t>girls.</w:t>
      </w:r>
    </w:p>
    <w:p w:rsidR="008A0BDA" w:rsidRDefault="00C23FF0">
      <w:pPr>
        <w:pStyle w:val="Corpodetexto"/>
        <w:spacing w:before="239" w:line="360" w:lineRule="auto"/>
        <w:ind w:left="100" w:right="113" w:firstLine="708"/>
        <w:jc w:val="both"/>
      </w:pPr>
      <w:r>
        <w:t>For</w:t>
      </w:r>
      <w:r>
        <w:rPr>
          <w:spacing w:val="-12"/>
        </w:rPr>
        <w:t xml:space="preserve"> </w:t>
      </w:r>
      <w:r>
        <w:t>example,</w:t>
      </w:r>
      <w:r>
        <w:rPr>
          <w:spacing w:val="-11"/>
        </w:rPr>
        <w:t xml:space="preserve"> </w:t>
      </w:r>
      <w:r>
        <w:t>when</w:t>
      </w:r>
      <w:r>
        <w:rPr>
          <w:spacing w:val="-10"/>
        </w:rPr>
        <w:t xml:space="preserve"> </w:t>
      </w:r>
      <w:r>
        <w:t>analyzing</w:t>
      </w:r>
      <w:r>
        <w:rPr>
          <w:spacing w:val="-14"/>
        </w:rPr>
        <w:t xml:space="preserve"> </w:t>
      </w:r>
      <w:r>
        <w:t>two</w:t>
      </w:r>
      <w:r>
        <w:rPr>
          <w:spacing w:val="-11"/>
        </w:rPr>
        <w:t xml:space="preserve"> </w:t>
      </w:r>
      <w:r>
        <w:t>topics</w:t>
      </w:r>
      <w:r>
        <w:rPr>
          <w:spacing w:val="-11"/>
        </w:rPr>
        <w:t xml:space="preserve"> </w:t>
      </w:r>
      <w:r>
        <w:t>repeatedly</w:t>
      </w:r>
      <w:r>
        <w:rPr>
          <w:spacing w:val="-12"/>
        </w:rPr>
        <w:t xml:space="preserve"> </w:t>
      </w:r>
      <w:r>
        <w:t>used</w:t>
      </w:r>
      <w:r>
        <w:rPr>
          <w:spacing w:val="-10"/>
        </w:rPr>
        <w:t xml:space="preserve"> </w:t>
      </w:r>
      <w:r>
        <w:t>against</w:t>
      </w:r>
      <w:r>
        <w:rPr>
          <w:spacing w:val="-13"/>
        </w:rPr>
        <w:t xml:space="preserve"> </w:t>
      </w:r>
      <w:r>
        <w:t>the</w:t>
      </w:r>
      <w:r>
        <w:rPr>
          <w:spacing w:val="-13"/>
        </w:rPr>
        <w:t xml:space="preserve"> </w:t>
      </w:r>
      <w:r>
        <w:t>trans</w:t>
      </w:r>
      <w:r>
        <w:rPr>
          <w:spacing w:val="-14"/>
        </w:rPr>
        <w:t xml:space="preserve"> </w:t>
      </w:r>
      <w:r>
        <w:t>population,</w:t>
      </w:r>
      <w:r>
        <w:rPr>
          <w:spacing w:val="-11"/>
        </w:rPr>
        <w:t xml:space="preserve"> </w:t>
      </w:r>
      <w:r>
        <w:t>the</w:t>
      </w:r>
      <w:r>
        <w:rPr>
          <w:spacing w:val="-13"/>
        </w:rPr>
        <w:t xml:space="preserve"> </w:t>
      </w:r>
      <w:r>
        <w:t>use of bathrooms according</w:t>
      </w:r>
      <w:r>
        <w:rPr>
          <w:spacing w:val="-1"/>
        </w:rPr>
        <w:t xml:space="preserve"> </w:t>
      </w:r>
      <w:r>
        <w:t>to gender and the participation of trans people in sports, it is clear that the discourse becomes even more offensive when directed to bathrooms and championships for females, and consequently, when analyzed from the perspective of protecting the rights of trans women and girls.</w:t>
      </w:r>
    </w:p>
    <w:p w:rsidR="008A0BDA" w:rsidRDefault="00C23FF0">
      <w:pPr>
        <w:pStyle w:val="Corpodetexto"/>
        <w:spacing w:before="242" w:line="360" w:lineRule="auto"/>
        <w:ind w:left="100" w:right="122" w:firstLine="708"/>
        <w:jc w:val="both"/>
      </w:pPr>
      <w:r>
        <w:t>Therefore,</w:t>
      </w:r>
      <w:r>
        <w:rPr>
          <w:spacing w:val="-12"/>
        </w:rPr>
        <w:t xml:space="preserve"> </w:t>
      </w:r>
      <w:r>
        <w:t>prejudice</w:t>
      </w:r>
      <w:r>
        <w:rPr>
          <w:spacing w:val="-10"/>
        </w:rPr>
        <w:t xml:space="preserve"> </w:t>
      </w:r>
      <w:r>
        <w:t>and</w:t>
      </w:r>
      <w:r>
        <w:rPr>
          <w:spacing w:val="-11"/>
        </w:rPr>
        <w:t xml:space="preserve"> </w:t>
      </w:r>
      <w:r>
        <w:t>misinformation</w:t>
      </w:r>
      <w:r>
        <w:rPr>
          <w:spacing w:val="-10"/>
        </w:rPr>
        <w:t xml:space="preserve"> </w:t>
      </w:r>
      <w:r>
        <w:t>create</w:t>
      </w:r>
      <w:r>
        <w:rPr>
          <w:spacing w:val="-12"/>
        </w:rPr>
        <w:t xml:space="preserve"> </w:t>
      </w:r>
      <w:r>
        <w:t>even</w:t>
      </w:r>
      <w:r>
        <w:rPr>
          <w:spacing w:val="-9"/>
        </w:rPr>
        <w:t xml:space="preserve"> </w:t>
      </w:r>
      <w:r>
        <w:t>more</w:t>
      </w:r>
      <w:r>
        <w:rPr>
          <w:spacing w:val="-10"/>
        </w:rPr>
        <w:t xml:space="preserve"> </w:t>
      </w:r>
      <w:r>
        <w:t>barriers</w:t>
      </w:r>
      <w:r>
        <w:rPr>
          <w:spacing w:val="-12"/>
        </w:rPr>
        <w:t xml:space="preserve"> </w:t>
      </w:r>
      <w:r>
        <w:t>for</w:t>
      </w:r>
      <w:r>
        <w:rPr>
          <w:spacing w:val="-11"/>
        </w:rPr>
        <w:t xml:space="preserve"> </w:t>
      </w:r>
      <w:r>
        <w:t>trans</w:t>
      </w:r>
      <w:r>
        <w:rPr>
          <w:spacing w:val="-11"/>
        </w:rPr>
        <w:t xml:space="preserve"> </w:t>
      </w:r>
      <w:r>
        <w:t>women</w:t>
      </w:r>
      <w:r>
        <w:rPr>
          <w:spacing w:val="-10"/>
        </w:rPr>
        <w:t xml:space="preserve"> </w:t>
      </w:r>
      <w:r>
        <w:t>and</w:t>
      </w:r>
      <w:r>
        <w:rPr>
          <w:spacing w:val="-10"/>
        </w:rPr>
        <w:t xml:space="preserve"> </w:t>
      </w:r>
      <w:r>
        <w:t>girls to fully enjoy their rights.</w:t>
      </w:r>
    </w:p>
    <w:p w:rsidR="008A0BDA" w:rsidRDefault="008A0BDA">
      <w:pPr>
        <w:pStyle w:val="Corpodetexto"/>
      </w:pPr>
    </w:p>
    <w:p w:rsidR="008A0BDA" w:rsidRDefault="008A0BDA">
      <w:pPr>
        <w:pStyle w:val="Corpodetexto"/>
      </w:pPr>
    </w:p>
    <w:p w:rsidR="008A0BDA" w:rsidRDefault="008A0BDA">
      <w:pPr>
        <w:pStyle w:val="Corpodetexto"/>
        <w:spacing w:before="39"/>
      </w:pPr>
    </w:p>
    <w:p w:rsidR="008A0BDA" w:rsidRDefault="00C23FF0">
      <w:pPr>
        <w:pStyle w:val="Ttulo1"/>
        <w:numPr>
          <w:ilvl w:val="0"/>
          <w:numId w:val="2"/>
        </w:numPr>
        <w:tabs>
          <w:tab w:val="left" w:pos="277"/>
        </w:tabs>
        <w:spacing w:before="0"/>
        <w:ind w:left="277" w:hanging="177"/>
        <w:jc w:val="left"/>
      </w:pPr>
      <w:r>
        <w:t>–</w:t>
      </w:r>
      <w:r>
        <w:rPr>
          <w:spacing w:val="-3"/>
        </w:rPr>
        <w:t xml:space="preserve"> </w:t>
      </w:r>
      <w:r>
        <w:t>SOCIAL</w:t>
      </w:r>
      <w:r>
        <w:rPr>
          <w:spacing w:val="-5"/>
        </w:rPr>
        <w:t xml:space="preserve"> </w:t>
      </w:r>
      <w:r>
        <w:t>AND</w:t>
      </w:r>
      <w:r>
        <w:rPr>
          <w:spacing w:val="-3"/>
        </w:rPr>
        <w:t xml:space="preserve"> </w:t>
      </w:r>
      <w:r>
        <w:t>ECONOMIC</w:t>
      </w:r>
      <w:r>
        <w:rPr>
          <w:spacing w:val="-3"/>
        </w:rPr>
        <w:t xml:space="preserve"> </w:t>
      </w:r>
      <w:r>
        <w:rPr>
          <w:spacing w:val="-2"/>
        </w:rPr>
        <w:t>RIGHTS</w:t>
      </w:r>
    </w:p>
    <w:p w:rsidR="008A0BDA" w:rsidRDefault="008A0BDA">
      <w:pPr>
        <w:pStyle w:val="Corpodetexto"/>
        <w:spacing w:before="94"/>
        <w:rPr>
          <w:b/>
        </w:rPr>
      </w:pPr>
    </w:p>
    <w:p w:rsidR="008A0BDA" w:rsidRDefault="00C23FF0">
      <w:pPr>
        <w:pStyle w:val="Corpodetexto"/>
        <w:spacing w:line="360" w:lineRule="auto"/>
        <w:ind w:left="100" w:right="117" w:firstLine="708"/>
        <w:jc w:val="both"/>
      </w:pPr>
      <w:r>
        <w:t>Trans</w:t>
      </w:r>
      <w:r>
        <w:rPr>
          <w:spacing w:val="-14"/>
        </w:rPr>
        <w:t xml:space="preserve"> </w:t>
      </w:r>
      <w:r>
        <w:t>children</w:t>
      </w:r>
      <w:r>
        <w:rPr>
          <w:spacing w:val="-14"/>
        </w:rPr>
        <w:t xml:space="preserve"> </w:t>
      </w:r>
      <w:r>
        <w:t>and</w:t>
      </w:r>
      <w:r>
        <w:rPr>
          <w:spacing w:val="-13"/>
        </w:rPr>
        <w:t xml:space="preserve"> </w:t>
      </w:r>
      <w:r>
        <w:t>adolescents</w:t>
      </w:r>
      <w:r>
        <w:rPr>
          <w:spacing w:val="-14"/>
        </w:rPr>
        <w:t xml:space="preserve"> </w:t>
      </w:r>
      <w:r>
        <w:t>are</w:t>
      </w:r>
      <w:r>
        <w:rPr>
          <w:spacing w:val="-13"/>
        </w:rPr>
        <w:t xml:space="preserve"> </w:t>
      </w:r>
      <w:r>
        <w:t>an</w:t>
      </w:r>
      <w:r>
        <w:rPr>
          <w:spacing w:val="-14"/>
        </w:rPr>
        <w:t xml:space="preserve"> </w:t>
      </w:r>
      <w:r>
        <w:t>extremely</w:t>
      </w:r>
      <w:r>
        <w:rPr>
          <w:spacing w:val="-13"/>
        </w:rPr>
        <w:t xml:space="preserve"> </w:t>
      </w:r>
      <w:r>
        <w:t>vulnerable</w:t>
      </w:r>
      <w:r>
        <w:rPr>
          <w:spacing w:val="-14"/>
        </w:rPr>
        <w:t xml:space="preserve"> </w:t>
      </w:r>
      <w:r>
        <w:t>group</w:t>
      </w:r>
      <w:r>
        <w:rPr>
          <w:spacing w:val="-14"/>
        </w:rPr>
        <w:t xml:space="preserve"> </w:t>
      </w:r>
      <w:r>
        <w:t>in</w:t>
      </w:r>
      <w:r>
        <w:rPr>
          <w:spacing w:val="-13"/>
        </w:rPr>
        <w:t xml:space="preserve"> </w:t>
      </w:r>
      <w:r>
        <w:t>relation</w:t>
      </w:r>
      <w:r>
        <w:rPr>
          <w:spacing w:val="-14"/>
        </w:rPr>
        <w:t xml:space="preserve"> </w:t>
      </w:r>
      <w:r>
        <w:t>to</w:t>
      </w:r>
      <w:r>
        <w:rPr>
          <w:spacing w:val="-13"/>
        </w:rPr>
        <w:t xml:space="preserve"> </w:t>
      </w:r>
      <w:r>
        <w:t>the</w:t>
      </w:r>
      <w:r>
        <w:rPr>
          <w:spacing w:val="-14"/>
        </w:rPr>
        <w:t xml:space="preserve"> </w:t>
      </w:r>
      <w:r>
        <w:t>realization of the right to health. In Brazil, there is no specific legislation on the health of trans children and adolescents. Specific medical care for children and adolescents with gender incongruity or trans people is regulated by Resolution No. 2,265/2019 of the Federal Council of Medicine, covering reception,</w:t>
      </w:r>
      <w:r>
        <w:rPr>
          <w:spacing w:val="-14"/>
        </w:rPr>
        <w:t xml:space="preserve"> </w:t>
      </w:r>
      <w:r>
        <w:t>outpatient</w:t>
      </w:r>
      <w:r>
        <w:rPr>
          <w:spacing w:val="-14"/>
        </w:rPr>
        <w:t xml:space="preserve"> </w:t>
      </w:r>
      <w:r>
        <w:t>follow-up,</w:t>
      </w:r>
      <w:r>
        <w:rPr>
          <w:spacing w:val="-13"/>
        </w:rPr>
        <w:t xml:space="preserve"> </w:t>
      </w:r>
      <w:r>
        <w:t>hormone</w:t>
      </w:r>
      <w:r>
        <w:rPr>
          <w:spacing w:val="-14"/>
        </w:rPr>
        <w:t xml:space="preserve"> </w:t>
      </w:r>
      <w:r>
        <w:t>therapy</w:t>
      </w:r>
      <w:r>
        <w:rPr>
          <w:spacing w:val="-13"/>
        </w:rPr>
        <w:t xml:space="preserve"> </w:t>
      </w:r>
      <w:r>
        <w:t>and</w:t>
      </w:r>
      <w:r>
        <w:rPr>
          <w:spacing w:val="-10"/>
        </w:rPr>
        <w:t xml:space="preserve"> </w:t>
      </w:r>
      <w:r>
        <w:t>surgical</w:t>
      </w:r>
      <w:r>
        <w:rPr>
          <w:spacing w:val="-12"/>
        </w:rPr>
        <w:t xml:space="preserve"> </w:t>
      </w:r>
      <w:r>
        <w:t>care</w:t>
      </w:r>
      <w:r>
        <w:rPr>
          <w:spacing w:val="-13"/>
        </w:rPr>
        <w:t xml:space="preserve"> </w:t>
      </w:r>
      <w:r>
        <w:t>(Art.</w:t>
      </w:r>
      <w:r>
        <w:rPr>
          <w:spacing w:val="-14"/>
        </w:rPr>
        <w:t xml:space="preserve"> </w:t>
      </w:r>
      <w:r>
        <w:t>4),</w:t>
      </w:r>
      <w:r>
        <w:rPr>
          <w:spacing w:val="-13"/>
        </w:rPr>
        <w:t xml:space="preserve"> </w:t>
      </w:r>
      <w:r>
        <w:t>according</w:t>
      </w:r>
      <w:r>
        <w:rPr>
          <w:spacing w:val="-14"/>
        </w:rPr>
        <w:t xml:space="preserve"> </w:t>
      </w:r>
      <w:r>
        <w:t>to</w:t>
      </w:r>
      <w:r>
        <w:rPr>
          <w:spacing w:val="-13"/>
        </w:rPr>
        <w:t xml:space="preserve"> </w:t>
      </w:r>
      <w:r>
        <w:t>the</w:t>
      </w:r>
      <w:r>
        <w:rPr>
          <w:spacing w:val="-12"/>
        </w:rPr>
        <w:t xml:space="preserve"> </w:t>
      </w:r>
      <w:r>
        <w:t>Singular Therapeutic Project (PTS) composed of proposals for articulated therapeutic approaches, proposed</w:t>
      </w:r>
    </w:p>
    <w:p w:rsidR="008A0BDA" w:rsidRDefault="008A0BDA">
      <w:pPr>
        <w:spacing w:line="360" w:lineRule="auto"/>
        <w:jc w:val="both"/>
        <w:sectPr w:rsidR="008A0BDA">
          <w:pgSz w:w="11910" w:h="16840"/>
          <w:pgMar w:top="2000" w:right="960" w:bottom="280" w:left="980" w:header="17" w:footer="0" w:gutter="0"/>
          <w:cols w:space="720"/>
        </w:sectPr>
      </w:pPr>
    </w:p>
    <w:p w:rsidR="008A0BDA" w:rsidRDefault="008A0BDA">
      <w:pPr>
        <w:pStyle w:val="Corpodetexto"/>
        <w:spacing w:before="105"/>
      </w:pPr>
    </w:p>
    <w:p w:rsidR="008A0BDA" w:rsidRDefault="00C23FF0">
      <w:pPr>
        <w:pStyle w:val="Corpodetexto"/>
        <w:spacing w:before="1" w:line="360" w:lineRule="auto"/>
        <w:ind w:left="100"/>
      </w:pPr>
      <w:r>
        <w:t>by</w:t>
      </w:r>
      <w:r>
        <w:rPr>
          <w:spacing w:val="-8"/>
        </w:rPr>
        <w:t xml:space="preserve"> </w:t>
      </w:r>
      <w:r>
        <w:t>the</w:t>
      </w:r>
      <w:r>
        <w:rPr>
          <w:spacing w:val="-9"/>
        </w:rPr>
        <w:t xml:space="preserve"> </w:t>
      </w:r>
      <w:r>
        <w:t>multidisciplinary</w:t>
      </w:r>
      <w:r>
        <w:rPr>
          <w:spacing w:val="-10"/>
        </w:rPr>
        <w:t xml:space="preserve"> </w:t>
      </w:r>
      <w:r>
        <w:t>and</w:t>
      </w:r>
      <w:r>
        <w:rPr>
          <w:spacing w:val="-9"/>
        </w:rPr>
        <w:t xml:space="preserve"> </w:t>
      </w:r>
      <w:r>
        <w:t>interdisciplinary</w:t>
      </w:r>
      <w:r>
        <w:rPr>
          <w:spacing w:val="-10"/>
        </w:rPr>
        <w:t xml:space="preserve"> </w:t>
      </w:r>
      <w:r>
        <w:t>team,</w:t>
      </w:r>
      <w:r>
        <w:rPr>
          <w:spacing w:val="-7"/>
        </w:rPr>
        <w:t xml:space="preserve"> </w:t>
      </w:r>
      <w:r>
        <w:t>respecting</w:t>
      </w:r>
      <w:r>
        <w:rPr>
          <w:spacing w:val="-12"/>
        </w:rPr>
        <w:t xml:space="preserve"> </w:t>
      </w:r>
      <w:r>
        <w:t>the</w:t>
      </w:r>
      <w:r>
        <w:rPr>
          <w:spacing w:val="-9"/>
        </w:rPr>
        <w:t xml:space="preserve"> </w:t>
      </w:r>
      <w:r>
        <w:t>uniqueness</w:t>
      </w:r>
      <w:r>
        <w:rPr>
          <w:spacing w:val="-7"/>
        </w:rPr>
        <w:t xml:space="preserve"> </w:t>
      </w:r>
      <w:r>
        <w:t>of</w:t>
      </w:r>
      <w:r>
        <w:rPr>
          <w:spacing w:val="-10"/>
        </w:rPr>
        <w:t xml:space="preserve"> </w:t>
      </w:r>
      <w:r>
        <w:t>the</w:t>
      </w:r>
      <w:r>
        <w:rPr>
          <w:spacing w:val="-9"/>
        </w:rPr>
        <w:t xml:space="preserve"> </w:t>
      </w:r>
      <w:r>
        <w:t>subjects</w:t>
      </w:r>
      <w:r>
        <w:rPr>
          <w:spacing w:val="-10"/>
        </w:rPr>
        <w:t xml:space="preserve"> </w:t>
      </w:r>
      <w:r>
        <w:t>served, with the objective of comprehensive health care.</w:t>
      </w:r>
    </w:p>
    <w:p w:rsidR="008A0BDA" w:rsidRDefault="00C23FF0">
      <w:pPr>
        <w:pStyle w:val="Corpodetexto"/>
        <w:spacing w:before="239" w:line="360" w:lineRule="auto"/>
        <w:ind w:left="100" w:right="116" w:firstLine="708"/>
        <w:jc w:val="both"/>
      </w:pPr>
      <w:r>
        <w:t>One of the prohibitions contained in CFM Resolution No. 2,265/2019, which harms the provision</w:t>
      </w:r>
      <w:r>
        <w:rPr>
          <w:spacing w:val="-9"/>
        </w:rPr>
        <w:t xml:space="preserve"> </w:t>
      </w:r>
      <w:r>
        <w:t>of</w:t>
      </w:r>
      <w:r>
        <w:rPr>
          <w:spacing w:val="-7"/>
        </w:rPr>
        <w:t xml:space="preserve"> </w:t>
      </w:r>
      <w:r>
        <w:t>vacancies</w:t>
      </w:r>
      <w:r>
        <w:rPr>
          <w:spacing w:val="-9"/>
        </w:rPr>
        <w:t xml:space="preserve"> </w:t>
      </w:r>
      <w:r>
        <w:t>to</w:t>
      </w:r>
      <w:r>
        <w:rPr>
          <w:spacing w:val="-13"/>
        </w:rPr>
        <w:t xml:space="preserve"> </w:t>
      </w:r>
      <w:r>
        <w:t>serve</w:t>
      </w:r>
      <w:r>
        <w:rPr>
          <w:spacing w:val="-8"/>
        </w:rPr>
        <w:t xml:space="preserve"> </w:t>
      </w:r>
      <w:r>
        <w:t>the</w:t>
      </w:r>
      <w:r>
        <w:rPr>
          <w:spacing w:val="-6"/>
        </w:rPr>
        <w:t xml:space="preserve"> </w:t>
      </w:r>
      <w:r>
        <w:t>transgender</w:t>
      </w:r>
      <w:r>
        <w:rPr>
          <w:spacing w:val="-10"/>
        </w:rPr>
        <w:t xml:space="preserve"> </w:t>
      </w:r>
      <w:r>
        <w:t>child</w:t>
      </w:r>
      <w:r>
        <w:rPr>
          <w:spacing w:val="-8"/>
        </w:rPr>
        <w:t xml:space="preserve"> </w:t>
      </w:r>
      <w:r>
        <w:t>and</w:t>
      </w:r>
      <w:r>
        <w:rPr>
          <w:spacing w:val="-8"/>
        </w:rPr>
        <w:t xml:space="preserve"> </w:t>
      </w:r>
      <w:r>
        <w:t>youth</w:t>
      </w:r>
      <w:r>
        <w:rPr>
          <w:spacing w:val="-10"/>
        </w:rPr>
        <w:t xml:space="preserve"> </w:t>
      </w:r>
      <w:r>
        <w:t>population,</w:t>
      </w:r>
      <w:r>
        <w:rPr>
          <w:spacing w:val="-11"/>
        </w:rPr>
        <w:t xml:space="preserve"> </w:t>
      </w:r>
      <w:r>
        <w:t>is</w:t>
      </w:r>
      <w:r>
        <w:rPr>
          <w:spacing w:val="-9"/>
        </w:rPr>
        <w:t xml:space="preserve"> </w:t>
      </w:r>
      <w:r>
        <w:t>contained</w:t>
      </w:r>
      <w:r>
        <w:rPr>
          <w:spacing w:val="-10"/>
        </w:rPr>
        <w:t xml:space="preserve"> </w:t>
      </w:r>
      <w:r>
        <w:t>in</w:t>
      </w:r>
      <w:r>
        <w:rPr>
          <w:spacing w:val="-8"/>
        </w:rPr>
        <w:t xml:space="preserve"> </w:t>
      </w:r>
      <w:r>
        <w:t>its</w:t>
      </w:r>
      <w:r>
        <w:rPr>
          <w:spacing w:val="-9"/>
        </w:rPr>
        <w:t xml:space="preserve"> </w:t>
      </w:r>
      <w:r>
        <w:t>second paragraph,</w:t>
      </w:r>
      <w:r>
        <w:rPr>
          <w:spacing w:val="-7"/>
        </w:rPr>
        <w:t xml:space="preserve"> </w:t>
      </w:r>
      <w:r>
        <w:t>by</w:t>
      </w:r>
      <w:r>
        <w:rPr>
          <w:spacing w:val="-6"/>
        </w:rPr>
        <w:t xml:space="preserve"> </w:t>
      </w:r>
      <w:r>
        <w:t>requiring</w:t>
      </w:r>
      <w:r>
        <w:rPr>
          <w:spacing w:val="-5"/>
        </w:rPr>
        <w:t xml:space="preserve"> </w:t>
      </w:r>
      <w:r>
        <w:t>that,</w:t>
      </w:r>
      <w:r>
        <w:rPr>
          <w:spacing w:val="-5"/>
        </w:rPr>
        <w:t xml:space="preserve"> </w:t>
      </w:r>
      <w:r>
        <w:t>in</w:t>
      </w:r>
      <w:r>
        <w:rPr>
          <w:spacing w:val="-6"/>
        </w:rPr>
        <w:t xml:space="preserve"> </w:t>
      </w:r>
      <w:r>
        <w:t>transgender</w:t>
      </w:r>
      <w:r>
        <w:rPr>
          <w:spacing w:val="-4"/>
        </w:rPr>
        <w:t xml:space="preserve"> </w:t>
      </w:r>
      <w:r>
        <w:t>children</w:t>
      </w:r>
      <w:r>
        <w:rPr>
          <w:spacing w:val="-4"/>
        </w:rPr>
        <w:t xml:space="preserve"> </w:t>
      </w:r>
      <w:r>
        <w:t>or</w:t>
      </w:r>
      <w:r>
        <w:rPr>
          <w:spacing w:val="-6"/>
        </w:rPr>
        <w:t xml:space="preserve"> </w:t>
      </w:r>
      <w:r>
        <w:t>adolescents,</w:t>
      </w:r>
      <w:r>
        <w:rPr>
          <w:spacing w:val="-5"/>
        </w:rPr>
        <w:t xml:space="preserve"> </w:t>
      </w:r>
      <w:r>
        <w:t>hormonal</w:t>
      </w:r>
      <w:r>
        <w:rPr>
          <w:spacing w:val="-7"/>
        </w:rPr>
        <w:t xml:space="preserve"> </w:t>
      </w:r>
      <w:r>
        <w:t>blockade</w:t>
      </w:r>
      <w:r>
        <w:rPr>
          <w:spacing w:val="-4"/>
        </w:rPr>
        <w:t xml:space="preserve"> </w:t>
      </w:r>
      <w:r>
        <w:t>can</w:t>
      </w:r>
      <w:r>
        <w:rPr>
          <w:spacing w:val="-4"/>
        </w:rPr>
        <w:t xml:space="preserve"> </w:t>
      </w:r>
      <w:r>
        <w:t>only</w:t>
      </w:r>
      <w:r>
        <w:rPr>
          <w:spacing w:val="-6"/>
        </w:rPr>
        <w:t xml:space="preserve"> </w:t>
      </w:r>
      <w:r>
        <w:t>be started at from the Tanner II pubertal phase (puberty), being carried out exclusively on an experimental</w:t>
      </w:r>
      <w:r>
        <w:rPr>
          <w:spacing w:val="-14"/>
        </w:rPr>
        <w:t xml:space="preserve"> </w:t>
      </w:r>
      <w:r>
        <w:t>basis</w:t>
      </w:r>
      <w:r>
        <w:rPr>
          <w:spacing w:val="-13"/>
        </w:rPr>
        <w:t xml:space="preserve"> </w:t>
      </w:r>
      <w:r>
        <w:t>in</w:t>
      </w:r>
      <w:r>
        <w:rPr>
          <w:spacing w:val="-13"/>
        </w:rPr>
        <w:t xml:space="preserve"> </w:t>
      </w:r>
      <w:r>
        <w:t>research</w:t>
      </w:r>
      <w:r>
        <w:rPr>
          <w:spacing w:val="-13"/>
        </w:rPr>
        <w:t xml:space="preserve"> </w:t>
      </w:r>
      <w:r>
        <w:t>protocols,</w:t>
      </w:r>
      <w:r>
        <w:rPr>
          <w:spacing w:val="-14"/>
        </w:rPr>
        <w:t xml:space="preserve"> </w:t>
      </w:r>
      <w:r>
        <w:t>in</w:t>
      </w:r>
      <w:r>
        <w:rPr>
          <w:spacing w:val="-12"/>
        </w:rPr>
        <w:t xml:space="preserve"> </w:t>
      </w:r>
      <w:r>
        <w:t>accordance</w:t>
      </w:r>
      <w:r>
        <w:rPr>
          <w:spacing w:val="-14"/>
        </w:rPr>
        <w:t xml:space="preserve"> </w:t>
      </w:r>
      <w:r>
        <w:t>with</w:t>
      </w:r>
      <w:r>
        <w:rPr>
          <w:spacing w:val="-14"/>
        </w:rPr>
        <w:t xml:space="preserve"> </w:t>
      </w:r>
      <w:r>
        <w:t>the</w:t>
      </w:r>
      <w:r>
        <w:rPr>
          <w:spacing w:val="-13"/>
        </w:rPr>
        <w:t xml:space="preserve"> </w:t>
      </w:r>
      <w:r>
        <w:t>standards</w:t>
      </w:r>
      <w:r>
        <w:rPr>
          <w:spacing w:val="-14"/>
        </w:rPr>
        <w:t xml:space="preserve"> </w:t>
      </w:r>
      <w:r>
        <w:t>of</w:t>
      </w:r>
      <w:r>
        <w:rPr>
          <w:spacing w:val="-13"/>
        </w:rPr>
        <w:t xml:space="preserve"> </w:t>
      </w:r>
      <w:r>
        <w:t>the</w:t>
      </w:r>
      <w:r>
        <w:rPr>
          <w:spacing w:val="-13"/>
        </w:rPr>
        <w:t xml:space="preserve"> </w:t>
      </w:r>
      <w:r>
        <w:t>CEP/Conep</w:t>
      </w:r>
      <w:r>
        <w:rPr>
          <w:spacing w:val="-13"/>
        </w:rPr>
        <w:t xml:space="preserve"> </w:t>
      </w:r>
      <w:r>
        <w:t>System, in university and/or reference hospitals for the Unified Health System.</w:t>
      </w:r>
    </w:p>
    <w:p w:rsidR="008A0BDA" w:rsidRDefault="00C23FF0">
      <w:pPr>
        <w:pStyle w:val="Corpodetexto"/>
        <w:spacing w:before="242" w:line="360" w:lineRule="auto"/>
        <w:ind w:left="100" w:right="115" w:firstLine="708"/>
        <w:jc w:val="both"/>
      </w:pPr>
      <w:r>
        <w:t xml:space="preserve">By limiting the use of hormonal blockade on an experimental basis in research protocols in university and/or reference hospitals for the Unified Health System, there is a reduction in institutions and/or health professionals who could carry out such treatment, especially in locations where do not have a Health Studies Center SPECIALIZED in the care of transgender </w:t>
      </w:r>
      <w:r>
        <w:rPr>
          <w:spacing w:val="-2"/>
        </w:rPr>
        <w:t>children/adolescents.</w:t>
      </w:r>
    </w:p>
    <w:p w:rsidR="008A0BDA" w:rsidRDefault="00C23FF0">
      <w:pPr>
        <w:pStyle w:val="Corpodetexto"/>
        <w:spacing w:before="241" w:line="360" w:lineRule="auto"/>
        <w:ind w:left="100" w:right="119" w:firstLine="708"/>
        <w:jc w:val="both"/>
      </w:pPr>
      <w:r>
        <w:t>Regarding the right to education, there is no regulation or policy that indicates the appropriate treatment given to these children at school. Issues such as the use of social names and the</w:t>
      </w:r>
      <w:r>
        <w:rPr>
          <w:spacing w:val="-5"/>
        </w:rPr>
        <w:t xml:space="preserve"> </w:t>
      </w:r>
      <w:r>
        <w:t>lack</w:t>
      </w:r>
      <w:r>
        <w:rPr>
          <w:spacing w:val="-4"/>
        </w:rPr>
        <w:t xml:space="preserve"> </w:t>
      </w:r>
      <w:r>
        <w:t>of</w:t>
      </w:r>
      <w:r>
        <w:rPr>
          <w:spacing w:val="-4"/>
        </w:rPr>
        <w:t xml:space="preserve"> </w:t>
      </w:r>
      <w:r>
        <w:t>preparation</w:t>
      </w:r>
      <w:r>
        <w:rPr>
          <w:spacing w:val="-4"/>
        </w:rPr>
        <w:t xml:space="preserve"> </w:t>
      </w:r>
      <w:r>
        <w:t>of</w:t>
      </w:r>
      <w:r>
        <w:rPr>
          <w:spacing w:val="-4"/>
        </w:rPr>
        <w:t xml:space="preserve"> </w:t>
      </w:r>
      <w:r>
        <w:t>professionals</w:t>
      </w:r>
      <w:r>
        <w:rPr>
          <w:spacing w:val="-3"/>
        </w:rPr>
        <w:t xml:space="preserve"> </w:t>
      </w:r>
      <w:r>
        <w:t>are</w:t>
      </w:r>
      <w:r>
        <w:rPr>
          <w:spacing w:val="-4"/>
        </w:rPr>
        <w:t xml:space="preserve"> </w:t>
      </w:r>
      <w:r>
        <w:t>essential</w:t>
      </w:r>
      <w:r>
        <w:rPr>
          <w:spacing w:val="-5"/>
        </w:rPr>
        <w:t xml:space="preserve"> </w:t>
      </w:r>
      <w:r>
        <w:t>for</w:t>
      </w:r>
      <w:r>
        <w:rPr>
          <w:spacing w:val="-4"/>
        </w:rPr>
        <w:t xml:space="preserve"> </w:t>
      </w:r>
      <w:r>
        <w:t>regulation. Therefore,</w:t>
      </w:r>
      <w:r>
        <w:rPr>
          <w:spacing w:val="-4"/>
        </w:rPr>
        <w:t xml:space="preserve"> </w:t>
      </w:r>
      <w:r>
        <w:t>the</w:t>
      </w:r>
      <w:r>
        <w:rPr>
          <w:spacing w:val="-4"/>
        </w:rPr>
        <w:t xml:space="preserve"> </w:t>
      </w:r>
      <w:r>
        <w:t>place</w:t>
      </w:r>
      <w:r>
        <w:rPr>
          <w:spacing w:val="-5"/>
        </w:rPr>
        <w:t xml:space="preserve"> </w:t>
      </w:r>
      <w:r>
        <w:t>that</w:t>
      </w:r>
      <w:r>
        <w:rPr>
          <w:spacing w:val="-4"/>
        </w:rPr>
        <w:t xml:space="preserve"> </w:t>
      </w:r>
      <w:r>
        <w:t>should be</w:t>
      </w:r>
      <w:r>
        <w:rPr>
          <w:spacing w:val="-3"/>
        </w:rPr>
        <w:t xml:space="preserve"> </w:t>
      </w:r>
      <w:r>
        <w:t>a</w:t>
      </w:r>
      <w:r>
        <w:rPr>
          <w:spacing w:val="-4"/>
        </w:rPr>
        <w:t xml:space="preserve"> </w:t>
      </w:r>
      <w:r>
        <w:t>place</w:t>
      </w:r>
      <w:r>
        <w:rPr>
          <w:spacing w:val="-4"/>
        </w:rPr>
        <w:t xml:space="preserve"> </w:t>
      </w:r>
      <w:r>
        <w:t>of</w:t>
      </w:r>
      <w:r>
        <w:rPr>
          <w:spacing w:val="-3"/>
        </w:rPr>
        <w:t xml:space="preserve"> </w:t>
      </w:r>
      <w:r>
        <w:t>learning</w:t>
      </w:r>
      <w:r>
        <w:rPr>
          <w:spacing w:val="-4"/>
        </w:rPr>
        <w:t xml:space="preserve"> </w:t>
      </w:r>
      <w:r>
        <w:t>ends</w:t>
      </w:r>
      <w:r>
        <w:rPr>
          <w:spacing w:val="-4"/>
        </w:rPr>
        <w:t xml:space="preserve"> </w:t>
      </w:r>
      <w:r>
        <w:t>up</w:t>
      </w:r>
      <w:r>
        <w:rPr>
          <w:spacing w:val="-3"/>
        </w:rPr>
        <w:t xml:space="preserve"> </w:t>
      </w:r>
      <w:r>
        <w:t>becoming</w:t>
      </w:r>
      <w:r>
        <w:rPr>
          <w:spacing w:val="-4"/>
        </w:rPr>
        <w:t xml:space="preserve"> </w:t>
      </w:r>
      <w:r>
        <w:t>a</w:t>
      </w:r>
      <w:r>
        <w:rPr>
          <w:spacing w:val="-4"/>
        </w:rPr>
        <w:t xml:space="preserve"> </w:t>
      </w:r>
      <w:r>
        <w:t>place</w:t>
      </w:r>
      <w:r>
        <w:rPr>
          <w:spacing w:val="-6"/>
        </w:rPr>
        <w:t xml:space="preserve"> </w:t>
      </w:r>
      <w:r>
        <w:t>where</w:t>
      </w:r>
      <w:r>
        <w:rPr>
          <w:spacing w:val="-1"/>
        </w:rPr>
        <w:t xml:space="preserve"> </w:t>
      </w:r>
      <w:r>
        <w:t>rights</w:t>
      </w:r>
      <w:r>
        <w:rPr>
          <w:spacing w:val="-4"/>
        </w:rPr>
        <w:t xml:space="preserve"> </w:t>
      </w:r>
      <w:r>
        <w:t>are</w:t>
      </w:r>
      <w:r>
        <w:rPr>
          <w:spacing w:val="-3"/>
        </w:rPr>
        <w:t xml:space="preserve"> </w:t>
      </w:r>
      <w:r>
        <w:t>violated,</w:t>
      </w:r>
      <w:r>
        <w:rPr>
          <w:spacing w:val="-2"/>
        </w:rPr>
        <w:t xml:space="preserve"> </w:t>
      </w:r>
      <w:r>
        <w:t>resulting</w:t>
      </w:r>
      <w:r>
        <w:rPr>
          <w:spacing w:val="-2"/>
        </w:rPr>
        <w:t xml:space="preserve"> </w:t>
      </w:r>
      <w:r>
        <w:t>in</w:t>
      </w:r>
      <w:r>
        <w:rPr>
          <w:spacing w:val="-3"/>
        </w:rPr>
        <w:t xml:space="preserve"> </w:t>
      </w:r>
      <w:r>
        <w:t>high</w:t>
      </w:r>
      <w:r>
        <w:rPr>
          <w:spacing w:val="-3"/>
        </w:rPr>
        <w:t xml:space="preserve"> </w:t>
      </w:r>
      <w:r>
        <w:t>numbers of school dropouts.</w:t>
      </w:r>
    </w:p>
    <w:p w:rsidR="008A0BDA" w:rsidRDefault="00C23FF0">
      <w:pPr>
        <w:pStyle w:val="Corpodetexto"/>
        <w:spacing w:before="239" w:line="360" w:lineRule="auto"/>
        <w:ind w:left="100" w:right="121" w:firstLine="708"/>
        <w:jc w:val="both"/>
      </w:pPr>
      <w:r>
        <w:t>Therefore, according to the National Network of Trans People in Brazil (RedeTrans), 82% of transsexual and transvestite women drop out of school as a result of discrimination and, in several cases, due to a lack of family support. Among cisgender people, the percentage is 45%.</w:t>
      </w:r>
    </w:p>
    <w:p w:rsidR="008A0BDA" w:rsidRDefault="00C23FF0">
      <w:pPr>
        <w:pStyle w:val="Corpodetexto"/>
        <w:spacing w:before="240" w:line="360" w:lineRule="auto"/>
        <w:ind w:left="100" w:right="118" w:firstLine="708"/>
        <w:jc w:val="both"/>
      </w:pPr>
      <w:r>
        <w:t>Furthermore, on February 28, 2024, the Human Rights Commission of the Brazilian Senate approved a proposal that prohibits the use of bathrooms and changing rooms, in public and private schools, by people “whose sex at birth is different from the sex of destination of the bathroom or locker</w:t>
      </w:r>
      <w:r>
        <w:rPr>
          <w:spacing w:val="-6"/>
        </w:rPr>
        <w:t xml:space="preserve"> </w:t>
      </w:r>
      <w:r>
        <w:t>room.”</w:t>
      </w:r>
      <w:r>
        <w:rPr>
          <w:spacing w:val="-9"/>
        </w:rPr>
        <w:t xml:space="preserve"> </w:t>
      </w:r>
      <w:r>
        <w:t>PL</w:t>
      </w:r>
      <w:r>
        <w:rPr>
          <w:spacing w:val="-8"/>
        </w:rPr>
        <w:t xml:space="preserve"> </w:t>
      </w:r>
      <w:r>
        <w:t>1,838/2023,</w:t>
      </w:r>
      <w:r>
        <w:rPr>
          <w:spacing w:val="-8"/>
        </w:rPr>
        <w:t xml:space="preserve"> </w:t>
      </w:r>
      <w:r>
        <w:t>by</w:t>
      </w:r>
      <w:r>
        <w:rPr>
          <w:spacing w:val="-9"/>
        </w:rPr>
        <w:t xml:space="preserve"> </w:t>
      </w:r>
      <w:r>
        <w:t>senator</w:t>
      </w:r>
      <w:r>
        <w:rPr>
          <w:spacing w:val="-10"/>
        </w:rPr>
        <w:t xml:space="preserve"> </w:t>
      </w:r>
      <w:r>
        <w:t>Magno</w:t>
      </w:r>
      <w:r>
        <w:rPr>
          <w:spacing w:val="-11"/>
        </w:rPr>
        <w:t xml:space="preserve"> </w:t>
      </w:r>
      <w:r>
        <w:t>Malta</w:t>
      </w:r>
      <w:r>
        <w:rPr>
          <w:spacing w:val="-9"/>
        </w:rPr>
        <w:t xml:space="preserve"> </w:t>
      </w:r>
      <w:r>
        <w:t>(PL-ES),</w:t>
      </w:r>
      <w:r>
        <w:rPr>
          <w:spacing w:val="-6"/>
        </w:rPr>
        <w:t xml:space="preserve"> </w:t>
      </w:r>
      <w:r>
        <w:t>received</w:t>
      </w:r>
      <w:r>
        <w:rPr>
          <w:spacing w:val="-8"/>
        </w:rPr>
        <w:t xml:space="preserve"> </w:t>
      </w:r>
      <w:r>
        <w:t>a</w:t>
      </w:r>
      <w:r>
        <w:rPr>
          <w:spacing w:val="-11"/>
        </w:rPr>
        <w:t xml:space="preserve"> </w:t>
      </w:r>
      <w:r>
        <w:t>favorable</w:t>
      </w:r>
      <w:r>
        <w:rPr>
          <w:spacing w:val="-8"/>
        </w:rPr>
        <w:t xml:space="preserve"> </w:t>
      </w:r>
      <w:r>
        <w:t>opinion</w:t>
      </w:r>
      <w:r>
        <w:rPr>
          <w:spacing w:val="-7"/>
        </w:rPr>
        <w:t xml:space="preserve"> </w:t>
      </w:r>
      <w:r>
        <w:t>and</w:t>
      </w:r>
      <w:r>
        <w:rPr>
          <w:spacing w:val="-8"/>
        </w:rPr>
        <w:t xml:space="preserve"> </w:t>
      </w:r>
      <w:r>
        <w:t>now goes to the Education Commission (CE) for approval.</w:t>
      </w:r>
    </w:p>
    <w:p w:rsidR="008A0BDA" w:rsidRDefault="008A0BDA">
      <w:pPr>
        <w:spacing w:line="360" w:lineRule="auto"/>
        <w:jc w:val="both"/>
        <w:sectPr w:rsidR="008A0BDA">
          <w:pgSz w:w="11910" w:h="16840"/>
          <w:pgMar w:top="2000" w:right="960" w:bottom="280" w:left="980" w:header="17" w:footer="0" w:gutter="0"/>
          <w:cols w:space="720"/>
        </w:sectPr>
      </w:pPr>
    </w:p>
    <w:p w:rsidR="008A0BDA" w:rsidRDefault="008A0BDA">
      <w:pPr>
        <w:pStyle w:val="Corpodetexto"/>
        <w:spacing w:before="105"/>
      </w:pPr>
    </w:p>
    <w:p w:rsidR="008A0BDA" w:rsidRDefault="00C23FF0">
      <w:pPr>
        <w:pStyle w:val="Corpodetexto"/>
        <w:spacing w:before="1" w:line="360" w:lineRule="auto"/>
        <w:ind w:left="100" w:right="119" w:firstLine="708"/>
        <w:jc w:val="both"/>
      </w:pPr>
      <w:r>
        <w:t>In a survey carried out by the University of California, it was found that 54% of trans people interviewed</w:t>
      </w:r>
      <w:r>
        <w:rPr>
          <w:spacing w:val="-5"/>
        </w:rPr>
        <w:t xml:space="preserve"> </w:t>
      </w:r>
      <w:r>
        <w:t>had</w:t>
      </w:r>
      <w:r>
        <w:rPr>
          <w:spacing w:val="-5"/>
        </w:rPr>
        <w:t xml:space="preserve"> </w:t>
      </w:r>
      <w:r>
        <w:t>health</w:t>
      </w:r>
      <w:r>
        <w:rPr>
          <w:spacing w:val="-5"/>
        </w:rPr>
        <w:t xml:space="preserve"> </w:t>
      </w:r>
      <w:r>
        <w:t>problems</w:t>
      </w:r>
      <w:r>
        <w:rPr>
          <w:spacing w:val="-7"/>
        </w:rPr>
        <w:t xml:space="preserve"> </w:t>
      </w:r>
      <w:r>
        <w:t>related</w:t>
      </w:r>
      <w:r>
        <w:rPr>
          <w:spacing w:val="-5"/>
        </w:rPr>
        <w:t xml:space="preserve"> </w:t>
      </w:r>
      <w:r>
        <w:t>to</w:t>
      </w:r>
      <w:r>
        <w:rPr>
          <w:spacing w:val="-6"/>
        </w:rPr>
        <w:t xml:space="preserve"> </w:t>
      </w:r>
      <w:r>
        <w:t>the</w:t>
      </w:r>
      <w:r>
        <w:rPr>
          <w:spacing w:val="-6"/>
        </w:rPr>
        <w:t xml:space="preserve"> </w:t>
      </w:r>
      <w:r>
        <w:t>lack</w:t>
      </w:r>
      <w:r>
        <w:rPr>
          <w:spacing w:val="-5"/>
        </w:rPr>
        <w:t xml:space="preserve"> </w:t>
      </w:r>
      <w:r>
        <w:t>of</w:t>
      </w:r>
      <w:r>
        <w:rPr>
          <w:spacing w:val="-2"/>
        </w:rPr>
        <w:t xml:space="preserve"> </w:t>
      </w:r>
      <w:r>
        <w:t>access</w:t>
      </w:r>
      <w:r>
        <w:rPr>
          <w:spacing w:val="-4"/>
        </w:rPr>
        <w:t xml:space="preserve"> </w:t>
      </w:r>
      <w:r>
        <w:t>to</w:t>
      </w:r>
      <w:r>
        <w:rPr>
          <w:spacing w:val="-6"/>
        </w:rPr>
        <w:t xml:space="preserve"> </w:t>
      </w:r>
      <w:r>
        <w:t>public</w:t>
      </w:r>
      <w:r>
        <w:rPr>
          <w:spacing w:val="-5"/>
        </w:rPr>
        <w:t xml:space="preserve"> </w:t>
      </w:r>
      <w:r>
        <w:t>bathrooms,</w:t>
      </w:r>
      <w:r>
        <w:rPr>
          <w:spacing w:val="-6"/>
        </w:rPr>
        <w:t xml:space="preserve"> </w:t>
      </w:r>
      <w:r>
        <w:t>including</w:t>
      </w:r>
      <w:r>
        <w:rPr>
          <w:spacing w:val="-7"/>
        </w:rPr>
        <w:t xml:space="preserve"> </w:t>
      </w:r>
      <w:r>
        <w:t>urinary tract infections. The long period without drinking fluids and without using bathrooms for basic biological needs can cause chronic health problems in trans children and adolescents.</w:t>
      </w:r>
    </w:p>
    <w:p w:rsidR="008A0BDA" w:rsidRDefault="00C23FF0">
      <w:pPr>
        <w:pStyle w:val="Corpodetexto"/>
        <w:spacing w:before="241" w:line="360" w:lineRule="auto"/>
        <w:ind w:left="100" w:right="124" w:firstLine="708"/>
        <w:jc w:val="both"/>
      </w:pPr>
      <w:r>
        <w:t>This</w:t>
      </w:r>
      <w:r>
        <w:rPr>
          <w:spacing w:val="-7"/>
        </w:rPr>
        <w:t xml:space="preserve"> </w:t>
      </w:r>
      <w:r>
        <w:t>bill</w:t>
      </w:r>
      <w:r>
        <w:rPr>
          <w:spacing w:val="-9"/>
        </w:rPr>
        <w:t xml:space="preserve"> </w:t>
      </w:r>
      <w:r>
        <w:t>directly</w:t>
      </w:r>
      <w:r>
        <w:rPr>
          <w:spacing w:val="-8"/>
        </w:rPr>
        <w:t xml:space="preserve"> </w:t>
      </w:r>
      <w:r>
        <w:t>threatens</w:t>
      </w:r>
      <w:r>
        <w:rPr>
          <w:spacing w:val="-8"/>
        </w:rPr>
        <w:t xml:space="preserve"> </w:t>
      </w:r>
      <w:r>
        <w:t>the</w:t>
      </w:r>
      <w:r>
        <w:rPr>
          <w:spacing w:val="-7"/>
        </w:rPr>
        <w:t xml:space="preserve"> </w:t>
      </w:r>
      <w:r>
        <w:t>human</w:t>
      </w:r>
      <w:r>
        <w:rPr>
          <w:spacing w:val="-6"/>
        </w:rPr>
        <w:t xml:space="preserve"> </w:t>
      </w:r>
      <w:r>
        <w:t>rights</w:t>
      </w:r>
      <w:r>
        <w:rPr>
          <w:spacing w:val="-8"/>
        </w:rPr>
        <w:t xml:space="preserve"> </w:t>
      </w:r>
      <w:r>
        <w:t>of</w:t>
      </w:r>
      <w:r>
        <w:rPr>
          <w:spacing w:val="-8"/>
        </w:rPr>
        <w:t xml:space="preserve"> </w:t>
      </w:r>
      <w:r>
        <w:t>trans</w:t>
      </w:r>
      <w:r>
        <w:rPr>
          <w:spacing w:val="-8"/>
        </w:rPr>
        <w:t xml:space="preserve"> </w:t>
      </w:r>
      <w:r>
        <w:t>children</w:t>
      </w:r>
      <w:r>
        <w:rPr>
          <w:spacing w:val="-6"/>
        </w:rPr>
        <w:t xml:space="preserve"> </w:t>
      </w:r>
      <w:r>
        <w:t>and</w:t>
      </w:r>
      <w:r>
        <w:rPr>
          <w:spacing w:val="-6"/>
        </w:rPr>
        <w:t xml:space="preserve"> </w:t>
      </w:r>
      <w:r>
        <w:t>adolescents,</w:t>
      </w:r>
      <w:r>
        <w:rPr>
          <w:spacing w:val="-7"/>
        </w:rPr>
        <w:t xml:space="preserve"> </w:t>
      </w:r>
      <w:r>
        <w:t>as</w:t>
      </w:r>
      <w:r>
        <w:rPr>
          <w:spacing w:val="-7"/>
        </w:rPr>
        <w:t xml:space="preserve"> </w:t>
      </w:r>
      <w:r>
        <w:t>well</w:t>
      </w:r>
      <w:r>
        <w:rPr>
          <w:spacing w:val="-7"/>
        </w:rPr>
        <w:t xml:space="preserve"> </w:t>
      </w:r>
      <w:r>
        <w:t>as</w:t>
      </w:r>
      <w:r>
        <w:rPr>
          <w:spacing w:val="-7"/>
        </w:rPr>
        <w:t xml:space="preserve"> </w:t>
      </w:r>
      <w:r>
        <w:t>their physical and emotional integrity. In addition to promoting violence and expulsion from spaces occupied according to gender identity.</w:t>
      </w:r>
    </w:p>
    <w:p w:rsidR="008A0BDA" w:rsidRDefault="00C23FF0">
      <w:pPr>
        <w:pStyle w:val="Corpodetexto"/>
        <w:spacing w:before="240" w:line="360" w:lineRule="auto"/>
        <w:ind w:left="100" w:right="120" w:firstLine="708"/>
        <w:jc w:val="both"/>
      </w:pPr>
      <w:r>
        <w:t>Furthermore,</w:t>
      </w:r>
      <w:r>
        <w:rPr>
          <w:spacing w:val="-12"/>
        </w:rPr>
        <w:t xml:space="preserve"> </w:t>
      </w:r>
      <w:r>
        <w:t>in</w:t>
      </w:r>
      <w:r>
        <w:rPr>
          <w:spacing w:val="-11"/>
        </w:rPr>
        <w:t xml:space="preserve"> </w:t>
      </w:r>
      <w:r>
        <w:t>relation</w:t>
      </w:r>
      <w:r>
        <w:rPr>
          <w:spacing w:val="-14"/>
        </w:rPr>
        <w:t xml:space="preserve"> </w:t>
      </w:r>
      <w:r>
        <w:t>to</w:t>
      </w:r>
      <w:r>
        <w:rPr>
          <w:spacing w:val="-13"/>
        </w:rPr>
        <w:t xml:space="preserve"> </w:t>
      </w:r>
      <w:r>
        <w:t>the</w:t>
      </w:r>
      <w:r>
        <w:rPr>
          <w:spacing w:val="-14"/>
        </w:rPr>
        <w:t xml:space="preserve"> </w:t>
      </w:r>
      <w:r>
        <w:t>right</w:t>
      </w:r>
      <w:r>
        <w:rPr>
          <w:spacing w:val="-13"/>
        </w:rPr>
        <w:t xml:space="preserve"> </w:t>
      </w:r>
      <w:r>
        <w:t>to</w:t>
      </w:r>
      <w:r>
        <w:rPr>
          <w:spacing w:val="-14"/>
        </w:rPr>
        <w:t xml:space="preserve"> </w:t>
      </w:r>
      <w:r>
        <w:t>decent</w:t>
      </w:r>
      <w:r>
        <w:rPr>
          <w:spacing w:val="-13"/>
        </w:rPr>
        <w:t xml:space="preserve"> </w:t>
      </w:r>
      <w:r>
        <w:t>work</w:t>
      </w:r>
      <w:r>
        <w:rPr>
          <w:spacing w:val="-13"/>
        </w:rPr>
        <w:t xml:space="preserve"> </w:t>
      </w:r>
      <w:r>
        <w:t>and</w:t>
      </w:r>
      <w:r>
        <w:rPr>
          <w:spacing w:val="-14"/>
        </w:rPr>
        <w:t xml:space="preserve"> </w:t>
      </w:r>
      <w:r>
        <w:t>income,</w:t>
      </w:r>
      <w:r>
        <w:rPr>
          <w:spacing w:val="-13"/>
        </w:rPr>
        <w:t xml:space="preserve"> </w:t>
      </w:r>
      <w:r>
        <w:t>the</w:t>
      </w:r>
      <w:r>
        <w:rPr>
          <w:spacing w:val="-12"/>
        </w:rPr>
        <w:t xml:space="preserve"> </w:t>
      </w:r>
      <w:r>
        <w:t>reality</w:t>
      </w:r>
      <w:r>
        <w:rPr>
          <w:spacing w:val="-13"/>
        </w:rPr>
        <w:t xml:space="preserve"> </w:t>
      </w:r>
      <w:r>
        <w:t>of</w:t>
      </w:r>
      <w:r>
        <w:rPr>
          <w:spacing w:val="-11"/>
        </w:rPr>
        <w:t xml:space="preserve"> </w:t>
      </w:r>
      <w:r>
        <w:t>marginalization continues</w:t>
      </w:r>
      <w:r>
        <w:rPr>
          <w:spacing w:val="-10"/>
        </w:rPr>
        <w:t xml:space="preserve"> </w:t>
      </w:r>
      <w:r>
        <w:t>for</w:t>
      </w:r>
      <w:r>
        <w:rPr>
          <w:spacing w:val="-9"/>
        </w:rPr>
        <w:t xml:space="preserve"> </w:t>
      </w:r>
      <w:r>
        <w:t>trans</w:t>
      </w:r>
      <w:r>
        <w:rPr>
          <w:spacing w:val="-10"/>
        </w:rPr>
        <w:t xml:space="preserve"> </w:t>
      </w:r>
      <w:r>
        <w:t>women.</w:t>
      </w:r>
      <w:r>
        <w:rPr>
          <w:spacing w:val="-10"/>
        </w:rPr>
        <w:t xml:space="preserve"> </w:t>
      </w:r>
      <w:r>
        <w:t>The</w:t>
      </w:r>
      <w:r>
        <w:rPr>
          <w:spacing w:val="-11"/>
        </w:rPr>
        <w:t xml:space="preserve"> </w:t>
      </w:r>
      <w:r>
        <w:t>Dossier</w:t>
      </w:r>
      <w:r>
        <w:rPr>
          <w:spacing w:val="-9"/>
        </w:rPr>
        <w:t xml:space="preserve"> </w:t>
      </w:r>
      <w:r>
        <w:t>on</w:t>
      </w:r>
      <w:r>
        <w:rPr>
          <w:spacing w:val="-9"/>
        </w:rPr>
        <w:t xml:space="preserve"> </w:t>
      </w:r>
      <w:r>
        <w:t>Murders</w:t>
      </w:r>
      <w:r>
        <w:rPr>
          <w:spacing w:val="-10"/>
        </w:rPr>
        <w:t xml:space="preserve"> </w:t>
      </w:r>
      <w:r>
        <w:t>and</w:t>
      </w:r>
      <w:r>
        <w:rPr>
          <w:spacing w:val="-9"/>
        </w:rPr>
        <w:t xml:space="preserve"> </w:t>
      </w:r>
      <w:r>
        <w:t>Violence</w:t>
      </w:r>
      <w:r>
        <w:rPr>
          <w:spacing w:val="-9"/>
        </w:rPr>
        <w:t xml:space="preserve"> </w:t>
      </w:r>
      <w:r>
        <w:t>Against</w:t>
      </w:r>
      <w:r>
        <w:rPr>
          <w:spacing w:val="-10"/>
        </w:rPr>
        <w:t xml:space="preserve"> </w:t>
      </w:r>
      <w:r>
        <w:t>Brazilian</w:t>
      </w:r>
      <w:r>
        <w:rPr>
          <w:spacing w:val="-9"/>
        </w:rPr>
        <w:t xml:space="preserve"> </w:t>
      </w:r>
      <w:r>
        <w:t>Transvestites</w:t>
      </w:r>
      <w:r>
        <w:rPr>
          <w:spacing w:val="-10"/>
        </w:rPr>
        <w:t xml:space="preserve"> </w:t>
      </w:r>
      <w:r>
        <w:t>and Transsexuals from the National Association of Transvestites and Transsexuals shows that 88% of people believe that companies are not ready to hire trans professionals. Furthermore, according to the same survey, 20% of the transgender population is outside the job market.</w:t>
      </w:r>
    </w:p>
    <w:p w:rsidR="008A0BDA" w:rsidRDefault="00C23FF0">
      <w:pPr>
        <w:pStyle w:val="Corpodetexto"/>
        <w:spacing w:before="239" w:line="360" w:lineRule="auto"/>
        <w:ind w:left="100" w:right="117" w:firstLine="708"/>
        <w:jc w:val="both"/>
      </w:pPr>
      <w:r>
        <w:t>According to a survey by the Rede Paraíba Data Center, the number of unemployed trans people in João Pessoa alone is 566% higher than that of employed trans people, the highest rate among the acronym's communities: lesbians, gays, bisexuals, queers, intersex and asexuals. In the survey, another abyss is perceived regarding the difference between trans men and women in the job market. The number of unemployed trans men is 285% greater than that of employed people, while the percentage for trans women is 1,50</w:t>
      </w:r>
      <w:r>
        <w:t>0%.</w:t>
      </w:r>
    </w:p>
    <w:p w:rsidR="008A0BDA" w:rsidRDefault="00C23FF0">
      <w:pPr>
        <w:pStyle w:val="Corpodetexto"/>
        <w:spacing w:before="241" w:line="360" w:lineRule="auto"/>
        <w:ind w:left="100" w:right="119" w:firstLine="708"/>
        <w:jc w:val="both"/>
      </w:pPr>
      <w:r>
        <w:t>Furthermore,</w:t>
      </w:r>
      <w:r>
        <w:rPr>
          <w:spacing w:val="-14"/>
        </w:rPr>
        <w:t xml:space="preserve"> </w:t>
      </w:r>
      <w:r>
        <w:t>an</w:t>
      </w:r>
      <w:r>
        <w:rPr>
          <w:spacing w:val="-14"/>
        </w:rPr>
        <w:t xml:space="preserve"> </w:t>
      </w:r>
      <w:r>
        <w:t>estimate</w:t>
      </w:r>
      <w:r>
        <w:rPr>
          <w:spacing w:val="-13"/>
        </w:rPr>
        <w:t xml:space="preserve"> </w:t>
      </w:r>
      <w:r>
        <w:t>made</w:t>
      </w:r>
      <w:r>
        <w:rPr>
          <w:spacing w:val="-14"/>
        </w:rPr>
        <w:t xml:space="preserve"> </w:t>
      </w:r>
      <w:r>
        <w:t>by</w:t>
      </w:r>
      <w:r>
        <w:rPr>
          <w:spacing w:val="-13"/>
        </w:rPr>
        <w:t xml:space="preserve"> </w:t>
      </w:r>
      <w:r>
        <w:t>the</w:t>
      </w:r>
      <w:r>
        <w:rPr>
          <w:spacing w:val="-14"/>
        </w:rPr>
        <w:t xml:space="preserve"> </w:t>
      </w:r>
      <w:r>
        <w:t>National</w:t>
      </w:r>
      <w:r>
        <w:rPr>
          <w:spacing w:val="-13"/>
        </w:rPr>
        <w:t xml:space="preserve"> </w:t>
      </w:r>
      <w:r>
        <w:t>Association</w:t>
      </w:r>
      <w:r>
        <w:rPr>
          <w:spacing w:val="-14"/>
        </w:rPr>
        <w:t xml:space="preserve"> </w:t>
      </w:r>
      <w:r>
        <w:t>of</w:t>
      </w:r>
      <w:r>
        <w:rPr>
          <w:spacing w:val="-14"/>
        </w:rPr>
        <w:t xml:space="preserve"> </w:t>
      </w:r>
      <w:r>
        <w:t>Transvestites</w:t>
      </w:r>
      <w:r>
        <w:rPr>
          <w:spacing w:val="-13"/>
        </w:rPr>
        <w:t xml:space="preserve"> </w:t>
      </w:r>
      <w:r>
        <w:t>and</w:t>
      </w:r>
      <w:r>
        <w:rPr>
          <w:spacing w:val="-14"/>
        </w:rPr>
        <w:t xml:space="preserve"> </w:t>
      </w:r>
      <w:r>
        <w:t>Transsexuals (Antra),</w:t>
      </w:r>
      <w:r>
        <w:rPr>
          <w:spacing w:val="-14"/>
        </w:rPr>
        <w:t xml:space="preserve"> </w:t>
      </w:r>
      <w:r>
        <w:t>based</w:t>
      </w:r>
      <w:r>
        <w:rPr>
          <w:spacing w:val="-14"/>
        </w:rPr>
        <w:t xml:space="preserve"> </w:t>
      </w:r>
      <w:r>
        <w:t>on</w:t>
      </w:r>
      <w:r>
        <w:rPr>
          <w:spacing w:val="-13"/>
        </w:rPr>
        <w:t xml:space="preserve"> </w:t>
      </w:r>
      <w:r>
        <w:t>data</w:t>
      </w:r>
      <w:r>
        <w:rPr>
          <w:spacing w:val="-14"/>
        </w:rPr>
        <w:t xml:space="preserve"> </w:t>
      </w:r>
      <w:r>
        <w:t>collected</w:t>
      </w:r>
      <w:r>
        <w:rPr>
          <w:spacing w:val="-13"/>
        </w:rPr>
        <w:t xml:space="preserve"> </w:t>
      </w:r>
      <w:r>
        <w:t>in</w:t>
      </w:r>
      <w:r>
        <w:rPr>
          <w:spacing w:val="-10"/>
        </w:rPr>
        <w:t xml:space="preserve"> </w:t>
      </w:r>
      <w:r>
        <w:t>various</w:t>
      </w:r>
      <w:r>
        <w:rPr>
          <w:spacing w:val="-13"/>
        </w:rPr>
        <w:t xml:space="preserve"> </w:t>
      </w:r>
      <w:r>
        <w:t>regions,</w:t>
      </w:r>
      <w:r>
        <w:rPr>
          <w:spacing w:val="-14"/>
        </w:rPr>
        <w:t xml:space="preserve"> </w:t>
      </w:r>
      <w:r>
        <w:t>indicates</w:t>
      </w:r>
      <w:r>
        <w:rPr>
          <w:spacing w:val="-14"/>
        </w:rPr>
        <w:t xml:space="preserve"> </w:t>
      </w:r>
      <w:r>
        <w:t>that</w:t>
      </w:r>
      <w:r>
        <w:rPr>
          <w:spacing w:val="-12"/>
        </w:rPr>
        <w:t xml:space="preserve"> </w:t>
      </w:r>
      <w:r>
        <w:t>90%</w:t>
      </w:r>
      <w:r>
        <w:rPr>
          <w:spacing w:val="-12"/>
        </w:rPr>
        <w:t xml:space="preserve"> </w:t>
      </w:r>
      <w:r>
        <w:t>of</w:t>
      </w:r>
      <w:r>
        <w:rPr>
          <w:spacing w:val="-14"/>
        </w:rPr>
        <w:t xml:space="preserve"> </w:t>
      </w:r>
      <w:r>
        <w:t>trans</w:t>
      </w:r>
      <w:r>
        <w:rPr>
          <w:spacing w:val="-14"/>
        </w:rPr>
        <w:t xml:space="preserve"> </w:t>
      </w:r>
      <w:r>
        <w:t>women</w:t>
      </w:r>
      <w:r>
        <w:rPr>
          <w:spacing w:val="-12"/>
        </w:rPr>
        <w:t xml:space="preserve"> </w:t>
      </w:r>
      <w:r>
        <w:t>and</w:t>
      </w:r>
      <w:r>
        <w:rPr>
          <w:spacing w:val="-12"/>
        </w:rPr>
        <w:t xml:space="preserve"> </w:t>
      </w:r>
      <w:r>
        <w:t>girls</w:t>
      </w:r>
      <w:r>
        <w:rPr>
          <w:spacing w:val="-14"/>
        </w:rPr>
        <w:t xml:space="preserve"> </w:t>
      </w:r>
      <w:r>
        <w:t>resort to prostitution at least at some point in their lives.</w:t>
      </w:r>
    </w:p>
    <w:p w:rsidR="008A0BDA" w:rsidRDefault="00C23FF0">
      <w:pPr>
        <w:pStyle w:val="Corpodetexto"/>
        <w:spacing w:before="240" w:line="360" w:lineRule="auto"/>
        <w:ind w:left="100" w:right="125" w:firstLine="708"/>
        <w:jc w:val="both"/>
      </w:pPr>
      <w:r>
        <w:t>When</w:t>
      </w:r>
      <w:r>
        <w:rPr>
          <w:spacing w:val="-1"/>
        </w:rPr>
        <w:t xml:space="preserve"> </w:t>
      </w:r>
      <w:r>
        <w:t>explaining</w:t>
      </w:r>
      <w:r>
        <w:rPr>
          <w:spacing w:val="-3"/>
        </w:rPr>
        <w:t xml:space="preserve"> </w:t>
      </w:r>
      <w:r>
        <w:t>why</w:t>
      </w:r>
      <w:r>
        <w:rPr>
          <w:spacing w:val="-1"/>
        </w:rPr>
        <w:t xml:space="preserve"> </w:t>
      </w:r>
      <w:r>
        <w:t>Brazil</w:t>
      </w:r>
      <w:r>
        <w:rPr>
          <w:spacing w:val="-1"/>
        </w:rPr>
        <w:t xml:space="preserve"> </w:t>
      </w:r>
      <w:r>
        <w:t>and</w:t>
      </w:r>
      <w:r>
        <w:rPr>
          <w:spacing w:val="-2"/>
        </w:rPr>
        <w:t xml:space="preserve"> </w:t>
      </w:r>
      <w:r>
        <w:t>other</w:t>
      </w:r>
      <w:r>
        <w:rPr>
          <w:spacing w:val="-1"/>
        </w:rPr>
        <w:t xml:space="preserve"> </w:t>
      </w:r>
      <w:r>
        <w:t>Latin</w:t>
      </w:r>
      <w:r>
        <w:rPr>
          <w:spacing w:val="-2"/>
        </w:rPr>
        <w:t xml:space="preserve"> </w:t>
      </w:r>
      <w:r>
        <w:t>American</w:t>
      </w:r>
      <w:r>
        <w:rPr>
          <w:spacing w:val="-1"/>
        </w:rPr>
        <w:t xml:space="preserve"> </w:t>
      </w:r>
      <w:r>
        <w:t>countries</w:t>
      </w:r>
      <w:r>
        <w:rPr>
          <w:spacing w:val="-2"/>
        </w:rPr>
        <w:t xml:space="preserve"> </w:t>
      </w:r>
      <w:r>
        <w:t>record</w:t>
      </w:r>
      <w:r>
        <w:rPr>
          <w:spacing w:val="-4"/>
        </w:rPr>
        <w:t xml:space="preserve"> </w:t>
      </w:r>
      <w:r>
        <w:t>high</w:t>
      </w:r>
      <w:r>
        <w:rPr>
          <w:spacing w:val="-1"/>
        </w:rPr>
        <w:t xml:space="preserve"> </w:t>
      </w:r>
      <w:r>
        <w:t>rates</w:t>
      </w:r>
      <w:r>
        <w:rPr>
          <w:spacing w:val="-3"/>
        </w:rPr>
        <w:t xml:space="preserve"> </w:t>
      </w:r>
      <w:r>
        <w:t>of</w:t>
      </w:r>
      <w:r>
        <w:rPr>
          <w:spacing w:val="-1"/>
        </w:rPr>
        <w:t xml:space="preserve"> </w:t>
      </w:r>
      <w:r>
        <w:t>violence against transvestites and transsexuals, the NGO Transgender Europe cites the vulnerability of these people when working in prostitution as one of the causes.</w:t>
      </w:r>
    </w:p>
    <w:p w:rsidR="008A0BDA" w:rsidRDefault="00C23FF0">
      <w:pPr>
        <w:pStyle w:val="Corpodetexto"/>
        <w:spacing w:before="241" w:line="360" w:lineRule="auto"/>
        <w:ind w:left="100" w:right="123" w:firstLine="708"/>
        <w:jc w:val="both"/>
      </w:pPr>
      <w:r>
        <w:t>Therefore,</w:t>
      </w:r>
      <w:r>
        <w:rPr>
          <w:spacing w:val="-12"/>
        </w:rPr>
        <w:t xml:space="preserve"> </w:t>
      </w:r>
      <w:r>
        <w:t>trans</w:t>
      </w:r>
      <w:r>
        <w:rPr>
          <w:spacing w:val="-10"/>
        </w:rPr>
        <w:t xml:space="preserve"> </w:t>
      </w:r>
      <w:r>
        <w:t>women</w:t>
      </w:r>
      <w:r>
        <w:rPr>
          <w:spacing w:val="-11"/>
        </w:rPr>
        <w:t xml:space="preserve"> </w:t>
      </w:r>
      <w:r>
        <w:t>and</w:t>
      </w:r>
      <w:r>
        <w:rPr>
          <w:spacing w:val="-9"/>
        </w:rPr>
        <w:t xml:space="preserve"> </w:t>
      </w:r>
      <w:r>
        <w:t>girls</w:t>
      </w:r>
      <w:r>
        <w:rPr>
          <w:spacing w:val="-10"/>
        </w:rPr>
        <w:t xml:space="preserve"> </w:t>
      </w:r>
      <w:r>
        <w:t>are</w:t>
      </w:r>
      <w:r>
        <w:rPr>
          <w:spacing w:val="-11"/>
        </w:rPr>
        <w:t xml:space="preserve"> </w:t>
      </w:r>
      <w:r>
        <w:t>the</w:t>
      </w:r>
      <w:r>
        <w:rPr>
          <w:spacing w:val="-9"/>
        </w:rPr>
        <w:t xml:space="preserve"> </w:t>
      </w:r>
      <w:r>
        <w:t>portion</w:t>
      </w:r>
      <w:r>
        <w:rPr>
          <w:spacing w:val="-11"/>
        </w:rPr>
        <w:t xml:space="preserve"> </w:t>
      </w:r>
      <w:r>
        <w:t>of</w:t>
      </w:r>
      <w:r>
        <w:rPr>
          <w:spacing w:val="-8"/>
        </w:rPr>
        <w:t xml:space="preserve"> </w:t>
      </w:r>
      <w:r>
        <w:t>the</w:t>
      </w:r>
      <w:r>
        <w:rPr>
          <w:spacing w:val="-9"/>
        </w:rPr>
        <w:t xml:space="preserve"> </w:t>
      </w:r>
      <w:r>
        <w:t>LGBTQIA+</w:t>
      </w:r>
      <w:r>
        <w:rPr>
          <w:spacing w:val="-10"/>
        </w:rPr>
        <w:t xml:space="preserve"> </w:t>
      </w:r>
      <w:r>
        <w:t>population</w:t>
      </w:r>
      <w:r>
        <w:rPr>
          <w:spacing w:val="-8"/>
        </w:rPr>
        <w:t xml:space="preserve"> </w:t>
      </w:r>
      <w:r>
        <w:t>that</w:t>
      </w:r>
      <w:r>
        <w:rPr>
          <w:spacing w:val="-9"/>
        </w:rPr>
        <w:t xml:space="preserve"> </w:t>
      </w:r>
      <w:r>
        <w:t>most</w:t>
      </w:r>
      <w:r>
        <w:rPr>
          <w:spacing w:val="-8"/>
        </w:rPr>
        <w:t xml:space="preserve"> </w:t>
      </w:r>
      <w:r>
        <w:t>faces barriers</w:t>
      </w:r>
      <w:r>
        <w:rPr>
          <w:spacing w:val="58"/>
        </w:rPr>
        <w:t xml:space="preserve"> </w:t>
      </w:r>
      <w:r>
        <w:t>to</w:t>
      </w:r>
      <w:r>
        <w:rPr>
          <w:spacing w:val="59"/>
        </w:rPr>
        <w:t xml:space="preserve"> </w:t>
      </w:r>
      <w:r>
        <w:t>their</w:t>
      </w:r>
      <w:r>
        <w:rPr>
          <w:spacing w:val="59"/>
        </w:rPr>
        <w:t xml:space="preserve"> </w:t>
      </w:r>
      <w:r>
        <w:t>social</w:t>
      </w:r>
      <w:r>
        <w:rPr>
          <w:spacing w:val="58"/>
        </w:rPr>
        <w:t xml:space="preserve"> </w:t>
      </w:r>
      <w:r>
        <w:t>rights,</w:t>
      </w:r>
      <w:r>
        <w:rPr>
          <w:spacing w:val="58"/>
        </w:rPr>
        <w:t xml:space="preserve"> </w:t>
      </w:r>
      <w:r>
        <w:t>being</w:t>
      </w:r>
      <w:r>
        <w:rPr>
          <w:spacing w:val="58"/>
        </w:rPr>
        <w:t xml:space="preserve"> </w:t>
      </w:r>
      <w:r>
        <w:t>the</w:t>
      </w:r>
      <w:r>
        <w:rPr>
          <w:spacing w:val="59"/>
        </w:rPr>
        <w:t xml:space="preserve"> </w:t>
      </w:r>
      <w:r>
        <w:t>population</w:t>
      </w:r>
      <w:r>
        <w:rPr>
          <w:spacing w:val="57"/>
        </w:rPr>
        <w:t xml:space="preserve"> </w:t>
      </w:r>
      <w:r>
        <w:t>with</w:t>
      </w:r>
      <w:r>
        <w:rPr>
          <w:spacing w:val="59"/>
        </w:rPr>
        <w:t xml:space="preserve"> </w:t>
      </w:r>
      <w:r>
        <w:t>the</w:t>
      </w:r>
      <w:r>
        <w:rPr>
          <w:spacing w:val="59"/>
        </w:rPr>
        <w:t xml:space="preserve"> </w:t>
      </w:r>
      <w:r>
        <w:t>highest</w:t>
      </w:r>
      <w:r>
        <w:rPr>
          <w:spacing w:val="57"/>
        </w:rPr>
        <w:t xml:space="preserve"> </w:t>
      </w:r>
      <w:r>
        <w:t>rates</w:t>
      </w:r>
      <w:r>
        <w:rPr>
          <w:spacing w:val="58"/>
        </w:rPr>
        <w:t xml:space="preserve"> </w:t>
      </w:r>
      <w:r>
        <w:t>of</w:t>
      </w:r>
      <w:r>
        <w:rPr>
          <w:spacing w:val="57"/>
        </w:rPr>
        <w:t xml:space="preserve"> </w:t>
      </w:r>
      <w:r>
        <w:t>unemployment,</w:t>
      </w:r>
    </w:p>
    <w:p w:rsidR="008A0BDA" w:rsidRDefault="008A0BDA">
      <w:pPr>
        <w:spacing w:line="360" w:lineRule="auto"/>
        <w:jc w:val="both"/>
        <w:sectPr w:rsidR="008A0BDA">
          <w:pgSz w:w="11910" w:h="16840"/>
          <w:pgMar w:top="2000" w:right="960" w:bottom="280" w:left="980" w:header="17" w:footer="0" w:gutter="0"/>
          <w:cols w:space="720"/>
        </w:sectPr>
      </w:pPr>
    </w:p>
    <w:p w:rsidR="008A0BDA" w:rsidRDefault="008A0BDA">
      <w:pPr>
        <w:pStyle w:val="Corpodetexto"/>
        <w:spacing w:before="105"/>
      </w:pPr>
    </w:p>
    <w:p w:rsidR="008A0BDA" w:rsidRDefault="00C23FF0">
      <w:pPr>
        <w:pStyle w:val="Corpodetexto"/>
        <w:spacing w:before="1" w:line="360" w:lineRule="auto"/>
        <w:ind w:left="100" w:right="126"/>
        <w:jc w:val="both"/>
      </w:pPr>
      <w:r>
        <w:t>underemployment and/or prostitution. They are the group with the lowest income. They are the main</w:t>
      </w:r>
      <w:r>
        <w:rPr>
          <w:spacing w:val="-14"/>
        </w:rPr>
        <w:t xml:space="preserve"> </w:t>
      </w:r>
      <w:r>
        <w:t>victims</w:t>
      </w:r>
      <w:r>
        <w:rPr>
          <w:spacing w:val="-14"/>
        </w:rPr>
        <w:t xml:space="preserve"> </w:t>
      </w:r>
      <w:r>
        <w:t>of</w:t>
      </w:r>
      <w:r>
        <w:rPr>
          <w:spacing w:val="-13"/>
        </w:rPr>
        <w:t xml:space="preserve"> </w:t>
      </w:r>
      <w:r>
        <w:t>transphobia</w:t>
      </w:r>
      <w:r>
        <w:rPr>
          <w:spacing w:val="-14"/>
        </w:rPr>
        <w:t xml:space="preserve"> </w:t>
      </w:r>
      <w:r>
        <w:t>in</w:t>
      </w:r>
      <w:r>
        <w:rPr>
          <w:spacing w:val="-13"/>
        </w:rPr>
        <w:t xml:space="preserve"> </w:t>
      </w:r>
      <w:r>
        <w:t>school</w:t>
      </w:r>
      <w:r>
        <w:rPr>
          <w:spacing w:val="-14"/>
        </w:rPr>
        <w:t xml:space="preserve"> </w:t>
      </w:r>
      <w:r>
        <w:t>environments</w:t>
      </w:r>
      <w:r>
        <w:rPr>
          <w:spacing w:val="-13"/>
        </w:rPr>
        <w:t xml:space="preserve"> </w:t>
      </w:r>
      <w:r>
        <w:t>and</w:t>
      </w:r>
      <w:r>
        <w:rPr>
          <w:spacing w:val="-14"/>
        </w:rPr>
        <w:t xml:space="preserve"> </w:t>
      </w:r>
      <w:r>
        <w:t>with</w:t>
      </w:r>
      <w:r>
        <w:rPr>
          <w:spacing w:val="-14"/>
        </w:rPr>
        <w:t xml:space="preserve"> </w:t>
      </w:r>
      <w:r>
        <w:t>the</w:t>
      </w:r>
      <w:r>
        <w:rPr>
          <w:spacing w:val="-13"/>
        </w:rPr>
        <w:t xml:space="preserve"> </w:t>
      </w:r>
      <w:r>
        <w:t>lowest</w:t>
      </w:r>
      <w:r>
        <w:rPr>
          <w:spacing w:val="-14"/>
        </w:rPr>
        <w:t xml:space="preserve"> </w:t>
      </w:r>
      <w:r>
        <w:t>levels</w:t>
      </w:r>
      <w:r>
        <w:rPr>
          <w:spacing w:val="-13"/>
        </w:rPr>
        <w:t xml:space="preserve"> </w:t>
      </w:r>
      <w:r>
        <w:t>of</w:t>
      </w:r>
      <w:r>
        <w:rPr>
          <w:spacing w:val="-14"/>
        </w:rPr>
        <w:t xml:space="preserve"> </w:t>
      </w:r>
      <w:r>
        <w:t>education.</w:t>
      </w:r>
      <w:r>
        <w:rPr>
          <w:spacing w:val="-13"/>
        </w:rPr>
        <w:t xml:space="preserve"> </w:t>
      </w:r>
      <w:r>
        <w:t>And</w:t>
      </w:r>
      <w:r>
        <w:rPr>
          <w:spacing w:val="-14"/>
        </w:rPr>
        <w:t xml:space="preserve"> </w:t>
      </w:r>
      <w:r>
        <w:t>they are the people with the highest rate of infection and stigma related to AIDS/HIV.</w:t>
      </w:r>
    </w:p>
    <w:p w:rsidR="008A0BDA" w:rsidRDefault="008A0BDA">
      <w:pPr>
        <w:pStyle w:val="Corpodetexto"/>
      </w:pPr>
    </w:p>
    <w:p w:rsidR="008A0BDA" w:rsidRDefault="008A0BDA">
      <w:pPr>
        <w:pStyle w:val="Corpodetexto"/>
      </w:pPr>
    </w:p>
    <w:p w:rsidR="008A0BDA" w:rsidRDefault="008A0BDA">
      <w:pPr>
        <w:pStyle w:val="Corpodetexto"/>
        <w:spacing w:before="41"/>
      </w:pPr>
    </w:p>
    <w:p w:rsidR="008A0BDA" w:rsidRDefault="00C23FF0">
      <w:pPr>
        <w:pStyle w:val="Ttulo1"/>
        <w:ind w:left="808"/>
      </w:pPr>
      <w:r>
        <w:t>CONCLUSION</w:t>
      </w:r>
      <w:r>
        <w:rPr>
          <w:spacing w:val="-3"/>
        </w:rPr>
        <w:t xml:space="preserve"> </w:t>
      </w:r>
      <w:r>
        <w:t>AND</w:t>
      </w:r>
      <w:r>
        <w:rPr>
          <w:spacing w:val="-4"/>
        </w:rPr>
        <w:t xml:space="preserve"> </w:t>
      </w:r>
      <w:r>
        <w:t>SUGGESTIONS</w:t>
      </w:r>
      <w:r>
        <w:rPr>
          <w:spacing w:val="-4"/>
        </w:rPr>
        <w:t xml:space="preserve"> </w:t>
      </w:r>
      <w:r>
        <w:t>FOR</w:t>
      </w:r>
      <w:r>
        <w:rPr>
          <w:spacing w:val="-4"/>
        </w:rPr>
        <w:t xml:space="preserve"> </w:t>
      </w:r>
      <w:r>
        <w:rPr>
          <w:spacing w:val="-2"/>
        </w:rPr>
        <w:t>RECOMMENDATIONS</w:t>
      </w:r>
    </w:p>
    <w:p w:rsidR="008A0BDA" w:rsidRDefault="008A0BDA">
      <w:pPr>
        <w:pStyle w:val="Corpodetexto"/>
        <w:spacing w:before="93"/>
        <w:rPr>
          <w:b/>
        </w:rPr>
      </w:pPr>
    </w:p>
    <w:p w:rsidR="008A0BDA" w:rsidRDefault="00C23FF0">
      <w:pPr>
        <w:pStyle w:val="Corpodetexto"/>
        <w:spacing w:line="360" w:lineRule="auto"/>
        <w:ind w:left="100" w:right="118" w:firstLine="708"/>
        <w:jc w:val="both"/>
      </w:pPr>
      <w:r>
        <w:t>In consideration of the above, the Minha Criança Trans Organization concludes that it is necessary for CEDAW to adopt recommendations so that the Brazilian State complies with the obligations derived from the Convention on the Elimination of All Forms of Discrimination against Women specifically in relation to children, girls and women trans, especially given the scenario of normative and institutional abandonment, invisibility and hypervulnerability.</w:t>
      </w:r>
    </w:p>
    <w:p w:rsidR="008A0BDA" w:rsidRDefault="00C23FF0">
      <w:pPr>
        <w:pStyle w:val="Corpodetexto"/>
        <w:spacing w:before="239"/>
        <w:ind w:left="808"/>
      </w:pPr>
      <w:r>
        <w:t>In</w:t>
      </w:r>
      <w:r>
        <w:rPr>
          <w:spacing w:val="-5"/>
        </w:rPr>
        <w:t xml:space="preserve"> </w:t>
      </w:r>
      <w:r>
        <w:t>this</w:t>
      </w:r>
      <w:r>
        <w:rPr>
          <w:spacing w:val="-3"/>
        </w:rPr>
        <w:t xml:space="preserve"> </w:t>
      </w:r>
      <w:r>
        <w:t>context,</w:t>
      </w:r>
      <w:r>
        <w:rPr>
          <w:spacing w:val="-5"/>
        </w:rPr>
        <w:t xml:space="preserve"> </w:t>
      </w:r>
      <w:r>
        <w:t>Minha</w:t>
      </w:r>
      <w:r>
        <w:rPr>
          <w:spacing w:val="-5"/>
        </w:rPr>
        <w:t xml:space="preserve"> </w:t>
      </w:r>
      <w:r>
        <w:t>Criança</w:t>
      </w:r>
      <w:r>
        <w:rPr>
          <w:spacing w:val="-4"/>
        </w:rPr>
        <w:t xml:space="preserve"> </w:t>
      </w:r>
      <w:r>
        <w:t>Trans</w:t>
      </w:r>
      <w:r>
        <w:rPr>
          <w:spacing w:val="-3"/>
        </w:rPr>
        <w:t xml:space="preserve"> </w:t>
      </w:r>
      <w:r>
        <w:t>suggests</w:t>
      </w:r>
      <w:r>
        <w:rPr>
          <w:spacing w:val="-5"/>
        </w:rPr>
        <w:t xml:space="preserve"> </w:t>
      </w:r>
      <w:r>
        <w:t>the</w:t>
      </w:r>
      <w:r>
        <w:rPr>
          <w:spacing w:val="-5"/>
        </w:rPr>
        <w:t xml:space="preserve"> </w:t>
      </w:r>
      <w:r>
        <w:t>following</w:t>
      </w:r>
      <w:r>
        <w:rPr>
          <w:spacing w:val="-3"/>
        </w:rPr>
        <w:t xml:space="preserve"> </w:t>
      </w:r>
      <w:r>
        <w:rPr>
          <w:spacing w:val="-2"/>
        </w:rPr>
        <w:t>recommendations:</w:t>
      </w:r>
    </w:p>
    <w:p w:rsidR="008A0BDA" w:rsidRDefault="008A0BDA">
      <w:pPr>
        <w:pStyle w:val="Corpodetexto"/>
        <w:spacing w:before="93"/>
      </w:pPr>
    </w:p>
    <w:p w:rsidR="008A0BDA" w:rsidRDefault="00C23FF0">
      <w:pPr>
        <w:pStyle w:val="PargrafodaLista"/>
        <w:numPr>
          <w:ilvl w:val="0"/>
          <w:numId w:val="1"/>
        </w:numPr>
        <w:tabs>
          <w:tab w:val="left" w:pos="309"/>
        </w:tabs>
        <w:spacing w:line="360" w:lineRule="auto"/>
        <w:ind w:right="126" w:firstLine="0"/>
        <w:jc w:val="both"/>
        <w:rPr>
          <w:b/>
          <w:sz w:val="24"/>
        </w:rPr>
      </w:pPr>
      <w:r>
        <w:rPr>
          <w:b/>
          <w:sz w:val="24"/>
        </w:rPr>
        <w:t>– That CEDAW urges the Brazilian State to promote legislative and administrative measures, through national plans and public policies, to eliminate discrimination suffered by trans women and girls;</w:t>
      </w:r>
    </w:p>
    <w:p w:rsidR="008A0BDA" w:rsidRDefault="00C23FF0">
      <w:pPr>
        <w:pStyle w:val="PargrafodaLista"/>
        <w:numPr>
          <w:ilvl w:val="0"/>
          <w:numId w:val="1"/>
        </w:numPr>
        <w:tabs>
          <w:tab w:val="left" w:pos="277"/>
        </w:tabs>
        <w:spacing w:before="242" w:line="360" w:lineRule="auto"/>
        <w:ind w:right="127" w:firstLine="0"/>
        <w:jc w:val="both"/>
        <w:rPr>
          <w:b/>
          <w:sz w:val="24"/>
        </w:rPr>
      </w:pPr>
      <w:r>
        <w:rPr>
          <w:b/>
          <w:sz w:val="24"/>
        </w:rPr>
        <w:t>–</w:t>
      </w:r>
      <w:r>
        <w:rPr>
          <w:b/>
          <w:spacing w:val="-7"/>
          <w:sz w:val="24"/>
        </w:rPr>
        <w:t xml:space="preserve"> </w:t>
      </w:r>
      <w:r>
        <w:rPr>
          <w:b/>
          <w:sz w:val="24"/>
        </w:rPr>
        <w:t>That</w:t>
      </w:r>
      <w:r>
        <w:rPr>
          <w:b/>
          <w:spacing w:val="-5"/>
          <w:sz w:val="24"/>
        </w:rPr>
        <w:t xml:space="preserve"> </w:t>
      </w:r>
      <w:r>
        <w:rPr>
          <w:b/>
          <w:sz w:val="24"/>
        </w:rPr>
        <w:t>CEDAW</w:t>
      </w:r>
      <w:r>
        <w:rPr>
          <w:b/>
          <w:spacing w:val="-5"/>
          <w:sz w:val="24"/>
        </w:rPr>
        <w:t xml:space="preserve"> </w:t>
      </w:r>
      <w:r>
        <w:rPr>
          <w:b/>
          <w:sz w:val="24"/>
        </w:rPr>
        <w:t>urges</w:t>
      </w:r>
      <w:r>
        <w:rPr>
          <w:b/>
          <w:spacing w:val="-6"/>
          <w:sz w:val="24"/>
        </w:rPr>
        <w:t xml:space="preserve"> </w:t>
      </w:r>
      <w:r>
        <w:rPr>
          <w:b/>
          <w:sz w:val="24"/>
        </w:rPr>
        <w:t>the</w:t>
      </w:r>
      <w:r>
        <w:rPr>
          <w:b/>
          <w:spacing w:val="-5"/>
          <w:sz w:val="24"/>
        </w:rPr>
        <w:t xml:space="preserve"> </w:t>
      </w:r>
      <w:r>
        <w:rPr>
          <w:b/>
          <w:sz w:val="24"/>
        </w:rPr>
        <w:t>Brazilian</w:t>
      </w:r>
      <w:r>
        <w:rPr>
          <w:b/>
          <w:spacing w:val="-5"/>
          <w:sz w:val="24"/>
        </w:rPr>
        <w:t xml:space="preserve"> </w:t>
      </w:r>
      <w:r>
        <w:rPr>
          <w:b/>
          <w:sz w:val="24"/>
        </w:rPr>
        <w:t>State</w:t>
      </w:r>
      <w:r>
        <w:rPr>
          <w:b/>
          <w:spacing w:val="-6"/>
          <w:sz w:val="24"/>
        </w:rPr>
        <w:t xml:space="preserve"> </w:t>
      </w:r>
      <w:r>
        <w:rPr>
          <w:b/>
          <w:sz w:val="24"/>
        </w:rPr>
        <w:t>to</w:t>
      </w:r>
      <w:r>
        <w:rPr>
          <w:b/>
          <w:spacing w:val="-5"/>
          <w:sz w:val="24"/>
        </w:rPr>
        <w:t xml:space="preserve"> </w:t>
      </w:r>
      <w:r>
        <w:rPr>
          <w:b/>
          <w:sz w:val="24"/>
        </w:rPr>
        <w:t>take</w:t>
      </w:r>
      <w:r>
        <w:rPr>
          <w:b/>
          <w:spacing w:val="-5"/>
          <w:sz w:val="24"/>
        </w:rPr>
        <w:t xml:space="preserve"> </w:t>
      </w:r>
      <w:r>
        <w:rPr>
          <w:b/>
          <w:sz w:val="24"/>
        </w:rPr>
        <w:t>legislative</w:t>
      </w:r>
      <w:r>
        <w:rPr>
          <w:b/>
          <w:spacing w:val="-5"/>
          <w:sz w:val="24"/>
        </w:rPr>
        <w:t xml:space="preserve"> </w:t>
      </w:r>
      <w:r>
        <w:rPr>
          <w:b/>
          <w:sz w:val="24"/>
        </w:rPr>
        <w:t>and</w:t>
      </w:r>
      <w:r>
        <w:rPr>
          <w:b/>
          <w:spacing w:val="-5"/>
          <w:sz w:val="24"/>
        </w:rPr>
        <w:t xml:space="preserve"> </w:t>
      </w:r>
      <w:r>
        <w:rPr>
          <w:b/>
          <w:sz w:val="24"/>
        </w:rPr>
        <w:t>administrative</w:t>
      </w:r>
      <w:r>
        <w:rPr>
          <w:b/>
          <w:spacing w:val="-5"/>
          <w:sz w:val="24"/>
        </w:rPr>
        <w:t xml:space="preserve"> </w:t>
      </w:r>
      <w:r>
        <w:rPr>
          <w:b/>
          <w:sz w:val="24"/>
        </w:rPr>
        <w:t>measures,</w:t>
      </w:r>
      <w:r>
        <w:rPr>
          <w:b/>
          <w:spacing w:val="-5"/>
          <w:sz w:val="24"/>
        </w:rPr>
        <w:t xml:space="preserve"> </w:t>
      </w:r>
      <w:r>
        <w:rPr>
          <w:b/>
          <w:sz w:val="24"/>
        </w:rPr>
        <w:t>through national plans and public policies to guarantee the full realization of the rights of trans children and adolescents free from any gender discrimination;</w:t>
      </w:r>
    </w:p>
    <w:p w:rsidR="008A0BDA" w:rsidRDefault="00C23FF0">
      <w:pPr>
        <w:pStyle w:val="PargrafodaLista"/>
        <w:numPr>
          <w:ilvl w:val="0"/>
          <w:numId w:val="1"/>
        </w:numPr>
        <w:tabs>
          <w:tab w:val="left" w:pos="306"/>
        </w:tabs>
        <w:spacing w:before="240" w:line="360" w:lineRule="auto"/>
        <w:ind w:right="118" w:firstLine="0"/>
        <w:jc w:val="both"/>
        <w:rPr>
          <w:b/>
          <w:sz w:val="24"/>
        </w:rPr>
      </w:pPr>
      <w:r>
        <w:rPr>
          <w:b/>
          <w:sz w:val="24"/>
        </w:rPr>
        <w:t>– That CEDAW urges the Brazilian State to refrain from adopting legislative measures and to repeal discriminatory gender laws that result in the regress of protection of the rights of trans children and adolescents;</w:t>
      </w: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rPr>
          <w:b/>
        </w:rPr>
      </w:pPr>
    </w:p>
    <w:p w:rsidR="008A0BDA" w:rsidRDefault="008A0BDA">
      <w:pPr>
        <w:pStyle w:val="Corpodetexto"/>
        <w:spacing w:before="133"/>
        <w:rPr>
          <w:b/>
        </w:rPr>
      </w:pPr>
    </w:p>
    <w:p w:rsidR="008A0BDA" w:rsidRPr="00C23FF0" w:rsidRDefault="00C23FF0">
      <w:pPr>
        <w:ind w:left="100"/>
        <w:jc w:val="both"/>
        <w:rPr>
          <w:b/>
          <w:sz w:val="24"/>
          <w:lang w:val="pt-BR"/>
        </w:rPr>
      </w:pPr>
      <w:r w:rsidRPr="00C23FF0">
        <w:rPr>
          <w:b/>
          <w:sz w:val="24"/>
          <w:lang w:val="pt-BR"/>
        </w:rPr>
        <w:t>Thamirys</w:t>
      </w:r>
      <w:r w:rsidRPr="00C23FF0">
        <w:rPr>
          <w:b/>
          <w:spacing w:val="-3"/>
          <w:sz w:val="24"/>
          <w:lang w:val="pt-BR"/>
        </w:rPr>
        <w:t xml:space="preserve"> </w:t>
      </w:r>
      <w:r w:rsidRPr="00C23FF0">
        <w:rPr>
          <w:b/>
          <w:spacing w:val="-4"/>
          <w:sz w:val="24"/>
          <w:lang w:val="pt-BR"/>
        </w:rPr>
        <w:t>Nunes</w:t>
      </w:r>
    </w:p>
    <w:p w:rsidR="008A0BDA" w:rsidRPr="00C23FF0" w:rsidRDefault="00C23FF0">
      <w:pPr>
        <w:spacing w:before="149"/>
        <w:ind w:left="100"/>
        <w:jc w:val="both"/>
        <w:rPr>
          <w:b/>
          <w:sz w:val="24"/>
          <w:lang w:val="pt-BR"/>
        </w:rPr>
      </w:pPr>
      <w:r w:rsidRPr="00C23FF0">
        <w:rPr>
          <w:b/>
          <w:sz w:val="24"/>
          <w:lang w:val="pt-BR"/>
        </w:rPr>
        <w:t>President</w:t>
      </w:r>
      <w:r w:rsidRPr="00C23FF0">
        <w:rPr>
          <w:b/>
          <w:spacing w:val="-2"/>
          <w:sz w:val="24"/>
          <w:lang w:val="pt-BR"/>
        </w:rPr>
        <w:t xml:space="preserve"> </w:t>
      </w:r>
      <w:r w:rsidRPr="00C23FF0">
        <w:rPr>
          <w:b/>
          <w:sz w:val="24"/>
          <w:lang w:val="pt-BR"/>
        </w:rPr>
        <w:t>of</w:t>
      </w:r>
      <w:r w:rsidRPr="00C23FF0">
        <w:rPr>
          <w:b/>
          <w:spacing w:val="-2"/>
          <w:sz w:val="24"/>
          <w:lang w:val="pt-BR"/>
        </w:rPr>
        <w:t xml:space="preserve"> </w:t>
      </w:r>
      <w:r w:rsidRPr="00C23FF0">
        <w:rPr>
          <w:b/>
          <w:sz w:val="24"/>
          <w:lang w:val="pt-BR"/>
        </w:rPr>
        <w:t>NGO</w:t>
      </w:r>
      <w:r w:rsidRPr="00C23FF0">
        <w:rPr>
          <w:b/>
          <w:spacing w:val="-1"/>
          <w:sz w:val="24"/>
          <w:lang w:val="pt-BR"/>
        </w:rPr>
        <w:t xml:space="preserve"> </w:t>
      </w:r>
      <w:r w:rsidRPr="00C23FF0">
        <w:rPr>
          <w:b/>
          <w:sz w:val="24"/>
          <w:lang w:val="pt-BR"/>
        </w:rPr>
        <w:t>Minha</w:t>
      </w:r>
      <w:r w:rsidRPr="00C23FF0">
        <w:rPr>
          <w:b/>
          <w:spacing w:val="-4"/>
          <w:sz w:val="24"/>
          <w:lang w:val="pt-BR"/>
        </w:rPr>
        <w:t xml:space="preserve"> </w:t>
      </w:r>
      <w:r w:rsidRPr="00C23FF0">
        <w:rPr>
          <w:b/>
          <w:sz w:val="24"/>
          <w:lang w:val="pt-BR"/>
        </w:rPr>
        <w:t>Criança</w:t>
      </w:r>
      <w:r w:rsidRPr="00C23FF0">
        <w:rPr>
          <w:b/>
          <w:spacing w:val="-3"/>
          <w:sz w:val="24"/>
          <w:lang w:val="pt-BR"/>
        </w:rPr>
        <w:t xml:space="preserve"> </w:t>
      </w:r>
      <w:r w:rsidRPr="00C23FF0">
        <w:rPr>
          <w:b/>
          <w:spacing w:val="-4"/>
          <w:sz w:val="24"/>
          <w:lang w:val="pt-BR"/>
        </w:rPr>
        <w:t>Trans</w:t>
      </w:r>
    </w:p>
    <w:p w:rsidR="008A0BDA" w:rsidRPr="00C23FF0" w:rsidRDefault="008A0BDA">
      <w:pPr>
        <w:jc w:val="both"/>
        <w:rPr>
          <w:sz w:val="24"/>
          <w:lang w:val="pt-BR"/>
        </w:rPr>
        <w:sectPr w:rsidR="008A0BDA" w:rsidRPr="00C23FF0">
          <w:pgSz w:w="11910" w:h="16840"/>
          <w:pgMar w:top="2000" w:right="960" w:bottom="280" w:left="980" w:header="17" w:footer="0" w:gutter="0"/>
          <w:cols w:space="720"/>
        </w:sectPr>
      </w:pPr>
    </w:p>
    <w:p w:rsidR="008A0BDA" w:rsidRPr="00C23FF0" w:rsidRDefault="008A0BDA">
      <w:pPr>
        <w:pStyle w:val="Corpodetexto"/>
        <w:rPr>
          <w:b/>
          <w:lang w:val="pt-BR"/>
        </w:rPr>
      </w:pPr>
    </w:p>
    <w:p w:rsidR="008A0BDA" w:rsidRPr="00C23FF0" w:rsidRDefault="008A0BDA">
      <w:pPr>
        <w:pStyle w:val="Corpodetexto"/>
        <w:rPr>
          <w:b/>
          <w:lang w:val="pt-BR"/>
        </w:rPr>
      </w:pPr>
    </w:p>
    <w:p w:rsidR="008A0BDA" w:rsidRPr="00C23FF0" w:rsidRDefault="00C23FF0">
      <w:pPr>
        <w:spacing w:line="360" w:lineRule="auto"/>
        <w:ind w:left="100" w:right="8079"/>
        <w:rPr>
          <w:b/>
          <w:sz w:val="24"/>
          <w:lang w:val="pt-BR"/>
        </w:rPr>
      </w:pPr>
      <w:r w:rsidRPr="00C23FF0">
        <w:rPr>
          <w:b/>
          <w:sz w:val="24"/>
          <w:lang w:val="pt-BR"/>
        </w:rPr>
        <w:t>Carlos</w:t>
      </w:r>
      <w:r w:rsidRPr="00C23FF0">
        <w:rPr>
          <w:b/>
          <w:spacing w:val="-14"/>
          <w:sz w:val="24"/>
          <w:lang w:val="pt-BR"/>
        </w:rPr>
        <w:t xml:space="preserve"> </w:t>
      </w:r>
      <w:r w:rsidRPr="00C23FF0">
        <w:rPr>
          <w:b/>
          <w:sz w:val="24"/>
          <w:lang w:val="pt-BR"/>
        </w:rPr>
        <w:t xml:space="preserve">Nicodemos </w:t>
      </w:r>
      <w:r w:rsidRPr="00C23FF0">
        <w:rPr>
          <w:b/>
          <w:spacing w:val="-2"/>
          <w:sz w:val="24"/>
          <w:lang w:val="pt-BR"/>
        </w:rPr>
        <w:t>Attorney</w:t>
      </w:r>
    </w:p>
    <w:p w:rsidR="008A0BDA" w:rsidRPr="00C23FF0" w:rsidRDefault="008A0BDA">
      <w:pPr>
        <w:pStyle w:val="Corpodetexto"/>
        <w:rPr>
          <w:b/>
          <w:lang w:val="pt-BR"/>
        </w:rPr>
      </w:pPr>
    </w:p>
    <w:p w:rsidR="008A0BDA" w:rsidRPr="00C23FF0" w:rsidRDefault="008A0BDA">
      <w:pPr>
        <w:pStyle w:val="Corpodetexto"/>
        <w:rPr>
          <w:b/>
          <w:lang w:val="pt-BR"/>
        </w:rPr>
      </w:pPr>
    </w:p>
    <w:p w:rsidR="008A0BDA" w:rsidRPr="00C23FF0" w:rsidRDefault="00C23FF0">
      <w:pPr>
        <w:spacing w:line="360" w:lineRule="auto"/>
        <w:ind w:left="100" w:right="5689"/>
        <w:rPr>
          <w:b/>
          <w:sz w:val="24"/>
          <w:lang w:val="pt-BR"/>
        </w:rPr>
      </w:pPr>
      <w:r w:rsidRPr="00C23FF0">
        <w:rPr>
          <w:b/>
          <w:sz w:val="24"/>
          <w:lang w:val="pt-BR"/>
        </w:rPr>
        <w:t>Maria</w:t>
      </w:r>
      <w:r w:rsidRPr="00C23FF0">
        <w:rPr>
          <w:b/>
          <w:spacing w:val="-12"/>
          <w:sz w:val="24"/>
          <w:lang w:val="pt-BR"/>
        </w:rPr>
        <w:t xml:space="preserve"> </w:t>
      </w:r>
      <w:r w:rsidRPr="00C23FF0">
        <w:rPr>
          <w:b/>
          <w:sz w:val="24"/>
          <w:lang w:val="pt-BR"/>
        </w:rPr>
        <w:t>Fernanda</w:t>
      </w:r>
      <w:r w:rsidRPr="00C23FF0">
        <w:rPr>
          <w:b/>
          <w:spacing w:val="-12"/>
          <w:sz w:val="24"/>
          <w:lang w:val="pt-BR"/>
        </w:rPr>
        <w:t xml:space="preserve"> </w:t>
      </w:r>
      <w:r w:rsidRPr="00C23FF0">
        <w:rPr>
          <w:b/>
          <w:sz w:val="24"/>
          <w:lang w:val="pt-BR"/>
        </w:rPr>
        <w:t>Fernandes</w:t>
      </w:r>
      <w:r w:rsidRPr="00C23FF0">
        <w:rPr>
          <w:b/>
          <w:spacing w:val="-12"/>
          <w:sz w:val="24"/>
          <w:lang w:val="pt-BR"/>
        </w:rPr>
        <w:t xml:space="preserve"> </w:t>
      </w:r>
      <w:r w:rsidRPr="00C23FF0">
        <w:rPr>
          <w:b/>
          <w:sz w:val="24"/>
          <w:lang w:val="pt-BR"/>
        </w:rPr>
        <w:t xml:space="preserve">Cunha </w:t>
      </w:r>
      <w:r w:rsidRPr="00C23FF0">
        <w:rPr>
          <w:b/>
          <w:spacing w:val="-2"/>
          <w:sz w:val="24"/>
          <w:lang w:val="pt-BR"/>
        </w:rPr>
        <w:t>Attorney</w:t>
      </w:r>
    </w:p>
    <w:sectPr w:rsidR="008A0BDA" w:rsidRPr="00C23FF0">
      <w:pgSz w:w="11910" w:h="16840"/>
      <w:pgMar w:top="2000" w:right="960" w:bottom="280" w:left="980" w:header="1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23FF0" w:rsidRDefault="00C23FF0">
      <w:r>
        <w:separator/>
      </w:r>
    </w:p>
  </w:endnote>
  <w:endnote w:type="continuationSeparator" w:id="0">
    <w:p w:rsidR="00C23FF0" w:rsidRDefault="00C23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23FF0" w:rsidRDefault="00C23FF0">
      <w:r>
        <w:separator/>
      </w:r>
    </w:p>
  </w:footnote>
  <w:footnote w:type="continuationSeparator" w:id="0">
    <w:p w:rsidR="00C23FF0" w:rsidRDefault="00C23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A0BDA" w:rsidRDefault="00C23FF0">
    <w:pPr>
      <w:pStyle w:val="Corpodetexto"/>
      <w:spacing w:line="14" w:lineRule="auto"/>
      <w:rPr>
        <w:sz w:val="20"/>
      </w:rPr>
    </w:pPr>
    <w:r>
      <w:rPr>
        <w:noProof/>
      </w:rPr>
      <mc:AlternateContent>
        <mc:Choice Requires="wpg">
          <w:drawing>
            <wp:anchor distT="0" distB="0" distL="0" distR="0" simplePos="0" relativeHeight="487477760" behindDoc="1" locked="0" layoutInCell="1" allowOverlap="1">
              <wp:simplePos x="0" y="0"/>
              <wp:positionH relativeFrom="page">
                <wp:posOffset>9525</wp:posOffset>
              </wp:positionH>
              <wp:positionV relativeFrom="page">
                <wp:posOffset>10794</wp:posOffset>
              </wp:positionV>
              <wp:extent cx="5420360" cy="108775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20360" cy="1087755"/>
                        <a:chOff x="0" y="0"/>
                        <a:chExt cx="5420360" cy="1087755"/>
                      </a:xfrm>
                    </wpg:grpSpPr>
                    <pic:pic xmlns:pic="http://schemas.openxmlformats.org/drawingml/2006/picture">
                      <pic:nvPicPr>
                        <pic:cNvPr id="2" name="Image 2"/>
                        <pic:cNvPicPr/>
                      </pic:nvPicPr>
                      <pic:blipFill>
                        <a:blip r:embed="rId1" cstate="print"/>
                        <a:stretch>
                          <a:fillRect/>
                        </a:stretch>
                      </pic:blipFill>
                      <pic:spPr>
                        <a:xfrm>
                          <a:off x="810259" y="449580"/>
                          <a:ext cx="4000500" cy="600075"/>
                        </a:xfrm>
                        <a:prstGeom prst="rect">
                          <a:avLst/>
                        </a:prstGeom>
                      </pic:spPr>
                    </pic:pic>
                    <wps:wsp>
                      <wps:cNvPr id="3" name="Graphic 3"/>
                      <wps:cNvSpPr/>
                      <wps:spPr>
                        <a:xfrm>
                          <a:off x="0" y="0"/>
                          <a:ext cx="1016000" cy="883285"/>
                        </a:xfrm>
                        <a:custGeom>
                          <a:avLst/>
                          <a:gdLst/>
                          <a:ahLst/>
                          <a:cxnLst/>
                          <a:rect l="l" t="t" r="r" b="b"/>
                          <a:pathLst>
                            <a:path w="1016000" h="883285">
                              <a:moveTo>
                                <a:pt x="1016000" y="0"/>
                              </a:moveTo>
                              <a:lnTo>
                                <a:pt x="0" y="0"/>
                              </a:lnTo>
                              <a:lnTo>
                                <a:pt x="0" y="883285"/>
                              </a:lnTo>
                              <a:lnTo>
                                <a:pt x="1016000" y="0"/>
                              </a:lnTo>
                              <a:close/>
                            </a:path>
                          </a:pathLst>
                        </a:custGeom>
                        <a:solidFill>
                          <a:srgbClr val="00AEEE"/>
                        </a:solidFill>
                      </wps:spPr>
                      <wps:bodyPr wrap="square" lIns="0" tIns="0" rIns="0" bIns="0" rtlCol="0">
                        <a:prstTxWarp prst="textNoShape">
                          <a:avLst/>
                        </a:prstTxWarp>
                        <a:noAutofit/>
                      </wps:bodyPr>
                    </wps:wsp>
                    <wps:wsp>
                      <wps:cNvPr id="4" name="Graphic 4"/>
                      <wps:cNvSpPr/>
                      <wps:spPr>
                        <a:xfrm>
                          <a:off x="1524635" y="878205"/>
                          <a:ext cx="3895725" cy="209550"/>
                        </a:xfrm>
                        <a:custGeom>
                          <a:avLst/>
                          <a:gdLst/>
                          <a:ahLst/>
                          <a:cxnLst/>
                          <a:rect l="l" t="t" r="r" b="b"/>
                          <a:pathLst>
                            <a:path w="3895725" h="209550">
                              <a:moveTo>
                                <a:pt x="3895725" y="0"/>
                              </a:moveTo>
                              <a:lnTo>
                                <a:pt x="0" y="0"/>
                              </a:lnTo>
                              <a:lnTo>
                                <a:pt x="0" y="209550"/>
                              </a:lnTo>
                              <a:lnTo>
                                <a:pt x="3895725" y="209550"/>
                              </a:lnTo>
                              <a:lnTo>
                                <a:pt x="3895725"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EED4B28" id="Group 1" o:spid="_x0000_s1026" style="position:absolute;margin-left:.75pt;margin-top:.85pt;width:426.8pt;height:85.65pt;z-index:-15838720;mso-wrap-distance-left:0;mso-wrap-distance-right:0;mso-position-horizontal-relative:page;mso-position-vertical-relative:page" coordsize="54203,108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8102;top:4495;width:4000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">
                <v:imagedata r:id="rId2" o:title=""/>
              </v:shape>
              <v:shape id="Graphic 3" o:spid="_x0000_s1028" style="position:absolute;width:10160;height:8832;visibility:visible;mso-wrap-style:square;v-text-anchor:top" coordsize="1016000,883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" path="m1016000,l,,,883285,1016000,xe" fillcolor="#00aeee" stroked="f">
                <v:path arrowok="t"/>
              </v:shape>
              <v:shape id="Graphic 4" o:spid="_x0000_s1029" style="position:absolute;left:15246;top:8782;width:38957;height:2095;visibility:visible;mso-wrap-style:square;v-text-anchor:top" coordsize="3895725,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" path="m3895725,l,,,209550r3895725,l3895725,xe" stroked="f">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47038A"/>
    <w:multiLevelType w:val="hybridMultilevel"/>
    <w:tmpl w:val="C6125DD6"/>
    <w:lvl w:ilvl="0" w:tplc="3E7C934A">
      <w:start w:val="1"/>
      <w:numFmt w:val="decimal"/>
      <w:lvlText w:val="%1"/>
      <w:lvlJc w:val="left"/>
      <w:pPr>
        <w:ind w:left="100" w:hanging="210"/>
        <w:jc w:val="left"/>
      </w:pPr>
      <w:rPr>
        <w:rFonts w:ascii="Calibri" w:eastAsia="Calibri" w:hAnsi="Calibri" w:cs="Calibri" w:hint="default"/>
        <w:b/>
        <w:bCs/>
        <w:i w:val="0"/>
        <w:iCs w:val="0"/>
        <w:spacing w:val="0"/>
        <w:w w:val="100"/>
        <w:sz w:val="24"/>
        <w:szCs w:val="24"/>
        <w:lang w:val="en-US" w:eastAsia="en-US" w:bidi="ar-SA"/>
      </w:rPr>
    </w:lvl>
    <w:lvl w:ilvl="1" w:tplc="E2CC616E">
      <w:numFmt w:val="bullet"/>
      <w:lvlText w:val="•"/>
      <w:lvlJc w:val="left"/>
      <w:pPr>
        <w:ind w:left="1086" w:hanging="210"/>
      </w:pPr>
      <w:rPr>
        <w:rFonts w:hint="default"/>
        <w:lang w:val="en-US" w:eastAsia="en-US" w:bidi="ar-SA"/>
      </w:rPr>
    </w:lvl>
    <w:lvl w:ilvl="2" w:tplc="4274CC24">
      <w:numFmt w:val="bullet"/>
      <w:lvlText w:val="•"/>
      <w:lvlJc w:val="left"/>
      <w:pPr>
        <w:ind w:left="2073" w:hanging="210"/>
      </w:pPr>
      <w:rPr>
        <w:rFonts w:hint="default"/>
        <w:lang w:val="en-US" w:eastAsia="en-US" w:bidi="ar-SA"/>
      </w:rPr>
    </w:lvl>
    <w:lvl w:ilvl="3" w:tplc="06B0CB8C">
      <w:numFmt w:val="bullet"/>
      <w:lvlText w:val="•"/>
      <w:lvlJc w:val="left"/>
      <w:pPr>
        <w:ind w:left="3059" w:hanging="210"/>
      </w:pPr>
      <w:rPr>
        <w:rFonts w:hint="default"/>
        <w:lang w:val="en-US" w:eastAsia="en-US" w:bidi="ar-SA"/>
      </w:rPr>
    </w:lvl>
    <w:lvl w:ilvl="4" w:tplc="7568B0F2">
      <w:numFmt w:val="bullet"/>
      <w:lvlText w:val="•"/>
      <w:lvlJc w:val="left"/>
      <w:pPr>
        <w:ind w:left="4046" w:hanging="210"/>
      </w:pPr>
      <w:rPr>
        <w:rFonts w:hint="default"/>
        <w:lang w:val="en-US" w:eastAsia="en-US" w:bidi="ar-SA"/>
      </w:rPr>
    </w:lvl>
    <w:lvl w:ilvl="5" w:tplc="C126633E">
      <w:numFmt w:val="bullet"/>
      <w:lvlText w:val="•"/>
      <w:lvlJc w:val="left"/>
      <w:pPr>
        <w:ind w:left="5033" w:hanging="210"/>
      </w:pPr>
      <w:rPr>
        <w:rFonts w:hint="default"/>
        <w:lang w:val="en-US" w:eastAsia="en-US" w:bidi="ar-SA"/>
      </w:rPr>
    </w:lvl>
    <w:lvl w:ilvl="6" w:tplc="AE78A9B6">
      <w:numFmt w:val="bullet"/>
      <w:lvlText w:val="•"/>
      <w:lvlJc w:val="left"/>
      <w:pPr>
        <w:ind w:left="6019" w:hanging="210"/>
      </w:pPr>
      <w:rPr>
        <w:rFonts w:hint="default"/>
        <w:lang w:val="en-US" w:eastAsia="en-US" w:bidi="ar-SA"/>
      </w:rPr>
    </w:lvl>
    <w:lvl w:ilvl="7" w:tplc="5F14F19A">
      <w:numFmt w:val="bullet"/>
      <w:lvlText w:val="•"/>
      <w:lvlJc w:val="left"/>
      <w:pPr>
        <w:ind w:left="7006" w:hanging="210"/>
      </w:pPr>
      <w:rPr>
        <w:rFonts w:hint="default"/>
        <w:lang w:val="en-US" w:eastAsia="en-US" w:bidi="ar-SA"/>
      </w:rPr>
    </w:lvl>
    <w:lvl w:ilvl="8" w:tplc="3A1003BC">
      <w:numFmt w:val="bullet"/>
      <w:lvlText w:val="•"/>
      <w:lvlJc w:val="left"/>
      <w:pPr>
        <w:ind w:left="7993" w:hanging="210"/>
      </w:pPr>
      <w:rPr>
        <w:rFonts w:hint="default"/>
        <w:lang w:val="en-US" w:eastAsia="en-US" w:bidi="ar-SA"/>
      </w:rPr>
    </w:lvl>
  </w:abstractNum>
  <w:abstractNum w:abstractNumId="1" w15:restartNumberingAfterBreak="0">
    <w:nsid w:val="4DB308D7"/>
    <w:multiLevelType w:val="hybridMultilevel"/>
    <w:tmpl w:val="B61A8834"/>
    <w:lvl w:ilvl="0" w:tplc="A98E3FDE">
      <w:start w:val="1"/>
      <w:numFmt w:val="decimal"/>
      <w:lvlText w:val="%1"/>
      <w:lvlJc w:val="left"/>
      <w:pPr>
        <w:ind w:left="986" w:hanging="178"/>
        <w:jc w:val="right"/>
      </w:pPr>
      <w:rPr>
        <w:rFonts w:ascii="Calibri" w:eastAsia="Calibri" w:hAnsi="Calibri" w:cs="Calibri" w:hint="default"/>
        <w:b/>
        <w:bCs/>
        <w:i w:val="0"/>
        <w:iCs w:val="0"/>
        <w:spacing w:val="0"/>
        <w:w w:val="100"/>
        <w:sz w:val="24"/>
        <w:szCs w:val="24"/>
        <w:lang w:val="en-US" w:eastAsia="en-US" w:bidi="ar-SA"/>
      </w:rPr>
    </w:lvl>
    <w:lvl w:ilvl="1" w:tplc="7BC6E6AA">
      <w:numFmt w:val="bullet"/>
      <w:lvlText w:val="•"/>
      <w:lvlJc w:val="left"/>
      <w:pPr>
        <w:ind w:left="1878" w:hanging="178"/>
      </w:pPr>
      <w:rPr>
        <w:rFonts w:hint="default"/>
        <w:lang w:val="en-US" w:eastAsia="en-US" w:bidi="ar-SA"/>
      </w:rPr>
    </w:lvl>
    <w:lvl w:ilvl="2" w:tplc="85B292AC">
      <w:numFmt w:val="bullet"/>
      <w:lvlText w:val="•"/>
      <w:lvlJc w:val="left"/>
      <w:pPr>
        <w:ind w:left="2777" w:hanging="178"/>
      </w:pPr>
      <w:rPr>
        <w:rFonts w:hint="default"/>
        <w:lang w:val="en-US" w:eastAsia="en-US" w:bidi="ar-SA"/>
      </w:rPr>
    </w:lvl>
    <w:lvl w:ilvl="3" w:tplc="4F8E838E">
      <w:numFmt w:val="bullet"/>
      <w:lvlText w:val="•"/>
      <w:lvlJc w:val="left"/>
      <w:pPr>
        <w:ind w:left="3675" w:hanging="178"/>
      </w:pPr>
      <w:rPr>
        <w:rFonts w:hint="default"/>
        <w:lang w:val="en-US" w:eastAsia="en-US" w:bidi="ar-SA"/>
      </w:rPr>
    </w:lvl>
    <w:lvl w:ilvl="4" w:tplc="6756ED88">
      <w:numFmt w:val="bullet"/>
      <w:lvlText w:val="•"/>
      <w:lvlJc w:val="left"/>
      <w:pPr>
        <w:ind w:left="4574" w:hanging="178"/>
      </w:pPr>
      <w:rPr>
        <w:rFonts w:hint="default"/>
        <w:lang w:val="en-US" w:eastAsia="en-US" w:bidi="ar-SA"/>
      </w:rPr>
    </w:lvl>
    <w:lvl w:ilvl="5" w:tplc="3BE89D3E">
      <w:numFmt w:val="bullet"/>
      <w:lvlText w:val="•"/>
      <w:lvlJc w:val="left"/>
      <w:pPr>
        <w:ind w:left="5473" w:hanging="178"/>
      </w:pPr>
      <w:rPr>
        <w:rFonts w:hint="default"/>
        <w:lang w:val="en-US" w:eastAsia="en-US" w:bidi="ar-SA"/>
      </w:rPr>
    </w:lvl>
    <w:lvl w:ilvl="6" w:tplc="E0E073AA">
      <w:numFmt w:val="bullet"/>
      <w:lvlText w:val="•"/>
      <w:lvlJc w:val="left"/>
      <w:pPr>
        <w:ind w:left="6371" w:hanging="178"/>
      </w:pPr>
      <w:rPr>
        <w:rFonts w:hint="default"/>
        <w:lang w:val="en-US" w:eastAsia="en-US" w:bidi="ar-SA"/>
      </w:rPr>
    </w:lvl>
    <w:lvl w:ilvl="7" w:tplc="CBE0D696">
      <w:numFmt w:val="bullet"/>
      <w:lvlText w:val="•"/>
      <w:lvlJc w:val="left"/>
      <w:pPr>
        <w:ind w:left="7270" w:hanging="178"/>
      </w:pPr>
      <w:rPr>
        <w:rFonts w:hint="default"/>
        <w:lang w:val="en-US" w:eastAsia="en-US" w:bidi="ar-SA"/>
      </w:rPr>
    </w:lvl>
    <w:lvl w:ilvl="8" w:tplc="D0C245CA">
      <w:numFmt w:val="bullet"/>
      <w:lvlText w:val="•"/>
      <w:lvlJc w:val="left"/>
      <w:pPr>
        <w:ind w:left="8169" w:hanging="178"/>
      </w:pPr>
      <w:rPr>
        <w:rFonts w:hint="default"/>
        <w:lang w:val="en-US" w:eastAsia="en-US" w:bidi="ar-SA"/>
      </w:rPr>
    </w:lvl>
  </w:abstractNum>
  <w:num w:numId="1" w16cid:durableId="1995332000">
    <w:abstractNumId w:val="0"/>
  </w:num>
  <w:num w:numId="2" w16cid:durableId="1562600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BDA"/>
    <w:rsid w:val="008A0BDA"/>
    <w:rsid w:val="00C23F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83215E-EF6B-425F-9138-76B69B2BA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Ttulo1">
    <w:name w:val="heading 1"/>
    <w:basedOn w:val="Normal"/>
    <w:uiPriority w:val="9"/>
    <w:qFormat/>
    <w:pPr>
      <w:spacing w:before="1"/>
      <w:ind w:left="10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0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youtube.com/watch?v=1D2PRa1J5jA" TargetMode="External"/><Relationship Id="rId13" Type="http://schemas.openxmlformats.org/officeDocument/2006/relationships/hyperlink" Target="https://transrespect.org/en/map/trans-murder-monitoring/"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jpe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y3yd1N37JHM" TargetMode="External"/><Relationship Id="rId4" Type="http://schemas.openxmlformats.org/officeDocument/2006/relationships/webSettings" Target="webSettings.xml"/><Relationship Id="rId9" Type="http://schemas.openxmlformats.org/officeDocument/2006/relationships/hyperlink" Target="https://www.youtube.com/watch?v=1D2PRa1J5jA" TargetMode="External"/><Relationship Id="rId14" Type="http://schemas.openxmlformats.org/officeDocument/2006/relationships/hyperlink" Target="https://antrabrasil.org/wp-content/uploads/2024/01/dossieantra2024-web.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03916C-9218-424C-8FE3-6693274508E8}"/>
</file>

<file path=customXml/itemProps2.xml><?xml version="1.0" encoding="utf-8"?>
<ds:datastoreItem xmlns:ds="http://schemas.openxmlformats.org/officeDocument/2006/customXml" ds:itemID="{2DC43ADF-9108-416C-B296-7C32A6EFF5D6}"/>
</file>

<file path=docProps/app.xml><?xml version="1.0" encoding="utf-8"?>
<Properties xmlns="http://schemas.openxmlformats.org/officeDocument/2006/extended-properties" xmlns:vt="http://schemas.openxmlformats.org/officeDocument/2006/docPropsVTypes">
  <Template>Normal</Template>
  <TotalTime>1</TotalTime>
  <Pages>12</Pages>
  <Words>3169</Words>
  <Characters>17116</Characters>
  <Application>Microsoft Office Word</Application>
  <DocSecurity>0</DocSecurity>
  <Lines>142</Lines>
  <Paragraphs>40</Paragraphs>
  <ScaleCrop>false</ScaleCrop>
  <Company/>
  <LinksUpToDate>false</LinksUpToDate>
  <CharactersWithSpaces>20245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Fernanda</dc:creator>
  <cp:lastModifiedBy>User</cp:lastModifiedBy>
  <cp:revision>2</cp:revision>
  <dcterms:created xsi:type="dcterms:W3CDTF">2024-04-15T13:04:00Z</dcterms:created>
  <dcterms:modified xsi:type="dcterms:W3CDTF">2024-04-15T13:04:00Z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2024-04-15T00:00:00Z</vt:filetime>
  </property>
  <property fmtid="{D5CDD505-2E9C-101B-9397-08002B2CF9AE}" pid="3" name="Creator">
    <vt:lpwstr>Microsoft® Word 2016</vt:lpwstr>
  </property>
  <property fmtid="{D5CDD505-2E9C-101B-9397-08002B2CF9AE}" pid="4" name="LastSaved">
    <vt:filetime>2024-04-15T00:00:00Z</vt:filetime>
  </property>
  <property fmtid="{D5CDD505-2E9C-101B-9397-08002B2CF9AE}" pid="5" name="Producer">
    <vt:lpwstr>Microsoft® Word 2016</vt:lpwstr>
  </property>
</Properties>
</file>