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925" w:rsidRPr="00695184" w:rsidRDefault="00F27925" w:rsidP="00F27925">
      <w:pPr>
        <w:spacing w:after="0" w:line="240" w:lineRule="auto"/>
        <w:rPr>
          <w:rFonts w:ascii="Arial" w:hAnsi="Arial" w:cs="Arial"/>
          <w:sz w:val="20"/>
          <w:szCs w:val="24"/>
        </w:rPr>
      </w:pPr>
      <w:r w:rsidRPr="00695184">
        <w:rPr>
          <w:rFonts w:ascii="Arial" w:hAnsi="Arial" w:cs="Arial"/>
          <w:sz w:val="20"/>
          <w:szCs w:val="24"/>
        </w:rPr>
        <w:t>Global Detention Project</w:t>
      </w:r>
    </w:p>
    <w:p w:rsidR="00F27925" w:rsidRPr="00695184" w:rsidRDefault="00F27925" w:rsidP="00F27925">
      <w:pPr>
        <w:spacing w:after="0" w:line="240" w:lineRule="auto"/>
        <w:rPr>
          <w:rFonts w:ascii="Arial" w:hAnsi="Arial" w:cs="Arial"/>
          <w:sz w:val="20"/>
          <w:szCs w:val="24"/>
        </w:rPr>
      </w:pPr>
      <w:r w:rsidRPr="00695184">
        <w:rPr>
          <w:rFonts w:ascii="Arial" w:hAnsi="Arial" w:cs="Arial"/>
          <w:sz w:val="20"/>
          <w:szCs w:val="24"/>
        </w:rPr>
        <w:t>Submission to the UN Committee on Migrant Workers</w:t>
      </w:r>
    </w:p>
    <w:p w:rsidR="00F27925" w:rsidRPr="00695184" w:rsidRDefault="00F27925" w:rsidP="00F27925">
      <w:pPr>
        <w:spacing w:after="0" w:line="240" w:lineRule="auto"/>
        <w:rPr>
          <w:rFonts w:ascii="Arial" w:hAnsi="Arial" w:cs="Arial"/>
          <w:sz w:val="20"/>
          <w:szCs w:val="24"/>
        </w:rPr>
      </w:pPr>
      <w:r w:rsidRPr="00695184">
        <w:rPr>
          <w:rFonts w:ascii="Arial" w:hAnsi="Arial" w:cs="Arial"/>
          <w:sz w:val="20"/>
          <w:szCs w:val="24"/>
        </w:rPr>
        <w:t>Session on Turkey</w:t>
      </w:r>
    </w:p>
    <w:p w:rsidR="00F27925" w:rsidRPr="00695184" w:rsidRDefault="00F27925" w:rsidP="00F27925">
      <w:pPr>
        <w:spacing w:after="0" w:line="240" w:lineRule="auto"/>
        <w:rPr>
          <w:rFonts w:ascii="Arial" w:hAnsi="Arial" w:cs="Arial"/>
          <w:sz w:val="20"/>
          <w:szCs w:val="24"/>
        </w:rPr>
      </w:pPr>
    </w:p>
    <w:p w:rsidR="00F27925" w:rsidRPr="00695184" w:rsidRDefault="00F27925" w:rsidP="00F27925">
      <w:pPr>
        <w:spacing w:after="0" w:line="240" w:lineRule="auto"/>
        <w:rPr>
          <w:rFonts w:ascii="Arial" w:hAnsi="Arial" w:cs="Arial"/>
          <w:sz w:val="20"/>
          <w:szCs w:val="24"/>
        </w:rPr>
      </w:pPr>
      <w:r w:rsidRPr="00695184">
        <w:rPr>
          <w:rFonts w:ascii="Arial" w:hAnsi="Arial" w:cs="Arial"/>
          <w:sz w:val="20"/>
          <w:szCs w:val="24"/>
        </w:rPr>
        <w:t>17 March 2013</w:t>
      </w:r>
    </w:p>
    <w:p w:rsidR="00F27925" w:rsidRPr="00695184" w:rsidRDefault="00F27925" w:rsidP="00F27925">
      <w:pPr>
        <w:spacing w:after="0" w:line="240" w:lineRule="auto"/>
        <w:rPr>
          <w:rFonts w:ascii="Arial" w:hAnsi="Arial" w:cs="Arial"/>
          <w:sz w:val="20"/>
          <w:szCs w:val="24"/>
        </w:rPr>
      </w:pPr>
    </w:p>
    <w:p w:rsidR="006D1BB8" w:rsidRDefault="006D1BB8" w:rsidP="00F27925">
      <w:pPr>
        <w:spacing w:after="0" w:line="240" w:lineRule="auto"/>
        <w:rPr>
          <w:rFonts w:ascii="Arial" w:hAnsi="Arial" w:cs="Arial"/>
          <w:b/>
          <w:sz w:val="20"/>
          <w:szCs w:val="24"/>
        </w:rPr>
      </w:pPr>
    </w:p>
    <w:p w:rsidR="006D1BB8" w:rsidRDefault="006D1BB8" w:rsidP="00F27925">
      <w:pPr>
        <w:spacing w:after="0" w:line="240" w:lineRule="auto"/>
        <w:rPr>
          <w:rFonts w:ascii="Arial" w:hAnsi="Arial" w:cs="Arial"/>
          <w:b/>
          <w:sz w:val="20"/>
          <w:szCs w:val="24"/>
        </w:rPr>
      </w:pPr>
    </w:p>
    <w:p w:rsidR="006D1BB8" w:rsidRDefault="00F27925" w:rsidP="00F27925">
      <w:pPr>
        <w:spacing w:after="0" w:line="240" w:lineRule="auto"/>
        <w:rPr>
          <w:rFonts w:ascii="Arial" w:hAnsi="Arial" w:cs="Arial"/>
          <w:sz w:val="20"/>
          <w:szCs w:val="24"/>
        </w:rPr>
      </w:pPr>
      <w:r w:rsidRPr="00695184">
        <w:rPr>
          <w:rFonts w:ascii="Arial" w:hAnsi="Arial" w:cs="Arial"/>
          <w:b/>
          <w:sz w:val="20"/>
          <w:szCs w:val="24"/>
        </w:rPr>
        <w:t>Contact</w:t>
      </w:r>
      <w:r w:rsidRPr="00695184">
        <w:rPr>
          <w:rFonts w:ascii="Arial" w:hAnsi="Arial" w:cs="Arial"/>
          <w:sz w:val="20"/>
          <w:szCs w:val="24"/>
        </w:rPr>
        <w:t xml:space="preserve">: </w:t>
      </w:r>
    </w:p>
    <w:p w:rsidR="00F27925" w:rsidRPr="00695184" w:rsidRDefault="00F27925" w:rsidP="00F27925">
      <w:pPr>
        <w:spacing w:after="0" w:line="240" w:lineRule="auto"/>
        <w:rPr>
          <w:rFonts w:ascii="Arial" w:hAnsi="Arial" w:cs="Arial"/>
          <w:sz w:val="20"/>
          <w:szCs w:val="24"/>
        </w:rPr>
      </w:pPr>
    </w:p>
    <w:p w:rsidR="00F27925" w:rsidRPr="006D1BB8" w:rsidRDefault="00F27925" w:rsidP="00F27925">
      <w:pPr>
        <w:spacing w:after="0" w:line="240" w:lineRule="auto"/>
        <w:rPr>
          <w:rFonts w:ascii="Arial" w:hAnsi="Arial" w:cs="Arial"/>
          <w:b/>
          <w:sz w:val="20"/>
          <w:szCs w:val="24"/>
        </w:rPr>
      </w:pPr>
      <w:r w:rsidRPr="006D1BB8">
        <w:rPr>
          <w:rFonts w:ascii="Arial" w:hAnsi="Arial" w:cs="Arial"/>
          <w:b/>
          <w:sz w:val="20"/>
          <w:szCs w:val="24"/>
        </w:rPr>
        <w:t>Global Detention Project</w:t>
      </w:r>
    </w:p>
    <w:p w:rsidR="00F27925" w:rsidRPr="00695184" w:rsidRDefault="00695184" w:rsidP="00F27925">
      <w:pPr>
        <w:spacing w:after="0" w:line="240" w:lineRule="auto"/>
        <w:rPr>
          <w:rFonts w:ascii="Arial" w:hAnsi="Arial" w:cs="Arial"/>
          <w:sz w:val="20"/>
          <w:szCs w:val="24"/>
        </w:rPr>
      </w:pPr>
      <w:r w:rsidRPr="00695184">
        <w:rPr>
          <w:rFonts w:ascii="Arial" w:hAnsi="Arial" w:cs="Arial"/>
          <w:b/>
          <w:sz w:val="20"/>
          <w:szCs w:val="24"/>
        </w:rPr>
        <w:t>Online</w:t>
      </w:r>
      <w:r>
        <w:rPr>
          <w:rFonts w:ascii="Arial" w:hAnsi="Arial" w:cs="Arial"/>
          <w:sz w:val="20"/>
          <w:szCs w:val="24"/>
        </w:rPr>
        <w:t xml:space="preserve">: </w:t>
      </w:r>
      <w:hyperlink r:id="rId5" w:history="1">
        <w:r w:rsidR="00F27925" w:rsidRPr="00695184">
          <w:rPr>
            <w:rStyle w:val="Hyperlink"/>
            <w:rFonts w:ascii="Arial" w:hAnsi="Arial" w:cs="Arial"/>
            <w:sz w:val="20"/>
            <w:szCs w:val="24"/>
          </w:rPr>
          <w:t>http://www.globaldetentionproject.org</w:t>
        </w:r>
      </w:hyperlink>
    </w:p>
    <w:p w:rsidR="00695184" w:rsidRPr="00695184" w:rsidRDefault="00695184" w:rsidP="00F27925">
      <w:pPr>
        <w:spacing w:after="0" w:line="240" w:lineRule="auto"/>
        <w:rPr>
          <w:rFonts w:ascii="Arial" w:hAnsi="Arial"/>
          <w:sz w:val="20"/>
        </w:rPr>
      </w:pPr>
      <w:r w:rsidRPr="00695184">
        <w:rPr>
          <w:rFonts w:ascii="Arial" w:hAnsi="Arial" w:cs="Arial"/>
          <w:b/>
          <w:sz w:val="20"/>
          <w:szCs w:val="24"/>
        </w:rPr>
        <w:t>E</w:t>
      </w:r>
      <w:r w:rsidR="00F27925" w:rsidRPr="00695184">
        <w:rPr>
          <w:rFonts w:ascii="Arial" w:hAnsi="Arial" w:cs="Arial"/>
          <w:b/>
          <w:sz w:val="20"/>
          <w:szCs w:val="24"/>
        </w:rPr>
        <w:t>mail</w:t>
      </w:r>
      <w:r w:rsidR="00F27925" w:rsidRPr="00695184">
        <w:rPr>
          <w:rFonts w:ascii="Arial" w:hAnsi="Arial" w:cs="Arial"/>
          <w:sz w:val="20"/>
          <w:szCs w:val="24"/>
        </w:rPr>
        <w:t xml:space="preserve">:  </w:t>
      </w:r>
      <w:hyperlink r:id="rId6" w:history="1">
        <w:r w:rsidRPr="00695184">
          <w:rPr>
            <w:rStyle w:val="Hyperlink"/>
            <w:rFonts w:ascii="Arial" w:hAnsi="Arial"/>
            <w:sz w:val="20"/>
          </w:rPr>
          <w:t>global.detention.project@gmail.com</w:t>
        </w:r>
      </w:hyperlink>
      <w:r w:rsidRPr="00695184">
        <w:rPr>
          <w:rFonts w:ascii="Arial" w:hAnsi="Arial"/>
          <w:sz w:val="20"/>
        </w:rPr>
        <w:t> </w:t>
      </w:r>
    </w:p>
    <w:p w:rsidR="00F27925" w:rsidRPr="00695184" w:rsidRDefault="00695184" w:rsidP="00F27925">
      <w:pPr>
        <w:spacing w:after="0" w:line="240" w:lineRule="auto"/>
        <w:rPr>
          <w:rFonts w:ascii="Arial" w:hAnsi="Arial" w:cs="Arial"/>
          <w:sz w:val="20"/>
          <w:szCs w:val="24"/>
        </w:rPr>
      </w:pPr>
      <w:r w:rsidRPr="00695184">
        <w:rPr>
          <w:rFonts w:ascii="Arial" w:hAnsi="Arial"/>
          <w:b/>
          <w:sz w:val="20"/>
        </w:rPr>
        <w:t>Phone</w:t>
      </w:r>
      <w:r w:rsidRPr="00695184">
        <w:rPr>
          <w:rFonts w:ascii="Arial" w:hAnsi="Arial"/>
          <w:sz w:val="20"/>
        </w:rPr>
        <w:t xml:space="preserve">: </w:t>
      </w:r>
      <w:r>
        <w:t>+41 22 908 4556</w:t>
      </w:r>
    </w:p>
    <w:p w:rsidR="00EC58CF" w:rsidRPr="00695184" w:rsidRDefault="00EC58CF" w:rsidP="00F27925">
      <w:pPr>
        <w:spacing w:after="0" w:line="240" w:lineRule="auto"/>
        <w:rPr>
          <w:rFonts w:ascii="Arial" w:hAnsi="Arial" w:cs="Arial"/>
          <w:sz w:val="20"/>
          <w:szCs w:val="24"/>
        </w:rPr>
      </w:pPr>
    </w:p>
    <w:p w:rsidR="00EC58CF" w:rsidRPr="00695184" w:rsidRDefault="00EC58CF">
      <w:pPr>
        <w:rPr>
          <w:rFonts w:ascii="Arial" w:hAnsi="Arial" w:cs="Arial"/>
          <w:sz w:val="20"/>
          <w:szCs w:val="24"/>
        </w:rPr>
      </w:pPr>
    </w:p>
    <w:p w:rsidR="0055295D" w:rsidRPr="00695184" w:rsidRDefault="00D9297A">
      <w:pPr>
        <w:rPr>
          <w:rFonts w:ascii="Arial" w:hAnsi="Arial" w:cs="Arial"/>
          <w:sz w:val="20"/>
          <w:szCs w:val="24"/>
        </w:rPr>
      </w:pPr>
      <w:r w:rsidRPr="00695184">
        <w:rPr>
          <w:rFonts w:ascii="Arial" w:hAnsi="Arial" w:cs="Arial"/>
          <w:sz w:val="20"/>
          <w:szCs w:val="24"/>
          <w:u w:val="single"/>
        </w:rPr>
        <w:t>Articles 16, 17 and 18</w:t>
      </w:r>
    </w:p>
    <w:p w:rsidR="0055295D" w:rsidRPr="00695184" w:rsidRDefault="0055295D">
      <w:pPr>
        <w:rPr>
          <w:rFonts w:ascii="Arial" w:hAnsi="Arial" w:cs="Arial"/>
          <w:sz w:val="20"/>
          <w:szCs w:val="24"/>
        </w:rPr>
      </w:pPr>
      <w:r w:rsidRPr="00695184">
        <w:rPr>
          <w:rFonts w:ascii="Arial" w:hAnsi="Arial" w:cs="Arial"/>
          <w:b/>
          <w:sz w:val="20"/>
          <w:szCs w:val="24"/>
        </w:rPr>
        <w:t>Legal Framework</w:t>
      </w:r>
    </w:p>
    <w:p w:rsidR="0089537B" w:rsidRPr="00695184" w:rsidRDefault="003410FB">
      <w:pPr>
        <w:rPr>
          <w:rFonts w:ascii="Arial" w:hAnsi="Arial" w:cs="Arial"/>
          <w:sz w:val="20"/>
          <w:szCs w:val="24"/>
        </w:rPr>
      </w:pPr>
      <w:r w:rsidRPr="00695184">
        <w:rPr>
          <w:rFonts w:ascii="Arial" w:hAnsi="Arial" w:cs="Arial"/>
          <w:sz w:val="20"/>
          <w:szCs w:val="24"/>
        </w:rPr>
        <w:t xml:space="preserve">The principal norm governing immigration detention the </w:t>
      </w:r>
      <w:hyperlink r:id="rId7" w:history="1">
        <w:r w:rsidRPr="00695184">
          <w:rPr>
            <w:rStyle w:val="Hyperlink"/>
            <w:rFonts w:ascii="Arial" w:hAnsi="Arial" w:cs="Arial"/>
            <w:sz w:val="20"/>
            <w:szCs w:val="24"/>
          </w:rPr>
          <w:t>Law No. 6458 on Foreigners and International Protection</w:t>
        </w:r>
      </w:hyperlink>
      <w:r w:rsidRPr="00695184">
        <w:rPr>
          <w:rFonts w:ascii="Arial" w:hAnsi="Arial" w:cs="Arial"/>
          <w:sz w:val="20"/>
          <w:szCs w:val="24"/>
        </w:rPr>
        <w:t xml:space="preserve"> was adopted on 4 April 2013 (</w:t>
      </w:r>
      <w:hyperlink r:id="rId8" w:history="1">
        <w:r w:rsidRPr="00695184">
          <w:rPr>
            <w:rStyle w:val="Hyperlink"/>
            <w:rFonts w:ascii="Arial" w:hAnsi="Arial" w:cs="Arial"/>
            <w:sz w:val="20"/>
            <w:szCs w:val="24"/>
          </w:rPr>
          <w:t xml:space="preserve">YABANCILAR VE ULUSLARARASI KORUMA KANUNU </w:t>
        </w:r>
        <w:proofErr w:type="spellStart"/>
        <w:r w:rsidRPr="00695184">
          <w:rPr>
            <w:rStyle w:val="Hyperlink"/>
            <w:rFonts w:ascii="Arial" w:hAnsi="Arial" w:cs="Arial"/>
            <w:sz w:val="20"/>
            <w:szCs w:val="24"/>
          </w:rPr>
          <w:t>Kanun</w:t>
        </w:r>
        <w:proofErr w:type="spellEnd"/>
        <w:r w:rsidRPr="00695184">
          <w:rPr>
            <w:rStyle w:val="Hyperlink"/>
            <w:rFonts w:ascii="Arial" w:hAnsi="Arial" w:cs="Arial"/>
            <w:sz w:val="20"/>
            <w:szCs w:val="24"/>
          </w:rPr>
          <w:t xml:space="preserve"> No. 6458</w:t>
        </w:r>
      </w:hyperlink>
      <w:r w:rsidRPr="00695184">
        <w:rPr>
          <w:rFonts w:ascii="Arial" w:hAnsi="Arial" w:cs="Arial"/>
          <w:sz w:val="20"/>
          <w:szCs w:val="24"/>
        </w:rPr>
        <w:t>).  Please indicate if</w:t>
      </w:r>
      <w:r w:rsidR="00D9297A" w:rsidRPr="00695184">
        <w:rPr>
          <w:rFonts w:ascii="Arial" w:hAnsi="Arial" w:cs="Arial"/>
          <w:sz w:val="20"/>
          <w:szCs w:val="24"/>
        </w:rPr>
        <w:t xml:space="preserve"> </w:t>
      </w:r>
      <w:r w:rsidRPr="00695184">
        <w:rPr>
          <w:rFonts w:ascii="Arial" w:hAnsi="Arial" w:cs="Arial"/>
          <w:sz w:val="20"/>
          <w:szCs w:val="24"/>
        </w:rPr>
        <w:t>/</w:t>
      </w:r>
      <w:r w:rsidR="00D9297A" w:rsidRPr="00695184">
        <w:rPr>
          <w:rFonts w:ascii="Arial" w:hAnsi="Arial" w:cs="Arial"/>
          <w:sz w:val="20"/>
          <w:szCs w:val="24"/>
        </w:rPr>
        <w:t xml:space="preserve"> or </w:t>
      </w:r>
      <w:r w:rsidRPr="00695184">
        <w:rPr>
          <w:rFonts w:ascii="Arial" w:hAnsi="Arial" w:cs="Arial"/>
          <w:sz w:val="20"/>
          <w:szCs w:val="24"/>
        </w:rPr>
        <w:t>when the norm will be implemented.</w:t>
      </w:r>
    </w:p>
    <w:p w:rsidR="003410FB" w:rsidRPr="00695184" w:rsidRDefault="003410FB">
      <w:pPr>
        <w:rPr>
          <w:rFonts w:ascii="Arial" w:hAnsi="Arial" w:cs="Arial"/>
          <w:sz w:val="20"/>
          <w:szCs w:val="24"/>
        </w:rPr>
      </w:pPr>
      <w:r w:rsidRPr="00695184">
        <w:rPr>
          <w:rFonts w:ascii="Arial" w:hAnsi="Arial" w:cs="Arial"/>
          <w:sz w:val="20"/>
          <w:szCs w:val="24"/>
        </w:rPr>
        <w:t>Please indicate if / when the specialized civilian institution</w:t>
      </w:r>
      <w:r w:rsidR="00D9297A" w:rsidRPr="00695184">
        <w:rPr>
          <w:rFonts w:ascii="Arial" w:hAnsi="Arial" w:cs="Arial"/>
          <w:sz w:val="20"/>
          <w:szCs w:val="24"/>
        </w:rPr>
        <w:t xml:space="preserve"> (Directorate General for Migration Management)</w:t>
      </w:r>
      <w:r w:rsidRPr="00695184">
        <w:rPr>
          <w:rFonts w:ascii="Arial" w:hAnsi="Arial" w:cs="Arial"/>
          <w:sz w:val="20"/>
          <w:szCs w:val="24"/>
        </w:rPr>
        <w:t xml:space="preserve"> foreseen in Law No. 6458 under the Ministry of the Interior to manage international protection and prepare the implementing regulations for the establishment, management and inspection of the detention centres has been established.</w:t>
      </w:r>
    </w:p>
    <w:p w:rsidR="003410FB" w:rsidRPr="00695184" w:rsidRDefault="003410FB">
      <w:pPr>
        <w:rPr>
          <w:rFonts w:ascii="Arial" w:hAnsi="Arial" w:cs="Arial"/>
          <w:sz w:val="20"/>
          <w:szCs w:val="24"/>
        </w:rPr>
      </w:pPr>
      <w:r w:rsidRPr="00695184">
        <w:rPr>
          <w:rFonts w:ascii="Arial" w:hAnsi="Arial" w:cs="Arial"/>
          <w:sz w:val="20"/>
          <w:szCs w:val="24"/>
        </w:rPr>
        <w:t xml:space="preserve">If </w:t>
      </w:r>
      <w:r w:rsidR="00D9297A" w:rsidRPr="00695184">
        <w:rPr>
          <w:rFonts w:ascii="Arial" w:hAnsi="Arial" w:cs="Arial"/>
          <w:sz w:val="20"/>
          <w:szCs w:val="24"/>
        </w:rPr>
        <w:t xml:space="preserve">the Directorate has been established: </w:t>
      </w:r>
      <w:r w:rsidRPr="00695184">
        <w:rPr>
          <w:rFonts w:ascii="Arial" w:hAnsi="Arial" w:cs="Arial"/>
          <w:sz w:val="20"/>
          <w:szCs w:val="24"/>
        </w:rPr>
        <w:t>please indicate if/when the</w:t>
      </w:r>
      <w:r w:rsidR="00D9297A" w:rsidRPr="00695184">
        <w:rPr>
          <w:rFonts w:ascii="Arial" w:hAnsi="Arial" w:cs="Arial"/>
          <w:sz w:val="20"/>
          <w:szCs w:val="24"/>
        </w:rPr>
        <w:t xml:space="preserve"> regulation for “the establishment, management, operation, transfer and supervision of removal </w:t>
      </w:r>
      <w:proofErr w:type="spellStart"/>
      <w:r w:rsidR="00D9297A" w:rsidRPr="00695184">
        <w:rPr>
          <w:rFonts w:ascii="Arial" w:hAnsi="Arial" w:cs="Arial"/>
          <w:sz w:val="20"/>
          <w:szCs w:val="24"/>
        </w:rPr>
        <w:t>centers</w:t>
      </w:r>
      <w:proofErr w:type="spellEnd"/>
      <w:r w:rsidR="00D9297A" w:rsidRPr="00695184">
        <w:rPr>
          <w:rFonts w:ascii="Arial" w:hAnsi="Arial" w:cs="Arial"/>
          <w:sz w:val="20"/>
          <w:szCs w:val="24"/>
        </w:rPr>
        <w:t>” as well as transfers of foreigners for deportation to removal centres (Law No. 6458 Article 58) will be drafted, adopted and implemented.</w:t>
      </w:r>
    </w:p>
    <w:p w:rsidR="00506B6E" w:rsidRPr="00695184" w:rsidRDefault="00D9297A">
      <w:pPr>
        <w:rPr>
          <w:rFonts w:ascii="Arial" w:hAnsi="Arial" w:cs="Arial"/>
          <w:sz w:val="20"/>
          <w:szCs w:val="24"/>
        </w:rPr>
      </w:pPr>
      <w:r w:rsidRPr="00695184">
        <w:rPr>
          <w:rFonts w:ascii="Arial" w:hAnsi="Arial" w:cs="Arial"/>
          <w:sz w:val="20"/>
          <w:szCs w:val="24"/>
        </w:rPr>
        <w:t xml:space="preserve">If the Directorate has not been established, indicate what obstacles has the government encountered </w:t>
      </w:r>
      <w:proofErr w:type="gramStart"/>
      <w:r w:rsidRPr="00695184">
        <w:rPr>
          <w:rFonts w:ascii="Arial" w:hAnsi="Arial" w:cs="Arial"/>
          <w:sz w:val="20"/>
          <w:szCs w:val="24"/>
        </w:rPr>
        <w:t>in</w:t>
      </w:r>
      <w:proofErr w:type="gramEnd"/>
      <w:r w:rsidRPr="00695184">
        <w:rPr>
          <w:rFonts w:ascii="Arial" w:hAnsi="Arial" w:cs="Arial"/>
          <w:sz w:val="20"/>
          <w:szCs w:val="24"/>
        </w:rPr>
        <w:t xml:space="preserve"> establishing the Directorate and what measures have been taken to draft and adopt the regulations (note:  the UN Special </w:t>
      </w:r>
      <w:proofErr w:type="spellStart"/>
      <w:r w:rsidRPr="00695184">
        <w:rPr>
          <w:rFonts w:ascii="Arial" w:hAnsi="Arial" w:cs="Arial"/>
          <w:sz w:val="20"/>
          <w:szCs w:val="24"/>
        </w:rPr>
        <w:t>Rapporteur</w:t>
      </w:r>
      <w:proofErr w:type="spellEnd"/>
      <w:r w:rsidRPr="00695184">
        <w:rPr>
          <w:rFonts w:ascii="Arial" w:hAnsi="Arial" w:cs="Arial"/>
          <w:sz w:val="20"/>
          <w:szCs w:val="24"/>
        </w:rPr>
        <w:t xml:space="preserve"> on the Human Rights of Migrants recommended in 2013 that the regulations should be “in line with international human rights standards concerning procedural safeguards and conditions of detention”). </w:t>
      </w:r>
    </w:p>
    <w:p w:rsidR="00506B6E" w:rsidRPr="00695184" w:rsidRDefault="0061045A">
      <w:pPr>
        <w:rPr>
          <w:rFonts w:ascii="Arial" w:hAnsi="Arial" w:cs="Arial"/>
          <w:b/>
          <w:sz w:val="20"/>
          <w:szCs w:val="24"/>
        </w:rPr>
      </w:pPr>
      <w:r w:rsidRPr="00695184">
        <w:rPr>
          <w:rFonts w:ascii="Arial" w:hAnsi="Arial" w:cs="Arial"/>
          <w:b/>
          <w:sz w:val="20"/>
          <w:szCs w:val="24"/>
        </w:rPr>
        <w:t>Statistical information</w:t>
      </w:r>
    </w:p>
    <w:p w:rsidR="002F7B12" w:rsidRPr="00695184" w:rsidRDefault="00506B6E">
      <w:pPr>
        <w:rPr>
          <w:rFonts w:ascii="Arial" w:hAnsi="Arial" w:cs="Arial"/>
          <w:sz w:val="20"/>
          <w:szCs w:val="24"/>
        </w:rPr>
      </w:pPr>
      <w:r w:rsidRPr="00695184">
        <w:rPr>
          <w:rFonts w:ascii="Arial" w:hAnsi="Arial" w:cs="Arial"/>
          <w:sz w:val="20"/>
          <w:szCs w:val="24"/>
        </w:rPr>
        <w:t>Please indicate the number of persons – desegregated along age and gende</w:t>
      </w:r>
      <w:r w:rsidR="00C92812" w:rsidRPr="00695184">
        <w:rPr>
          <w:rFonts w:ascii="Arial" w:hAnsi="Arial" w:cs="Arial"/>
          <w:sz w:val="20"/>
          <w:szCs w:val="24"/>
        </w:rPr>
        <w:t>r lines – placed in immigration-</w:t>
      </w:r>
      <w:r w:rsidRPr="00695184">
        <w:rPr>
          <w:rFonts w:ascii="Arial" w:hAnsi="Arial" w:cs="Arial"/>
          <w:sz w:val="20"/>
          <w:szCs w:val="24"/>
        </w:rPr>
        <w:t xml:space="preserve">related detention each year in Turkey.  Please indicate the average length of immigration related detention.  </w:t>
      </w:r>
      <w:r w:rsidR="00F15542" w:rsidRPr="00695184">
        <w:rPr>
          <w:rFonts w:ascii="Arial" w:hAnsi="Arial" w:cs="Arial"/>
          <w:sz w:val="20"/>
          <w:szCs w:val="24"/>
        </w:rPr>
        <w:t xml:space="preserve">Please indicate if </w:t>
      </w:r>
      <w:r w:rsidR="00AF6E8E" w:rsidRPr="00695184">
        <w:rPr>
          <w:rFonts w:ascii="Arial" w:hAnsi="Arial" w:cs="Arial"/>
          <w:sz w:val="20"/>
          <w:szCs w:val="24"/>
        </w:rPr>
        <w:t xml:space="preserve">and where are children, including </w:t>
      </w:r>
      <w:r w:rsidR="00F15542" w:rsidRPr="00695184">
        <w:rPr>
          <w:rFonts w:ascii="Arial" w:hAnsi="Arial" w:cs="Arial"/>
          <w:sz w:val="20"/>
          <w:szCs w:val="24"/>
        </w:rPr>
        <w:t>unaccompanied minors</w:t>
      </w:r>
      <w:r w:rsidR="00AF6E8E" w:rsidRPr="00695184">
        <w:rPr>
          <w:rFonts w:ascii="Arial" w:hAnsi="Arial" w:cs="Arial"/>
          <w:sz w:val="20"/>
          <w:szCs w:val="24"/>
        </w:rPr>
        <w:t>,</w:t>
      </w:r>
      <w:r w:rsidR="00F15542" w:rsidRPr="00695184">
        <w:rPr>
          <w:rFonts w:ascii="Arial" w:hAnsi="Arial" w:cs="Arial"/>
          <w:sz w:val="20"/>
          <w:szCs w:val="24"/>
        </w:rPr>
        <w:t xml:space="preserve"> detained (in law and in practice).</w:t>
      </w:r>
      <w:r w:rsidR="00AF6E8E" w:rsidRPr="00695184">
        <w:rPr>
          <w:rFonts w:ascii="Arial" w:hAnsi="Arial" w:cs="Arial"/>
          <w:sz w:val="20"/>
          <w:szCs w:val="24"/>
        </w:rPr>
        <w:t xml:space="preserve"> </w:t>
      </w:r>
    </w:p>
    <w:p w:rsidR="0055295D" w:rsidRPr="00695184" w:rsidRDefault="0055295D">
      <w:pPr>
        <w:rPr>
          <w:rFonts w:ascii="Arial" w:hAnsi="Arial" w:cs="Arial"/>
          <w:b/>
          <w:sz w:val="20"/>
          <w:szCs w:val="24"/>
        </w:rPr>
      </w:pPr>
      <w:r w:rsidRPr="00695184">
        <w:rPr>
          <w:rFonts w:ascii="Arial" w:hAnsi="Arial" w:cs="Arial"/>
          <w:b/>
          <w:sz w:val="20"/>
          <w:szCs w:val="24"/>
        </w:rPr>
        <w:t>Detention</w:t>
      </w:r>
      <w:r w:rsidR="00C2251D" w:rsidRPr="00695184">
        <w:rPr>
          <w:rFonts w:ascii="Arial" w:hAnsi="Arial" w:cs="Arial"/>
          <w:b/>
          <w:sz w:val="20"/>
          <w:szCs w:val="24"/>
        </w:rPr>
        <w:t xml:space="preserve"> infrastructure for immigration-</w:t>
      </w:r>
      <w:r w:rsidRPr="00695184">
        <w:rPr>
          <w:rFonts w:ascii="Arial" w:hAnsi="Arial" w:cs="Arial"/>
          <w:b/>
          <w:sz w:val="20"/>
          <w:szCs w:val="24"/>
        </w:rPr>
        <w:t>related detention</w:t>
      </w:r>
    </w:p>
    <w:p w:rsidR="00A57AF2" w:rsidRPr="00695184" w:rsidRDefault="005560B8">
      <w:pPr>
        <w:rPr>
          <w:rFonts w:ascii="Arial" w:hAnsi="Arial" w:cs="Arial"/>
          <w:sz w:val="20"/>
          <w:szCs w:val="24"/>
        </w:rPr>
      </w:pPr>
      <w:r w:rsidRPr="00695184">
        <w:rPr>
          <w:rFonts w:ascii="Arial" w:hAnsi="Arial" w:cs="Arial"/>
          <w:sz w:val="20"/>
          <w:szCs w:val="24"/>
        </w:rPr>
        <w:t xml:space="preserve">Please indicate the names and </w:t>
      </w:r>
      <w:r w:rsidR="002F7B12" w:rsidRPr="00695184">
        <w:rPr>
          <w:rFonts w:ascii="Arial" w:hAnsi="Arial" w:cs="Arial"/>
          <w:sz w:val="20"/>
          <w:szCs w:val="24"/>
        </w:rPr>
        <w:t xml:space="preserve">address of </w:t>
      </w:r>
      <w:r w:rsidRPr="00695184">
        <w:rPr>
          <w:rFonts w:ascii="Arial" w:hAnsi="Arial" w:cs="Arial"/>
          <w:sz w:val="20"/>
          <w:szCs w:val="24"/>
        </w:rPr>
        <w:t>places of immigration detention facilities (Removal Centres</w:t>
      </w:r>
      <w:r w:rsidR="00A57AF2" w:rsidRPr="00695184">
        <w:rPr>
          <w:rFonts w:ascii="Arial" w:hAnsi="Arial" w:cs="Arial"/>
          <w:sz w:val="20"/>
          <w:szCs w:val="24"/>
        </w:rPr>
        <w:t xml:space="preserve">), including their respective capacity.  Please indicate if age and gender segregation is implemented, as well as segregation of criminals and immigration detainees.  Please indicate if removal centres include family units. </w:t>
      </w:r>
    </w:p>
    <w:p w:rsidR="002F7B12" w:rsidRPr="00695184" w:rsidRDefault="005560B8">
      <w:pPr>
        <w:rPr>
          <w:rFonts w:ascii="Arial" w:hAnsi="Arial" w:cs="Arial"/>
          <w:sz w:val="20"/>
          <w:szCs w:val="24"/>
        </w:rPr>
      </w:pPr>
      <w:r w:rsidRPr="00695184">
        <w:rPr>
          <w:rFonts w:ascii="Arial" w:hAnsi="Arial" w:cs="Arial"/>
          <w:sz w:val="20"/>
          <w:szCs w:val="24"/>
        </w:rPr>
        <w:t xml:space="preserve">Indicate whether construction </w:t>
      </w:r>
      <w:r w:rsidR="00A57AF2" w:rsidRPr="00695184">
        <w:rPr>
          <w:rFonts w:ascii="Arial" w:hAnsi="Arial" w:cs="Arial"/>
          <w:sz w:val="20"/>
          <w:szCs w:val="24"/>
        </w:rPr>
        <w:t>removal centres</w:t>
      </w:r>
      <w:r w:rsidRPr="00695184">
        <w:rPr>
          <w:rFonts w:ascii="Arial" w:hAnsi="Arial" w:cs="Arial"/>
          <w:sz w:val="20"/>
          <w:szCs w:val="24"/>
        </w:rPr>
        <w:t xml:space="preserve"> subsidized by the European Commission </w:t>
      </w:r>
      <w:r w:rsidR="00A57AF2" w:rsidRPr="00695184">
        <w:rPr>
          <w:rFonts w:ascii="Arial" w:hAnsi="Arial" w:cs="Arial"/>
          <w:sz w:val="20"/>
          <w:szCs w:val="24"/>
        </w:rPr>
        <w:t>and referred to in the</w:t>
      </w:r>
      <w:r w:rsidRPr="00695184">
        <w:rPr>
          <w:rFonts w:ascii="Arial" w:hAnsi="Arial" w:cs="Arial"/>
          <w:sz w:val="20"/>
          <w:szCs w:val="24"/>
        </w:rPr>
        <w:t xml:space="preserve"> </w:t>
      </w:r>
      <w:r w:rsidR="00A57AF2" w:rsidRPr="00695184">
        <w:rPr>
          <w:rFonts w:ascii="Arial" w:hAnsi="Arial" w:cs="Arial"/>
          <w:sz w:val="20"/>
          <w:szCs w:val="24"/>
        </w:rPr>
        <w:t xml:space="preserve">European Commission 2013 Progress Report, in Erzurum, Edirne, </w:t>
      </w:r>
      <w:proofErr w:type="spellStart"/>
      <w:r w:rsidR="00A57AF2" w:rsidRPr="00695184">
        <w:rPr>
          <w:rFonts w:ascii="Arial" w:hAnsi="Arial" w:cs="Arial"/>
          <w:sz w:val="20"/>
          <w:szCs w:val="24"/>
        </w:rPr>
        <w:t>Aydın</w:t>
      </w:r>
      <w:proofErr w:type="spellEnd"/>
      <w:r w:rsidR="00A57AF2" w:rsidRPr="00695184">
        <w:rPr>
          <w:rFonts w:ascii="Arial" w:hAnsi="Arial" w:cs="Arial"/>
          <w:sz w:val="20"/>
          <w:szCs w:val="24"/>
        </w:rPr>
        <w:t xml:space="preserve">, </w:t>
      </w:r>
      <w:proofErr w:type="spellStart"/>
      <w:r w:rsidR="00A57AF2" w:rsidRPr="00695184">
        <w:rPr>
          <w:rFonts w:ascii="Arial" w:hAnsi="Arial" w:cs="Arial"/>
          <w:sz w:val="20"/>
          <w:szCs w:val="24"/>
        </w:rPr>
        <w:t>Bitlis</w:t>
      </w:r>
      <w:proofErr w:type="spellEnd"/>
      <w:r w:rsidR="00A57AF2" w:rsidRPr="00695184">
        <w:rPr>
          <w:rFonts w:ascii="Arial" w:hAnsi="Arial" w:cs="Arial"/>
          <w:sz w:val="20"/>
          <w:szCs w:val="24"/>
        </w:rPr>
        <w:t xml:space="preserve"> and Van has been completed.  </w:t>
      </w:r>
      <w:proofErr w:type="gramStart"/>
      <w:r w:rsidR="00A57AF2" w:rsidRPr="00695184">
        <w:rPr>
          <w:rFonts w:ascii="Arial" w:hAnsi="Arial" w:cs="Arial"/>
          <w:sz w:val="20"/>
          <w:szCs w:val="24"/>
        </w:rPr>
        <w:t>If so are these removal centres in o</w:t>
      </w:r>
      <w:r w:rsidR="0061045A" w:rsidRPr="00695184">
        <w:rPr>
          <w:rFonts w:ascii="Arial" w:hAnsi="Arial" w:cs="Arial"/>
          <w:sz w:val="20"/>
          <w:szCs w:val="24"/>
        </w:rPr>
        <w:t>peration?</w:t>
      </w:r>
      <w:proofErr w:type="gramEnd"/>
      <w:r w:rsidR="00A57AF2" w:rsidRPr="00695184">
        <w:rPr>
          <w:rFonts w:ascii="Arial" w:hAnsi="Arial" w:cs="Arial"/>
          <w:sz w:val="20"/>
          <w:szCs w:val="24"/>
        </w:rPr>
        <w:t xml:space="preserve"> </w:t>
      </w:r>
    </w:p>
    <w:p w:rsidR="002F7B12" w:rsidRPr="00695184" w:rsidRDefault="002F7B12">
      <w:pPr>
        <w:rPr>
          <w:rFonts w:ascii="Arial" w:hAnsi="Arial" w:cs="Arial"/>
          <w:sz w:val="20"/>
          <w:szCs w:val="24"/>
        </w:rPr>
      </w:pPr>
      <w:r w:rsidRPr="00695184">
        <w:rPr>
          <w:rFonts w:ascii="Arial" w:hAnsi="Arial" w:cs="Arial"/>
          <w:sz w:val="20"/>
          <w:szCs w:val="24"/>
        </w:rPr>
        <w:t>Please indicate which authorities are responsible for detention and management of immigration detention facilities.</w:t>
      </w:r>
    </w:p>
    <w:p w:rsidR="0061045A" w:rsidRPr="00695184" w:rsidRDefault="0061045A">
      <w:pPr>
        <w:rPr>
          <w:rFonts w:ascii="Arial" w:hAnsi="Arial" w:cs="Arial"/>
          <w:sz w:val="20"/>
          <w:szCs w:val="24"/>
        </w:rPr>
      </w:pPr>
    </w:p>
    <w:p w:rsidR="0061045A" w:rsidRPr="00695184" w:rsidRDefault="0061045A">
      <w:pPr>
        <w:rPr>
          <w:rFonts w:ascii="Arial" w:hAnsi="Arial" w:cs="Arial"/>
          <w:b/>
          <w:sz w:val="20"/>
          <w:szCs w:val="24"/>
        </w:rPr>
      </w:pPr>
      <w:r w:rsidRPr="00695184">
        <w:rPr>
          <w:rFonts w:ascii="Arial" w:hAnsi="Arial" w:cs="Arial"/>
          <w:b/>
          <w:sz w:val="20"/>
          <w:szCs w:val="24"/>
        </w:rPr>
        <w:t>Conditions of detention</w:t>
      </w:r>
    </w:p>
    <w:p w:rsidR="0061045A" w:rsidRPr="00695184" w:rsidRDefault="0061045A">
      <w:pPr>
        <w:rPr>
          <w:rFonts w:ascii="Arial" w:hAnsi="Arial" w:cs="Arial"/>
          <w:sz w:val="20"/>
          <w:szCs w:val="24"/>
        </w:rPr>
      </w:pPr>
      <w:r w:rsidRPr="00695184">
        <w:rPr>
          <w:rFonts w:ascii="Arial" w:hAnsi="Arial" w:cs="Arial"/>
          <w:sz w:val="20"/>
          <w:szCs w:val="24"/>
        </w:rPr>
        <w:t>Please provide information about cell space, hygiene, food, bedding and access to health care for immigration detainees.  Please indicate what monitoring mechanisms are in place to protect immigration detaine</w:t>
      </w:r>
      <w:r w:rsidR="002A376D" w:rsidRPr="00695184">
        <w:rPr>
          <w:rFonts w:ascii="Arial" w:hAnsi="Arial" w:cs="Arial"/>
          <w:sz w:val="20"/>
          <w:szCs w:val="24"/>
        </w:rPr>
        <w:t xml:space="preserve">es from abuse and </w:t>
      </w:r>
      <w:proofErr w:type="gramStart"/>
      <w:r w:rsidR="002A376D" w:rsidRPr="00695184">
        <w:rPr>
          <w:rFonts w:ascii="Arial" w:hAnsi="Arial" w:cs="Arial"/>
          <w:sz w:val="20"/>
          <w:szCs w:val="24"/>
        </w:rPr>
        <w:t>ill-treatment</w:t>
      </w:r>
      <w:proofErr w:type="gramEnd"/>
      <w:r w:rsidR="002A376D" w:rsidRPr="00695184">
        <w:rPr>
          <w:rFonts w:ascii="Arial" w:hAnsi="Arial" w:cs="Arial"/>
          <w:sz w:val="20"/>
          <w:szCs w:val="24"/>
        </w:rPr>
        <w:t>, including complaints procedures.</w:t>
      </w:r>
    </w:p>
    <w:p w:rsidR="00A57AF2" w:rsidRPr="00695184" w:rsidRDefault="0061045A">
      <w:pPr>
        <w:rPr>
          <w:rFonts w:ascii="Arial" w:hAnsi="Arial" w:cs="Arial"/>
          <w:b/>
          <w:sz w:val="20"/>
          <w:szCs w:val="24"/>
        </w:rPr>
      </w:pPr>
      <w:r w:rsidRPr="00695184">
        <w:rPr>
          <w:rFonts w:ascii="Arial" w:hAnsi="Arial" w:cs="Arial"/>
          <w:b/>
          <w:sz w:val="20"/>
          <w:szCs w:val="24"/>
        </w:rPr>
        <w:t>Procedural Standards</w:t>
      </w:r>
    </w:p>
    <w:p w:rsidR="00F15542" w:rsidRPr="00695184" w:rsidRDefault="002F7B12">
      <w:pPr>
        <w:rPr>
          <w:rFonts w:ascii="Arial" w:hAnsi="Arial" w:cs="Arial"/>
          <w:sz w:val="20"/>
          <w:szCs w:val="24"/>
        </w:rPr>
      </w:pPr>
      <w:r w:rsidRPr="00695184">
        <w:rPr>
          <w:rFonts w:ascii="Arial" w:hAnsi="Arial" w:cs="Arial"/>
          <w:sz w:val="20"/>
          <w:szCs w:val="24"/>
        </w:rPr>
        <w:t>Please indicate – in law and in practice – what procedural standar</w:t>
      </w:r>
      <w:r w:rsidR="00C2251D" w:rsidRPr="00695184">
        <w:rPr>
          <w:rFonts w:ascii="Arial" w:hAnsi="Arial" w:cs="Arial"/>
          <w:sz w:val="20"/>
          <w:szCs w:val="24"/>
        </w:rPr>
        <w:t>ds are in place for immigration-</w:t>
      </w:r>
      <w:r w:rsidRPr="00695184">
        <w:rPr>
          <w:rFonts w:ascii="Arial" w:hAnsi="Arial" w:cs="Arial"/>
          <w:sz w:val="20"/>
          <w:szCs w:val="24"/>
        </w:rPr>
        <w:t xml:space="preserve">related detainees including </w:t>
      </w:r>
      <w:r w:rsidR="00913796" w:rsidRPr="00695184">
        <w:rPr>
          <w:rFonts w:ascii="Arial" w:hAnsi="Arial" w:cs="Arial"/>
          <w:sz w:val="20"/>
          <w:szCs w:val="24"/>
        </w:rPr>
        <w:t xml:space="preserve">information about the grounds and conditions of detention (in a language the persons </w:t>
      </w:r>
      <w:r w:rsidR="00F15542" w:rsidRPr="00695184">
        <w:rPr>
          <w:rFonts w:ascii="Arial" w:hAnsi="Arial" w:cs="Arial"/>
          <w:sz w:val="20"/>
          <w:szCs w:val="24"/>
        </w:rPr>
        <w:t>understand),</w:t>
      </w:r>
      <w:r w:rsidR="00913796" w:rsidRPr="00695184">
        <w:rPr>
          <w:rFonts w:ascii="Arial" w:hAnsi="Arial" w:cs="Arial"/>
          <w:sz w:val="20"/>
          <w:szCs w:val="24"/>
        </w:rPr>
        <w:t xml:space="preserve"> </w:t>
      </w:r>
      <w:r w:rsidRPr="00695184">
        <w:rPr>
          <w:rFonts w:ascii="Arial" w:hAnsi="Arial" w:cs="Arial"/>
          <w:sz w:val="20"/>
          <w:szCs w:val="24"/>
        </w:rPr>
        <w:t xml:space="preserve">access to legal counsel, visits and contacts with relatives, access and visits by NGOs and national human rights institutions, review of detention order, </w:t>
      </w:r>
      <w:r w:rsidR="00913796" w:rsidRPr="00695184">
        <w:rPr>
          <w:rFonts w:ascii="Arial" w:hAnsi="Arial" w:cs="Arial"/>
          <w:sz w:val="20"/>
          <w:szCs w:val="24"/>
        </w:rPr>
        <w:t xml:space="preserve">access to consular representatives (upon request </w:t>
      </w:r>
      <w:r w:rsidR="00F15542" w:rsidRPr="00695184">
        <w:rPr>
          <w:rFonts w:ascii="Arial" w:hAnsi="Arial" w:cs="Arial"/>
          <w:sz w:val="20"/>
          <w:szCs w:val="24"/>
        </w:rPr>
        <w:t>from the detainees).  Please indicate who takes the detention order.</w:t>
      </w:r>
    </w:p>
    <w:p w:rsidR="00A57AF2" w:rsidRPr="00695184" w:rsidRDefault="0061045A">
      <w:pPr>
        <w:rPr>
          <w:rFonts w:ascii="Arial" w:hAnsi="Arial" w:cs="Arial"/>
          <w:b/>
          <w:sz w:val="20"/>
          <w:szCs w:val="24"/>
        </w:rPr>
      </w:pPr>
      <w:r w:rsidRPr="00695184">
        <w:rPr>
          <w:rFonts w:ascii="Arial" w:hAnsi="Arial" w:cs="Arial"/>
          <w:b/>
          <w:sz w:val="20"/>
          <w:szCs w:val="24"/>
        </w:rPr>
        <w:t>Alternatives to detention</w:t>
      </w:r>
    </w:p>
    <w:p w:rsidR="00F15542" w:rsidRPr="00695184" w:rsidRDefault="00F15542">
      <w:pPr>
        <w:rPr>
          <w:rFonts w:ascii="Arial" w:hAnsi="Arial" w:cs="Arial"/>
          <w:sz w:val="20"/>
          <w:szCs w:val="24"/>
        </w:rPr>
      </w:pPr>
      <w:r w:rsidRPr="00695184">
        <w:rPr>
          <w:rFonts w:ascii="Arial" w:hAnsi="Arial" w:cs="Arial"/>
          <w:sz w:val="20"/>
          <w:szCs w:val="24"/>
        </w:rPr>
        <w:t>Please indicate if there are non-custodial alternatives to detention (in law and in practice).</w:t>
      </w:r>
      <w:r w:rsidR="00C2251D" w:rsidRPr="00695184">
        <w:rPr>
          <w:rFonts w:ascii="Arial" w:hAnsi="Arial" w:cs="Arial"/>
          <w:sz w:val="20"/>
          <w:szCs w:val="24"/>
        </w:rPr>
        <w:t xml:space="preserve"> If there are, please describe when they are used and the impact they have had on the numbers of people detained in the country. </w:t>
      </w:r>
    </w:p>
    <w:p w:rsidR="00A57AF2" w:rsidRPr="00695184" w:rsidRDefault="00A57AF2">
      <w:pPr>
        <w:rPr>
          <w:rFonts w:ascii="Arial" w:hAnsi="Arial" w:cs="Arial"/>
          <w:b/>
          <w:sz w:val="20"/>
          <w:szCs w:val="24"/>
        </w:rPr>
      </w:pPr>
      <w:r w:rsidRPr="00695184">
        <w:rPr>
          <w:rFonts w:ascii="Arial" w:hAnsi="Arial" w:cs="Arial"/>
          <w:b/>
          <w:sz w:val="20"/>
          <w:szCs w:val="24"/>
        </w:rPr>
        <w:t>Readmitted person</w:t>
      </w:r>
      <w:r w:rsidR="00506B6E" w:rsidRPr="00695184">
        <w:rPr>
          <w:rFonts w:ascii="Arial" w:hAnsi="Arial" w:cs="Arial"/>
          <w:b/>
          <w:sz w:val="20"/>
          <w:szCs w:val="24"/>
        </w:rPr>
        <w:t>s</w:t>
      </w:r>
    </w:p>
    <w:p w:rsidR="006920AD" w:rsidRPr="00695184" w:rsidRDefault="00F15542">
      <w:pPr>
        <w:rPr>
          <w:rFonts w:ascii="Arial" w:hAnsi="Arial" w:cs="Arial"/>
          <w:sz w:val="20"/>
          <w:szCs w:val="24"/>
        </w:rPr>
      </w:pPr>
      <w:r w:rsidRPr="00695184">
        <w:rPr>
          <w:rFonts w:ascii="Arial" w:hAnsi="Arial" w:cs="Arial"/>
          <w:sz w:val="20"/>
          <w:szCs w:val="24"/>
        </w:rPr>
        <w:t xml:space="preserve">Please indicate if the Readmission agreement </w:t>
      </w:r>
      <w:r w:rsidR="006920AD" w:rsidRPr="00695184">
        <w:rPr>
          <w:rFonts w:ascii="Arial" w:hAnsi="Arial" w:cs="Arial"/>
          <w:sz w:val="20"/>
          <w:szCs w:val="24"/>
        </w:rPr>
        <w:t xml:space="preserve">signed with the European Union (EU) </w:t>
      </w:r>
      <w:r w:rsidRPr="00695184">
        <w:rPr>
          <w:rFonts w:ascii="Arial" w:hAnsi="Arial" w:cs="Arial"/>
          <w:sz w:val="20"/>
          <w:szCs w:val="24"/>
        </w:rPr>
        <w:t>(Agreement between the European Union and the Republic of Turkey on the readmission of persons residing without authorisation signed in December 2013</w:t>
      </w:r>
      <w:r w:rsidR="006920AD" w:rsidRPr="00695184">
        <w:rPr>
          <w:rFonts w:ascii="Arial" w:hAnsi="Arial" w:cs="Arial"/>
          <w:sz w:val="20"/>
          <w:szCs w:val="24"/>
        </w:rPr>
        <w:t>)</w:t>
      </w:r>
      <w:r w:rsidRPr="00695184">
        <w:rPr>
          <w:rFonts w:ascii="Arial" w:hAnsi="Arial" w:cs="Arial"/>
          <w:sz w:val="20"/>
          <w:szCs w:val="24"/>
        </w:rPr>
        <w:t xml:space="preserve"> </w:t>
      </w:r>
      <w:r w:rsidR="006920AD" w:rsidRPr="00695184">
        <w:rPr>
          <w:rFonts w:ascii="Arial" w:hAnsi="Arial" w:cs="Arial"/>
          <w:sz w:val="20"/>
          <w:szCs w:val="24"/>
        </w:rPr>
        <w:t xml:space="preserve">has </w:t>
      </w:r>
      <w:r w:rsidRPr="00695184">
        <w:rPr>
          <w:rFonts w:ascii="Arial" w:hAnsi="Arial" w:cs="Arial"/>
          <w:sz w:val="20"/>
          <w:szCs w:val="24"/>
        </w:rPr>
        <w:t>come into force.  If so, please indicate how many persons have been readmitted to Turkey from the EU.</w:t>
      </w:r>
      <w:r w:rsidR="006920AD" w:rsidRPr="00695184">
        <w:rPr>
          <w:rFonts w:ascii="Arial" w:hAnsi="Arial" w:cs="Arial"/>
          <w:sz w:val="20"/>
          <w:szCs w:val="24"/>
        </w:rPr>
        <w:t xml:space="preserve"> Please indicate what is happening to readmitted </w:t>
      </w:r>
      <w:r w:rsidR="0047624F" w:rsidRPr="00695184">
        <w:rPr>
          <w:rFonts w:ascii="Arial" w:hAnsi="Arial" w:cs="Arial"/>
          <w:sz w:val="20"/>
          <w:szCs w:val="24"/>
        </w:rPr>
        <w:t>persons</w:t>
      </w:r>
      <w:r w:rsidR="00AB6D41" w:rsidRPr="00695184">
        <w:rPr>
          <w:rFonts w:ascii="Arial" w:hAnsi="Arial" w:cs="Arial"/>
          <w:sz w:val="20"/>
          <w:szCs w:val="24"/>
        </w:rPr>
        <w:t>.</w:t>
      </w:r>
      <w:r w:rsidR="006920AD" w:rsidRPr="00695184">
        <w:rPr>
          <w:rFonts w:ascii="Arial" w:hAnsi="Arial" w:cs="Arial"/>
          <w:sz w:val="20"/>
          <w:szCs w:val="24"/>
        </w:rPr>
        <w:t xml:space="preserve"> Are they placed in immigration detention?</w:t>
      </w:r>
    </w:p>
    <w:p w:rsidR="006920AD" w:rsidRPr="00695184" w:rsidRDefault="006920AD">
      <w:pPr>
        <w:rPr>
          <w:rFonts w:ascii="Arial" w:hAnsi="Arial" w:cs="Arial"/>
          <w:sz w:val="20"/>
          <w:szCs w:val="24"/>
        </w:rPr>
      </w:pPr>
      <w:r w:rsidRPr="00695184">
        <w:rPr>
          <w:rFonts w:ascii="Arial" w:hAnsi="Arial" w:cs="Arial"/>
          <w:sz w:val="20"/>
          <w:szCs w:val="24"/>
        </w:rPr>
        <w:t>If the readmission agreement has not come into force, please indicate when it is foreseen that the agreement will come into force.</w:t>
      </w:r>
    </w:p>
    <w:p w:rsidR="00536352" w:rsidRPr="00695184" w:rsidRDefault="006920AD">
      <w:pPr>
        <w:rPr>
          <w:rFonts w:ascii="Arial" w:hAnsi="Arial" w:cs="Arial"/>
          <w:sz w:val="20"/>
          <w:szCs w:val="24"/>
        </w:rPr>
      </w:pPr>
      <w:r w:rsidRPr="00695184">
        <w:rPr>
          <w:rFonts w:ascii="Arial" w:hAnsi="Arial" w:cs="Arial"/>
          <w:sz w:val="20"/>
          <w:szCs w:val="24"/>
        </w:rPr>
        <w:t xml:space="preserve">Turkey holds a readmission agreement with Greece since </w:t>
      </w:r>
      <w:r w:rsidR="00536352" w:rsidRPr="00695184">
        <w:rPr>
          <w:rFonts w:ascii="Arial" w:hAnsi="Arial" w:cs="Arial"/>
          <w:sz w:val="20"/>
          <w:szCs w:val="24"/>
        </w:rPr>
        <w:t>2002.  Please indicate how many persons have been readmitted under this agreeme</w:t>
      </w:r>
      <w:r w:rsidR="00AB6D41" w:rsidRPr="00695184">
        <w:rPr>
          <w:rFonts w:ascii="Arial" w:hAnsi="Arial" w:cs="Arial"/>
          <w:sz w:val="20"/>
          <w:szCs w:val="24"/>
        </w:rPr>
        <w:t>nt and whether readmitted third-</w:t>
      </w:r>
      <w:r w:rsidR="00536352" w:rsidRPr="00695184">
        <w:rPr>
          <w:rFonts w:ascii="Arial" w:hAnsi="Arial" w:cs="Arial"/>
          <w:sz w:val="20"/>
          <w:szCs w:val="24"/>
        </w:rPr>
        <w:t>country nationals are placed in immigration detention.</w:t>
      </w:r>
    </w:p>
    <w:p w:rsidR="00506B6E" w:rsidRPr="00695184" w:rsidRDefault="00506B6E">
      <w:pPr>
        <w:rPr>
          <w:rFonts w:ascii="Arial" w:hAnsi="Arial" w:cs="Arial"/>
          <w:sz w:val="20"/>
          <w:szCs w:val="24"/>
        </w:rPr>
      </w:pPr>
      <w:r w:rsidRPr="00695184">
        <w:rPr>
          <w:rFonts w:ascii="Arial" w:hAnsi="Arial" w:cs="Arial"/>
          <w:sz w:val="20"/>
          <w:szCs w:val="24"/>
          <w:u w:val="single"/>
        </w:rPr>
        <w:t>Article 22</w:t>
      </w:r>
    </w:p>
    <w:p w:rsidR="00A57AF2" w:rsidRPr="00695184" w:rsidRDefault="00506B6E">
      <w:pPr>
        <w:rPr>
          <w:rFonts w:ascii="Arial" w:hAnsi="Arial" w:cs="Arial"/>
          <w:sz w:val="20"/>
          <w:szCs w:val="24"/>
        </w:rPr>
      </w:pPr>
      <w:r w:rsidRPr="00695184">
        <w:rPr>
          <w:rFonts w:ascii="Arial" w:hAnsi="Arial" w:cs="Arial"/>
          <w:sz w:val="20"/>
          <w:szCs w:val="24"/>
        </w:rPr>
        <w:t>Please indicate the number of persons expel</w:t>
      </w:r>
      <w:r w:rsidR="00AB6D41" w:rsidRPr="00695184">
        <w:rPr>
          <w:rFonts w:ascii="Arial" w:hAnsi="Arial" w:cs="Arial"/>
          <w:sz w:val="20"/>
          <w:szCs w:val="24"/>
        </w:rPr>
        <w:t>led from Turkey for immigration-</w:t>
      </w:r>
      <w:r w:rsidRPr="00695184">
        <w:rPr>
          <w:rFonts w:ascii="Arial" w:hAnsi="Arial" w:cs="Arial"/>
          <w:sz w:val="20"/>
          <w:szCs w:val="24"/>
        </w:rPr>
        <w:t xml:space="preserve">related </w:t>
      </w:r>
      <w:r w:rsidR="00AB6D41" w:rsidRPr="00695184">
        <w:rPr>
          <w:rFonts w:ascii="Arial" w:hAnsi="Arial" w:cs="Arial"/>
          <w:sz w:val="20"/>
          <w:szCs w:val="24"/>
        </w:rPr>
        <w:t>reasons</w:t>
      </w:r>
      <w:r w:rsidRPr="00695184">
        <w:rPr>
          <w:rFonts w:ascii="Arial" w:hAnsi="Arial" w:cs="Arial"/>
          <w:sz w:val="20"/>
          <w:szCs w:val="24"/>
        </w:rPr>
        <w:t>.  Please give details on expulsion procedures,</w:t>
      </w:r>
    </w:p>
    <w:p w:rsidR="00506B6E" w:rsidRPr="00695184" w:rsidRDefault="00506B6E" w:rsidP="00506B6E">
      <w:pPr>
        <w:rPr>
          <w:rFonts w:ascii="Arial" w:hAnsi="Arial" w:cs="Arial"/>
          <w:sz w:val="20"/>
          <w:szCs w:val="24"/>
        </w:rPr>
      </w:pPr>
      <w:r w:rsidRPr="00695184">
        <w:rPr>
          <w:rFonts w:ascii="Arial" w:hAnsi="Arial" w:cs="Arial"/>
          <w:sz w:val="20"/>
          <w:szCs w:val="24"/>
        </w:rPr>
        <w:t xml:space="preserve">In 2009 Turkish authorities told the European Commissioner for Human Rights that deportees are responsible for their own deportation costs, as stipulated in Turkish law. Please indicate if this is still the case. </w:t>
      </w:r>
      <w:r w:rsidR="00C46234" w:rsidRPr="00695184">
        <w:rPr>
          <w:rFonts w:ascii="Arial" w:hAnsi="Arial" w:cs="Arial"/>
          <w:sz w:val="20"/>
          <w:szCs w:val="24"/>
        </w:rPr>
        <w:t xml:space="preserve"> </w:t>
      </w:r>
      <w:r w:rsidR="00C76FC9" w:rsidRPr="00695184">
        <w:rPr>
          <w:rFonts w:ascii="Arial" w:hAnsi="Arial" w:cs="Arial"/>
          <w:sz w:val="20"/>
          <w:szCs w:val="24"/>
        </w:rPr>
        <w:t xml:space="preserve">This can lead </w:t>
      </w:r>
      <w:r w:rsidR="00C46234" w:rsidRPr="00695184">
        <w:rPr>
          <w:rFonts w:ascii="Arial" w:hAnsi="Arial" w:cs="Arial"/>
          <w:sz w:val="20"/>
          <w:szCs w:val="24"/>
        </w:rPr>
        <w:t xml:space="preserve">to lengthy detention periods for persons who are unable to pay for their travel costs. </w:t>
      </w:r>
      <w:r w:rsidRPr="00695184">
        <w:rPr>
          <w:rFonts w:ascii="Arial" w:hAnsi="Arial" w:cs="Arial"/>
          <w:sz w:val="20"/>
          <w:szCs w:val="24"/>
        </w:rPr>
        <w:t xml:space="preserve"> The European Commissioner was informed that only a limited (and generally insufficient) Ministry of Interior budget </w:t>
      </w:r>
      <w:r w:rsidR="00C46234" w:rsidRPr="00695184">
        <w:rPr>
          <w:rFonts w:ascii="Arial" w:hAnsi="Arial" w:cs="Arial"/>
          <w:sz w:val="20"/>
          <w:szCs w:val="24"/>
        </w:rPr>
        <w:t xml:space="preserve">was </w:t>
      </w:r>
      <w:r w:rsidRPr="00695184">
        <w:rPr>
          <w:rFonts w:ascii="Arial" w:hAnsi="Arial" w:cs="Arial"/>
          <w:sz w:val="20"/>
          <w:szCs w:val="24"/>
        </w:rPr>
        <w:t>allocated to deport those unable to pay their own way.</w:t>
      </w:r>
      <w:r w:rsidR="00ED2AFC" w:rsidRPr="00695184">
        <w:rPr>
          <w:rFonts w:ascii="Arial" w:hAnsi="Arial" w:cs="Arial"/>
          <w:sz w:val="20"/>
          <w:szCs w:val="24"/>
        </w:rPr>
        <w:t xml:space="preserve">  Is this still the case?</w:t>
      </w:r>
      <w:bookmarkStart w:id="0" w:name="_GoBack"/>
      <w:bookmarkEnd w:id="0"/>
    </w:p>
    <w:sectPr w:rsidR="00506B6E" w:rsidRPr="00695184" w:rsidSect="006C5FB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50"/>
  <w:proofState w:spelling="clean" w:grammar="clean"/>
  <w:doNotTrackMoves/>
  <w:defaultTabStop w:val="720"/>
  <w:characterSpacingControl w:val="doNotCompress"/>
  <w:compat/>
  <w:rsids>
    <w:rsidRoot w:val="003410FB"/>
    <w:rsid w:val="00012EF0"/>
    <w:rsid w:val="0005134E"/>
    <w:rsid w:val="00092C27"/>
    <w:rsid w:val="000E52A6"/>
    <w:rsid w:val="002005F1"/>
    <w:rsid w:val="00292CE3"/>
    <w:rsid w:val="002A376D"/>
    <w:rsid w:val="002F7B12"/>
    <w:rsid w:val="003410FB"/>
    <w:rsid w:val="003F6124"/>
    <w:rsid w:val="0047624F"/>
    <w:rsid w:val="00506B6E"/>
    <w:rsid w:val="00536352"/>
    <w:rsid w:val="0055295D"/>
    <w:rsid w:val="005560B8"/>
    <w:rsid w:val="0061045A"/>
    <w:rsid w:val="006920AD"/>
    <w:rsid w:val="00695184"/>
    <w:rsid w:val="006C5FBB"/>
    <w:rsid w:val="006D1BB8"/>
    <w:rsid w:val="006F5689"/>
    <w:rsid w:val="00773493"/>
    <w:rsid w:val="0089537B"/>
    <w:rsid w:val="00913796"/>
    <w:rsid w:val="0093372C"/>
    <w:rsid w:val="00A43DF8"/>
    <w:rsid w:val="00A57AF2"/>
    <w:rsid w:val="00AB6D41"/>
    <w:rsid w:val="00AF563E"/>
    <w:rsid w:val="00AF6E8E"/>
    <w:rsid w:val="00C2251D"/>
    <w:rsid w:val="00C46234"/>
    <w:rsid w:val="00C76FC9"/>
    <w:rsid w:val="00C92812"/>
    <w:rsid w:val="00D9297A"/>
    <w:rsid w:val="00E349E2"/>
    <w:rsid w:val="00EC58CF"/>
    <w:rsid w:val="00ED2AFC"/>
    <w:rsid w:val="00F07D36"/>
    <w:rsid w:val="00F15542"/>
    <w:rsid w:val="00F27925"/>
  </w:rsids>
  <m:mathPr>
    <m:mathFont m:val="Lucida Grande"/>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FB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unhideWhenUsed/>
    <w:rsid w:val="003410F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10FB"/>
    <w:rPr>
      <w:color w:val="0000FF"/>
      <w:u w:val="single"/>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resmigazete.gov.tr/eskiler/2013/04/20130411-2.htm"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refworld.org/docid/5167fbb20.html" TargetMode="External"/><Relationship Id="rId12" Type="http://schemas.openxmlformats.org/officeDocument/2006/relationships/customXml" Target="../customXml/item2.xml"/><Relationship Id="rId2" Type="http://schemas.openxmlformats.org/officeDocument/2006/relationships/styles" Target="styles.xml"/><Relationship Id="rId6" Type="http://schemas.openxmlformats.org/officeDocument/2006/relationships/hyperlink" Target="mailto:global.detention.project@gmail.com" TargetMode="External"/><Relationship Id="rId11" Type="http://schemas.microsoft.com/office/2007/relationships/stylesWithEffects" Target="stylesWithEffects.xml"/><Relationship Id="rId1" Type="http://schemas.openxmlformats.org/officeDocument/2006/relationships/customXml" Target="../customXml/item1.xml"/><Relationship Id="rId5" Type="http://schemas.openxmlformats.org/officeDocument/2006/relationships/hyperlink" Target="http://www.globaldetentionproject.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6F1B14-519A-4747-8548-9375B21FE3FC}"/>
</file>

<file path=customXml/itemProps2.xml><?xml version="1.0" encoding="utf-8"?>
<ds:datastoreItem xmlns:ds="http://schemas.openxmlformats.org/officeDocument/2006/customXml" ds:itemID="{755A54A1-4204-4358-98B1-BDEC77D91FC0}"/>
</file>

<file path=customXml/itemProps3.xml><?xml version="1.0" encoding="utf-8"?>
<ds:datastoreItem xmlns:ds="http://schemas.openxmlformats.org/officeDocument/2006/customXml" ds:itemID="{D7347D55-1FB4-A746-A229-1437B7995646}"/>
</file>

<file path=customXml/itemProps4.xml><?xml version="1.0" encoding="utf-8"?>
<ds:datastoreItem xmlns:ds="http://schemas.openxmlformats.org/officeDocument/2006/customXml" ds:itemID="{CA5A0D70-9BA6-4B33-92B9-F6313139ED43}"/>
</file>

<file path=docProps/app.xml><?xml version="1.0" encoding="utf-8"?>
<Properties xmlns="http://schemas.openxmlformats.org/officeDocument/2006/extended-properties" xmlns:vt="http://schemas.openxmlformats.org/officeDocument/2006/docPropsVTypes">
  <Template>Normal.dotm</Template>
  <TotalTime>10</TotalTime>
  <Pages>2</Pages>
  <Words>800</Words>
  <Characters>4565</Characters>
  <Application>Microsoft Macintosh Word</Application>
  <DocSecurity>0</DocSecurity>
  <Lines>38</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mariette</dc:creator>
  <cp:lastModifiedBy>Yammish</cp:lastModifiedBy>
  <cp:revision>12</cp:revision>
  <dcterms:created xsi:type="dcterms:W3CDTF">2014-03-14T18:01:00Z</dcterms:created>
  <dcterms:modified xsi:type="dcterms:W3CDTF">2014-03-17T09:53:00Z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