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3F6E4" w14:textId="68DFF57D" w:rsidR="0060644C" w:rsidRDefault="00C872AD" w:rsidP="00C872A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CR"/>
        </w:rPr>
      </w:pPr>
      <w:r w:rsidRPr="00C872AD">
        <w:rPr>
          <w:rFonts w:ascii="Times New Roman" w:hAnsi="Times New Roman" w:cs="Times New Roman"/>
          <w:b/>
          <w:bCs/>
          <w:sz w:val="24"/>
          <w:szCs w:val="24"/>
          <w:lang w:val="es-CR"/>
        </w:rPr>
        <w:t>Discurso ante Comité sobre los Derechos de las Personas con Discapacidad</w:t>
      </w:r>
    </w:p>
    <w:p w14:paraId="105E9D7B" w14:textId="77777777" w:rsidR="007F1ABD" w:rsidRDefault="007F1ABD" w:rsidP="00FA457C">
      <w:pPr>
        <w:rPr>
          <w:rFonts w:ascii="Times New Roman" w:hAnsi="Times New Roman" w:cs="Times New Roman"/>
          <w:b/>
          <w:bCs/>
          <w:sz w:val="24"/>
          <w:szCs w:val="24"/>
          <w:lang w:val="es-CR"/>
        </w:rPr>
      </w:pPr>
    </w:p>
    <w:p w14:paraId="6BFC916D" w14:textId="32656A9A" w:rsidR="007F1ABD" w:rsidRDefault="007F1ABD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 w:rsidRPr="007F1ABD">
        <w:rPr>
          <w:rFonts w:ascii="Times New Roman" w:hAnsi="Times New Roman" w:cs="Times New Roman"/>
          <w:sz w:val="24"/>
          <w:szCs w:val="24"/>
          <w:lang w:val="es-CR"/>
        </w:rPr>
        <w:t>Buenos días estimadas personas miembros del Comité,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reciban un cordial saludo de </w:t>
      </w:r>
      <w:r w:rsidR="000C3AC6">
        <w:rPr>
          <w:rFonts w:ascii="Times New Roman" w:hAnsi="Times New Roman" w:cs="Times New Roman"/>
          <w:sz w:val="24"/>
          <w:szCs w:val="24"/>
          <w:lang w:val="es-CR"/>
        </w:rPr>
        <w:t xml:space="preserve">parte 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todas las personas </w:t>
      </w:r>
      <w:r w:rsidR="000C3AC6">
        <w:rPr>
          <w:rFonts w:ascii="Times New Roman" w:hAnsi="Times New Roman" w:cs="Times New Roman"/>
          <w:sz w:val="24"/>
          <w:szCs w:val="24"/>
          <w:lang w:val="es-CR"/>
        </w:rPr>
        <w:t>que conformamos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la Red Latinoamericana de Vida Independiente (RELAVIN)</w:t>
      </w:r>
      <w:r w:rsidR="000C3AC6">
        <w:rPr>
          <w:rFonts w:ascii="Times New Roman" w:hAnsi="Times New Roman" w:cs="Times New Roman"/>
          <w:sz w:val="24"/>
          <w:szCs w:val="24"/>
          <w:lang w:val="es-CR"/>
        </w:rPr>
        <w:t>.</w:t>
      </w:r>
    </w:p>
    <w:p w14:paraId="05D5C87B" w14:textId="21C7D895" w:rsidR="00B07C98" w:rsidRDefault="00B07C98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>Aunque tengo el honor de conocer algunos de ustedes, me presento</w:t>
      </w:r>
      <w:r w:rsidR="000C3AC6">
        <w:rPr>
          <w:rFonts w:ascii="Times New Roman" w:hAnsi="Times New Roman" w:cs="Times New Roman"/>
          <w:sz w:val="24"/>
          <w:szCs w:val="24"/>
          <w:lang w:val="es-CR"/>
        </w:rPr>
        <w:t>,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mi nombre es Wendy Barrantes Jiménez, </w:t>
      </w:r>
      <w:r w:rsidR="000C3AC6">
        <w:rPr>
          <w:rFonts w:ascii="Times New Roman" w:hAnsi="Times New Roman" w:cs="Times New Roman"/>
          <w:sz w:val="24"/>
          <w:szCs w:val="24"/>
          <w:lang w:val="es-CR"/>
        </w:rPr>
        <w:t xml:space="preserve">soy abogada y pionera cofundadora del Centro de Vida Independiente Morpho en Costa Rica. </w:t>
      </w:r>
    </w:p>
    <w:p w14:paraId="4DF2F7C7" w14:textId="1782E271" w:rsidR="000C3AC6" w:rsidRDefault="000C3AC6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Centro que </w:t>
      </w:r>
      <w:r w:rsidR="005F290B">
        <w:rPr>
          <w:rFonts w:ascii="Times New Roman" w:hAnsi="Times New Roman" w:cs="Times New Roman"/>
          <w:sz w:val="24"/>
          <w:szCs w:val="24"/>
          <w:lang w:val="es-CR"/>
        </w:rPr>
        <w:t xml:space="preserve">se fundó 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en abril del año 2011 como proyecto piloto con el apoyo clave </w:t>
      </w:r>
      <w:r w:rsidRPr="000C3AC6">
        <w:rPr>
          <w:rFonts w:ascii="Times New Roman" w:hAnsi="Times New Roman" w:cs="Times New Roman"/>
          <w:sz w:val="24"/>
          <w:szCs w:val="24"/>
          <w:lang w:val="es-CR"/>
        </w:rPr>
        <w:t>de la cooperación internacional de</w:t>
      </w:r>
      <w:r w:rsidR="00676A8C">
        <w:rPr>
          <w:rFonts w:ascii="Times New Roman" w:hAnsi="Times New Roman" w:cs="Times New Roman"/>
          <w:sz w:val="24"/>
          <w:szCs w:val="24"/>
          <w:lang w:val="es-CR"/>
        </w:rPr>
        <w:t>l</w:t>
      </w:r>
      <w:r w:rsidRPr="000C3AC6">
        <w:rPr>
          <w:rFonts w:ascii="Times New Roman" w:hAnsi="Times New Roman" w:cs="Times New Roman"/>
          <w:sz w:val="24"/>
          <w:szCs w:val="24"/>
          <w:lang w:val="es-CR"/>
        </w:rPr>
        <w:t xml:space="preserve"> Japón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, específicamente </w:t>
      </w:r>
      <w:r w:rsidR="0045180D">
        <w:rPr>
          <w:rFonts w:ascii="Times New Roman" w:hAnsi="Times New Roman" w:cs="Times New Roman"/>
          <w:sz w:val="24"/>
          <w:szCs w:val="24"/>
          <w:lang w:val="es-CR"/>
        </w:rPr>
        <w:t xml:space="preserve">con el apoyo de la Agencia de Cooperación </w:t>
      </w:r>
      <w:r w:rsidR="00676A8C">
        <w:rPr>
          <w:rFonts w:ascii="Times New Roman" w:hAnsi="Times New Roman" w:cs="Times New Roman"/>
          <w:sz w:val="24"/>
          <w:szCs w:val="24"/>
          <w:lang w:val="es-CR"/>
        </w:rPr>
        <w:t xml:space="preserve">Internacional </w:t>
      </w:r>
      <w:r w:rsidR="0045180D">
        <w:rPr>
          <w:rFonts w:ascii="Times New Roman" w:hAnsi="Times New Roman" w:cs="Times New Roman"/>
          <w:sz w:val="24"/>
          <w:szCs w:val="24"/>
          <w:lang w:val="es-CR"/>
        </w:rPr>
        <w:t>del Japón (JICA)</w:t>
      </w:r>
      <w:r w:rsidRPr="000C3AC6">
        <w:rPr>
          <w:rFonts w:ascii="Times New Roman" w:hAnsi="Times New Roman" w:cs="Times New Roman"/>
          <w:sz w:val="24"/>
          <w:szCs w:val="24"/>
          <w:lang w:val="es-CR"/>
        </w:rPr>
        <w:t xml:space="preserve">. </w:t>
      </w:r>
    </w:p>
    <w:p w14:paraId="3F57DD4F" w14:textId="77777777" w:rsidR="006507E4" w:rsidRDefault="006507E4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1A762B81" w14:textId="06CF1B95" w:rsidR="00A878C0" w:rsidRDefault="0045180D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Proyecto que </w:t>
      </w:r>
      <w:r w:rsidR="006507E4">
        <w:rPr>
          <w:rFonts w:ascii="Times New Roman" w:hAnsi="Times New Roman" w:cs="Times New Roman"/>
          <w:sz w:val="24"/>
          <w:szCs w:val="24"/>
          <w:lang w:val="es-CR"/>
        </w:rPr>
        <w:t>en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su primera fase logró que se aprobará la Ley </w:t>
      </w:r>
      <w:r w:rsidR="006507E4">
        <w:rPr>
          <w:rFonts w:ascii="Times New Roman" w:hAnsi="Times New Roman" w:cs="Times New Roman"/>
          <w:sz w:val="24"/>
          <w:szCs w:val="24"/>
          <w:lang w:val="es-CR"/>
        </w:rPr>
        <w:t>de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Promoción Para </w:t>
      </w:r>
      <w:r w:rsidR="00676A8C">
        <w:rPr>
          <w:rFonts w:ascii="Times New Roman" w:hAnsi="Times New Roman" w:cs="Times New Roman"/>
          <w:sz w:val="24"/>
          <w:szCs w:val="24"/>
          <w:lang w:val="es-CR"/>
        </w:rPr>
        <w:t xml:space="preserve">La Autonomía Personal de </w:t>
      </w:r>
      <w:r>
        <w:rPr>
          <w:rFonts w:ascii="Times New Roman" w:hAnsi="Times New Roman" w:cs="Times New Roman"/>
          <w:sz w:val="24"/>
          <w:szCs w:val="24"/>
          <w:lang w:val="es-CR"/>
        </w:rPr>
        <w:t>las Personas con Discapacidad</w:t>
      </w:r>
      <w:r w:rsidR="00A878C0">
        <w:rPr>
          <w:rFonts w:ascii="Times New Roman" w:hAnsi="Times New Roman" w:cs="Times New Roman"/>
          <w:sz w:val="24"/>
          <w:szCs w:val="24"/>
          <w:lang w:val="es-CR"/>
        </w:rPr>
        <w:t>, ley número 9379</w:t>
      </w:r>
      <w:r w:rsidR="006507E4">
        <w:rPr>
          <w:rFonts w:ascii="Times New Roman" w:hAnsi="Times New Roman" w:cs="Times New Roman"/>
          <w:sz w:val="24"/>
          <w:szCs w:val="24"/>
          <w:lang w:val="es-CR"/>
        </w:rPr>
        <w:t>,</w:t>
      </w:r>
      <w:r w:rsidR="00A878C0">
        <w:rPr>
          <w:rFonts w:ascii="Times New Roman" w:hAnsi="Times New Roman" w:cs="Times New Roman"/>
          <w:sz w:val="24"/>
          <w:szCs w:val="24"/>
          <w:lang w:val="es-CR"/>
        </w:rPr>
        <w:t xml:space="preserve"> que además de derogar la curatela creó el apoyo del servicio de la asistencia personal para las personas con</w:t>
      </w:r>
      <w:r w:rsidR="006507E4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A878C0">
        <w:rPr>
          <w:rFonts w:ascii="Times New Roman" w:hAnsi="Times New Roman" w:cs="Times New Roman"/>
          <w:sz w:val="24"/>
          <w:szCs w:val="24"/>
          <w:lang w:val="es-CR"/>
        </w:rPr>
        <w:t xml:space="preserve">discapacidad. </w:t>
      </w:r>
    </w:p>
    <w:p w14:paraId="522592C0" w14:textId="64599831" w:rsidR="00A878C0" w:rsidRDefault="00A878C0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Como parte de la expansión de las buenas prácticas basadas en la </w:t>
      </w:r>
      <w:r w:rsidR="006933F5">
        <w:rPr>
          <w:rFonts w:ascii="Times New Roman" w:hAnsi="Times New Roman" w:cs="Times New Roman"/>
          <w:sz w:val="24"/>
          <w:szCs w:val="24"/>
          <w:lang w:val="es-CR"/>
        </w:rPr>
        <w:t>vasta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experiencia del Centro Morpho, es que</w:t>
      </w:r>
      <w:r w:rsidR="00C226B3">
        <w:rPr>
          <w:rFonts w:ascii="Times New Roman" w:hAnsi="Times New Roman" w:cs="Times New Roman"/>
          <w:sz w:val="24"/>
          <w:szCs w:val="24"/>
          <w:lang w:val="es-CR"/>
        </w:rPr>
        <w:t xml:space="preserve">, y como medida de contención en medio de la pandemia fundamos junto al señor Takeshi Inoue, ex gerente de Morpho, la RELAVIN. </w:t>
      </w:r>
    </w:p>
    <w:p w14:paraId="517C7D7B" w14:textId="77777777" w:rsidR="006507E4" w:rsidRDefault="006507E4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1BDD439B" w14:textId="12775FB0" w:rsidR="006507E4" w:rsidRDefault="005E0D89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Misma que está conformada en este momento por </w:t>
      </w:r>
      <w:r w:rsidRPr="00676A8C">
        <w:rPr>
          <w:rFonts w:ascii="Times New Roman" w:hAnsi="Times New Roman" w:cs="Times New Roman"/>
          <w:sz w:val="24"/>
          <w:szCs w:val="24"/>
          <w:lang w:val="es-CR"/>
        </w:rPr>
        <w:t>1</w:t>
      </w:r>
      <w:r w:rsidR="00061107">
        <w:rPr>
          <w:rFonts w:ascii="Times New Roman" w:hAnsi="Times New Roman" w:cs="Times New Roman"/>
          <w:sz w:val="24"/>
          <w:szCs w:val="24"/>
          <w:lang w:val="es-CR"/>
        </w:rPr>
        <w:t>3</w:t>
      </w:r>
      <w:r w:rsidRPr="00676A8C">
        <w:rPr>
          <w:rFonts w:ascii="Times New Roman" w:hAnsi="Times New Roman" w:cs="Times New Roman"/>
          <w:sz w:val="24"/>
          <w:szCs w:val="24"/>
          <w:lang w:val="es-CR"/>
        </w:rPr>
        <w:t xml:space="preserve"> países como lo son: </w:t>
      </w:r>
      <w:r w:rsidRPr="005E0D89">
        <w:rPr>
          <w:rFonts w:ascii="Times New Roman" w:hAnsi="Times New Roman" w:cs="Times New Roman"/>
          <w:sz w:val="24"/>
          <w:szCs w:val="24"/>
          <w:lang w:val="es-CR"/>
        </w:rPr>
        <w:t>Argentina,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5E0D89">
        <w:rPr>
          <w:rFonts w:ascii="Times New Roman" w:hAnsi="Times New Roman" w:cs="Times New Roman"/>
          <w:sz w:val="24"/>
          <w:szCs w:val="24"/>
          <w:lang w:val="es-CR"/>
        </w:rPr>
        <w:t>Bolivia, Ecuador, Chile, Colombia, Costa Rica, Guatemala, Honduras, México,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061107">
        <w:rPr>
          <w:rFonts w:ascii="Times New Roman" w:hAnsi="Times New Roman" w:cs="Times New Roman"/>
          <w:sz w:val="24"/>
          <w:szCs w:val="24"/>
          <w:lang w:val="es-CR"/>
        </w:rPr>
        <w:t xml:space="preserve">Perú, </w:t>
      </w:r>
      <w:r w:rsidRPr="005E0D89">
        <w:rPr>
          <w:rFonts w:ascii="Times New Roman" w:hAnsi="Times New Roman" w:cs="Times New Roman"/>
          <w:sz w:val="24"/>
          <w:szCs w:val="24"/>
          <w:lang w:val="es-CR"/>
        </w:rPr>
        <w:t>Panamá, Paraguay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y </w:t>
      </w:r>
      <w:r w:rsidRPr="005E0D89">
        <w:rPr>
          <w:rFonts w:ascii="Times New Roman" w:hAnsi="Times New Roman" w:cs="Times New Roman"/>
          <w:sz w:val="24"/>
          <w:szCs w:val="24"/>
          <w:lang w:val="es-CR"/>
        </w:rPr>
        <w:t>Uruguay</w:t>
      </w:r>
      <w:r w:rsidR="004A197F">
        <w:rPr>
          <w:rFonts w:ascii="Times New Roman" w:hAnsi="Times New Roman" w:cs="Times New Roman"/>
          <w:sz w:val="24"/>
          <w:szCs w:val="24"/>
          <w:lang w:val="es-CR"/>
        </w:rPr>
        <w:t xml:space="preserve">, mismos que ya están articulando esfuerzos para armonizar la Convención con sus normativas internas. </w:t>
      </w:r>
    </w:p>
    <w:p w14:paraId="7A18E64B" w14:textId="27E1299A" w:rsidR="00AA599D" w:rsidRDefault="005E0D89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 Cuyo objetivo principal es además de </w:t>
      </w:r>
      <w:r w:rsidR="00207C27">
        <w:rPr>
          <w:rFonts w:ascii="Times New Roman" w:hAnsi="Times New Roman" w:cs="Times New Roman"/>
          <w:sz w:val="24"/>
          <w:szCs w:val="24"/>
          <w:lang w:val="es-CR"/>
        </w:rPr>
        <w:t>establecer la filosofía de Vida Independiente</w:t>
      </w:r>
      <w:r w:rsidR="0082024A">
        <w:rPr>
          <w:rFonts w:ascii="Times New Roman" w:hAnsi="Times New Roman" w:cs="Times New Roman"/>
          <w:sz w:val="24"/>
          <w:szCs w:val="24"/>
          <w:lang w:val="es-CR"/>
        </w:rPr>
        <w:t>,</w:t>
      </w:r>
      <w:r w:rsidR="00207C27">
        <w:rPr>
          <w:rFonts w:ascii="Times New Roman" w:hAnsi="Times New Roman" w:cs="Times New Roman"/>
          <w:sz w:val="24"/>
          <w:szCs w:val="24"/>
          <w:lang w:val="es-CR"/>
        </w:rPr>
        <w:t xml:space="preserve"> el de promover y apoyar la creación de Centros de Vida Independiente en cada país e introducir el Sistema de Apoyo basado en la asistencia personal, ya que estamos convencidos</w:t>
      </w:r>
      <w:r w:rsidR="00FA457C">
        <w:rPr>
          <w:rFonts w:ascii="Times New Roman" w:hAnsi="Times New Roman" w:cs="Times New Roman"/>
          <w:sz w:val="24"/>
          <w:szCs w:val="24"/>
          <w:lang w:val="es-CR"/>
        </w:rPr>
        <w:t xml:space="preserve"> de que es la opción más acorde a lo señalado en la Convención sobre los Derechos de las Personas con Discapacidad,</w:t>
      </w:r>
      <w:r w:rsidR="00207C27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D85F58">
        <w:rPr>
          <w:rFonts w:ascii="Times New Roman" w:hAnsi="Times New Roman" w:cs="Times New Roman"/>
          <w:sz w:val="24"/>
          <w:szCs w:val="24"/>
          <w:lang w:val="es-CR"/>
        </w:rPr>
        <w:t xml:space="preserve">porque se alinea a su artículo 19, </w:t>
      </w:r>
      <w:r w:rsidR="00FA457C">
        <w:rPr>
          <w:rFonts w:ascii="Times New Roman" w:hAnsi="Times New Roman" w:cs="Times New Roman"/>
          <w:sz w:val="24"/>
          <w:szCs w:val="24"/>
          <w:lang w:val="es-CR"/>
        </w:rPr>
        <w:t>comprobado esto</w:t>
      </w:r>
      <w:r w:rsidR="00207C27">
        <w:rPr>
          <w:rFonts w:ascii="Times New Roman" w:hAnsi="Times New Roman" w:cs="Times New Roman"/>
          <w:sz w:val="24"/>
          <w:szCs w:val="24"/>
          <w:lang w:val="es-CR"/>
        </w:rPr>
        <w:t xml:space="preserve"> por más de cuarenta años en Japón y casi quince años en Costa Rica</w:t>
      </w:r>
      <w:r w:rsidR="00FA457C">
        <w:rPr>
          <w:rFonts w:ascii="Times New Roman" w:hAnsi="Times New Roman" w:cs="Times New Roman"/>
          <w:sz w:val="24"/>
          <w:szCs w:val="24"/>
          <w:lang w:val="es-CR"/>
        </w:rPr>
        <w:t xml:space="preserve">. </w:t>
      </w:r>
    </w:p>
    <w:p w14:paraId="125958AD" w14:textId="6740900C" w:rsidR="007B0F1E" w:rsidRPr="007B0F1E" w:rsidRDefault="00AA599D" w:rsidP="006507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lastRenderedPageBreak/>
        <w:t xml:space="preserve">Sabemos que </w:t>
      </w:r>
      <w:r w:rsidRPr="00B329AC">
        <w:rPr>
          <w:rFonts w:ascii="Times New Roman" w:hAnsi="Times New Roman" w:cs="Times New Roman"/>
          <w:sz w:val="24"/>
          <w:szCs w:val="24"/>
          <w:lang w:val="es-CR"/>
        </w:rPr>
        <w:t>e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 xml:space="preserve">stamos en la </w:t>
      </w:r>
      <w:r w:rsidR="007B0F1E">
        <w:rPr>
          <w:rFonts w:ascii="Times New Roman" w:hAnsi="Times New Roman" w:cs="Times New Roman"/>
          <w:sz w:val="24"/>
          <w:szCs w:val="24"/>
          <w:lang w:val="es-CR"/>
        </w:rPr>
        <w:t>“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>ola de introducción</w:t>
      </w:r>
      <w:r w:rsidR="007B0F1E">
        <w:rPr>
          <w:rFonts w:ascii="Times New Roman" w:hAnsi="Times New Roman" w:cs="Times New Roman"/>
          <w:sz w:val="24"/>
          <w:szCs w:val="24"/>
          <w:lang w:val="es-CR"/>
        </w:rPr>
        <w:t>”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 xml:space="preserve"> del </w:t>
      </w:r>
      <w:r w:rsidRPr="00B329AC">
        <w:rPr>
          <w:rFonts w:ascii="Times New Roman" w:hAnsi="Times New Roman" w:cs="Times New Roman"/>
          <w:sz w:val="24"/>
          <w:szCs w:val="24"/>
          <w:lang w:val="es-CR"/>
        </w:rPr>
        <w:t>S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 xml:space="preserve">istema de </w:t>
      </w:r>
      <w:r w:rsidRPr="00B329AC">
        <w:rPr>
          <w:rFonts w:ascii="Times New Roman" w:hAnsi="Times New Roman" w:cs="Times New Roman"/>
          <w:sz w:val="24"/>
          <w:szCs w:val="24"/>
          <w:lang w:val="es-CR"/>
        </w:rPr>
        <w:t>C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>uidado en América latina</w:t>
      </w:r>
      <w:r w:rsidRPr="00B329AC">
        <w:rPr>
          <w:rFonts w:ascii="Times New Roman" w:hAnsi="Times New Roman" w:cs="Times New Roman"/>
          <w:sz w:val="24"/>
          <w:szCs w:val="24"/>
          <w:lang w:val="es-CR"/>
        </w:rPr>
        <w:t xml:space="preserve"> y a nivel global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 xml:space="preserve">, pero </w:t>
      </w:r>
      <w:r w:rsidR="007B0F1E">
        <w:rPr>
          <w:rFonts w:ascii="Times New Roman" w:hAnsi="Times New Roman" w:cs="Times New Roman"/>
          <w:sz w:val="24"/>
          <w:szCs w:val="24"/>
          <w:lang w:val="es-CR"/>
        </w:rPr>
        <w:t xml:space="preserve">a pesar de que en la actualidad hay unas </w:t>
      </w:r>
      <w:r w:rsidR="00682920">
        <w:rPr>
          <w:rFonts w:ascii="Times New Roman" w:hAnsi="Times New Roman" w:cs="Times New Roman"/>
          <w:sz w:val="24"/>
          <w:szCs w:val="24"/>
          <w:lang w:val="es-CR"/>
        </w:rPr>
        <w:t xml:space="preserve">85 </w:t>
      </w:r>
      <w:r w:rsidR="007B0F1E">
        <w:rPr>
          <w:rFonts w:ascii="Times New Roman" w:hAnsi="Times New Roman" w:cs="Times New Roman"/>
          <w:sz w:val="24"/>
          <w:szCs w:val="24"/>
          <w:lang w:val="es-CR"/>
        </w:rPr>
        <w:t xml:space="preserve">de personas con discapacidad en América Latina, es decir un 14%, 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 xml:space="preserve">las personas con discapacidad están fuera de </w:t>
      </w:r>
      <w:r w:rsidR="007B0F1E">
        <w:rPr>
          <w:rFonts w:ascii="Times New Roman" w:hAnsi="Times New Roman" w:cs="Times New Roman"/>
          <w:sz w:val="24"/>
          <w:szCs w:val="24"/>
          <w:lang w:val="es-CR"/>
        </w:rPr>
        <w:t xml:space="preserve">la 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 xml:space="preserve">discusión </w:t>
      </w:r>
      <w:r w:rsidR="007B0F1E">
        <w:rPr>
          <w:rFonts w:ascii="Times New Roman" w:hAnsi="Times New Roman" w:cs="Times New Roman"/>
          <w:sz w:val="24"/>
          <w:szCs w:val="24"/>
          <w:lang w:val="es-CR"/>
        </w:rPr>
        <w:t xml:space="preserve">de la </w:t>
      </w:r>
      <w:r w:rsidR="006933F5">
        <w:rPr>
          <w:rFonts w:ascii="Times New Roman" w:hAnsi="Times New Roman" w:cs="Times New Roman"/>
          <w:sz w:val="24"/>
          <w:szCs w:val="24"/>
          <w:lang w:val="es-CR"/>
        </w:rPr>
        <w:t>agenda de</w:t>
      </w:r>
      <w:r w:rsidR="009A35EA">
        <w:rPr>
          <w:rFonts w:ascii="Times New Roman" w:hAnsi="Times New Roman" w:cs="Times New Roman"/>
          <w:sz w:val="24"/>
          <w:szCs w:val="24"/>
          <w:lang w:val="es-CR"/>
        </w:rPr>
        <w:t xml:space="preserve"> cuidados</w:t>
      </w:r>
      <w:r w:rsidR="0087705E">
        <w:rPr>
          <w:rFonts w:ascii="Times New Roman" w:hAnsi="Times New Roman" w:cs="Times New Roman"/>
          <w:sz w:val="24"/>
          <w:szCs w:val="24"/>
          <w:lang w:val="es-CR"/>
        </w:rPr>
        <w:t>,</w:t>
      </w:r>
      <w:r w:rsidR="009A35EA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>a pesar de</w:t>
      </w:r>
      <w:r w:rsidR="007B0F1E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9A35EA">
        <w:rPr>
          <w:rFonts w:ascii="Times New Roman" w:hAnsi="Times New Roman" w:cs="Times New Roman"/>
          <w:sz w:val="24"/>
          <w:szCs w:val="24"/>
          <w:lang w:val="es-CR"/>
        </w:rPr>
        <w:t xml:space="preserve">ser </w:t>
      </w:r>
      <w:r w:rsidR="00682920">
        <w:rPr>
          <w:rFonts w:ascii="Times New Roman" w:hAnsi="Times New Roman" w:cs="Times New Roman"/>
          <w:sz w:val="24"/>
          <w:szCs w:val="24"/>
          <w:lang w:val="es-CR"/>
        </w:rPr>
        <w:t xml:space="preserve">un </w:t>
      </w:r>
      <w:r w:rsidR="007B0F1E" w:rsidRPr="009A35EA">
        <w:rPr>
          <w:rFonts w:ascii="Times New Roman" w:hAnsi="Times New Roman" w:cs="Times New Roman"/>
          <w:sz w:val="24"/>
          <w:szCs w:val="24"/>
          <w:lang w:val="es-CR"/>
        </w:rPr>
        <w:t>derecho</w:t>
      </w:r>
      <w:r w:rsidR="00D92286">
        <w:rPr>
          <w:rFonts w:ascii="Times New Roman" w:hAnsi="Times New Roman" w:cs="Times New Roman"/>
          <w:sz w:val="24"/>
          <w:szCs w:val="24"/>
          <w:lang w:val="es-CR"/>
        </w:rPr>
        <w:t xml:space="preserve"> humano</w:t>
      </w:r>
      <w:r w:rsidR="007B0F1E" w:rsidRPr="009A35EA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87705E">
        <w:rPr>
          <w:rFonts w:ascii="Times New Roman" w:hAnsi="Times New Roman" w:cs="Times New Roman"/>
          <w:sz w:val="24"/>
          <w:szCs w:val="24"/>
          <w:lang w:val="es-CR"/>
        </w:rPr>
        <w:t xml:space="preserve">y </w:t>
      </w:r>
      <w:r w:rsidR="009A35EA" w:rsidRPr="009A35EA">
        <w:rPr>
          <w:rFonts w:ascii="Times New Roman" w:hAnsi="Times New Roman" w:cs="Times New Roman"/>
          <w:sz w:val="24"/>
          <w:szCs w:val="24"/>
          <w:lang w:val="es-CR"/>
        </w:rPr>
        <w:t>político</w:t>
      </w:r>
      <w:r w:rsidR="007B0F1E" w:rsidRPr="009A35EA">
        <w:rPr>
          <w:rFonts w:ascii="Times New Roman" w:hAnsi="Times New Roman" w:cs="Times New Roman"/>
          <w:sz w:val="24"/>
          <w:szCs w:val="24"/>
          <w:lang w:val="es-CR"/>
        </w:rPr>
        <w:t xml:space="preserve"> de las personas con discapacidad</w:t>
      </w:r>
      <w:r w:rsidR="009A35EA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682920">
        <w:rPr>
          <w:rFonts w:ascii="Times New Roman" w:hAnsi="Times New Roman" w:cs="Times New Roman"/>
          <w:sz w:val="24"/>
          <w:szCs w:val="24"/>
          <w:lang w:val="es-CR"/>
        </w:rPr>
        <w:t xml:space="preserve">el </w:t>
      </w:r>
      <w:r w:rsidR="007B0F1E" w:rsidRPr="009A35EA">
        <w:rPr>
          <w:rFonts w:ascii="Times New Roman" w:hAnsi="Times New Roman" w:cs="Times New Roman"/>
          <w:sz w:val="24"/>
          <w:szCs w:val="24"/>
          <w:lang w:val="es-CR"/>
        </w:rPr>
        <w:t>participar</w:t>
      </w:r>
      <w:r w:rsidR="009A35EA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7B0F1E" w:rsidRPr="009A35EA">
        <w:rPr>
          <w:rFonts w:ascii="Times New Roman" w:hAnsi="Times New Roman" w:cs="Times New Roman"/>
          <w:sz w:val="24"/>
          <w:szCs w:val="24"/>
          <w:lang w:val="es-CR"/>
        </w:rPr>
        <w:t>activamente en todos los asuntos que puedan afectarles.</w:t>
      </w:r>
    </w:p>
    <w:p w14:paraId="575A9A94" w14:textId="77777777" w:rsidR="009A35EA" w:rsidRDefault="009A35EA" w:rsidP="006507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</w:p>
    <w:p w14:paraId="5A83D621" w14:textId="40A169FD" w:rsidR="005E0D89" w:rsidRDefault="009A35EA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>Cabe decir que h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>ay muchas preocupaciones entre nosotros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 como</w:t>
      </w:r>
      <w:r w:rsidR="002000BB">
        <w:rPr>
          <w:rFonts w:ascii="Times New Roman" w:hAnsi="Times New Roman" w:cs="Times New Roman"/>
          <w:sz w:val="24"/>
          <w:szCs w:val="24"/>
          <w:lang w:val="es-CR"/>
        </w:rPr>
        <w:t xml:space="preserve">, </w:t>
      </w:r>
      <w:r w:rsidR="00FB52B2">
        <w:rPr>
          <w:rFonts w:ascii="Times New Roman" w:hAnsi="Times New Roman" w:cs="Times New Roman"/>
          <w:sz w:val="24"/>
          <w:szCs w:val="24"/>
          <w:lang w:val="es-CR"/>
        </w:rPr>
        <w:t xml:space="preserve">el haberse </w:t>
      </w:r>
      <w:r w:rsidR="002000BB">
        <w:rPr>
          <w:rFonts w:ascii="Times New Roman" w:hAnsi="Times New Roman" w:cs="Times New Roman"/>
          <w:sz w:val="24"/>
          <w:szCs w:val="24"/>
          <w:lang w:val="es-CR"/>
        </w:rPr>
        <w:t xml:space="preserve">omitido en todo </w:t>
      </w:r>
      <w:r w:rsidR="006507E4">
        <w:rPr>
          <w:rFonts w:ascii="Times New Roman" w:hAnsi="Times New Roman" w:cs="Times New Roman"/>
          <w:sz w:val="24"/>
          <w:szCs w:val="24"/>
          <w:lang w:val="es-CR"/>
        </w:rPr>
        <w:t>momento el</w:t>
      </w:r>
      <w:r w:rsidR="00F455BC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2000BB">
        <w:rPr>
          <w:rFonts w:ascii="Times New Roman" w:hAnsi="Times New Roman" w:cs="Times New Roman"/>
          <w:sz w:val="24"/>
          <w:szCs w:val="24"/>
          <w:lang w:val="es-CR"/>
        </w:rPr>
        <w:t xml:space="preserve">“Nada de nosotros sin nosotros”, </w:t>
      </w:r>
      <w:r w:rsidR="00F455BC">
        <w:rPr>
          <w:rFonts w:ascii="Times New Roman" w:hAnsi="Times New Roman" w:cs="Times New Roman"/>
          <w:sz w:val="24"/>
          <w:szCs w:val="24"/>
          <w:lang w:val="es-CR"/>
        </w:rPr>
        <w:t xml:space="preserve">y </w:t>
      </w:r>
      <w:r w:rsidR="002000BB">
        <w:rPr>
          <w:rFonts w:ascii="Times New Roman" w:hAnsi="Times New Roman" w:cs="Times New Roman"/>
          <w:sz w:val="24"/>
          <w:szCs w:val="24"/>
          <w:lang w:val="es-CR"/>
        </w:rPr>
        <w:t>destacándose las siguientes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: </w:t>
      </w:r>
      <w:r w:rsidR="005E0D89" w:rsidRPr="00B329AC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</w:p>
    <w:p w14:paraId="2BA8270C" w14:textId="77777777" w:rsidR="00255DA4" w:rsidRPr="00E05A14" w:rsidRDefault="00255DA4" w:rsidP="006507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 w:rsidRPr="00E05A14">
        <w:rPr>
          <w:rFonts w:ascii="Times New Roman" w:hAnsi="Times New Roman" w:cs="Times New Roman"/>
          <w:sz w:val="24"/>
          <w:szCs w:val="24"/>
          <w:lang w:val="es-CR"/>
        </w:rPr>
        <w:t>La agenda solo se construye alrededor de las necesidades de las personas que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>prestan apoyos y cuidados de manera no remunerada, y sigue sin considerar las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>necesidades y demandas de quienes los reciben.</w:t>
      </w:r>
    </w:p>
    <w:p w14:paraId="6CEECD26" w14:textId="7D52FDA9" w:rsidR="00255DA4" w:rsidRPr="00E05A14" w:rsidRDefault="003769BD" w:rsidP="006507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>Además, l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a narrativa de la agenda de cuidados describe a las personas con discapacidad y a las personas mayores como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 “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dependientes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”, 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sin autonomía, así como una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 “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carga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” 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para la sociedad.</w:t>
      </w:r>
    </w:p>
    <w:p w14:paraId="20412A2F" w14:textId="68CBB5EA" w:rsidR="00255DA4" w:rsidRDefault="00255DA4" w:rsidP="006507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 w:rsidRPr="00E05A14">
        <w:rPr>
          <w:rFonts w:ascii="Times New Roman" w:hAnsi="Times New Roman" w:cs="Times New Roman"/>
          <w:sz w:val="24"/>
          <w:szCs w:val="24"/>
          <w:lang w:val="es-CR"/>
        </w:rPr>
        <w:t>Muchas personas con discapacidad no se sienten identificadas con la agenda de cuidados debido al legado negativo de discriminación y marginalización que han experimentado a lo largo de la historia en nombre del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“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>cuidado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”.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De ahí que desde el movimiento de personas con discapacidad se prefiera hablar </w:t>
      </w:r>
      <w:r w:rsidR="009F11F7" w:rsidRPr="00E05A14">
        <w:rPr>
          <w:rFonts w:ascii="Times New Roman" w:hAnsi="Times New Roman" w:cs="Times New Roman"/>
          <w:sz w:val="24"/>
          <w:szCs w:val="24"/>
          <w:lang w:val="es-CR"/>
        </w:rPr>
        <w:t>de</w:t>
      </w:r>
      <w:r w:rsidR="009F11F7" w:rsidRPr="00E05A14">
        <w:rPr>
          <w:rFonts w:ascii="Times New Roman" w:hAnsi="Times New Roman" w:cs="Times New Roman" w:hint="eastAsia"/>
          <w:sz w:val="24"/>
          <w:szCs w:val="24"/>
          <w:lang w:val="es-CR"/>
        </w:rPr>
        <w:t xml:space="preserve"> </w:t>
      </w:r>
      <w:r w:rsidR="009F11F7" w:rsidRPr="00E05A14">
        <w:rPr>
          <w:rFonts w:ascii="Times New Roman" w:hAnsi="Times New Roman" w:cs="Times New Roman" w:hint="eastAsia"/>
          <w:sz w:val="24"/>
          <w:szCs w:val="24"/>
          <w:lang w:val="es-CR"/>
        </w:rPr>
        <w:t>“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>apoyos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”. </w:t>
      </w:r>
    </w:p>
    <w:p w14:paraId="7EFC1ED1" w14:textId="77777777" w:rsidR="00255DA4" w:rsidRDefault="00255DA4" w:rsidP="006507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29373EA6" w14:textId="7CEEF648" w:rsidR="00255DA4" w:rsidRDefault="001B2479" w:rsidP="006507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>Asimos, e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n varios países, la prestación de servicios de cuidado y apoyo se basa en el uso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6933F5" w:rsidRPr="00E05A14">
        <w:rPr>
          <w:rFonts w:ascii="Times New Roman" w:hAnsi="Times New Roman" w:cs="Times New Roman"/>
          <w:sz w:val="24"/>
          <w:szCs w:val="24"/>
          <w:lang w:val="es-CR"/>
        </w:rPr>
        <w:t>de</w:t>
      </w:r>
      <w:r w:rsidR="006933F5" w:rsidRPr="00E05A14">
        <w:rPr>
          <w:rFonts w:ascii="Times New Roman" w:hAnsi="Times New Roman" w:cs="Times New Roman" w:hint="eastAsia"/>
          <w:sz w:val="24"/>
          <w:szCs w:val="24"/>
          <w:lang w:val="es-CR"/>
        </w:rPr>
        <w:t xml:space="preserve"> </w:t>
      </w:r>
      <w:r w:rsidR="009F11F7">
        <w:rPr>
          <w:rFonts w:ascii="Times New Roman" w:hAnsi="Times New Roman" w:cs="Times New Roman"/>
          <w:sz w:val="24"/>
          <w:szCs w:val="24"/>
          <w:lang w:val="es-CR"/>
        </w:rPr>
        <w:t>“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baremos de valoración de la dependencia</w:t>
      </w:r>
      <w:r w:rsidR="006636C2">
        <w:rPr>
          <w:rFonts w:ascii="Times New Roman" w:hAnsi="Times New Roman" w:cs="Times New Roman"/>
          <w:sz w:val="24"/>
          <w:szCs w:val="24"/>
          <w:lang w:val="es-CR"/>
        </w:rPr>
        <w:t xml:space="preserve">”, </w:t>
      </w:r>
      <w:r w:rsidR="006636C2" w:rsidRPr="00E05A14">
        <w:rPr>
          <w:rFonts w:ascii="Times New Roman" w:hAnsi="Times New Roman" w:cs="Times New Roman"/>
          <w:sz w:val="24"/>
          <w:szCs w:val="24"/>
          <w:lang w:val="es-CR"/>
        </w:rPr>
        <w:t>los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 cuales se centran en las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deficiencias y limitaciones funcionales, en lugar de la identificación de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necesidades de apoyo, las preferencias de las propias personas y las barreras de</w:t>
      </w:r>
      <w:r w:rsidR="00255DA4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>acceso.</w:t>
      </w:r>
    </w:p>
    <w:p w14:paraId="1D7C21BA" w14:textId="77777777" w:rsidR="00732B19" w:rsidRDefault="00732B19" w:rsidP="006507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476B308F" w14:textId="754363C4" w:rsidR="00255DA4" w:rsidRDefault="00732B19" w:rsidP="006507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Otras preocupaciones son: </w:t>
      </w:r>
    </w:p>
    <w:p w14:paraId="13BD247D" w14:textId="77777777" w:rsidR="00732B19" w:rsidRPr="00E05A14" w:rsidRDefault="00732B19" w:rsidP="006507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7632B803" w14:textId="77777777" w:rsidR="00255DA4" w:rsidRPr="00E05A14" w:rsidRDefault="00255DA4" w:rsidP="006507E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 w:rsidRPr="00E05A14">
        <w:rPr>
          <w:rFonts w:ascii="Times New Roman" w:hAnsi="Times New Roman" w:cs="Times New Roman"/>
          <w:sz w:val="24"/>
          <w:szCs w:val="24"/>
          <w:lang w:val="es-CR"/>
        </w:rPr>
        <w:t>Se están proponiendo medidas que son contrarias a los derechos de las personas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con discapacidad, como residencias de larga estancia y hogares protegidos. </w:t>
      </w:r>
    </w:p>
    <w:p w14:paraId="719C0ED6" w14:textId="77777777" w:rsidR="00143A51" w:rsidRDefault="00143A51" w:rsidP="006507E4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71E03A38" w14:textId="704254D7" w:rsidR="00255DA4" w:rsidRPr="00E05A14" w:rsidRDefault="00590CE7" w:rsidP="006507E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lastRenderedPageBreak/>
        <w:t>Y que, n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o se han considerado soluciones integrales para promover la vida independiente de las personas con discapacidad, 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para </w:t>
      </w:r>
      <w:r w:rsidR="00255DA4"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asistirlas en sus responsabilidades de cuidado, y reducir el apoyo y cuidados no remunerados proporcionados por las familias. Estas soluciones podrían incluir: tecnologías de asistencia, asistencia personal, servicios de interpretación, apoyos para la toma de decisiones, redes de </w:t>
      </w:r>
      <w:r w:rsidR="00255DA4" w:rsidRPr="00AF79B5">
        <w:rPr>
          <w:rFonts w:ascii="Times New Roman" w:hAnsi="Times New Roman" w:cs="Times New Roman"/>
          <w:sz w:val="24"/>
          <w:szCs w:val="24"/>
          <w:lang w:val="es-CR"/>
        </w:rPr>
        <w:t>apoyo, entre otras.</w:t>
      </w:r>
    </w:p>
    <w:p w14:paraId="548C4C20" w14:textId="77777777" w:rsidR="00255DA4" w:rsidRDefault="00255DA4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0C430650" w14:textId="3419E1D6" w:rsidR="00732B19" w:rsidRPr="00732B19" w:rsidRDefault="00732B19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 w:rsidRPr="00216CDD">
        <w:rPr>
          <w:rFonts w:ascii="Times New Roman" w:hAnsi="Times New Roman" w:cs="Times New Roman"/>
          <w:sz w:val="24"/>
          <w:szCs w:val="24"/>
          <w:lang w:val="es-CR"/>
        </w:rPr>
        <w:t xml:space="preserve">Vale mencionar </w:t>
      </w:r>
      <w:r w:rsidR="00216CDD" w:rsidRPr="00216CDD">
        <w:rPr>
          <w:rFonts w:ascii="Times New Roman" w:hAnsi="Times New Roman" w:cs="Times New Roman"/>
          <w:sz w:val="24"/>
          <w:szCs w:val="24"/>
          <w:lang w:val="es-CR"/>
        </w:rPr>
        <w:t xml:space="preserve">también </w:t>
      </w:r>
      <w:r w:rsidRPr="00216CDD">
        <w:rPr>
          <w:rFonts w:ascii="Times New Roman" w:hAnsi="Times New Roman" w:cs="Times New Roman"/>
          <w:sz w:val="24"/>
          <w:szCs w:val="24"/>
          <w:lang w:val="es-CR"/>
        </w:rPr>
        <w:t>que las</w:t>
      </w:r>
      <w:r w:rsidRPr="00732B19">
        <w:rPr>
          <w:rFonts w:ascii="Times New Roman" w:hAnsi="Times New Roman" w:cs="Times New Roman"/>
          <w:sz w:val="24"/>
          <w:szCs w:val="24"/>
          <w:lang w:val="es-CR"/>
        </w:rPr>
        <w:t xml:space="preserve"> personas con discapacidad que prestan apoyos y cuidados, al igual que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732B19">
        <w:rPr>
          <w:rFonts w:ascii="Times New Roman" w:hAnsi="Times New Roman" w:cs="Times New Roman"/>
          <w:sz w:val="24"/>
          <w:szCs w:val="24"/>
          <w:lang w:val="es-CR"/>
        </w:rPr>
        <w:t xml:space="preserve">aquellas sin discapacidad, son </w:t>
      </w:r>
      <w:r w:rsidRPr="001A3609">
        <w:rPr>
          <w:rFonts w:ascii="Times New Roman" w:hAnsi="Times New Roman" w:cs="Times New Roman"/>
          <w:b/>
          <w:bCs/>
          <w:i/>
          <w:iCs/>
          <w:sz w:val="24"/>
          <w:szCs w:val="24"/>
          <w:lang w:val="es-CR"/>
        </w:rPr>
        <w:t>principalmente mujeres</w:t>
      </w:r>
      <w:r w:rsidRPr="00732B19">
        <w:rPr>
          <w:rFonts w:ascii="Times New Roman" w:hAnsi="Times New Roman" w:cs="Times New Roman"/>
          <w:sz w:val="24"/>
          <w:szCs w:val="24"/>
          <w:lang w:val="es-CR"/>
        </w:rPr>
        <w:t xml:space="preserve">. </w:t>
      </w:r>
      <w:r w:rsidR="00216CDD">
        <w:rPr>
          <w:rFonts w:ascii="Times New Roman" w:hAnsi="Times New Roman" w:cs="Times New Roman"/>
          <w:sz w:val="24"/>
          <w:szCs w:val="24"/>
          <w:lang w:val="es-CR"/>
        </w:rPr>
        <w:t>Por lo que t</w:t>
      </w:r>
      <w:r w:rsidRPr="00732B19">
        <w:rPr>
          <w:rFonts w:ascii="Times New Roman" w:hAnsi="Times New Roman" w:cs="Times New Roman"/>
          <w:sz w:val="24"/>
          <w:szCs w:val="24"/>
          <w:lang w:val="es-CR"/>
        </w:rPr>
        <w:t>ambien enfrentan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216CDD">
        <w:rPr>
          <w:rFonts w:ascii="Times New Roman" w:hAnsi="Times New Roman" w:cs="Times New Roman"/>
          <w:sz w:val="24"/>
          <w:szCs w:val="24"/>
          <w:lang w:val="es-CR"/>
        </w:rPr>
        <w:t xml:space="preserve">aún más </w:t>
      </w:r>
      <w:r w:rsidRPr="00732B19">
        <w:rPr>
          <w:rFonts w:ascii="Times New Roman" w:hAnsi="Times New Roman" w:cs="Times New Roman"/>
          <w:sz w:val="24"/>
          <w:szCs w:val="24"/>
          <w:lang w:val="es-CR"/>
        </w:rPr>
        <w:t>discriminación, explotación, falta de reconocimiento y a menudo son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732B19">
        <w:rPr>
          <w:rFonts w:ascii="Times New Roman" w:hAnsi="Times New Roman" w:cs="Times New Roman"/>
          <w:sz w:val="24"/>
          <w:szCs w:val="24"/>
          <w:lang w:val="es-CR"/>
        </w:rPr>
        <w:t>invisibilizadas en las encuestas de cuidado.</w:t>
      </w:r>
    </w:p>
    <w:p w14:paraId="416AF20B" w14:textId="3ED46D48" w:rsidR="001A3609" w:rsidRDefault="00216CDD" w:rsidP="006507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ab/>
        <w:t>Queremos puntualizar que los beneficios de incluir a las personas con discapacidad en estos espacios de dialogo</w:t>
      </w:r>
      <w:r w:rsidR="009843B0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4D05E9">
        <w:rPr>
          <w:rFonts w:ascii="Times New Roman" w:hAnsi="Times New Roman" w:cs="Times New Roman"/>
          <w:sz w:val="24"/>
          <w:szCs w:val="24"/>
          <w:lang w:val="es-CR"/>
        </w:rPr>
        <w:t>de</w:t>
      </w:r>
      <w:r w:rsidR="009843B0">
        <w:rPr>
          <w:rFonts w:ascii="Times New Roman" w:hAnsi="Times New Roman" w:cs="Times New Roman"/>
          <w:sz w:val="24"/>
          <w:szCs w:val="24"/>
          <w:lang w:val="es-CR"/>
        </w:rPr>
        <w:t xml:space="preserve"> los Estados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, serían </w:t>
      </w:r>
      <w:r w:rsidR="00143A51">
        <w:rPr>
          <w:rFonts w:ascii="Times New Roman" w:hAnsi="Times New Roman" w:cs="Times New Roman"/>
          <w:sz w:val="24"/>
          <w:szCs w:val="24"/>
          <w:lang w:val="es-CR"/>
        </w:rPr>
        <w:t>muchos,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pero enfatizamos</w:t>
      </w:r>
      <w:r w:rsidR="004D05E9">
        <w:rPr>
          <w:rFonts w:ascii="Times New Roman" w:hAnsi="Times New Roman" w:cs="Times New Roman"/>
          <w:sz w:val="24"/>
          <w:szCs w:val="24"/>
          <w:lang w:val="es-CR"/>
        </w:rPr>
        <w:t xml:space="preserve"> que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de ser incluidas l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as personas con discapacidad 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estas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>podrían gestionar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>la prestación de servicios y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apoyos de conformidad con sus </w:t>
      </w:r>
      <w:r w:rsidRPr="00216CDD">
        <w:rPr>
          <w:rFonts w:ascii="Times New Roman" w:hAnsi="Times New Roman" w:cs="Times New Roman"/>
          <w:b/>
          <w:bCs/>
          <w:i/>
          <w:iCs/>
          <w:sz w:val="24"/>
          <w:szCs w:val="24"/>
          <w:lang w:val="es-CR"/>
        </w:rPr>
        <w:t>requerimientos y preferencias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, </w:t>
      </w:r>
      <w:proofErr w:type="gramStart"/>
      <w:r w:rsidR="001A3609"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de acuerdo </w:t>
      </w:r>
      <w:r w:rsidR="001A3609">
        <w:rPr>
          <w:rFonts w:ascii="Times New Roman" w:hAnsi="Times New Roman" w:cs="Times New Roman"/>
          <w:sz w:val="24"/>
          <w:szCs w:val="24"/>
          <w:lang w:val="es-CR"/>
        </w:rPr>
        <w:t>al</w:t>
      </w:r>
      <w:proofErr w:type="gramEnd"/>
      <w:r w:rsidR="001A3609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>tipo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de discapacidad y la intensidad de apoyo requerido. Uno de los </w:t>
      </w:r>
      <w:r w:rsidRPr="001A3609">
        <w:rPr>
          <w:rFonts w:ascii="Times New Roman" w:hAnsi="Times New Roman" w:cs="Times New Roman"/>
          <w:b/>
          <w:bCs/>
          <w:i/>
          <w:iCs/>
          <w:sz w:val="24"/>
          <w:szCs w:val="24"/>
          <w:lang w:val="es-CR"/>
        </w:rPr>
        <w:t>tipos de apoyos reconocidos por la CDPD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 es el apoyo </w:t>
      </w:r>
      <w:r w:rsidR="00145AAE">
        <w:rPr>
          <w:rFonts w:ascii="Times New Roman" w:hAnsi="Times New Roman" w:cs="Times New Roman"/>
          <w:sz w:val="24"/>
          <w:szCs w:val="24"/>
          <w:lang w:val="es-CR"/>
        </w:rPr>
        <w:t>entre pares y</w:t>
      </w:r>
      <w:r w:rsidR="00016DBC">
        <w:rPr>
          <w:rFonts w:ascii="Times New Roman" w:hAnsi="Times New Roman" w:cs="Times New Roman"/>
          <w:sz w:val="24"/>
          <w:szCs w:val="24"/>
          <w:lang w:val="es-CR"/>
        </w:rPr>
        <w:t xml:space="preserve"> la asistencia personal</w:t>
      </w:r>
      <w:r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. </w:t>
      </w:r>
    </w:p>
    <w:p w14:paraId="6BF565A5" w14:textId="7F745098" w:rsidR="00216CDD" w:rsidRPr="00E05A14" w:rsidRDefault="006C0928" w:rsidP="001A360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>S</w:t>
      </w:r>
      <w:r w:rsidR="0008253D">
        <w:rPr>
          <w:rFonts w:ascii="Times New Roman" w:hAnsi="Times New Roman" w:cs="Times New Roman"/>
          <w:sz w:val="24"/>
          <w:szCs w:val="24"/>
          <w:lang w:val="es-CR"/>
        </w:rPr>
        <w:t xml:space="preserve">e </w:t>
      </w:r>
      <w:r>
        <w:rPr>
          <w:rFonts w:ascii="Times New Roman" w:hAnsi="Times New Roman" w:cs="Times New Roman"/>
          <w:sz w:val="24"/>
          <w:szCs w:val="24"/>
          <w:lang w:val="es-CR"/>
        </w:rPr>
        <w:t>f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>omentar</w:t>
      </w:r>
      <w:r>
        <w:rPr>
          <w:rFonts w:ascii="Times New Roman" w:hAnsi="Times New Roman" w:cs="Times New Roman"/>
          <w:sz w:val="24"/>
          <w:szCs w:val="24"/>
          <w:lang w:val="es-CR"/>
        </w:rPr>
        <w:t>ían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 espacios horizontales</w:t>
      </w:r>
      <w:r w:rsidR="00216CDD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de interacción, como los </w:t>
      </w:r>
      <w:r w:rsidR="00216CDD">
        <w:rPr>
          <w:rFonts w:ascii="Times New Roman" w:hAnsi="Times New Roman" w:cs="Times New Roman"/>
          <w:sz w:val="24"/>
          <w:szCs w:val="24"/>
          <w:lang w:val="es-CR"/>
        </w:rPr>
        <w:t>C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entros de </w:t>
      </w:r>
      <w:r w:rsidR="00216CDD">
        <w:rPr>
          <w:rFonts w:ascii="Times New Roman" w:hAnsi="Times New Roman" w:cs="Times New Roman"/>
          <w:sz w:val="24"/>
          <w:szCs w:val="24"/>
          <w:lang w:val="es-CR"/>
        </w:rPr>
        <w:t>V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 xml:space="preserve">ida independiente, </w:t>
      </w:r>
      <w:r w:rsidR="001A3609">
        <w:rPr>
          <w:rFonts w:ascii="Times New Roman" w:hAnsi="Times New Roman" w:cs="Times New Roman"/>
          <w:sz w:val="24"/>
          <w:szCs w:val="24"/>
          <w:lang w:val="es-CR"/>
        </w:rPr>
        <w:t xml:space="preserve">los que, 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>tendría un efecto positivo</w:t>
      </w:r>
      <w:r w:rsidR="00216CDD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>en el desarrollo de habilidades y en la creación de nuevas oportunidades para que</w:t>
      </w:r>
      <w:r w:rsidR="00216CDD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>las personas con discapacidad se inserten en el mercado</w:t>
      </w:r>
      <w:r w:rsidR="0008253D">
        <w:rPr>
          <w:rFonts w:ascii="Times New Roman" w:hAnsi="Times New Roman" w:cs="Times New Roman"/>
          <w:sz w:val="24"/>
          <w:szCs w:val="24"/>
          <w:lang w:val="es-CR"/>
        </w:rPr>
        <w:t xml:space="preserve"> laboral</w:t>
      </w:r>
      <w:r w:rsidR="00216CDD" w:rsidRPr="00E05A14">
        <w:rPr>
          <w:rFonts w:ascii="Times New Roman" w:hAnsi="Times New Roman" w:cs="Times New Roman"/>
          <w:sz w:val="24"/>
          <w:szCs w:val="24"/>
          <w:lang w:val="es-CR"/>
        </w:rPr>
        <w:t>.</w:t>
      </w:r>
    </w:p>
    <w:p w14:paraId="0717A184" w14:textId="77777777" w:rsidR="00B07C98" w:rsidRDefault="00B07C98" w:rsidP="006507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7ADE3AAA" w14:textId="306CEAB4" w:rsidR="005E0D89" w:rsidRPr="00270CF8" w:rsidRDefault="00E92F17" w:rsidP="00F9306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En conclusión, </w:t>
      </w:r>
      <w:r w:rsidR="00544BD1">
        <w:rPr>
          <w:rFonts w:ascii="Times New Roman" w:hAnsi="Times New Roman" w:cs="Times New Roman"/>
          <w:sz w:val="24"/>
          <w:szCs w:val="24"/>
          <w:lang w:val="es-CR"/>
        </w:rPr>
        <w:t>d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esde RELAVIN, consideramos </w:t>
      </w:r>
      <w:r w:rsidR="005E0D89" w:rsidRPr="00E92F17">
        <w:rPr>
          <w:rFonts w:ascii="Times New Roman" w:hAnsi="Times New Roman" w:cs="Times New Roman"/>
          <w:b/>
          <w:bCs/>
          <w:i/>
          <w:iCs/>
          <w:sz w:val="24"/>
          <w:szCs w:val="24"/>
          <w:lang w:val="es-CR"/>
        </w:rPr>
        <w:t>esencial incluir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 a las personas con discapacidad en la </w:t>
      </w:r>
      <w:r w:rsidR="005E0D89" w:rsidRPr="00F93062">
        <w:rPr>
          <w:rFonts w:ascii="Times New Roman" w:hAnsi="Times New Roman" w:cs="Times New Roman"/>
          <w:b/>
          <w:bCs/>
          <w:i/>
          <w:iCs/>
          <w:sz w:val="24"/>
          <w:szCs w:val="24"/>
          <w:lang w:val="es-CR"/>
        </w:rPr>
        <w:t>discusión del proceso</w:t>
      </w:r>
      <w:r w:rsidRPr="00F93062">
        <w:rPr>
          <w:rFonts w:ascii="Times New Roman" w:hAnsi="Times New Roman" w:cs="Times New Roman"/>
          <w:b/>
          <w:bCs/>
          <w:i/>
          <w:iCs/>
          <w:sz w:val="24"/>
          <w:szCs w:val="24"/>
          <w:lang w:val="es-CR"/>
        </w:rPr>
        <w:t xml:space="preserve"> de</w:t>
      </w:r>
      <w:r w:rsidR="005E0D89" w:rsidRPr="00F93062">
        <w:rPr>
          <w:rFonts w:ascii="Times New Roman" w:hAnsi="Times New Roman" w:cs="Times New Roman"/>
          <w:b/>
          <w:bCs/>
          <w:i/>
          <w:iCs/>
          <w:sz w:val="24"/>
          <w:szCs w:val="24"/>
          <w:lang w:val="es-CR"/>
        </w:rPr>
        <w:t xml:space="preserve"> elaboración del Sistema de Cuidado y Apoyo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 en los diferentes países en lo</w:t>
      </w:r>
      <w:r>
        <w:rPr>
          <w:rFonts w:ascii="Times New Roman" w:hAnsi="Times New Roman" w:cs="Times New Roman"/>
          <w:sz w:val="24"/>
          <w:szCs w:val="24"/>
          <w:lang w:val="es-CR"/>
        </w:rPr>
        <w:t>s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 que se pretende implementar. Sin embargo, es aún más crucial asegurar su presencia y participación activa durante la implementación y ejecución de dicho sistema.</w:t>
      </w:r>
    </w:p>
    <w:p w14:paraId="3A7D7435" w14:textId="36E2267C" w:rsidR="005E0D89" w:rsidRPr="00270CF8" w:rsidRDefault="005E0D89" w:rsidP="006507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Asimismo, consideramos importante resaltar que </w:t>
      </w:r>
      <w:r w:rsidR="00F93062">
        <w:rPr>
          <w:rFonts w:ascii="Times New Roman" w:hAnsi="Times New Roman" w:cs="Times New Roman"/>
          <w:sz w:val="24"/>
          <w:szCs w:val="24"/>
          <w:lang w:val="es-CR"/>
        </w:rPr>
        <w:t xml:space="preserve">para la puesta en práctica de la </w:t>
      </w:r>
      <w:r w:rsidRPr="00270CF8">
        <w:rPr>
          <w:rFonts w:ascii="Times New Roman" w:hAnsi="Times New Roman" w:cs="Times New Roman"/>
          <w:sz w:val="24"/>
          <w:szCs w:val="24"/>
          <w:lang w:val="es-CR"/>
        </w:rPr>
        <w:t>Observación General N° 5</w:t>
      </w:r>
      <w:r w:rsidR="00962758">
        <w:rPr>
          <w:rFonts w:ascii="Times New Roman" w:hAnsi="Times New Roman" w:cs="Times New Roman"/>
          <w:sz w:val="24"/>
          <w:szCs w:val="24"/>
          <w:lang w:val="es-CR"/>
        </w:rPr>
        <w:t xml:space="preserve">, </w:t>
      </w:r>
      <w:r w:rsidR="003C693B">
        <w:rPr>
          <w:rFonts w:ascii="Times New Roman" w:hAnsi="Times New Roman" w:cs="Times New Roman"/>
          <w:sz w:val="24"/>
          <w:szCs w:val="24"/>
          <w:lang w:val="es-CR"/>
        </w:rPr>
        <w:t xml:space="preserve">se </w:t>
      </w:r>
      <w:r w:rsidRPr="00270CF8">
        <w:rPr>
          <w:rFonts w:ascii="Times New Roman" w:hAnsi="Times New Roman" w:cs="Times New Roman"/>
          <w:sz w:val="24"/>
          <w:szCs w:val="24"/>
          <w:lang w:val="es-CR"/>
        </w:rPr>
        <w:t>to</w:t>
      </w:r>
      <w:r w:rsidR="003C693B">
        <w:rPr>
          <w:rFonts w:ascii="Times New Roman" w:hAnsi="Times New Roman" w:cs="Times New Roman"/>
          <w:sz w:val="24"/>
          <w:szCs w:val="24"/>
          <w:lang w:val="es-CR"/>
        </w:rPr>
        <w:t>me</w:t>
      </w:r>
      <w:r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 en cuenta para </w:t>
      </w:r>
      <w:r w:rsidR="00CC4702">
        <w:rPr>
          <w:rFonts w:ascii="Times New Roman" w:hAnsi="Times New Roman" w:cs="Times New Roman"/>
          <w:sz w:val="24"/>
          <w:szCs w:val="24"/>
          <w:lang w:val="es-CR"/>
        </w:rPr>
        <w:t>la ejecución de estos Sistemas a</w:t>
      </w:r>
      <w:r w:rsidR="00F76A88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Pr="00270CF8">
        <w:rPr>
          <w:rFonts w:ascii="Times New Roman" w:hAnsi="Times New Roman" w:cs="Times New Roman"/>
          <w:sz w:val="24"/>
          <w:szCs w:val="24"/>
          <w:lang w:val="es-CR"/>
        </w:rPr>
        <w:t>los Centros de Vida Independiente</w:t>
      </w:r>
      <w:r w:rsidR="00AC1F5A">
        <w:rPr>
          <w:rFonts w:ascii="Times New Roman" w:hAnsi="Times New Roman" w:cs="Times New Roman"/>
          <w:sz w:val="24"/>
          <w:szCs w:val="24"/>
          <w:lang w:val="es-CR"/>
        </w:rPr>
        <w:t>.</w:t>
      </w:r>
    </w:p>
    <w:p w14:paraId="514EC886" w14:textId="7FBF247E" w:rsidR="005E0D89" w:rsidRDefault="00CB4B9A" w:rsidP="00CF672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Porque, </w:t>
      </w:r>
      <w:r w:rsidR="00E526D7">
        <w:rPr>
          <w:rFonts w:ascii="Times New Roman" w:hAnsi="Times New Roman" w:cs="Times New Roman"/>
          <w:sz w:val="24"/>
          <w:szCs w:val="24"/>
          <w:lang w:val="es-CR"/>
        </w:rPr>
        <w:t xml:space="preserve">reiteramos, </w:t>
      </w:r>
      <w:r>
        <w:rPr>
          <w:rFonts w:ascii="Times New Roman" w:hAnsi="Times New Roman" w:cs="Times New Roman"/>
          <w:sz w:val="24"/>
          <w:szCs w:val="24"/>
          <w:lang w:val="es-CR"/>
        </w:rPr>
        <w:t>l</w:t>
      </w:r>
      <w:r w:rsidR="00A64AC3">
        <w:rPr>
          <w:rFonts w:ascii="Times New Roman" w:hAnsi="Times New Roman" w:cs="Times New Roman"/>
          <w:sz w:val="24"/>
          <w:szCs w:val="24"/>
          <w:lang w:val="es-CR"/>
        </w:rPr>
        <w:t>os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 Centro de Vida Independiente</w:t>
      </w:r>
      <w:r>
        <w:rPr>
          <w:rFonts w:ascii="Times New Roman" w:hAnsi="Times New Roman" w:cs="Times New Roman"/>
          <w:sz w:val="24"/>
          <w:szCs w:val="24"/>
          <w:lang w:val="es-CR"/>
        </w:rPr>
        <w:t xml:space="preserve"> sirven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 </w:t>
      </w:r>
      <w:r w:rsidR="00A64AC3">
        <w:rPr>
          <w:rFonts w:ascii="Times New Roman" w:hAnsi="Times New Roman" w:cs="Times New Roman"/>
          <w:sz w:val="24"/>
          <w:szCs w:val="24"/>
          <w:lang w:val="es-CR"/>
        </w:rPr>
        <w:t>para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 guiar y acompañar a la persona en su inclusión</w:t>
      </w:r>
      <w:r w:rsidR="00012B52">
        <w:rPr>
          <w:rFonts w:ascii="Times New Roman" w:hAnsi="Times New Roman" w:cs="Times New Roman"/>
          <w:sz w:val="24"/>
          <w:szCs w:val="24"/>
          <w:lang w:val="es-CR"/>
        </w:rPr>
        <w:t xml:space="preserve"> desde un rol activo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 en la comunidad durante </w:t>
      </w:r>
      <w:r w:rsidR="005E0D89" w:rsidRPr="00CB4B9A">
        <w:rPr>
          <w:rFonts w:ascii="Times New Roman" w:hAnsi="Times New Roman" w:cs="Times New Roman"/>
          <w:b/>
          <w:bCs/>
          <w:i/>
          <w:iCs/>
          <w:sz w:val="24"/>
          <w:szCs w:val="24"/>
          <w:lang w:val="es-CR"/>
        </w:rPr>
        <w:t xml:space="preserve">todo </w:t>
      </w:r>
      <w:r w:rsidR="005E0D89" w:rsidRPr="00B01918">
        <w:rPr>
          <w:rFonts w:ascii="Times New Roman" w:hAnsi="Times New Roman" w:cs="Times New Roman"/>
          <w:sz w:val="24"/>
          <w:szCs w:val="24"/>
          <w:lang w:val="es-CR"/>
        </w:rPr>
        <w:t>el proceso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t xml:space="preserve">, hasta que </w:t>
      </w:r>
      <w:r w:rsidR="005E0D89" w:rsidRPr="00270CF8">
        <w:rPr>
          <w:rFonts w:ascii="Times New Roman" w:hAnsi="Times New Roman" w:cs="Times New Roman"/>
          <w:sz w:val="24"/>
          <w:szCs w:val="24"/>
          <w:lang w:val="es-CR"/>
        </w:rPr>
        <w:lastRenderedPageBreak/>
        <w:t>logre una vida estable, autónoma y libre de preocupaciones debido a su situación de discapacidad. La presencia y labor del Centro es fundamental para la efectiva implementación del Sistema de Cuidado y Apoyo.</w:t>
      </w:r>
    </w:p>
    <w:p w14:paraId="6905872E" w14:textId="77777777" w:rsidR="00AD12A6" w:rsidRDefault="00AD12A6" w:rsidP="006507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p w14:paraId="2494E01A" w14:textId="498AAF00" w:rsidR="00AD12A6" w:rsidRDefault="00AD12A6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 xml:space="preserve">Máxime que hoy en día el termino de cuidado (a pesar de no gustarnos) se conceptualiza desde un derecho de todo ser humano y que tiene como uno de sus principios la representatividad, por lo que DEBE involucrar a todos los sectores y actores, siendo uno de ellos obviamente las Personas con discapacidad y con ello hacer efectivo y no se quede solo en el lema, “el no dejar a nadie atrás”. </w:t>
      </w:r>
    </w:p>
    <w:p w14:paraId="2F20264A" w14:textId="720374BB" w:rsidR="00AD12A6" w:rsidRPr="00270CF8" w:rsidRDefault="00AD12A6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  <w:r>
        <w:rPr>
          <w:rFonts w:ascii="Times New Roman" w:hAnsi="Times New Roman" w:cs="Times New Roman"/>
          <w:sz w:val="24"/>
          <w:szCs w:val="24"/>
          <w:lang w:val="es-CR"/>
        </w:rPr>
        <w:t>Muchas gracias por su atención.</w:t>
      </w:r>
    </w:p>
    <w:p w14:paraId="6B56FCF7" w14:textId="77777777" w:rsidR="00B07C98" w:rsidRPr="007F1ABD" w:rsidRDefault="00B07C98" w:rsidP="006507E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s-CR"/>
        </w:rPr>
      </w:pPr>
    </w:p>
    <w:sectPr w:rsidR="00B07C98" w:rsidRPr="007F1A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F3103"/>
    <w:multiLevelType w:val="hybridMultilevel"/>
    <w:tmpl w:val="78E8F21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B230FC"/>
    <w:multiLevelType w:val="hybridMultilevel"/>
    <w:tmpl w:val="72B88E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E553A"/>
    <w:multiLevelType w:val="hybridMultilevel"/>
    <w:tmpl w:val="C49871E4"/>
    <w:lvl w:ilvl="0" w:tplc="93B63C54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827729">
    <w:abstractNumId w:val="2"/>
  </w:num>
  <w:num w:numId="2" w16cid:durableId="1650133796">
    <w:abstractNumId w:val="0"/>
  </w:num>
  <w:num w:numId="3" w16cid:durableId="1853520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AD"/>
    <w:rsid w:val="00012B52"/>
    <w:rsid w:val="00016DBC"/>
    <w:rsid w:val="00061107"/>
    <w:rsid w:val="0008253D"/>
    <w:rsid w:val="000C3AC6"/>
    <w:rsid w:val="00143A51"/>
    <w:rsid w:val="00145AAE"/>
    <w:rsid w:val="001A3609"/>
    <w:rsid w:val="001B2479"/>
    <w:rsid w:val="001D46A4"/>
    <w:rsid w:val="002000BB"/>
    <w:rsid w:val="00207C27"/>
    <w:rsid w:val="00216CDD"/>
    <w:rsid w:val="00255DA4"/>
    <w:rsid w:val="00267689"/>
    <w:rsid w:val="00270CF8"/>
    <w:rsid w:val="00357732"/>
    <w:rsid w:val="003769BD"/>
    <w:rsid w:val="003C43B6"/>
    <w:rsid w:val="003C693B"/>
    <w:rsid w:val="00425E6F"/>
    <w:rsid w:val="0045180D"/>
    <w:rsid w:val="004A197F"/>
    <w:rsid w:val="004D05E9"/>
    <w:rsid w:val="00544BD1"/>
    <w:rsid w:val="00590CE7"/>
    <w:rsid w:val="005E0D89"/>
    <w:rsid w:val="005F290B"/>
    <w:rsid w:val="0060644C"/>
    <w:rsid w:val="006507E4"/>
    <w:rsid w:val="006636C2"/>
    <w:rsid w:val="00676A8C"/>
    <w:rsid w:val="00682920"/>
    <w:rsid w:val="006933F5"/>
    <w:rsid w:val="006C0928"/>
    <w:rsid w:val="006F69B3"/>
    <w:rsid w:val="00732B19"/>
    <w:rsid w:val="007B0F1E"/>
    <w:rsid w:val="007F1ABD"/>
    <w:rsid w:val="008111E2"/>
    <w:rsid w:val="0082024A"/>
    <w:rsid w:val="0087705E"/>
    <w:rsid w:val="0093777F"/>
    <w:rsid w:val="00962758"/>
    <w:rsid w:val="009843B0"/>
    <w:rsid w:val="009A35EA"/>
    <w:rsid w:val="009F11F7"/>
    <w:rsid w:val="00A64AC3"/>
    <w:rsid w:val="00A878C0"/>
    <w:rsid w:val="00AA419F"/>
    <w:rsid w:val="00AA599D"/>
    <w:rsid w:val="00AB34A6"/>
    <w:rsid w:val="00AC1F5A"/>
    <w:rsid w:val="00AD12A6"/>
    <w:rsid w:val="00AF79B5"/>
    <w:rsid w:val="00B01918"/>
    <w:rsid w:val="00B07C98"/>
    <w:rsid w:val="00B329AC"/>
    <w:rsid w:val="00C226B3"/>
    <w:rsid w:val="00C82BCF"/>
    <w:rsid w:val="00C872AD"/>
    <w:rsid w:val="00CB4B9A"/>
    <w:rsid w:val="00CC4702"/>
    <w:rsid w:val="00CF6720"/>
    <w:rsid w:val="00D216E8"/>
    <w:rsid w:val="00D85F58"/>
    <w:rsid w:val="00D92286"/>
    <w:rsid w:val="00E526D7"/>
    <w:rsid w:val="00E92F17"/>
    <w:rsid w:val="00F15C3C"/>
    <w:rsid w:val="00F455BC"/>
    <w:rsid w:val="00F76A88"/>
    <w:rsid w:val="00F93062"/>
    <w:rsid w:val="00FA457C"/>
    <w:rsid w:val="00FB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8455B6"/>
  <w15:chartTrackingRefBased/>
  <w15:docId w15:val="{14BCF694-F848-45EA-9B9C-8D60BC2E4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72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72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2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2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2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2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2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2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2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2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72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2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2A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2A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2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2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2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2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72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2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2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72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2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72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2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72A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2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2A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2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1071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Barrantes Jiménez</dc:creator>
  <cp:keywords/>
  <dc:description/>
  <cp:lastModifiedBy>Jorge Araya</cp:lastModifiedBy>
  <cp:revision>2</cp:revision>
  <dcterms:created xsi:type="dcterms:W3CDTF">2024-08-09T10:54:00Z</dcterms:created>
  <dcterms:modified xsi:type="dcterms:W3CDTF">2024-08-09T10:54:00Z</dcterms:modified>
</cp:coreProperties>
</file>