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F9D3D" w14:textId="77777777" w:rsidR="008E47B8" w:rsidRPr="008C72C5" w:rsidRDefault="008E47B8" w:rsidP="008C72C5">
      <w:pPr>
        <w:spacing w:after="0" w:line="240" w:lineRule="auto"/>
        <w:ind w:left="1440"/>
        <w:rPr>
          <w:rFonts w:ascii="Arial" w:eastAsia="Times New Roman" w:hAnsi="Arial" w:cs="Arial"/>
          <w:b/>
          <w:bCs/>
          <w:color w:val="000000"/>
          <w:lang w:eastAsia="fr-FR"/>
        </w:rPr>
      </w:pPr>
      <w:r w:rsidRPr="008C72C5">
        <w:rPr>
          <w:rFonts w:ascii="Arial" w:hAnsi="Arial" w:cs="Arial"/>
          <w:noProof/>
          <w:lang w:val="en-GB" w:eastAsia="en-GB"/>
        </w:rPr>
        <w:drawing>
          <wp:inline distT="0" distB="0" distL="0" distR="0" wp14:anchorId="6D8704B4" wp14:editId="6FCC6ECA">
            <wp:extent cx="3771900" cy="1596771"/>
            <wp:effectExtent l="0" t="0" r="0" b="3810"/>
            <wp:docPr id="1" name="Image 1" descr="Accueil - La FÉDÉ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eil - La FÉDÉE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3144" cy="1605764"/>
                    </a:xfrm>
                    <a:prstGeom prst="rect">
                      <a:avLst/>
                    </a:prstGeom>
                    <a:noFill/>
                    <a:ln>
                      <a:noFill/>
                    </a:ln>
                  </pic:spPr>
                </pic:pic>
              </a:graphicData>
            </a:graphic>
          </wp:inline>
        </w:drawing>
      </w:r>
    </w:p>
    <w:p w14:paraId="4A5003A1" w14:textId="77777777" w:rsidR="008E47B8" w:rsidRPr="008C72C5" w:rsidRDefault="008E47B8" w:rsidP="008C72C5">
      <w:pPr>
        <w:spacing w:after="0" w:line="240" w:lineRule="auto"/>
        <w:ind w:left="1440"/>
        <w:rPr>
          <w:rFonts w:ascii="Arial" w:eastAsia="Times New Roman" w:hAnsi="Arial" w:cs="Arial"/>
          <w:b/>
          <w:bCs/>
          <w:color w:val="000000"/>
          <w:lang w:eastAsia="fr-FR"/>
        </w:rPr>
      </w:pPr>
    </w:p>
    <w:p w14:paraId="0F707A50" w14:textId="3EFD3B36" w:rsidR="00F7287E" w:rsidRPr="008C72C5" w:rsidRDefault="00D5132D" w:rsidP="008C72C5">
      <w:pPr>
        <w:spacing w:after="0" w:line="240" w:lineRule="auto"/>
        <w:jc w:val="both"/>
        <w:rPr>
          <w:rFonts w:ascii="Arial" w:hAnsi="Arial" w:cs="Arial"/>
          <w:b/>
          <w:sz w:val="32"/>
          <w:lang w:val="en-US"/>
        </w:rPr>
      </w:pPr>
      <w:r w:rsidRPr="008C72C5">
        <w:rPr>
          <w:rFonts w:ascii="Arial" w:hAnsi="Arial" w:cs="Arial"/>
          <w:b/>
          <w:sz w:val="32"/>
          <w:lang w:val="en-US"/>
        </w:rPr>
        <w:t xml:space="preserve">Alternative report of the </w:t>
      </w:r>
      <w:bookmarkStart w:id="0" w:name="_GoBack"/>
      <w:r w:rsidR="00F94E7D">
        <w:rPr>
          <w:rFonts w:ascii="Arial" w:hAnsi="Arial" w:cs="Arial"/>
          <w:b/>
          <w:sz w:val="32"/>
          <w:lang w:val="en-US"/>
        </w:rPr>
        <w:t>FEDE</w:t>
      </w:r>
      <w:r w:rsidRPr="008C72C5">
        <w:rPr>
          <w:rFonts w:ascii="Arial" w:hAnsi="Arial" w:cs="Arial"/>
          <w:b/>
          <w:sz w:val="32"/>
          <w:lang w:val="en-US"/>
        </w:rPr>
        <w:t xml:space="preserve"> 100% handinamique</w:t>
      </w:r>
      <w:bookmarkEnd w:id="0"/>
      <w:r w:rsidRPr="008C72C5">
        <w:rPr>
          <w:rFonts w:ascii="Arial" w:hAnsi="Arial" w:cs="Arial"/>
          <w:b/>
          <w:sz w:val="32"/>
          <w:lang w:val="en-US"/>
        </w:rPr>
        <w:t xml:space="preserve"> to </w:t>
      </w:r>
      <w:r w:rsidR="00F7287E" w:rsidRPr="008C72C5">
        <w:rPr>
          <w:rFonts w:ascii="Arial" w:hAnsi="Arial" w:cs="Arial"/>
          <w:b/>
          <w:sz w:val="32"/>
          <w:lang w:val="en-US"/>
        </w:rPr>
        <w:t>the United</w:t>
      </w:r>
      <w:r w:rsidRPr="008C72C5">
        <w:rPr>
          <w:rFonts w:ascii="Arial" w:hAnsi="Arial" w:cs="Arial"/>
          <w:b/>
          <w:sz w:val="32"/>
          <w:lang w:val="en-US"/>
        </w:rPr>
        <w:t xml:space="preserve"> Nations of Human rights council in the perspective o</w:t>
      </w:r>
      <w:r w:rsidR="009F5AFC">
        <w:rPr>
          <w:rFonts w:ascii="Arial" w:hAnsi="Arial" w:cs="Arial"/>
          <w:b/>
          <w:sz w:val="32"/>
          <w:lang w:val="en-US"/>
        </w:rPr>
        <w:t>f the periodical exam of France</w:t>
      </w:r>
      <w:r w:rsidR="0030422E">
        <w:rPr>
          <w:rFonts w:ascii="Arial" w:hAnsi="Arial" w:cs="Arial"/>
          <w:b/>
          <w:sz w:val="32"/>
          <w:lang w:val="en-US"/>
        </w:rPr>
        <w:t xml:space="preserve"> </w:t>
      </w:r>
    </w:p>
    <w:sdt>
      <w:sdtPr>
        <w:rPr>
          <w:rFonts w:ascii="Arial" w:eastAsiaTheme="minorHAnsi" w:hAnsi="Arial" w:cs="Arial"/>
          <w:color w:val="auto"/>
          <w:sz w:val="22"/>
          <w:szCs w:val="22"/>
          <w:lang w:eastAsia="en-US"/>
        </w:rPr>
        <w:id w:val="1181239770"/>
        <w:docPartObj>
          <w:docPartGallery w:val="Table of Contents"/>
          <w:docPartUnique/>
        </w:docPartObj>
      </w:sdtPr>
      <w:sdtEndPr>
        <w:rPr>
          <w:b/>
          <w:bCs/>
        </w:rPr>
      </w:sdtEndPr>
      <w:sdtContent>
        <w:p w14:paraId="2933F63A" w14:textId="1C276CA3" w:rsidR="00F7287E" w:rsidRPr="008C72C5" w:rsidRDefault="00F7287E" w:rsidP="008C72C5">
          <w:pPr>
            <w:pStyle w:val="TOCHeading"/>
            <w:spacing w:line="240" w:lineRule="auto"/>
            <w:rPr>
              <w:rFonts w:ascii="Arial" w:hAnsi="Arial" w:cs="Arial"/>
            </w:rPr>
          </w:pPr>
          <w:r w:rsidRPr="008C72C5">
            <w:rPr>
              <w:rFonts w:ascii="Arial" w:hAnsi="Arial" w:cs="Arial"/>
            </w:rPr>
            <w:t>Table des matières</w:t>
          </w:r>
        </w:p>
        <w:p w14:paraId="383DFD61" w14:textId="2AFF7350" w:rsidR="00B03D96" w:rsidRDefault="00F7287E">
          <w:pPr>
            <w:pStyle w:val="TOC1"/>
            <w:rPr>
              <w:rFonts w:eastAsiaTheme="minorEastAsia"/>
              <w:b w:val="0"/>
            </w:rPr>
          </w:pPr>
          <w:r w:rsidRPr="008C72C5">
            <w:rPr>
              <w:rFonts w:ascii="Arial" w:hAnsi="Arial" w:cs="Arial"/>
            </w:rPr>
            <w:fldChar w:fldCharType="begin"/>
          </w:r>
          <w:r w:rsidRPr="008C72C5">
            <w:rPr>
              <w:rFonts w:ascii="Arial" w:hAnsi="Arial" w:cs="Arial"/>
            </w:rPr>
            <w:instrText xml:space="preserve"> TOC \o "1-3" \h \z \u </w:instrText>
          </w:r>
          <w:r w:rsidRPr="008C72C5">
            <w:rPr>
              <w:rFonts w:ascii="Arial" w:hAnsi="Arial" w:cs="Arial"/>
            </w:rPr>
            <w:fldChar w:fldCharType="separate"/>
          </w:r>
          <w:hyperlink w:anchor="_Toc78138669" w:history="1">
            <w:r w:rsidR="00B03D96" w:rsidRPr="005D7D5D">
              <w:rPr>
                <w:rStyle w:val="Hyperlink"/>
                <w:rFonts w:cs="Arial"/>
                <w:lang w:val="en-US"/>
              </w:rPr>
              <w:t>Summary of the recommandations of the FEDE 100 % handinamique</w:t>
            </w:r>
            <w:r w:rsidR="00B03D96">
              <w:rPr>
                <w:webHidden/>
              </w:rPr>
              <w:tab/>
            </w:r>
            <w:r w:rsidR="00B03D96" w:rsidRPr="00FD23B0">
              <w:rPr>
                <w:b w:val="0"/>
                <w:webHidden/>
              </w:rPr>
              <w:fldChar w:fldCharType="begin"/>
            </w:r>
            <w:r w:rsidR="00B03D96" w:rsidRPr="00FD23B0">
              <w:rPr>
                <w:b w:val="0"/>
                <w:webHidden/>
              </w:rPr>
              <w:instrText xml:space="preserve"> PAGEREF _Toc78138669 \h </w:instrText>
            </w:r>
            <w:r w:rsidR="00B03D96" w:rsidRPr="00FD23B0">
              <w:rPr>
                <w:b w:val="0"/>
                <w:webHidden/>
              </w:rPr>
            </w:r>
            <w:r w:rsidR="00B03D96" w:rsidRPr="00FD23B0">
              <w:rPr>
                <w:b w:val="0"/>
                <w:webHidden/>
              </w:rPr>
              <w:fldChar w:fldCharType="separate"/>
            </w:r>
            <w:r w:rsidR="0030422E" w:rsidRPr="00FD23B0">
              <w:rPr>
                <w:b w:val="0"/>
                <w:webHidden/>
              </w:rPr>
              <w:t>3</w:t>
            </w:r>
            <w:r w:rsidR="00B03D96" w:rsidRPr="00FD23B0">
              <w:rPr>
                <w:b w:val="0"/>
                <w:webHidden/>
              </w:rPr>
              <w:fldChar w:fldCharType="end"/>
            </w:r>
          </w:hyperlink>
        </w:p>
        <w:p w14:paraId="3D2E5538" w14:textId="1DCA7F43" w:rsidR="00B03D96" w:rsidRDefault="005B4EF1">
          <w:pPr>
            <w:pStyle w:val="TOC1"/>
            <w:rPr>
              <w:rFonts w:eastAsiaTheme="minorEastAsia"/>
              <w:b w:val="0"/>
            </w:rPr>
          </w:pPr>
          <w:hyperlink w:anchor="_Toc78138670" w:history="1">
            <w:r w:rsidR="00B03D96" w:rsidRPr="005D7D5D">
              <w:rPr>
                <w:rStyle w:val="Hyperlink"/>
                <w:rFonts w:cs="Arial"/>
                <w:lang w:val="en-US"/>
              </w:rPr>
              <w:t>Synthesis of the report :</w:t>
            </w:r>
            <w:r w:rsidR="00B03D96">
              <w:rPr>
                <w:webHidden/>
              </w:rPr>
              <w:tab/>
            </w:r>
            <w:r w:rsidR="00B03D96" w:rsidRPr="00FD23B0">
              <w:rPr>
                <w:b w:val="0"/>
                <w:webHidden/>
              </w:rPr>
              <w:fldChar w:fldCharType="begin"/>
            </w:r>
            <w:r w:rsidR="00B03D96" w:rsidRPr="00FD23B0">
              <w:rPr>
                <w:b w:val="0"/>
                <w:webHidden/>
              </w:rPr>
              <w:instrText xml:space="preserve"> PAGEREF _Toc78138670 \h </w:instrText>
            </w:r>
            <w:r w:rsidR="00B03D96" w:rsidRPr="00FD23B0">
              <w:rPr>
                <w:b w:val="0"/>
                <w:webHidden/>
              </w:rPr>
            </w:r>
            <w:r w:rsidR="00B03D96" w:rsidRPr="00FD23B0">
              <w:rPr>
                <w:b w:val="0"/>
                <w:webHidden/>
              </w:rPr>
              <w:fldChar w:fldCharType="separate"/>
            </w:r>
            <w:r w:rsidR="0030422E" w:rsidRPr="00FD23B0">
              <w:rPr>
                <w:b w:val="0"/>
                <w:webHidden/>
              </w:rPr>
              <w:t>5</w:t>
            </w:r>
            <w:r w:rsidR="00B03D96" w:rsidRPr="00FD23B0">
              <w:rPr>
                <w:b w:val="0"/>
                <w:webHidden/>
              </w:rPr>
              <w:fldChar w:fldCharType="end"/>
            </w:r>
          </w:hyperlink>
        </w:p>
        <w:p w14:paraId="35881D29" w14:textId="7699AAF7" w:rsidR="00B03D96" w:rsidRDefault="005B4EF1">
          <w:pPr>
            <w:pStyle w:val="TOC1"/>
            <w:rPr>
              <w:rFonts w:eastAsiaTheme="minorEastAsia"/>
              <w:b w:val="0"/>
            </w:rPr>
          </w:pPr>
          <w:hyperlink w:anchor="_Toc78138671" w:history="1">
            <w:r w:rsidR="00B03D96" w:rsidRPr="005D7D5D">
              <w:rPr>
                <w:rStyle w:val="Hyperlink"/>
                <w:rFonts w:cs="Arial"/>
              </w:rPr>
              <w:t>1- Gouvernance - Articles 1 à 4 :</w:t>
            </w:r>
            <w:r w:rsidR="00B03D96">
              <w:rPr>
                <w:webHidden/>
              </w:rPr>
              <w:tab/>
            </w:r>
            <w:r w:rsidR="00B03D96" w:rsidRPr="00FD23B0">
              <w:rPr>
                <w:b w:val="0"/>
                <w:webHidden/>
              </w:rPr>
              <w:fldChar w:fldCharType="begin"/>
            </w:r>
            <w:r w:rsidR="00B03D96" w:rsidRPr="00FD23B0">
              <w:rPr>
                <w:b w:val="0"/>
                <w:webHidden/>
              </w:rPr>
              <w:instrText xml:space="preserve"> PAGEREF _Toc78138671 \h </w:instrText>
            </w:r>
            <w:r w:rsidR="00B03D96" w:rsidRPr="00FD23B0">
              <w:rPr>
                <w:b w:val="0"/>
                <w:webHidden/>
              </w:rPr>
            </w:r>
            <w:r w:rsidR="00B03D96" w:rsidRPr="00FD23B0">
              <w:rPr>
                <w:b w:val="0"/>
                <w:webHidden/>
              </w:rPr>
              <w:fldChar w:fldCharType="separate"/>
            </w:r>
            <w:r w:rsidR="0030422E" w:rsidRPr="00FD23B0">
              <w:rPr>
                <w:b w:val="0"/>
                <w:webHidden/>
              </w:rPr>
              <w:t>9</w:t>
            </w:r>
            <w:r w:rsidR="00B03D96" w:rsidRPr="00FD23B0">
              <w:rPr>
                <w:b w:val="0"/>
                <w:webHidden/>
              </w:rPr>
              <w:fldChar w:fldCharType="end"/>
            </w:r>
          </w:hyperlink>
        </w:p>
        <w:p w14:paraId="41D3833D" w14:textId="509CEC12" w:rsidR="00B03D96" w:rsidRDefault="005B4EF1">
          <w:pPr>
            <w:pStyle w:val="TOC2"/>
            <w:tabs>
              <w:tab w:val="left" w:pos="660"/>
              <w:tab w:val="right" w:leader="dot" w:pos="9062"/>
            </w:tabs>
            <w:rPr>
              <w:rFonts w:eastAsiaTheme="minorEastAsia"/>
              <w:noProof/>
              <w:lang w:eastAsia="fr-FR"/>
            </w:rPr>
          </w:pPr>
          <w:hyperlink w:anchor="_Toc78138672" w:history="1">
            <w:r w:rsidR="00B03D96" w:rsidRPr="005D7D5D">
              <w:rPr>
                <w:rStyle w:val="Hyperlink"/>
                <w:noProof/>
              </w:rPr>
              <w:t>A-</w:t>
            </w:r>
            <w:r w:rsidR="00B03D96">
              <w:rPr>
                <w:rFonts w:eastAsiaTheme="minorEastAsia"/>
                <w:noProof/>
                <w:lang w:eastAsia="fr-FR"/>
              </w:rPr>
              <w:tab/>
            </w:r>
            <w:r w:rsidR="00B03D96" w:rsidRPr="005D7D5D">
              <w:rPr>
                <w:rStyle w:val="Hyperlink"/>
                <w:noProof/>
              </w:rPr>
              <w:t>For an effective participation of organizations of persons with disabilities in the elaboration of policies affecting them</w:t>
            </w:r>
            <w:r w:rsidR="00B03D96">
              <w:rPr>
                <w:noProof/>
                <w:webHidden/>
              </w:rPr>
              <w:tab/>
            </w:r>
            <w:r w:rsidR="00B03D96">
              <w:rPr>
                <w:noProof/>
                <w:webHidden/>
              </w:rPr>
              <w:fldChar w:fldCharType="begin"/>
            </w:r>
            <w:r w:rsidR="00B03D96">
              <w:rPr>
                <w:noProof/>
                <w:webHidden/>
              </w:rPr>
              <w:instrText xml:space="preserve"> PAGEREF _Toc78138672 \h </w:instrText>
            </w:r>
            <w:r w:rsidR="00B03D96">
              <w:rPr>
                <w:noProof/>
                <w:webHidden/>
              </w:rPr>
            </w:r>
            <w:r w:rsidR="00B03D96">
              <w:rPr>
                <w:noProof/>
                <w:webHidden/>
              </w:rPr>
              <w:fldChar w:fldCharType="separate"/>
            </w:r>
            <w:r w:rsidR="0030422E">
              <w:rPr>
                <w:noProof/>
                <w:webHidden/>
              </w:rPr>
              <w:t>9</w:t>
            </w:r>
            <w:r w:rsidR="00B03D96">
              <w:rPr>
                <w:noProof/>
                <w:webHidden/>
              </w:rPr>
              <w:fldChar w:fldCharType="end"/>
            </w:r>
          </w:hyperlink>
        </w:p>
        <w:p w14:paraId="6A5E90BA" w14:textId="77A1754D" w:rsidR="00B03D96" w:rsidRDefault="005B4EF1">
          <w:pPr>
            <w:pStyle w:val="TOC2"/>
            <w:tabs>
              <w:tab w:val="left" w:pos="660"/>
              <w:tab w:val="right" w:leader="dot" w:pos="9062"/>
            </w:tabs>
            <w:rPr>
              <w:rFonts w:eastAsiaTheme="minorEastAsia"/>
              <w:noProof/>
              <w:lang w:eastAsia="fr-FR"/>
            </w:rPr>
          </w:pPr>
          <w:hyperlink w:anchor="_Toc78138673" w:history="1">
            <w:r w:rsidR="00B03D96" w:rsidRPr="005D7D5D">
              <w:rPr>
                <w:rStyle w:val="Hyperlink"/>
                <w:noProof/>
              </w:rPr>
              <w:t>B-</w:t>
            </w:r>
            <w:r w:rsidR="00B03D96">
              <w:rPr>
                <w:rFonts w:eastAsiaTheme="minorEastAsia"/>
                <w:noProof/>
                <w:lang w:eastAsia="fr-FR"/>
              </w:rPr>
              <w:tab/>
            </w:r>
            <w:r w:rsidR="00B03D96" w:rsidRPr="005D7D5D">
              <w:rPr>
                <w:rStyle w:val="Hyperlink"/>
                <w:noProof/>
              </w:rPr>
              <w:t>A lack of distinction between associations of people with disabilities and management organizations</w:t>
            </w:r>
            <w:r w:rsidR="00B03D96">
              <w:rPr>
                <w:noProof/>
                <w:webHidden/>
              </w:rPr>
              <w:tab/>
            </w:r>
            <w:r w:rsidR="00B03D96" w:rsidRPr="00B03D96">
              <w:rPr>
                <w:noProof/>
                <w:webHidden/>
              </w:rPr>
              <w:fldChar w:fldCharType="begin"/>
            </w:r>
            <w:r w:rsidR="00B03D96" w:rsidRPr="00B03D96">
              <w:rPr>
                <w:noProof/>
                <w:webHidden/>
              </w:rPr>
              <w:instrText xml:space="preserve"> PAGEREF _Toc78138673 \h </w:instrText>
            </w:r>
            <w:r w:rsidR="00B03D96" w:rsidRPr="00B03D96">
              <w:rPr>
                <w:noProof/>
                <w:webHidden/>
              </w:rPr>
            </w:r>
            <w:r w:rsidR="00B03D96" w:rsidRPr="00B03D96">
              <w:rPr>
                <w:noProof/>
                <w:webHidden/>
              </w:rPr>
              <w:fldChar w:fldCharType="separate"/>
            </w:r>
            <w:r w:rsidR="0030422E">
              <w:rPr>
                <w:noProof/>
                <w:webHidden/>
              </w:rPr>
              <w:t>9</w:t>
            </w:r>
            <w:r w:rsidR="00B03D96" w:rsidRPr="00B03D96">
              <w:rPr>
                <w:noProof/>
                <w:webHidden/>
              </w:rPr>
              <w:fldChar w:fldCharType="end"/>
            </w:r>
          </w:hyperlink>
        </w:p>
        <w:p w14:paraId="48E31A0B" w14:textId="04BC225F" w:rsidR="00B03D96" w:rsidRDefault="005B4EF1">
          <w:pPr>
            <w:pStyle w:val="TOC2"/>
            <w:tabs>
              <w:tab w:val="left" w:pos="660"/>
              <w:tab w:val="right" w:leader="dot" w:pos="9062"/>
            </w:tabs>
            <w:rPr>
              <w:rFonts w:eastAsiaTheme="minorEastAsia"/>
              <w:noProof/>
              <w:lang w:eastAsia="fr-FR"/>
            </w:rPr>
          </w:pPr>
          <w:hyperlink w:anchor="_Toc78138674" w:history="1">
            <w:r w:rsidR="00B03D96" w:rsidRPr="005D7D5D">
              <w:rPr>
                <w:rStyle w:val="Hyperlink"/>
                <w:noProof/>
              </w:rPr>
              <w:t>C-</w:t>
            </w:r>
            <w:r w:rsidR="00B03D96">
              <w:rPr>
                <w:rFonts w:eastAsiaTheme="minorEastAsia"/>
                <w:noProof/>
                <w:lang w:eastAsia="fr-FR"/>
              </w:rPr>
              <w:tab/>
            </w:r>
            <w:r w:rsidR="00B03D96" w:rsidRPr="005D7D5D">
              <w:rPr>
                <w:rStyle w:val="Hyperlink"/>
                <w:noProof/>
              </w:rPr>
              <w:t>More equity needed in the short term in representation within the CNCPH</w:t>
            </w:r>
            <w:r w:rsidR="00B03D96">
              <w:rPr>
                <w:noProof/>
                <w:webHidden/>
              </w:rPr>
              <w:tab/>
            </w:r>
            <w:r w:rsidR="00B03D96" w:rsidRPr="00B03D96">
              <w:rPr>
                <w:noProof/>
                <w:webHidden/>
              </w:rPr>
              <w:fldChar w:fldCharType="begin"/>
            </w:r>
            <w:r w:rsidR="00B03D96" w:rsidRPr="00B03D96">
              <w:rPr>
                <w:noProof/>
                <w:webHidden/>
              </w:rPr>
              <w:instrText xml:space="preserve"> PAGEREF _Toc78138674 \h </w:instrText>
            </w:r>
            <w:r w:rsidR="00B03D96" w:rsidRPr="00B03D96">
              <w:rPr>
                <w:noProof/>
                <w:webHidden/>
              </w:rPr>
            </w:r>
            <w:r w:rsidR="00B03D96" w:rsidRPr="00B03D96">
              <w:rPr>
                <w:noProof/>
                <w:webHidden/>
              </w:rPr>
              <w:fldChar w:fldCharType="separate"/>
            </w:r>
            <w:r w:rsidR="0030422E">
              <w:rPr>
                <w:noProof/>
                <w:webHidden/>
              </w:rPr>
              <w:t>10</w:t>
            </w:r>
            <w:r w:rsidR="00B03D96" w:rsidRPr="00B03D96">
              <w:rPr>
                <w:noProof/>
                <w:webHidden/>
              </w:rPr>
              <w:fldChar w:fldCharType="end"/>
            </w:r>
          </w:hyperlink>
        </w:p>
        <w:p w14:paraId="4B6AF61B" w14:textId="6CA57355" w:rsidR="00B03D96" w:rsidRDefault="005B4EF1">
          <w:pPr>
            <w:pStyle w:val="TOC1"/>
            <w:rPr>
              <w:rFonts w:eastAsiaTheme="minorEastAsia"/>
              <w:b w:val="0"/>
            </w:rPr>
          </w:pPr>
          <w:hyperlink w:anchor="_Toc78138675" w:history="1">
            <w:r w:rsidR="00B03D96" w:rsidRPr="005D7D5D">
              <w:rPr>
                <w:rStyle w:val="Hyperlink"/>
                <w:rFonts w:cs="Arial"/>
                <w:lang w:val="en-US"/>
              </w:rPr>
              <w:t>2- Awareness - Article 8</w:t>
            </w:r>
            <w:r w:rsidR="00B03D96">
              <w:rPr>
                <w:webHidden/>
              </w:rPr>
              <w:tab/>
            </w:r>
            <w:r w:rsidR="00B03D96" w:rsidRPr="00B03D96">
              <w:rPr>
                <w:b w:val="0"/>
                <w:webHidden/>
              </w:rPr>
              <w:fldChar w:fldCharType="begin"/>
            </w:r>
            <w:r w:rsidR="00B03D96" w:rsidRPr="00B03D96">
              <w:rPr>
                <w:b w:val="0"/>
                <w:webHidden/>
              </w:rPr>
              <w:instrText xml:space="preserve"> PAGEREF _Toc78138675 \h </w:instrText>
            </w:r>
            <w:r w:rsidR="00B03D96" w:rsidRPr="00B03D96">
              <w:rPr>
                <w:b w:val="0"/>
                <w:webHidden/>
              </w:rPr>
            </w:r>
            <w:r w:rsidR="00B03D96" w:rsidRPr="00B03D96">
              <w:rPr>
                <w:b w:val="0"/>
                <w:webHidden/>
              </w:rPr>
              <w:fldChar w:fldCharType="separate"/>
            </w:r>
            <w:r w:rsidR="0030422E">
              <w:rPr>
                <w:b w:val="0"/>
                <w:webHidden/>
              </w:rPr>
              <w:t>11</w:t>
            </w:r>
            <w:r w:rsidR="00B03D96" w:rsidRPr="00B03D96">
              <w:rPr>
                <w:b w:val="0"/>
                <w:webHidden/>
              </w:rPr>
              <w:fldChar w:fldCharType="end"/>
            </w:r>
          </w:hyperlink>
        </w:p>
        <w:p w14:paraId="6170490A" w14:textId="03C4E825" w:rsidR="00B03D96" w:rsidRDefault="005B4EF1">
          <w:pPr>
            <w:pStyle w:val="TOC2"/>
            <w:tabs>
              <w:tab w:val="left" w:pos="660"/>
              <w:tab w:val="right" w:leader="dot" w:pos="9062"/>
            </w:tabs>
            <w:rPr>
              <w:rFonts w:eastAsiaTheme="minorEastAsia"/>
              <w:noProof/>
              <w:lang w:eastAsia="fr-FR"/>
            </w:rPr>
          </w:pPr>
          <w:hyperlink w:anchor="_Toc78138676" w:history="1">
            <w:r w:rsidR="00B03D96" w:rsidRPr="005D7D5D">
              <w:rPr>
                <w:rStyle w:val="Hyperlink"/>
                <w:noProof/>
              </w:rPr>
              <w:t>A-</w:t>
            </w:r>
            <w:r w:rsidR="00B03D96">
              <w:rPr>
                <w:rFonts w:eastAsiaTheme="minorEastAsia"/>
                <w:noProof/>
                <w:lang w:eastAsia="fr-FR"/>
              </w:rPr>
              <w:tab/>
            </w:r>
            <w:r w:rsidR="00B03D96" w:rsidRPr="005D7D5D">
              <w:rPr>
                <w:rStyle w:val="Hyperlink"/>
                <w:noProof/>
              </w:rPr>
              <w:t>Integrate the notion of disability in the sanitary service and sensitize on violence against people with disabilities</w:t>
            </w:r>
            <w:r w:rsidR="00B03D96">
              <w:rPr>
                <w:noProof/>
                <w:webHidden/>
              </w:rPr>
              <w:tab/>
            </w:r>
            <w:r w:rsidR="00B03D96" w:rsidRPr="00B03D96">
              <w:rPr>
                <w:noProof/>
                <w:webHidden/>
              </w:rPr>
              <w:fldChar w:fldCharType="begin"/>
            </w:r>
            <w:r w:rsidR="00B03D96" w:rsidRPr="00B03D96">
              <w:rPr>
                <w:noProof/>
                <w:webHidden/>
              </w:rPr>
              <w:instrText xml:space="preserve"> PAGEREF _Toc78138676 \h </w:instrText>
            </w:r>
            <w:r w:rsidR="00B03D96" w:rsidRPr="00B03D96">
              <w:rPr>
                <w:noProof/>
                <w:webHidden/>
              </w:rPr>
            </w:r>
            <w:r w:rsidR="00B03D96" w:rsidRPr="00B03D96">
              <w:rPr>
                <w:noProof/>
                <w:webHidden/>
              </w:rPr>
              <w:fldChar w:fldCharType="separate"/>
            </w:r>
            <w:r w:rsidR="0030422E">
              <w:rPr>
                <w:noProof/>
                <w:webHidden/>
              </w:rPr>
              <w:t>11</w:t>
            </w:r>
            <w:r w:rsidR="00B03D96" w:rsidRPr="00B03D96">
              <w:rPr>
                <w:noProof/>
                <w:webHidden/>
              </w:rPr>
              <w:fldChar w:fldCharType="end"/>
            </w:r>
          </w:hyperlink>
        </w:p>
        <w:p w14:paraId="2BAEFFAB" w14:textId="12935ACC" w:rsidR="00B03D96" w:rsidRDefault="005B4EF1">
          <w:pPr>
            <w:pStyle w:val="TOC2"/>
            <w:tabs>
              <w:tab w:val="left" w:pos="660"/>
              <w:tab w:val="right" w:leader="dot" w:pos="9062"/>
            </w:tabs>
            <w:rPr>
              <w:rFonts w:eastAsiaTheme="minorEastAsia"/>
              <w:noProof/>
              <w:lang w:eastAsia="fr-FR"/>
            </w:rPr>
          </w:pPr>
          <w:hyperlink w:anchor="_Toc78138677" w:history="1">
            <w:r w:rsidR="00B03D96" w:rsidRPr="005D7D5D">
              <w:rPr>
                <w:rStyle w:val="Hyperlink"/>
                <w:noProof/>
              </w:rPr>
              <w:t>B-</w:t>
            </w:r>
            <w:r w:rsidR="00B03D96">
              <w:rPr>
                <w:rFonts w:eastAsiaTheme="minorEastAsia"/>
                <w:noProof/>
                <w:lang w:eastAsia="fr-FR"/>
              </w:rPr>
              <w:tab/>
            </w:r>
            <w:r w:rsidR="00B03D96" w:rsidRPr="005D7D5D">
              <w:rPr>
                <w:rStyle w:val="Hyperlink"/>
                <w:noProof/>
              </w:rPr>
              <w:t>Create universal training on disability awareness</w:t>
            </w:r>
            <w:r w:rsidR="00B03D96">
              <w:rPr>
                <w:noProof/>
                <w:webHidden/>
              </w:rPr>
              <w:tab/>
            </w:r>
            <w:r w:rsidR="00B03D96" w:rsidRPr="00B03D96">
              <w:rPr>
                <w:noProof/>
                <w:webHidden/>
              </w:rPr>
              <w:fldChar w:fldCharType="begin"/>
            </w:r>
            <w:r w:rsidR="00B03D96" w:rsidRPr="00B03D96">
              <w:rPr>
                <w:noProof/>
                <w:webHidden/>
              </w:rPr>
              <w:instrText xml:space="preserve"> PAGEREF _Toc78138677 \h </w:instrText>
            </w:r>
            <w:r w:rsidR="00B03D96" w:rsidRPr="00B03D96">
              <w:rPr>
                <w:noProof/>
                <w:webHidden/>
              </w:rPr>
            </w:r>
            <w:r w:rsidR="00B03D96" w:rsidRPr="00B03D96">
              <w:rPr>
                <w:noProof/>
                <w:webHidden/>
              </w:rPr>
              <w:fldChar w:fldCharType="separate"/>
            </w:r>
            <w:r w:rsidR="0030422E">
              <w:rPr>
                <w:noProof/>
                <w:webHidden/>
              </w:rPr>
              <w:t>12</w:t>
            </w:r>
            <w:r w:rsidR="00B03D96" w:rsidRPr="00B03D96">
              <w:rPr>
                <w:noProof/>
                <w:webHidden/>
              </w:rPr>
              <w:fldChar w:fldCharType="end"/>
            </w:r>
          </w:hyperlink>
        </w:p>
        <w:p w14:paraId="73930056" w14:textId="6BD5604F" w:rsidR="00B03D96" w:rsidRDefault="005B4EF1">
          <w:pPr>
            <w:pStyle w:val="TOC1"/>
            <w:rPr>
              <w:rFonts w:eastAsiaTheme="minorEastAsia"/>
              <w:b w:val="0"/>
            </w:rPr>
          </w:pPr>
          <w:hyperlink w:anchor="_Toc78138678" w:history="1">
            <w:r w:rsidR="00B03D96" w:rsidRPr="005D7D5D">
              <w:rPr>
                <w:rStyle w:val="Hyperlink"/>
                <w:rFonts w:cs="Arial"/>
                <w:lang w:val="en-US"/>
              </w:rPr>
              <w:t>3- Accessibility - Article 9</w:t>
            </w:r>
            <w:r w:rsidR="00B03D96">
              <w:rPr>
                <w:webHidden/>
              </w:rPr>
              <w:tab/>
            </w:r>
            <w:r w:rsidR="00B03D96" w:rsidRPr="00B03D96">
              <w:rPr>
                <w:b w:val="0"/>
                <w:webHidden/>
              </w:rPr>
              <w:fldChar w:fldCharType="begin"/>
            </w:r>
            <w:r w:rsidR="00B03D96" w:rsidRPr="00B03D96">
              <w:rPr>
                <w:b w:val="0"/>
                <w:webHidden/>
              </w:rPr>
              <w:instrText xml:space="preserve"> PAGEREF _Toc78138678 \h </w:instrText>
            </w:r>
            <w:r w:rsidR="00B03D96" w:rsidRPr="00B03D96">
              <w:rPr>
                <w:b w:val="0"/>
                <w:webHidden/>
              </w:rPr>
            </w:r>
            <w:r w:rsidR="00B03D96" w:rsidRPr="00B03D96">
              <w:rPr>
                <w:b w:val="0"/>
                <w:webHidden/>
              </w:rPr>
              <w:fldChar w:fldCharType="separate"/>
            </w:r>
            <w:r w:rsidR="0030422E">
              <w:rPr>
                <w:b w:val="0"/>
                <w:webHidden/>
              </w:rPr>
              <w:t>13</w:t>
            </w:r>
            <w:r w:rsidR="00B03D96" w:rsidRPr="00B03D96">
              <w:rPr>
                <w:b w:val="0"/>
                <w:webHidden/>
              </w:rPr>
              <w:fldChar w:fldCharType="end"/>
            </w:r>
          </w:hyperlink>
        </w:p>
        <w:p w14:paraId="6980CC70" w14:textId="7153DC6C" w:rsidR="00B03D96" w:rsidRDefault="005B4EF1">
          <w:pPr>
            <w:pStyle w:val="TOC2"/>
            <w:tabs>
              <w:tab w:val="left" w:pos="660"/>
              <w:tab w:val="right" w:leader="dot" w:pos="9062"/>
            </w:tabs>
            <w:rPr>
              <w:rFonts w:eastAsiaTheme="minorEastAsia"/>
              <w:noProof/>
              <w:lang w:eastAsia="fr-FR"/>
            </w:rPr>
          </w:pPr>
          <w:hyperlink w:anchor="_Toc78138679" w:history="1">
            <w:r w:rsidR="00B03D96" w:rsidRPr="005D7D5D">
              <w:rPr>
                <w:rStyle w:val="Hyperlink"/>
                <w:noProof/>
              </w:rPr>
              <w:t>A-</w:t>
            </w:r>
            <w:r w:rsidR="00B03D96">
              <w:rPr>
                <w:rFonts w:eastAsiaTheme="minorEastAsia"/>
                <w:noProof/>
                <w:lang w:eastAsia="fr-FR"/>
              </w:rPr>
              <w:tab/>
            </w:r>
            <w:r w:rsidR="00B03D96" w:rsidRPr="005D7D5D">
              <w:rPr>
                <w:rStyle w:val="Hyperlink"/>
                <w:noProof/>
              </w:rPr>
              <w:t>Integrate accessibility into international normative standards</w:t>
            </w:r>
            <w:r w:rsidR="00B03D96">
              <w:rPr>
                <w:noProof/>
                <w:webHidden/>
              </w:rPr>
              <w:tab/>
            </w:r>
            <w:r w:rsidR="00B03D96">
              <w:rPr>
                <w:noProof/>
                <w:webHidden/>
              </w:rPr>
              <w:fldChar w:fldCharType="begin"/>
            </w:r>
            <w:r w:rsidR="00B03D96">
              <w:rPr>
                <w:noProof/>
                <w:webHidden/>
              </w:rPr>
              <w:instrText xml:space="preserve"> PAGEREF _Toc78138679 \h </w:instrText>
            </w:r>
            <w:r w:rsidR="00B03D96">
              <w:rPr>
                <w:noProof/>
                <w:webHidden/>
              </w:rPr>
            </w:r>
            <w:r w:rsidR="00B03D96">
              <w:rPr>
                <w:noProof/>
                <w:webHidden/>
              </w:rPr>
              <w:fldChar w:fldCharType="separate"/>
            </w:r>
            <w:r w:rsidR="0030422E">
              <w:rPr>
                <w:noProof/>
                <w:webHidden/>
              </w:rPr>
              <w:t>13</w:t>
            </w:r>
            <w:r w:rsidR="00B03D96">
              <w:rPr>
                <w:noProof/>
                <w:webHidden/>
              </w:rPr>
              <w:fldChar w:fldCharType="end"/>
            </w:r>
          </w:hyperlink>
        </w:p>
        <w:p w14:paraId="0D2FE5CB" w14:textId="52B8E0A4" w:rsidR="00B03D96" w:rsidRDefault="005B4EF1">
          <w:pPr>
            <w:pStyle w:val="TOC2"/>
            <w:tabs>
              <w:tab w:val="left" w:pos="660"/>
              <w:tab w:val="right" w:leader="dot" w:pos="9062"/>
            </w:tabs>
            <w:rPr>
              <w:rFonts w:eastAsiaTheme="minorEastAsia"/>
              <w:noProof/>
              <w:lang w:eastAsia="fr-FR"/>
            </w:rPr>
          </w:pPr>
          <w:hyperlink w:anchor="_Toc78138680" w:history="1">
            <w:r w:rsidR="00B03D96" w:rsidRPr="005D7D5D">
              <w:rPr>
                <w:rStyle w:val="Hyperlink"/>
                <w:noProof/>
              </w:rPr>
              <w:t>B-</w:t>
            </w:r>
            <w:r w:rsidR="00B03D96">
              <w:rPr>
                <w:rFonts w:eastAsiaTheme="minorEastAsia"/>
                <w:noProof/>
                <w:lang w:eastAsia="fr-FR"/>
              </w:rPr>
              <w:tab/>
            </w:r>
            <w:r w:rsidR="00B03D96" w:rsidRPr="005D7D5D">
              <w:rPr>
                <w:rStyle w:val="Hyperlink"/>
                <w:noProof/>
              </w:rPr>
              <w:t>Improve universal and digital accessibility</w:t>
            </w:r>
            <w:r w:rsidR="00B03D96">
              <w:rPr>
                <w:noProof/>
                <w:webHidden/>
              </w:rPr>
              <w:tab/>
            </w:r>
            <w:r w:rsidR="00B03D96">
              <w:rPr>
                <w:noProof/>
                <w:webHidden/>
              </w:rPr>
              <w:fldChar w:fldCharType="begin"/>
            </w:r>
            <w:r w:rsidR="00B03D96">
              <w:rPr>
                <w:noProof/>
                <w:webHidden/>
              </w:rPr>
              <w:instrText xml:space="preserve"> PAGEREF _Toc78138680 \h </w:instrText>
            </w:r>
            <w:r w:rsidR="00B03D96">
              <w:rPr>
                <w:noProof/>
                <w:webHidden/>
              </w:rPr>
            </w:r>
            <w:r w:rsidR="00B03D96">
              <w:rPr>
                <w:noProof/>
                <w:webHidden/>
              </w:rPr>
              <w:fldChar w:fldCharType="separate"/>
            </w:r>
            <w:r w:rsidR="0030422E">
              <w:rPr>
                <w:noProof/>
                <w:webHidden/>
              </w:rPr>
              <w:t>13</w:t>
            </w:r>
            <w:r w:rsidR="00B03D96">
              <w:rPr>
                <w:noProof/>
                <w:webHidden/>
              </w:rPr>
              <w:fldChar w:fldCharType="end"/>
            </w:r>
          </w:hyperlink>
        </w:p>
        <w:p w14:paraId="018F4EF4" w14:textId="15A4FC78" w:rsidR="00B03D96" w:rsidRDefault="005B4EF1">
          <w:pPr>
            <w:pStyle w:val="TOC2"/>
            <w:tabs>
              <w:tab w:val="right" w:leader="dot" w:pos="9062"/>
            </w:tabs>
            <w:rPr>
              <w:rFonts w:eastAsiaTheme="minorEastAsia"/>
              <w:noProof/>
              <w:lang w:eastAsia="fr-FR"/>
            </w:rPr>
          </w:pPr>
          <w:hyperlink w:anchor="_Toc78138681" w:history="1">
            <w:r w:rsidR="00B03D96" w:rsidRPr="005D7D5D">
              <w:rPr>
                <w:rStyle w:val="Hyperlink"/>
                <w:noProof/>
              </w:rPr>
              <w:t>C- Develop accessible business software</w:t>
            </w:r>
            <w:r w:rsidR="00B03D96">
              <w:rPr>
                <w:noProof/>
                <w:webHidden/>
              </w:rPr>
              <w:tab/>
            </w:r>
            <w:r w:rsidR="00B03D96">
              <w:rPr>
                <w:noProof/>
                <w:webHidden/>
              </w:rPr>
              <w:fldChar w:fldCharType="begin"/>
            </w:r>
            <w:r w:rsidR="00B03D96">
              <w:rPr>
                <w:noProof/>
                <w:webHidden/>
              </w:rPr>
              <w:instrText xml:space="preserve"> PAGEREF _Toc78138681 \h </w:instrText>
            </w:r>
            <w:r w:rsidR="00B03D96">
              <w:rPr>
                <w:noProof/>
                <w:webHidden/>
              </w:rPr>
            </w:r>
            <w:r w:rsidR="00B03D96">
              <w:rPr>
                <w:noProof/>
                <w:webHidden/>
              </w:rPr>
              <w:fldChar w:fldCharType="separate"/>
            </w:r>
            <w:r w:rsidR="0030422E">
              <w:rPr>
                <w:noProof/>
                <w:webHidden/>
              </w:rPr>
              <w:t>14</w:t>
            </w:r>
            <w:r w:rsidR="00B03D96">
              <w:rPr>
                <w:noProof/>
                <w:webHidden/>
              </w:rPr>
              <w:fldChar w:fldCharType="end"/>
            </w:r>
          </w:hyperlink>
        </w:p>
        <w:p w14:paraId="71D48E93" w14:textId="561238B3" w:rsidR="00B03D96" w:rsidRDefault="005B4EF1">
          <w:pPr>
            <w:pStyle w:val="TOC2"/>
            <w:tabs>
              <w:tab w:val="right" w:leader="dot" w:pos="9062"/>
            </w:tabs>
            <w:rPr>
              <w:rFonts w:eastAsiaTheme="minorEastAsia"/>
              <w:noProof/>
              <w:lang w:eastAsia="fr-FR"/>
            </w:rPr>
          </w:pPr>
          <w:hyperlink w:anchor="_Toc78138682" w:history="1">
            <w:r w:rsidR="00B03D96" w:rsidRPr="005D7D5D">
              <w:rPr>
                <w:rStyle w:val="Hyperlink"/>
                <w:noProof/>
              </w:rPr>
              <w:t>D- Digital accessibility, a condition for the award of public subsidies</w:t>
            </w:r>
            <w:r w:rsidR="00B03D96">
              <w:rPr>
                <w:noProof/>
                <w:webHidden/>
              </w:rPr>
              <w:tab/>
            </w:r>
            <w:r w:rsidR="00B03D96">
              <w:rPr>
                <w:noProof/>
                <w:webHidden/>
              </w:rPr>
              <w:fldChar w:fldCharType="begin"/>
            </w:r>
            <w:r w:rsidR="00B03D96">
              <w:rPr>
                <w:noProof/>
                <w:webHidden/>
              </w:rPr>
              <w:instrText xml:space="preserve"> PAGEREF _Toc78138682 \h </w:instrText>
            </w:r>
            <w:r w:rsidR="00B03D96">
              <w:rPr>
                <w:noProof/>
                <w:webHidden/>
              </w:rPr>
            </w:r>
            <w:r w:rsidR="00B03D96">
              <w:rPr>
                <w:noProof/>
                <w:webHidden/>
              </w:rPr>
              <w:fldChar w:fldCharType="separate"/>
            </w:r>
            <w:r w:rsidR="0030422E">
              <w:rPr>
                <w:noProof/>
                <w:webHidden/>
              </w:rPr>
              <w:t>15</w:t>
            </w:r>
            <w:r w:rsidR="00B03D96">
              <w:rPr>
                <w:noProof/>
                <w:webHidden/>
              </w:rPr>
              <w:fldChar w:fldCharType="end"/>
            </w:r>
          </w:hyperlink>
        </w:p>
        <w:p w14:paraId="026E967E" w14:textId="2B978C64" w:rsidR="00B03D96" w:rsidRDefault="005B4EF1">
          <w:pPr>
            <w:pStyle w:val="TOC1"/>
            <w:rPr>
              <w:rFonts w:eastAsiaTheme="minorEastAsia"/>
              <w:b w:val="0"/>
            </w:rPr>
          </w:pPr>
          <w:hyperlink w:anchor="_Toc78138683" w:history="1">
            <w:r w:rsidR="00B03D96" w:rsidRPr="005D7D5D">
              <w:rPr>
                <w:rStyle w:val="Hyperlink"/>
                <w:rFonts w:cs="Arial"/>
                <w:lang w:val="en-US"/>
              </w:rPr>
              <w:t>4- Personal mobility and education - Article 20 and 24</w:t>
            </w:r>
            <w:r w:rsidR="00B03D96">
              <w:rPr>
                <w:webHidden/>
              </w:rPr>
              <w:tab/>
            </w:r>
            <w:r w:rsidR="00B03D96" w:rsidRPr="00B03D96">
              <w:rPr>
                <w:b w:val="0"/>
                <w:webHidden/>
              </w:rPr>
              <w:fldChar w:fldCharType="begin"/>
            </w:r>
            <w:r w:rsidR="00B03D96" w:rsidRPr="00B03D96">
              <w:rPr>
                <w:b w:val="0"/>
                <w:webHidden/>
              </w:rPr>
              <w:instrText xml:space="preserve"> PAGEREF _Toc78138683 \h </w:instrText>
            </w:r>
            <w:r w:rsidR="00B03D96" w:rsidRPr="00B03D96">
              <w:rPr>
                <w:b w:val="0"/>
                <w:webHidden/>
              </w:rPr>
            </w:r>
            <w:r w:rsidR="00B03D96" w:rsidRPr="00B03D96">
              <w:rPr>
                <w:b w:val="0"/>
                <w:webHidden/>
              </w:rPr>
              <w:fldChar w:fldCharType="separate"/>
            </w:r>
            <w:r w:rsidR="0030422E">
              <w:rPr>
                <w:b w:val="0"/>
                <w:webHidden/>
              </w:rPr>
              <w:t>15</w:t>
            </w:r>
            <w:r w:rsidR="00B03D96" w:rsidRPr="00B03D96">
              <w:rPr>
                <w:b w:val="0"/>
                <w:webHidden/>
              </w:rPr>
              <w:fldChar w:fldCharType="end"/>
            </w:r>
          </w:hyperlink>
        </w:p>
        <w:p w14:paraId="67900CCE" w14:textId="249DC0B2" w:rsidR="00B03D96" w:rsidRDefault="005B4EF1">
          <w:pPr>
            <w:pStyle w:val="TOC2"/>
            <w:tabs>
              <w:tab w:val="left" w:pos="660"/>
              <w:tab w:val="right" w:leader="dot" w:pos="9062"/>
            </w:tabs>
            <w:rPr>
              <w:rFonts w:eastAsiaTheme="minorEastAsia"/>
              <w:noProof/>
              <w:lang w:eastAsia="fr-FR"/>
            </w:rPr>
          </w:pPr>
          <w:hyperlink w:anchor="_Toc78138684" w:history="1">
            <w:r w:rsidR="00B03D96" w:rsidRPr="005D7D5D">
              <w:rPr>
                <w:rStyle w:val="Hyperlink"/>
                <w:noProof/>
              </w:rPr>
              <w:t>A-</w:t>
            </w:r>
            <w:r w:rsidR="00B03D96">
              <w:rPr>
                <w:rFonts w:eastAsiaTheme="minorEastAsia"/>
                <w:noProof/>
                <w:lang w:eastAsia="fr-FR"/>
              </w:rPr>
              <w:tab/>
            </w:r>
            <w:r w:rsidR="00B03D96" w:rsidRPr="005D7D5D">
              <w:rPr>
                <w:rStyle w:val="Hyperlink"/>
                <w:noProof/>
              </w:rPr>
              <w:t>Create an international status of disable student and researcher</w:t>
            </w:r>
            <w:r w:rsidR="00B03D96">
              <w:rPr>
                <w:noProof/>
                <w:webHidden/>
              </w:rPr>
              <w:tab/>
            </w:r>
            <w:r w:rsidR="00B03D96">
              <w:rPr>
                <w:noProof/>
                <w:webHidden/>
              </w:rPr>
              <w:fldChar w:fldCharType="begin"/>
            </w:r>
            <w:r w:rsidR="00B03D96">
              <w:rPr>
                <w:noProof/>
                <w:webHidden/>
              </w:rPr>
              <w:instrText xml:space="preserve"> PAGEREF _Toc78138684 \h </w:instrText>
            </w:r>
            <w:r w:rsidR="00B03D96">
              <w:rPr>
                <w:noProof/>
                <w:webHidden/>
              </w:rPr>
            </w:r>
            <w:r w:rsidR="00B03D96">
              <w:rPr>
                <w:noProof/>
                <w:webHidden/>
              </w:rPr>
              <w:fldChar w:fldCharType="separate"/>
            </w:r>
            <w:r w:rsidR="0030422E">
              <w:rPr>
                <w:noProof/>
                <w:webHidden/>
              </w:rPr>
              <w:t>15</w:t>
            </w:r>
            <w:r w:rsidR="00B03D96">
              <w:rPr>
                <w:noProof/>
                <w:webHidden/>
              </w:rPr>
              <w:fldChar w:fldCharType="end"/>
            </w:r>
          </w:hyperlink>
        </w:p>
        <w:p w14:paraId="1C481B0C" w14:textId="47D15006" w:rsidR="00B03D96" w:rsidRDefault="005B4EF1">
          <w:pPr>
            <w:pStyle w:val="TOC1"/>
            <w:rPr>
              <w:rFonts w:eastAsiaTheme="minorEastAsia"/>
              <w:b w:val="0"/>
            </w:rPr>
          </w:pPr>
          <w:hyperlink w:anchor="_Toc78138685" w:history="1">
            <w:r w:rsidR="00B03D96" w:rsidRPr="005D7D5D">
              <w:rPr>
                <w:rStyle w:val="Hyperlink"/>
                <w:rFonts w:cs="Arial"/>
                <w:lang w:val="en-US"/>
              </w:rPr>
              <w:t>5- Education - Article 24</w:t>
            </w:r>
            <w:r w:rsidR="00B03D96">
              <w:rPr>
                <w:webHidden/>
              </w:rPr>
              <w:tab/>
            </w:r>
            <w:r w:rsidR="00B03D96" w:rsidRPr="00B03D96">
              <w:rPr>
                <w:b w:val="0"/>
                <w:webHidden/>
              </w:rPr>
              <w:fldChar w:fldCharType="begin"/>
            </w:r>
            <w:r w:rsidR="00B03D96" w:rsidRPr="00B03D96">
              <w:rPr>
                <w:b w:val="0"/>
                <w:webHidden/>
              </w:rPr>
              <w:instrText xml:space="preserve"> PAGEREF _Toc78138685 \h </w:instrText>
            </w:r>
            <w:r w:rsidR="00B03D96" w:rsidRPr="00B03D96">
              <w:rPr>
                <w:b w:val="0"/>
                <w:webHidden/>
              </w:rPr>
            </w:r>
            <w:r w:rsidR="00B03D96" w:rsidRPr="00B03D96">
              <w:rPr>
                <w:b w:val="0"/>
                <w:webHidden/>
              </w:rPr>
              <w:fldChar w:fldCharType="separate"/>
            </w:r>
            <w:r w:rsidR="0030422E">
              <w:rPr>
                <w:b w:val="0"/>
                <w:webHidden/>
              </w:rPr>
              <w:t>16</w:t>
            </w:r>
            <w:r w:rsidR="00B03D96" w:rsidRPr="00B03D96">
              <w:rPr>
                <w:b w:val="0"/>
                <w:webHidden/>
              </w:rPr>
              <w:fldChar w:fldCharType="end"/>
            </w:r>
          </w:hyperlink>
        </w:p>
        <w:p w14:paraId="15426E88" w14:textId="174446DA" w:rsidR="00B03D96" w:rsidRDefault="005B4EF1">
          <w:pPr>
            <w:pStyle w:val="TOC2"/>
            <w:tabs>
              <w:tab w:val="right" w:leader="dot" w:pos="9062"/>
            </w:tabs>
            <w:rPr>
              <w:rFonts w:eastAsiaTheme="minorEastAsia"/>
              <w:noProof/>
              <w:lang w:eastAsia="fr-FR"/>
            </w:rPr>
          </w:pPr>
          <w:hyperlink w:anchor="_Toc78138686" w:history="1">
            <w:r w:rsidR="00B03D96" w:rsidRPr="005D7D5D">
              <w:rPr>
                <w:rStyle w:val="Hyperlink"/>
                <w:noProof/>
              </w:rPr>
              <w:t>A- Availability of statistical data by level of education for better situating school dropouts.</w:t>
            </w:r>
            <w:r w:rsidR="00B03D96">
              <w:rPr>
                <w:noProof/>
                <w:webHidden/>
              </w:rPr>
              <w:tab/>
            </w:r>
            <w:r w:rsidR="00B03D96">
              <w:rPr>
                <w:noProof/>
                <w:webHidden/>
              </w:rPr>
              <w:fldChar w:fldCharType="begin"/>
            </w:r>
            <w:r w:rsidR="00B03D96">
              <w:rPr>
                <w:noProof/>
                <w:webHidden/>
              </w:rPr>
              <w:instrText xml:space="preserve"> PAGEREF _Toc78138686 \h </w:instrText>
            </w:r>
            <w:r w:rsidR="00B03D96">
              <w:rPr>
                <w:noProof/>
                <w:webHidden/>
              </w:rPr>
            </w:r>
            <w:r w:rsidR="00B03D96">
              <w:rPr>
                <w:noProof/>
                <w:webHidden/>
              </w:rPr>
              <w:fldChar w:fldCharType="separate"/>
            </w:r>
            <w:r w:rsidR="0030422E">
              <w:rPr>
                <w:noProof/>
                <w:webHidden/>
              </w:rPr>
              <w:t>16</w:t>
            </w:r>
            <w:r w:rsidR="00B03D96">
              <w:rPr>
                <w:noProof/>
                <w:webHidden/>
              </w:rPr>
              <w:fldChar w:fldCharType="end"/>
            </w:r>
          </w:hyperlink>
        </w:p>
        <w:p w14:paraId="309722B6" w14:textId="1C0FBD78" w:rsidR="00B03D96" w:rsidRDefault="005B4EF1">
          <w:pPr>
            <w:pStyle w:val="TOC2"/>
            <w:tabs>
              <w:tab w:val="right" w:leader="dot" w:pos="9062"/>
            </w:tabs>
            <w:rPr>
              <w:rFonts w:eastAsiaTheme="minorEastAsia"/>
              <w:noProof/>
              <w:lang w:eastAsia="fr-FR"/>
            </w:rPr>
          </w:pPr>
          <w:hyperlink w:anchor="_Toc78138687" w:history="1">
            <w:r w:rsidR="00B03D96" w:rsidRPr="005D7D5D">
              <w:rPr>
                <w:rStyle w:val="Hyperlink"/>
                <w:noProof/>
              </w:rPr>
              <w:t>B- Concerning higher education:</w:t>
            </w:r>
            <w:r w:rsidR="00B03D96">
              <w:rPr>
                <w:noProof/>
                <w:webHidden/>
              </w:rPr>
              <w:tab/>
            </w:r>
            <w:r w:rsidR="00B03D96">
              <w:rPr>
                <w:noProof/>
                <w:webHidden/>
              </w:rPr>
              <w:fldChar w:fldCharType="begin"/>
            </w:r>
            <w:r w:rsidR="00B03D96">
              <w:rPr>
                <w:noProof/>
                <w:webHidden/>
              </w:rPr>
              <w:instrText xml:space="preserve"> PAGEREF _Toc78138687 \h </w:instrText>
            </w:r>
            <w:r w:rsidR="00B03D96">
              <w:rPr>
                <w:noProof/>
                <w:webHidden/>
              </w:rPr>
            </w:r>
            <w:r w:rsidR="00B03D96">
              <w:rPr>
                <w:noProof/>
                <w:webHidden/>
              </w:rPr>
              <w:fldChar w:fldCharType="separate"/>
            </w:r>
            <w:r w:rsidR="0030422E">
              <w:rPr>
                <w:noProof/>
                <w:webHidden/>
              </w:rPr>
              <w:t>17</w:t>
            </w:r>
            <w:r w:rsidR="00B03D96">
              <w:rPr>
                <w:noProof/>
                <w:webHidden/>
              </w:rPr>
              <w:fldChar w:fldCharType="end"/>
            </w:r>
          </w:hyperlink>
        </w:p>
        <w:p w14:paraId="311B68A6" w14:textId="313B0C5D" w:rsidR="00B03D96" w:rsidRDefault="005B4EF1">
          <w:pPr>
            <w:pStyle w:val="TOC1"/>
            <w:rPr>
              <w:rFonts w:eastAsiaTheme="minorEastAsia"/>
              <w:b w:val="0"/>
            </w:rPr>
          </w:pPr>
          <w:hyperlink w:anchor="_Toc78138688" w:history="1">
            <w:r w:rsidR="00B03D96" w:rsidRPr="005D7D5D">
              <w:rPr>
                <w:rStyle w:val="Hyperlink"/>
                <w:rFonts w:cs="Arial"/>
                <w:lang w:val="en-US"/>
              </w:rPr>
              <w:t>6- Work and employment - Article 27</w:t>
            </w:r>
            <w:r w:rsidR="00B03D96">
              <w:rPr>
                <w:webHidden/>
              </w:rPr>
              <w:tab/>
            </w:r>
            <w:r w:rsidR="00B03D96" w:rsidRPr="00B03D96">
              <w:rPr>
                <w:b w:val="0"/>
                <w:webHidden/>
              </w:rPr>
              <w:fldChar w:fldCharType="begin"/>
            </w:r>
            <w:r w:rsidR="00B03D96" w:rsidRPr="00B03D96">
              <w:rPr>
                <w:b w:val="0"/>
                <w:webHidden/>
              </w:rPr>
              <w:instrText xml:space="preserve"> PAGEREF _Toc78138688 \h </w:instrText>
            </w:r>
            <w:r w:rsidR="00B03D96" w:rsidRPr="00B03D96">
              <w:rPr>
                <w:b w:val="0"/>
                <w:webHidden/>
              </w:rPr>
            </w:r>
            <w:r w:rsidR="00B03D96" w:rsidRPr="00B03D96">
              <w:rPr>
                <w:b w:val="0"/>
                <w:webHidden/>
              </w:rPr>
              <w:fldChar w:fldCharType="separate"/>
            </w:r>
            <w:r w:rsidR="0030422E">
              <w:rPr>
                <w:b w:val="0"/>
                <w:webHidden/>
              </w:rPr>
              <w:t>17</w:t>
            </w:r>
            <w:r w:rsidR="00B03D96" w:rsidRPr="00B03D96">
              <w:rPr>
                <w:b w:val="0"/>
                <w:webHidden/>
              </w:rPr>
              <w:fldChar w:fldCharType="end"/>
            </w:r>
          </w:hyperlink>
        </w:p>
        <w:p w14:paraId="038A7B8E" w14:textId="1C92EEFA" w:rsidR="00B03D96" w:rsidRDefault="005B4EF1">
          <w:pPr>
            <w:pStyle w:val="TOC2"/>
            <w:tabs>
              <w:tab w:val="left" w:pos="660"/>
              <w:tab w:val="right" w:leader="dot" w:pos="9062"/>
            </w:tabs>
            <w:rPr>
              <w:rFonts w:eastAsiaTheme="minorEastAsia"/>
              <w:noProof/>
              <w:lang w:eastAsia="fr-FR"/>
            </w:rPr>
          </w:pPr>
          <w:hyperlink w:anchor="_Toc78138689" w:history="1">
            <w:r w:rsidR="00B03D96" w:rsidRPr="005D7D5D">
              <w:rPr>
                <w:rStyle w:val="Hyperlink"/>
                <w:noProof/>
              </w:rPr>
              <w:t>A-</w:t>
            </w:r>
            <w:r w:rsidR="00B03D96">
              <w:rPr>
                <w:rFonts w:eastAsiaTheme="minorEastAsia"/>
                <w:noProof/>
                <w:lang w:eastAsia="fr-FR"/>
              </w:rPr>
              <w:tab/>
            </w:r>
            <w:r w:rsidR="00B03D96" w:rsidRPr="005D7D5D">
              <w:rPr>
                <w:rStyle w:val="Hyperlink"/>
                <w:noProof/>
              </w:rPr>
              <w:t>Neglection of disabled personnel in the French 'LPPR' multi-year research programming law and demand for a multi-year master plan for disability policy in research institutions such as universities.</w:t>
            </w:r>
            <w:r w:rsidR="00B03D96">
              <w:rPr>
                <w:noProof/>
                <w:webHidden/>
              </w:rPr>
              <w:tab/>
            </w:r>
            <w:r w:rsidR="00B03D96">
              <w:rPr>
                <w:noProof/>
                <w:webHidden/>
              </w:rPr>
              <w:fldChar w:fldCharType="begin"/>
            </w:r>
            <w:r w:rsidR="00B03D96">
              <w:rPr>
                <w:noProof/>
                <w:webHidden/>
              </w:rPr>
              <w:instrText xml:space="preserve"> PAGEREF _Toc78138689 \h </w:instrText>
            </w:r>
            <w:r w:rsidR="00B03D96">
              <w:rPr>
                <w:noProof/>
                <w:webHidden/>
              </w:rPr>
            </w:r>
            <w:r w:rsidR="00B03D96">
              <w:rPr>
                <w:noProof/>
                <w:webHidden/>
              </w:rPr>
              <w:fldChar w:fldCharType="separate"/>
            </w:r>
            <w:r w:rsidR="0030422E">
              <w:rPr>
                <w:noProof/>
                <w:webHidden/>
              </w:rPr>
              <w:t>17</w:t>
            </w:r>
            <w:r w:rsidR="00B03D96">
              <w:rPr>
                <w:noProof/>
                <w:webHidden/>
              </w:rPr>
              <w:fldChar w:fldCharType="end"/>
            </w:r>
          </w:hyperlink>
        </w:p>
        <w:p w14:paraId="72B2A27E" w14:textId="6D77690D" w:rsidR="00B03D96" w:rsidRDefault="005B4EF1">
          <w:pPr>
            <w:pStyle w:val="TOC1"/>
            <w:rPr>
              <w:rFonts w:eastAsiaTheme="minorEastAsia"/>
              <w:b w:val="0"/>
            </w:rPr>
          </w:pPr>
          <w:hyperlink w:anchor="_Toc78138690" w:history="1">
            <w:r w:rsidR="00B03D96" w:rsidRPr="005D7D5D">
              <w:rPr>
                <w:rStyle w:val="Hyperlink"/>
                <w:rFonts w:cs="Arial"/>
                <w:spacing w:val="-2"/>
                <w:lang w:val="en-US"/>
              </w:rPr>
              <w:t>7- Participation in political and public life - Article 29</w:t>
            </w:r>
            <w:r w:rsidR="00B03D96">
              <w:rPr>
                <w:webHidden/>
              </w:rPr>
              <w:tab/>
            </w:r>
            <w:r w:rsidR="00B03D96" w:rsidRPr="00B03D96">
              <w:rPr>
                <w:b w:val="0"/>
                <w:webHidden/>
              </w:rPr>
              <w:fldChar w:fldCharType="begin"/>
            </w:r>
            <w:r w:rsidR="00B03D96" w:rsidRPr="00B03D96">
              <w:rPr>
                <w:b w:val="0"/>
                <w:webHidden/>
              </w:rPr>
              <w:instrText xml:space="preserve"> PAGEREF _Toc78138690 \h </w:instrText>
            </w:r>
            <w:r w:rsidR="00B03D96" w:rsidRPr="00B03D96">
              <w:rPr>
                <w:b w:val="0"/>
                <w:webHidden/>
              </w:rPr>
            </w:r>
            <w:r w:rsidR="00B03D96" w:rsidRPr="00B03D96">
              <w:rPr>
                <w:b w:val="0"/>
                <w:webHidden/>
              </w:rPr>
              <w:fldChar w:fldCharType="separate"/>
            </w:r>
            <w:r w:rsidR="0030422E">
              <w:rPr>
                <w:b w:val="0"/>
                <w:webHidden/>
              </w:rPr>
              <w:t>19</w:t>
            </w:r>
            <w:r w:rsidR="00B03D96" w:rsidRPr="00B03D96">
              <w:rPr>
                <w:b w:val="0"/>
                <w:webHidden/>
              </w:rPr>
              <w:fldChar w:fldCharType="end"/>
            </w:r>
          </w:hyperlink>
        </w:p>
        <w:p w14:paraId="4A10A68C" w14:textId="1580E282" w:rsidR="00B03D96" w:rsidRDefault="005B4EF1">
          <w:pPr>
            <w:pStyle w:val="TOC2"/>
            <w:tabs>
              <w:tab w:val="left" w:pos="660"/>
              <w:tab w:val="right" w:leader="dot" w:pos="9062"/>
            </w:tabs>
            <w:rPr>
              <w:rFonts w:eastAsiaTheme="minorEastAsia"/>
              <w:noProof/>
              <w:lang w:eastAsia="fr-FR"/>
            </w:rPr>
          </w:pPr>
          <w:hyperlink w:anchor="_Toc78138691" w:history="1">
            <w:r w:rsidR="00B03D96" w:rsidRPr="005D7D5D">
              <w:rPr>
                <w:rStyle w:val="Hyperlink"/>
                <w:noProof/>
              </w:rPr>
              <w:t>A-</w:t>
            </w:r>
            <w:r w:rsidR="00B03D96">
              <w:rPr>
                <w:rFonts w:eastAsiaTheme="minorEastAsia"/>
                <w:noProof/>
                <w:lang w:eastAsia="fr-FR"/>
              </w:rPr>
              <w:tab/>
            </w:r>
            <w:r w:rsidR="00B03D96" w:rsidRPr="005D7D5D">
              <w:rPr>
                <w:rStyle w:val="Hyperlink"/>
                <w:noProof/>
              </w:rPr>
              <w:t>Promote participation of persons with disabilities in political and public life</w:t>
            </w:r>
            <w:r w:rsidR="00B03D96">
              <w:rPr>
                <w:noProof/>
                <w:webHidden/>
              </w:rPr>
              <w:tab/>
            </w:r>
            <w:r w:rsidR="00B03D96">
              <w:rPr>
                <w:noProof/>
                <w:webHidden/>
              </w:rPr>
              <w:fldChar w:fldCharType="begin"/>
            </w:r>
            <w:r w:rsidR="00B03D96">
              <w:rPr>
                <w:noProof/>
                <w:webHidden/>
              </w:rPr>
              <w:instrText xml:space="preserve"> PAGEREF _Toc78138691 \h </w:instrText>
            </w:r>
            <w:r w:rsidR="00B03D96">
              <w:rPr>
                <w:noProof/>
                <w:webHidden/>
              </w:rPr>
            </w:r>
            <w:r w:rsidR="00B03D96">
              <w:rPr>
                <w:noProof/>
                <w:webHidden/>
              </w:rPr>
              <w:fldChar w:fldCharType="separate"/>
            </w:r>
            <w:r w:rsidR="0030422E">
              <w:rPr>
                <w:noProof/>
                <w:webHidden/>
              </w:rPr>
              <w:t>19</w:t>
            </w:r>
            <w:r w:rsidR="00B03D96">
              <w:rPr>
                <w:noProof/>
                <w:webHidden/>
              </w:rPr>
              <w:fldChar w:fldCharType="end"/>
            </w:r>
          </w:hyperlink>
        </w:p>
        <w:p w14:paraId="7BD21C8D" w14:textId="401774B2" w:rsidR="00B03D96" w:rsidRDefault="005B4EF1">
          <w:pPr>
            <w:pStyle w:val="TOC1"/>
            <w:rPr>
              <w:rFonts w:eastAsiaTheme="minorEastAsia"/>
              <w:b w:val="0"/>
            </w:rPr>
          </w:pPr>
          <w:hyperlink w:anchor="_Toc78138692" w:history="1">
            <w:r w:rsidR="00B03D96" w:rsidRPr="005D7D5D">
              <w:rPr>
                <w:rStyle w:val="Hyperlink"/>
                <w:lang w:val="en-US"/>
              </w:rPr>
              <w:t>Appendices :</w:t>
            </w:r>
            <w:r w:rsidR="00B03D96">
              <w:rPr>
                <w:webHidden/>
              </w:rPr>
              <w:tab/>
            </w:r>
            <w:r w:rsidR="00B03D96" w:rsidRPr="00B03D96">
              <w:rPr>
                <w:b w:val="0"/>
                <w:webHidden/>
              </w:rPr>
              <w:fldChar w:fldCharType="begin"/>
            </w:r>
            <w:r w:rsidR="00B03D96" w:rsidRPr="00B03D96">
              <w:rPr>
                <w:b w:val="0"/>
                <w:webHidden/>
              </w:rPr>
              <w:instrText xml:space="preserve"> PAGEREF _Toc78138692 \h </w:instrText>
            </w:r>
            <w:r w:rsidR="00B03D96" w:rsidRPr="00B03D96">
              <w:rPr>
                <w:b w:val="0"/>
                <w:webHidden/>
              </w:rPr>
            </w:r>
            <w:r w:rsidR="00B03D96" w:rsidRPr="00B03D96">
              <w:rPr>
                <w:b w:val="0"/>
                <w:webHidden/>
              </w:rPr>
              <w:fldChar w:fldCharType="separate"/>
            </w:r>
            <w:r w:rsidR="0030422E">
              <w:rPr>
                <w:bCs/>
                <w:webHidden/>
              </w:rPr>
              <w:t>Erreur ! Signet non défini.</w:t>
            </w:r>
            <w:r w:rsidR="00B03D96" w:rsidRPr="00B03D96">
              <w:rPr>
                <w:b w:val="0"/>
                <w:webHidden/>
              </w:rPr>
              <w:fldChar w:fldCharType="end"/>
            </w:r>
          </w:hyperlink>
        </w:p>
        <w:p w14:paraId="469E494E" w14:textId="0442F5FD" w:rsidR="00B03D96" w:rsidRDefault="005B4EF1">
          <w:pPr>
            <w:pStyle w:val="TOC2"/>
            <w:tabs>
              <w:tab w:val="right" w:leader="dot" w:pos="9062"/>
            </w:tabs>
            <w:rPr>
              <w:rFonts w:eastAsiaTheme="minorEastAsia"/>
              <w:noProof/>
              <w:lang w:eastAsia="fr-FR"/>
            </w:rPr>
          </w:pPr>
          <w:hyperlink w:anchor="_Toc78138693" w:history="1">
            <w:r w:rsidR="00B03D96" w:rsidRPr="005D7D5D">
              <w:rPr>
                <w:rStyle w:val="Hyperlink"/>
                <w:noProof/>
              </w:rPr>
              <w:t>Mail of Jérémie Boroy of the 28</w:t>
            </w:r>
            <w:r w:rsidR="00B03D96" w:rsidRPr="005D7D5D">
              <w:rPr>
                <w:rStyle w:val="Hyperlink"/>
                <w:noProof/>
                <w:vertAlign w:val="superscript"/>
              </w:rPr>
              <w:t>th</w:t>
            </w:r>
            <w:r w:rsidR="00B03D96" w:rsidRPr="005D7D5D">
              <w:rPr>
                <w:rStyle w:val="Hyperlink"/>
                <w:noProof/>
              </w:rPr>
              <w:t xml:space="preserve"> of january 2020 to the new CNCPH members</w:t>
            </w:r>
            <w:r w:rsidR="00B03D96">
              <w:rPr>
                <w:noProof/>
                <w:webHidden/>
              </w:rPr>
              <w:tab/>
            </w:r>
            <w:r w:rsidR="00B03D96">
              <w:rPr>
                <w:noProof/>
                <w:webHidden/>
              </w:rPr>
              <w:fldChar w:fldCharType="begin"/>
            </w:r>
            <w:r w:rsidR="00B03D96">
              <w:rPr>
                <w:noProof/>
                <w:webHidden/>
              </w:rPr>
              <w:instrText xml:space="preserve"> PAGEREF _Toc78138693 \h </w:instrText>
            </w:r>
            <w:r w:rsidR="00B03D96">
              <w:rPr>
                <w:noProof/>
                <w:webHidden/>
              </w:rPr>
            </w:r>
            <w:r w:rsidR="00B03D96">
              <w:rPr>
                <w:noProof/>
                <w:webHidden/>
              </w:rPr>
              <w:fldChar w:fldCharType="separate"/>
            </w:r>
            <w:r w:rsidR="0030422E">
              <w:rPr>
                <w:noProof/>
                <w:webHidden/>
              </w:rPr>
              <w:t>20</w:t>
            </w:r>
            <w:r w:rsidR="00B03D96">
              <w:rPr>
                <w:noProof/>
                <w:webHidden/>
              </w:rPr>
              <w:fldChar w:fldCharType="end"/>
            </w:r>
          </w:hyperlink>
        </w:p>
        <w:p w14:paraId="416F0762" w14:textId="132BC309" w:rsidR="00B03D96" w:rsidRDefault="005B4EF1">
          <w:pPr>
            <w:pStyle w:val="TOC1"/>
            <w:rPr>
              <w:rFonts w:eastAsiaTheme="minorEastAsia"/>
              <w:b w:val="0"/>
            </w:rPr>
          </w:pPr>
          <w:hyperlink w:anchor="_Toc78138694" w:history="1">
            <w:r w:rsidR="00B03D96" w:rsidRPr="005D7D5D">
              <w:rPr>
                <w:rStyle w:val="Hyperlink"/>
                <w:rFonts w:cs="Arial"/>
                <w:lang w:val="en-US"/>
              </w:rPr>
              <w:t>Article of the United Nations Convention on the Rights of Persons with Disabilities</w:t>
            </w:r>
            <w:r w:rsidR="00B03D96">
              <w:rPr>
                <w:webHidden/>
              </w:rPr>
              <w:tab/>
            </w:r>
            <w:r w:rsidR="00B03D96" w:rsidRPr="00B03D96">
              <w:rPr>
                <w:b w:val="0"/>
                <w:webHidden/>
              </w:rPr>
              <w:fldChar w:fldCharType="begin"/>
            </w:r>
            <w:r w:rsidR="00B03D96" w:rsidRPr="00B03D96">
              <w:rPr>
                <w:b w:val="0"/>
                <w:webHidden/>
              </w:rPr>
              <w:instrText xml:space="preserve"> PAGEREF _Toc78138694 \h </w:instrText>
            </w:r>
            <w:r w:rsidR="00B03D96" w:rsidRPr="00B03D96">
              <w:rPr>
                <w:b w:val="0"/>
                <w:webHidden/>
              </w:rPr>
            </w:r>
            <w:r w:rsidR="00B03D96" w:rsidRPr="00B03D96">
              <w:rPr>
                <w:b w:val="0"/>
                <w:webHidden/>
              </w:rPr>
              <w:fldChar w:fldCharType="separate"/>
            </w:r>
            <w:r w:rsidR="0030422E">
              <w:rPr>
                <w:b w:val="0"/>
                <w:webHidden/>
              </w:rPr>
              <w:t>20</w:t>
            </w:r>
            <w:r w:rsidR="00B03D96" w:rsidRPr="00B03D96">
              <w:rPr>
                <w:b w:val="0"/>
                <w:webHidden/>
              </w:rPr>
              <w:fldChar w:fldCharType="end"/>
            </w:r>
          </w:hyperlink>
        </w:p>
        <w:p w14:paraId="5B7B1078" w14:textId="5F675C29" w:rsidR="00B03D96" w:rsidRDefault="005B4EF1">
          <w:pPr>
            <w:pStyle w:val="TOC2"/>
            <w:tabs>
              <w:tab w:val="right" w:leader="dot" w:pos="9062"/>
            </w:tabs>
            <w:rPr>
              <w:rFonts w:eastAsiaTheme="minorEastAsia"/>
              <w:noProof/>
              <w:lang w:eastAsia="fr-FR"/>
            </w:rPr>
          </w:pPr>
          <w:hyperlink w:anchor="_Toc78138695" w:history="1">
            <w:r w:rsidR="00B03D96" w:rsidRPr="005D7D5D">
              <w:rPr>
                <w:rStyle w:val="Hyperlink"/>
                <w:noProof/>
              </w:rPr>
              <w:t>Article 4: General obligations</w:t>
            </w:r>
            <w:r w:rsidR="00B03D96">
              <w:rPr>
                <w:noProof/>
                <w:webHidden/>
              </w:rPr>
              <w:tab/>
            </w:r>
            <w:r w:rsidR="00B03D96">
              <w:rPr>
                <w:noProof/>
                <w:webHidden/>
              </w:rPr>
              <w:fldChar w:fldCharType="begin"/>
            </w:r>
            <w:r w:rsidR="00B03D96">
              <w:rPr>
                <w:noProof/>
                <w:webHidden/>
              </w:rPr>
              <w:instrText xml:space="preserve"> PAGEREF _Toc78138695 \h </w:instrText>
            </w:r>
            <w:r w:rsidR="00B03D96">
              <w:rPr>
                <w:noProof/>
                <w:webHidden/>
              </w:rPr>
            </w:r>
            <w:r w:rsidR="00B03D96">
              <w:rPr>
                <w:noProof/>
                <w:webHidden/>
              </w:rPr>
              <w:fldChar w:fldCharType="separate"/>
            </w:r>
            <w:r w:rsidR="0030422E">
              <w:rPr>
                <w:noProof/>
                <w:webHidden/>
              </w:rPr>
              <w:t>20</w:t>
            </w:r>
            <w:r w:rsidR="00B03D96">
              <w:rPr>
                <w:noProof/>
                <w:webHidden/>
              </w:rPr>
              <w:fldChar w:fldCharType="end"/>
            </w:r>
          </w:hyperlink>
        </w:p>
        <w:p w14:paraId="1B33AB94" w14:textId="1E71B8FD" w:rsidR="00B03D96" w:rsidRDefault="005B4EF1">
          <w:pPr>
            <w:pStyle w:val="TOC2"/>
            <w:tabs>
              <w:tab w:val="right" w:leader="dot" w:pos="9062"/>
            </w:tabs>
            <w:rPr>
              <w:rFonts w:eastAsiaTheme="minorEastAsia"/>
              <w:noProof/>
              <w:lang w:eastAsia="fr-FR"/>
            </w:rPr>
          </w:pPr>
          <w:hyperlink w:anchor="_Toc78138696" w:history="1">
            <w:r w:rsidR="00B03D96" w:rsidRPr="005D7D5D">
              <w:rPr>
                <w:rStyle w:val="Hyperlink"/>
                <w:noProof/>
              </w:rPr>
              <w:t>Article 7: Children with disabilities</w:t>
            </w:r>
            <w:r w:rsidR="00B03D96">
              <w:rPr>
                <w:noProof/>
                <w:webHidden/>
              </w:rPr>
              <w:tab/>
            </w:r>
            <w:r w:rsidR="00B03D96">
              <w:rPr>
                <w:noProof/>
                <w:webHidden/>
              </w:rPr>
              <w:fldChar w:fldCharType="begin"/>
            </w:r>
            <w:r w:rsidR="00B03D96">
              <w:rPr>
                <w:noProof/>
                <w:webHidden/>
              </w:rPr>
              <w:instrText xml:space="preserve"> PAGEREF _Toc78138696 \h </w:instrText>
            </w:r>
            <w:r w:rsidR="00B03D96">
              <w:rPr>
                <w:noProof/>
                <w:webHidden/>
              </w:rPr>
            </w:r>
            <w:r w:rsidR="00B03D96">
              <w:rPr>
                <w:noProof/>
                <w:webHidden/>
              </w:rPr>
              <w:fldChar w:fldCharType="separate"/>
            </w:r>
            <w:r w:rsidR="0030422E">
              <w:rPr>
                <w:noProof/>
                <w:webHidden/>
              </w:rPr>
              <w:t>21</w:t>
            </w:r>
            <w:r w:rsidR="00B03D96">
              <w:rPr>
                <w:noProof/>
                <w:webHidden/>
              </w:rPr>
              <w:fldChar w:fldCharType="end"/>
            </w:r>
          </w:hyperlink>
        </w:p>
        <w:p w14:paraId="284A1A65" w14:textId="25021C39" w:rsidR="00B03D96" w:rsidRDefault="005B4EF1">
          <w:pPr>
            <w:pStyle w:val="TOC2"/>
            <w:tabs>
              <w:tab w:val="right" w:leader="dot" w:pos="9062"/>
            </w:tabs>
            <w:rPr>
              <w:rFonts w:eastAsiaTheme="minorEastAsia"/>
              <w:noProof/>
              <w:lang w:eastAsia="fr-FR"/>
            </w:rPr>
          </w:pPr>
          <w:hyperlink w:anchor="_Toc78138697" w:history="1">
            <w:r w:rsidR="00B03D96" w:rsidRPr="005D7D5D">
              <w:rPr>
                <w:rStyle w:val="Hyperlink"/>
                <w:noProof/>
              </w:rPr>
              <w:t>Article 8: Awareness-raising</w:t>
            </w:r>
            <w:r w:rsidR="00B03D96">
              <w:rPr>
                <w:noProof/>
                <w:webHidden/>
              </w:rPr>
              <w:tab/>
            </w:r>
            <w:r w:rsidR="00B03D96">
              <w:rPr>
                <w:noProof/>
                <w:webHidden/>
              </w:rPr>
              <w:fldChar w:fldCharType="begin"/>
            </w:r>
            <w:r w:rsidR="00B03D96">
              <w:rPr>
                <w:noProof/>
                <w:webHidden/>
              </w:rPr>
              <w:instrText xml:space="preserve"> PAGEREF _Toc78138697 \h </w:instrText>
            </w:r>
            <w:r w:rsidR="00B03D96">
              <w:rPr>
                <w:noProof/>
                <w:webHidden/>
              </w:rPr>
            </w:r>
            <w:r w:rsidR="00B03D96">
              <w:rPr>
                <w:noProof/>
                <w:webHidden/>
              </w:rPr>
              <w:fldChar w:fldCharType="separate"/>
            </w:r>
            <w:r w:rsidR="0030422E">
              <w:rPr>
                <w:noProof/>
                <w:webHidden/>
              </w:rPr>
              <w:t>21</w:t>
            </w:r>
            <w:r w:rsidR="00B03D96">
              <w:rPr>
                <w:noProof/>
                <w:webHidden/>
              </w:rPr>
              <w:fldChar w:fldCharType="end"/>
            </w:r>
          </w:hyperlink>
        </w:p>
        <w:p w14:paraId="3DE34F10" w14:textId="1E35F200" w:rsidR="00B03D96" w:rsidRDefault="005B4EF1">
          <w:pPr>
            <w:pStyle w:val="TOC2"/>
            <w:tabs>
              <w:tab w:val="right" w:leader="dot" w:pos="9062"/>
            </w:tabs>
            <w:rPr>
              <w:rFonts w:eastAsiaTheme="minorEastAsia"/>
              <w:noProof/>
              <w:lang w:eastAsia="fr-FR"/>
            </w:rPr>
          </w:pPr>
          <w:hyperlink w:anchor="_Toc78138698" w:history="1">
            <w:r w:rsidR="00B03D96" w:rsidRPr="005D7D5D">
              <w:rPr>
                <w:rStyle w:val="Hyperlink"/>
                <w:noProof/>
              </w:rPr>
              <w:t>Article 9: Accessibility</w:t>
            </w:r>
            <w:r w:rsidR="00B03D96">
              <w:rPr>
                <w:noProof/>
                <w:webHidden/>
              </w:rPr>
              <w:tab/>
            </w:r>
            <w:r w:rsidR="00B03D96">
              <w:rPr>
                <w:noProof/>
                <w:webHidden/>
              </w:rPr>
              <w:fldChar w:fldCharType="begin"/>
            </w:r>
            <w:r w:rsidR="00B03D96">
              <w:rPr>
                <w:noProof/>
                <w:webHidden/>
              </w:rPr>
              <w:instrText xml:space="preserve"> PAGEREF _Toc78138698 \h </w:instrText>
            </w:r>
            <w:r w:rsidR="00B03D96">
              <w:rPr>
                <w:noProof/>
                <w:webHidden/>
              </w:rPr>
            </w:r>
            <w:r w:rsidR="00B03D96">
              <w:rPr>
                <w:noProof/>
                <w:webHidden/>
              </w:rPr>
              <w:fldChar w:fldCharType="separate"/>
            </w:r>
            <w:r w:rsidR="0030422E">
              <w:rPr>
                <w:noProof/>
                <w:webHidden/>
              </w:rPr>
              <w:t>22</w:t>
            </w:r>
            <w:r w:rsidR="00B03D96">
              <w:rPr>
                <w:noProof/>
                <w:webHidden/>
              </w:rPr>
              <w:fldChar w:fldCharType="end"/>
            </w:r>
          </w:hyperlink>
        </w:p>
        <w:p w14:paraId="545CDF65" w14:textId="700A6CAC" w:rsidR="00B03D96" w:rsidRDefault="005B4EF1">
          <w:pPr>
            <w:pStyle w:val="TOC2"/>
            <w:tabs>
              <w:tab w:val="right" w:leader="dot" w:pos="9062"/>
            </w:tabs>
            <w:rPr>
              <w:rFonts w:eastAsiaTheme="minorEastAsia"/>
              <w:noProof/>
              <w:lang w:eastAsia="fr-FR"/>
            </w:rPr>
          </w:pPr>
          <w:hyperlink w:anchor="_Toc78138699" w:history="1">
            <w:r w:rsidR="00B03D96" w:rsidRPr="005D7D5D">
              <w:rPr>
                <w:rStyle w:val="Hyperlink"/>
                <w:noProof/>
              </w:rPr>
              <w:t>Article 20: Personal mobility</w:t>
            </w:r>
            <w:r w:rsidR="00B03D96">
              <w:rPr>
                <w:noProof/>
                <w:webHidden/>
              </w:rPr>
              <w:tab/>
            </w:r>
            <w:r w:rsidR="00B03D96">
              <w:rPr>
                <w:noProof/>
                <w:webHidden/>
              </w:rPr>
              <w:fldChar w:fldCharType="begin"/>
            </w:r>
            <w:r w:rsidR="00B03D96">
              <w:rPr>
                <w:noProof/>
                <w:webHidden/>
              </w:rPr>
              <w:instrText xml:space="preserve"> PAGEREF _Toc78138699 \h </w:instrText>
            </w:r>
            <w:r w:rsidR="00B03D96">
              <w:rPr>
                <w:noProof/>
                <w:webHidden/>
              </w:rPr>
            </w:r>
            <w:r w:rsidR="00B03D96">
              <w:rPr>
                <w:noProof/>
                <w:webHidden/>
              </w:rPr>
              <w:fldChar w:fldCharType="separate"/>
            </w:r>
            <w:r w:rsidR="0030422E">
              <w:rPr>
                <w:noProof/>
                <w:webHidden/>
              </w:rPr>
              <w:t>22</w:t>
            </w:r>
            <w:r w:rsidR="00B03D96">
              <w:rPr>
                <w:noProof/>
                <w:webHidden/>
              </w:rPr>
              <w:fldChar w:fldCharType="end"/>
            </w:r>
          </w:hyperlink>
        </w:p>
        <w:p w14:paraId="09F30395" w14:textId="76CE3437" w:rsidR="00B03D96" w:rsidRDefault="005B4EF1">
          <w:pPr>
            <w:pStyle w:val="TOC2"/>
            <w:tabs>
              <w:tab w:val="right" w:leader="dot" w:pos="9062"/>
            </w:tabs>
            <w:rPr>
              <w:rFonts w:eastAsiaTheme="minorEastAsia"/>
              <w:noProof/>
              <w:lang w:eastAsia="fr-FR"/>
            </w:rPr>
          </w:pPr>
          <w:hyperlink w:anchor="_Toc78138700" w:history="1">
            <w:r w:rsidR="00B03D96" w:rsidRPr="005D7D5D">
              <w:rPr>
                <w:rStyle w:val="Hyperlink"/>
                <w:noProof/>
              </w:rPr>
              <w:t>Article 24: Education</w:t>
            </w:r>
            <w:r w:rsidR="00B03D96">
              <w:rPr>
                <w:noProof/>
                <w:webHidden/>
              </w:rPr>
              <w:tab/>
            </w:r>
            <w:r w:rsidR="00B03D96">
              <w:rPr>
                <w:noProof/>
                <w:webHidden/>
              </w:rPr>
              <w:fldChar w:fldCharType="begin"/>
            </w:r>
            <w:r w:rsidR="00B03D96">
              <w:rPr>
                <w:noProof/>
                <w:webHidden/>
              </w:rPr>
              <w:instrText xml:space="preserve"> PAGEREF _Toc78138700 \h </w:instrText>
            </w:r>
            <w:r w:rsidR="00B03D96">
              <w:rPr>
                <w:noProof/>
                <w:webHidden/>
              </w:rPr>
            </w:r>
            <w:r w:rsidR="00B03D96">
              <w:rPr>
                <w:noProof/>
                <w:webHidden/>
              </w:rPr>
              <w:fldChar w:fldCharType="separate"/>
            </w:r>
            <w:r w:rsidR="0030422E">
              <w:rPr>
                <w:noProof/>
                <w:webHidden/>
              </w:rPr>
              <w:t>22</w:t>
            </w:r>
            <w:r w:rsidR="00B03D96">
              <w:rPr>
                <w:noProof/>
                <w:webHidden/>
              </w:rPr>
              <w:fldChar w:fldCharType="end"/>
            </w:r>
          </w:hyperlink>
        </w:p>
        <w:p w14:paraId="4ADD0F18" w14:textId="6AC8858B" w:rsidR="00B03D96" w:rsidRDefault="005B4EF1">
          <w:pPr>
            <w:pStyle w:val="TOC1"/>
            <w:rPr>
              <w:rFonts w:eastAsiaTheme="minorEastAsia"/>
              <w:b w:val="0"/>
            </w:rPr>
          </w:pPr>
          <w:hyperlink w:anchor="_Toc78138701" w:history="1">
            <w:r w:rsidR="00B03D96" w:rsidRPr="005D7D5D">
              <w:rPr>
                <w:rStyle w:val="Hyperlink"/>
                <w:rFonts w:cs="Arial"/>
              </w:rPr>
              <w:t>French legislation</w:t>
            </w:r>
            <w:r w:rsidR="00B03D96">
              <w:rPr>
                <w:webHidden/>
              </w:rPr>
              <w:tab/>
            </w:r>
            <w:r w:rsidR="00B03D96" w:rsidRPr="00B03D96">
              <w:rPr>
                <w:b w:val="0"/>
                <w:webHidden/>
              </w:rPr>
              <w:fldChar w:fldCharType="begin"/>
            </w:r>
            <w:r w:rsidR="00B03D96" w:rsidRPr="00B03D96">
              <w:rPr>
                <w:b w:val="0"/>
                <w:webHidden/>
              </w:rPr>
              <w:instrText xml:space="preserve"> PAGEREF _Toc78138701 \h </w:instrText>
            </w:r>
            <w:r w:rsidR="00B03D96" w:rsidRPr="00B03D96">
              <w:rPr>
                <w:b w:val="0"/>
                <w:webHidden/>
              </w:rPr>
            </w:r>
            <w:r w:rsidR="00B03D96" w:rsidRPr="00B03D96">
              <w:rPr>
                <w:b w:val="0"/>
                <w:webHidden/>
              </w:rPr>
              <w:fldChar w:fldCharType="separate"/>
            </w:r>
            <w:r w:rsidR="0030422E">
              <w:rPr>
                <w:b w:val="0"/>
                <w:webHidden/>
              </w:rPr>
              <w:t>23</w:t>
            </w:r>
            <w:r w:rsidR="00B03D96" w:rsidRPr="00B03D96">
              <w:rPr>
                <w:b w:val="0"/>
                <w:webHidden/>
              </w:rPr>
              <w:fldChar w:fldCharType="end"/>
            </w:r>
          </w:hyperlink>
        </w:p>
        <w:p w14:paraId="1D98ECC1" w14:textId="16D349A4" w:rsidR="00B03D96" w:rsidRDefault="005B4EF1">
          <w:pPr>
            <w:pStyle w:val="TOC2"/>
            <w:tabs>
              <w:tab w:val="right" w:leader="dot" w:pos="9062"/>
            </w:tabs>
            <w:rPr>
              <w:rFonts w:eastAsiaTheme="minorEastAsia"/>
              <w:noProof/>
              <w:lang w:eastAsia="fr-FR"/>
            </w:rPr>
          </w:pPr>
          <w:hyperlink w:anchor="_Toc78138702" w:history="1">
            <w:r w:rsidR="00B03D96" w:rsidRPr="005D7D5D">
              <w:rPr>
                <w:rStyle w:val="Hyperlink"/>
                <w:noProof/>
              </w:rPr>
              <w:t>Article 20 of the law of the 11</w:t>
            </w:r>
            <w:r w:rsidR="00B03D96" w:rsidRPr="005D7D5D">
              <w:rPr>
                <w:rStyle w:val="Hyperlink"/>
                <w:noProof/>
                <w:vertAlign w:val="superscript"/>
              </w:rPr>
              <w:t>th</w:t>
            </w:r>
            <w:r w:rsidR="00B03D96" w:rsidRPr="005D7D5D">
              <w:rPr>
                <w:rStyle w:val="Hyperlink"/>
                <w:noProof/>
              </w:rPr>
              <w:t xml:space="preserve"> of February in 2005 (n° 2005-102) :</w:t>
            </w:r>
            <w:r w:rsidR="00B03D96">
              <w:rPr>
                <w:noProof/>
                <w:webHidden/>
              </w:rPr>
              <w:tab/>
            </w:r>
            <w:r w:rsidR="00B03D96">
              <w:rPr>
                <w:noProof/>
                <w:webHidden/>
              </w:rPr>
              <w:fldChar w:fldCharType="begin"/>
            </w:r>
            <w:r w:rsidR="00B03D96">
              <w:rPr>
                <w:noProof/>
                <w:webHidden/>
              </w:rPr>
              <w:instrText xml:space="preserve"> PAGEREF _Toc78138702 \h </w:instrText>
            </w:r>
            <w:r w:rsidR="00B03D96">
              <w:rPr>
                <w:noProof/>
                <w:webHidden/>
              </w:rPr>
            </w:r>
            <w:r w:rsidR="00B03D96">
              <w:rPr>
                <w:noProof/>
                <w:webHidden/>
              </w:rPr>
              <w:fldChar w:fldCharType="separate"/>
            </w:r>
            <w:r w:rsidR="0030422E">
              <w:rPr>
                <w:noProof/>
                <w:webHidden/>
              </w:rPr>
              <w:t>23</w:t>
            </w:r>
            <w:r w:rsidR="00B03D96">
              <w:rPr>
                <w:noProof/>
                <w:webHidden/>
              </w:rPr>
              <w:fldChar w:fldCharType="end"/>
            </w:r>
          </w:hyperlink>
        </w:p>
        <w:p w14:paraId="0EBF6436" w14:textId="5EB3B4DA" w:rsidR="00B03D96" w:rsidRDefault="005B4EF1">
          <w:pPr>
            <w:pStyle w:val="TOC2"/>
            <w:tabs>
              <w:tab w:val="right" w:leader="dot" w:pos="9062"/>
            </w:tabs>
            <w:rPr>
              <w:rFonts w:eastAsiaTheme="minorEastAsia"/>
              <w:noProof/>
              <w:lang w:eastAsia="fr-FR"/>
            </w:rPr>
          </w:pPr>
          <w:hyperlink w:anchor="_Toc78138703" w:history="1">
            <w:r w:rsidR="00B03D96" w:rsidRPr="005D7D5D">
              <w:rPr>
                <w:rStyle w:val="Hyperlink"/>
                <w:noProof/>
              </w:rPr>
              <w:t>Ministerial order of the 12</w:t>
            </w:r>
            <w:r w:rsidR="00B03D96" w:rsidRPr="005D7D5D">
              <w:rPr>
                <w:rStyle w:val="Hyperlink"/>
                <w:noProof/>
                <w:vertAlign w:val="superscript"/>
              </w:rPr>
              <w:t>th</w:t>
            </w:r>
            <w:r w:rsidR="00B03D96" w:rsidRPr="005D7D5D">
              <w:rPr>
                <w:rStyle w:val="Hyperlink"/>
                <w:noProof/>
              </w:rPr>
              <w:t xml:space="preserve"> of June in 2018 about the sanitary service for the health students</w:t>
            </w:r>
            <w:r w:rsidR="00B03D96">
              <w:rPr>
                <w:noProof/>
                <w:webHidden/>
              </w:rPr>
              <w:tab/>
            </w:r>
            <w:r w:rsidR="00B03D96">
              <w:rPr>
                <w:noProof/>
                <w:webHidden/>
              </w:rPr>
              <w:fldChar w:fldCharType="begin"/>
            </w:r>
            <w:r w:rsidR="00B03D96">
              <w:rPr>
                <w:noProof/>
                <w:webHidden/>
              </w:rPr>
              <w:instrText xml:space="preserve"> PAGEREF _Toc78138703 \h </w:instrText>
            </w:r>
            <w:r w:rsidR="00B03D96">
              <w:rPr>
                <w:noProof/>
                <w:webHidden/>
              </w:rPr>
            </w:r>
            <w:r w:rsidR="00B03D96">
              <w:rPr>
                <w:noProof/>
                <w:webHidden/>
              </w:rPr>
              <w:fldChar w:fldCharType="separate"/>
            </w:r>
            <w:r w:rsidR="0030422E">
              <w:rPr>
                <w:noProof/>
                <w:webHidden/>
              </w:rPr>
              <w:t>23</w:t>
            </w:r>
            <w:r w:rsidR="00B03D96">
              <w:rPr>
                <w:noProof/>
                <w:webHidden/>
              </w:rPr>
              <w:fldChar w:fldCharType="end"/>
            </w:r>
          </w:hyperlink>
        </w:p>
        <w:p w14:paraId="4979E1DE" w14:textId="6DAD9BC6" w:rsidR="00F7287E" w:rsidRPr="008C72C5" w:rsidRDefault="00F7287E" w:rsidP="008C72C5">
          <w:pPr>
            <w:spacing w:line="240" w:lineRule="auto"/>
            <w:rPr>
              <w:rFonts w:ascii="Arial" w:hAnsi="Arial" w:cs="Arial"/>
            </w:rPr>
          </w:pPr>
          <w:r w:rsidRPr="008C72C5">
            <w:rPr>
              <w:rFonts w:ascii="Arial" w:hAnsi="Arial" w:cs="Arial"/>
              <w:b/>
              <w:bCs/>
            </w:rPr>
            <w:fldChar w:fldCharType="end"/>
          </w:r>
        </w:p>
      </w:sdtContent>
    </w:sdt>
    <w:p w14:paraId="4C227F3C" w14:textId="1F11E8BB" w:rsidR="00244814" w:rsidRPr="008C72C5" w:rsidRDefault="00244814" w:rsidP="008C72C5">
      <w:pPr>
        <w:spacing w:line="240" w:lineRule="auto"/>
        <w:rPr>
          <w:rFonts w:ascii="Arial" w:hAnsi="Arial" w:cs="Arial"/>
          <w:b/>
          <w:sz w:val="32"/>
          <w:lang w:val="en-US"/>
        </w:rPr>
      </w:pPr>
      <w:r w:rsidRPr="008C72C5">
        <w:rPr>
          <w:rFonts w:ascii="Arial" w:hAnsi="Arial" w:cs="Arial"/>
          <w:b/>
          <w:sz w:val="32"/>
          <w:lang w:val="en-US"/>
        </w:rPr>
        <w:br w:type="page"/>
      </w:r>
    </w:p>
    <w:p w14:paraId="2A3B5D5F" w14:textId="606AF98D" w:rsidR="00D5132D" w:rsidRPr="008C72C5" w:rsidRDefault="00D5132D" w:rsidP="008C72C5">
      <w:pPr>
        <w:pStyle w:val="Heading1"/>
        <w:spacing w:line="240" w:lineRule="auto"/>
        <w:rPr>
          <w:rFonts w:eastAsia="Times New Roman" w:cs="Arial"/>
          <w:lang w:val="en-US" w:eastAsia="fr-FR"/>
        </w:rPr>
      </w:pPr>
      <w:bookmarkStart w:id="1" w:name="_Toc78138669"/>
      <w:bookmarkStart w:id="2" w:name="_Toc65866733"/>
      <w:r w:rsidRPr="008C72C5">
        <w:rPr>
          <w:rFonts w:eastAsia="Times New Roman" w:cs="Arial"/>
          <w:lang w:val="en-US" w:eastAsia="fr-FR"/>
        </w:rPr>
        <w:t xml:space="preserve">Summary of the </w:t>
      </w:r>
      <w:r w:rsidR="0030422E" w:rsidRPr="008C72C5">
        <w:rPr>
          <w:rFonts w:eastAsia="Times New Roman" w:cs="Arial"/>
          <w:lang w:val="en-US" w:eastAsia="fr-FR"/>
        </w:rPr>
        <w:t>recommendations</w:t>
      </w:r>
      <w:r w:rsidRPr="008C72C5">
        <w:rPr>
          <w:rFonts w:eastAsia="Times New Roman" w:cs="Arial"/>
          <w:lang w:val="en-US" w:eastAsia="fr-FR"/>
        </w:rPr>
        <w:t xml:space="preserve"> of the </w:t>
      </w:r>
      <w:r w:rsidR="00F94E7D">
        <w:rPr>
          <w:rFonts w:eastAsia="Times New Roman" w:cs="Arial"/>
          <w:lang w:val="en-US" w:eastAsia="fr-FR"/>
        </w:rPr>
        <w:t>FEDE</w:t>
      </w:r>
      <w:r w:rsidRPr="008C72C5">
        <w:rPr>
          <w:rFonts w:eastAsia="Times New Roman" w:cs="Arial"/>
          <w:lang w:val="en-US" w:eastAsia="fr-FR"/>
        </w:rPr>
        <w:t xml:space="preserve"> 100 % handinamique</w:t>
      </w:r>
      <w:bookmarkEnd w:id="1"/>
      <w:r w:rsidRPr="008C72C5">
        <w:rPr>
          <w:rFonts w:eastAsia="Times New Roman" w:cs="Arial"/>
          <w:lang w:val="en-US" w:eastAsia="fr-FR"/>
        </w:rPr>
        <w:t xml:space="preserve"> </w:t>
      </w:r>
    </w:p>
    <w:p w14:paraId="5C7B6830" w14:textId="77777777" w:rsidR="00D5132D" w:rsidRPr="008C72C5" w:rsidRDefault="00D5132D" w:rsidP="008C72C5">
      <w:pPr>
        <w:spacing w:line="240" w:lineRule="auto"/>
        <w:rPr>
          <w:rFonts w:ascii="Arial" w:eastAsia="Times New Roman" w:hAnsi="Arial" w:cs="Arial"/>
          <w:lang w:val="en-US" w:eastAsia="fr-FR"/>
        </w:rPr>
      </w:pPr>
    </w:p>
    <w:p w14:paraId="43E60CCF" w14:textId="0D1D40A7" w:rsidR="00D5132D" w:rsidRPr="008C72C5" w:rsidRDefault="00D5132D" w:rsidP="00DF203A">
      <w:pPr>
        <w:pStyle w:val="ListParagraph"/>
        <w:numPr>
          <w:ilvl w:val="0"/>
          <w:numId w:val="26"/>
        </w:numPr>
        <w:spacing w:line="240" w:lineRule="auto"/>
        <w:rPr>
          <w:rFonts w:ascii="Arial" w:eastAsia="Times New Roman" w:hAnsi="Arial" w:cs="Arial"/>
          <w:lang w:val="en-US" w:eastAsia="fr-FR"/>
        </w:rPr>
      </w:pPr>
      <w:r w:rsidRPr="008C72C5">
        <w:rPr>
          <w:rFonts w:ascii="Arial" w:eastAsia="Times New Roman" w:hAnsi="Arial" w:cs="Arial"/>
          <w:b/>
          <w:lang w:val="en-US" w:eastAsia="fr-FR"/>
        </w:rPr>
        <w:t>Governance</w:t>
      </w:r>
      <w:r w:rsidRPr="008C72C5">
        <w:rPr>
          <w:rFonts w:ascii="Arial" w:eastAsia="Times New Roman" w:hAnsi="Arial" w:cs="Arial"/>
          <w:lang w:val="en-US" w:eastAsia="fr-FR"/>
        </w:rPr>
        <w:t xml:space="preserve"> :</w:t>
      </w:r>
    </w:p>
    <w:p w14:paraId="6DF5C17A" w14:textId="5FD8DE2C" w:rsidR="00392489" w:rsidRDefault="003A5510" w:rsidP="003A5510">
      <w:pPr>
        <w:pStyle w:val="ListParagraph"/>
        <w:numPr>
          <w:ilvl w:val="0"/>
          <w:numId w:val="4"/>
        </w:numPr>
        <w:spacing w:line="240" w:lineRule="auto"/>
        <w:ind w:left="709"/>
        <w:rPr>
          <w:rFonts w:ascii="Arial" w:eastAsia="Times New Roman" w:hAnsi="Arial" w:cs="Arial"/>
          <w:spacing w:val="-2"/>
          <w:lang w:val="en-US" w:eastAsia="fr-FR"/>
        </w:rPr>
      </w:pPr>
      <w:r w:rsidRPr="003A5510">
        <w:rPr>
          <w:rFonts w:ascii="Arial" w:eastAsia="Times New Roman" w:hAnsi="Arial" w:cs="Arial"/>
          <w:spacing w:val="-2"/>
          <w:lang w:val="en-US" w:eastAsia="fr-FR"/>
        </w:rPr>
        <w:t>Define more precisely the associations of people with disabilities in accordance with the Committee's general observation number 7 relating to Articles 4 (3) and 33 (3)</w:t>
      </w:r>
      <w:r w:rsidR="00D5132D" w:rsidRPr="008C72C5">
        <w:rPr>
          <w:rFonts w:ascii="Arial" w:eastAsia="Times New Roman" w:hAnsi="Arial" w:cs="Arial"/>
          <w:spacing w:val="-2"/>
          <w:lang w:val="en-US" w:eastAsia="fr-FR"/>
        </w:rPr>
        <w:t xml:space="preserve"> ;</w:t>
      </w:r>
    </w:p>
    <w:p w14:paraId="34862D7C" w14:textId="314D89F6" w:rsidR="00392489" w:rsidRDefault="00D5132D" w:rsidP="008772C7">
      <w:pPr>
        <w:pStyle w:val="ListParagraph"/>
        <w:numPr>
          <w:ilvl w:val="0"/>
          <w:numId w:val="4"/>
        </w:numPr>
        <w:spacing w:line="240" w:lineRule="auto"/>
        <w:ind w:left="709" w:hanging="283"/>
        <w:rPr>
          <w:rFonts w:ascii="Arial" w:eastAsia="Times New Roman" w:hAnsi="Arial" w:cs="Arial"/>
          <w:spacing w:val="-2"/>
          <w:lang w:val="en-US" w:eastAsia="fr-FR"/>
        </w:rPr>
      </w:pPr>
      <w:r w:rsidRPr="00392489">
        <w:rPr>
          <w:rFonts w:ascii="Arial" w:eastAsia="Times New Roman" w:hAnsi="Arial" w:cs="Arial"/>
          <w:spacing w:val="-2"/>
          <w:lang w:val="en-US" w:eastAsia="fr-FR"/>
        </w:rPr>
        <w:t xml:space="preserve">To increase the weight of </w:t>
      </w:r>
      <w:r w:rsidR="00BA1E09" w:rsidRPr="00392489">
        <w:rPr>
          <w:rFonts w:ascii="Arial" w:eastAsia="Times New Roman" w:hAnsi="Arial" w:cs="Arial"/>
          <w:spacing w:val="-2"/>
          <w:lang w:val="en-US" w:eastAsia="fr-FR"/>
        </w:rPr>
        <w:t>organizations</w:t>
      </w:r>
      <w:r w:rsidRPr="00392489">
        <w:rPr>
          <w:rFonts w:ascii="Arial" w:eastAsia="Times New Roman" w:hAnsi="Arial" w:cs="Arial"/>
          <w:spacing w:val="-2"/>
          <w:lang w:val="en-US" w:eastAsia="fr-FR"/>
        </w:rPr>
        <w:t xml:space="preserve"> </w:t>
      </w:r>
      <w:r w:rsidR="00BA1E09">
        <w:rPr>
          <w:rFonts w:ascii="Arial" w:eastAsia="Times New Roman" w:hAnsi="Arial" w:cs="Arial"/>
          <w:spacing w:val="-2"/>
          <w:lang w:val="en-US" w:eastAsia="fr-FR"/>
        </w:rPr>
        <w:t>of</w:t>
      </w:r>
      <w:r w:rsidRPr="00392489">
        <w:rPr>
          <w:rFonts w:ascii="Arial" w:eastAsia="Times New Roman" w:hAnsi="Arial" w:cs="Arial"/>
          <w:spacing w:val="-2"/>
          <w:lang w:val="en-US" w:eastAsia="fr-FR"/>
        </w:rPr>
        <w:t xml:space="preserve"> persons with disabilities in the </w:t>
      </w:r>
      <w:r w:rsidR="003A5510">
        <w:rPr>
          <w:rFonts w:ascii="Arial" w:eastAsia="Times New Roman" w:hAnsi="Arial" w:cs="Arial"/>
          <w:spacing w:val="-2"/>
          <w:lang w:val="en-US" w:eastAsia="fr-FR"/>
        </w:rPr>
        <w:t>Consultative council of people with disabilities</w:t>
      </w:r>
      <w:r w:rsidR="002E0082">
        <w:rPr>
          <w:rStyle w:val="FootnoteReference"/>
          <w:rFonts w:ascii="Arial" w:eastAsia="Times New Roman" w:hAnsi="Arial" w:cs="Arial"/>
          <w:spacing w:val="-2"/>
          <w:lang w:val="en-US" w:eastAsia="fr-FR"/>
        </w:rPr>
        <w:footnoteReference w:id="1"/>
      </w:r>
      <w:r w:rsidRPr="00392489">
        <w:rPr>
          <w:rFonts w:ascii="Arial" w:eastAsia="Times New Roman" w:hAnsi="Arial" w:cs="Arial"/>
          <w:spacing w:val="-2"/>
          <w:lang w:val="en-US" w:eastAsia="fr-FR"/>
        </w:rPr>
        <w:t xml:space="preserve"> ;</w:t>
      </w:r>
    </w:p>
    <w:p w14:paraId="249AA0A4" w14:textId="08BF447C" w:rsidR="00392489" w:rsidRDefault="00F67743" w:rsidP="008772C7">
      <w:pPr>
        <w:pStyle w:val="ListParagraph"/>
        <w:numPr>
          <w:ilvl w:val="0"/>
          <w:numId w:val="4"/>
        </w:numPr>
        <w:spacing w:line="240" w:lineRule="auto"/>
        <w:ind w:left="709" w:hanging="283"/>
        <w:rPr>
          <w:rFonts w:ascii="Arial" w:eastAsia="Times New Roman" w:hAnsi="Arial" w:cs="Arial"/>
          <w:spacing w:val="-2"/>
          <w:lang w:val="en-US" w:eastAsia="fr-FR"/>
        </w:rPr>
      </w:pPr>
      <w:r>
        <w:rPr>
          <w:rFonts w:ascii="Arial" w:eastAsia="Times New Roman" w:hAnsi="Arial" w:cs="Arial"/>
          <w:spacing w:val="-2"/>
          <w:lang w:val="en-US" w:eastAsia="fr-FR"/>
        </w:rPr>
        <w:t>To</w:t>
      </w:r>
      <w:r w:rsidR="00D5132D" w:rsidRPr="00392489">
        <w:rPr>
          <w:rFonts w:ascii="Arial" w:eastAsia="Times New Roman" w:hAnsi="Arial" w:cs="Arial"/>
          <w:spacing w:val="-2"/>
          <w:lang w:val="en-US" w:eastAsia="fr-FR"/>
        </w:rPr>
        <w:t xml:space="preserve"> allow </w:t>
      </w:r>
      <w:r w:rsidR="00BA1E09">
        <w:rPr>
          <w:rFonts w:ascii="Arial" w:eastAsia="Times New Roman" w:hAnsi="Arial" w:cs="Arial"/>
          <w:spacing w:val="-2"/>
          <w:lang w:val="en-US" w:eastAsia="fr-FR"/>
        </w:rPr>
        <w:t>three</w:t>
      </w:r>
      <w:r w:rsidR="00D5132D" w:rsidRPr="00392489">
        <w:rPr>
          <w:rFonts w:ascii="Arial" w:eastAsia="Times New Roman" w:hAnsi="Arial" w:cs="Arial"/>
          <w:spacing w:val="-2"/>
          <w:lang w:val="en-US" w:eastAsia="fr-FR"/>
        </w:rPr>
        <w:t xml:space="preserve"> delegates per commission for each </w:t>
      </w:r>
      <w:r w:rsidR="00DF203A" w:rsidRPr="00392489">
        <w:rPr>
          <w:rFonts w:ascii="Arial" w:eastAsia="Times New Roman" w:hAnsi="Arial" w:cs="Arial"/>
          <w:spacing w:val="-2"/>
          <w:lang w:val="en-US" w:eastAsia="fr-FR"/>
        </w:rPr>
        <w:t>organization</w:t>
      </w:r>
      <w:r w:rsidR="00D5132D" w:rsidRPr="00392489">
        <w:rPr>
          <w:rFonts w:ascii="Arial" w:eastAsia="Times New Roman" w:hAnsi="Arial" w:cs="Arial"/>
          <w:spacing w:val="-2"/>
          <w:lang w:val="en-US" w:eastAsia="fr-FR"/>
        </w:rPr>
        <w:t xml:space="preserve"> of persons with disabilities while maintaining the principle of one person per session if they are volunteers and that half of them are persons with disabilities ;</w:t>
      </w:r>
    </w:p>
    <w:p w14:paraId="121AD942" w14:textId="77777777" w:rsidR="00DF203A" w:rsidRDefault="00D5132D" w:rsidP="008C72C5">
      <w:pPr>
        <w:pStyle w:val="ListParagraph"/>
        <w:numPr>
          <w:ilvl w:val="0"/>
          <w:numId w:val="4"/>
        </w:numPr>
        <w:spacing w:line="240" w:lineRule="auto"/>
        <w:ind w:left="709" w:hanging="283"/>
        <w:rPr>
          <w:rFonts w:ascii="Arial" w:eastAsia="Times New Roman" w:hAnsi="Arial" w:cs="Arial"/>
          <w:spacing w:val="-2"/>
          <w:lang w:val="en-US" w:eastAsia="fr-FR"/>
        </w:rPr>
      </w:pPr>
      <w:r w:rsidRPr="00392489">
        <w:rPr>
          <w:rFonts w:ascii="Arial" w:eastAsia="Times New Roman" w:hAnsi="Arial" w:cs="Arial"/>
          <w:spacing w:val="-2"/>
          <w:lang w:val="en-US" w:eastAsia="fr-FR"/>
        </w:rPr>
        <w:t xml:space="preserve">To reimburse the actual costs based on invoices for the participation of members in plenary sessions and in thematic commissions ; </w:t>
      </w:r>
    </w:p>
    <w:p w14:paraId="6A102D61" w14:textId="2D8B5B73" w:rsidR="00DF203A" w:rsidRDefault="00DF203A" w:rsidP="008C72C5">
      <w:pPr>
        <w:pStyle w:val="ListParagraph"/>
        <w:numPr>
          <w:ilvl w:val="0"/>
          <w:numId w:val="4"/>
        </w:numPr>
        <w:spacing w:line="240" w:lineRule="auto"/>
        <w:ind w:left="709" w:hanging="283"/>
        <w:rPr>
          <w:rFonts w:ascii="Arial" w:eastAsia="Times New Roman" w:hAnsi="Arial" w:cs="Arial"/>
          <w:spacing w:val="-2"/>
          <w:lang w:val="en-US" w:eastAsia="fr-FR"/>
        </w:rPr>
      </w:pPr>
      <w:r w:rsidRPr="00DF203A">
        <w:rPr>
          <w:rFonts w:ascii="Arial" w:eastAsia="Times New Roman" w:hAnsi="Arial" w:cs="Arial"/>
          <w:spacing w:val="-2"/>
          <w:lang w:val="en-US" w:eastAsia="fr-FR"/>
        </w:rPr>
        <w:t>Compensate volunteer representatives with disabilities.</w:t>
      </w:r>
    </w:p>
    <w:p w14:paraId="564021D8" w14:textId="77777777" w:rsidR="00DF203A" w:rsidRPr="00DF203A" w:rsidRDefault="00DF203A" w:rsidP="00DF203A">
      <w:pPr>
        <w:pStyle w:val="ListParagraph"/>
        <w:spacing w:line="240" w:lineRule="auto"/>
        <w:ind w:left="709"/>
        <w:rPr>
          <w:rFonts w:ascii="Arial" w:eastAsia="Times New Roman" w:hAnsi="Arial" w:cs="Arial"/>
          <w:spacing w:val="-2"/>
          <w:lang w:val="en-US" w:eastAsia="fr-FR"/>
        </w:rPr>
      </w:pPr>
    </w:p>
    <w:p w14:paraId="74DA8E11" w14:textId="4C55ECED" w:rsidR="00D5132D" w:rsidRPr="00DF203A" w:rsidRDefault="00DF203A" w:rsidP="00DF203A">
      <w:pPr>
        <w:pStyle w:val="ListParagraph"/>
        <w:numPr>
          <w:ilvl w:val="0"/>
          <w:numId w:val="26"/>
        </w:numPr>
        <w:spacing w:line="240" w:lineRule="auto"/>
        <w:rPr>
          <w:rFonts w:ascii="Arial" w:eastAsia="Times New Roman" w:hAnsi="Arial" w:cs="Arial"/>
          <w:lang w:val="en-US" w:eastAsia="fr-FR"/>
        </w:rPr>
      </w:pPr>
      <w:r>
        <w:rPr>
          <w:rFonts w:ascii="Arial" w:eastAsia="Times New Roman" w:hAnsi="Arial" w:cs="Arial"/>
          <w:b/>
          <w:lang w:val="en-US" w:eastAsia="fr-FR"/>
        </w:rPr>
        <w:t>Awareness</w:t>
      </w:r>
    </w:p>
    <w:p w14:paraId="7F890AD9" w14:textId="6BB62CB1" w:rsidR="00D5132D" w:rsidRPr="008C72C5" w:rsidRDefault="00D5132D" w:rsidP="008772C7">
      <w:pPr>
        <w:pStyle w:val="ListParagraph"/>
        <w:numPr>
          <w:ilvl w:val="0"/>
          <w:numId w:val="5"/>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Include the concept of disability</w:t>
      </w:r>
      <w:r w:rsidR="003A5510">
        <w:rPr>
          <w:rFonts w:ascii="Arial" w:eastAsia="Times New Roman" w:hAnsi="Arial" w:cs="Arial"/>
          <w:lang w:val="en-US" w:eastAsia="fr-FR"/>
        </w:rPr>
        <w:t xml:space="preserve"> and of the rights of person with disabilities</w:t>
      </w:r>
      <w:r w:rsidRPr="008C72C5">
        <w:rPr>
          <w:rFonts w:ascii="Arial" w:eastAsia="Times New Roman" w:hAnsi="Arial" w:cs="Arial"/>
          <w:lang w:val="en-US" w:eastAsia="fr-FR"/>
        </w:rPr>
        <w:t xml:space="preserve"> in the context of the health service ;  </w:t>
      </w:r>
    </w:p>
    <w:p w14:paraId="6182DC42" w14:textId="77777777" w:rsidR="00DF203A" w:rsidRPr="00DF203A" w:rsidRDefault="00D5132D" w:rsidP="008772C7">
      <w:pPr>
        <w:pStyle w:val="ListParagraph"/>
        <w:numPr>
          <w:ilvl w:val="0"/>
          <w:numId w:val="5"/>
        </w:numPr>
        <w:spacing w:line="240" w:lineRule="auto"/>
        <w:ind w:left="426" w:firstLine="0"/>
        <w:rPr>
          <w:rFonts w:ascii="Arial" w:eastAsia="Times New Roman" w:hAnsi="Arial" w:cs="Arial"/>
          <w:b/>
          <w:lang w:val="en-US" w:eastAsia="fr-FR"/>
        </w:rPr>
      </w:pPr>
      <w:r w:rsidRPr="008C72C5">
        <w:rPr>
          <w:rFonts w:ascii="Arial" w:eastAsia="Times New Roman" w:hAnsi="Arial" w:cs="Arial"/>
          <w:lang w:val="en-US" w:eastAsia="fr-FR"/>
        </w:rPr>
        <w:t>Create new citizen training on disability to support the transformation of our society.</w:t>
      </w:r>
    </w:p>
    <w:p w14:paraId="47721D98" w14:textId="37C0261C" w:rsidR="00D5132D" w:rsidRPr="008C72C5" w:rsidRDefault="00D5132D" w:rsidP="00DF203A">
      <w:pPr>
        <w:pStyle w:val="ListParagraph"/>
        <w:spacing w:line="240" w:lineRule="auto"/>
        <w:ind w:left="426"/>
        <w:rPr>
          <w:rFonts w:ascii="Arial" w:eastAsia="Times New Roman" w:hAnsi="Arial" w:cs="Arial"/>
          <w:b/>
          <w:lang w:val="en-US" w:eastAsia="fr-FR"/>
        </w:rPr>
      </w:pPr>
      <w:r w:rsidRPr="008C72C5">
        <w:rPr>
          <w:rFonts w:ascii="Arial" w:eastAsia="Times New Roman" w:hAnsi="Arial" w:cs="Arial"/>
          <w:b/>
          <w:lang w:val="en-US" w:eastAsia="fr-FR"/>
        </w:rPr>
        <w:t xml:space="preserve"> </w:t>
      </w:r>
    </w:p>
    <w:p w14:paraId="7FE6264F" w14:textId="69B37862" w:rsidR="00D5132D" w:rsidRPr="00DF203A" w:rsidRDefault="00D5132D" w:rsidP="00DF203A">
      <w:pPr>
        <w:pStyle w:val="ListParagraph"/>
        <w:numPr>
          <w:ilvl w:val="0"/>
          <w:numId w:val="26"/>
        </w:numPr>
        <w:spacing w:line="240" w:lineRule="auto"/>
        <w:rPr>
          <w:rFonts w:ascii="Arial" w:eastAsia="Times New Roman" w:hAnsi="Arial" w:cs="Arial"/>
          <w:lang w:val="en-US" w:eastAsia="fr-FR"/>
        </w:rPr>
      </w:pPr>
      <w:r w:rsidRPr="00DF203A">
        <w:rPr>
          <w:rFonts w:ascii="Arial" w:eastAsia="Times New Roman" w:hAnsi="Arial" w:cs="Arial"/>
          <w:b/>
          <w:lang w:val="en-US" w:eastAsia="fr-FR"/>
        </w:rPr>
        <w:t>Accessibility</w:t>
      </w:r>
      <w:r w:rsidRPr="00DF203A">
        <w:rPr>
          <w:rFonts w:ascii="Arial" w:eastAsia="Times New Roman" w:hAnsi="Arial" w:cs="Arial"/>
          <w:lang w:val="en-US" w:eastAsia="fr-FR"/>
        </w:rPr>
        <w:t xml:space="preserve">  </w:t>
      </w:r>
    </w:p>
    <w:p w14:paraId="3806A3B7" w14:textId="77777777" w:rsidR="003A5510" w:rsidRDefault="00D5132D" w:rsidP="003A5510">
      <w:pPr>
        <w:pStyle w:val="ListParagraph"/>
        <w:numPr>
          <w:ilvl w:val="0"/>
          <w:numId w:val="6"/>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 xml:space="preserve">Improving the accessibility of public and professional websites ;                </w:t>
      </w:r>
    </w:p>
    <w:p w14:paraId="1375F969" w14:textId="77777777" w:rsidR="003A5510" w:rsidRDefault="003A5510" w:rsidP="003A5510">
      <w:pPr>
        <w:pStyle w:val="ListParagraph"/>
        <w:numPr>
          <w:ilvl w:val="0"/>
          <w:numId w:val="6"/>
        </w:numPr>
        <w:spacing w:line="240" w:lineRule="auto"/>
        <w:ind w:left="709" w:hanging="283"/>
        <w:rPr>
          <w:rFonts w:ascii="Arial" w:eastAsia="Times New Roman" w:hAnsi="Arial" w:cs="Arial"/>
          <w:lang w:val="en-US" w:eastAsia="fr-FR"/>
        </w:rPr>
      </w:pPr>
      <w:r w:rsidRPr="003A5510">
        <w:rPr>
          <w:rFonts w:ascii="Arial" w:eastAsia="Times New Roman" w:hAnsi="Arial" w:cs="Arial"/>
          <w:lang w:val="en-US" w:eastAsia="fr-FR"/>
        </w:rPr>
        <w:t>To impose that in higher education courses, there is awareness / training in digital accessibility in line with the student's training course;</w:t>
      </w:r>
    </w:p>
    <w:p w14:paraId="69C539F2" w14:textId="63CEE6B7" w:rsidR="005728DE" w:rsidRPr="003A5510" w:rsidRDefault="00BA1E09" w:rsidP="003A5510">
      <w:pPr>
        <w:pStyle w:val="ListParagraph"/>
        <w:numPr>
          <w:ilvl w:val="0"/>
          <w:numId w:val="6"/>
        </w:numPr>
        <w:spacing w:line="240" w:lineRule="auto"/>
        <w:ind w:left="709" w:hanging="283"/>
        <w:rPr>
          <w:rFonts w:ascii="Arial" w:eastAsia="Times New Roman" w:hAnsi="Arial" w:cs="Arial"/>
          <w:lang w:val="en-US" w:eastAsia="fr-FR"/>
        </w:rPr>
      </w:pPr>
      <w:r w:rsidRPr="003A5510">
        <w:rPr>
          <w:rFonts w:ascii="Arial" w:eastAsia="Times New Roman" w:hAnsi="Arial" w:cs="Arial"/>
          <w:color w:val="000000"/>
          <w:lang w:val="en-GB" w:eastAsia="fr-FR"/>
        </w:rPr>
        <w:t>Develop a normative approach regarding digital accessibility;</w:t>
      </w:r>
    </w:p>
    <w:p w14:paraId="3214A456" w14:textId="6A6204AE" w:rsidR="00BA1E09" w:rsidRPr="005728DE" w:rsidRDefault="00822C3C" w:rsidP="005728DE">
      <w:pPr>
        <w:pStyle w:val="ListParagraph"/>
        <w:numPr>
          <w:ilvl w:val="0"/>
          <w:numId w:val="6"/>
        </w:numPr>
        <w:spacing w:line="240" w:lineRule="auto"/>
        <w:ind w:left="709" w:hanging="283"/>
        <w:rPr>
          <w:rFonts w:ascii="Arial" w:eastAsia="Times New Roman" w:hAnsi="Arial" w:cs="Arial"/>
          <w:lang w:val="en-US" w:eastAsia="fr-FR"/>
        </w:rPr>
      </w:pPr>
      <w:r w:rsidRPr="005728DE">
        <w:rPr>
          <w:rFonts w:ascii="Arial" w:eastAsia="Times New Roman" w:hAnsi="Arial" w:cs="Arial"/>
          <w:color w:val="000000"/>
          <w:lang w:val="en-GB" w:eastAsia="fr-FR"/>
        </w:rPr>
        <w:t xml:space="preserve">Promote to the various international standardization bodies (e.g.: ISO) to launch </w:t>
      </w:r>
      <w:r w:rsidR="006E1D0B">
        <w:rPr>
          <w:rFonts w:ascii="Arial" w:eastAsia="Times New Roman" w:hAnsi="Arial" w:cs="Arial"/>
          <w:color w:val="000000"/>
          <w:lang w:val="en-GB" w:eastAsia="fr-FR"/>
        </w:rPr>
        <w:t xml:space="preserve">the creation of </w:t>
      </w:r>
      <w:r w:rsidRPr="005728DE">
        <w:rPr>
          <w:rFonts w:ascii="Arial" w:eastAsia="Times New Roman" w:hAnsi="Arial" w:cs="Arial"/>
          <w:color w:val="000000"/>
          <w:lang w:val="en-GB" w:eastAsia="fr-FR"/>
        </w:rPr>
        <w:t xml:space="preserve">working groups </w:t>
      </w:r>
      <w:r w:rsidR="006E1D0B">
        <w:rPr>
          <w:rFonts w:ascii="Arial" w:eastAsia="Times New Roman" w:hAnsi="Arial" w:cs="Arial"/>
          <w:color w:val="000000"/>
          <w:lang w:val="en-GB" w:eastAsia="fr-FR"/>
        </w:rPr>
        <w:t>dedicated</w:t>
      </w:r>
      <w:r w:rsidRPr="005728DE">
        <w:rPr>
          <w:rFonts w:ascii="Arial" w:eastAsia="Times New Roman" w:hAnsi="Arial" w:cs="Arial"/>
          <w:color w:val="000000"/>
          <w:lang w:val="en-GB" w:eastAsia="fr-FR"/>
        </w:rPr>
        <w:t xml:space="preserve"> to</w:t>
      </w:r>
      <w:r w:rsidR="006E1D0B">
        <w:rPr>
          <w:rFonts w:ascii="Arial" w:eastAsia="Times New Roman" w:hAnsi="Arial" w:cs="Arial"/>
          <w:color w:val="000000"/>
          <w:lang w:val="en-GB" w:eastAsia="fr-FR"/>
        </w:rPr>
        <w:t xml:space="preserve"> </w:t>
      </w:r>
      <w:r w:rsidRPr="005728DE">
        <w:rPr>
          <w:rFonts w:ascii="Arial" w:eastAsia="Times New Roman" w:hAnsi="Arial" w:cs="Arial"/>
          <w:color w:val="000000"/>
          <w:lang w:val="en-GB" w:eastAsia="fr-FR"/>
        </w:rPr>
        <w:t>define international accessibility norms</w:t>
      </w:r>
      <w:r w:rsidR="00D5132D" w:rsidRPr="005728DE">
        <w:rPr>
          <w:rFonts w:ascii="Arial" w:eastAsia="Times New Roman" w:hAnsi="Arial" w:cs="Arial"/>
          <w:color w:val="000000"/>
          <w:lang w:val="en-GB" w:eastAsia="fr-FR"/>
        </w:rPr>
        <w:t>;</w:t>
      </w:r>
      <w:r w:rsidR="00D5132D" w:rsidRPr="005728DE">
        <w:rPr>
          <w:rFonts w:ascii="Arial" w:eastAsia="Times New Roman" w:hAnsi="Arial" w:cs="Arial"/>
          <w:color w:val="000000"/>
          <w:sz w:val="14"/>
          <w:szCs w:val="14"/>
          <w:lang w:val="en-GB" w:eastAsia="fr-FR"/>
        </w:rPr>
        <w:t>                </w:t>
      </w:r>
      <w:r w:rsidR="00D5132D" w:rsidRPr="005728DE">
        <w:rPr>
          <w:rFonts w:ascii="Arial" w:eastAsia="Times New Roman" w:hAnsi="Arial" w:cs="Arial"/>
          <w:color w:val="000000"/>
          <w:lang w:val="en-GB" w:eastAsia="fr-FR"/>
        </w:rPr>
        <w:t> </w:t>
      </w:r>
    </w:p>
    <w:p w14:paraId="43B0AA18" w14:textId="77777777" w:rsidR="005728DE" w:rsidRPr="005728DE" w:rsidRDefault="00D5132D" w:rsidP="005728DE">
      <w:pPr>
        <w:pStyle w:val="ListParagraph"/>
        <w:numPr>
          <w:ilvl w:val="0"/>
          <w:numId w:val="6"/>
        </w:numPr>
        <w:spacing w:line="240" w:lineRule="auto"/>
        <w:ind w:left="709" w:hanging="283"/>
        <w:rPr>
          <w:rFonts w:ascii="Arial" w:eastAsia="Times New Roman" w:hAnsi="Arial" w:cs="Arial"/>
          <w:lang w:val="en-US" w:eastAsia="fr-FR"/>
        </w:rPr>
      </w:pPr>
      <w:r w:rsidRPr="00822C3C">
        <w:rPr>
          <w:rFonts w:ascii="Arial" w:eastAsia="Times New Roman" w:hAnsi="Arial" w:cs="Arial"/>
          <w:color w:val="000000"/>
          <w:sz w:val="24"/>
          <w:szCs w:val="24"/>
          <w:lang w:val="en-GB" w:eastAsia="fr-FR"/>
        </w:rPr>
        <w:t>T</w:t>
      </w:r>
      <w:r w:rsidRPr="00822C3C">
        <w:rPr>
          <w:rFonts w:ascii="Arial" w:eastAsia="Times New Roman" w:hAnsi="Arial" w:cs="Arial"/>
          <w:bCs/>
          <w:color w:val="000000"/>
          <w:lang w:val="en-GB" w:eastAsia="fr-FR"/>
        </w:rPr>
        <w:t>o promulgate an obligation </w:t>
      </w:r>
      <w:r w:rsidRPr="00822C3C">
        <w:rPr>
          <w:rFonts w:ascii="Arial" w:eastAsia="Times New Roman" w:hAnsi="Arial" w:cs="Arial"/>
          <w:color w:val="000000"/>
          <w:lang w:val="en-GB" w:eastAsia="fr-FR"/>
        </w:rPr>
        <w:t>by the French public authorities, with companies providing search engines on the web,</w:t>
      </w:r>
      <w:r w:rsidRPr="00822C3C">
        <w:rPr>
          <w:rFonts w:ascii="Arial" w:eastAsia="Times New Roman" w:hAnsi="Arial" w:cs="Arial"/>
          <w:bCs/>
          <w:color w:val="000000"/>
          <w:lang w:val="en-GB" w:eastAsia="fr-FR"/>
        </w:rPr>
        <w:t xml:space="preserve"> to integrate the accessibility dimension into their algorithms, and to take the latter into account as a referencing criterion for websites ;</w:t>
      </w:r>
      <w:r w:rsidRPr="00822C3C">
        <w:rPr>
          <w:rFonts w:ascii="Arial" w:eastAsia="Times New Roman" w:hAnsi="Arial" w:cs="Arial"/>
          <w:color w:val="000000"/>
          <w:sz w:val="14"/>
          <w:szCs w:val="14"/>
          <w:lang w:val="en-GB" w:eastAsia="fr-FR"/>
        </w:rPr>
        <w:t>                </w:t>
      </w:r>
    </w:p>
    <w:p w14:paraId="696D1670" w14:textId="77777777" w:rsidR="006E1D0B" w:rsidRDefault="006E1D0B" w:rsidP="006E1D0B">
      <w:pPr>
        <w:pStyle w:val="ListParagraph"/>
        <w:numPr>
          <w:ilvl w:val="0"/>
          <w:numId w:val="6"/>
        </w:numPr>
        <w:spacing w:line="240" w:lineRule="auto"/>
        <w:rPr>
          <w:rFonts w:ascii="Arial" w:eastAsia="Times New Roman" w:hAnsi="Arial" w:cs="Arial"/>
          <w:lang w:val="en-US" w:eastAsia="fr-FR"/>
        </w:rPr>
      </w:pPr>
      <w:r w:rsidRPr="006E1D0B">
        <w:rPr>
          <w:rFonts w:ascii="Arial" w:eastAsia="Times New Roman" w:hAnsi="Arial" w:cs="Arial"/>
          <w:lang w:val="en-US" w:eastAsia="fr-FR"/>
        </w:rPr>
        <w:t>Quickly revise the threshold downwards so that the obligations promulgated by the decree of July 24, 2019 guarantee real universal accessibility;</w:t>
      </w:r>
    </w:p>
    <w:p w14:paraId="63076508" w14:textId="13CAE2D7" w:rsidR="00F67743" w:rsidRDefault="005728DE" w:rsidP="006E1D0B">
      <w:pPr>
        <w:pStyle w:val="ListParagraph"/>
        <w:numPr>
          <w:ilvl w:val="0"/>
          <w:numId w:val="6"/>
        </w:numPr>
        <w:spacing w:line="240" w:lineRule="auto"/>
        <w:rPr>
          <w:rFonts w:ascii="Arial" w:eastAsia="Times New Roman" w:hAnsi="Arial" w:cs="Arial"/>
          <w:lang w:val="en-US" w:eastAsia="fr-FR"/>
        </w:rPr>
      </w:pPr>
      <w:r w:rsidRPr="005728DE">
        <w:rPr>
          <w:rFonts w:ascii="Arial" w:eastAsia="Times New Roman" w:hAnsi="Arial" w:cs="Arial"/>
          <w:lang w:val="en-US" w:eastAsia="fr-FR"/>
        </w:rPr>
        <w:t>Replace the fine associated with non-compliance with digital accessibility obligations with an approach based on a percentage of the turnover of the offending company;</w:t>
      </w:r>
    </w:p>
    <w:p w14:paraId="40896059" w14:textId="77777777" w:rsidR="006E1D0B" w:rsidRDefault="006E1D0B" w:rsidP="006E1D0B">
      <w:pPr>
        <w:pStyle w:val="ListParagraph"/>
        <w:numPr>
          <w:ilvl w:val="0"/>
          <w:numId w:val="6"/>
        </w:numPr>
        <w:spacing w:line="240" w:lineRule="auto"/>
        <w:rPr>
          <w:rFonts w:ascii="Arial" w:eastAsia="Times New Roman" w:hAnsi="Arial" w:cs="Arial"/>
          <w:lang w:val="en-US" w:eastAsia="fr-FR"/>
        </w:rPr>
      </w:pPr>
      <w:r w:rsidRPr="006E1D0B">
        <w:rPr>
          <w:rFonts w:ascii="Arial" w:eastAsia="Times New Roman" w:hAnsi="Arial" w:cs="Arial"/>
          <w:lang w:val="en-US" w:eastAsia="fr-FR"/>
        </w:rPr>
        <w:t>Allow the establishment of accessibility by means of coercion that are genuinely incentive;</w:t>
      </w:r>
    </w:p>
    <w:p w14:paraId="3F59FE1E" w14:textId="7680A6BC" w:rsidR="00D5132D" w:rsidRDefault="00F67743" w:rsidP="006E1D0B">
      <w:pPr>
        <w:pStyle w:val="ListParagraph"/>
        <w:numPr>
          <w:ilvl w:val="0"/>
          <w:numId w:val="6"/>
        </w:numPr>
        <w:spacing w:line="240" w:lineRule="auto"/>
        <w:rPr>
          <w:rFonts w:ascii="Arial" w:eastAsia="Times New Roman" w:hAnsi="Arial" w:cs="Arial"/>
          <w:lang w:val="en-US" w:eastAsia="fr-FR"/>
        </w:rPr>
      </w:pPr>
      <w:r w:rsidRPr="00F67743">
        <w:rPr>
          <w:rFonts w:ascii="Arial" w:eastAsia="Times New Roman" w:hAnsi="Arial" w:cs="Arial"/>
          <w:lang w:val="en-US" w:eastAsia="fr-FR"/>
        </w:rPr>
        <w:t>Condition the granting of public subsidies or public contracts on a high level of accessibility</w:t>
      </w:r>
      <w:r w:rsidR="00D5132D" w:rsidRPr="00DF203A">
        <w:rPr>
          <w:rFonts w:ascii="Arial" w:eastAsia="Times New Roman" w:hAnsi="Arial" w:cs="Arial"/>
          <w:lang w:val="en-US" w:eastAsia="fr-FR"/>
        </w:rPr>
        <w:t>.</w:t>
      </w:r>
    </w:p>
    <w:p w14:paraId="3BD519A5" w14:textId="77777777" w:rsidR="00DF203A" w:rsidRPr="00DF203A" w:rsidRDefault="00DF203A" w:rsidP="00DF203A">
      <w:pPr>
        <w:pStyle w:val="ListParagraph"/>
        <w:spacing w:line="240" w:lineRule="auto"/>
        <w:ind w:left="709"/>
        <w:rPr>
          <w:rFonts w:ascii="Arial" w:eastAsia="Times New Roman" w:hAnsi="Arial" w:cs="Arial"/>
          <w:lang w:val="en-US" w:eastAsia="fr-FR"/>
        </w:rPr>
      </w:pPr>
    </w:p>
    <w:p w14:paraId="7A7695F8" w14:textId="749C9926" w:rsidR="00D5132D" w:rsidRPr="00DF203A" w:rsidRDefault="00D5132D" w:rsidP="00DF203A">
      <w:pPr>
        <w:pStyle w:val="ListParagraph"/>
        <w:numPr>
          <w:ilvl w:val="0"/>
          <w:numId w:val="26"/>
        </w:numPr>
        <w:spacing w:line="240" w:lineRule="auto"/>
        <w:rPr>
          <w:rFonts w:ascii="Arial" w:eastAsia="Times New Roman" w:hAnsi="Arial" w:cs="Arial"/>
          <w:b/>
          <w:lang w:val="en-US" w:eastAsia="fr-FR"/>
        </w:rPr>
      </w:pPr>
      <w:r w:rsidRPr="00DF203A">
        <w:rPr>
          <w:rFonts w:ascii="Arial" w:eastAsia="Times New Roman" w:hAnsi="Arial" w:cs="Arial"/>
          <w:b/>
          <w:lang w:val="en-US" w:eastAsia="fr-FR"/>
        </w:rPr>
        <w:t>Personal mobility and education</w:t>
      </w:r>
    </w:p>
    <w:p w14:paraId="7C292FB4" w14:textId="1BF839E3" w:rsidR="004D0017" w:rsidRDefault="003A5510" w:rsidP="003A5510">
      <w:pPr>
        <w:pStyle w:val="ListParagraph"/>
        <w:numPr>
          <w:ilvl w:val="0"/>
          <w:numId w:val="13"/>
        </w:numPr>
        <w:spacing w:line="240" w:lineRule="auto"/>
        <w:rPr>
          <w:rFonts w:ascii="Arial" w:eastAsia="Times New Roman" w:hAnsi="Arial" w:cs="Arial"/>
          <w:lang w:val="en-US" w:eastAsia="fr-FR"/>
        </w:rPr>
      </w:pPr>
      <w:r w:rsidRPr="003A5510">
        <w:rPr>
          <w:rFonts w:ascii="Arial" w:eastAsia="Times New Roman" w:hAnsi="Arial" w:cs="Arial"/>
          <w:spacing w:val="-2"/>
          <w:lang w:val="en-US" w:eastAsia="fr-FR"/>
        </w:rPr>
        <w:t xml:space="preserve">Create a status for students and researchers with disabilities </w:t>
      </w:r>
      <w:r>
        <w:rPr>
          <w:rFonts w:ascii="Arial" w:eastAsia="Times New Roman" w:hAnsi="Arial" w:cs="Arial"/>
          <w:spacing w:val="-2"/>
          <w:lang w:val="en-US" w:eastAsia="fr-FR"/>
        </w:rPr>
        <w:t>during their</w:t>
      </w:r>
      <w:r w:rsidRPr="003A5510">
        <w:rPr>
          <w:rFonts w:ascii="Arial" w:eastAsia="Times New Roman" w:hAnsi="Arial" w:cs="Arial"/>
          <w:spacing w:val="-2"/>
          <w:lang w:val="en-US" w:eastAsia="fr-FR"/>
        </w:rPr>
        <w:t xml:space="preserve"> international mobility, including through administrative means and data collect</w:t>
      </w:r>
      <w:r>
        <w:rPr>
          <w:rFonts w:ascii="Arial" w:eastAsia="Times New Roman" w:hAnsi="Arial" w:cs="Arial"/>
          <w:spacing w:val="-2"/>
          <w:lang w:val="en-US" w:eastAsia="fr-FR"/>
        </w:rPr>
        <w:t>ion (e.g. explicit forms)</w:t>
      </w:r>
      <w:r w:rsidR="00D5132D" w:rsidRPr="00F67743">
        <w:rPr>
          <w:rFonts w:ascii="Arial" w:eastAsia="Times New Roman" w:hAnsi="Arial" w:cs="Arial"/>
          <w:lang w:val="en-US" w:eastAsia="fr-FR"/>
        </w:rPr>
        <w:t>.</w:t>
      </w:r>
    </w:p>
    <w:p w14:paraId="69BB44BC" w14:textId="77777777" w:rsidR="00DF203A" w:rsidRPr="00F67743" w:rsidRDefault="00DF203A" w:rsidP="00DF203A">
      <w:pPr>
        <w:pStyle w:val="ListParagraph"/>
        <w:spacing w:line="240" w:lineRule="auto"/>
        <w:rPr>
          <w:rFonts w:ascii="Arial" w:eastAsia="Times New Roman" w:hAnsi="Arial" w:cs="Arial"/>
          <w:lang w:val="en-US" w:eastAsia="fr-FR"/>
        </w:rPr>
      </w:pPr>
    </w:p>
    <w:p w14:paraId="166B3571" w14:textId="744941D2" w:rsidR="00D5132D" w:rsidRPr="00DF203A" w:rsidRDefault="00D5132D" w:rsidP="00DF203A">
      <w:pPr>
        <w:pStyle w:val="ListParagraph"/>
        <w:numPr>
          <w:ilvl w:val="0"/>
          <w:numId w:val="26"/>
        </w:numPr>
        <w:spacing w:line="240" w:lineRule="auto"/>
        <w:rPr>
          <w:rFonts w:ascii="Arial" w:eastAsia="Times New Roman" w:hAnsi="Arial" w:cs="Arial"/>
          <w:lang w:val="en-US" w:eastAsia="fr-FR"/>
        </w:rPr>
      </w:pPr>
      <w:r w:rsidRPr="00DF203A">
        <w:rPr>
          <w:rFonts w:ascii="Arial" w:eastAsia="Times New Roman" w:hAnsi="Arial" w:cs="Arial"/>
          <w:b/>
          <w:lang w:val="en-US" w:eastAsia="fr-FR"/>
        </w:rPr>
        <w:t>Education</w:t>
      </w:r>
    </w:p>
    <w:p w14:paraId="29EDEDB8" w14:textId="41A2C76F" w:rsidR="00D5132D" w:rsidRPr="008C72C5" w:rsidRDefault="00D5132D" w:rsidP="008772C7">
      <w:pPr>
        <w:pStyle w:val="ListParagraph"/>
        <w:numPr>
          <w:ilvl w:val="0"/>
          <w:numId w:val="8"/>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The production by the Ministry of National Education, Youth and Sports of statistical data by annual grade from the kindergarten section till the end of secondary studies</w:t>
      </w:r>
      <w:r w:rsidR="00743CFF">
        <w:rPr>
          <w:rFonts w:ascii="Arial" w:eastAsia="Times New Roman" w:hAnsi="Arial" w:cs="Arial"/>
          <w:lang w:val="en-US" w:eastAsia="fr-FR"/>
        </w:rPr>
        <w:t xml:space="preserve"> (from 3 to 18 years old)</w:t>
      </w:r>
      <w:r w:rsidRPr="008C72C5">
        <w:rPr>
          <w:rFonts w:ascii="Arial" w:eastAsia="Times New Roman" w:hAnsi="Arial" w:cs="Arial"/>
          <w:lang w:val="en-US" w:eastAsia="fr-FR"/>
        </w:rPr>
        <w:t xml:space="preserve"> ;</w:t>
      </w:r>
    </w:p>
    <w:p w14:paraId="27C57221" w14:textId="77777777" w:rsidR="00D5132D" w:rsidRPr="008C72C5" w:rsidRDefault="00D5132D" w:rsidP="00F67743">
      <w:pPr>
        <w:pStyle w:val="ListParagraph"/>
        <w:numPr>
          <w:ilvl w:val="0"/>
          <w:numId w:val="8"/>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 xml:space="preserve">Specify the categorization of the types of disability to allow a real assessment of the situations and the necessary adjustments ;  </w:t>
      </w:r>
    </w:p>
    <w:p w14:paraId="5CB81E00" w14:textId="77777777" w:rsidR="00D5132D" w:rsidRPr="008C72C5" w:rsidRDefault="00D5132D" w:rsidP="00F67743">
      <w:pPr>
        <w:pStyle w:val="ListParagraph"/>
        <w:numPr>
          <w:ilvl w:val="0"/>
          <w:numId w:val="8"/>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 xml:space="preserve">Establish an effective remedy when a student considers himself/herself/their self a victim of discrimination related to his/her/their disability ;              </w:t>
      </w:r>
    </w:p>
    <w:p w14:paraId="1E63C0D1" w14:textId="77777777" w:rsidR="00D5132D" w:rsidRPr="008C72C5" w:rsidRDefault="00D5132D" w:rsidP="00F67743">
      <w:pPr>
        <w:pStyle w:val="ListParagraph"/>
        <w:numPr>
          <w:ilvl w:val="0"/>
          <w:numId w:val="8"/>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 xml:space="preserve">Make the compensation plan recommended by university medicine and / or the disability unit unenforceable by the teaching staff ;            </w:t>
      </w:r>
    </w:p>
    <w:p w14:paraId="73E8CB18" w14:textId="38A6E465" w:rsidR="00D5132D" w:rsidRDefault="00D5132D" w:rsidP="00F67743">
      <w:pPr>
        <w:pStyle w:val="ListParagraph"/>
        <w:numPr>
          <w:ilvl w:val="0"/>
          <w:numId w:val="8"/>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Set up specific and automatic support for new students with disabilities</w:t>
      </w:r>
      <w:r w:rsidR="00F67743">
        <w:rPr>
          <w:rFonts w:ascii="Arial" w:eastAsia="Times New Roman" w:hAnsi="Arial" w:cs="Arial"/>
          <w:lang w:val="en-US" w:eastAsia="fr-FR"/>
        </w:rPr>
        <w:t xml:space="preserve"> who ask it</w:t>
      </w:r>
      <w:r w:rsidRPr="008C72C5">
        <w:rPr>
          <w:rFonts w:ascii="Arial" w:eastAsia="Times New Roman" w:hAnsi="Arial" w:cs="Arial"/>
          <w:lang w:val="en-US" w:eastAsia="fr-FR"/>
        </w:rPr>
        <w:t>.</w:t>
      </w:r>
    </w:p>
    <w:p w14:paraId="7594B6E7" w14:textId="77777777" w:rsidR="00DF203A" w:rsidRPr="008C72C5" w:rsidRDefault="00DF203A" w:rsidP="00DF203A">
      <w:pPr>
        <w:pStyle w:val="ListParagraph"/>
        <w:spacing w:line="240" w:lineRule="auto"/>
        <w:ind w:left="709"/>
        <w:rPr>
          <w:rFonts w:ascii="Arial" w:eastAsia="Times New Roman" w:hAnsi="Arial" w:cs="Arial"/>
          <w:lang w:val="en-US" w:eastAsia="fr-FR"/>
        </w:rPr>
      </w:pPr>
    </w:p>
    <w:p w14:paraId="44C44843" w14:textId="76C2DF4E" w:rsidR="00D5132D" w:rsidRPr="00DF203A" w:rsidRDefault="00D5132D" w:rsidP="00DF203A">
      <w:pPr>
        <w:pStyle w:val="ListParagraph"/>
        <w:numPr>
          <w:ilvl w:val="0"/>
          <w:numId w:val="26"/>
        </w:numPr>
        <w:spacing w:line="240" w:lineRule="auto"/>
        <w:rPr>
          <w:rFonts w:ascii="Arial" w:eastAsia="Times New Roman" w:hAnsi="Arial" w:cs="Arial"/>
          <w:lang w:val="en-US" w:eastAsia="fr-FR"/>
        </w:rPr>
      </w:pPr>
      <w:r w:rsidRPr="00DF203A">
        <w:rPr>
          <w:rFonts w:ascii="Arial" w:eastAsia="Times New Roman" w:hAnsi="Arial" w:cs="Arial"/>
          <w:b/>
          <w:lang w:val="en-US" w:eastAsia="fr-FR"/>
        </w:rPr>
        <w:t xml:space="preserve">Work and employment </w:t>
      </w:r>
    </w:p>
    <w:p w14:paraId="39150596" w14:textId="06E2F60A" w:rsidR="00D5132D" w:rsidRDefault="00D5132D" w:rsidP="008772C7">
      <w:pPr>
        <w:pStyle w:val="ListParagraph"/>
        <w:numPr>
          <w:ilvl w:val="0"/>
          <w:numId w:val="7"/>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To oblige research establishments, such as CNRS and INSERM, to adopt a multi-year master plan in terms of disability policy, like already done by the universities for education</w:t>
      </w:r>
      <w:r w:rsidR="00DF203A">
        <w:rPr>
          <w:rFonts w:ascii="Arial" w:eastAsia="Times New Roman" w:hAnsi="Arial" w:cs="Arial"/>
          <w:lang w:val="en-US" w:eastAsia="fr-FR"/>
        </w:rPr>
        <w:t>.</w:t>
      </w:r>
      <w:r w:rsidRPr="008C72C5">
        <w:rPr>
          <w:rFonts w:ascii="Arial" w:eastAsia="Times New Roman" w:hAnsi="Arial" w:cs="Arial"/>
          <w:lang w:val="en-US" w:eastAsia="fr-FR"/>
        </w:rPr>
        <w:t xml:space="preserve"> </w:t>
      </w:r>
    </w:p>
    <w:p w14:paraId="4CE4F6F5" w14:textId="77777777" w:rsidR="00DF203A" w:rsidRPr="008C72C5" w:rsidRDefault="00DF203A" w:rsidP="00DF203A">
      <w:pPr>
        <w:pStyle w:val="ListParagraph"/>
        <w:spacing w:line="240" w:lineRule="auto"/>
        <w:ind w:left="709"/>
        <w:rPr>
          <w:rFonts w:ascii="Arial" w:eastAsia="Times New Roman" w:hAnsi="Arial" w:cs="Arial"/>
          <w:lang w:val="en-US" w:eastAsia="fr-FR"/>
        </w:rPr>
      </w:pPr>
    </w:p>
    <w:p w14:paraId="76841DC3" w14:textId="38511782" w:rsidR="00D5132D" w:rsidRPr="00DF203A" w:rsidRDefault="00D5132D" w:rsidP="00DF203A">
      <w:pPr>
        <w:pStyle w:val="ListParagraph"/>
        <w:numPr>
          <w:ilvl w:val="0"/>
          <w:numId w:val="26"/>
        </w:numPr>
        <w:spacing w:line="240" w:lineRule="auto"/>
        <w:rPr>
          <w:rFonts w:ascii="Arial" w:eastAsia="Times New Roman" w:hAnsi="Arial" w:cs="Arial"/>
          <w:lang w:eastAsia="fr-FR"/>
        </w:rPr>
      </w:pPr>
      <w:r w:rsidRPr="00DF203A">
        <w:rPr>
          <w:rFonts w:ascii="Arial" w:eastAsia="Times New Roman" w:hAnsi="Arial" w:cs="Arial"/>
          <w:b/>
          <w:lang w:eastAsia="fr-FR"/>
        </w:rPr>
        <w:t>Participation à la vie politique et à la vie publique</w:t>
      </w:r>
    </w:p>
    <w:p w14:paraId="4576AC9D" w14:textId="5DCD0F8D" w:rsidR="00D5132D" w:rsidRPr="008C72C5" w:rsidRDefault="006A0674" w:rsidP="00F67743">
      <w:pPr>
        <w:pStyle w:val="ListParagraph"/>
        <w:numPr>
          <w:ilvl w:val="0"/>
          <w:numId w:val="7"/>
        </w:numPr>
        <w:spacing w:line="240" w:lineRule="auto"/>
        <w:ind w:left="709" w:hanging="283"/>
        <w:rPr>
          <w:rFonts w:ascii="Arial" w:eastAsia="Times New Roman" w:hAnsi="Arial" w:cs="Arial"/>
          <w:lang w:val="en-US" w:eastAsia="fr-FR"/>
        </w:rPr>
      </w:pPr>
      <w:r>
        <w:rPr>
          <w:rFonts w:ascii="Arial" w:eastAsia="Times New Roman" w:hAnsi="Arial" w:cs="Arial"/>
          <w:lang w:val="en-US" w:eastAsia="fr-FR"/>
        </w:rPr>
        <w:t>To promote</w:t>
      </w:r>
      <w:r w:rsidR="00D5132D" w:rsidRPr="008C72C5">
        <w:rPr>
          <w:rFonts w:ascii="Arial" w:eastAsia="Times New Roman" w:hAnsi="Arial" w:cs="Arial"/>
          <w:lang w:val="en-US" w:eastAsia="fr-FR"/>
        </w:rPr>
        <w:t xml:space="preserve"> visibility and participation of persons with disabilities in electoral debates through medias and broadcasting of programs and political debates in accessible formats;</w:t>
      </w:r>
    </w:p>
    <w:p w14:paraId="57E299A7" w14:textId="77777777" w:rsidR="00D5132D" w:rsidRPr="008C72C5" w:rsidRDefault="00D5132D" w:rsidP="00F67743">
      <w:pPr>
        <w:pStyle w:val="ListParagraph"/>
        <w:numPr>
          <w:ilvl w:val="0"/>
          <w:numId w:val="7"/>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Mainstream data collection on the political participation of persons with disabilities at local and national level, in order to insure that appropriate support measures are taken;</w:t>
      </w:r>
    </w:p>
    <w:p w14:paraId="63636537" w14:textId="2E3B4A34" w:rsidR="00D5132D" w:rsidRPr="008C72C5" w:rsidRDefault="00D5132D" w:rsidP="00F67743">
      <w:pPr>
        <w:pStyle w:val="ListParagraph"/>
        <w:numPr>
          <w:ilvl w:val="0"/>
          <w:numId w:val="7"/>
        </w:numPr>
        <w:spacing w:line="240" w:lineRule="auto"/>
        <w:ind w:left="709" w:hanging="283"/>
        <w:rPr>
          <w:rFonts w:ascii="Arial" w:eastAsia="Times New Roman" w:hAnsi="Arial" w:cs="Arial"/>
          <w:lang w:val="en-US" w:eastAsia="fr-FR"/>
        </w:rPr>
      </w:pPr>
      <w:r w:rsidRPr="008C72C5">
        <w:rPr>
          <w:rFonts w:ascii="Arial" w:eastAsia="Times New Roman" w:hAnsi="Arial" w:cs="Arial"/>
          <w:lang w:val="en-US" w:eastAsia="fr-FR"/>
        </w:rPr>
        <w:t xml:space="preserve">To envisage the installment of quota systems for the </w:t>
      </w:r>
      <w:r w:rsidR="006A0674">
        <w:rPr>
          <w:rFonts w:ascii="Arial" w:eastAsia="Times New Roman" w:hAnsi="Arial" w:cs="Arial"/>
          <w:lang w:val="en-US" w:eastAsia="fr-FR"/>
        </w:rPr>
        <w:t>candidacy</w:t>
      </w:r>
      <w:r w:rsidRPr="008C72C5">
        <w:rPr>
          <w:rFonts w:ascii="Arial" w:eastAsia="Times New Roman" w:hAnsi="Arial" w:cs="Arial"/>
          <w:lang w:val="en-US" w:eastAsia="fr-FR"/>
        </w:rPr>
        <w:t xml:space="preserve"> of persons with disabilities in local and legislative elections, in order to increase their participation and representation;</w:t>
      </w:r>
    </w:p>
    <w:p w14:paraId="5E80B967" w14:textId="7E7691D0" w:rsidR="00D5132D" w:rsidRDefault="006A0674" w:rsidP="006A0674">
      <w:pPr>
        <w:pStyle w:val="ListParagraph"/>
        <w:numPr>
          <w:ilvl w:val="0"/>
          <w:numId w:val="7"/>
        </w:numPr>
        <w:spacing w:line="240" w:lineRule="auto"/>
        <w:rPr>
          <w:rFonts w:ascii="Arial" w:eastAsia="Times New Roman" w:hAnsi="Arial" w:cs="Arial"/>
          <w:lang w:val="en-US" w:eastAsia="fr-FR"/>
        </w:rPr>
      </w:pPr>
      <w:r>
        <w:rPr>
          <w:rFonts w:ascii="Arial" w:eastAsia="Times New Roman" w:hAnsi="Arial" w:cs="Arial"/>
          <w:lang w:val="en-US" w:eastAsia="fr-FR"/>
        </w:rPr>
        <w:t>G</w:t>
      </w:r>
      <w:r w:rsidR="00D5132D" w:rsidRPr="008C72C5">
        <w:rPr>
          <w:rFonts w:ascii="Arial" w:eastAsia="Times New Roman" w:hAnsi="Arial" w:cs="Arial"/>
          <w:lang w:val="en-US" w:eastAsia="fr-FR"/>
        </w:rPr>
        <w:t xml:space="preserve">rant </w:t>
      </w:r>
      <w:r>
        <w:rPr>
          <w:rFonts w:ascii="Arial" w:eastAsia="Times New Roman" w:hAnsi="Arial" w:cs="Arial"/>
          <w:lang w:val="en-US" w:eastAsia="fr-FR"/>
        </w:rPr>
        <w:t>a financial</w:t>
      </w:r>
      <w:r w:rsidR="00D5132D" w:rsidRPr="008C72C5">
        <w:rPr>
          <w:rFonts w:ascii="Arial" w:eastAsia="Times New Roman" w:hAnsi="Arial" w:cs="Arial"/>
          <w:lang w:val="en-US" w:eastAsia="fr-FR"/>
        </w:rPr>
        <w:t xml:space="preserve"> support</w:t>
      </w:r>
      <w:r>
        <w:rPr>
          <w:rFonts w:ascii="Arial" w:eastAsia="Times New Roman" w:hAnsi="Arial" w:cs="Arial"/>
          <w:lang w:val="en-US" w:eastAsia="fr-FR"/>
        </w:rPr>
        <w:t xml:space="preserve"> to the </w:t>
      </w:r>
      <w:r w:rsidR="00D5132D" w:rsidRPr="008C72C5">
        <w:rPr>
          <w:rFonts w:ascii="Arial" w:eastAsia="Times New Roman" w:hAnsi="Arial" w:cs="Arial"/>
          <w:lang w:val="en-US" w:eastAsia="fr-FR"/>
        </w:rPr>
        <w:t>candidates with disabilities</w:t>
      </w:r>
      <w:r w:rsidR="006E36FB">
        <w:rPr>
          <w:rFonts w:ascii="Arial" w:eastAsia="Times New Roman" w:hAnsi="Arial" w:cs="Arial"/>
          <w:lang w:val="en-US" w:eastAsia="fr-FR"/>
        </w:rPr>
        <w:t xml:space="preserve"> which </w:t>
      </w:r>
      <w:r w:rsidRPr="006A0674">
        <w:rPr>
          <w:rFonts w:ascii="Arial" w:eastAsia="Times New Roman" w:hAnsi="Arial" w:cs="Arial"/>
          <w:lang w:val="en-US" w:eastAsia="fr-FR"/>
        </w:rPr>
        <w:t xml:space="preserve">cover the necessary arrangements for a fair election campaign </w:t>
      </w:r>
      <w:r>
        <w:rPr>
          <w:rFonts w:ascii="Arial" w:eastAsia="Times New Roman" w:hAnsi="Arial" w:cs="Arial"/>
          <w:lang w:val="en-US" w:eastAsia="fr-FR"/>
        </w:rPr>
        <w:t>over</w:t>
      </w:r>
      <w:r w:rsidR="00D5132D" w:rsidRPr="008C72C5">
        <w:rPr>
          <w:rFonts w:ascii="Arial" w:eastAsia="Times New Roman" w:hAnsi="Arial" w:cs="Arial"/>
          <w:lang w:val="en-US" w:eastAsia="fr-FR"/>
        </w:rPr>
        <w:t xml:space="preserve"> may need to campaign</w:t>
      </w:r>
      <w:r w:rsidR="006E36FB">
        <w:rPr>
          <w:rFonts w:ascii="Arial" w:eastAsia="Times New Roman" w:hAnsi="Arial" w:cs="Arial"/>
          <w:lang w:val="en-US" w:eastAsia="fr-FR"/>
        </w:rPr>
        <w:t>;</w:t>
      </w:r>
      <w:r w:rsidR="00D5132D" w:rsidRPr="008C72C5">
        <w:rPr>
          <w:rFonts w:ascii="Arial" w:eastAsia="Times New Roman" w:hAnsi="Arial" w:cs="Arial"/>
          <w:lang w:val="en-US" w:eastAsia="fr-FR"/>
        </w:rPr>
        <w:t xml:space="preserve"> </w:t>
      </w:r>
    </w:p>
    <w:p w14:paraId="78CF62DE" w14:textId="375AE1E5" w:rsidR="006A0674" w:rsidRPr="008C72C5" w:rsidRDefault="006A0674" w:rsidP="006A0674">
      <w:pPr>
        <w:pStyle w:val="ListParagraph"/>
        <w:numPr>
          <w:ilvl w:val="0"/>
          <w:numId w:val="7"/>
        </w:numPr>
        <w:spacing w:line="240" w:lineRule="auto"/>
        <w:rPr>
          <w:rFonts w:ascii="Arial" w:eastAsia="Times New Roman" w:hAnsi="Arial" w:cs="Arial"/>
          <w:lang w:val="en-US" w:eastAsia="fr-FR"/>
        </w:rPr>
      </w:pPr>
      <w:r w:rsidRPr="006A0674">
        <w:rPr>
          <w:rFonts w:ascii="Arial" w:eastAsia="Times New Roman" w:hAnsi="Arial" w:cs="Arial"/>
          <w:lang w:val="en-US" w:eastAsia="fr-FR"/>
        </w:rPr>
        <w:t>Ensure the widest possible participation of people with disabilities, whatever their disability, in all associative, public and political bodies.</w:t>
      </w:r>
    </w:p>
    <w:bookmarkEnd w:id="2"/>
    <w:p w14:paraId="18ACBA66" w14:textId="77777777" w:rsidR="00376624" w:rsidRPr="00D56E68" w:rsidRDefault="00376624">
      <w:pPr>
        <w:rPr>
          <w:rFonts w:ascii="Arial" w:eastAsia="Times New Roman" w:hAnsi="Arial" w:cs="Arial"/>
          <w:b/>
          <w:sz w:val="32"/>
          <w:szCs w:val="32"/>
          <w:u w:val="single"/>
          <w:lang w:val="en-US" w:eastAsia="fr-FR"/>
        </w:rPr>
      </w:pPr>
      <w:r w:rsidRPr="00D56E68">
        <w:rPr>
          <w:rFonts w:eastAsia="Times New Roman" w:cs="Arial"/>
          <w:lang w:val="en-US" w:eastAsia="fr-FR"/>
        </w:rPr>
        <w:br w:type="page"/>
      </w:r>
    </w:p>
    <w:p w14:paraId="5AAE3C7B" w14:textId="7B920CE5" w:rsidR="008E47B8" w:rsidRPr="00376624" w:rsidRDefault="00D5132D" w:rsidP="008C72C5">
      <w:pPr>
        <w:pStyle w:val="Heading1"/>
        <w:spacing w:line="240" w:lineRule="auto"/>
        <w:rPr>
          <w:rFonts w:eastAsia="Times New Roman" w:cs="Arial"/>
          <w:lang w:val="en-US" w:eastAsia="fr-FR"/>
        </w:rPr>
      </w:pPr>
      <w:bookmarkStart w:id="3" w:name="_Toc78138670"/>
      <w:r w:rsidRPr="00376624">
        <w:rPr>
          <w:rFonts w:eastAsia="Times New Roman" w:cs="Arial"/>
          <w:lang w:val="en-US" w:eastAsia="fr-FR"/>
        </w:rPr>
        <w:t xml:space="preserve">Synthesis of the </w:t>
      </w:r>
      <w:bookmarkEnd w:id="3"/>
      <w:r w:rsidR="0030422E" w:rsidRPr="00376624">
        <w:rPr>
          <w:rFonts w:eastAsia="Times New Roman" w:cs="Arial"/>
          <w:lang w:val="en-US" w:eastAsia="fr-FR"/>
        </w:rPr>
        <w:t>report:</w:t>
      </w:r>
    </w:p>
    <w:p w14:paraId="5930104F" w14:textId="361E2189" w:rsidR="00D5132D" w:rsidRPr="00376624" w:rsidRDefault="00D5132D" w:rsidP="008C72C5">
      <w:pPr>
        <w:spacing w:line="240" w:lineRule="auto"/>
        <w:rPr>
          <w:rFonts w:ascii="Arial" w:hAnsi="Arial" w:cs="Arial"/>
          <w:lang w:val="en-US" w:eastAsia="fr-FR"/>
        </w:rPr>
      </w:pPr>
    </w:p>
    <w:p w14:paraId="2E24137C" w14:textId="77777777" w:rsidR="003A5510" w:rsidRDefault="008C72C5" w:rsidP="00BE652B">
      <w:pPr>
        <w:spacing w:line="240" w:lineRule="auto"/>
        <w:rPr>
          <w:rFonts w:ascii="Arial" w:hAnsi="Arial" w:cs="Arial"/>
          <w:lang w:val="en-US" w:eastAsia="fr-FR"/>
        </w:rPr>
      </w:pPr>
      <w:r w:rsidRPr="00197B99">
        <w:rPr>
          <w:rFonts w:ascii="Arial" w:hAnsi="Arial" w:cs="Arial"/>
          <w:lang w:val="en-US" w:eastAsia="fr-FR"/>
        </w:rPr>
        <w:t xml:space="preserve">Only national movement for students with disabilities, the </w:t>
      </w:r>
      <w:r w:rsidR="00F94E7D">
        <w:rPr>
          <w:rFonts w:ascii="Arial" w:hAnsi="Arial" w:cs="Arial"/>
          <w:lang w:val="en-US" w:eastAsia="fr-FR"/>
        </w:rPr>
        <w:t>FEDE</w:t>
      </w:r>
      <w:r w:rsidRPr="00197B99">
        <w:rPr>
          <w:rFonts w:ascii="Arial" w:hAnsi="Arial" w:cs="Arial"/>
          <w:lang w:val="en-US" w:eastAsia="fr-FR"/>
        </w:rPr>
        <w:t xml:space="preserve"> 100% Handinamique (</w:t>
      </w:r>
      <w:r w:rsidR="00376624">
        <w:rPr>
          <w:rFonts w:ascii="Arial" w:hAnsi="Arial" w:cs="Arial"/>
          <w:lang w:val="en-US" w:eastAsia="fr-FR"/>
        </w:rPr>
        <w:t xml:space="preserve">named </w:t>
      </w:r>
      <w:r w:rsidR="00F94E7D">
        <w:rPr>
          <w:rFonts w:ascii="Arial" w:hAnsi="Arial" w:cs="Arial"/>
          <w:lang w:val="en-US" w:eastAsia="fr-FR"/>
        </w:rPr>
        <w:t>FEDE</w:t>
      </w:r>
      <w:r w:rsidR="00376624">
        <w:rPr>
          <w:rFonts w:ascii="Arial" w:hAnsi="Arial" w:cs="Arial"/>
          <w:lang w:val="en-US" w:eastAsia="fr-FR"/>
        </w:rPr>
        <w:t xml:space="preserve"> in this document</w:t>
      </w:r>
      <w:r w:rsidR="00244814" w:rsidRPr="00197B99">
        <w:rPr>
          <w:rFonts w:ascii="Arial" w:hAnsi="Arial" w:cs="Arial"/>
          <w:lang w:val="en-US" w:eastAsia="fr-FR"/>
        </w:rPr>
        <w:t xml:space="preserve">) </w:t>
      </w:r>
      <w:r w:rsidRPr="00197B99">
        <w:rPr>
          <w:rFonts w:ascii="Arial" w:hAnsi="Arial" w:cs="Arial"/>
          <w:lang w:val="en-US" w:eastAsia="fr-FR"/>
        </w:rPr>
        <w:t xml:space="preserve">is particularly </w:t>
      </w:r>
      <w:r w:rsidR="00197B99" w:rsidRPr="00197B99">
        <w:rPr>
          <w:rFonts w:ascii="Arial" w:hAnsi="Arial" w:cs="Arial"/>
          <w:lang w:val="en-US" w:eastAsia="fr-FR"/>
        </w:rPr>
        <w:t>attached to the empowerment principles of an inclusive society</w:t>
      </w:r>
      <w:r w:rsidR="00197B99">
        <w:rPr>
          <w:rFonts w:ascii="Arial" w:hAnsi="Arial" w:cs="Arial"/>
          <w:lang w:val="en-US" w:eastAsia="fr-FR"/>
        </w:rPr>
        <w:t xml:space="preserve"> which are the foundation of the C</w:t>
      </w:r>
      <w:r w:rsidR="00197B99" w:rsidRPr="00197B99">
        <w:rPr>
          <w:rFonts w:ascii="Arial" w:hAnsi="Arial" w:cs="Arial"/>
          <w:lang w:val="en-US" w:eastAsia="fr-FR"/>
        </w:rPr>
        <w:t>onvention on the Rights of Persons with Disabilities (CRPD)</w:t>
      </w:r>
      <w:r w:rsidR="00197B99">
        <w:rPr>
          <w:rFonts w:ascii="Arial" w:hAnsi="Arial" w:cs="Arial"/>
          <w:lang w:val="en-US" w:eastAsia="fr-FR"/>
        </w:rPr>
        <w:t xml:space="preserve">. </w:t>
      </w:r>
    </w:p>
    <w:p w14:paraId="277EABB4" w14:textId="5A47726B" w:rsidR="003A5510" w:rsidRDefault="00376624" w:rsidP="00BE652B">
      <w:pPr>
        <w:spacing w:line="240" w:lineRule="auto"/>
        <w:rPr>
          <w:rFonts w:ascii="Arial" w:hAnsi="Arial" w:cs="Arial"/>
          <w:lang w:val="en-US" w:eastAsia="fr-FR"/>
        </w:rPr>
      </w:pPr>
      <w:r>
        <w:rPr>
          <w:rFonts w:ascii="Arial" w:hAnsi="Arial" w:cs="Arial"/>
          <w:lang w:val="en-US" w:eastAsia="fr-FR"/>
        </w:rPr>
        <w:t>D</w:t>
      </w:r>
      <w:r w:rsidR="00197B99">
        <w:rPr>
          <w:rFonts w:ascii="Arial" w:hAnsi="Arial" w:cs="Arial"/>
          <w:lang w:val="en-US" w:eastAsia="fr-FR"/>
        </w:rPr>
        <w:t>uring her visit in France (from the 3</w:t>
      </w:r>
      <w:r w:rsidR="00197B99" w:rsidRPr="00197B99">
        <w:rPr>
          <w:rFonts w:ascii="Arial" w:hAnsi="Arial" w:cs="Arial"/>
          <w:vertAlign w:val="superscript"/>
          <w:lang w:val="en-US" w:eastAsia="fr-FR"/>
        </w:rPr>
        <w:t>rd</w:t>
      </w:r>
      <w:r w:rsidR="00197B99">
        <w:rPr>
          <w:rFonts w:ascii="Arial" w:hAnsi="Arial" w:cs="Arial"/>
          <w:lang w:val="en-US" w:eastAsia="fr-FR"/>
        </w:rPr>
        <w:t xml:space="preserve"> to the 13</w:t>
      </w:r>
      <w:r w:rsidR="00197B99" w:rsidRPr="00197B99">
        <w:rPr>
          <w:rFonts w:ascii="Arial" w:hAnsi="Arial" w:cs="Arial"/>
          <w:vertAlign w:val="superscript"/>
          <w:lang w:val="en-US" w:eastAsia="fr-FR"/>
        </w:rPr>
        <w:t>th</w:t>
      </w:r>
      <w:r w:rsidR="00197B99">
        <w:rPr>
          <w:rFonts w:ascii="Arial" w:hAnsi="Arial" w:cs="Arial"/>
          <w:lang w:val="en-US" w:eastAsia="fr-FR"/>
        </w:rPr>
        <w:t xml:space="preserve"> of October in 2017), </w:t>
      </w:r>
      <w:r>
        <w:rPr>
          <w:rFonts w:ascii="Arial" w:hAnsi="Arial" w:cs="Arial"/>
          <w:lang w:val="en-US" w:eastAsia="fr-FR"/>
        </w:rPr>
        <w:t xml:space="preserve">seven years after the country ratified it, </w:t>
      </w:r>
      <w:r w:rsidR="00197B99">
        <w:rPr>
          <w:rFonts w:ascii="Arial" w:hAnsi="Arial" w:cs="Arial"/>
          <w:lang w:val="en-US" w:eastAsia="fr-FR"/>
        </w:rPr>
        <w:t xml:space="preserve">the </w:t>
      </w:r>
      <w:r w:rsidR="00197B99" w:rsidRPr="00197B99">
        <w:rPr>
          <w:rFonts w:ascii="Arial" w:hAnsi="Arial" w:cs="Arial"/>
          <w:lang w:val="en-US" w:eastAsia="fr-FR"/>
        </w:rPr>
        <w:t>Special Rapporteur on the Rights of Persons with Disabilities</w:t>
      </w:r>
      <w:r w:rsidR="00197B99">
        <w:rPr>
          <w:rFonts w:ascii="Arial" w:hAnsi="Arial" w:cs="Arial"/>
          <w:lang w:val="en-US" w:eastAsia="fr-FR"/>
        </w:rPr>
        <w:t xml:space="preserve"> of the United Nations </w:t>
      </w:r>
      <w:r w:rsidR="00BE652B" w:rsidRPr="00DB04DC">
        <w:rPr>
          <w:rFonts w:ascii="Arial" w:hAnsi="Arial" w:cs="Arial"/>
          <w:lang w:val="en-US" w:eastAsia="fr-FR"/>
        </w:rPr>
        <w:t>Organizations said that « </w:t>
      </w:r>
      <w:r w:rsidR="00244814" w:rsidRPr="00DB04DC">
        <w:rPr>
          <w:rFonts w:ascii="Arial" w:hAnsi="Arial" w:cs="Arial"/>
          <w:lang w:val="en-US" w:eastAsia="fr-FR"/>
        </w:rPr>
        <w:t>France</w:t>
      </w:r>
      <w:r w:rsidR="00DB04DC" w:rsidRPr="00DB04DC">
        <w:rPr>
          <w:rFonts w:ascii="Arial" w:hAnsi="Arial" w:cs="Arial"/>
          <w:lang w:val="en-US" w:eastAsia="fr-FR"/>
        </w:rPr>
        <w:t xml:space="preserve"> needs to rethink its disable policy to build an inclusive society</w:t>
      </w:r>
      <w:r w:rsidR="00DB04DC" w:rsidRPr="00DB04DC">
        <w:rPr>
          <w:rStyle w:val="FootnoteReference"/>
          <w:rFonts w:ascii="Arial" w:hAnsi="Arial" w:cs="Arial"/>
          <w:lang w:val="en-US" w:eastAsia="fr-FR"/>
        </w:rPr>
        <w:footnoteReference w:id="2"/>
      </w:r>
      <w:r w:rsidR="00DB04DC" w:rsidRPr="00DB04DC">
        <w:rPr>
          <w:rFonts w:ascii="Arial" w:hAnsi="Arial" w:cs="Arial"/>
          <w:lang w:val="en-US" w:eastAsia="fr-FR"/>
        </w:rPr>
        <w:t xml:space="preserve">”. She underlines that “in particular greater efforts are needed to first consult the organizations of people with disabilities and broaden their representation within the </w:t>
      </w:r>
      <w:r w:rsidR="006E36FB" w:rsidRPr="006E36FB">
        <w:rPr>
          <w:rFonts w:ascii="Arial" w:hAnsi="Arial" w:cs="Arial"/>
          <w:lang w:val="en-US" w:eastAsia="fr-FR"/>
        </w:rPr>
        <w:t>National Advisory Council for People with Disabilities</w:t>
      </w:r>
      <w:r w:rsidR="00D447B5">
        <w:rPr>
          <w:rFonts w:ascii="Arial" w:hAnsi="Arial" w:cs="Arial"/>
          <w:lang w:val="en-US" w:eastAsia="fr-FR"/>
        </w:rPr>
        <w:t xml:space="preserve">, </w:t>
      </w:r>
      <w:r w:rsidR="00D447B5">
        <w:rPr>
          <w:rFonts w:ascii="Arial" w:eastAsia="Times New Roman" w:hAnsi="Arial" w:cs="Arial"/>
          <w:color w:val="000000"/>
          <w:lang w:val="en-US" w:eastAsia="fr-FR"/>
        </w:rPr>
        <w:t xml:space="preserve">which is </w:t>
      </w:r>
      <w:r w:rsidR="00D447B5" w:rsidRPr="003A5510">
        <w:rPr>
          <w:rFonts w:ascii="Arial" w:eastAsia="Times New Roman" w:hAnsi="Arial" w:cs="Arial"/>
          <w:color w:val="000000"/>
          <w:lang w:val="en-US" w:eastAsia="fr-FR"/>
        </w:rPr>
        <w:t>the advisory board for the French government on issues related to disability</w:t>
      </w:r>
      <w:r w:rsidR="00D447B5">
        <w:rPr>
          <w:rFonts w:ascii="Arial" w:eastAsia="Times New Roman" w:hAnsi="Arial" w:cs="Arial"/>
          <w:color w:val="000000"/>
          <w:lang w:val="en-US" w:eastAsia="fr-FR"/>
        </w:rPr>
        <w:t>,</w:t>
      </w:r>
      <w:r w:rsidR="006E36FB" w:rsidRPr="006E36FB">
        <w:rPr>
          <w:rFonts w:ascii="Arial" w:hAnsi="Arial" w:cs="Arial"/>
          <w:lang w:val="en-US" w:eastAsia="fr-FR"/>
        </w:rPr>
        <w:t xml:space="preserve"> </w:t>
      </w:r>
      <w:r w:rsidR="006E36FB">
        <w:rPr>
          <w:rFonts w:ascii="Arial" w:hAnsi="Arial" w:cs="Arial"/>
          <w:lang w:val="en-US" w:eastAsia="fr-FR"/>
        </w:rPr>
        <w:t>(</w:t>
      </w:r>
      <w:r w:rsidR="000120B0">
        <w:rPr>
          <w:rFonts w:ascii="Arial" w:hAnsi="Arial" w:cs="Arial"/>
          <w:lang w:val="en-US" w:eastAsia="fr-FR"/>
        </w:rPr>
        <w:t>CNCPH in French</w:t>
      </w:r>
      <w:r w:rsidR="006E36FB">
        <w:rPr>
          <w:rFonts w:ascii="Arial" w:hAnsi="Arial" w:cs="Arial"/>
          <w:lang w:val="en-US" w:eastAsia="fr-FR"/>
        </w:rPr>
        <w:t>)</w:t>
      </w:r>
      <w:r w:rsidR="00DB04DC" w:rsidRPr="00DB04DC">
        <w:rPr>
          <w:rFonts w:ascii="Arial" w:hAnsi="Arial" w:cs="Arial"/>
          <w:lang w:val="en-US" w:eastAsia="fr-FR"/>
        </w:rPr>
        <w:t>.</w:t>
      </w:r>
      <w:r w:rsidR="00DB04DC">
        <w:rPr>
          <w:rFonts w:ascii="Arial" w:hAnsi="Arial" w:cs="Arial"/>
          <w:lang w:val="en-US" w:eastAsia="fr-FR"/>
        </w:rPr>
        <w:t xml:space="preserve"> </w:t>
      </w:r>
    </w:p>
    <w:p w14:paraId="1E97F40A" w14:textId="390C49F9" w:rsidR="00DB04DC" w:rsidRPr="00DB04DC" w:rsidRDefault="00DB04DC" w:rsidP="00BE652B">
      <w:pPr>
        <w:spacing w:line="240" w:lineRule="auto"/>
        <w:rPr>
          <w:rFonts w:ascii="Arial" w:hAnsi="Arial" w:cs="Arial"/>
          <w:lang w:val="en-US" w:eastAsia="fr-FR"/>
        </w:rPr>
      </w:pPr>
      <w:r w:rsidRPr="00DB04DC">
        <w:rPr>
          <w:rFonts w:ascii="Arial" w:hAnsi="Arial" w:cs="Arial"/>
          <w:lang w:val="en-US" w:eastAsia="fr-FR"/>
        </w:rPr>
        <w:t xml:space="preserve">Two years later, the renewal of the </w:t>
      </w:r>
      <w:r w:rsidR="000120B0">
        <w:rPr>
          <w:rFonts w:ascii="Arial" w:hAnsi="Arial" w:cs="Arial"/>
          <w:lang w:val="en-US" w:eastAsia="fr-FR"/>
        </w:rPr>
        <w:t>CNCPH</w:t>
      </w:r>
      <w:r w:rsidR="006E36FB" w:rsidRPr="006E36FB">
        <w:rPr>
          <w:rFonts w:ascii="Arial" w:hAnsi="Arial" w:cs="Arial"/>
          <w:lang w:val="en-US" w:eastAsia="fr-FR"/>
        </w:rPr>
        <w:t xml:space="preserve"> </w:t>
      </w:r>
      <w:r w:rsidRPr="00DB04DC">
        <w:rPr>
          <w:rFonts w:ascii="Arial" w:hAnsi="Arial" w:cs="Arial"/>
          <w:lang w:val="en-US" w:eastAsia="fr-FR"/>
        </w:rPr>
        <w:t>ultimately resulted in a decrease in the proportion of disabled people's</w:t>
      </w:r>
      <w:r>
        <w:rPr>
          <w:rFonts w:ascii="Arial" w:hAnsi="Arial" w:cs="Arial"/>
          <w:lang w:val="en-US" w:eastAsia="fr-FR"/>
        </w:rPr>
        <w:t xml:space="preserve"> non-managerial</w:t>
      </w:r>
      <w:r w:rsidRPr="00DB04DC">
        <w:rPr>
          <w:rFonts w:ascii="Arial" w:hAnsi="Arial" w:cs="Arial"/>
          <w:lang w:val="en-US" w:eastAsia="fr-FR"/>
        </w:rPr>
        <w:t xml:space="preserve"> associations</w:t>
      </w:r>
      <w:r w:rsidR="00FA76E2">
        <w:rPr>
          <w:rFonts w:ascii="Arial" w:hAnsi="Arial" w:cs="Arial"/>
          <w:lang w:val="en-US" w:eastAsia="fr-FR"/>
        </w:rPr>
        <w:t xml:space="preserve"> (</w:t>
      </w:r>
      <w:r>
        <w:rPr>
          <w:rFonts w:ascii="Arial" w:hAnsi="Arial" w:cs="Arial"/>
          <w:lang w:val="en-US" w:eastAsia="fr-FR"/>
        </w:rPr>
        <w:t>a little over a third)</w:t>
      </w:r>
      <w:r w:rsidR="00FA76E2">
        <w:rPr>
          <w:rFonts w:ascii="Arial" w:hAnsi="Arial" w:cs="Arial"/>
          <w:lang w:val="en-US" w:eastAsia="fr-FR"/>
        </w:rPr>
        <w:t xml:space="preserve">. One can notice </w:t>
      </w:r>
      <w:r w:rsidR="00FA76E2" w:rsidRPr="00FA76E2">
        <w:rPr>
          <w:rFonts w:ascii="Arial" w:hAnsi="Arial" w:cs="Arial"/>
          <w:lang w:val="en-US" w:eastAsia="fr-FR"/>
        </w:rPr>
        <w:t>a strengthening of the number and power of people selected outside any democratic process.</w:t>
      </w:r>
      <w:r w:rsidR="00FA76E2" w:rsidRPr="00FA76E2">
        <w:rPr>
          <w:lang w:val="en-US"/>
        </w:rPr>
        <w:t xml:space="preserve"> </w:t>
      </w:r>
      <w:r w:rsidR="00FA76E2" w:rsidRPr="00FA76E2">
        <w:rPr>
          <w:rFonts w:ascii="Arial" w:hAnsi="Arial" w:cs="Arial"/>
          <w:lang w:val="en-US" w:eastAsia="fr-FR"/>
        </w:rPr>
        <w:t>Despite the regrets expressed by the rapporteur in 2017, among organizations representing people with disabilities, "service providers and parents' associations, and remain in the majority" and occupy key positions.</w:t>
      </w:r>
      <w:r w:rsidR="00FA76E2" w:rsidRPr="00FA76E2">
        <w:rPr>
          <w:lang w:val="en-US"/>
        </w:rPr>
        <w:t xml:space="preserve"> </w:t>
      </w:r>
      <w:r w:rsidR="00C41D13">
        <w:rPr>
          <w:rFonts w:ascii="Arial" w:hAnsi="Arial" w:cs="Arial"/>
          <w:lang w:val="en-US" w:eastAsia="fr-FR"/>
        </w:rPr>
        <w:t>A</w:t>
      </w:r>
      <w:r w:rsidR="00715FE3">
        <w:rPr>
          <w:rFonts w:ascii="Arial" w:hAnsi="Arial" w:cs="Arial"/>
          <w:lang w:val="en-US" w:eastAsia="fr-FR"/>
        </w:rPr>
        <w:t>t</w:t>
      </w:r>
      <w:r w:rsidR="00C41D13">
        <w:rPr>
          <w:rFonts w:ascii="Arial" w:hAnsi="Arial" w:cs="Arial"/>
          <w:lang w:val="en-US" w:eastAsia="fr-FR"/>
        </w:rPr>
        <w:t xml:space="preserve"> the beginning of 2021,</w:t>
      </w:r>
      <w:r w:rsidR="00FA76E2" w:rsidRPr="00FA76E2">
        <w:rPr>
          <w:rFonts w:ascii="Arial" w:hAnsi="Arial" w:cs="Arial"/>
          <w:lang w:val="en-US" w:eastAsia="fr-FR"/>
        </w:rPr>
        <w:t xml:space="preserve"> solutions to allow a more effective participation of disabled people representing associations of people were excluded from the </w:t>
      </w:r>
      <w:r w:rsidR="000120B0">
        <w:rPr>
          <w:rFonts w:ascii="Arial" w:hAnsi="Arial" w:cs="Arial"/>
          <w:lang w:val="en-US" w:eastAsia="fr-FR"/>
        </w:rPr>
        <w:t>CNCPH</w:t>
      </w:r>
      <w:r w:rsidR="006E36FB" w:rsidRPr="006E36FB">
        <w:rPr>
          <w:rFonts w:ascii="Arial" w:hAnsi="Arial" w:cs="Arial"/>
          <w:lang w:val="en-US" w:eastAsia="fr-FR"/>
        </w:rPr>
        <w:t xml:space="preserve"> </w:t>
      </w:r>
      <w:r w:rsidR="00FA76E2" w:rsidRPr="00FA76E2">
        <w:rPr>
          <w:rFonts w:ascii="Arial" w:hAnsi="Arial" w:cs="Arial"/>
          <w:lang w:val="en-US" w:eastAsia="fr-FR"/>
        </w:rPr>
        <w:t>internal regulations.</w:t>
      </w:r>
    </w:p>
    <w:p w14:paraId="057AF664" w14:textId="1170E640" w:rsidR="00FA76E2" w:rsidRDefault="00FA76E2" w:rsidP="008C72C5">
      <w:pPr>
        <w:spacing w:line="240" w:lineRule="auto"/>
        <w:rPr>
          <w:rFonts w:ascii="Arial" w:hAnsi="Arial" w:cs="Arial"/>
          <w:lang w:val="en-US" w:eastAsia="fr-FR"/>
        </w:rPr>
      </w:pPr>
      <w:r w:rsidRPr="00FA76E2">
        <w:rPr>
          <w:rFonts w:ascii="Arial" w:hAnsi="Arial" w:cs="Arial"/>
          <w:lang w:val="en-US" w:eastAsia="fr-FR"/>
        </w:rPr>
        <w:t>These failings are found in terms of participation in political and public life as a whole, for lack of a proactive strategy combined with the necessary means allowing candidates with disabilities to compensate for their disadvantages. The insufficient sensitivity of society to disability is also to blame, while there are simple</w:t>
      </w:r>
      <w:r w:rsidR="00C41D13">
        <w:rPr>
          <w:rFonts w:ascii="Arial" w:hAnsi="Arial" w:cs="Arial"/>
          <w:lang w:val="en-US" w:eastAsia="fr-FR"/>
        </w:rPr>
        <w:t xml:space="preserve"> and permanent</w:t>
      </w:r>
      <w:r w:rsidRPr="00FA76E2">
        <w:rPr>
          <w:rFonts w:ascii="Arial" w:hAnsi="Arial" w:cs="Arial"/>
          <w:lang w:val="en-US" w:eastAsia="fr-FR"/>
        </w:rPr>
        <w:t xml:space="preserve"> levers for initiating the population into an inclusive culture (health service, training certificate, school programs, etc.).</w:t>
      </w:r>
    </w:p>
    <w:p w14:paraId="05015E1B" w14:textId="0C959225" w:rsidR="00FA76E2" w:rsidRPr="00FA76E2" w:rsidRDefault="00C41D13" w:rsidP="008C72C5">
      <w:pPr>
        <w:spacing w:line="240" w:lineRule="auto"/>
        <w:rPr>
          <w:rFonts w:ascii="Arial" w:hAnsi="Arial" w:cs="Arial"/>
          <w:lang w:val="en-US" w:eastAsia="fr-FR"/>
        </w:rPr>
      </w:pPr>
      <w:r w:rsidRPr="00D447B5">
        <w:rPr>
          <w:rFonts w:ascii="Arial" w:hAnsi="Arial" w:cs="Arial"/>
          <w:lang w:val="en-US" w:eastAsia="fr-FR"/>
        </w:rPr>
        <w:t xml:space="preserve">Other inertias are still to be </w:t>
      </w:r>
      <w:r w:rsidR="00715FE3" w:rsidRPr="00D447B5">
        <w:rPr>
          <w:rFonts w:ascii="Arial" w:hAnsi="Arial" w:cs="Arial"/>
          <w:lang w:val="en-US" w:eastAsia="fr-FR"/>
        </w:rPr>
        <w:t>regretted</w:t>
      </w:r>
      <w:r w:rsidRPr="00D447B5">
        <w:rPr>
          <w:rFonts w:ascii="Arial" w:hAnsi="Arial" w:cs="Arial"/>
          <w:lang w:val="en-US" w:eastAsia="fr-FR"/>
        </w:rPr>
        <w:t xml:space="preserve">. </w:t>
      </w:r>
      <w:r w:rsidR="00FA76E2" w:rsidRPr="00D447B5">
        <w:rPr>
          <w:rFonts w:ascii="Arial" w:hAnsi="Arial" w:cs="Arial"/>
          <w:lang w:val="en-US" w:eastAsia="fr-FR"/>
        </w:rPr>
        <w:t xml:space="preserve">The disclosure of statistical data on the education of students with disabilities (repetition rate, dropout rate, etc.) and a more precise categorization of disability situations to better </w:t>
      </w:r>
      <w:r w:rsidR="008C17BC" w:rsidRPr="00D447B5">
        <w:rPr>
          <w:rFonts w:ascii="Arial" w:hAnsi="Arial" w:cs="Arial"/>
          <w:lang w:val="en-US" w:eastAsia="fr-FR"/>
        </w:rPr>
        <w:t>appreciate</w:t>
      </w:r>
      <w:r w:rsidR="00FA76E2" w:rsidRPr="00D447B5">
        <w:rPr>
          <w:rFonts w:ascii="Arial" w:hAnsi="Arial" w:cs="Arial"/>
          <w:lang w:val="en-US" w:eastAsia="fr-FR"/>
        </w:rPr>
        <w:t xml:space="preserve"> the compensation required, only </w:t>
      </w:r>
      <w:r w:rsidR="008C17BC" w:rsidRPr="00D447B5">
        <w:rPr>
          <w:rFonts w:ascii="Arial" w:hAnsi="Arial" w:cs="Arial"/>
          <w:lang w:val="en-US" w:eastAsia="fr-FR"/>
        </w:rPr>
        <w:t>ask</w:t>
      </w:r>
      <w:r w:rsidR="00FA76E2" w:rsidRPr="00D447B5">
        <w:rPr>
          <w:rFonts w:ascii="Arial" w:hAnsi="Arial" w:cs="Arial"/>
          <w:lang w:val="en-US" w:eastAsia="fr-FR"/>
        </w:rPr>
        <w:t xml:space="preserve"> an administrative decision. Measures could now significantly facilitate the lives of pupils and students with disabilities, such as making unenforceable by teachers of medical compensation plans and guaranteeing remedies for discrimination who</w:t>
      </w:r>
      <w:r w:rsidR="008C17BC" w:rsidRPr="00D447B5">
        <w:rPr>
          <w:rFonts w:ascii="Arial" w:hAnsi="Arial" w:cs="Arial"/>
          <w:lang w:val="en-US" w:eastAsia="fr-FR"/>
        </w:rPr>
        <w:t>se delays do not result in loss</w:t>
      </w:r>
      <w:r w:rsidR="00FA76E2" w:rsidRPr="00D447B5">
        <w:rPr>
          <w:rFonts w:ascii="Arial" w:hAnsi="Arial" w:cs="Arial"/>
          <w:lang w:val="en-US" w:eastAsia="fr-FR"/>
        </w:rPr>
        <w:t xml:space="preserve"> of an academic year. The lack of an international status for students with disabilities while international mobility increasingly conditions the obtaining of diplomas poses another threat to the success of university courses. As for the importance of digital inaccessibility in 2021, it is mainly due to the absence of an </w:t>
      </w:r>
      <w:r w:rsidR="00D447B5" w:rsidRPr="00D447B5">
        <w:rPr>
          <w:rFonts w:ascii="Arial" w:hAnsi="Arial" w:cs="Arial"/>
          <w:lang w:val="en-US" w:eastAsia="fr-FR"/>
        </w:rPr>
        <w:t xml:space="preserve">effective remedy, opposable </w:t>
      </w:r>
      <w:r w:rsidR="00FA76E2" w:rsidRPr="00D447B5">
        <w:rPr>
          <w:rFonts w:ascii="Arial" w:hAnsi="Arial" w:cs="Arial"/>
          <w:lang w:val="en-US" w:eastAsia="fr-FR"/>
        </w:rPr>
        <w:t>international normative framework and sufficiently effective and dissuasive sanctions</w:t>
      </w:r>
      <w:r w:rsidR="00D447B5" w:rsidRPr="00D447B5">
        <w:rPr>
          <w:rFonts w:ascii="Arial" w:hAnsi="Arial" w:cs="Arial"/>
          <w:lang w:val="en-US" w:eastAsia="fr-FR"/>
        </w:rPr>
        <w:t>.</w:t>
      </w:r>
      <w:r w:rsidR="00D447B5">
        <w:rPr>
          <w:rFonts w:ascii="Arial" w:hAnsi="Arial" w:cs="Arial"/>
          <w:lang w:val="en-US" w:eastAsia="fr-FR"/>
        </w:rPr>
        <w:t xml:space="preserve"> </w:t>
      </w:r>
    </w:p>
    <w:p w14:paraId="366EE603" w14:textId="722D0BDD" w:rsidR="00D5132D" w:rsidRPr="00FA76E2" w:rsidRDefault="00FA76E2" w:rsidP="008C72C5">
      <w:pPr>
        <w:spacing w:line="240" w:lineRule="auto"/>
        <w:rPr>
          <w:rFonts w:ascii="Arial" w:eastAsia="Times New Roman" w:hAnsi="Arial" w:cs="Arial"/>
          <w:lang w:val="en-US" w:eastAsia="fr-FR"/>
        </w:rPr>
      </w:pPr>
      <w:r w:rsidRPr="00FA76E2">
        <w:rPr>
          <w:rFonts w:ascii="Arial" w:hAnsi="Arial" w:cs="Arial"/>
          <w:lang w:val="en-US" w:eastAsia="fr-FR"/>
        </w:rPr>
        <w:t xml:space="preserve">The main regret of the </w:t>
      </w:r>
      <w:r w:rsidR="00F94E7D">
        <w:rPr>
          <w:rFonts w:ascii="Arial" w:hAnsi="Arial" w:cs="Arial"/>
          <w:lang w:val="en-US" w:eastAsia="fr-FR"/>
        </w:rPr>
        <w:t>FEDE</w:t>
      </w:r>
      <w:r>
        <w:rPr>
          <w:rFonts w:ascii="Arial" w:hAnsi="Arial" w:cs="Arial"/>
          <w:lang w:val="en-US" w:eastAsia="fr-FR"/>
        </w:rPr>
        <w:t xml:space="preserve"> i</w:t>
      </w:r>
      <w:r w:rsidRPr="00FA76E2">
        <w:rPr>
          <w:rFonts w:ascii="Arial" w:hAnsi="Arial" w:cs="Arial"/>
          <w:lang w:val="en-US" w:eastAsia="fr-FR"/>
        </w:rPr>
        <w:t>s that many of the measures in favor of an inclusive society that it advocates are particularly simple to implement, inexpensive, and therefore do not warrant any delay.</w:t>
      </w:r>
      <w:r w:rsidR="008E47B8" w:rsidRPr="00FA76E2">
        <w:rPr>
          <w:rFonts w:ascii="Arial" w:eastAsia="Times New Roman" w:hAnsi="Arial" w:cs="Arial"/>
          <w:lang w:val="en-US" w:eastAsia="fr-FR"/>
        </w:rPr>
        <w:t xml:space="preserve"> </w:t>
      </w:r>
    </w:p>
    <w:p w14:paraId="41821388" w14:textId="21394B45" w:rsidR="008E47B8" w:rsidRPr="00FA76E2" w:rsidRDefault="008E47B8" w:rsidP="008772C7">
      <w:pPr>
        <w:pStyle w:val="ListParagraph"/>
        <w:numPr>
          <w:ilvl w:val="0"/>
          <w:numId w:val="7"/>
        </w:numPr>
        <w:spacing w:line="240" w:lineRule="auto"/>
        <w:ind w:left="426" w:firstLine="0"/>
        <w:rPr>
          <w:rFonts w:ascii="Arial" w:eastAsia="Times New Roman" w:hAnsi="Arial" w:cs="Arial"/>
          <w:lang w:val="en-US" w:eastAsia="fr-FR"/>
        </w:rPr>
      </w:pPr>
      <w:r w:rsidRPr="00FA76E2">
        <w:rPr>
          <w:rFonts w:ascii="Arial" w:eastAsia="Times New Roman" w:hAnsi="Arial" w:cs="Arial"/>
          <w:lang w:val="en-US" w:eastAsia="fr-FR"/>
        </w:rPr>
        <w:br w:type="page"/>
      </w:r>
    </w:p>
    <w:p w14:paraId="78EC3359" w14:textId="6BFCB6BF" w:rsidR="008E47B8" w:rsidRPr="008C72C5" w:rsidRDefault="00546C61" w:rsidP="008C72C5">
      <w:pPr>
        <w:spacing w:after="0" w:line="240" w:lineRule="auto"/>
        <w:rPr>
          <w:rFonts w:ascii="Arial" w:eastAsia="Times New Roman" w:hAnsi="Arial" w:cs="Arial"/>
          <w:b/>
          <w:sz w:val="32"/>
          <w:szCs w:val="32"/>
          <w:u w:val="single"/>
          <w:lang w:val="en-US" w:eastAsia="fr-FR"/>
        </w:rPr>
      </w:pPr>
      <w:r w:rsidRPr="008C72C5">
        <w:rPr>
          <w:rFonts w:ascii="Arial" w:eastAsia="Times New Roman" w:hAnsi="Arial" w:cs="Arial"/>
          <w:b/>
          <w:sz w:val="32"/>
          <w:szCs w:val="32"/>
          <w:u w:val="single"/>
          <w:lang w:val="en-US" w:eastAsia="fr-FR"/>
        </w:rPr>
        <w:t>Presentation of the a</w:t>
      </w:r>
      <w:r w:rsidR="00244814" w:rsidRPr="008C72C5">
        <w:rPr>
          <w:rFonts w:ascii="Arial" w:eastAsia="Times New Roman" w:hAnsi="Arial" w:cs="Arial"/>
          <w:b/>
          <w:sz w:val="32"/>
          <w:szCs w:val="32"/>
          <w:u w:val="single"/>
          <w:lang w:val="en-US" w:eastAsia="fr-FR"/>
        </w:rPr>
        <w:t xml:space="preserve">ssociation, La </w:t>
      </w:r>
      <w:r w:rsidR="00F94E7D">
        <w:rPr>
          <w:rFonts w:ascii="Arial" w:eastAsia="Times New Roman" w:hAnsi="Arial" w:cs="Arial"/>
          <w:b/>
          <w:sz w:val="32"/>
          <w:szCs w:val="32"/>
          <w:u w:val="single"/>
          <w:lang w:val="en-US" w:eastAsia="fr-FR"/>
        </w:rPr>
        <w:t>FEDE</w:t>
      </w:r>
      <w:r w:rsidRPr="008C72C5">
        <w:rPr>
          <w:rFonts w:ascii="Arial" w:eastAsia="Times New Roman" w:hAnsi="Arial" w:cs="Arial"/>
          <w:b/>
          <w:sz w:val="32"/>
          <w:szCs w:val="32"/>
          <w:u w:val="single"/>
          <w:lang w:val="en-US" w:eastAsia="fr-FR"/>
        </w:rPr>
        <w:t xml:space="preserve"> 100 % Handinamique</w:t>
      </w:r>
    </w:p>
    <w:p w14:paraId="6BCA2248" w14:textId="77777777" w:rsidR="00546C61" w:rsidRPr="008C72C5" w:rsidRDefault="00546C61" w:rsidP="008C72C5">
      <w:pPr>
        <w:spacing w:after="0" w:line="240" w:lineRule="auto"/>
        <w:rPr>
          <w:rFonts w:ascii="Arial" w:eastAsia="Times New Roman" w:hAnsi="Arial" w:cs="Arial"/>
          <w:b/>
          <w:bCs/>
          <w:color w:val="000000"/>
          <w:sz w:val="32"/>
          <w:szCs w:val="32"/>
          <w:lang w:val="en-US" w:eastAsia="fr-FR"/>
        </w:rPr>
      </w:pPr>
    </w:p>
    <w:p w14:paraId="3D834D45" w14:textId="7041DC74" w:rsidR="00546C61" w:rsidRPr="008C72C5" w:rsidRDefault="00546C6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 xml:space="preserve">French youth representative involved in an inclusive society regarding disability. Founded in 2010, </w:t>
      </w:r>
      <w:r w:rsidR="004645CF" w:rsidRPr="008C72C5">
        <w:rPr>
          <w:rFonts w:ascii="Arial" w:eastAsia="Times New Roman" w:hAnsi="Arial" w:cs="Arial"/>
          <w:color w:val="000000"/>
          <w:lang w:val="en-US" w:eastAsia="fr-FR"/>
        </w:rPr>
        <w:t>the</w:t>
      </w:r>
      <w:r w:rsidRPr="008C72C5">
        <w:rPr>
          <w:rFonts w:ascii="Arial" w:eastAsia="Times New Roman" w:hAnsi="Arial" w:cs="Arial"/>
          <w:color w:val="000000"/>
          <w:lang w:val="en-US" w:eastAsia="fr-FR"/>
        </w:rPr>
        <w:t xml:space="preserve"> </w:t>
      </w:r>
      <w:r w:rsidR="00F94E7D">
        <w:rPr>
          <w:rFonts w:ascii="Arial" w:eastAsia="Times New Roman" w:hAnsi="Arial" w:cs="Arial"/>
          <w:color w:val="000000"/>
          <w:lang w:val="en-US" w:eastAsia="fr-FR"/>
        </w:rPr>
        <w:t>FEDE</w:t>
      </w:r>
      <w:r w:rsidR="008C17BC">
        <w:rPr>
          <w:rFonts w:ascii="Arial" w:eastAsia="Times New Roman" w:hAnsi="Arial" w:cs="Arial"/>
          <w:color w:val="000000"/>
          <w:lang w:val="en-US" w:eastAsia="fr-FR"/>
        </w:rPr>
        <w:t xml:space="preserve"> </w:t>
      </w:r>
      <w:r w:rsidRPr="008C72C5">
        <w:rPr>
          <w:rFonts w:ascii="Arial" w:eastAsia="Times New Roman" w:hAnsi="Arial" w:cs="Arial"/>
          <w:color w:val="000000"/>
          <w:lang w:val="en-US" w:eastAsia="fr-FR"/>
        </w:rPr>
        <w:t>100 % Handinamique</w:t>
      </w:r>
      <w:r w:rsidR="00D5132D" w:rsidRPr="008C72C5">
        <w:rPr>
          <w:rFonts w:ascii="Arial" w:eastAsia="Times New Roman" w:hAnsi="Arial" w:cs="Arial"/>
          <w:color w:val="000000"/>
          <w:lang w:val="en-US" w:eastAsia="fr-FR"/>
        </w:rPr>
        <w:t xml:space="preserve"> (which will be called in this report The </w:t>
      </w:r>
      <w:r w:rsidR="00F94E7D">
        <w:rPr>
          <w:rFonts w:ascii="Arial" w:eastAsia="Times New Roman" w:hAnsi="Arial" w:cs="Arial"/>
          <w:color w:val="000000"/>
          <w:lang w:val="en-US" w:eastAsia="fr-FR"/>
        </w:rPr>
        <w:t>FEDE</w:t>
      </w:r>
      <w:r w:rsidR="00D5132D" w:rsidRPr="008C72C5">
        <w:rPr>
          <w:rFonts w:ascii="Arial" w:eastAsia="Times New Roman" w:hAnsi="Arial" w:cs="Arial"/>
          <w:color w:val="000000"/>
          <w:lang w:val="en-US" w:eastAsia="fr-FR"/>
        </w:rPr>
        <w:t>)</w:t>
      </w:r>
      <w:r w:rsidR="004645CF" w:rsidRPr="008C72C5">
        <w:rPr>
          <w:rFonts w:ascii="Arial" w:eastAsia="Times New Roman" w:hAnsi="Arial" w:cs="Arial"/>
          <w:color w:val="000000"/>
          <w:lang w:val="en-US" w:eastAsia="fr-FR"/>
        </w:rPr>
        <w:t xml:space="preserve"> </w:t>
      </w:r>
      <w:r w:rsidR="008C17BC">
        <w:rPr>
          <w:rFonts w:ascii="Arial" w:eastAsia="Times New Roman" w:hAnsi="Arial" w:cs="Arial"/>
          <w:color w:val="000000"/>
          <w:lang w:val="en-US" w:eastAsia="fr-FR"/>
        </w:rPr>
        <w:t>i</w:t>
      </w:r>
      <w:r w:rsidRPr="008C72C5">
        <w:rPr>
          <w:rFonts w:ascii="Arial" w:eastAsia="Times New Roman" w:hAnsi="Arial" w:cs="Arial"/>
          <w:color w:val="000000"/>
          <w:lang w:val="en-US" w:eastAsia="fr-FR"/>
        </w:rPr>
        <w:t xml:space="preserve">s the </w:t>
      </w:r>
      <w:r w:rsidR="008C17BC">
        <w:rPr>
          <w:rFonts w:ascii="Arial" w:eastAsia="Times New Roman" w:hAnsi="Arial" w:cs="Arial"/>
          <w:color w:val="000000"/>
          <w:lang w:val="en-US" w:eastAsia="fr-FR"/>
        </w:rPr>
        <w:t>only</w:t>
      </w:r>
      <w:r w:rsidRPr="008C72C5">
        <w:rPr>
          <w:rFonts w:ascii="Arial" w:eastAsia="Times New Roman" w:hAnsi="Arial" w:cs="Arial"/>
          <w:color w:val="000000"/>
          <w:lang w:val="en-US" w:eastAsia="fr-FR"/>
        </w:rPr>
        <w:t xml:space="preserve"> national </w:t>
      </w:r>
      <w:r w:rsidR="008C17BC" w:rsidRPr="008C72C5">
        <w:rPr>
          <w:rFonts w:ascii="Arial" w:eastAsia="Times New Roman" w:hAnsi="Arial" w:cs="Arial"/>
          <w:color w:val="000000"/>
          <w:lang w:val="en-US" w:eastAsia="fr-FR"/>
        </w:rPr>
        <w:t>organization</w:t>
      </w:r>
      <w:r w:rsidRPr="008C72C5">
        <w:rPr>
          <w:rFonts w:ascii="Arial" w:eastAsia="Times New Roman" w:hAnsi="Arial" w:cs="Arial"/>
          <w:color w:val="000000"/>
          <w:lang w:val="en-US" w:eastAsia="fr-FR"/>
        </w:rPr>
        <w:t xml:space="preserve"> of </w:t>
      </w:r>
      <w:r w:rsidR="008C17BC" w:rsidRPr="008C72C5">
        <w:rPr>
          <w:rFonts w:ascii="Arial" w:eastAsia="Times New Roman" w:hAnsi="Arial" w:cs="Arial"/>
          <w:color w:val="000000"/>
          <w:lang w:val="en-US" w:eastAsia="fr-FR"/>
        </w:rPr>
        <w:t>young’s</w:t>
      </w:r>
      <w:r w:rsidRPr="008C72C5">
        <w:rPr>
          <w:rFonts w:ascii="Arial" w:eastAsia="Times New Roman" w:hAnsi="Arial" w:cs="Arial"/>
          <w:color w:val="000000"/>
          <w:lang w:val="en-US" w:eastAsia="fr-FR"/>
        </w:rPr>
        <w:t xml:space="preserve"> in case of disability. Since 2017, is member of the French National Advisory Council </w:t>
      </w:r>
      <w:r w:rsidR="004645CF" w:rsidRPr="008C72C5">
        <w:rPr>
          <w:rFonts w:ascii="Arial" w:eastAsia="Times New Roman" w:hAnsi="Arial" w:cs="Arial"/>
          <w:color w:val="000000"/>
          <w:lang w:val="en-US" w:eastAsia="fr-FR"/>
        </w:rPr>
        <w:t>of disabled people</w:t>
      </w:r>
      <w:r w:rsidRPr="008C72C5">
        <w:rPr>
          <w:rFonts w:ascii="Arial" w:eastAsia="Times New Roman" w:hAnsi="Arial" w:cs="Arial"/>
          <w:color w:val="000000"/>
          <w:lang w:val="en-US" w:eastAsia="fr-FR"/>
        </w:rPr>
        <w:t xml:space="preserve"> </w:t>
      </w:r>
      <w:r w:rsidR="004645CF" w:rsidRPr="008C72C5">
        <w:rPr>
          <w:rFonts w:ascii="Arial" w:eastAsia="Times New Roman" w:hAnsi="Arial" w:cs="Arial"/>
          <w:color w:val="000000"/>
          <w:lang w:val="en-US" w:eastAsia="fr-FR"/>
        </w:rPr>
        <w:t>a</w:t>
      </w:r>
      <w:r w:rsidRPr="008C72C5">
        <w:rPr>
          <w:rFonts w:ascii="Arial" w:eastAsia="Times New Roman" w:hAnsi="Arial" w:cs="Arial"/>
          <w:color w:val="000000"/>
          <w:lang w:val="en-US" w:eastAsia="fr-FR"/>
        </w:rPr>
        <w:t xml:space="preserve">nd since 2020, it belongs to the governance board. </w:t>
      </w:r>
      <w:r w:rsidRPr="008C72C5">
        <w:rPr>
          <w:rFonts w:ascii="Arial" w:eastAsia="Times New Roman" w:hAnsi="Arial" w:cs="Arial"/>
          <w:color w:val="000000"/>
          <w:lang w:val="en-US" w:eastAsia="fr-FR"/>
        </w:rPr>
        <w:cr/>
      </w:r>
    </w:p>
    <w:p w14:paraId="713833DE" w14:textId="2B0CAE16" w:rsidR="00546C61" w:rsidRPr="008C72C5" w:rsidRDefault="00546C6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The association is a natio</w:t>
      </w:r>
      <w:r w:rsidR="00C41D13">
        <w:rPr>
          <w:rFonts w:ascii="Arial" w:eastAsia="Times New Roman" w:hAnsi="Arial" w:cs="Arial"/>
          <w:color w:val="000000"/>
          <w:lang w:val="en-US" w:eastAsia="fr-FR"/>
        </w:rPr>
        <w:t>nal network counting more than 5</w:t>
      </w:r>
      <w:r w:rsidRPr="008C72C5">
        <w:rPr>
          <w:rFonts w:ascii="Arial" w:eastAsia="Times New Roman" w:hAnsi="Arial" w:cs="Arial"/>
          <w:color w:val="000000"/>
          <w:lang w:val="en-US" w:eastAsia="fr-FR"/>
        </w:rPr>
        <w:t>00 young</w:t>
      </w:r>
      <w:r w:rsidR="008C17BC">
        <w:rPr>
          <w:rFonts w:ascii="Arial" w:eastAsia="Times New Roman" w:hAnsi="Arial" w:cs="Arial"/>
          <w:color w:val="000000"/>
          <w:lang w:val="en-US" w:eastAsia="fr-FR"/>
        </w:rPr>
        <w:t xml:space="preserve"> people</w:t>
      </w:r>
      <w:r w:rsidRPr="008C72C5">
        <w:rPr>
          <w:rFonts w:ascii="Arial" w:eastAsia="Times New Roman" w:hAnsi="Arial" w:cs="Arial"/>
          <w:color w:val="000000"/>
          <w:lang w:val="en-US" w:eastAsia="fr-FR"/>
        </w:rPr>
        <w:t xml:space="preserve"> </w:t>
      </w:r>
      <w:r w:rsidR="008C17BC">
        <w:rPr>
          <w:rFonts w:ascii="Arial" w:eastAsia="Times New Roman" w:hAnsi="Arial" w:cs="Arial"/>
          <w:color w:val="000000"/>
          <w:lang w:val="en-US" w:eastAsia="fr-FR"/>
        </w:rPr>
        <w:t>with disability</w:t>
      </w:r>
      <w:r w:rsidRPr="008C72C5">
        <w:rPr>
          <w:rFonts w:ascii="Arial" w:eastAsia="Times New Roman" w:hAnsi="Arial" w:cs="Arial"/>
          <w:color w:val="000000"/>
          <w:lang w:val="en-US" w:eastAsia="fr-FR"/>
        </w:rPr>
        <w:t xml:space="preserve"> disability coming from universities and schools of business and </w:t>
      </w:r>
      <w:r w:rsidR="004645CF" w:rsidRPr="008C72C5">
        <w:rPr>
          <w:rFonts w:ascii="Arial" w:eastAsia="Times New Roman" w:hAnsi="Arial" w:cs="Arial"/>
          <w:color w:val="000000"/>
          <w:lang w:val="en-US" w:eastAsia="fr-FR"/>
        </w:rPr>
        <w:t>engineering</w:t>
      </w:r>
      <w:r w:rsidRPr="008C72C5">
        <w:rPr>
          <w:rFonts w:ascii="Arial" w:eastAsia="Times New Roman" w:hAnsi="Arial" w:cs="Arial"/>
          <w:color w:val="000000"/>
          <w:lang w:val="en-US" w:eastAsia="fr-FR"/>
        </w:rPr>
        <w:t xml:space="preserve">. In addition, </w:t>
      </w:r>
      <w:r w:rsidR="00C41D13">
        <w:rPr>
          <w:rFonts w:ascii="Arial" w:eastAsia="Times New Roman" w:hAnsi="Arial" w:cs="Arial"/>
          <w:color w:val="000000"/>
          <w:lang w:val="en-US" w:eastAsia="fr-FR"/>
        </w:rPr>
        <w:t>75</w:t>
      </w:r>
      <w:r w:rsidRPr="008C72C5">
        <w:rPr>
          <w:rFonts w:ascii="Arial" w:eastAsia="Times New Roman" w:hAnsi="Arial" w:cs="Arial"/>
          <w:color w:val="000000"/>
          <w:lang w:val="en-US" w:eastAsia="fr-FR"/>
        </w:rPr>
        <w:t xml:space="preserve"> student associations belong to our association, among them "la FAGE" (first student representative </w:t>
      </w:r>
      <w:r w:rsidR="008C17BC" w:rsidRPr="008C72C5">
        <w:rPr>
          <w:rFonts w:ascii="Arial" w:eastAsia="Times New Roman" w:hAnsi="Arial" w:cs="Arial"/>
          <w:color w:val="000000"/>
          <w:lang w:val="en-US" w:eastAsia="fr-FR"/>
        </w:rPr>
        <w:t>organization</w:t>
      </w:r>
      <w:r w:rsidRPr="008C72C5">
        <w:rPr>
          <w:rFonts w:ascii="Arial" w:eastAsia="Times New Roman" w:hAnsi="Arial" w:cs="Arial"/>
          <w:color w:val="000000"/>
          <w:lang w:val="en-US" w:eastAsia="fr-FR"/>
        </w:rPr>
        <w:t xml:space="preserve">), </w:t>
      </w:r>
      <w:r w:rsidR="00B71E59" w:rsidRPr="008C72C5">
        <w:rPr>
          <w:rFonts w:ascii="Arial" w:eastAsia="Times New Roman" w:hAnsi="Arial" w:cs="Arial"/>
          <w:color w:val="000000"/>
          <w:lang w:val="en-US" w:eastAsia="fr-FR"/>
        </w:rPr>
        <w:t>and</w:t>
      </w:r>
      <w:r w:rsidRPr="008C72C5">
        <w:rPr>
          <w:rFonts w:ascii="Arial" w:eastAsia="Times New Roman" w:hAnsi="Arial" w:cs="Arial"/>
          <w:color w:val="000000"/>
          <w:lang w:val="en-US" w:eastAsia="fr-FR"/>
        </w:rPr>
        <w:t xml:space="preserve"> fourteen disciplinary student associations which nationally represent their students. At </w:t>
      </w:r>
      <w:r w:rsidR="008C17BC">
        <w:rPr>
          <w:rFonts w:ascii="Arial" w:eastAsia="Times New Roman" w:hAnsi="Arial" w:cs="Arial"/>
          <w:color w:val="000000"/>
          <w:lang w:val="en-US" w:eastAsia="fr-FR"/>
        </w:rPr>
        <w:t xml:space="preserve">a </w:t>
      </w:r>
      <w:r w:rsidRPr="008C72C5">
        <w:rPr>
          <w:rFonts w:ascii="Arial" w:eastAsia="Times New Roman" w:hAnsi="Arial" w:cs="Arial"/>
          <w:color w:val="000000"/>
          <w:lang w:val="en-US" w:eastAsia="fr-FR"/>
        </w:rPr>
        <w:t xml:space="preserve">national level, it groups five territory associations and more than fifty campus associations dedicated to disability, tutoring, </w:t>
      </w:r>
      <w:r w:rsidR="0030422E" w:rsidRPr="008C72C5">
        <w:rPr>
          <w:rFonts w:ascii="Arial" w:eastAsia="Times New Roman" w:hAnsi="Arial" w:cs="Arial"/>
          <w:color w:val="000000"/>
          <w:lang w:val="en-US" w:eastAsia="fr-FR"/>
        </w:rPr>
        <w:t>and sport</w:t>
      </w:r>
      <w:r w:rsidRPr="008C72C5">
        <w:rPr>
          <w:rFonts w:ascii="Arial" w:eastAsia="Times New Roman" w:hAnsi="Arial" w:cs="Arial"/>
          <w:color w:val="000000"/>
          <w:lang w:val="en-US" w:eastAsia="fr-FR"/>
        </w:rPr>
        <w:t xml:space="preserve"> and student life. </w:t>
      </w:r>
      <w:r w:rsidRPr="008C72C5">
        <w:rPr>
          <w:rFonts w:ascii="Arial" w:eastAsia="Times New Roman" w:hAnsi="Arial" w:cs="Arial"/>
          <w:color w:val="000000"/>
          <w:lang w:val="en-US" w:eastAsia="fr-FR"/>
        </w:rPr>
        <w:cr/>
      </w:r>
    </w:p>
    <w:p w14:paraId="0DE3D7F9" w14:textId="3205D102" w:rsidR="00546C61" w:rsidRPr="008C72C5" w:rsidRDefault="00546C6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 xml:space="preserve">Moreover, </w:t>
      </w:r>
      <w:r w:rsidR="00C41D13">
        <w:rPr>
          <w:rFonts w:ascii="Arial" w:eastAsia="Times New Roman" w:hAnsi="Arial" w:cs="Arial"/>
          <w:color w:val="000000"/>
          <w:lang w:val="en-US" w:eastAsia="fr-FR"/>
        </w:rPr>
        <w:t xml:space="preserve">more than </w:t>
      </w:r>
      <w:r w:rsidR="00B71E59" w:rsidRPr="008C72C5">
        <w:rPr>
          <w:rFonts w:ascii="Arial" w:eastAsia="Times New Roman" w:hAnsi="Arial" w:cs="Arial"/>
          <w:color w:val="000000"/>
          <w:lang w:val="en-US" w:eastAsia="fr-FR"/>
        </w:rPr>
        <w:t>fifty resource associations such as specific associations, universities and companies help our volunteers</w:t>
      </w:r>
      <w:r w:rsidRPr="008C72C5">
        <w:rPr>
          <w:rFonts w:ascii="Arial" w:eastAsia="Times New Roman" w:hAnsi="Arial" w:cs="Arial"/>
          <w:color w:val="000000"/>
          <w:lang w:val="en-US" w:eastAsia="fr-FR"/>
        </w:rPr>
        <w:t>.</w:t>
      </w:r>
      <w:r w:rsidRPr="008C72C5">
        <w:rPr>
          <w:rFonts w:ascii="Arial" w:eastAsia="Times New Roman" w:hAnsi="Arial" w:cs="Arial"/>
          <w:color w:val="000000"/>
          <w:lang w:val="en-US" w:eastAsia="fr-FR"/>
        </w:rPr>
        <w:cr/>
      </w:r>
    </w:p>
    <w:p w14:paraId="099FFB85" w14:textId="4EB30155" w:rsidR="00546C61" w:rsidRPr="008C72C5" w:rsidRDefault="00546C6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Mostly, conducted by young</w:t>
      </w:r>
      <w:r w:rsidR="008C17BC">
        <w:rPr>
          <w:rFonts w:ascii="Arial" w:eastAsia="Times New Roman" w:hAnsi="Arial" w:cs="Arial"/>
          <w:color w:val="000000"/>
          <w:lang w:val="en-US" w:eastAsia="fr-FR"/>
        </w:rPr>
        <w:t xml:space="preserve"> people</w:t>
      </w:r>
      <w:r w:rsidRPr="008C72C5">
        <w:rPr>
          <w:rFonts w:ascii="Arial" w:eastAsia="Times New Roman" w:hAnsi="Arial" w:cs="Arial"/>
          <w:color w:val="000000"/>
          <w:lang w:val="en-US" w:eastAsia="fr-FR"/>
        </w:rPr>
        <w:t xml:space="preserve"> </w:t>
      </w:r>
      <w:r w:rsidR="008C17BC">
        <w:rPr>
          <w:rFonts w:ascii="Arial" w:eastAsia="Times New Roman" w:hAnsi="Arial" w:cs="Arial"/>
          <w:color w:val="000000"/>
          <w:lang w:val="en-US" w:eastAsia="fr-FR"/>
        </w:rPr>
        <w:t>with</w:t>
      </w:r>
      <w:r w:rsidRPr="008C72C5">
        <w:rPr>
          <w:rFonts w:ascii="Arial" w:eastAsia="Times New Roman" w:hAnsi="Arial" w:cs="Arial"/>
          <w:color w:val="000000"/>
          <w:lang w:val="en-US" w:eastAsia="fr-FR"/>
        </w:rPr>
        <w:t xml:space="preserve"> disability. Our values </w:t>
      </w:r>
      <w:r w:rsidR="008C17BC" w:rsidRPr="008C72C5">
        <w:rPr>
          <w:rFonts w:ascii="Arial" w:eastAsia="Times New Roman" w:hAnsi="Arial" w:cs="Arial"/>
          <w:color w:val="000000"/>
          <w:lang w:val="en-US" w:eastAsia="fr-FR"/>
        </w:rPr>
        <w:t>are:</w:t>
      </w:r>
      <w:r w:rsidRPr="008C72C5">
        <w:rPr>
          <w:rFonts w:ascii="Arial" w:eastAsia="Times New Roman" w:hAnsi="Arial" w:cs="Arial"/>
          <w:color w:val="000000"/>
          <w:lang w:val="en-US" w:eastAsia="fr-FR"/>
        </w:rPr>
        <w:cr/>
      </w:r>
    </w:p>
    <w:p w14:paraId="1650C16E" w14:textId="77777777" w:rsidR="00F6162F" w:rsidRDefault="00546C61" w:rsidP="003A5510">
      <w:pPr>
        <w:pStyle w:val="ListParagraph"/>
        <w:numPr>
          <w:ilvl w:val="1"/>
          <w:numId w:val="9"/>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mutual helpin</w:t>
      </w:r>
      <w:r w:rsidR="008C17BC" w:rsidRPr="00F6162F">
        <w:rPr>
          <w:rFonts w:ascii="Arial" w:eastAsia="Times New Roman" w:hAnsi="Arial" w:cs="Arial"/>
          <w:color w:val="000000"/>
          <w:lang w:val="en-US" w:eastAsia="fr-FR"/>
        </w:rPr>
        <w:t>g and competition between young people</w:t>
      </w:r>
      <w:r w:rsidR="00F6162F">
        <w:rPr>
          <w:rFonts w:ascii="Arial" w:eastAsia="Times New Roman" w:hAnsi="Arial" w:cs="Arial"/>
          <w:color w:val="000000"/>
          <w:lang w:val="en-US" w:eastAsia="fr-FR"/>
        </w:rPr>
        <w:t xml:space="preserve"> who are disabled or not ;</w:t>
      </w:r>
    </w:p>
    <w:p w14:paraId="2E66FE54" w14:textId="77777777" w:rsidR="00F6162F" w:rsidRDefault="00546C61" w:rsidP="003A5510">
      <w:pPr>
        <w:pStyle w:val="ListParagraph"/>
        <w:numPr>
          <w:ilvl w:val="1"/>
          <w:numId w:val="9"/>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au</w:t>
      </w:r>
      <w:r w:rsidR="008C17BC" w:rsidRPr="00F6162F">
        <w:rPr>
          <w:rFonts w:ascii="Arial" w:eastAsia="Times New Roman" w:hAnsi="Arial" w:cs="Arial"/>
          <w:color w:val="000000"/>
          <w:lang w:val="en-US" w:eastAsia="fr-FR"/>
        </w:rPr>
        <w:t>tonomy and empowerment of young people</w:t>
      </w:r>
      <w:r w:rsidRPr="00F6162F">
        <w:rPr>
          <w:rFonts w:ascii="Arial" w:eastAsia="Times New Roman" w:hAnsi="Arial" w:cs="Arial"/>
          <w:color w:val="000000"/>
          <w:lang w:val="en-US" w:eastAsia="fr-FR"/>
        </w:rPr>
        <w:t xml:space="preserve"> </w:t>
      </w:r>
      <w:r w:rsidR="008C17BC" w:rsidRPr="00F6162F">
        <w:rPr>
          <w:rFonts w:ascii="Arial" w:eastAsia="Times New Roman" w:hAnsi="Arial" w:cs="Arial"/>
          <w:color w:val="000000"/>
          <w:lang w:val="en-US" w:eastAsia="fr-FR"/>
        </w:rPr>
        <w:t>with</w:t>
      </w:r>
      <w:r w:rsidR="00F6162F">
        <w:rPr>
          <w:rFonts w:ascii="Arial" w:eastAsia="Times New Roman" w:hAnsi="Arial" w:cs="Arial"/>
          <w:color w:val="000000"/>
          <w:lang w:val="en-US" w:eastAsia="fr-FR"/>
        </w:rPr>
        <w:t xml:space="preserve"> disability ;</w:t>
      </w:r>
    </w:p>
    <w:p w14:paraId="7546657E" w14:textId="42861F2E" w:rsidR="009B110F" w:rsidRPr="00F6162F" w:rsidRDefault="00E956DD" w:rsidP="003A5510">
      <w:pPr>
        <w:pStyle w:val="ListParagraph"/>
        <w:numPr>
          <w:ilvl w:val="1"/>
          <w:numId w:val="9"/>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a total commitment</w:t>
      </w:r>
      <w:r w:rsidR="00546C61" w:rsidRPr="00F6162F">
        <w:rPr>
          <w:rFonts w:ascii="Arial" w:eastAsia="Times New Roman" w:hAnsi="Arial" w:cs="Arial"/>
          <w:color w:val="000000"/>
          <w:lang w:val="en-US" w:eastAsia="fr-FR"/>
        </w:rPr>
        <w:t xml:space="preserve"> in a totally inclusive society</w:t>
      </w:r>
      <w:r w:rsidR="004645CF" w:rsidRPr="00F6162F">
        <w:rPr>
          <w:rFonts w:ascii="Arial" w:eastAsia="Times New Roman" w:hAnsi="Arial" w:cs="Arial"/>
          <w:color w:val="000000"/>
          <w:lang w:val="en-US" w:eastAsia="fr-FR"/>
        </w:rPr>
        <w:t>.</w:t>
      </w:r>
    </w:p>
    <w:p w14:paraId="16E12B24" w14:textId="77777777" w:rsidR="009B110F" w:rsidRPr="008C72C5" w:rsidRDefault="009B110F" w:rsidP="008C72C5">
      <w:pPr>
        <w:spacing w:after="0" w:line="240" w:lineRule="auto"/>
        <w:rPr>
          <w:rFonts w:ascii="Arial" w:eastAsia="Times New Roman" w:hAnsi="Arial" w:cs="Arial"/>
          <w:color w:val="000000"/>
          <w:lang w:val="en-US" w:eastAsia="fr-FR"/>
        </w:rPr>
      </w:pPr>
    </w:p>
    <w:p w14:paraId="31E3E103" w14:textId="07F05362" w:rsidR="00546C61" w:rsidRPr="008C72C5" w:rsidRDefault="008C17BC" w:rsidP="008C72C5">
      <w:pPr>
        <w:spacing w:after="0" w:line="240" w:lineRule="auto"/>
        <w:rPr>
          <w:rFonts w:ascii="Arial" w:eastAsia="Times New Roman" w:hAnsi="Arial" w:cs="Arial"/>
          <w:color w:val="000000"/>
          <w:lang w:val="en-US" w:eastAsia="fr-FR"/>
        </w:rPr>
      </w:pPr>
      <w:r>
        <w:rPr>
          <w:rFonts w:ascii="Arial" w:eastAsia="Times New Roman" w:hAnsi="Arial" w:cs="Arial"/>
          <w:color w:val="000000"/>
          <w:lang w:val="en-US" w:eastAsia="fr-FR"/>
        </w:rPr>
        <w:t>Assessor of the</w:t>
      </w:r>
      <w:r w:rsidR="006E36FB" w:rsidRPr="006E36FB">
        <w:rPr>
          <w:lang w:val="en-US"/>
        </w:rPr>
        <w:t xml:space="preserve"> </w:t>
      </w:r>
      <w:r w:rsidR="000120B0">
        <w:rPr>
          <w:rFonts w:ascii="Arial" w:eastAsia="Times New Roman" w:hAnsi="Arial" w:cs="Arial"/>
          <w:color w:val="000000"/>
          <w:lang w:val="en-US" w:eastAsia="fr-FR"/>
        </w:rPr>
        <w:t>CNCPH</w:t>
      </w:r>
      <w:r w:rsidR="00546C61" w:rsidRPr="008C72C5">
        <w:rPr>
          <w:rFonts w:ascii="Arial" w:eastAsia="Times New Roman" w:hAnsi="Arial" w:cs="Arial"/>
          <w:color w:val="000000"/>
          <w:lang w:val="en-US" w:eastAsia="fr-FR"/>
        </w:rPr>
        <w:t xml:space="preserve">'s commission about learning, ordinary and adapted work and protected work. It, also, takes part to 6 other </w:t>
      </w:r>
      <w:r w:rsidRPr="008C72C5">
        <w:rPr>
          <w:rFonts w:ascii="Arial" w:eastAsia="Times New Roman" w:hAnsi="Arial" w:cs="Arial"/>
          <w:color w:val="000000"/>
          <w:lang w:val="en-US" w:eastAsia="fr-FR"/>
        </w:rPr>
        <w:t>commissions:</w:t>
      </w:r>
      <w:r w:rsidR="00546C61" w:rsidRPr="008C72C5">
        <w:rPr>
          <w:rFonts w:ascii="Arial" w:eastAsia="Times New Roman" w:hAnsi="Arial" w:cs="Arial"/>
          <w:color w:val="000000"/>
          <w:lang w:val="en-US" w:eastAsia="fr-FR"/>
        </w:rPr>
        <w:cr/>
      </w:r>
    </w:p>
    <w:p w14:paraId="705FDE4C" w14:textId="28DFF343" w:rsidR="00F6162F" w:rsidRDefault="00F6162F" w:rsidP="003A5510">
      <w:pPr>
        <w:pStyle w:val="ListParagraph"/>
        <w:numPr>
          <w:ilvl w:val="0"/>
          <w:numId w:val="10"/>
        </w:numPr>
        <w:spacing w:after="0" w:line="240" w:lineRule="auto"/>
        <w:ind w:left="709" w:hanging="283"/>
        <w:rPr>
          <w:rFonts w:ascii="Arial" w:eastAsia="Times New Roman" w:hAnsi="Arial" w:cs="Arial"/>
          <w:color w:val="000000"/>
          <w:lang w:val="en-US" w:eastAsia="fr-FR"/>
        </w:rPr>
      </w:pPr>
      <w:r>
        <w:rPr>
          <w:rFonts w:ascii="Arial" w:eastAsia="Times New Roman" w:hAnsi="Arial" w:cs="Arial"/>
          <w:color w:val="000000"/>
          <w:lang w:val="en-US" w:eastAsia="fr-FR"/>
        </w:rPr>
        <w:t xml:space="preserve">territories and citizenship; </w:t>
      </w:r>
    </w:p>
    <w:p w14:paraId="2AD065EC" w14:textId="77777777" w:rsidR="00F6162F" w:rsidRDefault="00546C61" w:rsidP="003A5510">
      <w:pPr>
        <w:pStyle w:val="ListParagraph"/>
        <w:numPr>
          <w:ilvl w:val="0"/>
          <w:numId w:val="10"/>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education, schooling, higher education and links between ordinary and adapted education ;</w:t>
      </w:r>
    </w:p>
    <w:p w14:paraId="622EB336" w14:textId="77777777" w:rsidR="00F6162F" w:rsidRDefault="00546C61" w:rsidP="003A5510">
      <w:pPr>
        <w:pStyle w:val="ListParagraph"/>
        <w:numPr>
          <w:ilvl w:val="0"/>
          <w:numId w:val="10"/>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 xml:space="preserve">European and international issues and </w:t>
      </w:r>
      <w:r w:rsidR="00F6162F">
        <w:rPr>
          <w:rFonts w:ascii="Arial" w:eastAsia="Times New Roman" w:hAnsi="Arial" w:cs="Arial"/>
          <w:color w:val="000000"/>
          <w:lang w:val="en-US" w:eastAsia="fr-FR"/>
        </w:rPr>
        <w:t>implementation of conventions;</w:t>
      </w:r>
    </w:p>
    <w:p w14:paraId="335F8D8E" w14:textId="77777777" w:rsidR="00F6162F" w:rsidRPr="00F6162F" w:rsidRDefault="00F6162F" w:rsidP="003A5510">
      <w:pPr>
        <w:pStyle w:val="ListParagraph"/>
        <w:numPr>
          <w:ilvl w:val="0"/>
          <w:numId w:val="10"/>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 xml:space="preserve"> </w:t>
      </w:r>
      <w:r w:rsidR="00546C61" w:rsidRPr="00F6162F">
        <w:rPr>
          <w:rFonts w:ascii="Arial" w:eastAsia="Times New Roman" w:hAnsi="Arial" w:cs="Arial"/>
          <w:color w:val="000000"/>
          <w:lang w:val="en-US" w:eastAsia="fr-FR"/>
        </w:rPr>
        <w:t>accessibility, universal and numerical design ;</w:t>
      </w:r>
    </w:p>
    <w:p w14:paraId="095FE4D3" w14:textId="77777777" w:rsidR="00F6162F" w:rsidRPr="00F6162F" w:rsidRDefault="0091587D" w:rsidP="003A5510">
      <w:pPr>
        <w:pStyle w:val="ListParagraph"/>
        <w:numPr>
          <w:ilvl w:val="0"/>
          <w:numId w:val="10"/>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eastAsia="fr-FR"/>
        </w:rPr>
        <w:t>Culture</w:t>
      </w:r>
      <w:r w:rsidR="00546C61" w:rsidRPr="00F6162F">
        <w:rPr>
          <w:rFonts w:ascii="Arial" w:eastAsia="Times New Roman" w:hAnsi="Arial" w:cs="Arial"/>
          <w:color w:val="000000"/>
          <w:lang w:eastAsia="fr-FR"/>
        </w:rPr>
        <w:t>, media and sport ;</w:t>
      </w:r>
    </w:p>
    <w:p w14:paraId="7A316E15" w14:textId="2A654048" w:rsidR="00546C61" w:rsidRPr="00F6162F" w:rsidRDefault="0091587D" w:rsidP="003A5510">
      <w:pPr>
        <w:pStyle w:val="ListParagraph"/>
        <w:numPr>
          <w:ilvl w:val="0"/>
          <w:numId w:val="10"/>
        </w:numPr>
        <w:spacing w:after="0" w:line="240" w:lineRule="auto"/>
        <w:ind w:left="426" w:firstLine="0"/>
        <w:rPr>
          <w:rFonts w:ascii="Arial" w:eastAsia="Times New Roman" w:hAnsi="Arial" w:cs="Arial"/>
          <w:color w:val="000000"/>
          <w:lang w:val="en-US" w:eastAsia="fr-FR"/>
        </w:rPr>
      </w:pPr>
      <w:r w:rsidRPr="00F6162F">
        <w:rPr>
          <w:rFonts w:ascii="Arial" w:eastAsia="Times New Roman" w:hAnsi="Arial" w:cs="Arial"/>
          <w:color w:val="000000"/>
          <w:lang w:val="en-US" w:eastAsia="fr-FR"/>
        </w:rPr>
        <w:t>Health</w:t>
      </w:r>
      <w:r w:rsidR="00546C61" w:rsidRPr="00F6162F">
        <w:rPr>
          <w:rFonts w:ascii="Arial" w:eastAsia="Times New Roman" w:hAnsi="Arial" w:cs="Arial"/>
          <w:color w:val="000000"/>
          <w:lang w:val="en-US" w:eastAsia="fr-FR"/>
        </w:rPr>
        <w:t xml:space="preserve"> and good treatment of disabled people</w:t>
      </w:r>
      <w:r w:rsidR="004645CF" w:rsidRPr="00F6162F">
        <w:rPr>
          <w:rFonts w:ascii="Arial" w:eastAsia="Times New Roman" w:hAnsi="Arial" w:cs="Arial"/>
          <w:color w:val="000000"/>
          <w:lang w:val="en-US" w:eastAsia="fr-FR"/>
        </w:rPr>
        <w:t>.</w:t>
      </w:r>
    </w:p>
    <w:p w14:paraId="53D5EB6C" w14:textId="77777777" w:rsidR="00546C61" w:rsidRPr="008C72C5" w:rsidRDefault="00546C61" w:rsidP="008C72C5">
      <w:pPr>
        <w:spacing w:after="0" w:line="240" w:lineRule="auto"/>
        <w:rPr>
          <w:rFonts w:ascii="Arial" w:eastAsia="Times New Roman" w:hAnsi="Arial" w:cs="Arial"/>
          <w:color w:val="000000"/>
          <w:lang w:val="en-US" w:eastAsia="fr-FR"/>
        </w:rPr>
      </w:pPr>
    </w:p>
    <w:p w14:paraId="6AC8AED9" w14:textId="5B2561EE" w:rsidR="00546C61" w:rsidRPr="008C72C5" w:rsidRDefault="004645CF"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The</w:t>
      </w:r>
      <w:r w:rsidR="00D5132D" w:rsidRPr="008C72C5">
        <w:rPr>
          <w:rFonts w:ascii="Arial" w:eastAsia="Times New Roman" w:hAnsi="Arial" w:cs="Arial"/>
          <w:color w:val="000000"/>
          <w:lang w:val="en-US" w:eastAsia="fr-FR"/>
        </w:rPr>
        <w:t xml:space="preserve"> </w:t>
      </w:r>
      <w:r w:rsidR="00F94E7D">
        <w:rPr>
          <w:rFonts w:ascii="Arial" w:eastAsia="Times New Roman" w:hAnsi="Arial" w:cs="Arial"/>
          <w:color w:val="000000"/>
          <w:lang w:val="en-US" w:eastAsia="fr-FR"/>
        </w:rPr>
        <w:t>FEDE</w:t>
      </w:r>
      <w:r w:rsidRPr="008C72C5">
        <w:rPr>
          <w:rFonts w:ascii="Arial" w:eastAsia="Times New Roman" w:hAnsi="Arial" w:cs="Arial"/>
          <w:color w:val="000000"/>
          <w:lang w:val="en-US" w:eastAsia="fr-FR"/>
        </w:rPr>
        <w:t xml:space="preserve"> </w:t>
      </w:r>
      <w:r w:rsidR="00D84570">
        <w:rPr>
          <w:rFonts w:ascii="Arial" w:eastAsia="Times New Roman" w:hAnsi="Arial" w:cs="Arial"/>
          <w:color w:val="000000"/>
          <w:lang w:val="en-US" w:eastAsia="fr-FR"/>
        </w:rPr>
        <w:t>periodically</w:t>
      </w:r>
      <w:r w:rsidR="00546C61" w:rsidRPr="008C72C5">
        <w:rPr>
          <w:rFonts w:ascii="Arial" w:eastAsia="Times New Roman" w:hAnsi="Arial" w:cs="Arial"/>
          <w:color w:val="000000"/>
          <w:lang w:val="en-US" w:eastAsia="fr-FR"/>
        </w:rPr>
        <w:t xml:space="preserve"> elaborates advocacy materials in </w:t>
      </w:r>
      <w:r w:rsidR="003528E5" w:rsidRPr="008C72C5">
        <w:rPr>
          <w:rFonts w:ascii="Arial" w:eastAsia="Times New Roman" w:hAnsi="Arial" w:cs="Arial"/>
          <w:color w:val="000000"/>
          <w:lang w:val="en-US" w:eastAsia="fr-FR"/>
        </w:rPr>
        <w:t>favor</w:t>
      </w:r>
      <w:r w:rsidR="00546C61" w:rsidRPr="008C72C5">
        <w:rPr>
          <w:rFonts w:ascii="Arial" w:eastAsia="Times New Roman" w:hAnsi="Arial" w:cs="Arial"/>
          <w:color w:val="000000"/>
          <w:lang w:val="en-US" w:eastAsia="fr-FR"/>
        </w:rPr>
        <w:t xml:space="preserve"> of a </w:t>
      </w:r>
      <w:r w:rsidR="008C17BC" w:rsidRPr="008C72C5">
        <w:rPr>
          <w:rFonts w:ascii="Arial" w:eastAsia="Times New Roman" w:hAnsi="Arial" w:cs="Arial"/>
          <w:color w:val="000000"/>
          <w:lang w:val="en-US" w:eastAsia="fr-FR"/>
        </w:rPr>
        <w:t>tota</w:t>
      </w:r>
      <w:r w:rsidR="008C17BC">
        <w:rPr>
          <w:rFonts w:ascii="Arial" w:eastAsia="Times New Roman" w:hAnsi="Arial" w:cs="Arial"/>
          <w:color w:val="000000"/>
          <w:lang w:val="en-US" w:eastAsia="fr-FR"/>
        </w:rPr>
        <w:t>l</w:t>
      </w:r>
      <w:r w:rsidR="00546C61" w:rsidRPr="008C72C5">
        <w:rPr>
          <w:rFonts w:ascii="Arial" w:eastAsia="Times New Roman" w:hAnsi="Arial" w:cs="Arial"/>
          <w:color w:val="000000"/>
          <w:lang w:val="en-US" w:eastAsia="fr-FR"/>
        </w:rPr>
        <w:t xml:space="preserve"> </w:t>
      </w:r>
      <w:r w:rsidR="003528E5" w:rsidRPr="008C72C5">
        <w:rPr>
          <w:rFonts w:ascii="Arial" w:eastAsia="Times New Roman" w:hAnsi="Arial" w:cs="Arial"/>
          <w:color w:val="000000"/>
          <w:lang w:val="en-US" w:eastAsia="fr-FR"/>
        </w:rPr>
        <w:t>inclusive</w:t>
      </w:r>
      <w:r w:rsidR="00546C61" w:rsidRPr="008C72C5">
        <w:rPr>
          <w:rFonts w:ascii="Arial" w:eastAsia="Times New Roman" w:hAnsi="Arial" w:cs="Arial"/>
          <w:color w:val="000000"/>
          <w:lang w:val="en-US" w:eastAsia="fr-FR"/>
        </w:rPr>
        <w:t xml:space="preserve"> society. Therefore, in 2012 and 2017</w:t>
      </w:r>
      <w:r w:rsidR="007D5D3A">
        <w:rPr>
          <w:rStyle w:val="FootnoteReference"/>
          <w:rFonts w:ascii="Arial" w:eastAsia="Times New Roman" w:hAnsi="Arial" w:cs="Arial"/>
          <w:color w:val="000000"/>
          <w:lang w:val="en-US" w:eastAsia="fr-FR"/>
        </w:rPr>
        <w:footnoteReference w:id="3"/>
      </w:r>
      <w:r w:rsidR="00546C61" w:rsidRPr="008C72C5">
        <w:rPr>
          <w:rFonts w:ascii="Arial" w:eastAsia="Times New Roman" w:hAnsi="Arial" w:cs="Arial"/>
          <w:color w:val="000000"/>
          <w:lang w:val="en-US" w:eastAsia="fr-FR"/>
        </w:rPr>
        <w:t xml:space="preserve">, it </w:t>
      </w:r>
      <w:r w:rsidR="003528E5">
        <w:rPr>
          <w:rFonts w:ascii="Arial" w:eastAsia="Times New Roman" w:hAnsi="Arial" w:cs="Arial"/>
          <w:color w:val="000000"/>
          <w:lang w:val="en-US" w:eastAsia="fr-FR"/>
        </w:rPr>
        <w:t>wrote</w:t>
      </w:r>
      <w:r w:rsidR="00546C61" w:rsidRPr="008C72C5">
        <w:rPr>
          <w:rFonts w:ascii="Arial" w:eastAsia="Times New Roman" w:hAnsi="Arial" w:cs="Arial"/>
          <w:color w:val="000000"/>
          <w:lang w:val="en-US" w:eastAsia="fr-FR"/>
        </w:rPr>
        <w:t xml:space="preserve"> a white paper. In 201</w:t>
      </w:r>
      <w:r w:rsidR="00D84570">
        <w:rPr>
          <w:rFonts w:ascii="Arial" w:eastAsia="Times New Roman" w:hAnsi="Arial" w:cs="Arial"/>
          <w:color w:val="000000"/>
          <w:lang w:val="en-US" w:eastAsia="fr-FR"/>
        </w:rPr>
        <w:t>7</w:t>
      </w:r>
      <w:r w:rsidR="00546C61" w:rsidRPr="008C72C5">
        <w:rPr>
          <w:rFonts w:ascii="Arial" w:eastAsia="Times New Roman" w:hAnsi="Arial" w:cs="Arial"/>
          <w:color w:val="000000"/>
          <w:lang w:val="en-US" w:eastAsia="fr-FR"/>
        </w:rPr>
        <w:t>, it parti</w:t>
      </w:r>
      <w:r w:rsidR="003528E5">
        <w:rPr>
          <w:rFonts w:ascii="Arial" w:eastAsia="Times New Roman" w:hAnsi="Arial" w:cs="Arial"/>
          <w:color w:val="000000"/>
          <w:lang w:val="en-US" w:eastAsia="fr-FR"/>
        </w:rPr>
        <w:t>ci</w:t>
      </w:r>
      <w:r w:rsidR="00546C61" w:rsidRPr="008C72C5">
        <w:rPr>
          <w:rFonts w:ascii="Arial" w:eastAsia="Times New Roman" w:hAnsi="Arial" w:cs="Arial"/>
          <w:color w:val="000000"/>
          <w:lang w:val="en-US" w:eastAsia="fr-FR"/>
        </w:rPr>
        <w:t>pated to university master plan by sending a pape</w:t>
      </w:r>
      <w:r w:rsidR="008C17BC">
        <w:rPr>
          <w:rFonts w:ascii="Arial" w:eastAsia="Times New Roman" w:hAnsi="Arial" w:cs="Arial"/>
          <w:color w:val="000000"/>
          <w:lang w:val="en-US" w:eastAsia="fr-FR"/>
        </w:rPr>
        <w:t>r</w:t>
      </w:r>
      <w:r w:rsidR="007D5D3A">
        <w:rPr>
          <w:rStyle w:val="FootnoteReference"/>
          <w:rFonts w:ascii="Arial" w:eastAsia="Times New Roman" w:hAnsi="Arial" w:cs="Arial"/>
          <w:color w:val="000000"/>
          <w:lang w:val="en-US" w:eastAsia="fr-FR"/>
        </w:rPr>
        <w:footnoteReference w:id="4"/>
      </w:r>
      <w:r w:rsidR="00546C61" w:rsidRPr="008C72C5">
        <w:rPr>
          <w:rFonts w:ascii="Arial" w:eastAsia="Times New Roman" w:hAnsi="Arial" w:cs="Arial"/>
          <w:color w:val="000000"/>
          <w:lang w:val="en-US" w:eastAsia="fr-FR"/>
        </w:rPr>
        <w:t>. In 2018, it sent demands through the govern</w:t>
      </w:r>
      <w:r w:rsidR="008C17BC">
        <w:rPr>
          <w:rFonts w:ascii="Arial" w:eastAsia="Times New Roman" w:hAnsi="Arial" w:cs="Arial"/>
          <w:color w:val="000000"/>
          <w:lang w:val="en-US" w:eastAsia="fr-FR"/>
        </w:rPr>
        <w:t xml:space="preserve">ment </w:t>
      </w:r>
      <w:r w:rsidR="00546C61" w:rsidRPr="008C72C5">
        <w:rPr>
          <w:rFonts w:ascii="Arial" w:eastAsia="Times New Roman" w:hAnsi="Arial" w:cs="Arial"/>
          <w:color w:val="000000"/>
          <w:lang w:val="en-US" w:eastAsia="fr-FR"/>
        </w:rPr>
        <w:t>report, "plus simple la vie</w:t>
      </w:r>
      <w:r w:rsidR="007D5D3A">
        <w:rPr>
          <w:rStyle w:val="FootnoteReference"/>
          <w:rFonts w:ascii="Arial" w:eastAsia="Times New Roman" w:hAnsi="Arial" w:cs="Arial"/>
          <w:color w:val="000000"/>
          <w:lang w:val="en-US" w:eastAsia="fr-FR"/>
        </w:rPr>
        <w:footnoteReference w:id="5"/>
      </w:r>
      <w:r w:rsidR="00546C61" w:rsidRPr="008C72C5">
        <w:rPr>
          <w:rFonts w:ascii="Arial" w:eastAsia="Times New Roman" w:hAnsi="Arial" w:cs="Arial"/>
          <w:color w:val="000000"/>
          <w:lang w:val="en-US" w:eastAsia="fr-FR"/>
        </w:rPr>
        <w:t xml:space="preserve">." Finally, in 2019, it contributed to "le grand débat national." </w:t>
      </w:r>
      <w:r w:rsidR="00546C61" w:rsidRPr="008C72C5">
        <w:rPr>
          <w:rFonts w:ascii="Arial" w:eastAsia="Times New Roman" w:hAnsi="Arial" w:cs="Arial"/>
          <w:color w:val="000000"/>
          <w:lang w:val="en-US" w:eastAsia="fr-FR"/>
        </w:rPr>
        <w:cr/>
      </w:r>
    </w:p>
    <w:p w14:paraId="44190ED3" w14:textId="6B35A62F" w:rsidR="00546C61" w:rsidRPr="008C72C5" w:rsidRDefault="003528E5" w:rsidP="008C72C5">
      <w:pPr>
        <w:spacing w:after="0" w:line="240" w:lineRule="auto"/>
        <w:rPr>
          <w:rFonts w:ascii="Arial" w:eastAsia="Times New Roman" w:hAnsi="Arial" w:cs="Arial"/>
          <w:color w:val="000000"/>
          <w:lang w:val="en-US" w:eastAsia="fr-FR"/>
        </w:rPr>
      </w:pPr>
      <w:r>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00546C61" w:rsidRPr="008C72C5">
        <w:rPr>
          <w:rFonts w:ascii="Arial" w:eastAsia="Times New Roman" w:hAnsi="Arial" w:cs="Arial"/>
          <w:color w:val="000000"/>
          <w:lang w:val="en-US" w:eastAsia="fr-FR"/>
        </w:rPr>
        <w:t xml:space="preserve"> is </w:t>
      </w:r>
      <w:r w:rsidR="00D84570">
        <w:rPr>
          <w:rFonts w:ascii="Arial" w:eastAsia="Times New Roman" w:hAnsi="Arial" w:cs="Arial"/>
          <w:color w:val="000000"/>
          <w:lang w:val="en-US" w:eastAsia="fr-FR"/>
        </w:rPr>
        <w:t>regularly</w:t>
      </w:r>
      <w:r w:rsidR="00546C61" w:rsidRPr="008C72C5">
        <w:rPr>
          <w:rFonts w:ascii="Arial" w:eastAsia="Times New Roman" w:hAnsi="Arial" w:cs="Arial"/>
          <w:color w:val="000000"/>
          <w:lang w:val="en-US" w:eastAsia="fr-FR"/>
        </w:rPr>
        <w:t xml:space="preserve"> received in </w:t>
      </w:r>
      <w:r w:rsidR="00ED3ABD">
        <w:rPr>
          <w:rFonts w:ascii="Arial" w:eastAsia="Times New Roman" w:hAnsi="Arial" w:cs="Arial"/>
          <w:color w:val="000000"/>
          <w:lang w:val="en-US" w:eastAsia="fr-FR"/>
        </w:rPr>
        <w:t>governmental</w:t>
      </w:r>
      <w:r w:rsidR="00546C61" w:rsidRPr="008C72C5">
        <w:rPr>
          <w:rFonts w:ascii="Arial" w:eastAsia="Times New Roman" w:hAnsi="Arial" w:cs="Arial"/>
          <w:color w:val="000000"/>
          <w:lang w:val="en-US" w:eastAsia="fr-FR"/>
        </w:rPr>
        <w:t xml:space="preserve"> and </w:t>
      </w:r>
      <w:r w:rsidR="00E956DD" w:rsidRPr="008C72C5">
        <w:rPr>
          <w:rFonts w:ascii="Arial" w:eastAsia="Times New Roman" w:hAnsi="Arial" w:cs="Arial"/>
          <w:color w:val="000000"/>
          <w:lang w:val="en-US" w:eastAsia="fr-FR"/>
        </w:rPr>
        <w:t>parliamentary</w:t>
      </w:r>
      <w:r w:rsidR="00546C61" w:rsidRPr="008C72C5">
        <w:rPr>
          <w:rFonts w:ascii="Arial" w:eastAsia="Times New Roman" w:hAnsi="Arial" w:cs="Arial"/>
          <w:color w:val="000000"/>
          <w:lang w:val="en-US" w:eastAsia="fr-FR"/>
        </w:rPr>
        <w:t xml:space="preserve"> audiences. It is, also, associated to working groups and steering </w:t>
      </w:r>
      <w:r w:rsidR="00E956DD" w:rsidRPr="008C72C5">
        <w:rPr>
          <w:rFonts w:ascii="Arial" w:eastAsia="Times New Roman" w:hAnsi="Arial" w:cs="Arial"/>
          <w:color w:val="000000"/>
          <w:lang w:val="en-US" w:eastAsia="fr-FR"/>
        </w:rPr>
        <w:t>committees</w:t>
      </w:r>
      <w:r w:rsidR="00546C61" w:rsidRPr="008C72C5">
        <w:rPr>
          <w:rFonts w:ascii="Arial" w:eastAsia="Times New Roman" w:hAnsi="Arial" w:cs="Arial"/>
          <w:color w:val="000000"/>
          <w:lang w:val="en-US" w:eastAsia="fr-FR"/>
        </w:rPr>
        <w:t xml:space="preserve">. In 2019, </w:t>
      </w:r>
      <w:r w:rsidR="00E956DD">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00546C61" w:rsidRPr="008C72C5">
        <w:rPr>
          <w:rFonts w:ascii="Arial" w:eastAsia="Times New Roman" w:hAnsi="Arial" w:cs="Arial"/>
          <w:color w:val="000000"/>
          <w:lang w:val="en-US" w:eastAsia="fr-FR"/>
        </w:rPr>
        <w:t xml:space="preserve"> was interviewed by the </w:t>
      </w:r>
      <w:r w:rsidRPr="008C72C5">
        <w:rPr>
          <w:rFonts w:ascii="Arial" w:eastAsia="Times New Roman" w:hAnsi="Arial" w:cs="Arial"/>
          <w:color w:val="000000"/>
          <w:lang w:val="en-US" w:eastAsia="fr-FR"/>
        </w:rPr>
        <w:t>govern</w:t>
      </w:r>
      <w:r>
        <w:rPr>
          <w:rFonts w:ascii="Arial" w:eastAsia="Times New Roman" w:hAnsi="Arial" w:cs="Arial"/>
          <w:color w:val="000000"/>
          <w:lang w:val="en-US" w:eastAsia="fr-FR"/>
        </w:rPr>
        <w:t>menta</w:t>
      </w:r>
      <w:r w:rsidRPr="008C72C5">
        <w:rPr>
          <w:rFonts w:ascii="Arial" w:eastAsia="Times New Roman" w:hAnsi="Arial" w:cs="Arial"/>
          <w:color w:val="000000"/>
          <w:lang w:val="en-US" w:eastAsia="fr-FR"/>
        </w:rPr>
        <w:t>l</w:t>
      </w:r>
      <w:r w:rsidR="00546C61" w:rsidRPr="008C72C5">
        <w:rPr>
          <w:rFonts w:ascii="Arial" w:eastAsia="Times New Roman" w:hAnsi="Arial" w:cs="Arial"/>
          <w:color w:val="000000"/>
          <w:lang w:val="en-US" w:eastAsia="fr-FR"/>
        </w:rPr>
        <w:t xml:space="preserve"> mission about</w:t>
      </w:r>
      <w:r>
        <w:rPr>
          <w:rFonts w:ascii="Arial" w:eastAsia="Times New Roman" w:hAnsi="Arial" w:cs="Arial"/>
          <w:color w:val="000000"/>
          <w:lang w:val="en-US" w:eastAsia="fr-FR"/>
        </w:rPr>
        <w:t xml:space="preserve"> the representativeness </w:t>
      </w:r>
      <w:r w:rsidR="00546C61" w:rsidRPr="008C72C5">
        <w:rPr>
          <w:rFonts w:ascii="Arial" w:eastAsia="Times New Roman" w:hAnsi="Arial" w:cs="Arial"/>
          <w:color w:val="000000"/>
          <w:lang w:val="en-US" w:eastAsia="fr-FR"/>
        </w:rPr>
        <w:t xml:space="preserve">of disabled people and their participation to public policy elaboration. </w:t>
      </w:r>
      <w:r w:rsidR="00105E04">
        <w:rPr>
          <w:rFonts w:ascii="Arial" w:eastAsia="Times New Roman" w:hAnsi="Arial" w:cs="Arial"/>
          <w:color w:val="000000"/>
          <w:lang w:val="en-US" w:eastAsia="fr-FR"/>
        </w:rPr>
        <w:t>Also i</w:t>
      </w:r>
      <w:r w:rsidR="00546C61" w:rsidRPr="008C72C5">
        <w:rPr>
          <w:rFonts w:ascii="Arial" w:eastAsia="Times New Roman" w:hAnsi="Arial" w:cs="Arial"/>
          <w:color w:val="000000"/>
          <w:lang w:val="en-US" w:eastAsia="fr-FR"/>
        </w:rPr>
        <w:t xml:space="preserve">n 2019, </w:t>
      </w:r>
      <w:r>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00546C61" w:rsidRPr="008C72C5">
        <w:rPr>
          <w:rFonts w:ascii="Arial" w:eastAsia="Times New Roman" w:hAnsi="Arial" w:cs="Arial"/>
          <w:color w:val="000000"/>
          <w:lang w:val="en-US" w:eastAsia="fr-FR"/>
        </w:rPr>
        <w:t xml:space="preserve"> was interviewed by the </w:t>
      </w:r>
      <w:r w:rsidR="00E956DD" w:rsidRPr="008C72C5">
        <w:rPr>
          <w:rFonts w:ascii="Arial" w:eastAsia="Times New Roman" w:hAnsi="Arial" w:cs="Arial"/>
          <w:color w:val="000000"/>
          <w:lang w:val="en-US" w:eastAsia="fr-FR"/>
        </w:rPr>
        <w:t>parliamentary</w:t>
      </w:r>
      <w:r w:rsidR="00546C61" w:rsidRPr="008C72C5">
        <w:rPr>
          <w:rFonts w:ascii="Arial" w:eastAsia="Times New Roman" w:hAnsi="Arial" w:cs="Arial"/>
          <w:color w:val="000000"/>
          <w:lang w:val="en-US" w:eastAsia="fr-FR"/>
        </w:rPr>
        <w:t xml:space="preserve"> inquiry commission about student inclusion from school to university into the French Republic. Every five year, </w:t>
      </w:r>
      <w:r w:rsidR="00105E04">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00546C61" w:rsidRPr="008C72C5">
        <w:rPr>
          <w:rFonts w:ascii="Arial" w:eastAsia="Times New Roman" w:hAnsi="Arial" w:cs="Arial"/>
          <w:color w:val="000000"/>
          <w:lang w:val="en-US" w:eastAsia="fr-FR"/>
        </w:rPr>
        <w:t xml:space="preserve"> organizes a public debate with representative of main candidates to the presidential elections.</w:t>
      </w:r>
      <w:r w:rsidR="00546C61" w:rsidRPr="008C72C5">
        <w:rPr>
          <w:rFonts w:ascii="Arial" w:eastAsia="Times New Roman" w:hAnsi="Arial" w:cs="Arial"/>
          <w:color w:val="000000"/>
          <w:lang w:val="en-US" w:eastAsia="fr-FR"/>
        </w:rPr>
        <w:cr/>
      </w:r>
    </w:p>
    <w:p w14:paraId="046E1618" w14:textId="0A7B8F7A" w:rsidR="00546C61" w:rsidRDefault="00D84570" w:rsidP="008C72C5">
      <w:pPr>
        <w:spacing w:after="0" w:line="240" w:lineRule="auto"/>
        <w:rPr>
          <w:rFonts w:ascii="Arial" w:eastAsia="Times New Roman" w:hAnsi="Arial" w:cs="Arial"/>
          <w:color w:val="000000"/>
          <w:lang w:val="en-US" w:eastAsia="fr-FR"/>
        </w:rPr>
      </w:pPr>
      <w:r>
        <w:rPr>
          <w:rFonts w:ascii="Arial" w:eastAsia="Times New Roman" w:hAnsi="Arial" w:cs="Arial"/>
          <w:color w:val="000000"/>
          <w:lang w:val="en-US" w:eastAsia="fr-FR"/>
        </w:rPr>
        <w:t>Since 2011</w:t>
      </w:r>
      <w:r w:rsidR="00546C61" w:rsidRPr="008C72C5">
        <w:rPr>
          <w:rFonts w:ascii="Arial" w:eastAsia="Times New Roman" w:hAnsi="Arial" w:cs="Arial"/>
          <w:color w:val="000000"/>
          <w:lang w:val="en-US" w:eastAsia="fr-FR"/>
        </w:rPr>
        <w:t xml:space="preserve">, </w:t>
      </w:r>
      <w:r w:rsidR="003528E5">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00546C61" w:rsidRPr="008C72C5">
        <w:rPr>
          <w:rFonts w:ascii="Arial" w:eastAsia="Times New Roman" w:hAnsi="Arial" w:cs="Arial"/>
          <w:color w:val="000000"/>
          <w:lang w:val="en-US" w:eastAsia="fr-FR"/>
        </w:rPr>
        <w:t xml:space="preserve"> is involved in the </w:t>
      </w:r>
      <w:r w:rsidR="0091587D" w:rsidRPr="008C72C5">
        <w:rPr>
          <w:rFonts w:ascii="Arial" w:eastAsia="Times New Roman" w:hAnsi="Arial" w:cs="Arial"/>
          <w:color w:val="000000"/>
          <w:lang w:val="en-US" w:eastAsia="fr-FR"/>
        </w:rPr>
        <w:t>disability-working</w:t>
      </w:r>
      <w:r w:rsidR="00546C61" w:rsidRPr="008C72C5">
        <w:rPr>
          <w:rFonts w:ascii="Arial" w:eastAsia="Times New Roman" w:hAnsi="Arial" w:cs="Arial"/>
          <w:color w:val="000000"/>
          <w:lang w:val="en-US" w:eastAsia="fr-FR"/>
        </w:rPr>
        <w:t xml:space="preserve"> group of the French association of </w:t>
      </w:r>
      <w:r w:rsidRPr="008C72C5">
        <w:rPr>
          <w:rFonts w:ascii="Arial" w:eastAsia="Times New Roman" w:hAnsi="Arial" w:cs="Arial"/>
          <w:color w:val="000000"/>
          <w:lang w:val="en-US" w:eastAsia="fr-FR"/>
        </w:rPr>
        <w:t>engineering</w:t>
      </w:r>
      <w:r w:rsidR="00546C61" w:rsidRPr="008C72C5">
        <w:rPr>
          <w:rFonts w:ascii="Arial" w:eastAsia="Times New Roman" w:hAnsi="Arial" w:cs="Arial"/>
          <w:color w:val="000000"/>
          <w:lang w:val="en-US" w:eastAsia="fr-FR"/>
        </w:rPr>
        <w:t xml:space="preserve"> and business schools (CGE in French). </w:t>
      </w:r>
      <w:r>
        <w:rPr>
          <w:rFonts w:ascii="Arial" w:eastAsia="Times New Roman" w:hAnsi="Arial" w:cs="Arial"/>
          <w:color w:val="000000"/>
          <w:lang w:val="en-US" w:eastAsia="fr-FR"/>
        </w:rPr>
        <w:t>Since 2018, i</w:t>
      </w:r>
      <w:r w:rsidR="00546C61" w:rsidRPr="008C72C5">
        <w:rPr>
          <w:rFonts w:ascii="Arial" w:eastAsia="Times New Roman" w:hAnsi="Arial" w:cs="Arial"/>
          <w:color w:val="000000"/>
          <w:lang w:val="en-US" w:eastAsia="fr-FR"/>
        </w:rPr>
        <w:t xml:space="preserve">t belongs to the Duoday's steering </w:t>
      </w:r>
      <w:r w:rsidRPr="008C72C5">
        <w:rPr>
          <w:rFonts w:ascii="Arial" w:eastAsia="Times New Roman" w:hAnsi="Arial" w:cs="Arial"/>
          <w:color w:val="000000"/>
          <w:lang w:val="en-US" w:eastAsia="fr-FR"/>
        </w:rPr>
        <w:t>comity</w:t>
      </w:r>
      <w:r w:rsidR="00546C61" w:rsidRPr="008C72C5">
        <w:rPr>
          <w:rFonts w:ascii="Arial" w:eastAsia="Times New Roman" w:hAnsi="Arial" w:cs="Arial"/>
          <w:color w:val="000000"/>
          <w:lang w:val="en-US" w:eastAsia="fr-FR"/>
        </w:rPr>
        <w:t xml:space="preserve">, which is a national disabled </w:t>
      </w:r>
      <w:r w:rsidRPr="008C72C5">
        <w:rPr>
          <w:rFonts w:ascii="Arial" w:eastAsia="Times New Roman" w:hAnsi="Arial" w:cs="Arial"/>
          <w:color w:val="000000"/>
          <w:lang w:val="en-US" w:eastAsia="fr-FR"/>
        </w:rPr>
        <w:t>employment</w:t>
      </w:r>
      <w:r w:rsidR="00546C61" w:rsidRPr="008C72C5">
        <w:rPr>
          <w:rFonts w:ascii="Arial" w:eastAsia="Times New Roman" w:hAnsi="Arial" w:cs="Arial"/>
          <w:color w:val="000000"/>
          <w:lang w:val="en-US" w:eastAsia="fr-FR"/>
        </w:rPr>
        <w:t xml:space="preserve"> event coordinated by the state secretary about </w:t>
      </w:r>
      <w:r w:rsidRPr="008C72C5">
        <w:rPr>
          <w:rFonts w:ascii="Arial" w:eastAsia="Times New Roman" w:hAnsi="Arial" w:cs="Arial"/>
          <w:color w:val="000000"/>
          <w:lang w:val="en-US" w:eastAsia="fr-FR"/>
        </w:rPr>
        <w:t>disabled</w:t>
      </w:r>
      <w:r w:rsidR="00546C61" w:rsidRPr="008C72C5">
        <w:rPr>
          <w:rFonts w:ascii="Arial" w:eastAsia="Times New Roman" w:hAnsi="Arial" w:cs="Arial"/>
          <w:color w:val="000000"/>
          <w:lang w:val="en-US" w:eastAsia="fr-FR"/>
        </w:rPr>
        <w:t xml:space="preserve">. It, also, belongs to the steering </w:t>
      </w:r>
      <w:r w:rsidRPr="008C72C5">
        <w:rPr>
          <w:rFonts w:ascii="Arial" w:eastAsia="Times New Roman" w:hAnsi="Arial" w:cs="Arial"/>
          <w:color w:val="000000"/>
          <w:lang w:val="en-US" w:eastAsia="fr-FR"/>
        </w:rPr>
        <w:t>comity</w:t>
      </w:r>
      <w:r w:rsidR="00546C61" w:rsidRPr="008C72C5">
        <w:rPr>
          <w:rFonts w:ascii="Arial" w:eastAsia="Times New Roman" w:hAnsi="Arial" w:cs="Arial"/>
          <w:color w:val="000000"/>
          <w:lang w:val="en-US" w:eastAsia="fr-FR"/>
        </w:rPr>
        <w:t xml:space="preserve"> of the European week for the </w:t>
      </w:r>
      <w:r w:rsidRPr="008C72C5">
        <w:rPr>
          <w:rFonts w:ascii="Arial" w:eastAsia="Times New Roman" w:hAnsi="Arial" w:cs="Arial"/>
          <w:color w:val="000000"/>
          <w:lang w:val="en-US" w:eastAsia="fr-FR"/>
        </w:rPr>
        <w:t>em</w:t>
      </w:r>
      <w:r>
        <w:rPr>
          <w:rFonts w:ascii="Arial" w:eastAsia="Times New Roman" w:hAnsi="Arial" w:cs="Arial"/>
          <w:color w:val="000000"/>
          <w:lang w:val="en-US" w:eastAsia="fr-FR"/>
        </w:rPr>
        <w:t>p</w:t>
      </w:r>
      <w:r w:rsidRPr="008C72C5">
        <w:rPr>
          <w:rFonts w:ascii="Arial" w:eastAsia="Times New Roman" w:hAnsi="Arial" w:cs="Arial"/>
          <w:color w:val="000000"/>
          <w:lang w:val="en-US" w:eastAsia="fr-FR"/>
        </w:rPr>
        <w:t>loyment</w:t>
      </w:r>
      <w:r w:rsidR="00546C61" w:rsidRPr="008C72C5">
        <w:rPr>
          <w:rFonts w:ascii="Arial" w:eastAsia="Times New Roman" w:hAnsi="Arial" w:cs="Arial"/>
          <w:color w:val="000000"/>
          <w:lang w:val="en-US" w:eastAsia="fr-FR"/>
        </w:rPr>
        <w:t xml:space="preserve"> of </w:t>
      </w:r>
      <w:r w:rsidRPr="008C72C5">
        <w:rPr>
          <w:rFonts w:ascii="Arial" w:eastAsia="Times New Roman" w:hAnsi="Arial" w:cs="Arial"/>
          <w:color w:val="000000"/>
          <w:lang w:val="en-US" w:eastAsia="fr-FR"/>
        </w:rPr>
        <w:t>disabled</w:t>
      </w:r>
      <w:r w:rsidR="00ED3ABD">
        <w:rPr>
          <w:rFonts w:ascii="Arial" w:eastAsia="Times New Roman" w:hAnsi="Arial" w:cs="Arial"/>
          <w:color w:val="000000"/>
          <w:lang w:val="en-US" w:eastAsia="fr-FR"/>
        </w:rPr>
        <w:t xml:space="preserve"> people</w:t>
      </w:r>
      <w:r w:rsidR="00546C61" w:rsidRPr="008C72C5">
        <w:rPr>
          <w:rFonts w:ascii="Arial" w:eastAsia="Times New Roman" w:hAnsi="Arial" w:cs="Arial"/>
          <w:color w:val="000000"/>
          <w:lang w:val="en-US" w:eastAsia="fr-FR"/>
        </w:rPr>
        <w:t xml:space="preserve">, coordinated by </w:t>
      </w:r>
      <w:r w:rsidR="00ED3ABD">
        <w:rPr>
          <w:rFonts w:ascii="Arial" w:eastAsia="Times New Roman" w:hAnsi="Arial" w:cs="Arial"/>
          <w:color w:val="000000"/>
          <w:lang w:val="en-US" w:eastAsia="fr-FR"/>
        </w:rPr>
        <w:t>L</w:t>
      </w:r>
      <w:r w:rsidR="00546C61" w:rsidRPr="008C72C5">
        <w:rPr>
          <w:rFonts w:ascii="Arial" w:eastAsia="Times New Roman" w:hAnsi="Arial" w:cs="Arial"/>
          <w:color w:val="000000"/>
          <w:lang w:val="en-US" w:eastAsia="fr-FR"/>
        </w:rPr>
        <w:t xml:space="preserve">ADAPT, </w:t>
      </w:r>
      <w:r w:rsidR="00ED3ABD">
        <w:rPr>
          <w:rFonts w:ascii="Arial" w:eastAsia="Times New Roman" w:hAnsi="Arial" w:cs="Arial"/>
          <w:color w:val="000000"/>
          <w:lang w:val="en-US" w:eastAsia="fr-FR"/>
        </w:rPr>
        <w:t>l’</w:t>
      </w:r>
      <w:r w:rsidR="00546C61" w:rsidRPr="008C72C5">
        <w:rPr>
          <w:rFonts w:ascii="Arial" w:eastAsia="Times New Roman" w:hAnsi="Arial" w:cs="Arial"/>
          <w:color w:val="000000"/>
          <w:lang w:val="en-US" w:eastAsia="fr-FR"/>
        </w:rPr>
        <w:t>AGEFIPH</w:t>
      </w:r>
      <w:r w:rsidR="00ED3ABD">
        <w:rPr>
          <w:rFonts w:ascii="Arial" w:eastAsia="Times New Roman" w:hAnsi="Arial" w:cs="Arial"/>
          <w:color w:val="000000"/>
          <w:lang w:val="en-US" w:eastAsia="fr-FR"/>
        </w:rPr>
        <w:t xml:space="preserve"> (</w:t>
      </w:r>
      <w:r w:rsidR="00ED3ABD" w:rsidRPr="00ED3ABD">
        <w:rPr>
          <w:rFonts w:ascii="Arial" w:eastAsia="Times New Roman" w:hAnsi="Arial" w:cs="Arial"/>
          <w:color w:val="000000"/>
          <w:lang w:val="en-US" w:eastAsia="fr-FR"/>
        </w:rPr>
        <w:t>Management Association of the Fund for the Professional Integration of People with Disabilities</w:t>
      </w:r>
      <w:r w:rsidR="00ED3ABD">
        <w:rPr>
          <w:rFonts w:ascii="Arial" w:eastAsia="Times New Roman" w:hAnsi="Arial" w:cs="Arial"/>
          <w:color w:val="000000"/>
          <w:lang w:val="en-US" w:eastAsia="fr-FR"/>
        </w:rPr>
        <w:t>)</w:t>
      </w:r>
      <w:r w:rsidR="00ED3ABD" w:rsidRPr="00ED3ABD">
        <w:rPr>
          <w:rFonts w:ascii="Arial" w:eastAsia="Times New Roman" w:hAnsi="Arial" w:cs="Arial"/>
          <w:color w:val="000000"/>
          <w:lang w:val="en-US" w:eastAsia="fr-FR"/>
        </w:rPr>
        <w:t xml:space="preserve"> </w:t>
      </w:r>
      <w:r w:rsidR="00546C61" w:rsidRPr="008C72C5">
        <w:rPr>
          <w:rFonts w:ascii="Arial" w:eastAsia="Times New Roman" w:hAnsi="Arial" w:cs="Arial"/>
          <w:color w:val="000000"/>
          <w:lang w:val="en-US" w:eastAsia="fr-FR"/>
        </w:rPr>
        <w:t>and</w:t>
      </w:r>
      <w:r w:rsidR="00ED3ABD">
        <w:rPr>
          <w:rFonts w:ascii="Arial" w:eastAsia="Times New Roman" w:hAnsi="Arial" w:cs="Arial"/>
          <w:color w:val="000000"/>
          <w:lang w:val="en-US" w:eastAsia="fr-FR"/>
        </w:rPr>
        <w:t xml:space="preserve"> the</w:t>
      </w:r>
      <w:r w:rsidR="00546C61" w:rsidRPr="008C72C5">
        <w:rPr>
          <w:rFonts w:ascii="Arial" w:eastAsia="Times New Roman" w:hAnsi="Arial" w:cs="Arial"/>
          <w:color w:val="000000"/>
          <w:lang w:val="en-US" w:eastAsia="fr-FR"/>
        </w:rPr>
        <w:t xml:space="preserve"> FIPH</w:t>
      </w:r>
      <w:r w:rsidR="00ED3ABD">
        <w:rPr>
          <w:rFonts w:ascii="Arial" w:eastAsia="Times New Roman" w:hAnsi="Arial" w:cs="Arial"/>
          <w:color w:val="000000"/>
          <w:lang w:val="en-US" w:eastAsia="fr-FR"/>
        </w:rPr>
        <w:t xml:space="preserve"> (</w:t>
      </w:r>
      <w:r w:rsidR="00ED3ABD" w:rsidRPr="00ED3ABD">
        <w:rPr>
          <w:rFonts w:ascii="Arial" w:eastAsia="Times New Roman" w:hAnsi="Arial" w:cs="Arial"/>
          <w:color w:val="000000"/>
          <w:lang w:val="en-US" w:eastAsia="fr-FR"/>
        </w:rPr>
        <w:t>funds for the integration of disabled people into the public service</w:t>
      </w:r>
      <w:r w:rsidR="00ED3ABD">
        <w:rPr>
          <w:rFonts w:ascii="Arial" w:eastAsia="Times New Roman" w:hAnsi="Arial" w:cs="Arial"/>
          <w:color w:val="000000"/>
          <w:lang w:val="en-US" w:eastAsia="fr-FR"/>
        </w:rPr>
        <w:t>)</w:t>
      </w:r>
      <w:r w:rsidR="00D56E68">
        <w:rPr>
          <w:rFonts w:ascii="Arial" w:eastAsia="Times New Roman" w:hAnsi="Arial" w:cs="Arial"/>
          <w:color w:val="000000"/>
          <w:lang w:val="en-US" w:eastAsia="fr-FR"/>
        </w:rPr>
        <w:t xml:space="preserve"> since 2021</w:t>
      </w:r>
      <w:r>
        <w:rPr>
          <w:rFonts w:ascii="Arial" w:eastAsia="Times New Roman" w:hAnsi="Arial" w:cs="Arial"/>
          <w:color w:val="000000"/>
          <w:lang w:val="en-US" w:eastAsia="fr-FR"/>
        </w:rPr>
        <w:t xml:space="preserve"> and </w:t>
      </w:r>
      <w:r w:rsidR="00ED3ABD">
        <w:rPr>
          <w:rFonts w:ascii="Arial" w:eastAsia="Times New Roman" w:hAnsi="Arial" w:cs="Arial"/>
          <w:color w:val="000000"/>
          <w:lang w:val="en-US" w:eastAsia="fr-FR"/>
        </w:rPr>
        <w:t xml:space="preserve">also </w:t>
      </w:r>
      <w:r>
        <w:rPr>
          <w:rFonts w:ascii="Arial" w:eastAsia="Times New Roman" w:hAnsi="Arial" w:cs="Arial"/>
          <w:color w:val="000000"/>
          <w:lang w:val="en-US" w:eastAsia="fr-FR"/>
        </w:rPr>
        <w:t xml:space="preserve">since 2021 to </w:t>
      </w:r>
      <w:r w:rsidRPr="00D84570">
        <w:rPr>
          <w:rFonts w:ascii="Arial" w:eastAsia="Times New Roman" w:hAnsi="Arial" w:cs="Arial"/>
          <w:color w:val="000000"/>
          <w:lang w:val="en-US" w:eastAsia="fr-FR"/>
        </w:rPr>
        <w:t>the Erasmus + Youth and Sports National Evaluation Committee, the National Inclusive University Monitoring Committee and the Continuity of School Education to Higher Education working group</w:t>
      </w:r>
      <w:r>
        <w:rPr>
          <w:rFonts w:ascii="Arial" w:eastAsia="Times New Roman" w:hAnsi="Arial" w:cs="Arial"/>
          <w:color w:val="000000"/>
          <w:lang w:val="en-US" w:eastAsia="fr-FR"/>
        </w:rPr>
        <w:t>.</w:t>
      </w:r>
    </w:p>
    <w:p w14:paraId="0BF951E9" w14:textId="77777777" w:rsidR="00D84570" w:rsidRPr="008C72C5" w:rsidRDefault="00D84570" w:rsidP="008C72C5">
      <w:pPr>
        <w:spacing w:after="0" w:line="240" w:lineRule="auto"/>
        <w:rPr>
          <w:rFonts w:ascii="Arial" w:eastAsia="Times New Roman" w:hAnsi="Arial" w:cs="Arial"/>
          <w:color w:val="000000"/>
          <w:lang w:val="en-US" w:eastAsia="fr-FR"/>
        </w:rPr>
      </w:pPr>
    </w:p>
    <w:p w14:paraId="0E5249E6" w14:textId="31709F34" w:rsidR="00546C61" w:rsidRPr="008C72C5" w:rsidRDefault="00546C6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 xml:space="preserve">Since, 2011, it is member of the association </w:t>
      </w:r>
      <w:r w:rsidR="007B0B10">
        <w:rPr>
          <w:rFonts w:ascii="Arial" w:eastAsia="Times New Roman" w:hAnsi="Arial" w:cs="Arial"/>
          <w:color w:val="000000"/>
          <w:lang w:val="en-US" w:eastAsia="fr-FR"/>
        </w:rPr>
        <w:t>“</w:t>
      </w:r>
      <w:r w:rsidRPr="008C72C5">
        <w:rPr>
          <w:rFonts w:ascii="Arial" w:eastAsia="Times New Roman" w:hAnsi="Arial" w:cs="Arial"/>
          <w:color w:val="000000"/>
          <w:lang w:val="en-US" w:eastAsia="fr-FR"/>
        </w:rPr>
        <w:t>Droit au savoir</w:t>
      </w:r>
      <w:r w:rsidR="007B0B10">
        <w:rPr>
          <w:rFonts w:ascii="Arial" w:eastAsia="Times New Roman" w:hAnsi="Arial" w:cs="Arial"/>
          <w:color w:val="000000"/>
          <w:lang w:val="en-US" w:eastAsia="fr-FR"/>
        </w:rPr>
        <w:t>”</w:t>
      </w:r>
      <w:r w:rsidRPr="008C72C5">
        <w:rPr>
          <w:rFonts w:ascii="Arial" w:eastAsia="Times New Roman" w:hAnsi="Arial" w:cs="Arial"/>
          <w:color w:val="000000"/>
          <w:lang w:val="en-US" w:eastAsia="fr-FR"/>
        </w:rPr>
        <w:t>. Since, 2015, it is</w:t>
      </w:r>
      <w:r w:rsidR="00D84570">
        <w:rPr>
          <w:rFonts w:ascii="Arial" w:eastAsia="Times New Roman" w:hAnsi="Arial" w:cs="Arial"/>
          <w:color w:val="000000"/>
          <w:lang w:val="en-US" w:eastAsia="fr-FR"/>
        </w:rPr>
        <w:t xml:space="preserve"> also</w:t>
      </w:r>
      <w:r w:rsidRPr="008C72C5">
        <w:rPr>
          <w:rFonts w:ascii="Arial" w:eastAsia="Times New Roman" w:hAnsi="Arial" w:cs="Arial"/>
          <w:color w:val="000000"/>
          <w:lang w:val="en-US" w:eastAsia="fr-FR"/>
        </w:rPr>
        <w:t xml:space="preserve"> member of the association FAGE. Since, 2016, it belongs to the national network Animafac</w:t>
      </w:r>
      <w:r w:rsidR="001F7A7B">
        <w:rPr>
          <w:rFonts w:ascii="Arial" w:eastAsia="Times New Roman" w:hAnsi="Arial" w:cs="Arial"/>
          <w:color w:val="000000"/>
          <w:lang w:val="en-US" w:eastAsia="fr-FR"/>
        </w:rPr>
        <w:t xml:space="preserve"> and since 2021 to mentoring collective</w:t>
      </w:r>
      <w:r w:rsidRPr="008C72C5">
        <w:rPr>
          <w:rFonts w:ascii="Arial" w:eastAsia="Times New Roman" w:hAnsi="Arial" w:cs="Arial"/>
          <w:color w:val="000000"/>
          <w:lang w:val="en-US" w:eastAsia="fr-FR"/>
        </w:rPr>
        <w:t xml:space="preserve">. </w:t>
      </w:r>
      <w:r w:rsidRPr="008C72C5">
        <w:rPr>
          <w:rFonts w:ascii="Arial" w:eastAsia="Times New Roman" w:hAnsi="Arial" w:cs="Arial"/>
          <w:color w:val="000000"/>
          <w:lang w:val="en-US" w:eastAsia="fr-FR"/>
        </w:rPr>
        <w:cr/>
      </w:r>
    </w:p>
    <w:p w14:paraId="59C47DC4" w14:textId="3313FBFB" w:rsidR="00546C61" w:rsidRPr="008C72C5" w:rsidRDefault="00546C6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 xml:space="preserve">In 2015, it was granted by "la France s'engage." </w:t>
      </w:r>
      <w:r w:rsidR="0091587D" w:rsidRPr="008C72C5">
        <w:rPr>
          <w:rFonts w:ascii="Arial" w:eastAsia="Times New Roman" w:hAnsi="Arial" w:cs="Arial"/>
          <w:color w:val="000000"/>
          <w:lang w:val="en-US" w:eastAsia="fr-FR"/>
        </w:rPr>
        <w:t>Since 2014</w:t>
      </w:r>
      <w:r w:rsidRPr="008C72C5">
        <w:rPr>
          <w:rFonts w:ascii="Arial" w:eastAsia="Times New Roman" w:hAnsi="Arial" w:cs="Arial"/>
          <w:color w:val="000000"/>
          <w:lang w:val="en-US" w:eastAsia="fr-FR"/>
        </w:rPr>
        <w:t xml:space="preserve">, it has received the agreement of schooling complementary national educative association by the ministry of national education, youth and sport. Since 2016, </w:t>
      </w:r>
      <w:r w:rsidR="003528E5">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Pr="008C72C5">
        <w:rPr>
          <w:rFonts w:ascii="Arial" w:eastAsia="Times New Roman" w:hAnsi="Arial" w:cs="Arial"/>
          <w:color w:val="000000"/>
          <w:lang w:val="en-US" w:eastAsia="fr-FR"/>
        </w:rPr>
        <w:t xml:space="preserve"> has been </w:t>
      </w:r>
      <w:r w:rsidR="003528E5" w:rsidRPr="008C72C5">
        <w:rPr>
          <w:rFonts w:ascii="Arial" w:eastAsia="Times New Roman" w:hAnsi="Arial" w:cs="Arial"/>
          <w:color w:val="000000"/>
          <w:lang w:val="en-US" w:eastAsia="fr-FR"/>
        </w:rPr>
        <w:t>recognized</w:t>
      </w:r>
      <w:r w:rsidRPr="008C72C5">
        <w:rPr>
          <w:rFonts w:ascii="Arial" w:eastAsia="Times New Roman" w:hAnsi="Arial" w:cs="Arial"/>
          <w:color w:val="000000"/>
          <w:lang w:val="en-US" w:eastAsia="fr-FR"/>
        </w:rPr>
        <w:t xml:space="preserve"> as youth and popular educative association by the ministry of youth. Since 2018, it has a national agreement for having civic volunteers, agreement delivered by the national agency of the civic service. </w:t>
      </w:r>
      <w:r w:rsidR="0091587D">
        <w:rPr>
          <w:rFonts w:ascii="Arial" w:eastAsia="Times New Roman" w:hAnsi="Arial" w:cs="Arial"/>
          <w:color w:val="000000"/>
          <w:lang w:val="en-US" w:eastAsia="fr-FR"/>
        </w:rPr>
        <w:t>S</w:t>
      </w:r>
      <w:r w:rsidRPr="008C72C5">
        <w:rPr>
          <w:rFonts w:ascii="Arial" w:eastAsia="Times New Roman" w:hAnsi="Arial" w:cs="Arial"/>
          <w:color w:val="000000"/>
          <w:lang w:val="en-US" w:eastAsia="fr-FR"/>
        </w:rPr>
        <w:t xml:space="preserve">ince 2018, it has a national agreement to collect the apprenticeship tax, agreement given by the ministry of work and the ministry of national education youth and sport. </w:t>
      </w:r>
      <w:r w:rsidRPr="008C72C5">
        <w:rPr>
          <w:rFonts w:ascii="Arial" w:eastAsia="Times New Roman" w:hAnsi="Arial" w:cs="Arial"/>
          <w:color w:val="000000"/>
          <w:lang w:val="en-US" w:eastAsia="fr-FR"/>
        </w:rPr>
        <w:cr/>
      </w:r>
    </w:p>
    <w:p w14:paraId="50EE247C" w14:textId="18FAF224" w:rsidR="00546C61" w:rsidRPr="008C72C5" w:rsidRDefault="008C17BC" w:rsidP="008C72C5">
      <w:pPr>
        <w:spacing w:after="0" w:line="240" w:lineRule="auto"/>
        <w:rPr>
          <w:rFonts w:ascii="Arial" w:eastAsia="Times New Roman" w:hAnsi="Arial" w:cs="Arial"/>
          <w:color w:val="000000"/>
          <w:lang w:val="en-US" w:eastAsia="fr-FR"/>
        </w:rPr>
      </w:pPr>
      <w:r w:rsidRPr="003528E5">
        <w:rPr>
          <w:rFonts w:ascii="Arial" w:eastAsia="Times New Roman" w:hAnsi="Arial" w:cs="Arial"/>
          <w:color w:val="000000"/>
          <w:lang w:val="en-US" w:eastAsia="fr-FR"/>
        </w:rPr>
        <w:t>The</w:t>
      </w:r>
      <w:r w:rsidR="003528E5" w:rsidRPr="003528E5">
        <w:rPr>
          <w:rFonts w:ascii="Arial" w:eastAsia="Times New Roman" w:hAnsi="Arial" w:cs="Arial"/>
          <w:color w:val="000000"/>
          <w:lang w:val="en-US" w:eastAsia="fr-FR"/>
        </w:rPr>
        <w:t xml:space="preserve"> </w:t>
      </w:r>
      <w:r w:rsidR="00F94E7D">
        <w:rPr>
          <w:rFonts w:ascii="Arial" w:eastAsia="Times New Roman" w:hAnsi="Arial" w:cs="Arial"/>
          <w:color w:val="000000"/>
          <w:lang w:val="en-US" w:eastAsia="fr-FR"/>
        </w:rPr>
        <w:t>FEDE</w:t>
      </w:r>
      <w:r w:rsidR="003528E5" w:rsidRPr="003528E5">
        <w:rPr>
          <w:rFonts w:ascii="Arial" w:eastAsia="Times New Roman" w:hAnsi="Arial" w:cs="Arial"/>
          <w:color w:val="000000"/>
          <w:lang w:val="en-US" w:eastAsia="fr-FR"/>
        </w:rPr>
        <w:t xml:space="preserve"> </w:t>
      </w:r>
      <w:r w:rsidR="00546C61" w:rsidRPr="008C72C5">
        <w:rPr>
          <w:rFonts w:ascii="Arial" w:eastAsia="Times New Roman" w:hAnsi="Arial" w:cs="Arial"/>
          <w:color w:val="000000"/>
          <w:lang w:val="en-US" w:eastAsia="fr-FR"/>
        </w:rPr>
        <w:t xml:space="preserve">uses its volunteers for the autonomy and the success of young disabled through the following </w:t>
      </w:r>
      <w:r w:rsidR="0091587D" w:rsidRPr="008C72C5">
        <w:rPr>
          <w:rFonts w:ascii="Arial" w:eastAsia="Times New Roman" w:hAnsi="Arial" w:cs="Arial"/>
          <w:color w:val="000000"/>
          <w:lang w:val="en-US" w:eastAsia="fr-FR"/>
        </w:rPr>
        <w:t>actions:</w:t>
      </w:r>
      <w:r w:rsidR="00546C61" w:rsidRPr="008C72C5">
        <w:rPr>
          <w:rFonts w:ascii="Arial" w:eastAsia="Times New Roman" w:hAnsi="Arial" w:cs="Arial"/>
          <w:color w:val="000000"/>
          <w:lang w:val="en-US" w:eastAsia="fr-FR"/>
        </w:rPr>
        <w:cr/>
      </w:r>
    </w:p>
    <w:p w14:paraId="26217482" w14:textId="77777777" w:rsidR="00F6162F" w:rsidRDefault="0091587D"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Demands</w:t>
      </w:r>
      <w:r w:rsidR="00546C61" w:rsidRPr="00F6162F">
        <w:rPr>
          <w:rFonts w:ascii="Arial" w:eastAsia="Times New Roman" w:hAnsi="Arial" w:cs="Arial"/>
          <w:color w:val="000000"/>
          <w:lang w:val="en-US" w:eastAsia="fr-FR"/>
        </w:rPr>
        <w:t xml:space="preserve"> in </w:t>
      </w:r>
      <w:r w:rsidR="008C17BC" w:rsidRPr="00F6162F">
        <w:rPr>
          <w:rFonts w:ascii="Arial" w:eastAsia="Times New Roman" w:hAnsi="Arial" w:cs="Arial"/>
          <w:color w:val="000000"/>
          <w:lang w:val="en-US" w:eastAsia="fr-FR"/>
        </w:rPr>
        <w:t>favor</w:t>
      </w:r>
      <w:r w:rsidR="00546C61" w:rsidRPr="00F6162F">
        <w:rPr>
          <w:rFonts w:ascii="Arial" w:eastAsia="Times New Roman" w:hAnsi="Arial" w:cs="Arial"/>
          <w:color w:val="000000"/>
          <w:lang w:val="en-US" w:eastAsia="fr-FR"/>
        </w:rPr>
        <w:t xml:space="preserve"> of an inclusive society and empowerment</w:t>
      </w:r>
      <w:r w:rsidR="007D5D3A">
        <w:rPr>
          <w:rStyle w:val="FootnoteReference"/>
          <w:rFonts w:ascii="Arial" w:eastAsia="Times New Roman" w:hAnsi="Arial" w:cs="Arial"/>
          <w:color w:val="000000"/>
          <w:lang w:val="en-US" w:eastAsia="fr-FR"/>
        </w:rPr>
        <w:footnoteReference w:id="6"/>
      </w:r>
      <w:r w:rsidR="00546C61" w:rsidRPr="00F6162F">
        <w:rPr>
          <w:rFonts w:ascii="Arial" w:eastAsia="Times New Roman" w:hAnsi="Arial" w:cs="Arial"/>
          <w:color w:val="000000"/>
          <w:lang w:val="en-US" w:eastAsia="fr-FR"/>
        </w:rPr>
        <w:t xml:space="preserve">, </w:t>
      </w:r>
      <w:r w:rsidRPr="00F6162F">
        <w:rPr>
          <w:rFonts w:ascii="Arial" w:eastAsia="Times New Roman" w:hAnsi="Arial" w:cs="Arial"/>
          <w:color w:val="000000"/>
          <w:lang w:val="en-US" w:eastAsia="fr-FR"/>
        </w:rPr>
        <w:t>and</w:t>
      </w:r>
      <w:r w:rsidR="00546C61" w:rsidRPr="00F6162F">
        <w:rPr>
          <w:rFonts w:ascii="Arial" w:eastAsia="Times New Roman" w:hAnsi="Arial" w:cs="Arial"/>
          <w:color w:val="000000"/>
          <w:lang w:val="en-US" w:eastAsia="fr-FR"/>
        </w:rPr>
        <w:t xml:space="preserve"> </w:t>
      </w:r>
      <w:r w:rsidR="009B3BDB" w:rsidRPr="00F6162F">
        <w:rPr>
          <w:rFonts w:ascii="Arial" w:eastAsia="Times New Roman" w:hAnsi="Arial" w:cs="Arial"/>
          <w:color w:val="000000"/>
          <w:lang w:val="en-US" w:eastAsia="fr-FR"/>
        </w:rPr>
        <w:t>participation of young disabled</w:t>
      </w:r>
      <w:r w:rsidR="00546C61" w:rsidRPr="00F6162F">
        <w:rPr>
          <w:rFonts w:ascii="Arial" w:eastAsia="Times New Roman" w:hAnsi="Arial" w:cs="Arial"/>
          <w:color w:val="000000"/>
          <w:lang w:val="en-US" w:eastAsia="fr-FR"/>
        </w:rPr>
        <w:t xml:space="preserve"> to the definition of pu</w:t>
      </w:r>
      <w:r w:rsidRPr="00F6162F">
        <w:rPr>
          <w:rFonts w:ascii="Arial" w:eastAsia="Times New Roman" w:hAnsi="Arial" w:cs="Arial"/>
          <w:color w:val="000000"/>
          <w:lang w:val="en-US" w:eastAsia="fr-FR"/>
        </w:rPr>
        <w:t>blic policies, which regard them</w:t>
      </w:r>
      <w:r w:rsidR="00F6162F">
        <w:rPr>
          <w:rFonts w:ascii="Arial" w:eastAsia="Times New Roman" w:hAnsi="Arial" w:cs="Arial"/>
          <w:color w:val="000000"/>
          <w:lang w:val="en-US" w:eastAsia="fr-FR"/>
        </w:rPr>
        <w:t>;</w:t>
      </w:r>
    </w:p>
    <w:p w14:paraId="0FE2401F" w14:textId="77777777" w:rsidR="00F6162F" w:rsidRDefault="0091587D"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Mutual</w:t>
      </w:r>
      <w:r w:rsidR="00546C61" w:rsidRPr="00F6162F">
        <w:rPr>
          <w:rFonts w:ascii="Arial" w:eastAsia="Times New Roman" w:hAnsi="Arial" w:cs="Arial"/>
          <w:color w:val="000000"/>
          <w:lang w:val="en-US" w:eastAsia="fr-FR"/>
        </w:rPr>
        <w:t xml:space="preserve"> helpin</w:t>
      </w:r>
      <w:r w:rsidR="008C17BC" w:rsidRPr="00F6162F">
        <w:rPr>
          <w:rFonts w:ascii="Arial" w:eastAsia="Times New Roman" w:hAnsi="Arial" w:cs="Arial"/>
          <w:color w:val="000000"/>
          <w:lang w:val="en-US" w:eastAsia="fr-FR"/>
        </w:rPr>
        <w:t xml:space="preserve">g thematic groups between young people with </w:t>
      </w:r>
      <w:r w:rsidR="00F6162F">
        <w:rPr>
          <w:rFonts w:ascii="Arial" w:eastAsia="Times New Roman" w:hAnsi="Arial" w:cs="Arial"/>
          <w:color w:val="000000"/>
          <w:lang w:val="en-US" w:eastAsia="fr-FR"/>
        </w:rPr>
        <w:t>disability;</w:t>
      </w:r>
    </w:p>
    <w:p w14:paraId="43494B2E" w14:textId="77777777" w:rsidR="00F6162F" w:rsidRDefault="0091587D"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Student</w:t>
      </w:r>
      <w:r w:rsidR="00546C61" w:rsidRPr="00F6162F">
        <w:rPr>
          <w:rFonts w:ascii="Arial" w:eastAsia="Times New Roman" w:hAnsi="Arial" w:cs="Arial"/>
          <w:color w:val="000000"/>
          <w:lang w:val="en-US" w:eastAsia="fr-FR"/>
        </w:rPr>
        <w:t xml:space="preserve"> tutoring for disable</w:t>
      </w:r>
      <w:r w:rsidR="007B0B10" w:rsidRPr="00F6162F">
        <w:rPr>
          <w:rFonts w:ascii="Arial" w:eastAsia="Times New Roman" w:hAnsi="Arial" w:cs="Arial"/>
          <w:color w:val="000000"/>
          <w:lang w:val="en-US" w:eastAsia="fr-FR"/>
        </w:rPr>
        <w:t>d</w:t>
      </w:r>
      <w:r w:rsidR="00546C61" w:rsidRPr="00F6162F">
        <w:rPr>
          <w:rFonts w:ascii="Arial" w:eastAsia="Times New Roman" w:hAnsi="Arial" w:cs="Arial"/>
          <w:color w:val="000000"/>
          <w:lang w:val="en-US" w:eastAsia="fr-FR"/>
        </w:rPr>
        <w:t xml:space="preserve"> high school students;</w:t>
      </w:r>
    </w:p>
    <w:p w14:paraId="5363773B" w14:textId="77777777" w:rsidR="00F6162F" w:rsidRDefault="007B0B10"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S</w:t>
      </w:r>
      <w:r w:rsidR="00546C61" w:rsidRPr="00F6162F">
        <w:rPr>
          <w:rFonts w:ascii="Arial" w:eastAsia="Times New Roman" w:hAnsi="Arial" w:cs="Arial"/>
          <w:color w:val="000000"/>
          <w:lang w:val="en-US" w:eastAsia="fr-FR"/>
        </w:rPr>
        <w:t xml:space="preserve">tudy </w:t>
      </w:r>
      <w:r w:rsidR="008C17BC" w:rsidRPr="00F6162F">
        <w:rPr>
          <w:rFonts w:ascii="Arial" w:eastAsia="Times New Roman" w:hAnsi="Arial" w:cs="Arial"/>
          <w:color w:val="000000"/>
          <w:lang w:val="en-US" w:eastAsia="fr-FR"/>
        </w:rPr>
        <w:t>scholarships</w:t>
      </w:r>
      <w:r w:rsidR="007D5D3A">
        <w:rPr>
          <w:rStyle w:val="FootnoteReference"/>
          <w:rFonts w:ascii="Arial" w:eastAsia="Times New Roman" w:hAnsi="Arial" w:cs="Arial"/>
          <w:color w:val="000000"/>
          <w:lang w:val="en-US" w:eastAsia="fr-FR"/>
        </w:rPr>
        <w:footnoteReference w:id="7"/>
      </w:r>
      <w:r w:rsidR="00546C61" w:rsidRPr="00F6162F">
        <w:rPr>
          <w:rFonts w:ascii="Arial" w:eastAsia="Times New Roman" w:hAnsi="Arial" w:cs="Arial"/>
          <w:color w:val="000000"/>
          <w:lang w:val="en-US" w:eastAsia="fr-FR"/>
        </w:rPr>
        <w:t xml:space="preserve"> ;</w:t>
      </w:r>
    </w:p>
    <w:p w14:paraId="3499E7B6" w14:textId="77777777" w:rsidR="00F6162F" w:rsidRDefault="0091587D"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Collective</w:t>
      </w:r>
      <w:r w:rsidR="00546C61" w:rsidRPr="00F6162F">
        <w:rPr>
          <w:rFonts w:ascii="Arial" w:eastAsia="Times New Roman" w:hAnsi="Arial" w:cs="Arial"/>
          <w:color w:val="000000"/>
          <w:lang w:val="en-US" w:eastAsia="fr-FR"/>
        </w:rPr>
        <w:t xml:space="preserve"> coaching and individual mentoring to study or </w:t>
      </w:r>
      <w:r w:rsidRPr="00F6162F">
        <w:rPr>
          <w:rFonts w:ascii="Arial" w:eastAsia="Times New Roman" w:hAnsi="Arial" w:cs="Arial"/>
          <w:color w:val="000000"/>
          <w:lang w:val="en-US" w:eastAsia="fr-FR"/>
        </w:rPr>
        <w:t>work</w:t>
      </w:r>
      <w:r w:rsidR="007D5D3A">
        <w:rPr>
          <w:rStyle w:val="FootnoteReference"/>
          <w:rFonts w:ascii="Arial" w:eastAsia="Times New Roman" w:hAnsi="Arial" w:cs="Arial"/>
          <w:color w:val="000000"/>
          <w:lang w:val="en-US" w:eastAsia="fr-FR"/>
        </w:rPr>
        <w:footnoteReference w:id="8"/>
      </w:r>
      <w:r w:rsidRPr="00F6162F">
        <w:rPr>
          <w:rFonts w:ascii="Arial" w:eastAsia="Times New Roman" w:hAnsi="Arial" w:cs="Arial"/>
          <w:color w:val="000000"/>
          <w:lang w:val="en-US" w:eastAsia="fr-FR"/>
        </w:rPr>
        <w:t>;</w:t>
      </w:r>
    </w:p>
    <w:p w14:paraId="09C1B754" w14:textId="77777777" w:rsidR="00F6162F" w:rsidRDefault="0091587D"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Individual</w:t>
      </w:r>
      <w:r w:rsidR="00546C61" w:rsidRPr="00F6162F">
        <w:rPr>
          <w:rFonts w:ascii="Arial" w:eastAsia="Times New Roman" w:hAnsi="Arial" w:cs="Arial"/>
          <w:color w:val="000000"/>
          <w:lang w:val="en-US" w:eastAsia="fr-FR"/>
        </w:rPr>
        <w:t xml:space="preserve"> advice, disability space on orienting and </w:t>
      </w:r>
      <w:r w:rsidR="008C17BC" w:rsidRPr="00F6162F">
        <w:rPr>
          <w:rFonts w:ascii="Arial" w:eastAsia="Times New Roman" w:hAnsi="Arial" w:cs="Arial"/>
          <w:color w:val="000000"/>
          <w:lang w:val="en-US" w:eastAsia="fr-FR"/>
        </w:rPr>
        <w:t>professional</w:t>
      </w:r>
      <w:r w:rsidR="00546C61" w:rsidRPr="00F6162F">
        <w:rPr>
          <w:rFonts w:ascii="Arial" w:eastAsia="Times New Roman" w:hAnsi="Arial" w:cs="Arial"/>
          <w:color w:val="000000"/>
          <w:lang w:val="en-US" w:eastAsia="fr-FR"/>
        </w:rPr>
        <w:t xml:space="preserve"> </w:t>
      </w:r>
      <w:r w:rsidRPr="00F6162F">
        <w:rPr>
          <w:rFonts w:ascii="Arial" w:eastAsia="Times New Roman" w:hAnsi="Arial" w:cs="Arial"/>
          <w:color w:val="000000"/>
          <w:lang w:val="en-US" w:eastAsia="fr-FR"/>
        </w:rPr>
        <w:t>events;</w:t>
      </w:r>
    </w:p>
    <w:p w14:paraId="0EBAAB52" w14:textId="77777777" w:rsidR="00F6162F" w:rsidRDefault="008C17BC"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Awareness</w:t>
      </w:r>
      <w:r w:rsidR="007D5D3A">
        <w:rPr>
          <w:rStyle w:val="FootnoteReference"/>
          <w:rFonts w:ascii="Arial" w:eastAsia="Times New Roman" w:hAnsi="Arial" w:cs="Arial"/>
          <w:color w:val="000000"/>
          <w:lang w:val="en-US" w:eastAsia="fr-FR"/>
        </w:rPr>
        <w:footnoteReference w:id="9"/>
      </w:r>
      <w:r w:rsidR="00546C61" w:rsidRPr="00F6162F">
        <w:rPr>
          <w:rFonts w:ascii="Arial" w:eastAsia="Times New Roman" w:hAnsi="Arial" w:cs="Arial"/>
          <w:color w:val="000000"/>
          <w:lang w:val="en-US" w:eastAsia="fr-FR"/>
        </w:rPr>
        <w:t xml:space="preserve"> and learning </w:t>
      </w:r>
      <w:r w:rsidR="007B0B10" w:rsidRPr="00F6162F">
        <w:rPr>
          <w:rFonts w:ascii="Arial" w:eastAsia="Times New Roman" w:hAnsi="Arial" w:cs="Arial"/>
          <w:color w:val="000000"/>
          <w:lang w:val="en-US" w:eastAsia="fr-FR"/>
        </w:rPr>
        <w:t>in the</w:t>
      </w:r>
      <w:r w:rsidR="00546C61" w:rsidRPr="00F6162F">
        <w:rPr>
          <w:rFonts w:ascii="Arial" w:eastAsia="Times New Roman" w:hAnsi="Arial" w:cs="Arial"/>
          <w:color w:val="000000"/>
          <w:lang w:val="en-US" w:eastAsia="fr-FR"/>
        </w:rPr>
        <w:t xml:space="preserve"> university campus and companies, sport </w:t>
      </w:r>
      <w:r w:rsidR="0091587D" w:rsidRPr="00F6162F">
        <w:rPr>
          <w:rFonts w:ascii="Arial" w:eastAsia="Times New Roman" w:hAnsi="Arial" w:cs="Arial"/>
          <w:color w:val="000000"/>
          <w:lang w:val="en-US" w:eastAsia="fr-FR"/>
        </w:rPr>
        <w:t>challenges;</w:t>
      </w:r>
    </w:p>
    <w:p w14:paraId="6FC74DA9" w14:textId="14D3719F" w:rsidR="0091587D" w:rsidRPr="00F6162F" w:rsidRDefault="0091587D" w:rsidP="003A5510">
      <w:pPr>
        <w:pStyle w:val="ListParagraph"/>
        <w:numPr>
          <w:ilvl w:val="1"/>
          <w:numId w:val="17"/>
        </w:numPr>
        <w:spacing w:after="0" w:line="240" w:lineRule="auto"/>
        <w:ind w:left="426"/>
        <w:rPr>
          <w:rFonts w:ascii="Arial" w:eastAsia="Times New Roman" w:hAnsi="Arial" w:cs="Arial"/>
          <w:color w:val="000000"/>
          <w:lang w:val="en-US" w:eastAsia="fr-FR"/>
        </w:rPr>
      </w:pPr>
      <w:r w:rsidRPr="00F6162F">
        <w:rPr>
          <w:rFonts w:ascii="Arial" w:eastAsia="Times New Roman" w:hAnsi="Arial" w:cs="Arial"/>
          <w:color w:val="000000"/>
          <w:lang w:val="en-US" w:eastAsia="fr-FR"/>
        </w:rPr>
        <w:t>Hiring events</w:t>
      </w:r>
      <w:r w:rsidR="007D5D3A">
        <w:rPr>
          <w:rStyle w:val="FootnoteReference"/>
          <w:rFonts w:ascii="Arial" w:eastAsia="Times New Roman" w:hAnsi="Arial" w:cs="Arial"/>
          <w:color w:val="000000"/>
          <w:lang w:val="en-US" w:eastAsia="fr-FR"/>
        </w:rPr>
        <w:footnoteReference w:id="10"/>
      </w:r>
      <w:r w:rsidRPr="00F6162F">
        <w:rPr>
          <w:rFonts w:ascii="Arial" w:eastAsia="Times New Roman" w:hAnsi="Arial" w:cs="Arial"/>
          <w:color w:val="000000"/>
          <w:lang w:val="en-US" w:eastAsia="fr-FR"/>
        </w:rPr>
        <w:t xml:space="preserve">; </w:t>
      </w:r>
    </w:p>
    <w:p w14:paraId="57DD1A47" w14:textId="261BB3EF" w:rsidR="00546C61" w:rsidRPr="00E956DD" w:rsidRDefault="003528E5" w:rsidP="008772C7">
      <w:pPr>
        <w:pStyle w:val="ListParagraph"/>
        <w:numPr>
          <w:ilvl w:val="1"/>
          <w:numId w:val="17"/>
        </w:numPr>
        <w:spacing w:after="0" w:line="240" w:lineRule="auto"/>
        <w:ind w:left="426"/>
        <w:rPr>
          <w:rFonts w:ascii="Arial" w:eastAsia="Times New Roman" w:hAnsi="Arial" w:cs="Arial"/>
          <w:color w:val="000000"/>
          <w:lang w:val="en-US" w:eastAsia="fr-FR"/>
        </w:rPr>
      </w:pPr>
      <w:r>
        <w:rPr>
          <w:rFonts w:ascii="Arial" w:eastAsia="Times New Roman" w:hAnsi="Arial" w:cs="Arial"/>
          <w:color w:val="000000"/>
          <w:lang w:val="en-US" w:eastAsia="fr-FR"/>
        </w:rPr>
        <w:t>D</w:t>
      </w:r>
      <w:r w:rsidR="00546C61" w:rsidRPr="00E956DD">
        <w:rPr>
          <w:rFonts w:ascii="Arial" w:eastAsia="Times New Roman" w:hAnsi="Arial" w:cs="Arial"/>
          <w:color w:val="000000"/>
          <w:lang w:val="en-US" w:eastAsia="fr-FR"/>
        </w:rPr>
        <w:t>uoday</w:t>
      </w:r>
      <w:r w:rsidR="0091587D" w:rsidRPr="00E956DD">
        <w:rPr>
          <w:rFonts w:ascii="Arial" w:eastAsia="Times New Roman" w:hAnsi="Arial" w:cs="Arial"/>
          <w:color w:val="000000"/>
          <w:lang w:val="en-US" w:eastAsia="fr-FR"/>
        </w:rPr>
        <w:t>.</w:t>
      </w:r>
      <w:r w:rsidR="00546C61" w:rsidRPr="00E956DD">
        <w:rPr>
          <w:rFonts w:ascii="Arial" w:eastAsia="Times New Roman" w:hAnsi="Arial" w:cs="Arial"/>
          <w:color w:val="000000"/>
          <w:lang w:val="en-US" w:eastAsia="fr-FR"/>
        </w:rPr>
        <w:cr/>
      </w:r>
    </w:p>
    <w:p w14:paraId="5E3A0A05" w14:textId="4C977E3B" w:rsidR="00546C61" w:rsidRPr="008C72C5" w:rsidRDefault="007B0B10" w:rsidP="008C72C5">
      <w:pPr>
        <w:spacing w:after="0" w:line="240" w:lineRule="auto"/>
        <w:rPr>
          <w:rFonts w:ascii="Arial" w:eastAsia="Times New Roman" w:hAnsi="Arial" w:cs="Arial"/>
          <w:color w:val="000000"/>
          <w:lang w:val="en-US" w:eastAsia="fr-FR"/>
        </w:rPr>
      </w:pPr>
      <w:r>
        <w:rPr>
          <w:rFonts w:ascii="Arial" w:eastAsia="Times New Roman" w:hAnsi="Arial" w:cs="Arial"/>
          <w:color w:val="000000"/>
          <w:lang w:val="en-US" w:eastAsia="fr-FR"/>
        </w:rPr>
        <w:t>While many disabled young people</w:t>
      </w:r>
      <w:r w:rsidR="00546C61" w:rsidRPr="008C72C5">
        <w:rPr>
          <w:rFonts w:ascii="Arial" w:eastAsia="Times New Roman" w:hAnsi="Arial" w:cs="Arial"/>
          <w:color w:val="000000"/>
          <w:lang w:val="en-US" w:eastAsia="fr-FR"/>
        </w:rPr>
        <w:t xml:space="preserve"> were impacted by the </w:t>
      </w:r>
      <w:r w:rsidR="0030422E" w:rsidRPr="008C72C5">
        <w:rPr>
          <w:rFonts w:ascii="Arial" w:eastAsia="Times New Roman" w:hAnsi="Arial" w:cs="Arial"/>
          <w:color w:val="000000"/>
          <w:lang w:val="en-US" w:eastAsia="fr-FR"/>
        </w:rPr>
        <w:t>pandemic</w:t>
      </w:r>
      <w:r w:rsidR="00546C61" w:rsidRPr="008C72C5">
        <w:rPr>
          <w:rFonts w:ascii="Arial" w:eastAsia="Times New Roman" w:hAnsi="Arial" w:cs="Arial"/>
          <w:color w:val="000000"/>
          <w:lang w:val="en-US" w:eastAsia="fr-FR"/>
        </w:rPr>
        <w:t xml:space="preserve"> of </w:t>
      </w:r>
      <w:r w:rsidR="009B3BDB">
        <w:rPr>
          <w:rFonts w:ascii="Arial" w:eastAsia="Times New Roman" w:hAnsi="Arial" w:cs="Arial"/>
          <w:color w:val="000000"/>
          <w:lang w:val="en-US" w:eastAsia="fr-FR"/>
        </w:rPr>
        <w:t>COVID</w:t>
      </w:r>
      <w:r w:rsidR="00546C61" w:rsidRPr="008C72C5">
        <w:rPr>
          <w:rFonts w:ascii="Arial" w:eastAsia="Times New Roman" w:hAnsi="Arial" w:cs="Arial"/>
          <w:color w:val="000000"/>
          <w:lang w:val="en-US" w:eastAsia="fr-FR"/>
        </w:rPr>
        <w:t xml:space="preserve"> 19</w:t>
      </w:r>
      <w:r>
        <w:rPr>
          <w:rFonts w:ascii="Arial" w:eastAsia="Times New Roman" w:hAnsi="Arial" w:cs="Arial"/>
          <w:color w:val="000000"/>
          <w:lang w:val="en-US" w:eastAsia="fr-FR"/>
        </w:rPr>
        <w:t>, i</w:t>
      </w:r>
      <w:r w:rsidR="00546C61" w:rsidRPr="008C72C5">
        <w:rPr>
          <w:rFonts w:ascii="Arial" w:eastAsia="Times New Roman" w:hAnsi="Arial" w:cs="Arial"/>
          <w:color w:val="000000"/>
          <w:lang w:val="en-US" w:eastAsia="fr-FR"/>
        </w:rPr>
        <w:t xml:space="preserve">n April 2020, </w:t>
      </w:r>
      <w:r w:rsidR="003528E5" w:rsidRPr="003528E5">
        <w:rPr>
          <w:rFonts w:ascii="Arial" w:eastAsia="Times New Roman" w:hAnsi="Arial" w:cs="Arial"/>
          <w:color w:val="000000"/>
          <w:lang w:val="en-US" w:eastAsia="fr-FR"/>
        </w:rPr>
        <w:t xml:space="preserve">the </w:t>
      </w:r>
      <w:r w:rsidR="00F94E7D">
        <w:rPr>
          <w:rFonts w:ascii="Arial" w:eastAsia="Times New Roman" w:hAnsi="Arial" w:cs="Arial"/>
          <w:color w:val="000000"/>
          <w:lang w:val="en-US" w:eastAsia="fr-FR"/>
        </w:rPr>
        <w:t>FEDE</w:t>
      </w:r>
      <w:r w:rsidR="003528E5" w:rsidRPr="003528E5">
        <w:rPr>
          <w:rFonts w:ascii="Arial" w:eastAsia="Times New Roman" w:hAnsi="Arial" w:cs="Arial"/>
          <w:color w:val="000000"/>
          <w:lang w:val="en-US" w:eastAsia="fr-FR"/>
        </w:rPr>
        <w:t xml:space="preserve"> </w:t>
      </w:r>
      <w:r w:rsidR="00546C61" w:rsidRPr="008C72C5">
        <w:rPr>
          <w:rFonts w:ascii="Arial" w:eastAsia="Times New Roman" w:hAnsi="Arial" w:cs="Arial"/>
          <w:color w:val="000000"/>
          <w:lang w:val="en-US" w:eastAsia="fr-FR"/>
        </w:rPr>
        <w:t>laun</w:t>
      </w:r>
      <w:r w:rsidR="009B3BDB">
        <w:rPr>
          <w:rFonts w:ascii="Arial" w:eastAsia="Times New Roman" w:hAnsi="Arial" w:cs="Arial"/>
          <w:color w:val="000000"/>
          <w:lang w:val="en-US" w:eastAsia="fr-FR"/>
        </w:rPr>
        <w:t>ched a mutual helping platform</w:t>
      </w:r>
      <w:r w:rsidR="009B3BDB" w:rsidRPr="009B3BDB">
        <w:rPr>
          <w:lang w:val="en-US"/>
        </w:rPr>
        <w:t xml:space="preserve"> </w:t>
      </w:r>
      <w:r w:rsidR="009B3BDB" w:rsidRPr="009B3BDB">
        <w:rPr>
          <w:rFonts w:ascii="Arial" w:eastAsia="Times New Roman" w:hAnsi="Arial" w:cs="Arial"/>
          <w:color w:val="000000"/>
          <w:lang w:val="en-US" w:eastAsia="fr-FR"/>
        </w:rPr>
        <w:t>under the high patronage of the State Secretariat in charge of disabled people (www.entraide-handicap-</w:t>
      </w:r>
      <w:r w:rsidR="00F94E7D">
        <w:rPr>
          <w:rFonts w:ascii="Arial" w:eastAsia="Times New Roman" w:hAnsi="Arial" w:cs="Arial"/>
          <w:color w:val="000000"/>
          <w:lang w:val="en-US" w:eastAsia="fr-FR"/>
        </w:rPr>
        <w:t>FEDE</w:t>
      </w:r>
      <w:r w:rsidR="009B3BDB" w:rsidRPr="009B3BDB">
        <w:rPr>
          <w:rFonts w:ascii="Arial" w:eastAsia="Times New Roman" w:hAnsi="Arial" w:cs="Arial"/>
          <w:color w:val="000000"/>
          <w:lang w:val="en-US" w:eastAsia="fr-FR"/>
        </w:rPr>
        <w:t>eh.org) giving them the opportunity to get in touch with hundreds of volunteer</w:t>
      </w:r>
      <w:r w:rsidR="009B3BDB">
        <w:rPr>
          <w:rFonts w:ascii="Arial" w:eastAsia="Times New Roman" w:hAnsi="Arial" w:cs="Arial"/>
          <w:color w:val="000000"/>
          <w:lang w:val="en-US" w:eastAsia="fr-FR"/>
        </w:rPr>
        <w:t xml:space="preserve">s eager to provide remote help. </w:t>
      </w:r>
      <w:r w:rsidR="009B3BDB" w:rsidRPr="009B3BDB">
        <w:rPr>
          <w:rFonts w:ascii="Arial" w:eastAsia="Times New Roman" w:hAnsi="Arial" w:cs="Arial"/>
          <w:color w:val="000000"/>
          <w:lang w:val="en-US" w:eastAsia="fr-FR"/>
        </w:rPr>
        <w:t xml:space="preserve">Perpetuated, this system now allows the </w:t>
      </w:r>
      <w:r w:rsidR="00F94E7D">
        <w:rPr>
          <w:rFonts w:ascii="Arial" w:eastAsia="Times New Roman" w:hAnsi="Arial" w:cs="Arial"/>
          <w:color w:val="000000"/>
          <w:lang w:val="en-US" w:eastAsia="fr-FR"/>
        </w:rPr>
        <w:t>FEDE</w:t>
      </w:r>
      <w:r w:rsidR="009B3BDB" w:rsidRPr="009B3BDB">
        <w:rPr>
          <w:rFonts w:ascii="Arial" w:eastAsia="Times New Roman" w:hAnsi="Arial" w:cs="Arial"/>
          <w:color w:val="000000"/>
          <w:lang w:val="en-US" w:eastAsia="fr-FR"/>
        </w:rPr>
        <w:t xml:space="preserve"> to support young people in areas where </w:t>
      </w:r>
      <w:r>
        <w:rPr>
          <w:rFonts w:ascii="Arial" w:eastAsia="Times New Roman" w:hAnsi="Arial" w:cs="Arial"/>
          <w:color w:val="000000"/>
          <w:lang w:val="en-US" w:eastAsia="fr-FR"/>
        </w:rPr>
        <w:t>the association is</w:t>
      </w:r>
      <w:r w:rsidR="009B3BDB" w:rsidRPr="009B3BDB">
        <w:rPr>
          <w:rFonts w:ascii="Arial" w:eastAsia="Times New Roman" w:hAnsi="Arial" w:cs="Arial"/>
          <w:color w:val="000000"/>
          <w:lang w:val="en-US" w:eastAsia="fr-FR"/>
        </w:rPr>
        <w:t xml:space="preserve"> not yet established. In April 2021, the </w:t>
      </w:r>
      <w:r w:rsidR="00F94E7D">
        <w:rPr>
          <w:rFonts w:ascii="Arial" w:eastAsia="Times New Roman" w:hAnsi="Arial" w:cs="Arial"/>
          <w:color w:val="000000"/>
          <w:lang w:val="en-US" w:eastAsia="fr-FR"/>
        </w:rPr>
        <w:t>FEDE</w:t>
      </w:r>
      <w:r w:rsidR="009B3BDB" w:rsidRPr="009B3BDB">
        <w:rPr>
          <w:rFonts w:ascii="Arial" w:eastAsia="Times New Roman" w:hAnsi="Arial" w:cs="Arial"/>
          <w:color w:val="000000"/>
          <w:lang w:val="en-US" w:eastAsia="fr-FR"/>
        </w:rPr>
        <w:t xml:space="preserve"> launched, under the patronage of the Ministry of Higher Education, Research and Innovation and with the support of the main student association networks (Animafac, BNEI, BNEM, FAGE) the label “100% Handinamic student association for an inclusive society”.</w:t>
      </w:r>
      <w:r>
        <w:rPr>
          <w:rFonts w:ascii="Arial" w:eastAsia="Times New Roman" w:hAnsi="Arial" w:cs="Arial"/>
          <w:color w:val="000000"/>
          <w:lang w:val="en-US" w:eastAsia="fr-FR"/>
        </w:rPr>
        <w:t xml:space="preserve">  </w:t>
      </w:r>
      <w:r w:rsidR="00546C61" w:rsidRPr="008C72C5">
        <w:rPr>
          <w:rFonts w:ascii="Arial" w:eastAsia="Times New Roman" w:hAnsi="Arial" w:cs="Arial"/>
          <w:color w:val="000000"/>
          <w:lang w:val="en-US" w:eastAsia="fr-FR"/>
        </w:rPr>
        <w:t xml:space="preserve"> </w:t>
      </w:r>
      <w:r w:rsidR="00546C61" w:rsidRPr="008C72C5">
        <w:rPr>
          <w:rFonts w:ascii="Arial" w:eastAsia="Times New Roman" w:hAnsi="Arial" w:cs="Arial"/>
          <w:color w:val="000000"/>
          <w:lang w:val="en-US" w:eastAsia="fr-FR"/>
        </w:rPr>
        <w:cr/>
      </w:r>
    </w:p>
    <w:p w14:paraId="00F68E6F" w14:textId="15775AB8" w:rsidR="00546C61" w:rsidRPr="003A5510" w:rsidRDefault="0030422E" w:rsidP="008C72C5">
      <w:pPr>
        <w:spacing w:line="240" w:lineRule="auto"/>
        <w:rPr>
          <w:rFonts w:ascii="Arial" w:eastAsia="Times New Roman" w:hAnsi="Arial" w:cs="Arial"/>
          <w:color w:val="000000"/>
          <w:lang w:val="en-US" w:eastAsia="fr-FR"/>
        </w:rPr>
      </w:pPr>
      <w:r w:rsidRPr="003A5510">
        <w:rPr>
          <w:rFonts w:ascii="Arial" w:eastAsia="Times New Roman" w:hAnsi="Arial" w:cs="Arial"/>
          <w:b/>
          <w:color w:val="000000"/>
          <w:lang w:val="en-US" w:eastAsia="fr-FR"/>
        </w:rPr>
        <w:t>Address</w:t>
      </w:r>
      <w:r w:rsidRPr="003A5510">
        <w:rPr>
          <w:rFonts w:ascii="Arial" w:eastAsia="Times New Roman" w:hAnsi="Arial" w:cs="Arial"/>
          <w:color w:val="000000"/>
          <w:lang w:val="en-US" w:eastAsia="fr-FR"/>
        </w:rPr>
        <w:t>:</w:t>
      </w:r>
    </w:p>
    <w:p w14:paraId="6AE542C5" w14:textId="0ED56289" w:rsidR="00546C61" w:rsidRPr="003A5510" w:rsidRDefault="00546C61" w:rsidP="008C72C5">
      <w:pPr>
        <w:spacing w:line="240" w:lineRule="auto"/>
        <w:rPr>
          <w:rFonts w:ascii="Arial" w:eastAsia="Times New Roman" w:hAnsi="Arial" w:cs="Arial"/>
          <w:color w:val="000000"/>
          <w:lang w:val="en-US" w:eastAsia="fr-FR"/>
        </w:rPr>
      </w:pPr>
      <w:r w:rsidRPr="003A5510">
        <w:rPr>
          <w:rFonts w:ascii="Arial" w:eastAsia="Times New Roman" w:hAnsi="Arial" w:cs="Arial"/>
          <w:color w:val="000000"/>
          <w:lang w:val="en-US" w:eastAsia="fr-FR"/>
        </w:rPr>
        <w:t xml:space="preserve">La </w:t>
      </w:r>
      <w:r w:rsidR="00F94E7D" w:rsidRPr="003A5510">
        <w:rPr>
          <w:rFonts w:ascii="Arial" w:eastAsia="Times New Roman" w:hAnsi="Arial" w:cs="Arial"/>
          <w:color w:val="000000"/>
          <w:lang w:val="en-US" w:eastAsia="fr-FR"/>
        </w:rPr>
        <w:t>FEDE</w:t>
      </w:r>
      <w:r w:rsidRPr="003A5510">
        <w:rPr>
          <w:rFonts w:ascii="Arial" w:eastAsia="Times New Roman" w:hAnsi="Arial" w:cs="Arial"/>
          <w:color w:val="000000"/>
          <w:lang w:val="en-US" w:eastAsia="fr-FR"/>
        </w:rPr>
        <w:t xml:space="preserve"> 100 % Handinamique Tour Essor 16th floor 14 rue Scandicci 93508 Pantin, France,</w:t>
      </w:r>
      <w:r w:rsidRPr="003A5510">
        <w:rPr>
          <w:rFonts w:ascii="Arial" w:eastAsia="Times New Roman" w:hAnsi="Arial" w:cs="Arial"/>
          <w:color w:val="000000"/>
          <w:lang w:val="en-US" w:eastAsia="fr-FR"/>
        </w:rPr>
        <w:cr/>
      </w:r>
      <w:r w:rsidR="0030422E">
        <w:rPr>
          <w:rFonts w:ascii="Arial" w:eastAsia="Times New Roman" w:hAnsi="Arial" w:cs="Arial"/>
          <w:color w:val="000000"/>
          <w:lang w:val="en-US" w:eastAsia="fr-FR"/>
        </w:rPr>
        <w:t xml:space="preserve"> P</w:t>
      </w:r>
      <w:r w:rsidR="009B3BDB" w:rsidRPr="003A5510">
        <w:rPr>
          <w:rFonts w:ascii="Arial" w:eastAsia="Times New Roman" w:hAnsi="Arial" w:cs="Arial"/>
          <w:color w:val="000000"/>
          <w:lang w:val="en-US" w:eastAsia="fr-FR"/>
        </w:rPr>
        <w:t xml:space="preserve">hone </w:t>
      </w:r>
      <w:r w:rsidR="0030422E" w:rsidRPr="003A5510">
        <w:rPr>
          <w:rFonts w:ascii="Arial" w:eastAsia="Times New Roman" w:hAnsi="Arial" w:cs="Arial"/>
          <w:color w:val="000000"/>
          <w:lang w:val="en-US" w:eastAsia="fr-FR"/>
        </w:rPr>
        <w:t>number:</w:t>
      </w:r>
      <w:r w:rsidRPr="003A5510">
        <w:rPr>
          <w:rFonts w:ascii="Arial" w:eastAsia="Times New Roman" w:hAnsi="Arial" w:cs="Arial"/>
          <w:color w:val="000000"/>
          <w:lang w:val="en-US" w:eastAsia="fr-FR"/>
        </w:rPr>
        <w:t xml:space="preserve"> +331 82 28 43 90 / </w:t>
      </w:r>
      <w:hyperlink r:id="rId9" w:history="1">
        <w:r w:rsidRPr="003A5510">
          <w:rPr>
            <w:rStyle w:val="Hyperlink"/>
            <w:rFonts w:ascii="Arial" w:eastAsia="Times New Roman" w:hAnsi="Arial" w:cs="Arial"/>
            <w:lang w:val="en-US" w:eastAsia="fr-FR"/>
          </w:rPr>
          <w:t>www.handinamique.org</w:t>
        </w:r>
      </w:hyperlink>
      <w:r w:rsidRPr="003A5510">
        <w:rPr>
          <w:rFonts w:ascii="Arial" w:eastAsia="Times New Roman" w:hAnsi="Arial" w:cs="Arial"/>
          <w:color w:val="000000"/>
          <w:lang w:val="en-US" w:eastAsia="fr-FR"/>
        </w:rPr>
        <w:t xml:space="preserve"> / contact@handinamique.org</w:t>
      </w:r>
      <w:r w:rsidRPr="003A5510">
        <w:rPr>
          <w:rFonts w:ascii="Arial" w:eastAsia="Times New Roman" w:hAnsi="Arial" w:cs="Arial"/>
          <w:color w:val="000000"/>
          <w:lang w:val="en-US" w:eastAsia="fr-FR"/>
        </w:rPr>
        <w:cr/>
      </w:r>
    </w:p>
    <w:p w14:paraId="096F36AE" w14:textId="1A367254" w:rsidR="00105E04" w:rsidRPr="00F6162F" w:rsidRDefault="00105E04" w:rsidP="00105E04">
      <w:pPr>
        <w:spacing w:after="0" w:line="240" w:lineRule="auto"/>
        <w:rPr>
          <w:rFonts w:ascii="Arial" w:eastAsia="Times New Roman" w:hAnsi="Arial" w:cs="Arial"/>
          <w:b/>
          <w:sz w:val="24"/>
          <w:szCs w:val="24"/>
          <w:lang w:val="en-US" w:eastAsia="fr-FR"/>
        </w:rPr>
      </w:pPr>
      <w:r w:rsidRPr="00F6162F">
        <w:rPr>
          <w:rFonts w:ascii="Arial" w:eastAsia="Times New Roman" w:hAnsi="Arial" w:cs="Arial"/>
          <w:b/>
          <w:sz w:val="24"/>
          <w:szCs w:val="24"/>
          <w:lang w:val="en-US" w:eastAsia="fr-FR"/>
        </w:rPr>
        <w:t>Memb</w:t>
      </w:r>
      <w:r w:rsidR="00644C06">
        <w:rPr>
          <w:rFonts w:ascii="Arial" w:eastAsia="Times New Roman" w:hAnsi="Arial" w:cs="Arial"/>
          <w:b/>
          <w:sz w:val="24"/>
          <w:szCs w:val="24"/>
          <w:lang w:val="en-US" w:eastAsia="fr-FR"/>
        </w:rPr>
        <w:t>e</w:t>
      </w:r>
      <w:r w:rsidRPr="00F6162F">
        <w:rPr>
          <w:rFonts w:ascii="Arial" w:eastAsia="Times New Roman" w:hAnsi="Arial" w:cs="Arial"/>
          <w:b/>
          <w:sz w:val="24"/>
          <w:szCs w:val="24"/>
          <w:lang w:val="en-US" w:eastAsia="fr-FR"/>
        </w:rPr>
        <w:t xml:space="preserve">rs </w:t>
      </w:r>
      <w:r w:rsidR="00F6162F" w:rsidRPr="00F6162F">
        <w:rPr>
          <w:rFonts w:ascii="Arial" w:eastAsia="Times New Roman" w:hAnsi="Arial" w:cs="Arial"/>
          <w:b/>
          <w:sz w:val="24"/>
          <w:szCs w:val="24"/>
          <w:lang w:val="en-US" w:eastAsia="fr-FR"/>
        </w:rPr>
        <w:t xml:space="preserve">who contributed to this report  </w:t>
      </w:r>
    </w:p>
    <w:p w14:paraId="0A91551B" w14:textId="77777777" w:rsidR="00105E04" w:rsidRPr="00F6162F" w:rsidRDefault="00105E04" w:rsidP="00105E04">
      <w:pPr>
        <w:spacing w:after="0" w:line="240" w:lineRule="auto"/>
        <w:rPr>
          <w:rFonts w:ascii="Arial" w:eastAsia="Times New Roman" w:hAnsi="Arial" w:cs="Arial"/>
          <w:b/>
          <w:sz w:val="24"/>
          <w:szCs w:val="24"/>
          <w:lang w:val="en-US" w:eastAsia="fr-FR"/>
        </w:rPr>
      </w:pPr>
    </w:p>
    <w:tbl>
      <w:tblPr>
        <w:tblStyle w:val="TableGrid"/>
        <w:tblW w:w="9351" w:type="dxa"/>
        <w:tblLayout w:type="fixed"/>
        <w:tblLook w:val="04A0" w:firstRow="1" w:lastRow="0" w:firstColumn="1" w:lastColumn="0" w:noHBand="0" w:noVBand="1"/>
      </w:tblPr>
      <w:tblGrid>
        <w:gridCol w:w="2122"/>
        <w:gridCol w:w="3260"/>
        <w:gridCol w:w="3969"/>
      </w:tblGrid>
      <w:tr w:rsidR="00105E04" w:rsidRPr="007E48FC" w14:paraId="38710F67" w14:textId="77777777" w:rsidTr="003A5510">
        <w:tc>
          <w:tcPr>
            <w:tcW w:w="2122" w:type="dxa"/>
          </w:tcPr>
          <w:p w14:paraId="047AA083" w14:textId="77777777" w:rsidR="00105E04" w:rsidRPr="007E48FC" w:rsidRDefault="00105E04" w:rsidP="003A5510">
            <w:pPr>
              <w:rPr>
                <w:rFonts w:ascii="Arial" w:eastAsia="Times New Roman" w:hAnsi="Arial" w:cs="Arial"/>
                <w:sz w:val="20"/>
                <w:szCs w:val="24"/>
                <w:lang w:eastAsia="fr-FR"/>
              </w:rPr>
            </w:pPr>
            <w:r>
              <w:rPr>
                <w:rFonts w:ascii="Arial" w:eastAsia="Times New Roman" w:hAnsi="Arial" w:cs="Arial"/>
                <w:sz w:val="20"/>
                <w:szCs w:val="24"/>
                <w:lang w:eastAsia="fr-FR"/>
              </w:rPr>
              <w:t>Raphaëlle Desvaux</w:t>
            </w:r>
          </w:p>
        </w:tc>
        <w:tc>
          <w:tcPr>
            <w:tcW w:w="3260" w:type="dxa"/>
          </w:tcPr>
          <w:p w14:paraId="6F6C81CD" w14:textId="0E19EA5A" w:rsidR="00105E04" w:rsidRPr="00A31D25" w:rsidRDefault="00A31D25" w:rsidP="003A5510">
            <w:pPr>
              <w:rPr>
                <w:rFonts w:ascii="Arial" w:eastAsia="Times New Roman" w:hAnsi="Arial" w:cs="Arial"/>
                <w:sz w:val="20"/>
                <w:szCs w:val="24"/>
                <w:lang w:val="en-US" w:eastAsia="fr-FR"/>
              </w:rPr>
            </w:pPr>
            <w:r>
              <w:rPr>
                <w:rFonts w:ascii="Arial" w:eastAsia="Times New Roman" w:hAnsi="Arial" w:cs="Arial"/>
                <w:sz w:val="20"/>
                <w:szCs w:val="24"/>
                <w:lang w:val="en-US" w:eastAsia="fr-FR"/>
              </w:rPr>
              <w:t>Vice-president</w:t>
            </w:r>
            <w:r w:rsidR="00105E04" w:rsidRPr="00A31D25">
              <w:rPr>
                <w:rFonts w:ascii="Arial" w:eastAsia="Times New Roman" w:hAnsi="Arial" w:cs="Arial"/>
                <w:sz w:val="20"/>
                <w:szCs w:val="24"/>
                <w:lang w:val="en-US" w:eastAsia="fr-FR"/>
              </w:rPr>
              <w:t xml:space="preserve"> </w:t>
            </w:r>
            <w:r w:rsidRPr="00A31D25">
              <w:rPr>
                <w:rFonts w:ascii="Arial" w:eastAsia="Times New Roman" w:hAnsi="Arial" w:cs="Arial"/>
                <w:sz w:val="20"/>
                <w:szCs w:val="24"/>
                <w:lang w:val="en-US" w:eastAsia="fr-FR"/>
              </w:rPr>
              <w:t>responsible of the student association network</w:t>
            </w:r>
          </w:p>
          <w:p w14:paraId="30BC88DD" w14:textId="50EA231C" w:rsidR="00105E04" w:rsidRPr="00A31D25" w:rsidRDefault="00A31D25" w:rsidP="00FA72B1">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Point of referent of the support group</w:t>
            </w:r>
            <w:r w:rsidR="00105E04" w:rsidRPr="00A31D25">
              <w:rPr>
                <w:rFonts w:ascii="Arial" w:eastAsia="Times New Roman" w:hAnsi="Arial" w:cs="Arial"/>
                <w:sz w:val="20"/>
                <w:szCs w:val="24"/>
                <w:lang w:val="en-US" w:eastAsia="fr-FR"/>
              </w:rPr>
              <w:t xml:space="preserve"> "</w:t>
            </w:r>
            <w:r w:rsidRPr="00A31D25">
              <w:rPr>
                <w:rFonts w:ascii="Arial" w:eastAsia="Times New Roman" w:hAnsi="Arial" w:cs="Arial"/>
                <w:sz w:val="20"/>
                <w:szCs w:val="24"/>
                <w:lang w:val="en-US" w:eastAsia="fr-FR"/>
              </w:rPr>
              <w:t>working life</w:t>
            </w:r>
            <w:r w:rsidR="00105E04" w:rsidRPr="00A31D25">
              <w:rPr>
                <w:rFonts w:ascii="Arial" w:eastAsia="Times New Roman" w:hAnsi="Arial" w:cs="Arial"/>
                <w:sz w:val="20"/>
                <w:szCs w:val="24"/>
                <w:lang w:val="en-US" w:eastAsia="fr-FR"/>
              </w:rPr>
              <w:t>"</w:t>
            </w:r>
          </w:p>
        </w:tc>
        <w:tc>
          <w:tcPr>
            <w:tcW w:w="3969" w:type="dxa"/>
          </w:tcPr>
          <w:p w14:paraId="4BDB55A2" w14:textId="77777777" w:rsidR="00105E04" w:rsidRPr="007E48FC" w:rsidRDefault="00105E04" w:rsidP="003A5510">
            <w:pPr>
              <w:rPr>
                <w:rFonts w:ascii="Arial" w:eastAsia="Times New Roman" w:hAnsi="Arial" w:cs="Arial"/>
                <w:sz w:val="20"/>
                <w:szCs w:val="24"/>
                <w:lang w:eastAsia="fr-FR"/>
              </w:rPr>
            </w:pPr>
            <w:r w:rsidRPr="00E47397">
              <w:rPr>
                <w:rFonts w:ascii="Arial" w:eastAsia="Times New Roman" w:hAnsi="Arial" w:cs="Arial"/>
                <w:sz w:val="20"/>
                <w:szCs w:val="24"/>
                <w:lang w:eastAsia="fr-FR"/>
              </w:rPr>
              <w:t>raphaelle.desvaux@handinamique.org</w:t>
            </w:r>
          </w:p>
        </w:tc>
      </w:tr>
      <w:tr w:rsidR="00105E04" w:rsidRPr="007E48FC" w14:paraId="346F8CDB" w14:textId="77777777" w:rsidTr="003A5510">
        <w:tc>
          <w:tcPr>
            <w:tcW w:w="2122" w:type="dxa"/>
          </w:tcPr>
          <w:p w14:paraId="6468BD4E"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 xml:space="preserve">Thomas Fauvel </w:t>
            </w:r>
          </w:p>
        </w:tc>
        <w:tc>
          <w:tcPr>
            <w:tcW w:w="3260" w:type="dxa"/>
          </w:tcPr>
          <w:p w14:paraId="18DB1171" w14:textId="57F25527" w:rsidR="00A31D25" w:rsidRDefault="00A31D25" w:rsidP="003A5510">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First</w:t>
            </w:r>
            <w:r w:rsidR="00FA72B1">
              <w:rPr>
                <w:rFonts w:ascii="Arial" w:eastAsia="Times New Roman" w:hAnsi="Arial" w:cs="Arial"/>
                <w:sz w:val="20"/>
                <w:szCs w:val="24"/>
                <w:lang w:val="en-US" w:eastAsia="fr-FR"/>
              </w:rPr>
              <w:t xml:space="preserve"> vice-pre</w:t>
            </w:r>
            <w:r>
              <w:rPr>
                <w:rFonts w:ascii="Arial" w:eastAsia="Times New Roman" w:hAnsi="Arial" w:cs="Arial"/>
                <w:sz w:val="20"/>
                <w:szCs w:val="24"/>
                <w:lang w:val="en-US" w:eastAsia="fr-FR"/>
              </w:rPr>
              <w:t xml:space="preserve">sident </w:t>
            </w:r>
            <w:r w:rsidR="00190D44">
              <w:rPr>
                <w:rFonts w:ascii="Arial" w:eastAsia="Times New Roman" w:hAnsi="Arial" w:cs="Arial"/>
                <w:sz w:val="20"/>
                <w:szCs w:val="24"/>
                <w:lang w:val="en-US" w:eastAsia="fr-FR"/>
              </w:rPr>
              <w:t>t</w:t>
            </w:r>
            <w:r w:rsidRPr="00A31D25">
              <w:rPr>
                <w:rFonts w:ascii="Arial" w:eastAsia="Times New Roman" w:hAnsi="Arial" w:cs="Arial"/>
                <w:sz w:val="20"/>
                <w:szCs w:val="24"/>
                <w:lang w:val="en-US" w:eastAsia="fr-FR"/>
              </w:rPr>
              <w:t>raining and advocacy</w:t>
            </w:r>
          </w:p>
          <w:p w14:paraId="0FDEDBBB" w14:textId="3466DB09" w:rsidR="00105E04" w:rsidRPr="00A31D25" w:rsidRDefault="00A31D25" w:rsidP="003A5510">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Point of referent of the support group</w:t>
            </w:r>
            <w:r w:rsidR="00ED3ABD">
              <w:rPr>
                <w:rFonts w:ascii="Arial" w:eastAsia="Times New Roman" w:hAnsi="Arial" w:cs="Arial"/>
                <w:sz w:val="20"/>
                <w:szCs w:val="24"/>
                <w:lang w:val="en-US" w:eastAsia="fr-FR"/>
              </w:rPr>
              <w:t xml:space="preserve"> </w:t>
            </w:r>
            <w:r w:rsidR="00105E04" w:rsidRPr="00A31D25">
              <w:rPr>
                <w:rFonts w:ascii="Arial" w:eastAsia="Times New Roman" w:hAnsi="Arial" w:cs="Arial"/>
                <w:sz w:val="20"/>
                <w:szCs w:val="24"/>
                <w:lang w:val="en-US" w:eastAsia="fr-FR"/>
              </w:rPr>
              <w:t>"</w:t>
            </w:r>
            <w:r w:rsidRPr="00A31D25">
              <w:rPr>
                <w:rFonts w:ascii="Arial" w:eastAsia="Times New Roman" w:hAnsi="Arial" w:cs="Arial"/>
                <w:sz w:val="20"/>
                <w:szCs w:val="24"/>
                <w:lang w:val="en-US" w:eastAsia="fr-FR"/>
              </w:rPr>
              <w:t>able to act</w:t>
            </w:r>
            <w:r w:rsidR="00105E04" w:rsidRPr="00A31D25">
              <w:rPr>
                <w:rFonts w:ascii="Arial" w:eastAsia="Times New Roman" w:hAnsi="Arial" w:cs="Arial"/>
                <w:sz w:val="20"/>
                <w:szCs w:val="24"/>
                <w:lang w:val="en-US" w:eastAsia="fr-FR"/>
              </w:rPr>
              <w:t>"</w:t>
            </w:r>
          </w:p>
          <w:p w14:paraId="73A055BE" w14:textId="46E54CA2" w:rsidR="00105E04" w:rsidRPr="00A31D25" w:rsidRDefault="00105E04" w:rsidP="00ED3ABD">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Repr</w:t>
            </w:r>
            <w:r w:rsidR="00ED3ABD">
              <w:rPr>
                <w:rFonts w:ascii="Arial" w:eastAsia="Times New Roman" w:hAnsi="Arial" w:cs="Arial"/>
                <w:sz w:val="20"/>
                <w:szCs w:val="24"/>
                <w:lang w:val="en-US" w:eastAsia="fr-FR"/>
              </w:rPr>
              <w:t xml:space="preserve">esentative </w:t>
            </w:r>
            <w:r w:rsidR="00A31D25" w:rsidRPr="00A31D25">
              <w:rPr>
                <w:rFonts w:ascii="Arial" w:eastAsia="Times New Roman" w:hAnsi="Arial" w:cs="Arial"/>
                <w:sz w:val="20"/>
                <w:szCs w:val="24"/>
                <w:lang w:val="en-US" w:eastAsia="fr-FR"/>
              </w:rPr>
              <w:t>at</w:t>
            </w:r>
            <w:r w:rsidRPr="00A31D25">
              <w:rPr>
                <w:rFonts w:ascii="Arial" w:eastAsia="Times New Roman" w:hAnsi="Arial" w:cs="Arial"/>
                <w:sz w:val="20"/>
                <w:szCs w:val="24"/>
                <w:lang w:val="en-US" w:eastAsia="fr-FR"/>
              </w:rPr>
              <w:t xml:space="preserve"> </w:t>
            </w:r>
            <w:r w:rsidR="00A31D25" w:rsidRPr="00A31D25">
              <w:rPr>
                <w:rFonts w:ascii="Arial" w:eastAsia="Times New Roman" w:hAnsi="Arial" w:cs="Arial"/>
                <w:sz w:val="20"/>
                <w:szCs w:val="24"/>
                <w:lang w:val="en-US" w:eastAsia="fr-FR"/>
              </w:rPr>
              <w:t xml:space="preserve">the </w:t>
            </w:r>
            <w:r w:rsidRPr="00A31D25">
              <w:rPr>
                <w:rFonts w:ascii="Arial" w:eastAsia="Times New Roman" w:hAnsi="Arial" w:cs="Arial"/>
                <w:sz w:val="20"/>
                <w:szCs w:val="24"/>
                <w:lang w:val="en-US" w:eastAsia="fr-FR"/>
              </w:rPr>
              <w:t xml:space="preserve">CNCPH </w:t>
            </w:r>
            <w:r w:rsidR="00A31D25" w:rsidRPr="00A31D25">
              <w:rPr>
                <w:rFonts w:ascii="Arial" w:eastAsia="Times New Roman" w:hAnsi="Arial" w:cs="Arial"/>
                <w:sz w:val="20"/>
                <w:szCs w:val="24"/>
                <w:lang w:val="en-US" w:eastAsia="fr-FR"/>
              </w:rPr>
              <w:t xml:space="preserve">and assessor of the employment </w:t>
            </w:r>
            <w:r w:rsidR="00ED3ABD">
              <w:rPr>
                <w:rFonts w:ascii="Arial" w:eastAsia="Times New Roman" w:hAnsi="Arial" w:cs="Arial"/>
                <w:sz w:val="20"/>
                <w:szCs w:val="24"/>
                <w:lang w:val="en-US" w:eastAsia="fr-FR"/>
              </w:rPr>
              <w:t>Commission</w:t>
            </w:r>
          </w:p>
        </w:tc>
        <w:tc>
          <w:tcPr>
            <w:tcW w:w="3969" w:type="dxa"/>
          </w:tcPr>
          <w:p w14:paraId="69065ECB" w14:textId="77777777" w:rsidR="00105E04" w:rsidRPr="007E48FC" w:rsidRDefault="00105E04" w:rsidP="003A5510">
            <w:pPr>
              <w:rPr>
                <w:rFonts w:ascii="Arial" w:eastAsia="Times New Roman" w:hAnsi="Arial" w:cs="Arial"/>
                <w:sz w:val="20"/>
                <w:szCs w:val="24"/>
                <w:lang w:eastAsia="fr-FR"/>
              </w:rPr>
            </w:pPr>
            <w:r w:rsidRPr="00E47397">
              <w:rPr>
                <w:rFonts w:ascii="Arial" w:eastAsia="Times New Roman" w:hAnsi="Arial" w:cs="Arial"/>
                <w:sz w:val="20"/>
                <w:szCs w:val="24"/>
                <w:lang w:eastAsia="fr-FR"/>
              </w:rPr>
              <w:t>thomas.fauvel@handinamique.org</w:t>
            </w:r>
          </w:p>
        </w:tc>
      </w:tr>
      <w:tr w:rsidR="00105E04" w:rsidRPr="007E48FC" w14:paraId="104A05FF" w14:textId="77777777" w:rsidTr="003A5510">
        <w:tc>
          <w:tcPr>
            <w:tcW w:w="2122" w:type="dxa"/>
          </w:tcPr>
          <w:p w14:paraId="367B71BF"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Fabien Gaulué</w:t>
            </w:r>
          </w:p>
        </w:tc>
        <w:tc>
          <w:tcPr>
            <w:tcW w:w="3260" w:type="dxa"/>
          </w:tcPr>
          <w:p w14:paraId="38C76B1A" w14:textId="4B979A80" w:rsidR="00105E04" w:rsidRPr="00A31D25" w:rsidRDefault="00A31D25" w:rsidP="00524045">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 xml:space="preserve">General deleguate of the </w:t>
            </w:r>
            <w:r w:rsidR="00F94E7D">
              <w:rPr>
                <w:rFonts w:ascii="Arial" w:eastAsia="Times New Roman" w:hAnsi="Arial" w:cs="Arial"/>
                <w:sz w:val="20"/>
                <w:szCs w:val="24"/>
                <w:lang w:val="en-US" w:eastAsia="fr-FR"/>
              </w:rPr>
              <w:t>FEDE</w:t>
            </w:r>
            <w:r w:rsidR="00105E04" w:rsidRPr="00A31D25">
              <w:rPr>
                <w:rFonts w:ascii="Arial" w:eastAsia="Times New Roman" w:hAnsi="Arial" w:cs="Arial"/>
                <w:sz w:val="20"/>
                <w:szCs w:val="24"/>
                <w:lang w:val="en-US" w:eastAsia="fr-FR"/>
              </w:rPr>
              <w:t xml:space="preserve"> 100% handinamique</w:t>
            </w:r>
          </w:p>
        </w:tc>
        <w:tc>
          <w:tcPr>
            <w:tcW w:w="3969" w:type="dxa"/>
          </w:tcPr>
          <w:p w14:paraId="55649F8F"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fabien.gaulue@handinamique.org</w:t>
            </w:r>
          </w:p>
        </w:tc>
      </w:tr>
      <w:tr w:rsidR="00105E04" w:rsidRPr="007E48FC" w14:paraId="5B02084C" w14:textId="77777777" w:rsidTr="003A5510">
        <w:tc>
          <w:tcPr>
            <w:tcW w:w="2122" w:type="dxa"/>
          </w:tcPr>
          <w:p w14:paraId="02D4C156"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Güler Koca</w:t>
            </w:r>
          </w:p>
        </w:tc>
        <w:tc>
          <w:tcPr>
            <w:tcW w:w="3260" w:type="dxa"/>
          </w:tcPr>
          <w:p w14:paraId="7134B17B" w14:textId="77777777" w:rsidR="00A31D25" w:rsidRPr="003A5510" w:rsidRDefault="00105E04" w:rsidP="003A5510">
            <w:pPr>
              <w:rPr>
                <w:rFonts w:ascii="Arial" w:eastAsia="Times New Roman" w:hAnsi="Arial" w:cs="Arial"/>
                <w:sz w:val="20"/>
                <w:szCs w:val="24"/>
                <w:lang w:val="en-US" w:eastAsia="fr-FR"/>
              </w:rPr>
            </w:pPr>
            <w:r w:rsidRPr="003A5510">
              <w:rPr>
                <w:rFonts w:ascii="Arial" w:eastAsia="Times New Roman" w:hAnsi="Arial" w:cs="Arial"/>
                <w:sz w:val="20"/>
                <w:szCs w:val="24"/>
                <w:lang w:val="en-US" w:eastAsia="fr-FR"/>
              </w:rPr>
              <w:t>Administrat</w:t>
            </w:r>
            <w:r w:rsidR="00A31D25" w:rsidRPr="003A5510">
              <w:rPr>
                <w:rFonts w:ascii="Arial" w:eastAsia="Times New Roman" w:hAnsi="Arial" w:cs="Arial"/>
                <w:sz w:val="20"/>
                <w:szCs w:val="24"/>
                <w:lang w:val="en-US" w:eastAsia="fr-FR"/>
              </w:rPr>
              <w:t xml:space="preserve">or </w:t>
            </w:r>
          </w:p>
          <w:p w14:paraId="3709AE79" w14:textId="13AE5FE8" w:rsidR="00105E04" w:rsidRPr="00A31D25" w:rsidRDefault="00A31D25" w:rsidP="003A5510">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Point of referent of the support group</w:t>
            </w:r>
            <w:r w:rsidR="00105E04" w:rsidRPr="00A31D25">
              <w:rPr>
                <w:rFonts w:ascii="Arial" w:eastAsia="Times New Roman" w:hAnsi="Arial" w:cs="Arial"/>
                <w:sz w:val="20"/>
                <w:szCs w:val="24"/>
                <w:lang w:val="en-US" w:eastAsia="fr-FR"/>
              </w:rPr>
              <w:t xml:space="preserve"> "acc</w:t>
            </w:r>
            <w:r w:rsidRPr="00A31D25">
              <w:rPr>
                <w:rFonts w:ascii="Arial" w:eastAsia="Times New Roman" w:hAnsi="Arial" w:cs="Arial"/>
                <w:sz w:val="20"/>
                <w:szCs w:val="24"/>
                <w:lang w:val="en-US" w:eastAsia="fr-FR"/>
              </w:rPr>
              <w:t>ess to the</w:t>
            </w:r>
            <w:r w:rsidR="00ED3ABD">
              <w:rPr>
                <w:rFonts w:ascii="Arial" w:eastAsia="Times New Roman" w:hAnsi="Arial" w:cs="Arial"/>
                <w:sz w:val="20"/>
                <w:szCs w:val="24"/>
                <w:lang w:val="en-US" w:eastAsia="fr-FR"/>
              </w:rPr>
              <w:t xml:space="preserve"> rights</w:t>
            </w:r>
            <w:r w:rsidRPr="00A31D25">
              <w:rPr>
                <w:rFonts w:ascii="Arial" w:eastAsia="Times New Roman" w:hAnsi="Arial" w:cs="Arial"/>
                <w:sz w:val="20"/>
                <w:szCs w:val="24"/>
                <w:lang w:val="en-US" w:eastAsia="fr-FR"/>
              </w:rPr>
              <w:t xml:space="preserve"> </w:t>
            </w:r>
            <w:r w:rsidR="00105E04" w:rsidRPr="00A31D25">
              <w:rPr>
                <w:rFonts w:ascii="Arial" w:eastAsia="Times New Roman" w:hAnsi="Arial" w:cs="Arial"/>
                <w:sz w:val="20"/>
                <w:szCs w:val="24"/>
                <w:lang w:val="en-US" w:eastAsia="fr-FR"/>
              </w:rPr>
              <w:t xml:space="preserve">" </w:t>
            </w:r>
          </w:p>
          <w:p w14:paraId="09773493" w14:textId="0EB9B3A8" w:rsidR="00105E04" w:rsidRPr="00ED3ABD" w:rsidRDefault="00ED3ABD" w:rsidP="00ED3ABD">
            <w:pPr>
              <w:rPr>
                <w:rFonts w:ascii="Arial" w:eastAsia="Times New Roman" w:hAnsi="Arial" w:cs="Arial"/>
                <w:sz w:val="20"/>
                <w:szCs w:val="24"/>
                <w:lang w:val="en-US" w:eastAsia="fr-FR"/>
              </w:rPr>
            </w:pPr>
            <w:r w:rsidRPr="00ED3ABD">
              <w:rPr>
                <w:rFonts w:ascii="Arial" w:eastAsia="Times New Roman" w:hAnsi="Arial" w:cs="Arial"/>
                <w:sz w:val="20"/>
                <w:szCs w:val="24"/>
                <w:lang w:val="en-US" w:eastAsia="fr-FR"/>
              </w:rPr>
              <w:t>Representative of the national evaluation committee</w:t>
            </w:r>
            <w:r w:rsidR="00105E04" w:rsidRPr="00ED3ABD">
              <w:rPr>
                <w:rFonts w:ascii="Arial" w:eastAsia="Times New Roman" w:hAnsi="Arial" w:cs="Arial"/>
                <w:sz w:val="20"/>
                <w:szCs w:val="24"/>
                <w:lang w:val="en-US" w:eastAsia="fr-FR"/>
              </w:rPr>
              <w:t xml:space="preserve"> </w:t>
            </w:r>
            <w:r w:rsidRPr="00ED3ABD">
              <w:rPr>
                <w:rFonts w:ascii="Arial" w:eastAsia="Times New Roman" w:hAnsi="Arial" w:cs="Arial"/>
                <w:sz w:val="20"/>
                <w:szCs w:val="24"/>
                <w:lang w:val="en-US" w:eastAsia="fr-FR"/>
              </w:rPr>
              <w:t xml:space="preserve">of </w:t>
            </w:r>
            <w:r w:rsidR="00105E04" w:rsidRPr="00ED3ABD">
              <w:rPr>
                <w:rFonts w:ascii="Arial" w:eastAsia="Times New Roman" w:hAnsi="Arial" w:cs="Arial"/>
                <w:sz w:val="20"/>
                <w:szCs w:val="24"/>
                <w:lang w:val="en-US" w:eastAsia="fr-FR"/>
              </w:rPr>
              <w:t xml:space="preserve">Erasmus+ </w:t>
            </w:r>
            <w:r>
              <w:rPr>
                <w:rFonts w:ascii="Arial" w:eastAsia="Times New Roman" w:hAnsi="Arial" w:cs="Arial"/>
                <w:sz w:val="20"/>
                <w:szCs w:val="24"/>
                <w:lang w:val="en-US" w:eastAsia="fr-FR"/>
              </w:rPr>
              <w:t>Sports and youth</w:t>
            </w:r>
          </w:p>
        </w:tc>
        <w:tc>
          <w:tcPr>
            <w:tcW w:w="3969" w:type="dxa"/>
          </w:tcPr>
          <w:p w14:paraId="3D28A300" w14:textId="77777777" w:rsidR="00105E04" w:rsidRPr="007E48FC" w:rsidRDefault="00105E04" w:rsidP="003A5510">
            <w:pPr>
              <w:rPr>
                <w:rFonts w:ascii="Arial" w:eastAsia="Times New Roman" w:hAnsi="Arial" w:cs="Arial"/>
                <w:sz w:val="20"/>
                <w:szCs w:val="24"/>
                <w:lang w:eastAsia="fr-FR"/>
              </w:rPr>
            </w:pPr>
            <w:r>
              <w:rPr>
                <w:rFonts w:ascii="Arial" w:eastAsia="Times New Roman" w:hAnsi="Arial" w:cs="Arial"/>
                <w:sz w:val="20"/>
                <w:szCs w:val="24"/>
                <w:lang w:eastAsia="fr-FR"/>
              </w:rPr>
              <w:t>g</w:t>
            </w:r>
            <w:r w:rsidRPr="00E47397">
              <w:rPr>
                <w:rFonts w:ascii="Arial" w:eastAsia="Times New Roman" w:hAnsi="Arial" w:cs="Arial"/>
                <w:sz w:val="20"/>
                <w:szCs w:val="24"/>
                <w:lang w:eastAsia="fr-FR"/>
              </w:rPr>
              <w:t>uler.koca@handinamique.org</w:t>
            </w:r>
          </w:p>
        </w:tc>
      </w:tr>
      <w:tr w:rsidR="00105E04" w:rsidRPr="007E48FC" w14:paraId="5C84EE79" w14:textId="77777777" w:rsidTr="003A5510">
        <w:tc>
          <w:tcPr>
            <w:tcW w:w="2122" w:type="dxa"/>
          </w:tcPr>
          <w:p w14:paraId="78052884"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Pierre Mignonat</w:t>
            </w:r>
          </w:p>
        </w:tc>
        <w:tc>
          <w:tcPr>
            <w:tcW w:w="3260" w:type="dxa"/>
          </w:tcPr>
          <w:p w14:paraId="75AB6369" w14:textId="77777777" w:rsidR="00A31D25" w:rsidRPr="003A5510" w:rsidRDefault="00105E04" w:rsidP="00105E04">
            <w:pPr>
              <w:rPr>
                <w:rFonts w:ascii="Arial" w:eastAsia="Times New Roman" w:hAnsi="Arial" w:cs="Arial"/>
                <w:sz w:val="20"/>
                <w:szCs w:val="24"/>
                <w:lang w:val="en-US" w:eastAsia="fr-FR"/>
              </w:rPr>
            </w:pPr>
            <w:r w:rsidRPr="003A5510">
              <w:rPr>
                <w:rFonts w:ascii="Arial" w:eastAsia="Times New Roman" w:hAnsi="Arial" w:cs="Arial"/>
                <w:sz w:val="20"/>
                <w:szCs w:val="24"/>
                <w:lang w:val="en-US" w:eastAsia="fr-FR"/>
              </w:rPr>
              <w:t xml:space="preserve">President of the association </w:t>
            </w:r>
          </w:p>
          <w:p w14:paraId="3798D0C2" w14:textId="5F87629A" w:rsidR="00105E04" w:rsidRPr="00A31D25" w:rsidRDefault="00A31D25" w:rsidP="00A31D25">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Point of reference of</w:t>
            </w:r>
            <w:r w:rsidR="003B5738" w:rsidRPr="00A31D25">
              <w:rPr>
                <w:rFonts w:ascii="Arial" w:eastAsia="Times New Roman" w:hAnsi="Arial" w:cs="Arial"/>
                <w:sz w:val="20"/>
                <w:szCs w:val="24"/>
                <w:lang w:val="en-US" w:eastAsia="fr-FR"/>
              </w:rPr>
              <w:t xml:space="preserve"> the commission </w:t>
            </w:r>
            <w:r w:rsidR="00105E04" w:rsidRPr="00A31D25">
              <w:rPr>
                <w:rFonts w:ascii="Arial" w:eastAsia="Times New Roman" w:hAnsi="Arial" w:cs="Arial"/>
                <w:sz w:val="20"/>
                <w:szCs w:val="24"/>
                <w:lang w:val="en-US" w:eastAsia="fr-FR"/>
              </w:rPr>
              <w:t>"</w:t>
            </w:r>
            <w:r>
              <w:rPr>
                <w:rFonts w:ascii="Arial" w:eastAsia="Times New Roman" w:hAnsi="Arial" w:cs="Arial"/>
                <w:sz w:val="20"/>
                <w:szCs w:val="24"/>
                <w:lang w:val="en-US" w:eastAsia="fr-FR"/>
              </w:rPr>
              <w:t>international mobility</w:t>
            </w:r>
            <w:r w:rsidR="00105E04" w:rsidRPr="00A31D25">
              <w:rPr>
                <w:rFonts w:ascii="Arial" w:eastAsia="Times New Roman" w:hAnsi="Arial" w:cs="Arial"/>
                <w:sz w:val="20"/>
                <w:szCs w:val="24"/>
                <w:lang w:val="en-US" w:eastAsia="fr-FR"/>
              </w:rPr>
              <w:t>"</w:t>
            </w:r>
          </w:p>
        </w:tc>
        <w:tc>
          <w:tcPr>
            <w:tcW w:w="3969" w:type="dxa"/>
          </w:tcPr>
          <w:p w14:paraId="7C8D871A"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pierre.mignonat@handinamique.org</w:t>
            </w:r>
          </w:p>
        </w:tc>
      </w:tr>
      <w:tr w:rsidR="00105E04" w:rsidRPr="007E48FC" w14:paraId="123874CA" w14:textId="77777777" w:rsidTr="003A5510">
        <w:tc>
          <w:tcPr>
            <w:tcW w:w="2122" w:type="dxa"/>
          </w:tcPr>
          <w:p w14:paraId="72BD85E0"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Alexandra Not</w:t>
            </w:r>
            <w:r>
              <w:rPr>
                <w:rFonts w:ascii="Arial" w:eastAsia="Times New Roman" w:hAnsi="Arial" w:cs="Arial"/>
                <w:sz w:val="20"/>
                <w:szCs w:val="24"/>
                <w:lang w:eastAsia="fr-FR"/>
              </w:rPr>
              <w:t>hnagel</w:t>
            </w:r>
          </w:p>
        </w:tc>
        <w:tc>
          <w:tcPr>
            <w:tcW w:w="3260" w:type="dxa"/>
          </w:tcPr>
          <w:p w14:paraId="4D01AF43" w14:textId="77777777" w:rsidR="00A31D25" w:rsidRPr="003A5510" w:rsidRDefault="00105E04" w:rsidP="003A5510">
            <w:pPr>
              <w:rPr>
                <w:rFonts w:ascii="Arial" w:eastAsia="Times New Roman" w:hAnsi="Arial" w:cs="Arial"/>
                <w:sz w:val="20"/>
                <w:szCs w:val="24"/>
                <w:lang w:val="en-US" w:eastAsia="fr-FR"/>
              </w:rPr>
            </w:pPr>
            <w:r w:rsidRPr="003A5510">
              <w:rPr>
                <w:rFonts w:ascii="Arial" w:eastAsia="Times New Roman" w:hAnsi="Arial" w:cs="Arial"/>
                <w:sz w:val="20"/>
                <w:szCs w:val="24"/>
                <w:lang w:val="en-US" w:eastAsia="fr-FR"/>
              </w:rPr>
              <w:t>Administra</w:t>
            </w:r>
            <w:r w:rsidR="00A31D25" w:rsidRPr="003A5510">
              <w:rPr>
                <w:rFonts w:ascii="Arial" w:eastAsia="Times New Roman" w:hAnsi="Arial" w:cs="Arial"/>
                <w:sz w:val="20"/>
                <w:szCs w:val="24"/>
                <w:lang w:val="en-US" w:eastAsia="fr-FR"/>
              </w:rPr>
              <w:t xml:space="preserve">tor </w:t>
            </w:r>
          </w:p>
          <w:p w14:paraId="6BC5CE1F" w14:textId="14456AE5" w:rsidR="00105E04" w:rsidRPr="00A31D25" w:rsidRDefault="00A31D25" w:rsidP="003A5510">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 xml:space="preserve">Point of reference of the </w:t>
            </w:r>
            <w:r>
              <w:rPr>
                <w:rFonts w:ascii="Arial" w:eastAsia="Times New Roman" w:hAnsi="Arial" w:cs="Arial"/>
                <w:sz w:val="20"/>
                <w:szCs w:val="24"/>
                <w:lang w:val="en-US" w:eastAsia="fr-FR"/>
              </w:rPr>
              <w:t xml:space="preserve">support group “Research </w:t>
            </w:r>
            <w:r w:rsidR="00105E04" w:rsidRPr="00A31D25">
              <w:rPr>
                <w:rFonts w:ascii="Arial" w:eastAsia="Times New Roman" w:hAnsi="Arial" w:cs="Arial"/>
                <w:sz w:val="20"/>
                <w:szCs w:val="24"/>
                <w:lang w:val="en-US" w:eastAsia="fr-FR"/>
              </w:rPr>
              <w:t>ability"</w:t>
            </w:r>
          </w:p>
          <w:p w14:paraId="1E815CE5" w14:textId="7F30E19F" w:rsidR="00105E04" w:rsidRPr="00A31D25" w:rsidRDefault="00A31D25" w:rsidP="00A31D25">
            <w:pPr>
              <w:rPr>
                <w:rFonts w:ascii="Arial" w:eastAsia="Times New Roman" w:hAnsi="Arial" w:cs="Arial"/>
                <w:sz w:val="20"/>
                <w:szCs w:val="24"/>
                <w:lang w:val="en-US" w:eastAsia="fr-FR"/>
              </w:rPr>
            </w:pPr>
            <w:r w:rsidRPr="00A31D25">
              <w:rPr>
                <w:rFonts w:ascii="Arial" w:eastAsia="Times New Roman" w:hAnsi="Arial" w:cs="Arial"/>
                <w:sz w:val="20"/>
                <w:szCs w:val="24"/>
                <w:lang w:val="en-US" w:eastAsia="fr-FR"/>
              </w:rPr>
              <w:t>Member of the international</w:t>
            </w:r>
            <w:r w:rsidR="00ED3ABD">
              <w:rPr>
                <w:rFonts w:ascii="Arial" w:eastAsia="Times New Roman" w:hAnsi="Arial" w:cs="Arial"/>
                <w:sz w:val="20"/>
                <w:szCs w:val="24"/>
                <w:lang w:val="en-US" w:eastAsia="fr-FR"/>
              </w:rPr>
              <w:t xml:space="preserve"> commission</w:t>
            </w:r>
            <w:r w:rsidRPr="00A31D25">
              <w:rPr>
                <w:rFonts w:ascii="Arial" w:eastAsia="Times New Roman" w:hAnsi="Arial" w:cs="Arial"/>
                <w:sz w:val="20"/>
                <w:szCs w:val="24"/>
                <w:lang w:val="en-US" w:eastAsia="fr-FR"/>
              </w:rPr>
              <w:t xml:space="preserve"> of the</w:t>
            </w:r>
            <w:r w:rsidR="00105E04" w:rsidRPr="00A31D25">
              <w:rPr>
                <w:rFonts w:ascii="Arial" w:eastAsia="Times New Roman" w:hAnsi="Arial" w:cs="Arial"/>
                <w:sz w:val="20"/>
                <w:szCs w:val="24"/>
                <w:lang w:val="en-US" w:eastAsia="fr-FR"/>
              </w:rPr>
              <w:t xml:space="preserve"> CNCPH</w:t>
            </w:r>
          </w:p>
        </w:tc>
        <w:tc>
          <w:tcPr>
            <w:tcW w:w="3969" w:type="dxa"/>
          </w:tcPr>
          <w:p w14:paraId="63D58ABE" w14:textId="77777777" w:rsidR="00105E04" w:rsidRPr="007E48FC" w:rsidRDefault="00105E04" w:rsidP="003A5510">
            <w:pPr>
              <w:rPr>
                <w:rFonts w:ascii="Arial" w:eastAsia="Times New Roman" w:hAnsi="Arial" w:cs="Arial"/>
                <w:sz w:val="20"/>
                <w:szCs w:val="24"/>
                <w:lang w:eastAsia="fr-FR"/>
              </w:rPr>
            </w:pPr>
            <w:r w:rsidRPr="00E47397">
              <w:rPr>
                <w:rFonts w:ascii="Arial" w:eastAsia="Times New Roman" w:hAnsi="Arial" w:cs="Arial"/>
                <w:sz w:val="20"/>
                <w:szCs w:val="24"/>
                <w:lang w:eastAsia="fr-FR"/>
              </w:rPr>
              <w:t>alexandra.nothnagel@handinamique.org</w:t>
            </w:r>
          </w:p>
        </w:tc>
      </w:tr>
      <w:tr w:rsidR="00105E04" w:rsidRPr="007E48FC" w14:paraId="2A0C017E" w14:textId="77777777" w:rsidTr="003A5510">
        <w:tc>
          <w:tcPr>
            <w:tcW w:w="2122" w:type="dxa"/>
          </w:tcPr>
          <w:p w14:paraId="1AE53417"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Frédéric Sicard</w:t>
            </w:r>
          </w:p>
        </w:tc>
        <w:tc>
          <w:tcPr>
            <w:tcW w:w="3260" w:type="dxa"/>
          </w:tcPr>
          <w:p w14:paraId="660C0D80" w14:textId="644D65C6" w:rsidR="00105E04" w:rsidRPr="00ED3ABD" w:rsidRDefault="00ED3ABD" w:rsidP="003A5510">
            <w:pPr>
              <w:rPr>
                <w:rFonts w:ascii="Arial" w:eastAsia="Times New Roman" w:hAnsi="Arial" w:cs="Arial"/>
                <w:sz w:val="20"/>
                <w:szCs w:val="24"/>
                <w:lang w:val="en-US" w:eastAsia="fr-FR"/>
              </w:rPr>
            </w:pPr>
            <w:r w:rsidRPr="00ED3ABD">
              <w:rPr>
                <w:rFonts w:ascii="Arial" w:eastAsia="Times New Roman" w:hAnsi="Arial" w:cs="Arial"/>
                <w:sz w:val="20"/>
                <w:szCs w:val="24"/>
                <w:lang w:val="en-US" w:eastAsia="fr-FR"/>
              </w:rPr>
              <w:t xml:space="preserve">Member of the ethic committee of the </w:t>
            </w:r>
            <w:r w:rsidR="00F94E7D">
              <w:rPr>
                <w:rFonts w:ascii="Arial" w:eastAsia="Times New Roman" w:hAnsi="Arial" w:cs="Arial"/>
                <w:sz w:val="20"/>
                <w:szCs w:val="24"/>
                <w:lang w:val="en-US" w:eastAsia="fr-FR"/>
              </w:rPr>
              <w:t>FEDE</w:t>
            </w:r>
            <w:r w:rsidRPr="00ED3ABD">
              <w:rPr>
                <w:rFonts w:ascii="Arial" w:eastAsia="Times New Roman" w:hAnsi="Arial" w:cs="Arial"/>
                <w:sz w:val="20"/>
                <w:szCs w:val="24"/>
                <w:lang w:val="en-US" w:eastAsia="fr-FR"/>
              </w:rPr>
              <w:t xml:space="preserve"> 100 % Handinamic</w:t>
            </w:r>
            <w:r w:rsidR="00105E04" w:rsidRPr="00ED3ABD">
              <w:rPr>
                <w:rFonts w:ascii="Arial" w:eastAsia="Times New Roman" w:hAnsi="Arial" w:cs="Arial"/>
                <w:sz w:val="20"/>
                <w:szCs w:val="24"/>
                <w:lang w:val="en-US" w:eastAsia="fr-FR"/>
              </w:rPr>
              <w:t xml:space="preserve"> </w:t>
            </w:r>
          </w:p>
          <w:p w14:paraId="776EDBB6" w14:textId="6D3956E0" w:rsidR="00105E04" w:rsidRPr="003A5510" w:rsidRDefault="00105E04" w:rsidP="003A5510">
            <w:pPr>
              <w:rPr>
                <w:rFonts w:ascii="Arial" w:eastAsia="Times New Roman" w:hAnsi="Arial" w:cs="Arial"/>
                <w:sz w:val="20"/>
                <w:szCs w:val="24"/>
                <w:lang w:val="en-US" w:eastAsia="fr-FR"/>
              </w:rPr>
            </w:pPr>
            <w:r w:rsidRPr="003A5510">
              <w:rPr>
                <w:rFonts w:ascii="Arial" w:eastAsia="Times New Roman" w:hAnsi="Arial" w:cs="Arial"/>
                <w:sz w:val="20"/>
                <w:szCs w:val="24"/>
                <w:lang w:val="en-US" w:eastAsia="fr-FR"/>
              </w:rPr>
              <w:t>Coordinat</w:t>
            </w:r>
            <w:r w:rsidR="00ED3ABD" w:rsidRPr="003A5510">
              <w:rPr>
                <w:rFonts w:ascii="Arial" w:eastAsia="Times New Roman" w:hAnsi="Arial" w:cs="Arial"/>
                <w:sz w:val="20"/>
                <w:szCs w:val="24"/>
                <w:lang w:val="en-US" w:eastAsia="fr-FR"/>
              </w:rPr>
              <w:t>o</w:t>
            </w:r>
            <w:r w:rsidRPr="003A5510">
              <w:rPr>
                <w:rFonts w:ascii="Arial" w:eastAsia="Times New Roman" w:hAnsi="Arial" w:cs="Arial"/>
                <w:sz w:val="20"/>
                <w:szCs w:val="24"/>
                <w:lang w:val="en-US" w:eastAsia="fr-FR"/>
              </w:rPr>
              <w:t xml:space="preserve">r </w:t>
            </w:r>
            <w:r w:rsidR="00ED3ABD" w:rsidRPr="003A5510">
              <w:rPr>
                <w:rFonts w:ascii="Arial" w:eastAsia="Times New Roman" w:hAnsi="Arial" w:cs="Arial"/>
                <w:sz w:val="20"/>
                <w:szCs w:val="24"/>
                <w:lang w:val="en-US" w:eastAsia="fr-FR"/>
              </w:rPr>
              <w:t>of the alternative report</w:t>
            </w:r>
          </w:p>
          <w:p w14:paraId="72EFCAC0" w14:textId="13457C13" w:rsidR="00105E04" w:rsidRPr="00ED3ABD" w:rsidRDefault="00105E04" w:rsidP="00ED3ABD">
            <w:pPr>
              <w:rPr>
                <w:rFonts w:ascii="Arial" w:eastAsia="Times New Roman" w:hAnsi="Arial" w:cs="Arial"/>
                <w:sz w:val="20"/>
                <w:szCs w:val="24"/>
                <w:lang w:val="en-US" w:eastAsia="fr-FR"/>
              </w:rPr>
            </w:pPr>
            <w:r w:rsidRPr="00ED3ABD">
              <w:rPr>
                <w:rFonts w:ascii="Arial" w:eastAsia="Times New Roman" w:hAnsi="Arial" w:cs="Arial"/>
                <w:sz w:val="20"/>
                <w:szCs w:val="24"/>
                <w:lang w:val="en-US" w:eastAsia="fr-FR"/>
              </w:rPr>
              <w:t>Memb</w:t>
            </w:r>
            <w:r w:rsidR="00ED3ABD" w:rsidRPr="00ED3ABD">
              <w:rPr>
                <w:rFonts w:ascii="Arial" w:eastAsia="Times New Roman" w:hAnsi="Arial" w:cs="Arial"/>
                <w:sz w:val="20"/>
                <w:szCs w:val="24"/>
                <w:lang w:val="en-US" w:eastAsia="fr-FR"/>
              </w:rPr>
              <w:t>e</w:t>
            </w:r>
            <w:r w:rsidRPr="00ED3ABD">
              <w:rPr>
                <w:rFonts w:ascii="Arial" w:eastAsia="Times New Roman" w:hAnsi="Arial" w:cs="Arial"/>
                <w:sz w:val="20"/>
                <w:szCs w:val="24"/>
                <w:lang w:val="en-US" w:eastAsia="fr-FR"/>
              </w:rPr>
              <w:t>r</w:t>
            </w:r>
            <w:r w:rsidR="00ED3ABD" w:rsidRPr="00ED3ABD">
              <w:rPr>
                <w:rFonts w:ascii="Arial" w:eastAsia="Times New Roman" w:hAnsi="Arial" w:cs="Arial"/>
                <w:sz w:val="20"/>
                <w:szCs w:val="24"/>
                <w:lang w:val="en-US" w:eastAsia="fr-FR"/>
              </w:rPr>
              <w:t xml:space="preserve"> of the international</w:t>
            </w:r>
            <w:r w:rsidRPr="00ED3ABD">
              <w:rPr>
                <w:rFonts w:ascii="Arial" w:eastAsia="Times New Roman" w:hAnsi="Arial" w:cs="Arial"/>
                <w:sz w:val="20"/>
                <w:szCs w:val="24"/>
                <w:lang w:val="en-US" w:eastAsia="fr-FR"/>
              </w:rPr>
              <w:t xml:space="preserve"> commission </w:t>
            </w:r>
            <w:r w:rsidR="00ED3ABD" w:rsidRPr="00ED3ABD">
              <w:rPr>
                <w:rFonts w:ascii="Arial" w:eastAsia="Times New Roman" w:hAnsi="Arial" w:cs="Arial"/>
                <w:sz w:val="20"/>
                <w:szCs w:val="24"/>
                <w:lang w:val="en-US" w:eastAsia="fr-FR"/>
              </w:rPr>
              <w:t>of the</w:t>
            </w:r>
            <w:r w:rsidRPr="00ED3ABD">
              <w:rPr>
                <w:rFonts w:ascii="Arial" w:eastAsia="Times New Roman" w:hAnsi="Arial" w:cs="Arial"/>
                <w:sz w:val="20"/>
                <w:szCs w:val="24"/>
                <w:lang w:val="en-US" w:eastAsia="fr-FR"/>
              </w:rPr>
              <w:t xml:space="preserve"> CNCPH</w:t>
            </w:r>
          </w:p>
        </w:tc>
        <w:tc>
          <w:tcPr>
            <w:tcW w:w="3969" w:type="dxa"/>
          </w:tcPr>
          <w:p w14:paraId="74422ED8" w14:textId="77777777" w:rsidR="00105E04" w:rsidRPr="007E48FC" w:rsidRDefault="00105E04" w:rsidP="003A5510">
            <w:pPr>
              <w:rPr>
                <w:rFonts w:ascii="Arial" w:eastAsia="Times New Roman" w:hAnsi="Arial" w:cs="Arial"/>
                <w:sz w:val="20"/>
                <w:szCs w:val="24"/>
                <w:lang w:eastAsia="fr-FR"/>
              </w:rPr>
            </w:pPr>
            <w:r w:rsidRPr="007E48FC">
              <w:rPr>
                <w:rFonts w:ascii="Arial" w:eastAsia="Times New Roman" w:hAnsi="Arial" w:cs="Arial"/>
                <w:sz w:val="20"/>
                <w:szCs w:val="24"/>
                <w:lang w:eastAsia="fr-FR"/>
              </w:rPr>
              <w:t>frederic.sicard@handinamique.org</w:t>
            </w:r>
          </w:p>
        </w:tc>
      </w:tr>
    </w:tbl>
    <w:p w14:paraId="29A1FD57" w14:textId="77777777" w:rsidR="00105E04" w:rsidRPr="00F94D56" w:rsidRDefault="00105E04" w:rsidP="00105E04">
      <w:pPr>
        <w:spacing w:after="0" w:line="240" w:lineRule="auto"/>
        <w:rPr>
          <w:rFonts w:ascii="Arial" w:eastAsia="Times New Roman" w:hAnsi="Arial" w:cs="Arial"/>
          <w:b/>
          <w:sz w:val="24"/>
          <w:szCs w:val="24"/>
          <w:lang w:eastAsia="fr-FR"/>
        </w:rPr>
      </w:pPr>
    </w:p>
    <w:p w14:paraId="030E8CDA" w14:textId="695B27CB" w:rsidR="00546C61" w:rsidRPr="00190D44" w:rsidRDefault="00546C61" w:rsidP="008C72C5">
      <w:pPr>
        <w:spacing w:line="240" w:lineRule="auto"/>
        <w:rPr>
          <w:rFonts w:ascii="Arial" w:eastAsia="Times New Roman" w:hAnsi="Arial" w:cs="Arial"/>
          <w:b/>
          <w:color w:val="000000"/>
          <w:lang w:val="en-US" w:eastAsia="fr-FR"/>
        </w:rPr>
      </w:pPr>
      <w:r w:rsidRPr="00190D44">
        <w:rPr>
          <w:rFonts w:ascii="Arial" w:eastAsia="Times New Roman" w:hAnsi="Arial" w:cs="Arial"/>
          <w:b/>
          <w:color w:val="000000"/>
          <w:lang w:val="en-US" w:eastAsia="fr-FR"/>
        </w:rPr>
        <w:t xml:space="preserve">Made in Paris, France, the </w:t>
      </w:r>
      <w:r w:rsidR="00105E04" w:rsidRPr="00190D44">
        <w:rPr>
          <w:rFonts w:ascii="Arial" w:eastAsia="Times New Roman" w:hAnsi="Arial" w:cs="Arial"/>
          <w:b/>
          <w:color w:val="000000"/>
          <w:lang w:val="en-US" w:eastAsia="fr-FR"/>
        </w:rPr>
        <w:t>0</w:t>
      </w:r>
      <w:r w:rsidR="003A5510">
        <w:rPr>
          <w:rFonts w:ascii="Arial" w:eastAsia="Times New Roman" w:hAnsi="Arial" w:cs="Arial"/>
          <w:b/>
          <w:color w:val="000000"/>
          <w:lang w:val="en-US" w:eastAsia="fr-FR"/>
        </w:rPr>
        <w:t>8</w:t>
      </w:r>
      <w:r w:rsidR="00105E04" w:rsidRPr="00190D44">
        <w:rPr>
          <w:rFonts w:ascii="Arial" w:eastAsia="Times New Roman" w:hAnsi="Arial" w:cs="Arial"/>
          <w:b/>
          <w:color w:val="000000"/>
          <w:lang w:val="en-US" w:eastAsia="fr-FR"/>
        </w:rPr>
        <w:t>/</w:t>
      </w:r>
      <w:r w:rsidR="003A5510">
        <w:rPr>
          <w:rFonts w:ascii="Arial" w:eastAsia="Times New Roman" w:hAnsi="Arial" w:cs="Arial"/>
          <w:b/>
          <w:color w:val="000000"/>
          <w:lang w:val="en-US" w:eastAsia="fr-FR"/>
        </w:rPr>
        <w:t>04</w:t>
      </w:r>
      <w:r w:rsidR="00105E04" w:rsidRPr="00190D44">
        <w:rPr>
          <w:rFonts w:ascii="Arial" w:eastAsia="Times New Roman" w:hAnsi="Arial" w:cs="Arial"/>
          <w:b/>
          <w:color w:val="000000"/>
          <w:lang w:val="en-US" w:eastAsia="fr-FR"/>
        </w:rPr>
        <w:t>/2021</w:t>
      </w:r>
    </w:p>
    <w:p w14:paraId="6195C29F" w14:textId="4282DD48" w:rsidR="00604939" w:rsidRPr="00190D44" w:rsidRDefault="00604939" w:rsidP="008C72C5">
      <w:pPr>
        <w:spacing w:line="240" w:lineRule="auto"/>
        <w:rPr>
          <w:rFonts w:ascii="Arial" w:eastAsia="Times New Roman" w:hAnsi="Arial" w:cs="Arial"/>
          <w:b/>
          <w:color w:val="000000"/>
          <w:u w:val="single"/>
          <w:lang w:val="en-US" w:eastAsia="fr-FR"/>
        </w:rPr>
      </w:pPr>
      <w:r w:rsidRPr="00190D44">
        <w:rPr>
          <w:rFonts w:ascii="Arial" w:eastAsia="Times New Roman" w:hAnsi="Arial" w:cs="Arial"/>
          <w:b/>
          <w:color w:val="000000"/>
          <w:u w:val="single"/>
          <w:lang w:val="en-US" w:eastAsia="fr-FR"/>
        </w:rPr>
        <w:t>Voted by the board of directors in April 2021.</w:t>
      </w:r>
    </w:p>
    <w:p w14:paraId="4EB6C626" w14:textId="004E1044" w:rsidR="00546C61" w:rsidRPr="00190D44" w:rsidRDefault="00546C61" w:rsidP="008C72C5">
      <w:pPr>
        <w:spacing w:line="240" w:lineRule="auto"/>
        <w:rPr>
          <w:rFonts w:ascii="Arial" w:eastAsia="Times New Roman" w:hAnsi="Arial" w:cs="Arial"/>
          <w:b/>
          <w:color w:val="000000"/>
          <w:lang w:val="en-US" w:eastAsia="fr-FR"/>
        </w:rPr>
      </w:pPr>
      <w:r w:rsidRPr="00190D44">
        <w:rPr>
          <w:rFonts w:ascii="Arial" w:eastAsia="Times New Roman" w:hAnsi="Arial" w:cs="Arial"/>
          <w:b/>
          <w:color w:val="000000"/>
          <w:lang w:val="en-US" w:eastAsia="fr-FR"/>
        </w:rPr>
        <w:t xml:space="preserve">We are glad to submit to the </w:t>
      </w:r>
      <w:r w:rsidR="00FD23B0">
        <w:rPr>
          <w:rFonts w:ascii="Arial" w:eastAsia="Times New Roman" w:hAnsi="Arial" w:cs="Arial"/>
          <w:b/>
          <w:color w:val="000000"/>
          <w:lang w:val="en-US" w:eastAsia="fr-FR"/>
        </w:rPr>
        <w:t>c</w:t>
      </w:r>
      <w:r w:rsidR="00FD23B0" w:rsidRPr="00FD23B0">
        <w:rPr>
          <w:rFonts w:ascii="Arial" w:eastAsia="Times New Roman" w:hAnsi="Arial" w:cs="Arial"/>
          <w:b/>
          <w:color w:val="000000"/>
          <w:lang w:val="en-US" w:eastAsia="fr-FR"/>
        </w:rPr>
        <w:t>ommittee on the Rights of persons with disabilities</w:t>
      </w:r>
      <w:r w:rsidRPr="00190D44">
        <w:rPr>
          <w:rFonts w:ascii="Arial" w:eastAsia="Times New Roman" w:hAnsi="Arial" w:cs="Arial"/>
          <w:b/>
          <w:color w:val="000000"/>
          <w:lang w:val="en-US" w:eastAsia="fr-FR"/>
        </w:rPr>
        <w:t>, an alternative report</w:t>
      </w:r>
      <w:r w:rsidR="003A5510">
        <w:rPr>
          <w:rFonts w:ascii="Arial" w:eastAsia="Times New Roman" w:hAnsi="Arial" w:cs="Arial"/>
          <w:b/>
          <w:color w:val="000000"/>
          <w:lang w:val="en-US" w:eastAsia="fr-FR"/>
        </w:rPr>
        <w:t>, written by young volunteers with disabilities,</w:t>
      </w:r>
      <w:r w:rsidRPr="00190D44">
        <w:rPr>
          <w:rFonts w:ascii="Arial" w:eastAsia="Times New Roman" w:hAnsi="Arial" w:cs="Arial"/>
          <w:b/>
          <w:color w:val="000000"/>
          <w:lang w:val="en-US" w:eastAsia="fr-FR"/>
        </w:rPr>
        <w:t xml:space="preserve"> for the examination of the secon</w:t>
      </w:r>
      <w:r w:rsidR="004D0017" w:rsidRPr="00190D44">
        <w:rPr>
          <w:rFonts w:ascii="Arial" w:eastAsia="Times New Roman" w:hAnsi="Arial" w:cs="Arial"/>
          <w:b/>
          <w:color w:val="000000"/>
          <w:lang w:val="en-US" w:eastAsia="fr-FR"/>
        </w:rPr>
        <w:t xml:space="preserve">d France's report, </w:t>
      </w:r>
      <w:r w:rsidR="00105E04" w:rsidRPr="00190D44">
        <w:rPr>
          <w:rFonts w:ascii="Arial" w:eastAsia="Times New Roman" w:hAnsi="Arial" w:cs="Arial"/>
          <w:b/>
          <w:color w:val="000000"/>
          <w:lang w:val="en-US" w:eastAsia="fr-FR"/>
        </w:rPr>
        <w:t>in august</w:t>
      </w:r>
      <w:r w:rsidR="004D0017" w:rsidRPr="00190D44">
        <w:rPr>
          <w:rFonts w:ascii="Arial" w:eastAsia="Times New Roman" w:hAnsi="Arial" w:cs="Arial"/>
          <w:b/>
          <w:color w:val="000000"/>
          <w:lang w:val="en-US" w:eastAsia="fr-FR"/>
        </w:rPr>
        <w:t xml:space="preserve"> 2021.</w:t>
      </w:r>
    </w:p>
    <w:p w14:paraId="5FBDC5F2" w14:textId="54DC8389" w:rsidR="008E47B8" w:rsidRPr="008C72C5" w:rsidRDefault="00546C61" w:rsidP="008C72C5">
      <w:pPr>
        <w:spacing w:line="240" w:lineRule="auto"/>
        <w:rPr>
          <w:rFonts w:ascii="Arial" w:eastAsia="Times New Roman" w:hAnsi="Arial" w:cs="Arial"/>
          <w:color w:val="000000"/>
          <w:lang w:val="en-US" w:eastAsia="fr-FR"/>
        </w:rPr>
      </w:pPr>
      <w:r w:rsidRPr="00190D44">
        <w:rPr>
          <w:rFonts w:ascii="Arial" w:eastAsia="Times New Roman" w:hAnsi="Arial" w:cs="Arial"/>
          <w:b/>
          <w:color w:val="000000"/>
          <w:lang w:val="en-US" w:eastAsia="fr-FR"/>
        </w:rPr>
        <w:t>For further information, you may ask us your questions, and we will be glad to answer to you.</w:t>
      </w:r>
      <w:r w:rsidR="008E47B8" w:rsidRPr="00190D44">
        <w:rPr>
          <w:rFonts w:ascii="Arial" w:eastAsia="Times New Roman" w:hAnsi="Arial" w:cs="Arial"/>
          <w:b/>
          <w:color w:val="000000"/>
          <w:lang w:val="en-US" w:eastAsia="fr-FR"/>
        </w:rPr>
        <w:br w:type="page"/>
      </w:r>
    </w:p>
    <w:p w14:paraId="0E5FCBAE" w14:textId="77777777" w:rsidR="008E47B8" w:rsidRPr="008C72C5" w:rsidRDefault="008E47B8" w:rsidP="008C72C5">
      <w:pPr>
        <w:pStyle w:val="Heading1"/>
        <w:spacing w:line="240" w:lineRule="auto"/>
        <w:rPr>
          <w:rFonts w:eastAsia="Times New Roman" w:cs="Arial"/>
          <w:sz w:val="24"/>
          <w:szCs w:val="24"/>
          <w:lang w:eastAsia="fr-FR"/>
        </w:rPr>
      </w:pPr>
      <w:bookmarkStart w:id="4" w:name="_Toc65866735"/>
      <w:bookmarkStart w:id="5" w:name="_Toc78138671"/>
      <w:r w:rsidRPr="008C72C5">
        <w:rPr>
          <w:rFonts w:eastAsia="Times New Roman" w:cs="Arial"/>
          <w:lang w:eastAsia="fr-FR"/>
        </w:rPr>
        <w:t>1- Gouvernance - Articles 1 à 4 :</w:t>
      </w:r>
      <w:bookmarkEnd w:id="4"/>
      <w:bookmarkEnd w:id="5"/>
    </w:p>
    <w:p w14:paraId="0C1581DE" w14:textId="77777777" w:rsidR="008E47B8" w:rsidRPr="008C72C5" w:rsidRDefault="008E47B8" w:rsidP="008C72C5">
      <w:pPr>
        <w:spacing w:after="0" w:line="240" w:lineRule="auto"/>
        <w:rPr>
          <w:rFonts w:ascii="Arial" w:eastAsia="Times New Roman" w:hAnsi="Arial" w:cs="Arial"/>
          <w:sz w:val="24"/>
          <w:szCs w:val="24"/>
          <w:lang w:eastAsia="fr-FR"/>
        </w:rPr>
      </w:pPr>
    </w:p>
    <w:p w14:paraId="3023E935" w14:textId="5BE1E62B" w:rsidR="008E47B8" w:rsidRPr="008C72C5" w:rsidRDefault="0079305D" w:rsidP="00644C06">
      <w:pPr>
        <w:pStyle w:val="Heading2"/>
        <w:numPr>
          <w:ilvl w:val="0"/>
          <w:numId w:val="1"/>
        </w:numPr>
        <w:rPr>
          <w:sz w:val="20"/>
        </w:rPr>
      </w:pPr>
      <w:bookmarkStart w:id="6" w:name="_Toc65866736"/>
      <w:bookmarkStart w:id="7" w:name="_Toc78138672"/>
      <w:r w:rsidRPr="008C72C5">
        <w:t xml:space="preserve">For an effective participation of </w:t>
      </w:r>
      <w:r w:rsidR="00FF4EDD" w:rsidRPr="008C72C5">
        <w:t>organizations</w:t>
      </w:r>
      <w:r w:rsidRPr="008C72C5">
        <w:t xml:space="preserve"> of persons with disabilities in the elaboration of policies affecting them</w:t>
      </w:r>
      <w:bookmarkEnd w:id="6"/>
      <w:bookmarkEnd w:id="7"/>
      <w:r w:rsidRPr="008C72C5">
        <w:t xml:space="preserve"> </w:t>
      </w:r>
    </w:p>
    <w:p w14:paraId="6CB65BA3" w14:textId="77777777" w:rsidR="008E47B8" w:rsidRPr="008C72C5" w:rsidRDefault="008E47B8" w:rsidP="008C72C5">
      <w:pPr>
        <w:spacing w:after="0" w:line="240" w:lineRule="auto"/>
        <w:rPr>
          <w:rFonts w:ascii="Arial" w:eastAsia="Times New Roman" w:hAnsi="Arial" w:cs="Arial"/>
          <w:sz w:val="24"/>
          <w:szCs w:val="24"/>
          <w:lang w:val="en-US" w:eastAsia="fr-FR"/>
        </w:rPr>
      </w:pPr>
    </w:p>
    <w:p w14:paraId="62A55BA4" w14:textId="7430309C" w:rsidR="008E47B8" w:rsidRPr="008C72C5" w:rsidRDefault="0079305D"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The National Consultative Council of Persons with Disabilities (</w:t>
      </w:r>
      <w:r w:rsidR="00F524DD" w:rsidRPr="00F524DD">
        <w:rPr>
          <w:rFonts w:ascii="Arial" w:eastAsia="Times New Roman" w:hAnsi="Arial" w:cs="Arial"/>
          <w:color w:val="000000"/>
          <w:lang w:val="en-US" w:eastAsia="fr-FR"/>
        </w:rPr>
        <w:t>CNCPH</w:t>
      </w:r>
      <w:r w:rsidRPr="008C72C5">
        <w:rPr>
          <w:rFonts w:ascii="Arial" w:eastAsia="Times New Roman" w:hAnsi="Arial" w:cs="Arial"/>
          <w:color w:val="000000"/>
          <w:lang w:val="en-US" w:eastAsia="fr-FR"/>
        </w:rPr>
        <w:t>)</w:t>
      </w:r>
      <w:r w:rsidR="002E0082">
        <w:rPr>
          <w:rStyle w:val="FootnoteReference"/>
          <w:rFonts w:ascii="Arial" w:eastAsia="Times New Roman" w:hAnsi="Arial" w:cs="Arial"/>
          <w:color w:val="000000"/>
          <w:lang w:val="en-US" w:eastAsia="fr-FR"/>
        </w:rPr>
        <w:footnoteReference w:id="11"/>
      </w:r>
      <w:r w:rsidR="003A5510">
        <w:rPr>
          <w:rFonts w:ascii="Arial" w:eastAsia="Times New Roman" w:hAnsi="Arial" w:cs="Arial"/>
          <w:color w:val="000000"/>
          <w:lang w:val="en-US" w:eastAsia="fr-FR"/>
        </w:rPr>
        <w:t xml:space="preserve">, which is </w:t>
      </w:r>
      <w:r w:rsidR="003A5510" w:rsidRPr="003A5510">
        <w:rPr>
          <w:rFonts w:ascii="Arial" w:eastAsia="Times New Roman" w:hAnsi="Arial" w:cs="Arial"/>
          <w:color w:val="000000"/>
          <w:lang w:val="en-US" w:eastAsia="fr-FR"/>
        </w:rPr>
        <w:t>the advisory board for the French government on issues related to disability</w:t>
      </w:r>
      <w:r w:rsidR="003A5510">
        <w:rPr>
          <w:rFonts w:ascii="Arial" w:eastAsia="Times New Roman" w:hAnsi="Arial" w:cs="Arial"/>
          <w:color w:val="000000"/>
          <w:lang w:val="en-US" w:eastAsia="fr-FR"/>
        </w:rPr>
        <w:t xml:space="preserve">, </w:t>
      </w:r>
      <w:r w:rsidRPr="008C72C5">
        <w:rPr>
          <w:rFonts w:ascii="Arial" w:eastAsia="Times New Roman" w:hAnsi="Arial" w:cs="Arial"/>
          <w:color w:val="000000"/>
          <w:lang w:val="en-US" w:eastAsia="fr-FR"/>
        </w:rPr>
        <w:t xml:space="preserve">is composed of </w:t>
      </w:r>
      <w:r w:rsidR="003A5510" w:rsidRPr="008C72C5">
        <w:rPr>
          <w:rFonts w:ascii="Arial" w:eastAsia="Times New Roman" w:hAnsi="Arial" w:cs="Arial"/>
          <w:color w:val="000000"/>
          <w:lang w:val="en-US" w:eastAsia="fr-FR"/>
        </w:rPr>
        <w:t>organizations</w:t>
      </w:r>
      <w:r w:rsidRPr="008C72C5">
        <w:rPr>
          <w:rFonts w:ascii="Arial" w:eastAsia="Times New Roman" w:hAnsi="Arial" w:cs="Arial"/>
          <w:color w:val="000000"/>
          <w:lang w:val="en-US" w:eastAsia="fr-FR"/>
        </w:rPr>
        <w:t xml:space="preserve"> of persons with disabilities or their families, professional associations and bodies, experts, trade unions, national and institutional </w:t>
      </w:r>
      <w:r w:rsidR="00FF4EDD" w:rsidRPr="008C72C5">
        <w:rPr>
          <w:rFonts w:ascii="Arial" w:eastAsia="Times New Roman" w:hAnsi="Arial" w:cs="Arial"/>
          <w:color w:val="000000"/>
          <w:lang w:val="en-US" w:eastAsia="fr-FR"/>
        </w:rPr>
        <w:t>organizations</w:t>
      </w:r>
      <w:r w:rsidRPr="008C72C5">
        <w:rPr>
          <w:rFonts w:ascii="Arial" w:eastAsia="Times New Roman" w:hAnsi="Arial" w:cs="Arial"/>
          <w:color w:val="000000"/>
          <w:lang w:val="en-US" w:eastAsia="fr-FR"/>
        </w:rPr>
        <w:t xml:space="preserve"> acting in the fields of prevention, employment, social protection and research, representatives of regional and national consultative bodies as well as of parliamentary assemblies. This diversity is an asset because involving all the </w:t>
      </w:r>
      <w:r w:rsidR="0091587D" w:rsidRPr="008C72C5">
        <w:rPr>
          <w:rFonts w:ascii="Arial" w:eastAsia="Times New Roman" w:hAnsi="Arial" w:cs="Arial"/>
          <w:color w:val="000000"/>
          <w:lang w:val="en-US" w:eastAsia="fr-FR"/>
        </w:rPr>
        <w:t>stakeholders</w:t>
      </w:r>
      <w:r w:rsidRPr="008C72C5">
        <w:rPr>
          <w:rFonts w:ascii="Arial" w:eastAsia="Times New Roman" w:hAnsi="Arial" w:cs="Arial"/>
          <w:color w:val="000000"/>
          <w:lang w:val="en-US" w:eastAsia="fr-FR"/>
        </w:rPr>
        <w:t xml:space="preserve"> in the assessment of policies is a guaranty of good governance. </w:t>
      </w:r>
      <w:r w:rsidR="0091587D" w:rsidRPr="008C72C5">
        <w:rPr>
          <w:rFonts w:ascii="Arial" w:eastAsia="Times New Roman" w:hAnsi="Arial" w:cs="Arial"/>
          <w:color w:val="000000"/>
          <w:lang w:val="en-US" w:eastAsia="fr-FR"/>
        </w:rPr>
        <w:t>Thus,</w:t>
      </w:r>
      <w:r w:rsidRPr="008C72C5">
        <w:rPr>
          <w:rFonts w:ascii="Arial" w:eastAsia="Times New Roman" w:hAnsi="Arial" w:cs="Arial"/>
          <w:color w:val="000000"/>
          <w:lang w:val="en-US" w:eastAsia="fr-FR"/>
        </w:rPr>
        <w:t xml:space="preserve"> our demand for a fair proportion and space for </w:t>
      </w:r>
      <w:r w:rsidR="00FF4EDD" w:rsidRPr="008C72C5">
        <w:rPr>
          <w:rFonts w:ascii="Arial" w:eastAsia="Times New Roman" w:hAnsi="Arial" w:cs="Arial"/>
          <w:color w:val="000000"/>
          <w:lang w:val="en-US" w:eastAsia="fr-FR"/>
        </w:rPr>
        <w:t>organizations</w:t>
      </w:r>
      <w:r w:rsidRPr="008C72C5">
        <w:rPr>
          <w:rFonts w:ascii="Arial" w:eastAsia="Times New Roman" w:hAnsi="Arial" w:cs="Arial"/>
          <w:color w:val="000000"/>
          <w:lang w:val="en-US" w:eastAsia="fr-FR"/>
        </w:rPr>
        <w:t xml:space="preserve"> of persons with disabilities in the composition of the </w:t>
      </w:r>
      <w:r w:rsidR="00F524DD">
        <w:rPr>
          <w:rFonts w:ascii="Arial" w:eastAsia="Times New Roman" w:hAnsi="Arial" w:cs="Arial"/>
          <w:color w:val="000000"/>
          <w:lang w:val="en-US" w:eastAsia="fr-FR"/>
        </w:rPr>
        <w:t>CNCPH</w:t>
      </w:r>
      <w:r w:rsidRPr="008C72C5">
        <w:rPr>
          <w:rFonts w:ascii="Arial" w:eastAsia="Times New Roman" w:hAnsi="Arial" w:cs="Arial"/>
          <w:color w:val="000000"/>
          <w:lang w:val="en-US" w:eastAsia="fr-FR"/>
        </w:rPr>
        <w:t xml:space="preserve"> does not aim to challenge the legitimacy and relevance of this collegiality.</w:t>
      </w:r>
    </w:p>
    <w:p w14:paraId="46265763" w14:textId="77777777" w:rsidR="005A67DA" w:rsidRPr="008C72C5" w:rsidRDefault="005A67DA" w:rsidP="008C72C5">
      <w:pPr>
        <w:spacing w:after="0" w:line="240" w:lineRule="auto"/>
        <w:rPr>
          <w:rFonts w:ascii="Arial" w:eastAsia="Times New Roman" w:hAnsi="Arial" w:cs="Arial"/>
          <w:sz w:val="24"/>
          <w:szCs w:val="24"/>
          <w:lang w:val="en-US" w:eastAsia="fr-FR"/>
        </w:rPr>
      </w:pPr>
    </w:p>
    <w:p w14:paraId="527652D6" w14:textId="314FFA65" w:rsidR="00FF4EDD" w:rsidRPr="00FF4EDD" w:rsidRDefault="00FF4EDD" w:rsidP="00644C06">
      <w:pPr>
        <w:pStyle w:val="Heading2"/>
        <w:numPr>
          <w:ilvl w:val="0"/>
          <w:numId w:val="1"/>
        </w:numPr>
      </w:pPr>
      <w:bookmarkStart w:id="8" w:name="_Toc78138673"/>
      <w:r w:rsidRPr="00FF4EDD">
        <w:t>A lack of distinction between associations of people with disabilities and management organizations</w:t>
      </w:r>
      <w:bookmarkEnd w:id="8"/>
    </w:p>
    <w:p w14:paraId="17991964" w14:textId="57909DF9" w:rsidR="00FF4EDD" w:rsidRDefault="00FF4EDD" w:rsidP="00392489">
      <w:pPr>
        <w:spacing w:before="240" w:after="120" w:line="240" w:lineRule="auto"/>
        <w:rPr>
          <w:rFonts w:ascii="Arial" w:eastAsia="Times New Roman" w:hAnsi="Arial" w:cs="Arial"/>
          <w:color w:val="000000"/>
          <w:lang w:val="en-US" w:eastAsia="fr-FR"/>
        </w:rPr>
      </w:pPr>
      <w:r w:rsidRPr="00FF4EDD">
        <w:rPr>
          <w:rFonts w:ascii="Arial" w:eastAsia="Times New Roman" w:hAnsi="Arial" w:cs="Arial"/>
          <w:color w:val="000000"/>
          <w:lang w:val="en-US" w:eastAsia="fr-FR"/>
        </w:rPr>
        <w:t>To distinguish between these two types of structures, we subscribe to the definition made by the committee in its general comment number 7 (IIB13)</w:t>
      </w:r>
      <w:r w:rsidR="009D1380">
        <w:rPr>
          <w:rStyle w:val="FootnoteReference"/>
          <w:rFonts w:ascii="Arial" w:eastAsia="Times New Roman" w:hAnsi="Arial" w:cs="Arial"/>
          <w:color w:val="000000"/>
          <w:lang w:val="en-US" w:eastAsia="fr-FR"/>
        </w:rPr>
        <w:footnoteReference w:id="12"/>
      </w:r>
      <w:r w:rsidRPr="00FF4EDD">
        <w:rPr>
          <w:rFonts w:ascii="Arial" w:eastAsia="Times New Roman" w:hAnsi="Arial" w:cs="Arial"/>
          <w:color w:val="000000"/>
          <w:lang w:val="en-US" w:eastAsia="fr-FR"/>
        </w:rPr>
        <w:t>.</w:t>
      </w:r>
    </w:p>
    <w:p w14:paraId="4B4B8FA4" w14:textId="0735E75A" w:rsidR="00392489" w:rsidRDefault="0079305D" w:rsidP="00392489">
      <w:pPr>
        <w:spacing w:before="240" w:after="120" w:line="240" w:lineRule="auto"/>
        <w:rPr>
          <w:rFonts w:ascii="Arial" w:eastAsia="Times New Roman" w:hAnsi="Arial" w:cs="Arial"/>
          <w:color w:val="000000"/>
          <w:lang w:val="en-US" w:eastAsia="fr-FR"/>
        </w:rPr>
      </w:pPr>
      <w:r w:rsidRPr="00392489">
        <w:rPr>
          <w:rFonts w:ascii="Arial" w:eastAsia="Times New Roman" w:hAnsi="Arial" w:cs="Arial"/>
          <w:color w:val="000000"/>
          <w:lang w:val="en-US" w:eastAsia="fr-FR"/>
        </w:rPr>
        <w:t>Following he</w:t>
      </w:r>
      <w:r w:rsidR="00DB686E" w:rsidRPr="00392489">
        <w:rPr>
          <w:rFonts w:ascii="Arial" w:eastAsia="Times New Roman" w:hAnsi="Arial" w:cs="Arial"/>
          <w:color w:val="000000"/>
          <w:lang w:val="en-US" w:eastAsia="fr-FR"/>
        </w:rPr>
        <w:t xml:space="preserve">r visit to France from </w:t>
      </w:r>
      <w:r w:rsidR="0091587D">
        <w:rPr>
          <w:rFonts w:ascii="Arial" w:eastAsia="Times New Roman" w:hAnsi="Arial" w:cs="Arial"/>
          <w:color w:val="000000"/>
          <w:lang w:val="en-US" w:eastAsia="fr-FR"/>
        </w:rPr>
        <w:t xml:space="preserve">the </w:t>
      </w:r>
      <w:r w:rsidR="00DB686E" w:rsidRPr="00392489">
        <w:rPr>
          <w:rFonts w:ascii="Arial" w:eastAsia="Times New Roman" w:hAnsi="Arial" w:cs="Arial"/>
          <w:color w:val="000000"/>
          <w:lang w:val="en-US" w:eastAsia="fr-FR"/>
        </w:rPr>
        <w:t>3</w:t>
      </w:r>
      <w:r w:rsidR="00DB686E" w:rsidRPr="009D1380">
        <w:rPr>
          <w:rFonts w:ascii="Arial" w:eastAsia="Times New Roman" w:hAnsi="Arial" w:cs="Arial"/>
          <w:color w:val="000000"/>
          <w:vertAlign w:val="superscript"/>
          <w:lang w:val="en-US" w:eastAsia="fr-FR"/>
        </w:rPr>
        <w:t>rd</w:t>
      </w:r>
      <w:r w:rsidR="009D1380">
        <w:rPr>
          <w:rFonts w:ascii="Arial" w:eastAsia="Times New Roman" w:hAnsi="Arial" w:cs="Arial"/>
          <w:color w:val="000000"/>
          <w:lang w:val="en-US" w:eastAsia="fr-FR"/>
        </w:rPr>
        <w:t xml:space="preserve"> </w:t>
      </w:r>
      <w:r w:rsidR="00DB686E" w:rsidRPr="00392489">
        <w:rPr>
          <w:rFonts w:ascii="Arial" w:eastAsia="Times New Roman" w:hAnsi="Arial" w:cs="Arial"/>
          <w:color w:val="000000"/>
          <w:lang w:val="en-US" w:eastAsia="fr-FR"/>
        </w:rPr>
        <w:t>to 13</w:t>
      </w:r>
      <w:r w:rsidR="00DB686E" w:rsidRPr="00F524DD">
        <w:rPr>
          <w:rFonts w:ascii="Arial" w:eastAsia="Times New Roman" w:hAnsi="Arial" w:cs="Arial"/>
          <w:color w:val="000000"/>
          <w:vertAlign w:val="superscript"/>
          <w:lang w:val="en-US" w:eastAsia="fr-FR"/>
        </w:rPr>
        <w:t>rd</w:t>
      </w:r>
      <w:r w:rsidRPr="00392489">
        <w:rPr>
          <w:rFonts w:ascii="Arial" w:eastAsia="Times New Roman" w:hAnsi="Arial" w:cs="Arial"/>
          <w:color w:val="000000"/>
          <w:lang w:val="en-US" w:eastAsia="fr-FR"/>
        </w:rPr>
        <w:t xml:space="preserve"> October 2017, the UN Human Rights Council Special Rapporteur on the Rights of Persons with Disabilities</w:t>
      </w:r>
      <w:r w:rsidR="009D1380">
        <w:rPr>
          <w:rStyle w:val="FootnoteReference"/>
          <w:rFonts w:ascii="Arial" w:eastAsia="Times New Roman" w:hAnsi="Arial" w:cs="Arial"/>
          <w:color w:val="000000"/>
          <w:lang w:val="en-US" w:eastAsia="fr-FR"/>
        </w:rPr>
        <w:footnoteReference w:id="13"/>
      </w:r>
      <w:r w:rsidRPr="00392489">
        <w:rPr>
          <w:rFonts w:ascii="Arial" w:eastAsia="Times New Roman" w:hAnsi="Arial" w:cs="Arial"/>
          <w:color w:val="000000"/>
          <w:lang w:val="en-US" w:eastAsia="fr-FR"/>
        </w:rPr>
        <w:t xml:space="preserve"> underlined in her report </w:t>
      </w:r>
      <w:r w:rsidR="003068C4" w:rsidRPr="00392489">
        <w:rPr>
          <w:rFonts w:ascii="Arial" w:eastAsia="Times New Roman" w:hAnsi="Arial" w:cs="Arial"/>
          <w:color w:val="000000"/>
          <w:lang w:val="en-US" w:eastAsia="fr-FR"/>
        </w:rPr>
        <w:t>that</w:t>
      </w:r>
      <w:r w:rsidR="003068C4">
        <w:rPr>
          <w:rFonts w:ascii="Arial" w:eastAsia="Times New Roman" w:hAnsi="Arial" w:cs="Arial"/>
          <w:color w:val="000000"/>
          <w:lang w:val="en-US" w:eastAsia="fr-FR"/>
        </w:rPr>
        <w:t xml:space="preserve"> </w:t>
      </w:r>
      <w:r w:rsidR="003068C4" w:rsidRPr="00392489">
        <w:rPr>
          <w:rFonts w:ascii="Arial" w:eastAsia="Times New Roman" w:hAnsi="Arial" w:cs="Arial"/>
          <w:color w:val="000000"/>
          <w:lang w:val="en-US" w:eastAsia="fr-FR"/>
        </w:rPr>
        <w:t>«</w:t>
      </w:r>
      <w:r w:rsidRPr="00392489">
        <w:rPr>
          <w:rFonts w:ascii="Arial" w:eastAsia="Times New Roman" w:hAnsi="Arial" w:cs="Arial"/>
          <w:color w:val="000000"/>
          <w:lang w:val="en-US" w:eastAsia="fr-FR"/>
        </w:rPr>
        <w:t xml:space="preserve"> more important efforts should be made in order to consult </w:t>
      </w:r>
      <w:r w:rsidR="0091587D" w:rsidRPr="00392489">
        <w:rPr>
          <w:rFonts w:ascii="Arial" w:eastAsia="Times New Roman" w:hAnsi="Arial" w:cs="Arial"/>
          <w:color w:val="000000"/>
          <w:lang w:val="en-US" w:eastAsia="fr-FR"/>
        </w:rPr>
        <w:t>organizations</w:t>
      </w:r>
      <w:r w:rsidRPr="00392489">
        <w:rPr>
          <w:rFonts w:ascii="Arial" w:eastAsia="Times New Roman" w:hAnsi="Arial" w:cs="Arial"/>
          <w:color w:val="000000"/>
          <w:lang w:val="en-US" w:eastAsia="fr-FR"/>
        </w:rPr>
        <w:t xml:space="preserve"> of persons with disabilities in the first place and expend their representation in the </w:t>
      </w:r>
      <w:r w:rsidR="00F524DD">
        <w:rPr>
          <w:rFonts w:ascii="Arial" w:eastAsia="Times New Roman" w:hAnsi="Arial" w:cs="Arial"/>
          <w:color w:val="000000"/>
          <w:lang w:val="en-US" w:eastAsia="fr-FR"/>
        </w:rPr>
        <w:t>CNCPH</w:t>
      </w:r>
      <w:r w:rsidRPr="00392489">
        <w:rPr>
          <w:rFonts w:ascii="Arial" w:eastAsia="Times New Roman" w:hAnsi="Arial" w:cs="Arial"/>
          <w:color w:val="000000"/>
          <w:lang w:val="en-US" w:eastAsia="fr-FR"/>
        </w:rPr>
        <w:t xml:space="preserve"> ». On June 19</w:t>
      </w:r>
      <w:r w:rsidRPr="00F524DD">
        <w:rPr>
          <w:rFonts w:ascii="Arial" w:eastAsia="Times New Roman" w:hAnsi="Arial" w:cs="Arial"/>
          <w:color w:val="000000"/>
          <w:vertAlign w:val="superscript"/>
          <w:lang w:val="en-US" w:eastAsia="fr-FR"/>
        </w:rPr>
        <w:t>th</w:t>
      </w:r>
      <w:r w:rsidRPr="00392489">
        <w:rPr>
          <w:rFonts w:ascii="Arial" w:eastAsia="Times New Roman" w:hAnsi="Arial" w:cs="Arial"/>
          <w:color w:val="000000"/>
          <w:lang w:val="en-US" w:eastAsia="fr-FR"/>
        </w:rPr>
        <w:t xml:space="preserve"> </w:t>
      </w:r>
      <w:r w:rsidR="003068C4" w:rsidRPr="00392489">
        <w:rPr>
          <w:rFonts w:ascii="Arial" w:eastAsia="Times New Roman" w:hAnsi="Arial" w:cs="Arial"/>
          <w:color w:val="000000"/>
          <w:lang w:val="en-US" w:eastAsia="fr-FR"/>
        </w:rPr>
        <w:t>2019,</w:t>
      </w:r>
      <w:r w:rsidRPr="00392489">
        <w:rPr>
          <w:rFonts w:ascii="Arial" w:eastAsia="Times New Roman" w:hAnsi="Arial" w:cs="Arial"/>
          <w:color w:val="000000"/>
          <w:lang w:val="en-US" w:eastAsia="fr-FR"/>
        </w:rPr>
        <w:t xml:space="preserve"> the governmental Report </w:t>
      </w:r>
      <w:r w:rsidRPr="00F524DD">
        <w:rPr>
          <w:rFonts w:ascii="Arial" w:eastAsia="Times New Roman" w:hAnsi="Arial" w:cs="Arial"/>
          <w:i/>
          <w:color w:val="000000"/>
          <w:lang w:val="en-US" w:eastAsia="fr-FR"/>
        </w:rPr>
        <w:t>Towards a Full Citizenship</w:t>
      </w:r>
      <w:r w:rsidRPr="00392489">
        <w:rPr>
          <w:rFonts w:ascii="Arial" w:eastAsia="Times New Roman" w:hAnsi="Arial" w:cs="Arial"/>
          <w:color w:val="000000"/>
          <w:lang w:val="en-US" w:eastAsia="fr-FR"/>
        </w:rPr>
        <w:t xml:space="preserve"> of Persons with Disabilities</w:t>
      </w:r>
      <w:r w:rsidR="009D1380">
        <w:rPr>
          <w:rStyle w:val="FootnoteReference"/>
          <w:rFonts w:ascii="Arial" w:eastAsia="Times New Roman" w:hAnsi="Arial" w:cs="Arial"/>
          <w:color w:val="000000"/>
          <w:lang w:val="en-US" w:eastAsia="fr-FR"/>
        </w:rPr>
        <w:footnoteReference w:id="14"/>
      </w:r>
      <w:r w:rsidRPr="00392489">
        <w:rPr>
          <w:rFonts w:ascii="Arial" w:eastAsia="Times New Roman" w:hAnsi="Arial" w:cs="Arial"/>
          <w:color w:val="000000"/>
          <w:lang w:val="en-US" w:eastAsia="fr-FR"/>
        </w:rPr>
        <w:t xml:space="preserve"> seemed to take this request into account by addressing in its recommendation 18, </w:t>
      </w:r>
      <w:r w:rsidR="00F524DD">
        <w:rPr>
          <w:rFonts w:ascii="Arial" w:eastAsia="Times New Roman" w:hAnsi="Arial" w:cs="Arial"/>
          <w:color w:val="000000"/>
          <w:lang w:val="en-US" w:eastAsia="fr-FR"/>
        </w:rPr>
        <w:t>“</w:t>
      </w:r>
      <w:r w:rsidRPr="00392489">
        <w:rPr>
          <w:rFonts w:ascii="Arial" w:eastAsia="Times New Roman" w:hAnsi="Arial" w:cs="Arial"/>
          <w:color w:val="000000"/>
          <w:lang w:val="en-US" w:eastAsia="fr-FR"/>
        </w:rPr>
        <w:t xml:space="preserve">the designation of </w:t>
      </w:r>
      <w:r w:rsidR="0091587D" w:rsidRPr="00392489">
        <w:rPr>
          <w:rFonts w:ascii="Arial" w:eastAsia="Times New Roman" w:hAnsi="Arial" w:cs="Arial"/>
          <w:color w:val="000000"/>
          <w:lang w:val="en-US" w:eastAsia="fr-FR"/>
        </w:rPr>
        <w:t>organizations</w:t>
      </w:r>
      <w:r w:rsidRPr="00392489">
        <w:rPr>
          <w:rFonts w:ascii="Arial" w:eastAsia="Times New Roman" w:hAnsi="Arial" w:cs="Arial"/>
          <w:color w:val="000000"/>
          <w:lang w:val="en-US" w:eastAsia="fr-FR"/>
        </w:rPr>
        <w:t xml:space="preserve"> of persons with disabilities and their families with a majority representation of 50 % + 1 member in the </w:t>
      </w:r>
      <w:r w:rsidR="00F524DD">
        <w:rPr>
          <w:rFonts w:ascii="Arial" w:eastAsia="Times New Roman" w:hAnsi="Arial" w:cs="Arial"/>
          <w:color w:val="000000"/>
          <w:lang w:val="en-US" w:eastAsia="fr-FR"/>
        </w:rPr>
        <w:t>CNCPH</w:t>
      </w:r>
      <w:r w:rsidRPr="00392489">
        <w:rPr>
          <w:rFonts w:ascii="Arial" w:eastAsia="Times New Roman" w:hAnsi="Arial" w:cs="Arial"/>
          <w:color w:val="000000"/>
          <w:lang w:val="en-US" w:eastAsia="fr-FR"/>
        </w:rPr>
        <w:t xml:space="preserve"> […]. This position is </w:t>
      </w:r>
      <w:r w:rsidR="0091587D">
        <w:rPr>
          <w:rFonts w:ascii="Arial" w:eastAsia="Times New Roman" w:hAnsi="Arial" w:cs="Arial"/>
          <w:color w:val="000000"/>
          <w:lang w:val="en-US" w:eastAsia="fr-FR"/>
        </w:rPr>
        <w:t>in agreement</w:t>
      </w:r>
      <w:r w:rsidRPr="00392489">
        <w:rPr>
          <w:rFonts w:ascii="Arial" w:eastAsia="Times New Roman" w:hAnsi="Arial" w:cs="Arial"/>
          <w:color w:val="000000"/>
          <w:lang w:val="en-US" w:eastAsia="fr-FR"/>
        </w:rPr>
        <w:t xml:space="preserve"> with the spirit of the CRPD, for which instances such as the Council should be composed « in majority of persons with disabiliti</w:t>
      </w:r>
      <w:r w:rsidR="00392489">
        <w:rPr>
          <w:rFonts w:ascii="Arial" w:eastAsia="Times New Roman" w:hAnsi="Arial" w:cs="Arial"/>
          <w:color w:val="000000"/>
          <w:lang w:val="en-US" w:eastAsia="fr-FR"/>
        </w:rPr>
        <w:t>es and their representatives</w:t>
      </w:r>
      <w:r w:rsidR="00F524DD">
        <w:rPr>
          <w:rFonts w:ascii="Arial" w:eastAsia="Times New Roman" w:hAnsi="Arial" w:cs="Arial"/>
          <w:color w:val="000000"/>
          <w:lang w:val="en-US" w:eastAsia="fr-FR"/>
        </w:rPr>
        <w:t>”</w:t>
      </w:r>
      <w:r w:rsidR="00392489">
        <w:rPr>
          <w:rFonts w:ascii="Arial" w:eastAsia="Times New Roman" w:hAnsi="Arial" w:cs="Arial"/>
          <w:color w:val="000000"/>
          <w:lang w:val="en-US" w:eastAsia="fr-FR"/>
        </w:rPr>
        <w:t xml:space="preserve">. </w:t>
      </w:r>
    </w:p>
    <w:p w14:paraId="0369340C" w14:textId="6CCD8B03" w:rsidR="00392489" w:rsidRPr="00392489" w:rsidRDefault="00051036" w:rsidP="00392489">
      <w:pPr>
        <w:spacing w:before="240" w:after="120" w:line="240" w:lineRule="auto"/>
        <w:rPr>
          <w:rFonts w:ascii="Arial" w:eastAsia="Times New Roman" w:hAnsi="Arial" w:cs="Arial"/>
          <w:color w:val="000000"/>
          <w:lang w:val="en-US" w:eastAsia="fr-FR"/>
        </w:rPr>
      </w:pPr>
      <w:r w:rsidRPr="00392489">
        <w:rPr>
          <w:rFonts w:ascii="Arial" w:eastAsia="Times New Roman" w:hAnsi="Arial" w:cs="Arial"/>
          <w:color w:val="222222"/>
          <w:lang w:val="en-US" w:eastAsia="fr-FR"/>
        </w:rPr>
        <w:t xml:space="preserve">However, since the installation of the </w:t>
      </w:r>
      <w:r w:rsidR="00F524DD">
        <w:rPr>
          <w:rFonts w:ascii="Arial" w:eastAsia="Times New Roman" w:hAnsi="Arial" w:cs="Arial"/>
          <w:color w:val="222222"/>
          <w:lang w:val="en-US" w:eastAsia="fr-FR"/>
        </w:rPr>
        <w:t>CNCPH</w:t>
      </w:r>
      <w:r w:rsidR="003068C4">
        <w:rPr>
          <w:rFonts w:ascii="Arial" w:eastAsia="Times New Roman" w:hAnsi="Arial" w:cs="Arial"/>
          <w:color w:val="222222"/>
          <w:lang w:val="en-US" w:eastAsia="fr-FR"/>
        </w:rPr>
        <w:t>’s mandat</w:t>
      </w:r>
      <w:r w:rsidRPr="00392489">
        <w:rPr>
          <w:rFonts w:ascii="Arial" w:eastAsia="Times New Roman" w:hAnsi="Arial" w:cs="Arial"/>
          <w:color w:val="222222"/>
          <w:lang w:val="en-US" w:eastAsia="fr-FR"/>
        </w:rPr>
        <w:t xml:space="preserve">e 2020-2023, its college of persons with disabilities and their families only reaches a bit less than 39 % of the members (62 members on </w:t>
      </w:r>
      <w:r w:rsidR="003068C4" w:rsidRPr="00392489">
        <w:rPr>
          <w:rFonts w:ascii="Arial" w:eastAsia="Times New Roman" w:hAnsi="Arial" w:cs="Arial"/>
          <w:color w:val="222222"/>
          <w:lang w:val="en-US" w:eastAsia="fr-FR"/>
        </w:rPr>
        <w:t>160</w:t>
      </w:r>
      <w:r w:rsidRPr="00392489">
        <w:rPr>
          <w:rFonts w:ascii="Arial" w:eastAsia="Times New Roman" w:hAnsi="Arial" w:cs="Arial"/>
          <w:color w:val="222222"/>
          <w:lang w:val="en-US" w:eastAsia="fr-FR"/>
        </w:rPr>
        <w:t xml:space="preserve">) despite having incorporated </w:t>
      </w:r>
      <w:r w:rsidR="003068C4" w:rsidRPr="00392489">
        <w:rPr>
          <w:rFonts w:ascii="Arial" w:eastAsia="Times New Roman" w:hAnsi="Arial" w:cs="Arial"/>
          <w:color w:val="222222"/>
          <w:lang w:val="en-US" w:eastAsia="fr-FR"/>
        </w:rPr>
        <w:t>nine</w:t>
      </w:r>
      <w:r w:rsidRPr="00392489">
        <w:rPr>
          <w:rFonts w:ascii="Arial" w:eastAsia="Times New Roman" w:hAnsi="Arial" w:cs="Arial"/>
          <w:color w:val="222222"/>
          <w:lang w:val="en-US" w:eastAsia="fr-FR"/>
        </w:rPr>
        <w:t xml:space="preserve"> </w:t>
      </w:r>
      <w:r w:rsidR="0091587D"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that were previously part of the college of </w:t>
      </w:r>
      <w:r w:rsidR="0091587D"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acting in the field of disability</w:t>
      </w:r>
      <w:r w:rsidR="009D1380">
        <w:rPr>
          <w:rStyle w:val="FootnoteReference"/>
          <w:rFonts w:ascii="Arial" w:eastAsia="Times New Roman" w:hAnsi="Arial" w:cs="Arial"/>
          <w:color w:val="222222"/>
          <w:lang w:val="en-US" w:eastAsia="fr-FR"/>
        </w:rPr>
        <w:footnoteReference w:id="15"/>
      </w:r>
      <w:r w:rsidRPr="00392489">
        <w:rPr>
          <w:rFonts w:ascii="Arial" w:eastAsia="Times New Roman" w:hAnsi="Arial" w:cs="Arial"/>
          <w:color w:val="222222"/>
          <w:lang w:val="en-US" w:eastAsia="fr-FR"/>
        </w:rPr>
        <w:t xml:space="preserve">. Similarly, the representativeness of </w:t>
      </w:r>
      <w:r w:rsidR="0091587D"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of persons with disabilities decreased from 35 % during t</w:t>
      </w:r>
      <w:r w:rsidR="00392489">
        <w:rPr>
          <w:rFonts w:ascii="Arial" w:eastAsia="Times New Roman" w:hAnsi="Arial" w:cs="Arial"/>
          <w:color w:val="222222"/>
          <w:lang w:val="en-US" w:eastAsia="fr-FR"/>
        </w:rPr>
        <w:t xml:space="preserve">he previous </w:t>
      </w:r>
      <w:r w:rsidR="003068C4">
        <w:rPr>
          <w:rFonts w:ascii="Arial" w:eastAsia="Times New Roman" w:hAnsi="Arial" w:cs="Arial"/>
          <w:color w:val="222222"/>
          <w:lang w:val="en-US" w:eastAsia="fr-FR"/>
        </w:rPr>
        <w:t>mandate</w:t>
      </w:r>
      <w:r w:rsidR="00392489">
        <w:rPr>
          <w:rFonts w:ascii="Arial" w:eastAsia="Times New Roman" w:hAnsi="Arial" w:cs="Arial"/>
          <w:color w:val="222222"/>
          <w:lang w:val="en-US" w:eastAsia="fr-FR"/>
        </w:rPr>
        <w:t xml:space="preserve"> to 33 %</w:t>
      </w:r>
      <w:r w:rsidR="009D1380">
        <w:rPr>
          <w:rStyle w:val="FootnoteReference"/>
          <w:rFonts w:ascii="Arial" w:eastAsia="Times New Roman" w:hAnsi="Arial" w:cs="Arial"/>
          <w:color w:val="222222"/>
          <w:lang w:val="en-US" w:eastAsia="fr-FR"/>
        </w:rPr>
        <w:footnoteReference w:id="16"/>
      </w:r>
      <w:r w:rsidR="00392489">
        <w:rPr>
          <w:rFonts w:ascii="Arial" w:eastAsia="Times New Roman" w:hAnsi="Arial" w:cs="Arial"/>
          <w:color w:val="222222"/>
          <w:lang w:val="en-US" w:eastAsia="fr-FR"/>
        </w:rPr>
        <w:t>. </w:t>
      </w:r>
    </w:p>
    <w:p w14:paraId="6F921219" w14:textId="4D0B9BA7"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Further, despite the fact that the recommendation 35 of the governmental report</w:t>
      </w:r>
      <w:r w:rsidR="009D1380">
        <w:rPr>
          <w:rStyle w:val="FootnoteReference"/>
          <w:rFonts w:ascii="Arial" w:eastAsia="Times New Roman" w:hAnsi="Arial" w:cs="Arial"/>
          <w:color w:val="222222"/>
          <w:lang w:val="en-US" w:eastAsia="fr-FR"/>
        </w:rPr>
        <w:footnoteReference w:id="17"/>
      </w:r>
      <w:r w:rsidRPr="00392489">
        <w:rPr>
          <w:rFonts w:ascii="Arial" w:eastAsia="Times New Roman" w:hAnsi="Arial" w:cs="Arial"/>
          <w:color w:val="222222"/>
          <w:lang w:val="en-US" w:eastAsia="fr-FR"/>
        </w:rPr>
        <w:t xml:space="preserve"> </w:t>
      </w:r>
      <w:r w:rsidRPr="00F524DD">
        <w:rPr>
          <w:rFonts w:ascii="Arial" w:eastAsia="Times New Roman" w:hAnsi="Arial" w:cs="Arial"/>
          <w:i/>
          <w:color w:val="222222"/>
          <w:lang w:val="en-US" w:eastAsia="fr-FR"/>
        </w:rPr>
        <w:t>Towards a Full Citizenship</w:t>
      </w:r>
      <w:r w:rsidRPr="00392489">
        <w:rPr>
          <w:rFonts w:ascii="Arial" w:eastAsia="Times New Roman" w:hAnsi="Arial" w:cs="Arial"/>
          <w:color w:val="222222"/>
          <w:lang w:val="en-US" w:eastAsia="fr-FR"/>
        </w:rPr>
        <w:t xml:space="preserve"> aims to avoid the multipl</w:t>
      </w:r>
      <w:r w:rsidR="003068C4">
        <w:rPr>
          <w:rFonts w:ascii="Arial" w:eastAsia="Times New Roman" w:hAnsi="Arial" w:cs="Arial"/>
          <w:color w:val="222222"/>
          <w:lang w:val="en-US" w:eastAsia="fr-FR"/>
        </w:rPr>
        <w:t>ication of the situations where</w:t>
      </w:r>
      <w:r w:rsidRPr="00392489">
        <w:rPr>
          <w:rFonts w:ascii="Arial" w:eastAsia="Times New Roman" w:hAnsi="Arial" w:cs="Arial"/>
          <w:color w:val="222222"/>
          <w:lang w:val="en-US" w:eastAsia="fr-FR"/>
        </w:rPr>
        <w:t xml:space="preserve"> an </w:t>
      </w:r>
      <w:r w:rsidR="00F524DD" w:rsidRPr="00392489">
        <w:rPr>
          <w:rFonts w:ascii="Arial" w:eastAsia="Times New Roman" w:hAnsi="Arial" w:cs="Arial"/>
          <w:color w:val="222222"/>
          <w:lang w:val="en-US" w:eastAsia="fr-FR"/>
        </w:rPr>
        <w:t>organization</w:t>
      </w:r>
      <w:r w:rsidRPr="00392489">
        <w:rPr>
          <w:rFonts w:ascii="Arial" w:eastAsia="Times New Roman" w:hAnsi="Arial" w:cs="Arial"/>
          <w:color w:val="222222"/>
          <w:lang w:val="en-US" w:eastAsia="fr-FR"/>
        </w:rPr>
        <w:t xml:space="preserve"> can be both represented as a Council’s member and indirectly by another </w:t>
      </w:r>
      <w:r w:rsidR="00F524DD" w:rsidRPr="00392489">
        <w:rPr>
          <w:rFonts w:ascii="Arial" w:eastAsia="Times New Roman" w:hAnsi="Arial" w:cs="Arial"/>
          <w:color w:val="222222"/>
          <w:lang w:val="en-US" w:eastAsia="fr-FR"/>
        </w:rPr>
        <w:t>organization</w:t>
      </w:r>
      <w:r w:rsidRPr="00392489">
        <w:rPr>
          <w:rFonts w:ascii="Arial" w:eastAsia="Times New Roman" w:hAnsi="Arial" w:cs="Arial"/>
          <w:color w:val="222222"/>
          <w:lang w:val="en-US" w:eastAsia="fr-FR"/>
        </w:rPr>
        <w:t xml:space="preserve"> where it seats as a board member, several </w:t>
      </w:r>
      <w:r w:rsidR="00F524DD"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of this college have in their board some </w:t>
      </w:r>
      <w:r w:rsidR="00F524DD"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providing services for persons with disabilities. </w:t>
      </w:r>
    </w:p>
    <w:p w14:paraId="75A7DB7F" w14:textId="77777777" w:rsidR="00392489" w:rsidRDefault="00392489" w:rsidP="008C72C5">
      <w:pPr>
        <w:shd w:val="clear" w:color="auto" w:fill="FFFFFF"/>
        <w:spacing w:after="0" w:line="240" w:lineRule="auto"/>
        <w:rPr>
          <w:rFonts w:ascii="Arial" w:eastAsia="Times New Roman" w:hAnsi="Arial" w:cs="Arial"/>
          <w:color w:val="222222"/>
          <w:lang w:val="en-US" w:eastAsia="fr-FR"/>
        </w:rPr>
      </w:pPr>
    </w:p>
    <w:p w14:paraId="0FBD850C" w14:textId="1894C831" w:rsid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 xml:space="preserve">For at least 3 additional years, unlike the </w:t>
      </w:r>
      <w:r w:rsidR="00F524DD" w:rsidRPr="00F524DD">
        <w:rPr>
          <w:rFonts w:ascii="Arial" w:eastAsia="Times New Roman" w:hAnsi="Arial" w:cs="Arial"/>
          <w:color w:val="222222"/>
          <w:lang w:val="en-US" w:eastAsia="fr-FR"/>
        </w:rPr>
        <w:t>CNCPH</w:t>
      </w:r>
      <w:r w:rsidRPr="00392489">
        <w:rPr>
          <w:rFonts w:ascii="Arial" w:eastAsia="Times New Roman" w:hAnsi="Arial" w:cs="Arial"/>
          <w:color w:val="222222"/>
          <w:lang w:val="en-US" w:eastAsia="fr-FR"/>
        </w:rPr>
        <w:t xml:space="preserve">’s </w:t>
      </w:r>
      <w:r w:rsidR="003A5510">
        <w:rPr>
          <w:rFonts w:ascii="Arial" w:eastAsia="Times New Roman" w:hAnsi="Arial" w:cs="Arial"/>
          <w:color w:val="222222"/>
          <w:lang w:val="en-US" w:eastAsia="fr-FR"/>
        </w:rPr>
        <w:t>obligations</w:t>
      </w:r>
      <w:r w:rsidRPr="00392489">
        <w:rPr>
          <w:rFonts w:ascii="Arial" w:eastAsia="Times New Roman" w:hAnsi="Arial" w:cs="Arial"/>
          <w:color w:val="222222"/>
          <w:lang w:val="en-US" w:eastAsia="fr-FR"/>
        </w:rPr>
        <w:t xml:space="preserve"> in terms of governance ratified in 2010, the weight of </w:t>
      </w:r>
      <w:r w:rsidR="00F524DD"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of persons with disabilities in the </w:t>
      </w:r>
      <w:r w:rsidR="00F524DD" w:rsidRPr="00F524DD">
        <w:rPr>
          <w:rFonts w:ascii="Arial" w:eastAsia="Times New Roman" w:hAnsi="Arial" w:cs="Arial"/>
          <w:color w:val="222222"/>
          <w:lang w:val="en-US" w:eastAsia="fr-FR"/>
        </w:rPr>
        <w:t>CNCPH</w:t>
      </w:r>
      <w:r w:rsidRPr="00392489">
        <w:rPr>
          <w:rFonts w:ascii="Arial" w:eastAsia="Times New Roman" w:hAnsi="Arial" w:cs="Arial"/>
          <w:color w:val="222222"/>
          <w:lang w:val="en-US" w:eastAsia="fr-FR"/>
        </w:rPr>
        <w:t>’s votes represents one third of the total number of votes o</w:t>
      </w:r>
      <w:r w:rsidR="00392489">
        <w:rPr>
          <w:rFonts w:ascii="Arial" w:eastAsia="Times New Roman" w:hAnsi="Arial" w:cs="Arial"/>
          <w:color w:val="222222"/>
          <w:lang w:val="en-US" w:eastAsia="fr-FR"/>
        </w:rPr>
        <w:t>nly and not the half of it. </w:t>
      </w:r>
    </w:p>
    <w:p w14:paraId="18691D7F" w14:textId="77777777" w:rsidR="00392489" w:rsidRDefault="00392489" w:rsidP="008C72C5">
      <w:pPr>
        <w:shd w:val="clear" w:color="auto" w:fill="FFFFFF"/>
        <w:spacing w:after="0" w:line="240" w:lineRule="auto"/>
        <w:rPr>
          <w:rFonts w:ascii="Arial" w:eastAsia="Times New Roman" w:hAnsi="Arial" w:cs="Arial"/>
          <w:color w:val="222222"/>
          <w:lang w:val="en-US" w:eastAsia="fr-FR"/>
        </w:rPr>
      </w:pPr>
    </w:p>
    <w:p w14:paraId="44138148" w14:textId="4B72029D"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 xml:space="preserve">More significantly, the recommendation 71 of the report </w:t>
      </w:r>
      <w:r w:rsidRPr="00812875">
        <w:rPr>
          <w:rFonts w:ascii="Arial" w:eastAsia="Times New Roman" w:hAnsi="Arial" w:cs="Arial"/>
          <w:i/>
          <w:color w:val="222222"/>
          <w:lang w:val="en-US" w:eastAsia="fr-FR"/>
        </w:rPr>
        <w:t>Towards a Full Citizenship</w:t>
      </w:r>
      <w:r w:rsidRPr="00392489">
        <w:rPr>
          <w:rFonts w:ascii="Arial" w:eastAsia="Times New Roman" w:hAnsi="Arial" w:cs="Arial"/>
          <w:color w:val="222222"/>
          <w:lang w:val="en-US" w:eastAsia="fr-FR"/>
        </w:rPr>
        <w:t xml:space="preserve"> saying that « to </w:t>
      </w:r>
      <w:r w:rsidR="00122FA6">
        <w:rPr>
          <w:rFonts w:ascii="Arial" w:eastAsia="Times New Roman" w:hAnsi="Arial" w:cs="Arial"/>
          <w:color w:val="222222"/>
          <w:lang w:val="en-US" w:eastAsia="fr-FR"/>
        </w:rPr>
        <w:t xml:space="preserve">preserve </w:t>
      </w:r>
      <w:r w:rsidRPr="00392489">
        <w:rPr>
          <w:rFonts w:ascii="Arial" w:eastAsia="Times New Roman" w:hAnsi="Arial" w:cs="Arial"/>
          <w:color w:val="222222"/>
          <w:lang w:val="en-US" w:eastAsia="fr-FR"/>
        </w:rPr>
        <w:t xml:space="preserve">the balance of representation within the Council, the college of </w:t>
      </w:r>
      <w:r w:rsidR="00122FA6"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of persons with disabilities and their families must be the one with the biggest number of vice presidents » has been totally ignored. Thus, on 16</w:t>
      </w:r>
      <w:r w:rsidRPr="00812875">
        <w:rPr>
          <w:rFonts w:ascii="Arial" w:eastAsia="Times New Roman" w:hAnsi="Arial" w:cs="Arial"/>
          <w:color w:val="222222"/>
          <w:vertAlign w:val="superscript"/>
          <w:lang w:val="en-US" w:eastAsia="fr-FR"/>
        </w:rPr>
        <w:t>th</w:t>
      </w:r>
      <w:r w:rsidRPr="00392489">
        <w:rPr>
          <w:rFonts w:ascii="Arial" w:eastAsia="Times New Roman" w:hAnsi="Arial" w:cs="Arial"/>
          <w:color w:val="222222"/>
          <w:lang w:val="en-US" w:eastAsia="fr-FR"/>
        </w:rPr>
        <w:t xml:space="preserve"> November 2020, during its annual governmental meeting, the </w:t>
      </w:r>
      <w:r w:rsidR="003068C4" w:rsidRPr="00392489">
        <w:rPr>
          <w:rFonts w:ascii="Arial" w:eastAsia="Times New Roman" w:hAnsi="Arial" w:cs="Arial"/>
          <w:color w:val="222222"/>
          <w:lang w:val="en-US" w:eastAsia="fr-FR"/>
        </w:rPr>
        <w:t>Interdepartmental</w:t>
      </w:r>
      <w:r w:rsidRPr="00392489">
        <w:rPr>
          <w:rFonts w:ascii="Arial" w:eastAsia="Times New Roman" w:hAnsi="Arial" w:cs="Arial"/>
          <w:color w:val="222222"/>
          <w:lang w:val="en-US" w:eastAsia="fr-FR"/>
        </w:rPr>
        <w:t xml:space="preserve"> Committee for Disability received  an </w:t>
      </w:r>
      <w:r w:rsidR="00F524DD">
        <w:rPr>
          <w:rFonts w:ascii="Arial" w:eastAsia="Times New Roman" w:hAnsi="Arial" w:cs="Arial"/>
          <w:color w:val="000000"/>
          <w:lang w:val="en-US" w:eastAsia="fr-FR"/>
        </w:rPr>
        <w:t>CNCPH</w:t>
      </w:r>
      <w:r w:rsidR="00F524DD" w:rsidRPr="00392489">
        <w:rPr>
          <w:rFonts w:ascii="Arial" w:eastAsia="Times New Roman" w:hAnsi="Arial" w:cs="Arial"/>
          <w:color w:val="000000"/>
          <w:lang w:val="en-US" w:eastAsia="fr-FR"/>
        </w:rPr>
        <w:t xml:space="preserve"> </w:t>
      </w:r>
      <w:r w:rsidRPr="00392489">
        <w:rPr>
          <w:rFonts w:ascii="Arial" w:eastAsia="Times New Roman" w:hAnsi="Arial" w:cs="Arial"/>
          <w:color w:val="222222"/>
          <w:lang w:val="en-US" w:eastAsia="fr-FR"/>
        </w:rPr>
        <w:t>delegation composed of its 9 vice presidents, members of its committee in charge of tracking legal opinions and its</w:t>
      </w:r>
      <w:r w:rsidR="00812875">
        <w:rPr>
          <w:rFonts w:ascii="Arial" w:eastAsia="Times New Roman" w:hAnsi="Arial" w:cs="Arial"/>
          <w:color w:val="222222"/>
          <w:lang w:val="en-US" w:eastAsia="fr-FR"/>
        </w:rPr>
        <w:t xml:space="preserve"> Ethic council’s vice president</w:t>
      </w:r>
      <w:r w:rsidRPr="00392489">
        <w:rPr>
          <w:rFonts w:ascii="Arial" w:eastAsia="Times New Roman" w:hAnsi="Arial" w:cs="Arial"/>
          <w:color w:val="222222"/>
          <w:lang w:val="en-US" w:eastAsia="fr-FR"/>
        </w:rPr>
        <w:t xml:space="preserve"> so 8 representatives of </w:t>
      </w:r>
      <w:r w:rsidR="00812875"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providing service</w:t>
      </w:r>
      <w:r w:rsidR="00812875">
        <w:rPr>
          <w:rFonts w:ascii="Arial" w:eastAsia="Times New Roman" w:hAnsi="Arial" w:cs="Arial"/>
          <w:color w:val="222222"/>
          <w:lang w:val="en-US" w:eastAsia="fr-FR"/>
        </w:rPr>
        <w:t>s for persons with disabilities,</w:t>
      </w:r>
      <w:r w:rsidRPr="00392489">
        <w:rPr>
          <w:rFonts w:ascii="Arial" w:eastAsia="Times New Roman" w:hAnsi="Arial" w:cs="Arial"/>
          <w:color w:val="222222"/>
          <w:lang w:val="en-US" w:eastAsia="fr-FR"/>
        </w:rPr>
        <w:t xml:space="preserve"> one representative of an </w:t>
      </w:r>
      <w:r w:rsidR="00812875" w:rsidRPr="00392489">
        <w:rPr>
          <w:rFonts w:ascii="Arial" w:eastAsia="Times New Roman" w:hAnsi="Arial" w:cs="Arial"/>
          <w:color w:val="222222"/>
          <w:lang w:val="en-US" w:eastAsia="fr-FR"/>
        </w:rPr>
        <w:t>organization</w:t>
      </w:r>
      <w:r w:rsidRPr="00392489">
        <w:rPr>
          <w:rFonts w:ascii="Arial" w:eastAsia="Times New Roman" w:hAnsi="Arial" w:cs="Arial"/>
          <w:color w:val="222222"/>
          <w:lang w:val="en-US" w:eastAsia="fr-FR"/>
        </w:rPr>
        <w:t xml:space="preserve"> of parent</w:t>
      </w:r>
      <w:r w:rsidR="00812875">
        <w:rPr>
          <w:rFonts w:ascii="Arial" w:eastAsia="Times New Roman" w:hAnsi="Arial" w:cs="Arial"/>
          <w:color w:val="222222"/>
          <w:lang w:val="en-US" w:eastAsia="fr-FR"/>
        </w:rPr>
        <w:t>s of children with disabilities,</w:t>
      </w:r>
      <w:r w:rsidRPr="00392489">
        <w:rPr>
          <w:rFonts w:ascii="Arial" w:eastAsia="Times New Roman" w:hAnsi="Arial" w:cs="Arial"/>
          <w:color w:val="222222"/>
          <w:lang w:val="en-US" w:eastAsia="fr-FR"/>
        </w:rPr>
        <w:t xml:space="preserve"> a trade union’s representative and 3 experts with disabilities coopted. </w:t>
      </w:r>
      <w:r w:rsidR="00035CC0">
        <w:rPr>
          <w:rFonts w:ascii="Arial" w:eastAsia="Times New Roman" w:hAnsi="Arial" w:cs="Arial"/>
          <w:color w:val="222222"/>
          <w:lang w:val="en-US" w:eastAsia="fr-FR"/>
        </w:rPr>
        <w:t xml:space="preserve"> </w:t>
      </w:r>
    </w:p>
    <w:p w14:paraId="76625C68" w14:textId="77777777"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p>
    <w:p w14:paraId="3F3482D3" w14:textId="51D98F2F"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 xml:space="preserve">In front of such deficits, the presence of qualified </w:t>
      </w:r>
      <w:r w:rsidR="00985359">
        <w:rPr>
          <w:rFonts w:ascii="Arial" w:eastAsia="Times New Roman" w:hAnsi="Arial" w:cs="Arial"/>
          <w:color w:val="222222"/>
          <w:lang w:val="en-US" w:eastAsia="fr-FR"/>
        </w:rPr>
        <w:t xml:space="preserve">disabled </w:t>
      </w:r>
      <w:r w:rsidRPr="00392489">
        <w:rPr>
          <w:rFonts w:ascii="Arial" w:eastAsia="Times New Roman" w:hAnsi="Arial" w:cs="Arial"/>
          <w:color w:val="222222"/>
          <w:lang w:val="en-US" w:eastAsia="fr-FR"/>
        </w:rPr>
        <w:t xml:space="preserve">people in the </w:t>
      </w:r>
      <w:r w:rsidR="00F524DD" w:rsidRPr="00F524DD">
        <w:rPr>
          <w:rFonts w:ascii="Arial" w:eastAsia="Times New Roman" w:hAnsi="Arial" w:cs="Arial"/>
          <w:color w:val="222222"/>
          <w:lang w:val="en-US" w:eastAsia="fr-FR"/>
        </w:rPr>
        <w:t>CNCPH</w:t>
      </w:r>
      <w:r w:rsidRPr="00392489">
        <w:rPr>
          <w:rFonts w:ascii="Arial" w:eastAsia="Times New Roman" w:hAnsi="Arial" w:cs="Arial"/>
          <w:color w:val="222222"/>
          <w:lang w:val="en-US" w:eastAsia="fr-FR"/>
        </w:rPr>
        <w:t xml:space="preserve">’s debates is necessary to bring up an essential expertise of use. However, the right to vote, the capacity to integrate the committee of governance, (3 vice-presidencies), and eventually to deal with the Council’s mandates which was granted for the first time by the new rules of the </w:t>
      </w:r>
      <w:r w:rsidR="00F524DD" w:rsidRPr="00F524DD">
        <w:rPr>
          <w:rFonts w:ascii="Arial" w:eastAsia="Times New Roman" w:hAnsi="Arial" w:cs="Arial"/>
          <w:color w:val="222222"/>
          <w:lang w:val="en-US" w:eastAsia="fr-FR"/>
        </w:rPr>
        <w:t xml:space="preserve">CNCPH </w:t>
      </w:r>
      <w:r w:rsidRPr="00392489">
        <w:rPr>
          <w:rFonts w:ascii="Arial" w:eastAsia="Times New Roman" w:hAnsi="Arial" w:cs="Arial"/>
          <w:color w:val="222222"/>
          <w:lang w:val="en-US" w:eastAsia="fr-FR"/>
        </w:rPr>
        <w:t xml:space="preserve">to its </w:t>
      </w:r>
      <w:r w:rsidR="003068C4" w:rsidRPr="00392489">
        <w:rPr>
          <w:rFonts w:ascii="Arial" w:eastAsia="Times New Roman" w:hAnsi="Arial" w:cs="Arial"/>
          <w:color w:val="222222"/>
          <w:lang w:val="en-US" w:eastAsia="fr-FR"/>
        </w:rPr>
        <w:t>self-representatives</w:t>
      </w:r>
      <w:r w:rsidRPr="00392489">
        <w:rPr>
          <w:rFonts w:ascii="Arial" w:eastAsia="Times New Roman" w:hAnsi="Arial" w:cs="Arial"/>
          <w:color w:val="222222"/>
          <w:lang w:val="en-US" w:eastAsia="fr-FR"/>
        </w:rPr>
        <w:t xml:space="preserve"> may </w:t>
      </w:r>
      <w:r w:rsidR="00812875">
        <w:rPr>
          <w:rFonts w:ascii="Arial" w:eastAsia="Times New Roman" w:hAnsi="Arial" w:cs="Arial"/>
          <w:color w:val="222222"/>
          <w:lang w:val="en-US" w:eastAsia="fr-FR"/>
        </w:rPr>
        <w:t>question us</w:t>
      </w:r>
      <w:r w:rsidRPr="00392489">
        <w:rPr>
          <w:rFonts w:ascii="Arial" w:eastAsia="Times New Roman" w:hAnsi="Arial" w:cs="Arial"/>
          <w:color w:val="222222"/>
          <w:lang w:val="en-US" w:eastAsia="fr-FR"/>
        </w:rPr>
        <w:t xml:space="preserve">. As </w:t>
      </w:r>
      <w:r w:rsidR="003068C4" w:rsidRPr="00392489">
        <w:rPr>
          <w:rFonts w:ascii="Arial" w:eastAsia="Times New Roman" w:hAnsi="Arial" w:cs="Arial"/>
          <w:color w:val="222222"/>
          <w:lang w:val="en-US" w:eastAsia="fr-FR"/>
        </w:rPr>
        <w:t xml:space="preserve">the French committee (called </w:t>
      </w:r>
      <w:r w:rsidR="003068C4">
        <w:rPr>
          <w:rFonts w:ascii="Arial" w:eastAsia="Times New Roman" w:hAnsi="Arial" w:cs="Arial"/>
          <w:color w:val="222222"/>
          <w:lang w:val="en-US" w:eastAsia="fr-FR"/>
        </w:rPr>
        <w:t>“</w:t>
      </w:r>
      <w:r w:rsidR="003068C4" w:rsidRPr="00392489">
        <w:rPr>
          <w:rFonts w:ascii="Arial" w:eastAsia="Times New Roman" w:hAnsi="Arial" w:cs="Arial"/>
          <w:color w:val="222222"/>
          <w:lang w:val="en-US" w:eastAsia="fr-FR"/>
        </w:rPr>
        <w:t>Collectif handicap”) of understanding and the CNCPH’s trade unions highlighted it</w:t>
      </w:r>
      <w:r w:rsidRPr="00392489">
        <w:rPr>
          <w:rFonts w:ascii="Arial" w:eastAsia="Times New Roman" w:hAnsi="Arial" w:cs="Arial"/>
          <w:color w:val="222222"/>
          <w:lang w:val="en-US" w:eastAsia="fr-FR"/>
        </w:rPr>
        <w:t xml:space="preserve">, it is difficult to guaranty the independence of its representatives’ positions. Strangely, the recommendation 37 of the report expresses some concerns about it and requests these experts not being part of an organization; but at the same time, it does not worry about these members being coopted by the state secretariat or the </w:t>
      </w:r>
      <w:r w:rsidR="00F524DD">
        <w:rPr>
          <w:rFonts w:ascii="Arial" w:eastAsia="Times New Roman" w:hAnsi="Arial" w:cs="Arial"/>
          <w:color w:val="000000"/>
          <w:lang w:val="en-US" w:eastAsia="fr-FR"/>
        </w:rPr>
        <w:t>CNCPH</w:t>
      </w:r>
      <w:r w:rsidRPr="00392489">
        <w:rPr>
          <w:rFonts w:ascii="Arial" w:eastAsia="Times New Roman" w:hAnsi="Arial" w:cs="Arial"/>
          <w:color w:val="222222"/>
          <w:lang w:val="en-US" w:eastAsia="fr-FR"/>
        </w:rPr>
        <w:t>’s president, himself coopted, as he could be there as part of personal or political interests or affinities rather than the expertise which officially justifies such participation. </w:t>
      </w:r>
    </w:p>
    <w:p w14:paraId="4DE26B49" w14:textId="77777777"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p>
    <w:p w14:paraId="4695AF1C" w14:textId="19746FEA"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For the weight of organizations providing services for persons with d</w:t>
      </w:r>
      <w:r w:rsidR="00812875">
        <w:rPr>
          <w:rFonts w:ascii="Arial" w:eastAsia="Times New Roman" w:hAnsi="Arial" w:cs="Arial"/>
          <w:color w:val="222222"/>
          <w:lang w:val="en-US" w:eastAsia="fr-FR"/>
        </w:rPr>
        <w:t>isabilities, it may result influence peddling</w:t>
      </w:r>
      <w:r w:rsidRPr="00392489">
        <w:rPr>
          <w:rFonts w:ascii="Arial" w:eastAsia="Times New Roman" w:hAnsi="Arial" w:cs="Arial"/>
          <w:color w:val="222222"/>
          <w:lang w:val="en-US" w:eastAsia="fr-FR"/>
        </w:rPr>
        <w:t xml:space="preserve"> that the governmental report </w:t>
      </w:r>
      <w:r w:rsidR="00812875" w:rsidRPr="00392489">
        <w:rPr>
          <w:rFonts w:ascii="Arial" w:eastAsia="Times New Roman" w:hAnsi="Arial" w:cs="Arial"/>
          <w:color w:val="222222"/>
          <w:lang w:val="en-US" w:eastAsia="fr-FR"/>
        </w:rPr>
        <w:t>cannot</w:t>
      </w:r>
      <w:r w:rsidRPr="00392489">
        <w:rPr>
          <w:rFonts w:ascii="Arial" w:eastAsia="Times New Roman" w:hAnsi="Arial" w:cs="Arial"/>
          <w:color w:val="222222"/>
          <w:lang w:val="en-US" w:eastAsia="fr-FR"/>
        </w:rPr>
        <w:t xml:space="preserve"> neglect, </w:t>
      </w:r>
      <w:r w:rsidR="00812875">
        <w:rPr>
          <w:rFonts w:ascii="Arial" w:eastAsia="Times New Roman" w:hAnsi="Arial" w:cs="Arial"/>
          <w:color w:val="222222"/>
          <w:lang w:val="en-US" w:eastAsia="fr-FR"/>
        </w:rPr>
        <w:t>as</w:t>
      </w:r>
      <w:r w:rsidRPr="00392489">
        <w:rPr>
          <w:rFonts w:ascii="Arial" w:eastAsia="Times New Roman" w:hAnsi="Arial" w:cs="Arial"/>
          <w:color w:val="222222"/>
          <w:lang w:val="en-US" w:eastAsia="fr-FR"/>
        </w:rPr>
        <w:t xml:space="preserve"> it says on the designation of vice </w:t>
      </w:r>
      <w:r w:rsidR="003068C4" w:rsidRPr="00392489">
        <w:rPr>
          <w:rFonts w:ascii="Arial" w:eastAsia="Times New Roman" w:hAnsi="Arial" w:cs="Arial"/>
          <w:color w:val="222222"/>
          <w:lang w:val="en-US" w:eastAsia="fr-FR"/>
        </w:rPr>
        <w:t>presidents</w:t>
      </w:r>
      <w:r w:rsidR="003068C4">
        <w:rPr>
          <w:rFonts w:ascii="Arial" w:eastAsia="Times New Roman" w:hAnsi="Arial" w:cs="Arial"/>
          <w:color w:val="222222"/>
          <w:lang w:val="en-US" w:eastAsia="fr-FR"/>
        </w:rPr>
        <w:t>:</w:t>
      </w:r>
      <w:r w:rsidRPr="00392489">
        <w:rPr>
          <w:rFonts w:ascii="Arial" w:eastAsia="Times New Roman" w:hAnsi="Arial" w:cs="Arial"/>
          <w:color w:val="222222"/>
          <w:lang w:val="en-US" w:eastAsia="fr-FR"/>
        </w:rPr>
        <w:t xml:space="preserve"> « given that the Council will depend on most powerful </w:t>
      </w:r>
      <w:r w:rsidR="00812875" w:rsidRPr="00392489">
        <w:rPr>
          <w:rFonts w:ascii="Arial" w:eastAsia="Times New Roman" w:hAnsi="Arial" w:cs="Arial"/>
          <w:color w:val="222222"/>
          <w:lang w:val="en-US" w:eastAsia="fr-FR"/>
        </w:rPr>
        <w:t>organization’s</w:t>
      </w:r>
      <w:r w:rsidRPr="00392489">
        <w:rPr>
          <w:rFonts w:ascii="Arial" w:eastAsia="Times New Roman" w:hAnsi="Arial" w:cs="Arial"/>
          <w:color w:val="222222"/>
          <w:lang w:val="en-US" w:eastAsia="fr-FR"/>
        </w:rPr>
        <w:t xml:space="preserve"> to function, it is recommended to consult them in priority in order to build a mutual trust relationship ». </w:t>
      </w:r>
    </w:p>
    <w:p w14:paraId="207734F9" w14:textId="77777777"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p>
    <w:p w14:paraId="776B998A" w14:textId="52F1A978"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In France, organizations providing services for persons with disabilities support 420,000 of them among the 10 millions of persons with disabilities</w:t>
      </w:r>
      <w:r w:rsidR="009D1380">
        <w:rPr>
          <w:rStyle w:val="FootnoteReference"/>
          <w:rFonts w:ascii="Arial" w:eastAsia="Times New Roman" w:hAnsi="Arial" w:cs="Arial"/>
          <w:color w:val="222222"/>
          <w:lang w:val="en-US" w:eastAsia="fr-FR"/>
        </w:rPr>
        <w:footnoteReference w:id="18"/>
      </w:r>
      <w:r w:rsidRPr="00392489">
        <w:rPr>
          <w:rFonts w:ascii="Arial" w:eastAsia="Times New Roman" w:hAnsi="Arial" w:cs="Arial"/>
          <w:color w:val="222222"/>
          <w:lang w:val="en-US" w:eastAsia="fr-FR"/>
        </w:rPr>
        <w:t>.</w:t>
      </w:r>
    </w:p>
    <w:p w14:paraId="2252A16A" w14:textId="4A747B85" w:rsidR="009B110F" w:rsidRPr="00392489" w:rsidRDefault="009B110F" w:rsidP="00644C06">
      <w:pPr>
        <w:pStyle w:val="Heading2"/>
      </w:pPr>
    </w:p>
    <w:p w14:paraId="74FCEBEF" w14:textId="34D0DD65" w:rsidR="00985359" w:rsidRDefault="00985359" w:rsidP="00644C06">
      <w:pPr>
        <w:pStyle w:val="Heading2"/>
        <w:numPr>
          <w:ilvl w:val="0"/>
          <w:numId w:val="1"/>
        </w:numPr>
      </w:pPr>
      <w:bookmarkStart w:id="9" w:name="_Toc78138674"/>
      <w:r w:rsidRPr="00985359">
        <w:t>More equity needed in the short term in representation within the CNCPH</w:t>
      </w:r>
      <w:bookmarkEnd w:id="9"/>
    </w:p>
    <w:p w14:paraId="213A0D04" w14:textId="77777777" w:rsidR="00985359" w:rsidRDefault="00985359" w:rsidP="00985359">
      <w:pPr>
        <w:pStyle w:val="ListParagraph"/>
        <w:shd w:val="clear" w:color="auto" w:fill="FFFFFF"/>
        <w:spacing w:after="0" w:line="240" w:lineRule="auto"/>
        <w:rPr>
          <w:rFonts w:ascii="Arial" w:eastAsia="Times New Roman" w:hAnsi="Arial" w:cs="Arial"/>
          <w:color w:val="222222"/>
          <w:lang w:val="en-US" w:eastAsia="fr-FR"/>
        </w:rPr>
      </w:pPr>
    </w:p>
    <w:p w14:paraId="7DFC986A" w14:textId="449248B2" w:rsidR="00051036" w:rsidRPr="00985359" w:rsidRDefault="00051036" w:rsidP="00985359">
      <w:pPr>
        <w:shd w:val="clear" w:color="auto" w:fill="FFFFFF"/>
        <w:spacing w:after="0" w:line="240" w:lineRule="auto"/>
        <w:rPr>
          <w:rFonts w:ascii="Arial" w:eastAsia="Times New Roman" w:hAnsi="Arial" w:cs="Arial"/>
          <w:color w:val="222222"/>
          <w:lang w:val="en-US" w:eastAsia="fr-FR"/>
        </w:rPr>
      </w:pPr>
      <w:r w:rsidRPr="00985359">
        <w:rPr>
          <w:rFonts w:ascii="Arial" w:eastAsia="Times New Roman" w:hAnsi="Arial" w:cs="Arial"/>
          <w:color w:val="222222"/>
          <w:lang w:val="en-US" w:eastAsia="fr-FR"/>
        </w:rPr>
        <w:t xml:space="preserve">The newly offered possibility for </w:t>
      </w:r>
      <w:r w:rsidR="00122FA6" w:rsidRPr="00985359">
        <w:rPr>
          <w:rFonts w:ascii="Arial" w:eastAsia="Times New Roman" w:hAnsi="Arial" w:cs="Arial"/>
          <w:color w:val="222222"/>
          <w:lang w:val="en-US" w:eastAsia="fr-FR"/>
        </w:rPr>
        <w:t>organizations</w:t>
      </w:r>
      <w:r w:rsidRPr="00985359">
        <w:rPr>
          <w:rFonts w:ascii="Arial" w:eastAsia="Times New Roman" w:hAnsi="Arial" w:cs="Arial"/>
          <w:color w:val="222222"/>
          <w:lang w:val="en-US" w:eastAsia="fr-FR"/>
        </w:rPr>
        <w:t xml:space="preserve"> to have representatives in each one of the 9 commissions as long as they have one representation per session could at least offer a compensation to this crushing </w:t>
      </w:r>
      <w:r w:rsidR="00A80FCC">
        <w:rPr>
          <w:rFonts w:ascii="Arial" w:eastAsia="Times New Roman" w:hAnsi="Arial" w:cs="Arial"/>
          <w:color w:val="222222"/>
          <w:lang w:val="en-US" w:eastAsia="fr-FR"/>
        </w:rPr>
        <w:t xml:space="preserve">minority </w:t>
      </w:r>
      <w:r w:rsidRPr="00985359">
        <w:rPr>
          <w:rFonts w:ascii="Arial" w:eastAsia="Times New Roman" w:hAnsi="Arial" w:cs="Arial"/>
          <w:color w:val="222222"/>
          <w:lang w:val="en-US" w:eastAsia="fr-FR"/>
        </w:rPr>
        <w:t xml:space="preserve">as recommended in the part General Obligations (paragraph c of the list of points). In this regard, this provision should make some distinctions in its requirements (number of permitted delegates, assiduity, availability) between </w:t>
      </w:r>
      <w:r w:rsidR="00122FA6" w:rsidRPr="00985359">
        <w:rPr>
          <w:rFonts w:ascii="Arial" w:eastAsia="Times New Roman" w:hAnsi="Arial" w:cs="Arial"/>
          <w:color w:val="222222"/>
          <w:lang w:val="en-US" w:eastAsia="fr-FR"/>
        </w:rPr>
        <w:t>organizations</w:t>
      </w:r>
      <w:r w:rsidRPr="00985359">
        <w:rPr>
          <w:rFonts w:ascii="Arial" w:eastAsia="Times New Roman" w:hAnsi="Arial" w:cs="Arial"/>
          <w:color w:val="222222"/>
          <w:lang w:val="en-US" w:eastAsia="fr-FR"/>
        </w:rPr>
        <w:t xml:space="preserve"> of persons with disabilities and other </w:t>
      </w:r>
      <w:r w:rsidR="00122FA6" w:rsidRPr="00985359">
        <w:rPr>
          <w:rFonts w:ascii="Arial" w:eastAsia="Times New Roman" w:hAnsi="Arial" w:cs="Arial"/>
          <w:color w:val="222222"/>
          <w:lang w:val="en-US" w:eastAsia="fr-FR"/>
        </w:rPr>
        <w:t>organizations</w:t>
      </w:r>
      <w:r w:rsidRPr="00985359">
        <w:rPr>
          <w:rFonts w:ascii="Arial" w:eastAsia="Times New Roman" w:hAnsi="Arial" w:cs="Arial"/>
          <w:color w:val="222222"/>
          <w:lang w:val="en-US" w:eastAsia="fr-FR"/>
        </w:rPr>
        <w:t>, delegates with disabilities and without disabilities, volunteers and employees.</w:t>
      </w:r>
    </w:p>
    <w:p w14:paraId="7AA1D9C7" w14:textId="77777777" w:rsidR="00985359" w:rsidRDefault="00985359" w:rsidP="008C72C5">
      <w:pPr>
        <w:shd w:val="clear" w:color="auto" w:fill="FFFFFF"/>
        <w:spacing w:after="0" w:line="240" w:lineRule="auto"/>
        <w:rPr>
          <w:rFonts w:ascii="Arial" w:eastAsia="Times New Roman" w:hAnsi="Arial" w:cs="Arial"/>
          <w:color w:val="222222"/>
          <w:lang w:val="en-US" w:eastAsia="fr-FR"/>
        </w:rPr>
      </w:pPr>
    </w:p>
    <w:p w14:paraId="5E7023B3" w14:textId="46E1FA42" w:rsidR="00051036" w:rsidRPr="00392489" w:rsidRDefault="00051036"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 xml:space="preserve">Indeed, some persons with disabilities are facing temporary incapacity </w:t>
      </w:r>
      <w:r w:rsidR="0091587D" w:rsidRPr="00392489">
        <w:rPr>
          <w:rFonts w:ascii="Arial" w:eastAsia="Times New Roman" w:hAnsi="Arial" w:cs="Arial"/>
          <w:color w:val="222222"/>
          <w:lang w:val="en-US" w:eastAsia="fr-FR"/>
        </w:rPr>
        <w:t>situations that</w:t>
      </w:r>
      <w:r w:rsidRPr="00392489">
        <w:rPr>
          <w:rFonts w:ascii="Arial" w:eastAsia="Times New Roman" w:hAnsi="Arial" w:cs="Arial"/>
          <w:color w:val="222222"/>
          <w:lang w:val="en-US" w:eastAsia="fr-FR"/>
        </w:rPr>
        <w:t xml:space="preserve"> do not allow them to commit themselves for several years as imposed by the Chart of the Council. Moreover, the sessions of the Council are held during working days, excluding de facto a large number of volunteers who </w:t>
      </w:r>
      <w:r w:rsidR="0091587D" w:rsidRPr="00392489">
        <w:rPr>
          <w:rFonts w:ascii="Arial" w:eastAsia="Times New Roman" w:hAnsi="Arial" w:cs="Arial"/>
          <w:color w:val="222222"/>
          <w:lang w:val="en-US" w:eastAsia="fr-FR"/>
        </w:rPr>
        <w:t>cannot</w:t>
      </w:r>
      <w:r w:rsidRPr="00392489">
        <w:rPr>
          <w:rFonts w:ascii="Arial" w:eastAsia="Times New Roman" w:hAnsi="Arial" w:cs="Arial"/>
          <w:color w:val="222222"/>
          <w:lang w:val="en-US" w:eastAsia="fr-FR"/>
        </w:rPr>
        <w:t xml:space="preserve"> freely use their schedule (for instance students and employees).</w:t>
      </w:r>
    </w:p>
    <w:p w14:paraId="0050D9D7" w14:textId="77777777" w:rsidR="00985359" w:rsidRDefault="00985359" w:rsidP="008C72C5">
      <w:pPr>
        <w:shd w:val="clear" w:color="auto" w:fill="FFFFFF"/>
        <w:spacing w:after="0" w:line="240" w:lineRule="auto"/>
        <w:rPr>
          <w:rFonts w:ascii="Arial" w:eastAsia="Times New Roman" w:hAnsi="Arial" w:cs="Arial"/>
          <w:color w:val="222222"/>
          <w:lang w:val="en-US" w:eastAsia="fr-FR"/>
        </w:rPr>
      </w:pPr>
    </w:p>
    <w:p w14:paraId="204F0107" w14:textId="0B54B449" w:rsidR="00C22441" w:rsidRPr="00392489" w:rsidRDefault="00C22441"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 xml:space="preserve">Consequently, the way the Council is currently working favors the participation </w:t>
      </w:r>
      <w:r w:rsidR="003068C4" w:rsidRPr="00392489">
        <w:rPr>
          <w:rFonts w:ascii="Arial" w:eastAsia="Times New Roman" w:hAnsi="Arial" w:cs="Arial"/>
          <w:color w:val="222222"/>
          <w:lang w:val="en-US" w:eastAsia="fr-FR"/>
        </w:rPr>
        <w:t>of</w:t>
      </w:r>
      <w:r w:rsidR="003068C4">
        <w:rPr>
          <w:rFonts w:ascii="Arial" w:eastAsia="Times New Roman" w:hAnsi="Arial" w:cs="Arial"/>
          <w:color w:val="222222"/>
          <w:lang w:val="en-US" w:eastAsia="fr-FR"/>
        </w:rPr>
        <w:t>:</w:t>
      </w:r>
    </w:p>
    <w:p w14:paraId="2E34AC8E" w14:textId="77777777" w:rsidR="00E956DD" w:rsidRDefault="0091587D" w:rsidP="008772C7">
      <w:pPr>
        <w:pStyle w:val="ListParagraph"/>
        <w:numPr>
          <w:ilvl w:val="0"/>
          <w:numId w:val="10"/>
        </w:numPr>
        <w:shd w:val="clear" w:color="auto" w:fill="FFFFFF"/>
        <w:spacing w:after="0" w:line="240" w:lineRule="auto"/>
        <w:ind w:left="709" w:hanging="283"/>
        <w:rPr>
          <w:rFonts w:ascii="Arial" w:eastAsia="Times New Roman" w:hAnsi="Arial" w:cs="Arial"/>
          <w:color w:val="222222"/>
          <w:lang w:val="en-US" w:eastAsia="fr-FR"/>
        </w:rPr>
      </w:pPr>
      <w:r w:rsidRPr="00E956DD">
        <w:rPr>
          <w:rFonts w:ascii="Arial" w:eastAsia="Times New Roman" w:hAnsi="Arial" w:cs="Arial"/>
          <w:color w:val="222222"/>
          <w:lang w:val="en-US" w:eastAsia="fr-FR"/>
        </w:rPr>
        <w:t>Persons</w:t>
      </w:r>
      <w:r w:rsidR="00C22441" w:rsidRPr="00E956DD">
        <w:rPr>
          <w:rFonts w:ascii="Arial" w:eastAsia="Times New Roman" w:hAnsi="Arial" w:cs="Arial"/>
          <w:color w:val="222222"/>
          <w:lang w:val="en-US" w:eastAsia="fr-FR"/>
        </w:rPr>
        <w:t xml:space="preserve"> without disabilities on the participation of persons with disabilities; </w:t>
      </w:r>
    </w:p>
    <w:p w14:paraId="3F7EE263" w14:textId="77777777" w:rsidR="00E956DD" w:rsidRDefault="0091587D" w:rsidP="008772C7">
      <w:pPr>
        <w:pStyle w:val="ListParagraph"/>
        <w:numPr>
          <w:ilvl w:val="0"/>
          <w:numId w:val="10"/>
        </w:numPr>
        <w:shd w:val="clear" w:color="auto" w:fill="FFFFFF"/>
        <w:spacing w:after="0" w:line="240" w:lineRule="auto"/>
        <w:ind w:left="709" w:hanging="283"/>
        <w:rPr>
          <w:rFonts w:ascii="Arial" w:eastAsia="Times New Roman" w:hAnsi="Arial" w:cs="Arial"/>
          <w:color w:val="222222"/>
          <w:lang w:val="en-US" w:eastAsia="fr-FR"/>
        </w:rPr>
      </w:pPr>
      <w:r w:rsidRPr="00E956DD">
        <w:rPr>
          <w:rFonts w:ascii="Arial" w:eastAsia="Times New Roman" w:hAnsi="Arial" w:cs="Arial"/>
          <w:color w:val="222222"/>
          <w:lang w:val="en-US" w:eastAsia="fr-FR"/>
        </w:rPr>
        <w:t>Employees</w:t>
      </w:r>
      <w:r w:rsidR="00122FA6" w:rsidRPr="00E956DD">
        <w:rPr>
          <w:rFonts w:ascii="Arial" w:eastAsia="Times New Roman" w:hAnsi="Arial" w:cs="Arial"/>
          <w:color w:val="222222"/>
          <w:lang w:val="en-US" w:eastAsia="fr-FR"/>
        </w:rPr>
        <w:t xml:space="preserve"> of member organizations</w:t>
      </w:r>
      <w:r w:rsidR="00C22441" w:rsidRPr="00E956DD">
        <w:rPr>
          <w:rFonts w:ascii="Arial" w:eastAsia="Times New Roman" w:hAnsi="Arial" w:cs="Arial"/>
          <w:color w:val="222222"/>
          <w:lang w:val="en-US" w:eastAsia="fr-FR"/>
        </w:rPr>
        <w:t xml:space="preserve"> on the participation of volunteers; </w:t>
      </w:r>
    </w:p>
    <w:p w14:paraId="39EF8043" w14:textId="07837C08" w:rsidR="00E956DD" w:rsidRDefault="00C22441" w:rsidP="008772C7">
      <w:pPr>
        <w:pStyle w:val="ListParagraph"/>
        <w:numPr>
          <w:ilvl w:val="0"/>
          <w:numId w:val="10"/>
        </w:numPr>
        <w:shd w:val="clear" w:color="auto" w:fill="FFFFFF"/>
        <w:spacing w:after="0" w:line="240" w:lineRule="auto"/>
        <w:ind w:left="709" w:hanging="283"/>
        <w:rPr>
          <w:rFonts w:ascii="Arial" w:eastAsia="Times New Roman" w:hAnsi="Arial" w:cs="Arial"/>
          <w:color w:val="222222"/>
          <w:lang w:val="en-US" w:eastAsia="fr-FR"/>
        </w:rPr>
      </w:pPr>
      <w:r w:rsidRPr="00E956DD">
        <w:rPr>
          <w:rFonts w:ascii="Arial" w:eastAsia="Times New Roman" w:hAnsi="Arial" w:cs="Arial"/>
          <w:color w:val="222222"/>
          <w:lang w:val="en-US" w:eastAsia="fr-FR"/>
        </w:rPr>
        <w:t>Unemployed persons on</w:t>
      </w:r>
      <w:r w:rsidR="00054355">
        <w:rPr>
          <w:rFonts w:ascii="Arial" w:eastAsia="Times New Roman" w:hAnsi="Arial" w:cs="Arial"/>
          <w:color w:val="222222"/>
          <w:lang w:val="en-US" w:eastAsia="fr-FR"/>
        </w:rPr>
        <w:t xml:space="preserve"> the participation of workers </w:t>
      </w:r>
      <w:r w:rsidRPr="00E956DD">
        <w:rPr>
          <w:rFonts w:ascii="Arial" w:eastAsia="Times New Roman" w:hAnsi="Arial" w:cs="Arial"/>
          <w:color w:val="222222"/>
          <w:lang w:val="en-US" w:eastAsia="fr-FR"/>
        </w:rPr>
        <w:t>(with the exception of independent workers and some executives).</w:t>
      </w:r>
    </w:p>
    <w:p w14:paraId="5A39F886" w14:textId="77777777" w:rsidR="00054355" w:rsidRDefault="00054355" w:rsidP="00054355">
      <w:pPr>
        <w:pStyle w:val="ListParagraph"/>
        <w:shd w:val="clear" w:color="auto" w:fill="FFFFFF"/>
        <w:spacing w:after="0" w:line="240" w:lineRule="auto"/>
        <w:ind w:left="709"/>
        <w:rPr>
          <w:rFonts w:ascii="Arial" w:eastAsia="Times New Roman" w:hAnsi="Arial" w:cs="Arial"/>
          <w:color w:val="222222"/>
          <w:lang w:val="en-US" w:eastAsia="fr-FR"/>
        </w:rPr>
      </w:pPr>
    </w:p>
    <w:p w14:paraId="4AC2C1D3" w14:textId="2BB7817E" w:rsidR="00C22441" w:rsidRPr="00054355" w:rsidRDefault="00C22441" w:rsidP="00054355">
      <w:pPr>
        <w:shd w:val="clear" w:color="auto" w:fill="FFFFFF"/>
        <w:spacing w:after="0" w:line="240" w:lineRule="auto"/>
        <w:rPr>
          <w:rFonts w:ascii="Arial" w:eastAsia="Times New Roman" w:hAnsi="Arial" w:cs="Arial"/>
          <w:color w:val="222222"/>
          <w:lang w:val="en-US" w:eastAsia="fr-FR"/>
        </w:rPr>
      </w:pPr>
      <w:r w:rsidRPr="00054355">
        <w:rPr>
          <w:rFonts w:ascii="Arial" w:eastAsia="Times New Roman" w:hAnsi="Arial" w:cs="Arial"/>
          <w:color w:val="222222"/>
          <w:lang w:val="en-US" w:eastAsia="fr-FR"/>
        </w:rPr>
        <w:t>Allowing for more flexibility on the commitment in the different commissions would remove a triple discrimination within the Council’s composition.  </w:t>
      </w:r>
    </w:p>
    <w:p w14:paraId="2C9292F2" w14:textId="078C5787" w:rsidR="00C22441" w:rsidRPr="00392489" w:rsidRDefault="00C22441" w:rsidP="008C72C5">
      <w:pPr>
        <w:shd w:val="clear" w:color="auto" w:fill="FFFFFF"/>
        <w:spacing w:after="0" w:line="240" w:lineRule="auto"/>
        <w:rPr>
          <w:rFonts w:ascii="Arial" w:eastAsia="Times New Roman" w:hAnsi="Arial" w:cs="Arial"/>
          <w:color w:val="222222"/>
          <w:lang w:val="en-US" w:eastAsia="fr-FR"/>
        </w:rPr>
      </w:pPr>
      <w:r w:rsidRPr="00392489">
        <w:rPr>
          <w:rFonts w:ascii="Arial" w:eastAsia="Times New Roman" w:hAnsi="Arial" w:cs="Arial"/>
          <w:color w:val="222222"/>
          <w:lang w:val="en-US" w:eastAsia="fr-FR"/>
        </w:rPr>
        <w:t xml:space="preserve">A real equity could only be effective when volunteers with disabilities acting on behalf of organizations of persons with disabilities could get allowances to allow their participation and their skills upgrade. This type of provision exists in the </w:t>
      </w:r>
      <w:r w:rsidR="00122FA6" w:rsidRPr="00392489">
        <w:rPr>
          <w:rFonts w:ascii="Arial" w:eastAsia="Times New Roman" w:hAnsi="Arial" w:cs="Arial"/>
          <w:color w:val="222222"/>
          <w:lang w:val="en-US" w:eastAsia="fr-FR"/>
        </w:rPr>
        <w:t>frame</w:t>
      </w:r>
      <w:r w:rsidRPr="00392489">
        <w:rPr>
          <w:rFonts w:ascii="Arial" w:eastAsia="Times New Roman" w:hAnsi="Arial" w:cs="Arial"/>
          <w:color w:val="222222"/>
          <w:lang w:val="en-US" w:eastAsia="fr-FR"/>
        </w:rPr>
        <w:t xml:space="preserve"> of the French </w:t>
      </w:r>
      <w:r w:rsidR="00122FA6" w:rsidRPr="00392489">
        <w:rPr>
          <w:rFonts w:ascii="Arial" w:eastAsia="Times New Roman" w:hAnsi="Arial" w:cs="Arial"/>
          <w:color w:val="222222"/>
          <w:lang w:val="en-US" w:eastAsia="fr-FR"/>
        </w:rPr>
        <w:t>Economic</w:t>
      </w:r>
      <w:r w:rsidRPr="00392489">
        <w:rPr>
          <w:rFonts w:ascii="Arial" w:eastAsia="Times New Roman" w:hAnsi="Arial" w:cs="Arial"/>
          <w:color w:val="222222"/>
          <w:lang w:val="en-US" w:eastAsia="fr-FR"/>
        </w:rPr>
        <w:t>, So</w:t>
      </w:r>
      <w:r w:rsidR="00054355">
        <w:rPr>
          <w:rFonts w:ascii="Arial" w:eastAsia="Times New Roman" w:hAnsi="Arial" w:cs="Arial"/>
          <w:color w:val="222222"/>
          <w:lang w:val="en-US" w:eastAsia="fr-FR"/>
        </w:rPr>
        <w:t xml:space="preserve">cial and Environmental </w:t>
      </w:r>
      <w:r w:rsidR="003068C4">
        <w:rPr>
          <w:rFonts w:ascii="Arial" w:eastAsia="Times New Roman" w:hAnsi="Arial" w:cs="Arial"/>
          <w:color w:val="222222"/>
          <w:lang w:val="en-US" w:eastAsia="fr-FR"/>
        </w:rPr>
        <w:t>Council, which</w:t>
      </w:r>
      <w:r w:rsidRPr="00392489">
        <w:rPr>
          <w:rFonts w:ascii="Arial" w:eastAsia="Times New Roman" w:hAnsi="Arial" w:cs="Arial"/>
          <w:color w:val="222222"/>
          <w:lang w:val="en-US" w:eastAsia="fr-FR"/>
        </w:rPr>
        <w:t xml:space="preserve"> </w:t>
      </w:r>
      <w:r w:rsidR="00054355">
        <w:rPr>
          <w:rFonts w:ascii="Arial" w:eastAsia="Times New Roman" w:hAnsi="Arial" w:cs="Arial"/>
          <w:color w:val="222222"/>
          <w:lang w:val="en-US" w:eastAsia="fr-FR"/>
        </w:rPr>
        <w:t>have meetings</w:t>
      </w:r>
      <w:r w:rsidRPr="00392489">
        <w:rPr>
          <w:rFonts w:ascii="Arial" w:eastAsia="Times New Roman" w:hAnsi="Arial" w:cs="Arial"/>
          <w:color w:val="222222"/>
          <w:lang w:val="en-US" w:eastAsia="fr-FR"/>
        </w:rPr>
        <w:t xml:space="preserve"> twice per month in plenaries to vote the </w:t>
      </w:r>
      <w:r w:rsidR="00122FA6" w:rsidRPr="00392489">
        <w:rPr>
          <w:rFonts w:ascii="Arial" w:eastAsia="Times New Roman" w:hAnsi="Arial" w:cs="Arial"/>
          <w:color w:val="222222"/>
          <w:lang w:val="en-US" w:eastAsia="fr-FR"/>
        </w:rPr>
        <w:t>opinions submitted</w:t>
      </w:r>
      <w:r w:rsidRPr="00392489">
        <w:rPr>
          <w:rFonts w:ascii="Arial" w:eastAsia="Times New Roman" w:hAnsi="Arial" w:cs="Arial"/>
          <w:color w:val="222222"/>
          <w:lang w:val="en-US" w:eastAsia="fr-FR"/>
        </w:rPr>
        <w:t xml:space="preserve"> by its differe</w:t>
      </w:r>
      <w:r w:rsidR="00122FA6">
        <w:rPr>
          <w:rFonts w:ascii="Arial" w:eastAsia="Times New Roman" w:hAnsi="Arial" w:cs="Arial"/>
          <w:color w:val="222222"/>
          <w:lang w:val="en-US" w:eastAsia="fr-FR"/>
        </w:rPr>
        <w:t>nt sections. Its members earn a</w:t>
      </w:r>
      <w:r w:rsidRPr="00392489">
        <w:rPr>
          <w:rFonts w:ascii="Arial" w:eastAsia="Times New Roman" w:hAnsi="Arial" w:cs="Arial"/>
          <w:color w:val="222222"/>
          <w:lang w:val="en-US" w:eastAsia="fr-FR"/>
        </w:rPr>
        <w:t xml:space="preserve">bout 3800 euros gross, with a retirement pension of 350 euros for a mandate and 700 euros for 2 mandates. They </w:t>
      </w:r>
      <w:r w:rsidR="00122FA6" w:rsidRPr="00392489">
        <w:rPr>
          <w:rFonts w:ascii="Arial" w:eastAsia="Times New Roman" w:hAnsi="Arial" w:cs="Arial"/>
          <w:color w:val="222222"/>
          <w:lang w:val="en-US" w:eastAsia="fr-FR"/>
        </w:rPr>
        <w:t>cannot</w:t>
      </w:r>
      <w:r w:rsidRPr="00392489">
        <w:rPr>
          <w:rFonts w:ascii="Arial" w:eastAsia="Times New Roman" w:hAnsi="Arial" w:cs="Arial"/>
          <w:color w:val="222222"/>
          <w:lang w:val="en-US" w:eastAsia="fr-FR"/>
        </w:rPr>
        <w:t xml:space="preserve"> accomplish more than </w:t>
      </w:r>
      <w:r w:rsidR="00122FA6">
        <w:rPr>
          <w:rFonts w:ascii="Arial" w:eastAsia="Times New Roman" w:hAnsi="Arial" w:cs="Arial"/>
          <w:color w:val="222222"/>
          <w:lang w:val="en-US" w:eastAsia="fr-FR"/>
        </w:rPr>
        <w:t>two</w:t>
      </w:r>
      <w:r w:rsidRPr="00392489">
        <w:rPr>
          <w:rFonts w:ascii="Arial" w:eastAsia="Times New Roman" w:hAnsi="Arial" w:cs="Arial"/>
          <w:color w:val="222222"/>
          <w:lang w:val="en-US" w:eastAsia="fr-FR"/>
        </w:rPr>
        <w:t xml:space="preserve"> consecutive mandates.</w:t>
      </w:r>
    </w:p>
    <w:p w14:paraId="65B4C44E" w14:textId="77777777" w:rsidR="00C22441" w:rsidRPr="00392489" w:rsidRDefault="00C22441" w:rsidP="008C72C5">
      <w:pPr>
        <w:shd w:val="clear" w:color="auto" w:fill="FFFFFF"/>
        <w:spacing w:after="0" w:line="240" w:lineRule="auto"/>
        <w:rPr>
          <w:rFonts w:ascii="Arial" w:eastAsia="Times New Roman" w:hAnsi="Arial" w:cs="Arial"/>
          <w:b/>
          <w:bCs/>
          <w:color w:val="222222"/>
          <w:lang w:val="en-US" w:eastAsia="fr-FR"/>
        </w:rPr>
      </w:pPr>
    </w:p>
    <w:p w14:paraId="795FC0C5" w14:textId="0D0B4310" w:rsidR="009C041A" w:rsidRDefault="009C041A" w:rsidP="008C72C5">
      <w:pPr>
        <w:shd w:val="clear" w:color="auto" w:fill="FFFFFF"/>
        <w:spacing w:after="0" w:line="240" w:lineRule="auto"/>
        <w:rPr>
          <w:rFonts w:ascii="Arial" w:eastAsia="Times New Roman" w:hAnsi="Arial" w:cs="Arial"/>
          <w:b/>
          <w:bCs/>
          <w:color w:val="222222"/>
          <w:lang w:val="en-US" w:eastAsia="fr-FR"/>
        </w:rPr>
      </w:pPr>
      <w:r>
        <w:rPr>
          <w:rFonts w:ascii="Arial" w:eastAsia="Times New Roman" w:hAnsi="Arial" w:cs="Arial"/>
          <w:b/>
          <w:bCs/>
          <w:color w:val="222222"/>
          <w:lang w:val="en-US" w:eastAsia="fr-FR"/>
        </w:rPr>
        <w:t>The</w:t>
      </w:r>
      <w:r w:rsidRPr="009C041A">
        <w:rPr>
          <w:rFonts w:ascii="Arial" w:eastAsia="Times New Roman" w:hAnsi="Arial" w:cs="Arial"/>
          <w:b/>
          <w:bCs/>
          <w:color w:val="222222"/>
          <w:lang w:val="en-US" w:eastAsia="fr-FR"/>
        </w:rPr>
        <w:t xml:space="preserve"> </w:t>
      </w:r>
      <w:r w:rsidR="00F94E7D">
        <w:rPr>
          <w:rFonts w:ascii="Arial" w:eastAsia="Times New Roman" w:hAnsi="Arial" w:cs="Arial"/>
          <w:b/>
          <w:bCs/>
          <w:color w:val="222222"/>
          <w:lang w:val="en-US" w:eastAsia="fr-FR"/>
        </w:rPr>
        <w:t>FEDE</w:t>
      </w:r>
      <w:r w:rsidRPr="009C041A">
        <w:rPr>
          <w:rFonts w:ascii="Arial" w:eastAsia="Times New Roman" w:hAnsi="Arial" w:cs="Arial"/>
          <w:b/>
          <w:bCs/>
          <w:color w:val="222222"/>
          <w:lang w:val="en-US" w:eastAsia="fr-FR"/>
        </w:rPr>
        <w:t xml:space="preserve"> invites the Committee to ask France:</w:t>
      </w:r>
    </w:p>
    <w:p w14:paraId="5C5E3677" w14:textId="77777777" w:rsidR="009C041A" w:rsidRDefault="009C041A" w:rsidP="008C72C5">
      <w:pPr>
        <w:shd w:val="clear" w:color="auto" w:fill="FFFFFF"/>
        <w:spacing w:after="0" w:line="240" w:lineRule="auto"/>
        <w:rPr>
          <w:rFonts w:ascii="Arial" w:eastAsia="Times New Roman" w:hAnsi="Arial" w:cs="Arial"/>
          <w:b/>
          <w:bCs/>
          <w:color w:val="222222"/>
          <w:lang w:val="en-US" w:eastAsia="fr-FR"/>
        </w:rPr>
      </w:pPr>
    </w:p>
    <w:p w14:paraId="4F4D69F8" w14:textId="431D17DB" w:rsidR="003528E5" w:rsidRPr="003528E5" w:rsidRDefault="00C22441" w:rsidP="008772C7">
      <w:pPr>
        <w:pStyle w:val="ListParagraph"/>
        <w:numPr>
          <w:ilvl w:val="0"/>
          <w:numId w:val="18"/>
        </w:numPr>
        <w:shd w:val="clear" w:color="auto" w:fill="FFFFFF"/>
        <w:spacing w:after="0" w:line="240" w:lineRule="auto"/>
        <w:rPr>
          <w:rFonts w:ascii="Arial" w:eastAsia="Times New Roman" w:hAnsi="Arial" w:cs="Arial"/>
          <w:color w:val="222222"/>
          <w:lang w:val="en-US" w:eastAsia="fr-FR"/>
        </w:rPr>
      </w:pPr>
      <w:r w:rsidRPr="003528E5">
        <w:rPr>
          <w:rFonts w:ascii="Arial" w:eastAsia="Times New Roman" w:hAnsi="Arial" w:cs="Arial"/>
          <w:color w:val="222222"/>
          <w:lang w:val="en-US" w:eastAsia="fr-FR"/>
        </w:rPr>
        <w:t xml:space="preserve">To define and count </w:t>
      </w:r>
      <w:r w:rsidR="003528E5" w:rsidRPr="003528E5">
        <w:rPr>
          <w:rFonts w:ascii="Arial" w:eastAsia="Times New Roman" w:hAnsi="Arial" w:cs="Arial"/>
          <w:color w:val="222222"/>
          <w:lang w:val="en-US" w:eastAsia="fr-FR"/>
        </w:rPr>
        <w:t>organizations</w:t>
      </w:r>
      <w:r w:rsidRPr="003528E5">
        <w:rPr>
          <w:rFonts w:ascii="Arial" w:eastAsia="Times New Roman" w:hAnsi="Arial" w:cs="Arial"/>
          <w:color w:val="222222"/>
          <w:lang w:val="en-US" w:eastAsia="fr-FR"/>
        </w:rPr>
        <w:t xml:space="preserve"> of persons with disabilities more precisely in order to distinguish them from organizations providing services for persons with disabilities and organizations of parents</w:t>
      </w:r>
      <w:r w:rsidR="00D047A5">
        <w:rPr>
          <w:rFonts w:ascii="Arial" w:eastAsia="Times New Roman" w:hAnsi="Arial" w:cs="Arial"/>
          <w:color w:val="222222"/>
          <w:lang w:val="en-US" w:eastAsia="fr-FR"/>
        </w:rPr>
        <w:t xml:space="preserve"> in accordance </w:t>
      </w:r>
      <w:r w:rsidR="00D447B5">
        <w:rPr>
          <w:rFonts w:ascii="Arial" w:eastAsia="Times New Roman" w:hAnsi="Arial" w:cs="Arial"/>
          <w:color w:val="222222"/>
          <w:lang w:val="en-US" w:eastAsia="fr-FR"/>
        </w:rPr>
        <w:t>with</w:t>
      </w:r>
      <w:r w:rsidR="00D047A5">
        <w:rPr>
          <w:rFonts w:ascii="Arial" w:eastAsia="Times New Roman" w:hAnsi="Arial" w:cs="Arial"/>
          <w:color w:val="222222"/>
          <w:lang w:val="en-US" w:eastAsia="fr-FR"/>
        </w:rPr>
        <w:t xml:space="preserve"> the general observations n°7</w:t>
      </w:r>
      <w:r w:rsidRPr="00C2332D">
        <w:rPr>
          <w:rFonts w:ascii="Arial" w:eastAsia="Times New Roman" w:hAnsi="Arial" w:cs="Arial"/>
          <w:bCs/>
          <w:color w:val="222222"/>
          <w:lang w:val="en-US" w:eastAsia="fr-FR"/>
        </w:rPr>
        <w:t>;</w:t>
      </w:r>
    </w:p>
    <w:p w14:paraId="0D090614" w14:textId="4E9DCCC1" w:rsidR="003528E5" w:rsidRPr="00054355" w:rsidRDefault="00C22441" w:rsidP="00F524DD">
      <w:pPr>
        <w:pStyle w:val="ListParagraph"/>
        <w:numPr>
          <w:ilvl w:val="0"/>
          <w:numId w:val="18"/>
        </w:numPr>
        <w:shd w:val="clear" w:color="auto" w:fill="FFFFFF"/>
        <w:spacing w:after="0" w:line="240" w:lineRule="auto"/>
        <w:rPr>
          <w:rFonts w:ascii="Arial" w:eastAsia="Times New Roman" w:hAnsi="Arial" w:cs="Arial"/>
          <w:color w:val="222222"/>
          <w:lang w:val="en-US" w:eastAsia="fr-FR"/>
        </w:rPr>
      </w:pPr>
      <w:r w:rsidRPr="00054355">
        <w:rPr>
          <w:rFonts w:ascii="Arial" w:eastAsia="Times New Roman" w:hAnsi="Arial" w:cs="Arial"/>
          <w:bCs/>
          <w:color w:val="222222"/>
          <w:lang w:val="en-US" w:eastAsia="fr-FR"/>
        </w:rPr>
        <w:t xml:space="preserve">To increase the weight of </w:t>
      </w:r>
      <w:r w:rsidR="00985359" w:rsidRPr="00054355">
        <w:rPr>
          <w:rFonts w:ascii="Arial" w:eastAsia="Times New Roman" w:hAnsi="Arial" w:cs="Arial"/>
          <w:bCs/>
          <w:color w:val="222222"/>
          <w:lang w:val="en-US" w:eastAsia="fr-FR"/>
        </w:rPr>
        <w:t>organizations</w:t>
      </w:r>
      <w:r w:rsidRPr="00054355">
        <w:rPr>
          <w:rFonts w:ascii="Arial" w:eastAsia="Times New Roman" w:hAnsi="Arial" w:cs="Arial"/>
          <w:bCs/>
          <w:color w:val="222222"/>
          <w:lang w:val="en-US" w:eastAsia="fr-FR"/>
        </w:rPr>
        <w:t> representing persons with disabilities in the </w:t>
      </w:r>
      <w:r w:rsidR="00F524DD" w:rsidRPr="00054355">
        <w:rPr>
          <w:rFonts w:ascii="Arial" w:eastAsia="Times New Roman" w:hAnsi="Arial" w:cs="Arial"/>
          <w:color w:val="222222"/>
          <w:lang w:val="en-US" w:eastAsia="fr-FR"/>
        </w:rPr>
        <w:t xml:space="preserve">CNCPH </w:t>
      </w:r>
      <w:r w:rsidR="00985359" w:rsidRPr="00054355">
        <w:rPr>
          <w:rFonts w:ascii="Arial" w:eastAsia="Times New Roman" w:hAnsi="Arial" w:cs="Arial"/>
          <w:color w:val="222222"/>
          <w:lang w:val="en-US" w:eastAsia="fr-FR"/>
        </w:rPr>
        <w:t>to achieve a majority representation of 50 % + 1 member on the Board </w:t>
      </w:r>
      <w:r w:rsidR="00E956DD" w:rsidRPr="00054355">
        <w:rPr>
          <w:rFonts w:ascii="Arial" w:eastAsia="Times New Roman" w:hAnsi="Arial" w:cs="Arial"/>
          <w:bCs/>
          <w:color w:val="222222"/>
          <w:lang w:val="en-US" w:eastAsia="fr-FR"/>
        </w:rPr>
        <w:t>;</w:t>
      </w:r>
    </w:p>
    <w:p w14:paraId="7C04C0AA" w14:textId="77777777" w:rsidR="003528E5" w:rsidRPr="00054355" w:rsidRDefault="009C041A" w:rsidP="008772C7">
      <w:pPr>
        <w:pStyle w:val="ListParagraph"/>
        <w:numPr>
          <w:ilvl w:val="0"/>
          <w:numId w:val="18"/>
        </w:numPr>
        <w:shd w:val="clear" w:color="auto" w:fill="FFFFFF"/>
        <w:spacing w:after="0" w:line="240" w:lineRule="auto"/>
        <w:rPr>
          <w:rFonts w:ascii="Arial" w:eastAsia="Times New Roman" w:hAnsi="Arial" w:cs="Arial"/>
          <w:color w:val="222222"/>
          <w:lang w:val="en-US" w:eastAsia="fr-FR"/>
        </w:rPr>
      </w:pPr>
      <w:r w:rsidRPr="00054355">
        <w:rPr>
          <w:rFonts w:ascii="Arial" w:eastAsia="Times New Roman" w:hAnsi="Arial" w:cs="Arial"/>
          <w:bCs/>
          <w:color w:val="222222"/>
          <w:lang w:val="en-US" w:eastAsia="fr-FR"/>
        </w:rPr>
        <w:t>To</w:t>
      </w:r>
      <w:r w:rsidR="00C22441" w:rsidRPr="00054355">
        <w:rPr>
          <w:rFonts w:ascii="Arial" w:eastAsia="Times New Roman" w:hAnsi="Arial" w:cs="Arial"/>
          <w:bCs/>
          <w:color w:val="222222"/>
          <w:lang w:val="en-US" w:eastAsia="fr-FR"/>
        </w:rPr>
        <w:t xml:space="preserve"> allow 3 delegates</w:t>
      </w:r>
      <w:r w:rsidR="00C22441" w:rsidRPr="00054355">
        <w:rPr>
          <w:rFonts w:ascii="Arial" w:eastAsia="Times New Roman" w:hAnsi="Arial" w:cs="Arial"/>
          <w:color w:val="222222"/>
          <w:lang w:val="en-US" w:eastAsia="fr-FR"/>
        </w:rPr>
        <w:t xml:space="preserve"> per commission for each </w:t>
      </w:r>
      <w:r w:rsidR="00E956DD" w:rsidRPr="00054355">
        <w:rPr>
          <w:rFonts w:ascii="Arial" w:eastAsia="Times New Roman" w:hAnsi="Arial" w:cs="Arial"/>
          <w:color w:val="222222"/>
          <w:lang w:val="en-US" w:eastAsia="fr-FR"/>
        </w:rPr>
        <w:t>organization</w:t>
      </w:r>
      <w:r w:rsidR="00C22441" w:rsidRPr="00054355">
        <w:rPr>
          <w:rFonts w:ascii="Arial" w:eastAsia="Times New Roman" w:hAnsi="Arial" w:cs="Arial"/>
          <w:color w:val="222222"/>
          <w:lang w:val="en-US" w:eastAsia="fr-FR"/>
        </w:rPr>
        <w:t xml:space="preserve"> of persons with disabilities while maintaining the principle of one person per session if they are volunteers and that half of them are persons with disabilities;</w:t>
      </w:r>
    </w:p>
    <w:p w14:paraId="7758F59A" w14:textId="77777777" w:rsidR="003528E5" w:rsidRPr="00054355" w:rsidRDefault="00C22441" w:rsidP="008772C7">
      <w:pPr>
        <w:pStyle w:val="ListParagraph"/>
        <w:numPr>
          <w:ilvl w:val="0"/>
          <w:numId w:val="18"/>
        </w:numPr>
        <w:shd w:val="clear" w:color="auto" w:fill="FFFFFF"/>
        <w:spacing w:after="0" w:line="240" w:lineRule="auto"/>
        <w:rPr>
          <w:rFonts w:ascii="Arial" w:eastAsia="Times New Roman" w:hAnsi="Arial" w:cs="Arial"/>
          <w:color w:val="222222"/>
          <w:lang w:val="en-US" w:eastAsia="fr-FR"/>
        </w:rPr>
      </w:pPr>
      <w:r w:rsidRPr="00054355">
        <w:rPr>
          <w:rFonts w:ascii="Arial" w:eastAsia="Times New Roman" w:hAnsi="Arial" w:cs="Arial"/>
          <w:color w:val="222222"/>
          <w:lang w:val="en-US" w:eastAsia="fr-FR"/>
        </w:rPr>
        <w:t xml:space="preserve">To reimburse the actual costs based on invoices for the participation of members in plenary sessions and in thematic commissions to allow all </w:t>
      </w:r>
      <w:r w:rsidR="00E956DD" w:rsidRPr="00054355">
        <w:rPr>
          <w:rFonts w:ascii="Arial" w:eastAsia="Times New Roman" w:hAnsi="Arial" w:cs="Arial"/>
          <w:color w:val="222222"/>
          <w:lang w:val="en-US" w:eastAsia="fr-FR"/>
        </w:rPr>
        <w:t>organizations</w:t>
      </w:r>
      <w:r w:rsidRPr="00054355">
        <w:rPr>
          <w:rFonts w:ascii="Arial" w:eastAsia="Times New Roman" w:hAnsi="Arial" w:cs="Arial"/>
          <w:color w:val="222222"/>
          <w:lang w:val="en-US" w:eastAsia="fr-FR"/>
        </w:rPr>
        <w:t xml:space="preserve">, in particular those that do not have enough </w:t>
      </w:r>
      <w:r w:rsidR="00E956DD" w:rsidRPr="00054355">
        <w:rPr>
          <w:rFonts w:ascii="Arial" w:eastAsia="Times New Roman" w:hAnsi="Arial" w:cs="Arial"/>
          <w:color w:val="222222"/>
          <w:lang w:val="en-US" w:eastAsia="fr-FR"/>
        </w:rPr>
        <w:t>resources</w:t>
      </w:r>
      <w:r w:rsidRPr="00054355">
        <w:rPr>
          <w:rFonts w:ascii="Arial" w:eastAsia="Times New Roman" w:hAnsi="Arial" w:cs="Arial"/>
          <w:color w:val="222222"/>
          <w:lang w:val="en-US" w:eastAsia="fr-FR"/>
        </w:rPr>
        <w:t xml:space="preserve"> and persons with disabilities themselves to fully participate as underlined in the report </w:t>
      </w:r>
      <w:r w:rsidRPr="00054355">
        <w:rPr>
          <w:rFonts w:ascii="Arial" w:eastAsia="Times New Roman" w:hAnsi="Arial" w:cs="Arial"/>
          <w:i/>
          <w:color w:val="222222"/>
          <w:lang w:val="en-US" w:eastAsia="fr-FR"/>
        </w:rPr>
        <w:t>Towards a Full Citizenship</w:t>
      </w:r>
      <w:r w:rsidRPr="00054355">
        <w:rPr>
          <w:rFonts w:ascii="Arial" w:eastAsia="Times New Roman" w:hAnsi="Arial" w:cs="Arial"/>
          <w:color w:val="222222"/>
          <w:lang w:val="en-US" w:eastAsia="fr-FR"/>
        </w:rPr>
        <w:t>. This reimbursement should include as well the transport costs of support</w:t>
      </w:r>
      <w:r w:rsidR="00E956DD" w:rsidRPr="00054355">
        <w:rPr>
          <w:rFonts w:ascii="Arial" w:eastAsia="Times New Roman" w:hAnsi="Arial" w:cs="Arial"/>
          <w:color w:val="222222"/>
          <w:lang w:val="en-US" w:eastAsia="fr-FR"/>
        </w:rPr>
        <w:t xml:space="preserve"> persons when they are required;</w:t>
      </w:r>
    </w:p>
    <w:p w14:paraId="31050DA2" w14:textId="31387325" w:rsidR="00C22441" w:rsidRPr="00054355" w:rsidRDefault="009C041A" w:rsidP="00F524DD">
      <w:pPr>
        <w:pStyle w:val="ListParagraph"/>
        <w:numPr>
          <w:ilvl w:val="0"/>
          <w:numId w:val="18"/>
        </w:numPr>
        <w:shd w:val="clear" w:color="auto" w:fill="FFFFFF"/>
        <w:spacing w:after="0" w:line="240" w:lineRule="auto"/>
        <w:rPr>
          <w:rFonts w:ascii="Arial" w:eastAsia="Times New Roman" w:hAnsi="Arial" w:cs="Arial"/>
          <w:color w:val="222222"/>
          <w:lang w:val="en-US" w:eastAsia="fr-FR"/>
        </w:rPr>
      </w:pPr>
      <w:r w:rsidRPr="00054355">
        <w:rPr>
          <w:rFonts w:ascii="Arial" w:eastAsia="Times New Roman" w:hAnsi="Arial" w:cs="Arial"/>
          <w:bCs/>
          <w:color w:val="222222"/>
          <w:lang w:val="en-US" w:eastAsia="fr-FR"/>
        </w:rPr>
        <w:t>To allow</w:t>
      </w:r>
      <w:r w:rsidR="00C22441" w:rsidRPr="00054355">
        <w:rPr>
          <w:rFonts w:ascii="Arial" w:eastAsia="Times New Roman" w:hAnsi="Arial" w:cs="Arial"/>
          <w:bCs/>
          <w:color w:val="222222"/>
          <w:lang w:val="en-US" w:eastAsia="fr-FR"/>
        </w:rPr>
        <w:t xml:space="preserve"> to the authorized representative volunteers with disabilities respecting the </w:t>
      </w:r>
      <w:r w:rsidR="00F524DD" w:rsidRPr="00054355">
        <w:rPr>
          <w:rFonts w:ascii="Arial" w:eastAsia="Times New Roman" w:hAnsi="Arial" w:cs="Arial"/>
          <w:bCs/>
          <w:color w:val="222222"/>
          <w:lang w:val="en-US" w:eastAsia="fr-FR"/>
        </w:rPr>
        <w:t>CNCPH</w:t>
      </w:r>
      <w:r w:rsidR="00C22441" w:rsidRPr="00054355">
        <w:rPr>
          <w:rFonts w:ascii="Arial" w:eastAsia="Times New Roman" w:hAnsi="Arial" w:cs="Arial"/>
          <w:bCs/>
          <w:color w:val="222222"/>
          <w:lang w:val="en-US" w:eastAsia="fr-FR"/>
        </w:rPr>
        <w:t>’s conditions of implication and assiduity a contribution equivalent to the one allocated to representatives of organizations having a dedicated time for their mandate. </w:t>
      </w:r>
    </w:p>
    <w:p w14:paraId="578F2A60" w14:textId="0AE3D385" w:rsidR="008E47B8" w:rsidRPr="009C041A" w:rsidRDefault="008E47B8" w:rsidP="008C72C5">
      <w:pPr>
        <w:pStyle w:val="Heading1"/>
        <w:spacing w:line="240" w:lineRule="auto"/>
        <w:rPr>
          <w:rFonts w:eastAsia="Times New Roman" w:cs="Arial"/>
          <w:lang w:val="en-US" w:eastAsia="fr-FR"/>
        </w:rPr>
      </w:pPr>
      <w:bookmarkStart w:id="10" w:name="_Toc65866742"/>
      <w:bookmarkStart w:id="11" w:name="_Toc78138675"/>
      <w:r w:rsidRPr="009C041A">
        <w:rPr>
          <w:rFonts w:eastAsia="Times New Roman" w:cs="Arial"/>
          <w:lang w:val="en-US" w:eastAsia="fr-FR"/>
        </w:rPr>
        <w:t xml:space="preserve">2- </w:t>
      </w:r>
      <w:r w:rsidR="00F524DD">
        <w:rPr>
          <w:rFonts w:eastAsia="Times New Roman" w:cs="Arial"/>
          <w:lang w:val="en-US" w:eastAsia="fr-FR"/>
        </w:rPr>
        <w:t>Awareness</w:t>
      </w:r>
      <w:r w:rsidRPr="009C041A">
        <w:rPr>
          <w:rFonts w:eastAsia="Times New Roman" w:cs="Arial"/>
          <w:lang w:val="en-US" w:eastAsia="fr-FR"/>
        </w:rPr>
        <w:t xml:space="preserve"> - Article 8</w:t>
      </w:r>
      <w:bookmarkEnd w:id="10"/>
      <w:bookmarkEnd w:id="11"/>
      <w:r w:rsidRPr="009C041A">
        <w:rPr>
          <w:rFonts w:eastAsia="Times New Roman" w:cs="Arial"/>
          <w:lang w:val="en-US" w:eastAsia="fr-FR"/>
        </w:rPr>
        <w:t xml:space="preserve">  </w:t>
      </w:r>
    </w:p>
    <w:p w14:paraId="2A598D40" w14:textId="77777777" w:rsidR="008E47B8" w:rsidRPr="009C041A" w:rsidRDefault="008E47B8" w:rsidP="008C72C5">
      <w:pPr>
        <w:pStyle w:val="NoSpacing"/>
        <w:rPr>
          <w:rFonts w:ascii="Arial" w:hAnsi="Arial" w:cs="Arial"/>
          <w:lang w:val="en-US" w:eastAsia="fr-FR"/>
        </w:rPr>
      </w:pPr>
    </w:p>
    <w:p w14:paraId="58820A17" w14:textId="6DBD94DA" w:rsidR="005708D7" w:rsidRPr="008C72C5" w:rsidRDefault="006366AC" w:rsidP="00644C06">
      <w:pPr>
        <w:pStyle w:val="Heading2"/>
        <w:numPr>
          <w:ilvl w:val="0"/>
          <w:numId w:val="28"/>
        </w:numPr>
      </w:pPr>
      <w:bookmarkStart w:id="12" w:name="_Toc78138676"/>
      <w:r w:rsidRPr="008C72C5">
        <w:t xml:space="preserve">Integrate the notion of disability in the sanitary service and sensitize on </w:t>
      </w:r>
      <w:r w:rsidR="00054355" w:rsidRPr="008C72C5">
        <w:t>violence</w:t>
      </w:r>
      <w:r w:rsidRPr="008C72C5">
        <w:t xml:space="preserve"> against </w:t>
      </w:r>
      <w:r w:rsidR="009617E7">
        <w:t>people</w:t>
      </w:r>
      <w:r w:rsidRPr="008C72C5">
        <w:t xml:space="preserve"> with disabilities</w:t>
      </w:r>
      <w:bookmarkEnd w:id="12"/>
      <w:r w:rsidRPr="008C72C5">
        <w:t xml:space="preserve"> </w:t>
      </w:r>
    </w:p>
    <w:p w14:paraId="077A192B" w14:textId="7D6798EF" w:rsidR="00066DC2" w:rsidRPr="008C72C5" w:rsidRDefault="00066DC2" w:rsidP="008C72C5">
      <w:pPr>
        <w:spacing w:before="240" w:after="24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 xml:space="preserve">In accordance with Article 8 of the </w:t>
      </w:r>
      <w:r w:rsidR="006667D8" w:rsidRPr="008C72C5">
        <w:rPr>
          <w:rFonts w:ascii="Arial" w:eastAsia="Times New Roman" w:hAnsi="Arial" w:cs="Arial"/>
          <w:color w:val="000000"/>
          <w:lang w:val="en-US" w:eastAsia="fr-FR"/>
        </w:rPr>
        <w:t>CRPD</w:t>
      </w:r>
      <w:r w:rsidRPr="008C72C5">
        <w:rPr>
          <w:rFonts w:ascii="Arial" w:eastAsia="Times New Roman" w:hAnsi="Arial" w:cs="Arial"/>
          <w:color w:val="000000"/>
          <w:lang w:val="en-US" w:eastAsia="fr-FR"/>
        </w:rPr>
        <w:t xml:space="preserve"> and the paragraph relating to raising awareness of the list of points, the health service</w:t>
      </w:r>
      <w:r w:rsidR="009617E7">
        <w:rPr>
          <w:rFonts w:ascii="Arial" w:eastAsia="Times New Roman" w:hAnsi="Arial" w:cs="Arial"/>
          <w:color w:val="000000"/>
          <w:lang w:val="en-US" w:eastAsia="fr-FR"/>
        </w:rPr>
        <w:t xml:space="preserve"> established</w:t>
      </w:r>
      <w:r w:rsidRPr="008C72C5">
        <w:rPr>
          <w:rFonts w:ascii="Arial" w:eastAsia="Times New Roman" w:hAnsi="Arial" w:cs="Arial"/>
          <w:color w:val="000000"/>
          <w:lang w:val="en-US" w:eastAsia="fr-FR"/>
        </w:rPr>
        <w:t xml:space="preserve"> in France </w:t>
      </w:r>
      <w:r w:rsidR="009617E7">
        <w:rPr>
          <w:rFonts w:ascii="Arial" w:eastAsia="Times New Roman" w:hAnsi="Arial" w:cs="Arial"/>
          <w:color w:val="000000"/>
          <w:lang w:val="en-US" w:eastAsia="fr-FR"/>
        </w:rPr>
        <w:t xml:space="preserve">in 2018 </w:t>
      </w:r>
      <w:r w:rsidRPr="008C72C5">
        <w:rPr>
          <w:rFonts w:ascii="Arial" w:eastAsia="Times New Roman" w:hAnsi="Arial" w:cs="Arial"/>
          <w:color w:val="000000"/>
          <w:lang w:val="en-US" w:eastAsia="fr-FR"/>
        </w:rPr>
        <w:t>c</w:t>
      </w:r>
      <w:r w:rsidR="009617E7">
        <w:rPr>
          <w:rFonts w:ascii="Arial" w:eastAsia="Times New Roman" w:hAnsi="Arial" w:cs="Arial"/>
          <w:color w:val="000000"/>
          <w:lang w:val="en-US" w:eastAsia="fr-FR"/>
        </w:rPr>
        <w:t>ould</w:t>
      </w:r>
      <w:r w:rsidRPr="008C72C5">
        <w:rPr>
          <w:rFonts w:ascii="Arial" w:eastAsia="Times New Roman" w:hAnsi="Arial" w:cs="Arial"/>
          <w:color w:val="000000"/>
          <w:lang w:val="en-US" w:eastAsia="fr-FR"/>
        </w:rPr>
        <w:t xml:space="preserve"> be a means of combating stereotypes, prejudices and harassment against people with disabilities. The health service is an educational module intended for students in the health sector to carry out preventive health actions for the entire population </w:t>
      </w:r>
      <w:r w:rsidR="009617E7">
        <w:rPr>
          <w:rFonts w:ascii="Arial" w:eastAsia="Times New Roman" w:hAnsi="Arial" w:cs="Arial"/>
          <w:color w:val="000000"/>
          <w:lang w:val="en-US" w:eastAsia="fr-FR"/>
        </w:rPr>
        <w:t xml:space="preserve">on four </w:t>
      </w:r>
      <w:r w:rsidR="00640679">
        <w:rPr>
          <w:rFonts w:ascii="Arial" w:eastAsia="Times New Roman" w:hAnsi="Arial" w:cs="Arial"/>
          <w:color w:val="000000"/>
          <w:lang w:val="en-US" w:eastAsia="fr-FR"/>
        </w:rPr>
        <w:t>themes: education</w:t>
      </w:r>
      <w:r w:rsidR="009617E7" w:rsidRPr="009617E7">
        <w:rPr>
          <w:rFonts w:ascii="Arial" w:eastAsia="Times New Roman" w:hAnsi="Arial" w:cs="Arial"/>
          <w:color w:val="000000"/>
          <w:lang w:val="en-US" w:eastAsia="fr-FR"/>
        </w:rPr>
        <w:t xml:space="preserve"> in sexual and emotional life, addictions, diet and physical activity</w:t>
      </w:r>
      <w:r w:rsidR="009617E7">
        <w:rPr>
          <w:rFonts w:ascii="Arial" w:eastAsia="Times New Roman" w:hAnsi="Arial" w:cs="Arial"/>
          <w:color w:val="000000"/>
          <w:lang w:val="en-US" w:eastAsia="fr-FR"/>
        </w:rPr>
        <w:t>.</w:t>
      </w:r>
      <w:r w:rsidR="009617E7" w:rsidRPr="009617E7">
        <w:rPr>
          <w:rFonts w:ascii="Arial" w:eastAsia="Times New Roman" w:hAnsi="Arial" w:cs="Arial"/>
          <w:color w:val="000000"/>
          <w:lang w:val="en-US" w:eastAsia="fr-FR"/>
        </w:rPr>
        <w:t xml:space="preserve"> </w:t>
      </w:r>
      <w:r w:rsidR="00640679">
        <w:rPr>
          <w:rFonts w:ascii="Arial" w:eastAsia="Times New Roman" w:hAnsi="Arial" w:cs="Arial"/>
          <w:color w:val="000000"/>
          <w:lang w:val="en-US" w:eastAsia="fr-FR"/>
        </w:rPr>
        <w:t xml:space="preserve"> </w:t>
      </w:r>
    </w:p>
    <w:p w14:paraId="35A1E1C3" w14:textId="4E8865F3" w:rsidR="00D047A5" w:rsidRDefault="00066DC2" w:rsidP="008C72C5">
      <w:pPr>
        <w:spacing w:before="240" w:after="24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The decree of June 12</w:t>
      </w:r>
      <w:r w:rsidR="00640679" w:rsidRPr="00640679">
        <w:rPr>
          <w:rFonts w:ascii="Arial" w:eastAsia="Times New Roman" w:hAnsi="Arial" w:cs="Arial"/>
          <w:color w:val="000000"/>
          <w:vertAlign w:val="superscript"/>
          <w:lang w:val="en-US" w:eastAsia="fr-FR"/>
        </w:rPr>
        <w:t>th</w:t>
      </w:r>
      <w:r w:rsidRPr="008C72C5">
        <w:rPr>
          <w:rFonts w:ascii="Arial" w:eastAsia="Times New Roman" w:hAnsi="Arial" w:cs="Arial"/>
          <w:color w:val="000000"/>
          <w:lang w:val="en-US" w:eastAsia="fr-FR"/>
        </w:rPr>
        <w:t>, 2018 relating to the health service for students in health</w:t>
      </w:r>
      <w:r w:rsidR="009D1380">
        <w:rPr>
          <w:rStyle w:val="FootnoteReference"/>
          <w:rFonts w:ascii="Arial" w:eastAsia="Times New Roman" w:hAnsi="Arial" w:cs="Arial"/>
          <w:color w:val="000000"/>
          <w:lang w:val="en-US" w:eastAsia="fr-FR"/>
        </w:rPr>
        <w:footnoteReference w:id="19"/>
      </w:r>
      <w:r w:rsidRPr="008C72C5">
        <w:rPr>
          <w:rFonts w:ascii="Arial" w:eastAsia="Times New Roman" w:hAnsi="Arial" w:cs="Arial"/>
          <w:color w:val="000000"/>
          <w:lang w:val="en-US" w:eastAsia="fr-FR"/>
        </w:rPr>
        <w:t xml:space="preserve"> (see appendix) defines the objectives of the health service as "to initiate students to the challenges of primary prevention, to allow the implementation of concrete primary prevention actions, promote inter-professionalism and </w:t>
      </w:r>
      <w:r w:rsidR="003068C4" w:rsidRPr="008C72C5">
        <w:rPr>
          <w:rFonts w:ascii="Arial" w:eastAsia="Times New Roman" w:hAnsi="Arial" w:cs="Arial"/>
          <w:color w:val="000000"/>
          <w:lang w:val="en-US" w:eastAsia="fr-FR"/>
        </w:rPr>
        <w:t>interdisciplinary</w:t>
      </w:r>
      <w:r w:rsidRPr="008C72C5">
        <w:rPr>
          <w:rFonts w:ascii="Arial" w:eastAsia="Times New Roman" w:hAnsi="Arial" w:cs="Arial"/>
          <w:color w:val="000000"/>
          <w:lang w:val="en-US" w:eastAsia="fr-FR"/>
        </w:rPr>
        <w:t xml:space="preserve"> during the training courses followed and actions carried out and integrate prevention into the practices of health professionals”. </w:t>
      </w:r>
    </w:p>
    <w:p w14:paraId="2FD459C9" w14:textId="4BD4C4B0" w:rsidR="00066DC2" w:rsidRPr="008C72C5" w:rsidRDefault="00D447B5" w:rsidP="008C72C5">
      <w:pPr>
        <w:spacing w:before="240" w:after="240" w:line="240" w:lineRule="auto"/>
        <w:rPr>
          <w:rFonts w:ascii="Arial" w:eastAsia="Times New Roman" w:hAnsi="Arial" w:cs="Arial"/>
          <w:color w:val="000000"/>
          <w:lang w:val="en-US" w:eastAsia="fr-FR"/>
        </w:rPr>
      </w:pPr>
      <w:r w:rsidRPr="00D447B5">
        <w:rPr>
          <w:rFonts w:ascii="Arial" w:eastAsia="Times New Roman" w:hAnsi="Arial" w:cs="Arial"/>
          <w:color w:val="000000"/>
          <w:lang w:val="en-US" w:eastAsia="fr-FR"/>
        </w:rPr>
        <w:t>The discrimination that people with disabilities often face in the health sector could be integrated into these prevention sessions, ultimately reducing them considerably. Indeed, this discrimination alters the psychological and psychological state of vulnerable people, strongly compromising their prospects for fulfilling social participation.</w:t>
      </w:r>
      <w:r>
        <w:rPr>
          <w:rFonts w:ascii="Arial" w:eastAsia="Times New Roman" w:hAnsi="Arial" w:cs="Arial"/>
          <w:color w:val="000000"/>
          <w:lang w:val="en-US" w:eastAsia="fr-FR"/>
        </w:rPr>
        <w:t xml:space="preserve"> </w:t>
      </w:r>
      <w:r w:rsidR="00066DC2" w:rsidRPr="008C72C5">
        <w:rPr>
          <w:rFonts w:ascii="Arial" w:eastAsia="Times New Roman" w:hAnsi="Arial" w:cs="Arial"/>
          <w:color w:val="000000"/>
          <w:lang w:val="en-US" w:eastAsia="fr-FR"/>
        </w:rPr>
        <w:t>For the moment, the health service for students in health is being set up and applied very heterogeneously on the territory, in this context pleading the insertion of the concept of handicap as field of action has all the more meaningless.</w:t>
      </w:r>
    </w:p>
    <w:p w14:paraId="38ED941B" w14:textId="77777777" w:rsidR="00D447B5" w:rsidRDefault="007078C4" w:rsidP="008C72C5">
      <w:pPr>
        <w:spacing w:before="240" w:after="24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According to the Defender of Rights, disability remains the first criterion of discrimination</w:t>
      </w:r>
      <w:r w:rsidR="009D1380">
        <w:rPr>
          <w:rStyle w:val="FootnoteReference"/>
          <w:rFonts w:ascii="Arial" w:eastAsia="Times New Roman" w:hAnsi="Arial" w:cs="Arial"/>
          <w:color w:val="000000"/>
          <w:lang w:val="en-US" w:eastAsia="fr-FR"/>
        </w:rPr>
        <w:footnoteReference w:id="20"/>
      </w:r>
      <w:r w:rsidRPr="008C72C5">
        <w:rPr>
          <w:rFonts w:ascii="Arial" w:eastAsia="Times New Roman" w:hAnsi="Arial" w:cs="Arial"/>
          <w:color w:val="000000"/>
          <w:lang w:val="en-US" w:eastAsia="fr-FR"/>
        </w:rPr>
        <w:t>. A study by the DREES (Directorate for Research, Studies, Evaluation and Statistics) from July 2020</w:t>
      </w:r>
      <w:r w:rsidR="009D1380">
        <w:rPr>
          <w:rStyle w:val="FootnoteReference"/>
          <w:rFonts w:ascii="Arial" w:eastAsia="Times New Roman" w:hAnsi="Arial" w:cs="Arial"/>
          <w:color w:val="000000"/>
          <w:lang w:val="en-US" w:eastAsia="fr-FR"/>
        </w:rPr>
        <w:footnoteReference w:id="21"/>
      </w:r>
      <w:r w:rsidRPr="008C72C5">
        <w:rPr>
          <w:rFonts w:ascii="Arial" w:eastAsia="Times New Roman" w:hAnsi="Arial" w:cs="Arial"/>
          <w:color w:val="000000"/>
          <w:lang w:val="en-US" w:eastAsia="fr-FR"/>
        </w:rPr>
        <w:t xml:space="preserve"> shows that people with disabilities are more often victims of physical, sexual and verbal violence t</w:t>
      </w:r>
      <w:r w:rsidR="00640679">
        <w:rPr>
          <w:rFonts w:ascii="Arial" w:eastAsia="Times New Roman" w:hAnsi="Arial" w:cs="Arial"/>
          <w:color w:val="000000"/>
          <w:lang w:val="en-US" w:eastAsia="fr-FR"/>
        </w:rPr>
        <w:t xml:space="preserve">han the general population and </w:t>
      </w:r>
      <w:r w:rsidRPr="008C72C5">
        <w:rPr>
          <w:rFonts w:ascii="Arial" w:eastAsia="Times New Roman" w:hAnsi="Arial" w:cs="Arial"/>
          <w:color w:val="000000"/>
          <w:lang w:val="en-US" w:eastAsia="fr-FR"/>
        </w:rPr>
        <w:t xml:space="preserve">even more so in the health context. </w:t>
      </w:r>
    </w:p>
    <w:p w14:paraId="29C4F243" w14:textId="76E8FFD6" w:rsidR="008E1E0C" w:rsidRPr="008C72C5" w:rsidRDefault="00D447B5" w:rsidP="008C72C5">
      <w:pPr>
        <w:spacing w:before="240" w:after="240" w:line="240" w:lineRule="auto"/>
        <w:rPr>
          <w:rFonts w:ascii="Arial" w:eastAsia="Times New Roman" w:hAnsi="Arial" w:cs="Arial"/>
          <w:color w:val="000000"/>
          <w:lang w:val="en-US" w:eastAsia="fr-FR"/>
        </w:rPr>
      </w:pPr>
      <w:r w:rsidRPr="00D447B5">
        <w:rPr>
          <w:rFonts w:ascii="Arial" w:eastAsia="Times New Roman" w:hAnsi="Arial" w:cs="Arial"/>
          <w:color w:val="000000"/>
          <w:lang w:val="en-US" w:eastAsia="fr-FR"/>
        </w:rPr>
        <w:t>For example, a greater proportion of women with disabilities have suffered physical and / or sexual violence (7.3</w:t>
      </w:r>
      <w:r>
        <w:rPr>
          <w:rFonts w:ascii="Arial" w:eastAsia="Times New Roman" w:hAnsi="Arial" w:cs="Arial"/>
          <w:color w:val="000000"/>
          <w:lang w:val="en-US" w:eastAsia="fr-FR"/>
        </w:rPr>
        <w:t xml:space="preserve"> </w:t>
      </w:r>
      <w:r w:rsidRPr="00D447B5">
        <w:rPr>
          <w:rFonts w:ascii="Arial" w:eastAsia="Times New Roman" w:hAnsi="Arial" w:cs="Arial"/>
          <w:color w:val="000000"/>
          <w:lang w:val="en-US" w:eastAsia="fr-FR"/>
        </w:rPr>
        <w:t>% against 5.8</w:t>
      </w:r>
      <w:r>
        <w:rPr>
          <w:rFonts w:ascii="Arial" w:eastAsia="Times New Roman" w:hAnsi="Arial" w:cs="Arial"/>
          <w:color w:val="000000"/>
          <w:lang w:val="en-US" w:eastAsia="fr-FR"/>
        </w:rPr>
        <w:t xml:space="preserve"> </w:t>
      </w:r>
      <w:r w:rsidRPr="00D447B5">
        <w:rPr>
          <w:rFonts w:ascii="Arial" w:eastAsia="Times New Roman" w:hAnsi="Arial" w:cs="Arial"/>
          <w:color w:val="000000"/>
          <w:lang w:val="en-US" w:eastAsia="fr-FR"/>
        </w:rPr>
        <w:t>% for women without disabilities). For sexual violence, women with disabilities are twice as affected as women without disabilities (4</w:t>
      </w:r>
      <w:r>
        <w:rPr>
          <w:rFonts w:ascii="Arial" w:eastAsia="Times New Roman" w:hAnsi="Arial" w:cs="Arial"/>
          <w:color w:val="000000"/>
          <w:lang w:val="en-US" w:eastAsia="fr-FR"/>
        </w:rPr>
        <w:t xml:space="preserve"> </w:t>
      </w:r>
      <w:r w:rsidRPr="00D447B5">
        <w:rPr>
          <w:rFonts w:ascii="Arial" w:eastAsia="Times New Roman" w:hAnsi="Arial" w:cs="Arial"/>
          <w:color w:val="000000"/>
          <w:lang w:val="en-US" w:eastAsia="fr-FR"/>
        </w:rPr>
        <w:t>% against 1.7</w:t>
      </w:r>
      <w:r w:rsidR="003068C4">
        <w:rPr>
          <w:rFonts w:ascii="Arial" w:eastAsia="Times New Roman" w:hAnsi="Arial" w:cs="Arial"/>
          <w:color w:val="000000"/>
          <w:lang w:val="en-US" w:eastAsia="fr-FR"/>
        </w:rPr>
        <w:t> </w:t>
      </w:r>
      <w:r w:rsidRPr="00D447B5">
        <w:rPr>
          <w:rFonts w:ascii="Arial" w:eastAsia="Times New Roman" w:hAnsi="Arial" w:cs="Arial"/>
          <w:color w:val="000000"/>
          <w:lang w:val="en-US" w:eastAsia="fr-FR"/>
        </w:rPr>
        <w:t>%)</w:t>
      </w:r>
      <w:r w:rsidR="009D1380">
        <w:rPr>
          <w:rStyle w:val="FootnoteReference"/>
          <w:rFonts w:ascii="Arial" w:eastAsia="Times New Roman" w:hAnsi="Arial" w:cs="Arial"/>
          <w:color w:val="000000"/>
          <w:lang w:val="en-US" w:eastAsia="fr-FR"/>
        </w:rPr>
        <w:footnoteReference w:id="22"/>
      </w:r>
      <w:r w:rsidR="007078C4" w:rsidRPr="008C72C5">
        <w:rPr>
          <w:rFonts w:ascii="Arial" w:eastAsia="Times New Roman" w:hAnsi="Arial" w:cs="Arial"/>
          <w:color w:val="000000"/>
          <w:lang w:val="en-US" w:eastAsia="fr-FR"/>
        </w:rPr>
        <w:t>. The unemployment rate is also about twice the general population (19</w:t>
      </w:r>
      <w:r w:rsidR="00B74E2C">
        <w:rPr>
          <w:rFonts w:ascii="Arial" w:eastAsia="Times New Roman" w:hAnsi="Arial" w:cs="Arial"/>
          <w:color w:val="000000"/>
          <w:lang w:val="en-US" w:eastAsia="fr-FR"/>
        </w:rPr>
        <w:t xml:space="preserve"> % vs.</w:t>
      </w:r>
      <w:r w:rsidR="007078C4" w:rsidRPr="008C72C5">
        <w:rPr>
          <w:rFonts w:ascii="Arial" w:eastAsia="Times New Roman" w:hAnsi="Arial" w:cs="Arial"/>
          <w:color w:val="000000"/>
          <w:lang w:val="en-US" w:eastAsia="fr-FR"/>
        </w:rPr>
        <w:t>10</w:t>
      </w:r>
      <w:r w:rsidR="00B74E2C">
        <w:rPr>
          <w:rFonts w:ascii="Arial" w:eastAsia="Times New Roman" w:hAnsi="Arial" w:cs="Arial"/>
          <w:color w:val="000000"/>
          <w:lang w:val="en-US" w:eastAsia="fr-FR"/>
        </w:rPr>
        <w:t xml:space="preserve"> </w:t>
      </w:r>
      <w:r w:rsidR="007078C4" w:rsidRPr="008C72C5">
        <w:rPr>
          <w:rFonts w:ascii="Arial" w:eastAsia="Times New Roman" w:hAnsi="Arial" w:cs="Arial"/>
          <w:color w:val="000000"/>
          <w:lang w:val="en-US" w:eastAsia="fr-FR"/>
        </w:rPr>
        <w:t xml:space="preserve">%). </w:t>
      </w:r>
    </w:p>
    <w:p w14:paraId="2F238074" w14:textId="1F2C3818" w:rsidR="007078C4" w:rsidRPr="008C72C5" w:rsidRDefault="008E1E0C" w:rsidP="008C72C5">
      <w:pPr>
        <w:spacing w:before="240" w:after="24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 xml:space="preserve">In addition, </w:t>
      </w:r>
      <w:r w:rsidR="00E956DD">
        <w:rPr>
          <w:rFonts w:ascii="Arial" w:eastAsia="Times New Roman" w:hAnsi="Arial" w:cs="Arial"/>
          <w:color w:val="000000"/>
          <w:lang w:val="en-US" w:eastAsia="fr-FR"/>
        </w:rPr>
        <w:t>at</w:t>
      </w:r>
      <w:r w:rsidRPr="008C72C5">
        <w:rPr>
          <w:rFonts w:ascii="Arial" w:eastAsia="Times New Roman" w:hAnsi="Arial" w:cs="Arial"/>
          <w:color w:val="000000"/>
          <w:lang w:val="en-US" w:eastAsia="fr-FR"/>
        </w:rPr>
        <w:t xml:space="preserve"> the occasion of the International Day of Older Persons 2016, the </w:t>
      </w:r>
      <w:r w:rsidR="00B74E2C">
        <w:rPr>
          <w:rFonts w:ascii="Arial" w:eastAsia="Times New Roman" w:hAnsi="Arial" w:cs="Arial"/>
          <w:color w:val="000000"/>
          <w:lang w:val="en-US" w:eastAsia="fr-FR"/>
        </w:rPr>
        <w:t>World Health Organization</w:t>
      </w:r>
      <w:r w:rsidRPr="008C72C5">
        <w:rPr>
          <w:rFonts w:ascii="Arial" w:eastAsia="Times New Roman" w:hAnsi="Arial" w:cs="Arial"/>
          <w:color w:val="000000"/>
          <w:lang w:val="en-US" w:eastAsia="fr-FR"/>
        </w:rPr>
        <w:t xml:space="preserve"> and the UN</w:t>
      </w:r>
      <w:r w:rsidR="009D1380">
        <w:rPr>
          <w:rStyle w:val="FootnoteReference"/>
          <w:rFonts w:ascii="Arial" w:eastAsia="Times New Roman" w:hAnsi="Arial" w:cs="Arial"/>
          <w:color w:val="000000"/>
          <w:lang w:val="en-US" w:eastAsia="fr-FR"/>
        </w:rPr>
        <w:footnoteReference w:id="23"/>
      </w:r>
      <w:r w:rsidRPr="008C72C5">
        <w:rPr>
          <w:rFonts w:ascii="Arial" w:eastAsia="Times New Roman" w:hAnsi="Arial" w:cs="Arial"/>
          <w:color w:val="000000"/>
          <w:lang w:val="en-US" w:eastAsia="fr-FR"/>
        </w:rPr>
        <w:t xml:space="preserve"> called for taking a stand against ageism and elder abuse</w:t>
      </w:r>
      <w:r w:rsidR="00C86FB7">
        <w:rPr>
          <w:rStyle w:val="FootnoteReference"/>
          <w:rFonts w:ascii="Arial" w:eastAsia="Times New Roman" w:hAnsi="Arial" w:cs="Arial"/>
          <w:color w:val="000000"/>
          <w:lang w:val="en-US" w:eastAsia="fr-FR"/>
        </w:rPr>
        <w:footnoteReference w:id="24"/>
      </w:r>
      <w:r w:rsidRPr="008C72C5">
        <w:rPr>
          <w:rFonts w:ascii="Arial" w:eastAsia="Times New Roman" w:hAnsi="Arial" w:cs="Arial"/>
          <w:color w:val="000000"/>
          <w:lang w:val="en-US" w:eastAsia="fr-FR"/>
        </w:rPr>
        <w:t>. However, not only does aging remain the leading cause of disability</w:t>
      </w:r>
      <w:r w:rsidR="002E0082">
        <w:rPr>
          <w:rStyle w:val="FootnoteReference"/>
          <w:rFonts w:ascii="Arial" w:eastAsia="Times New Roman" w:hAnsi="Arial" w:cs="Arial"/>
          <w:color w:val="000000"/>
          <w:lang w:val="en-US" w:eastAsia="fr-FR"/>
        </w:rPr>
        <w:footnoteReference w:id="25"/>
      </w:r>
      <w:r w:rsidRPr="008C72C5">
        <w:rPr>
          <w:rFonts w:ascii="Arial" w:eastAsia="Times New Roman" w:hAnsi="Arial" w:cs="Arial"/>
          <w:color w:val="000000"/>
          <w:lang w:val="en-US" w:eastAsia="fr-FR"/>
        </w:rPr>
        <w:t>, but the vulnerabilities allowing such violence can be transposed into many disability situations.</w:t>
      </w:r>
      <w:r w:rsidR="007078C4" w:rsidRPr="008C72C5">
        <w:rPr>
          <w:rFonts w:ascii="Arial" w:eastAsia="Times New Roman" w:hAnsi="Arial" w:cs="Arial"/>
          <w:color w:val="000000"/>
          <w:lang w:val="en-US" w:eastAsia="fr-FR"/>
        </w:rPr>
        <w:t xml:space="preserve">. </w:t>
      </w:r>
    </w:p>
    <w:p w14:paraId="41277ACD" w14:textId="3A5EC41F" w:rsidR="009C041A" w:rsidRPr="009C041A" w:rsidRDefault="009C041A" w:rsidP="009C041A">
      <w:pPr>
        <w:spacing w:before="240" w:after="240" w:line="240" w:lineRule="auto"/>
        <w:rPr>
          <w:rFonts w:ascii="Arial" w:eastAsia="Times New Roman" w:hAnsi="Arial" w:cs="Arial"/>
          <w:sz w:val="24"/>
          <w:szCs w:val="24"/>
          <w:lang w:val="en-US" w:eastAsia="fr-FR"/>
        </w:rPr>
      </w:pPr>
      <w:r w:rsidRPr="009C041A">
        <w:rPr>
          <w:rFonts w:ascii="Arial" w:eastAsia="Times New Roman" w:hAnsi="Arial" w:cs="Arial"/>
          <w:b/>
          <w:bCs/>
          <w:color w:val="000000"/>
          <w:lang w:val="en-US" w:eastAsia="fr-FR"/>
        </w:rPr>
        <w:t xml:space="preserve">The </w:t>
      </w:r>
      <w:r w:rsidR="00F94E7D">
        <w:rPr>
          <w:rFonts w:ascii="Arial" w:eastAsia="Times New Roman" w:hAnsi="Arial" w:cs="Arial"/>
          <w:b/>
          <w:bCs/>
          <w:color w:val="000000"/>
          <w:lang w:val="en-US" w:eastAsia="fr-FR"/>
        </w:rPr>
        <w:t>FEDE</w:t>
      </w:r>
      <w:r w:rsidRPr="009C041A">
        <w:rPr>
          <w:rFonts w:ascii="Arial" w:eastAsia="Times New Roman" w:hAnsi="Arial" w:cs="Arial"/>
          <w:b/>
          <w:bCs/>
          <w:color w:val="000000"/>
          <w:lang w:val="en-US" w:eastAsia="fr-FR"/>
        </w:rPr>
        <w:t xml:space="preserve"> invites the Committee to ask France:</w:t>
      </w:r>
    </w:p>
    <w:p w14:paraId="4DC11FBD" w14:textId="0152C8FA" w:rsidR="008E47B8" w:rsidRPr="005104F6" w:rsidRDefault="00C2332D" w:rsidP="00C86FB7">
      <w:pPr>
        <w:pStyle w:val="ListParagraph"/>
        <w:numPr>
          <w:ilvl w:val="0"/>
          <w:numId w:val="19"/>
        </w:numPr>
        <w:tabs>
          <w:tab w:val="left" w:pos="709"/>
        </w:tabs>
        <w:spacing w:before="240" w:after="240" w:line="240" w:lineRule="auto"/>
        <w:rPr>
          <w:rFonts w:ascii="Arial" w:eastAsia="Times New Roman" w:hAnsi="Arial" w:cs="Arial"/>
          <w:sz w:val="24"/>
          <w:szCs w:val="24"/>
          <w:lang w:val="en-US" w:eastAsia="fr-FR"/>
        </w:rPr>
      </w:pPr>
      <w:r w:rsidRPr="00515DA7">
        <w:rPr>
          <w:rFonts w:ascii="Arial" w:eastAsia="Times New Roman" w:hAnsi="Arial" w:cs="Arial"/>
          <w:bCs/>
          <w:color w:val="000000"/>
          <w:lang w:val="en-US" w:eastAsia="fr-FR"/>
        </w:rPr>
        <w:t>To i</w:t>
      </w:r>
      <w:r w:rsidR="00066DC2" w:rsidRPr="00515DA7">
        <w:rPr>
          <w:rFonts w:ascii="Arial" w:eastAsia="Times New Roman" w:hAnsi="Arial" w:cs="Arial"/>
          <w:bCs/>
          <w:color w:val="000000"/>
          <w:lang w:val="en-US" w:eastAsia="fr-FR"/>
        </w:rPr>
        <w:t>nclude the concept of disability in the context of the health service.</w:t>
      </w:r>
      <w:r w:rsidR="00066DC2" w:rsidRPr="005104F6">
        <w:rPr>
          <w:rFonts w:ascii="Arial" w:eastAsia="Times New Roman" w:hAnsi="Arial" w:cs="Arial"/>
          <w:b/>
          <w:bCs/>
          <w:color w:val="000000"/>
          <w:lang w:val="en-US" w:eastAsia="fr-FR"/>
        </w:rPr>
        <w:t xml:space="preserve"> </w:t>
      </w:r>
      <w:r w:rsidR="00066DC2" w:rsidRPr="005104F6">
        <w:rPr>
          <w:rFonts w:ascii="Arial" w:eastAsia="Times New Roman" w:hAnsi="Arial" w:cs="Arial"/>
          <w:bCs/>
          <w:color w:val="000000"/>
          <w:lang w:val="en-US" w:eastAsia="fr-FR"/>
        </w:rPr>
        <w:t>This would greatly help to promote the inclusion of people with disabilities and to fight against all forms of malice (including denigration, bullying and ostracism), mistreatment (including neglect, insults, brutality and abuse).</w:t>
      </w:r>
      <w:r w:rsidR="00C86FB7" w:rsidRPr="00C86FB7">
        <w:rPr>
          <w:lang w:val="en-US"/>
        </w:rPr>
        <w:t xml:space="preserve"> </w:t>
      </w:r>
      <w:r w:rsidR="00C86FB7" w:rsidRPr="00C86FB7">
        <w:rPr>
          <w:rFonts w:ascii="Arial" w:eastAsia="Times New Roman" w:hAnsi="Arial" w:cs="Arial"/>
          <w:bCs/>
          <w:color w:val="000000"/>
          <w:lang w:val="en-US" w:eastAsia="fr-FR"/>
        </w:rPr>
        <w:t>Establish an "inclusive society" service modeled on the health service and mobilizing students from disability-related fields (speech therapy, occupational therapy, psychomotor skills, science and technique of physical and sports activities [STAPS] option "adapted physical activities [APA</w:t>
      </w:r>
      <w:r w:rsidR="00B74E2C" w:rsidRPr="00C86FB7">
        <w:rPr>
          <w:rFonts w:ascii="Arial" w:eastAsia="Times New Roman" w:hAnsi="Arial" w:cs="Arial"/>
          <w:bCs/>
          <w:color w:val="000000"/>
          <w:lang w:val="en-US" w:eastAsia="fr-FR"/>
        </w:rPr>
        <w:t>]</w:t>
      </w:r>
      <w:r w:rsidR="00C86FB7" w:rsidRPr="00C86FB7">
        <w:rPr>
          <w:rFonts w:ascii="Arial" w:eastAsia="Times New Roman" w:hAnsi="Arial" w:cs="Arial"/>
          <w:bCs/>
          <w:color w:val="000000"/>
          <w:lang w:val="en-US" w:eastAsia="fr-FR"/>
        </w:rPr>
        <w:t xml:space="preserve"> etc.</w:t>
      </w:r>
      <w:r w:rsidR="00C86FB7">
        <w:rPr>
          <w:rFonts w:ascii="Arial" w:eastAsia="Times New Roman" w:hAnsi="Arial" w:cs="Arial"/>
          <w:bCs/>
          <w:color w:val="000000"/>
          <w:lang w:val="en-US" w:eastAsia="fr-FR"/>
        </w:rPr>
        <w:t>)</w:t>
      </w:r>
      <w:r w:rsidR="00C86FB7" w:rsidRPr="00C86FB7">
        <w:rPr>
          <w:rFonts w:ascii="Arial" w:eastAsia="Times New Roman" w:hAnsi="Arial" w:cs="Arial"/>
          <w:bCs/>
          <w:color w:val="000000"/>
          <w:lang w:val="en-US" w:eastAsia="fr-FR"/>
        </w:rPr>
        <w:t>.</w:t>
      </w:r>
    </w:p>
    <w:p w14:paraId="04EB72A6" w14:textId="7A9BDA1B" w:rsidR="008E47B8" w:rsidRPr="008C72C5" w:rsidRDefault="00C22441" w:rsidP="00644C06">
      <w:pPr>
        <w:pStyle w:val="Heading2"/>
        <w:numPr>
          <w:ilvl w:val="0"/>
          <w:numId w:val="28"/>
        </w:numPr>
      </w:pPr>
      <w:bookmarkStart w:id="13" w:name="_Toc65866743"/>
      <w:bookmarkStart w:id="14" w:name="_Toc78138677"/>
      <w:r w:rsidRPr="008C72C5">
        <w:t>Create universal training on disability awareness</w:t>
      </w:r>
      <w:bookmarkEnd w:id="13"/>
      <w:bookmarkEnd w:id="14"/>
    </w:p>
    <w:p w14:paraId="579A0DBD" w14:textId="77777777" w:rsidR="008E47B8" w:rsidRPr="008C72C5" w:rsidRDefault="008E47B8" w:rsidP="008C72C5">
      <w:pPr>
        <w:spacing w:after="0" w:line="240" w:lineRule="auto"/>
        <w:rPr>
          <w:rFonts w:ascii="Arial" w:eastAsia="Times New Roman" w:hAnsi="Arial" w:cs="Arial"/>
          <w:sz w:val="24"/>
          <w:szCs w:val="24"/>
          <w:highlight w:val="yellow"/>
          <w:lang w:val="en-US" w:eastAsia="fr-FR"/>
        </w:rPr>
      </w:pPr>
    </w:p>
    <w:p w14:paraId="1425AFD5" w14:textId="276050AC" w:rsidR="007078C4" w:rsidRDefault="00C22441" w:rsidP="008C72C5">
      <w:pPr>
        <w:spacing w:after="0" w:line="240" w:lineRule="auto"/>
        <w:rPr>
          <w:rFonts w:ascii="Arial" w:eastAsia="Times New Roman" w:hAnsi="Arial" w:cs="Arial"/>
          <w:color w:val="000000"/>
          <w:lang w:val="en-US" w:eastAsia="fr-FR"/>
        </w:rPr>
      </w:pPr>
      <w:r w:rsidRPr="008C72C5">
        <w:rPr>
          <w:rFonts w:ascii="Arial" w:eastAsia="Times New Roman" w:hAnsi="Arial" w:cs="Arial"/>
          <w:color w:val="000000"/>
          <w:lang w:val="en-US" w:eastAsia="fr-FR"/>
        </w:rPr>
        <w:t>Ra</w:t>
      </w:r>
      <w:r w:rsidR="00B74E2C">
        <w:rPr>
          <w:rFonts w:ascii="Arial" w:eastAsia="Times New Roman" w:hAnsi="Arial" w:cs="Arial"/>
          <w:color w:val="000000"/>
          <w:lang w:val="en-US" w:eastAsia="fr-FR"/>
        </w:rPr>
        <w:t>ising our society's awareness on</w:t>
      </w:r>
      <w:r w:rsidRPr="008C72C5">
        <w:rPr>
          <w:rFonts w:ascii="Arial" w:eastAsia="Times New Roman" w:hAnsi="Arial" w:cs="Arial"/>
          <w:color w:val="000000"/>
          <w:lang w:val="en-US" w:eastAsia="fr-FR"/>
        </w:rPr>
        <w:t xml:space="preserve"> disability is a major issue for this decade. With the aging of the population, the number of people with disabilities and / or dependency is set to increase sharply during this century. This makes training populations to acquire an inclusive culture an essential priority. The successes met for several decades by citizen programs for the prevention and administration of first aid (PSC1in French) on a common basis certified and recognized by the State constitute an inspiring model.</w:t>
      </w:r>
    </w:p>
    <w:p w14:paraId="35038D55" w14:textId="77777777" w:rsidR="00B74E2C" w:rsidRPr="008C72C5" w:rsidRDefault="00B74E2C" w:rsidP="008C72C5">
      <w:pPr>
        <w:spacing w:after="0" w:line="240" w:lineRule="auto"/>
        <w:rPr>
          <w:rFonts w:ascii="Arial" w:eastAsia="Times New Roman" w:hAnsi="Arial" w:cs="Arial"/>
          <w:color w:val="000000"/>
          <w:lang w:val="en-US" w:eastAsia="fr-FR"/>
        </w:rPr>
      </w:pPr>
    </w:p>
    <w:p w14:paraId="09D56262" w14:textId="1078BD16" w:rsidR="009C041A" w:rsidRDefault="009C041A" w:rsidP="008C72C5">
      <w:pPr>
        <w:pStyle w:val="NoSpacing"/>
        <w:rPr>
          <w:rFonts w:ascii="Arial" w:hAnsi="Arial" w:cs="Arial"/>
          <w:b/>
          <w:lang w:val="en-US" w:eastAsia="fr-FR"/>
        </w:rPr>
      </w:pPr>
      <w:bookmarkStart w:id="15" w:name="_Toc65866744"/>
      <w:r w:rsidRPr="009C041A">
        <w:rPr>
          <w:rFonts w:ascii="Arial" w:hAnsi="Arial" w:cs="Arial"/>
          <w:b/>
          <w:lang w:val="en-US" w:eastAsia="fr-FR"/>
        </w:rPr>
        <w:t xml:space="preserve">The </w:t>
      </w:r>
      <w:r w:rsidR="00F94E7D">
        <w:rPr>
          <w:rFonts w:ascii="Arial" w:hAnsi="Arial" w:cs="Arial"/>
          <w:b/>
          <w:lang w:val="en-US" w:eastAsia="fr-FR"/>
        </w:rPr>
        <w:t>FEDE</w:t>
      </w:r>
      <w:r w:rsidRPr="009C041A">
        <w:rPr>
          <w:rFonts w:ascii="Arial" w:hAnsi="Arial" w:cs="Arial"/>
          <w:b/>
          <w:lang w:val="en-US" w:eastAsia="fr-FR"/>
        </w:rPr>
        <w:t xml:space="preserve"> invites the Committee to ask France:</w:t>
      </w:r>
    </w:p>
    <w:p w14:paraId="629ED0B2" w14:textId="77777777" w:rsidR="009C041A" w:rsidRDefault="009C041A" w:rsidP="008C72C5">
      <w:pPr>
        <w:pStyle w:val="NoSpacing"/>
        <w:rPr>
          <w:rFonts w:ascii="Arial" w:hAnsi="Arial" w:cs="Arial"/>
          <w:b/>
          <w:lang w:val="en-US" w:eastAsia="fr-FR"/>
        </w:rPr>
      </w:pPr>
    </w:p>
    <w:p w14:paraId="44FF4528" w14:textId="5715C51F" w:rsidR="00C22441" w:rsidRPr="008C72C5" w:rsidRDefault="00C2332D" w:rsidP="00515DA7">
      <w:pPr>
        <w:pStyle w:val="NoSpacing"/>
        <w:numPr>
          <w:ilvl w:val="0"/>
          <w:numId w:val="31"/>
        </w:numPr>
        <w:ind w:left="709"/>
        <w:rPr>
          <w:rFonts w:ascii="Arial" w:hAnsi="Arial" w:cs="Arial"/>
          <w:lang w:val="en-US" w:eastAsia="fr-FR"/>
        </w:rPr>
      </w:pPr>
      <w:r>
        <w:rPr>
          <w:rFonts w:ascii="Arial" w:hAnsi="Arial" w:cs="Arial"/>
          <w:lang w:val="en-US" w:eastAsia="fr-FR"/>
        </w:rPr>
        <w:t>To c</w:t>
      </w:r>
      <w:r w:rsidR="00C22441" w:rsidRPr="008C72C5">
        <w:rPr>
          <w:rFonts w:ascii="Arial" w:hAnsi="Arial" w:cs="Arial"/>
          <w:lang w:val="en-US" w:eastAsia="fr-FR"/>
        </w:rPr>
        <w:t xml:space="preserve">reate new citizen training on disability to support the transformation of our society, to promote an ever more inclusive society and to prevent any deleterious process of discrimination and violence against people with disabilities, just like today “PSC1” is compulsory for a certain number of </w:t>
      </w:r>
      <w:r w:rsidR="00B74E2C">
        <w:rPr>
          <w:rFonts w:ascii="Arial" w:hAnsi="Arial" w:cs="Arial"/>
          <w:lang w:val="en-US" w:eastAsia="fr-FR"/>
        </w:rPr>
        <w:t>profession</w:t>
      </w:r>
      <w:r w:rsidR="00C22441" w:rsidRPr="008C72C5">
        <w:rPr>
          <w:rFonts w:ascii="Arial" w:hAnsi="Arial" w:cs="Arial"/>
          <w:lang w:val="en-US" w:eastAsia="fr-FR"/>
        </w:rPr>
        <w:t>. For example, even if it does not aim to issue this type of certificate, the Italian Red Cross is carrying out an awareness campaign for the entire Italian population through its “LISA” (</w:t>
      </w:r>
      <w:r w:rsidR="003068C4" w:rsidRPr="008C72C5">
        <w:rPr>
          <w:rFonts w:ascii="Arial" w:hAnsi="Arial" w:cs="Arial"/>
          <w:lang w:val="en-US" w:eastAsia="fr-FR"/>
        </w:rPr>
        <w:t>Labor</w:t>
      </w:r>
      <w:r w:rsidR="00C22441" w:rsidRPr="008C72C5">
        <w:rPr>
          <w:rFonts w:ascii="Arial" w:hAnsi="Arial" w:cs="Arial"/>
          <w:lang w:val="en-US" w:eastAsia="fr-FR"/>
        </w:rPr>
        <w:t xml:space="preserve">, Inclusion, Development, </w:t>
      </w:r>
      <w:r w:rsidR="003068C4" w:rsidRPr="008C72C5">
        <w:rPr>
          <w:rFonts w:ascii="Arial" w:hAnsi="Arial" w:cs="Arial"/>
          <w:lang w:val="en-US" w:eastAsia="fr-FR"/>
        </w:rPr>
        <w:t>and Independence</w:t>
      </w:r>
      <w:r w:rsidR="00C22441" w:rsidRPr="008C72C5">
        <w:rPr>
          <w:rFonts w:ascii="Arial" w:hAnsi="Arial" w:cs="Arial"/>
          <w:lang w:val="en-US" w:eastAsia="fr-FR"/>
        </w:rPr>
        <w:t>) program.</w:t>
      </w:r>
    </w:p>
    <w:p w14:paraId="01C9309E" w14:textId="22B7C1B3" w:rsidR="008E47B8" w:rsidRPr="008C72C5" w:rsidRDefault="008E47B8" w:rsidP="008C72C5">
      <w:pPr>
        <w:pStyle w:val="Heading1"/>
        <w:spacing w:line="240" w:lineRule="auto"/>
        <w:rPr>
          <w:rFonts w:eastAsia="Times New Roman" w:cs="Arial"/>
          <w:sz w:val="24"/>
          <w:szCs w:val="24"/>
          <w:lang w:val="en-US" w:eastAsia="fr-FR"/>
        </w:rPr>
      </w:pPr>
      <w:bookmarkStart w:id="16" w:name="_Toc78138678"/>
      <w:r w:rsidRPr="008C72C5">
        <w:rPr>
          <w:rFonts w:eastAsia="Times New Roman" w:cs="Arial"/>
          <w:lang w:val="en-US" w:eastAsia="fr-FR"/>
        </w:rPr>
        <w:t>3- Accessibilit</w:t>
      </w:r>
      <w:r w:rsidR="004E79DA" w:rsidRPr="008C72C5">
        <w:rPr>
          <w:rFonts w:eastAsia="Times New Roman" w:cs="Arial"/>
          <w:lang w:val="en-US" w:eastAsia="fr-FR"/>
        </w:rPr>
        <w:t>y</w:t>
      </w:r>
      <w:r w:rsidRPr="008C72C5">
        <w:rPr>
          <w:rFonts w:eastAsia="Times New Roman" w:cs="Arial"/>
          <w:lang w:val="en-US" w:eastAsia="fr-FR"/>
        </w:rPr>
        <w:t xml:space="preserve"> - Article 9</w:t>
      </w:r>
      <w:bookmarkEnd w:id="15"/>
      <w:bookmarkEnd w:id="16"/>
    </w:p>
    <w:p w14:paraId="1E5AD333" w14:textId="77777777" w:rsidR="008E47B8" w:rsidRPr="008C72C5" w:rsidRDefault="008E47B8" w:rsidP="008C72C5">
      <w:pPr>
        <w:spacing w:after="0" w:line="240" w:lineRule="auto"/>
        <w:rPr>
          <w:rFonts w:ascii="Arial" w:eastAsia="Times New Roman" w:hAnsi="Arial" w:cs="Arial"/>
          <w:sz w:val="24"/>
          <w:szCs w:val="24"/>
          <w:lang w:val="en-US" w:eastAsia="fr-FR"/>
        </w:rPr>
      </w:pPr>
    </w:p>
    <w:p w14:paraId="3D39A165" w14:textId="02ED587A" w:rsidR="00546C61" w:rsidRPr="009C041A" w:rsidRDefault="00546C61" w:rsidP="00644C06">
      <w:pPr>
        <w:pStyle w:val="Heading2"/>
        <w:numPr>
          <w:ilvl w:val="0"/>
          <w:numId w:val="16"/>
        </w:numPr>
      </w:pPr>
      <w:bookmarkStart w:id="17" w:name="_Toc78138679"/>
      <w:bookmarkStart w:id="18" w:name="_Toc65866746"/>
      <w:r w:rsidRPr="009C041A">
        <w:t>Integrate accessibility into international normative standards</w:t>
      </w:r>
      <w:bookmarkEnd w:id="17"/>
      <w:r w:rsidRPr="009C041A">
        <w:t>  </w:t>
      </w:r>
      <w:bookmarkEnd w:id="18"/>
    </w:p>
    <w:p w14:paraId="66F181A8" w14:textId="4BB3E853" w:rsidR="00546C61" w:rsidRPr="00392489" w:rsidRDefault="00546C61" w:rsidP="008C72C5">
      <w:pPr>
        <w:spacing w:before="240" w:after="240" w:line="240" w:lineRule="auto"/>
        <w:rPr>
          <w:rFonts w:ascii="Arial" w:eastAsia="Times New Roman" w:hAnsi="Arial" w:cs="Arial"/>
          <w:color w:val="000000"/>
          <w:lang w:val="en-GB" w:eastAsia="fr-FR"/>
        </w:rPr>
      </w:pPr>
      <w:r w:rsidRPr="00392489">
        <w:rPr>
          <w:rFonts w:ascii="Arial" w:eastAsia="Times New Roman" w:hAnsi="Arial" w:cs="Arial"/>
          <w:color w:val="000000"/>
          <w:lang w:val="en-GB" w:eastAsia="fr-FR"/>
        </w:rPr>
        <w:t>Concepts such as safety or ecological impact have been integrated amongst other topics within companies’ project governances supported by the evolution of international standards (e.g.: ISO) which establish good practices. However, universal accessibility, although recognized as a m</w:t>
      </w:r>
      <w:r w:rsidR="00B74E2C">
        <w:rPr>
          <w:rFonts w:ascii="Arial" w:eastAsia="Times New Roman" w:hAnsi="Arial" w:cs="Arial"/>
          <w:color w:val="000000"/>
          <w:lang w:val="en-GB" w:eastAsia="fr-FR"/>
        </w:rPr>
        <w:t>ajor societal issue, remains to</w:t>
      </w:r>
      <w:r w:rsidRPr="00392489">
        <w:rPr>
          <w:rFonts w:ascii="Arial" w:eastAsia="Times New Roman" w:hAnsi="Arial" w:cs="Arial"/>
          <w:color w:val="000000"/>
          <w:lang w:val="en-GB" w:eastAsia="fr-FR"/>
        </w:rPr>
        <w:t>day barely mentioned or even neglected in the international normative literature. To become a reality, universal accessibility needs to be considered from the start of project governance.</w:t>
      </w:r>
    </w:p>
    <w:p w14:paraId="5A080A02" w14:textId="5CD5053C" w:rsidR="00546C61" w:rsidRPr="00392489" w:rsidRDefault="00546C61" w:rsidP="008C72C5">
      <w:pPr>
        <w:spacing w:before="240" w:after="240" w:line="240" w:lineRule="auto"/>
        <w:rPr>
          <w:rFonts w:ascii="Arial" w:eastAsia="Times New Roman" w:hAnsi="Arial" w:cs="Arial"/>
          <w:color w:val="000000"/>
          <w:lang w:val="en-GB" w:eastAsia="fr-FR"/>
        </w:rPr>
      </w:pPr>
      <w:r w:rsidRPr="00392489">
        <w:rPr>
          <w:rFonts w:ascii="Arial" w:eastAsia="Times New Roman" w:hAnsi="Arial" w:cs="Arial"/>
          <w:color w:val="000000"/>
          <w:lang w:val="en-GB" w:eastAsia="fr-FR"/>
        </w:rPr>
        <w:t>Our professional, citizen and private environment is unavoidably transformed into a digital world. Actions of daily life require the use of many websites, institutional or not, which are of varying accessibility. If there is a technical standard (WCAG of the W3C) defining the accessibility criteria of a website, there is, to</w:t>
      </w:r>
      <w:r w:rsidR="00B74E2C">
        <w:rPr>
          <w:rFonts w:ascii="Arial" w:eastAsia="Times New Roman" w:hAnsi="Arial" w:cs="Arial"/>
          <w:color w:val="000000"/>
          <w:lang w:val="en-GB" w:eastAsia="fr-FR"/>
        </w:rPr>
        <w:t>day</w:t>
      </w:r>
      <w:r w:rsidRPr="00392489">
        <w:rPr>
          <w:rFonts w:ascii="Arial" w:eastAsia="Times New Roman" w:hAnsi="Arial" w:cs="Arial"/>
          <w:color w:val="000000"/>
          <w:lang w:val="en-GB" w:eastAsia="fr-FR"/>
        </w:rPr>
        <w:t xml:space="preserve">, no technical system </w:t>
      </w:r>
      <w:r w:rsidR="00B74E2C">
        <w:rPr>
          <w:rFonts w:ascii="Arial" w:eastAsia="Times New Roman" w:hAnsi="Arial" w:cs="Arial"/>
          <w:color w:val="000000"/>
          <w:lang w:val="en-GB" w:eastAsia="fr-FR"/>
        </w:rPr>
        <w:t xml:space="preserve">imposing </w:t>
      </w:r>
      <w:r w:rsidRPr="00392489">
        <w:rPr>
          <w:rFonts w:ascii="Arial" w:eastAsia="Times New Roman" w:hAnsi="Arial" w:cs="Arial"/>
          <w:color w:val="000000"/>
          <w:lang w:val="en-GB" w:eastAsia="fr-FR"/>
        </w:rPr>
        <w:t>the respect of a minimum level of accessibility.</w:t>
      </w:r>
    </w:p>
    <w:p w14:paraId="0174D1DC" w14:textId="6EEED9B6" w:rsidR="00546C61" w:rsidRPr="00392489" w:rsidRDefault="00546C61" w:rsidP="008C72C5">
      <w:pPr>
        <w:spacing w:before="240" w:after="240" w:line="240" w:lineRule="auto"/>
        <w:rPr>
          <w:rFonts w:ascii="Arial" w:eastAsia="Times New Roman" w:hAnsi="Arial" w:cs="Arial"/>
          <w:color w:val="000000"/>
          <w:lang w:val="en-GB" w:eastAsia="fr-FR"/>
        </w:rPr>
      </w:pPr>
      <w:r w:rsidRPr="00392489">
        <w:rPr>
          <w:rFonts w:ascii="Arial" w:eastAsia="Times New Roman" w:hAnsi="Arial" w:cs="Arial"/>
          <w:color w:val="000000"/>
          <w:lang w:val="en-GB" w:eastAsia="fr-FR"/>
        </w:rPr>
        <w:t xml:space="preserve">In addition, to encourage </w:t>
      </w:r>
      <w:r w:rsidR="00B74E2C">
        <w:rPr>
          <w:rFonts w:ascii="Arial" w:eastAsia="Times New Roman" w:hAnsi="Arial" w:cs="Arial"/>
          <w:color w:val="000000"/>
          <w:lang w:val="en-GB" w:eastAsia="fr-FR"/>
        </w:rPr>
        <w:t>web</w:t>
      </w:r>
      <w:r w:rsidRPr="00392489">
        <w:rPr>
          <w:rFonts w:ascii="Arial" w:eastAsia="Times New Roman" w:hAnsi="Arial" w:cs="Arial"/>
          <w:color w:val="000000"/>
          <w:lang w:val="en-GB" w:eastAsia="fr-FR"/>
        </w:rPr>
        <w:t>site owners to guarantee a minimum level of accessibility in a virtuous approach of international influence, any website should undertake to respect this minimum level to be correctly referenced by search engines on the territory.</w:t>
      </w:r>
    </w:p>
    <w:p w14:paraId="617D7437" w14:textId="535C860E" w:rsidR="005104F6" w:rsidRDefault="005104F6" w:rsidP="008C72C5">
      <w:pPr>
        <w:spacing w:after="0" w:line="240" w:lineRule="auto"/>
        <w:ind w:left="284"/>
        <w:rPr>
          <w:rFonts w:ascii="Arial" w:eastAsia="Times New Roman" w:hAnsi="Arial" w:cs="Arial"/>
          <w:b/>
          <w:bCs/>
          <w:color w:val="000000"/>
          <w:lang w:val="en-GB" w:eastAsia="fr-FR"/>
        </w:rPr>
      </w:pPr>
      <w:r w:rsidRPr="005104F6">
        <w:rPr>
          <w:rFonts w:ascii="Arial" w:eastAsia="Times New Roman" w:hAnsi="Arial" w:cs="Arial"/>
          <w:b/>
          <w:bCs/>
          <w:color w:val="000000"/>
          <w:lang w:val="en-GB" w:eastAsia="fr-FR"/>
        </w:rPr>
        <w:t xml:space="preserve">The </w:t>
      </w:r>
      <w:r w:rsidR="00F94E7D">
        <w:rPr>
          <w:rFonts w:ascii="Arial" w:eastAsia="Times New Roman" w:hAnsi="Arial" w:cs="Arial"/>
          <w:b/>
          <w:bCs/>
          <w:color w:val="000000"/>
          <w:lang w:val="en-GB" w:eastAsia="fr-FR"/>
        </w:rPr>
        <w:t>FEDE</w:t>
      </w:r>
      <w:r w:rsidRPr="005104F6">
        <w:rPr>
          <w:rFonts w:ascii="Arial" w:eastAsia="Times New Roman" w:hAnsi="Arial" w:cs="Arial"/>
          <w:b/>
          <w:bCs/>
          <w:color w:val="000000"/>
          <w:lang w:val="en-GB" w:eastAsia="fr-FR"/>
        </w:rPr>
        <w:t xml:space="preserve"> invites the Committee to ask France:</w:t>
      </w:r>
    </w:p>
    <w:p w14:paraId="4BF0A7A0" w14:textId="77777777" w:rsidR="005104F6" w:rsidRDefault="005104F6" w:rsidP="008C72C5">
      <w:pPr>
        <w:spacing w:after="0" w:line="240" w:lineRule="auto"/>
        <w:ind w:left="284"/>
        <w:rPr>
          <w:rFonts w:ascii="Arial" w:eastAsia="Times New Roman" w:hAnsi="Arial" w:cs="Arial"/>
          <w:color w:val="000000"/>
          <w:lang w:val="en-GB" w:eastAsia="fr-FR"/>
        </w:rPr>
      </w:pPr>
    </w:p>
    <w:p w14:paraId="62FBC44F" w14:textId="77777777" w:rsidR="00C86FB7" w:rsidRDefault="005104F6" w:rsidP="00C86FB7">
      <w:pPr>
        <w:pStyle w:val="ListParagraph"/>
        <w:numPr>
          <w:ilvl w:val="0"/>
          <w:numId w:val="19"/>
        </w:numPr>
        <w:spacing w:after="0" w:line="240" w:lineRule="auto"/>
        <w:rPr>
          <w:rFonts w:ascii="Arial" w:eastAsia="Times New Roman" w:hAnsi="Arial" w:cs="Arial"/>
          <w:color w:val="000000"/>
          <w:lang w:val="en-GB" w:eastAsia="fr-FR"/>
        </w:rPr>
      </w:pPr>
      <w:r>
        <w:rPr>
          <w:rFonts w:ascii="Arial" w:eastAsia="Times New Roman" w:hAnsi="Arial" w:cs="Arial"/>
          <w:color w:val="000000"/>
          <w:lang w:val="en-GB" w:eastAsia="fr-FR"/>
        </w:rPr>
        <w:t xml:space="preserve">To </w:t>
      </w:r>
      <w:r w:rsidR="00546C61" w:rsidRPr="005104F6">
        <w:rPr>
          <w:rFonts w:ascii="Arial" w:eastAsia="Times New Roman" w:hAnsi="Arial" w:cs="Arial"/>
          <w:color w:val="000000"/>
          <w:lang w:val="en-GB" w:eastAsia="fr-FR"/>
        </w:rPr>
        <w:t>Promo</w:t>
      </w:r>
      <w:r>
        <w:rPr>
          <w:rFonts w:ascii="Arial" w:eastAsia="Times New Roman" w:hAnsi="Arial" w:cs="Arial"/>
          <w:color w:val="000000"/>
          <w:lang w:val="en-GB" w:eastAsia="fr-FR"/>
        </w:rPr>
        <w:t xml:space="preserve">te </w:t>
      </w:r>
      <w:r w:rsidR="00546C61" w:rsidRPr="005104F6">
        <w:rPr>
          <w:rFonts w:ascii="Arial" w:eastAsia="Times New Roman" w:hAnsi="Arial" w:cs="Arial"/>
          <w:color w:val="000000"/>
          <w:lang w:val="en-GB" w:eastAsia="fr-FR"/>
        </w:rPr>
        <w:t xml:space="preserve">the request to the various international standardization bodies (e.g.: ISO) to launch working groups leading to normative contributions that make it possible to bring the concept of universal accessibility to the level of allowing a response to todays </w:t>
      </w:r>
      <w:r w:rsidR="00C2332D">
        <w:rPr>
          <w:rFonts w:ascii="Arial" w:eastAsia="Times New Roman" w:hAnsi="Arial" w:cs="Arial"/>
          <w:color w:val="000000"/>
          <w:lang w:val="en-GB" w:eastAsia="fr-FR"/>
        </w:rPr>
        <w:t>and future society’s challenges;</w:t>
      </w:r>
      <w:r w:rsidR="00546C61" w:rsidRPr="005104F6">
        <w:rPr>
          <w:rFonts w:ascii="Arial" w:eastAsia="Times New Roman" w:hAnsi="Arial" w:cs="Arial"/>
          <w:color w:val="000000"/>
          <w:lang w:val="en-GB" w:eastAsia="fr-FR"/>
        </w:rPr>
        <w:t>                  </w:t>
      </w:r>
    </w:p>
    <w:p w14:paraId="77A441C9" w14:textId="149686BC" w:rsidR="00546C61" w:rsidRPr="00833B1B" w:rsidRDefault="00C86FB7" w:rsidP="00C86FB7">
      <w:pPr>
        <w:pStyle w:val="ListParagraph"/>
        <w:numPr>
          <w:ilvl w:val="0"/>
          <w:numId w:val="19"/>
        </w:numPr>
        <w:spacing w:after="0" w:line="240" w:lineRule="auto"/>
        <w:rPr>
          <w:rFonts w:ascii="Arial" w:eastAsia="Times New Roman" w:hAnsi="Arial" w:cs="Arial"/>
          <w:color w:val="000000"/>
          <w:lang w:val="en-GB" w:eastAsia="fr-FR"/>
        </w:rPr>
      </w:pPr>
      <w:r w:rsidRPr="00C86FB7">
        <w:rPr>
          <w:rFonts w:ascii="Arial" w:eastAsia="Times New Roman" w:hAnsi="Arial" w:cs="Arial"/>
          <w:color w:val="000000"/>
          <w:lang w:val="en-GB" w:eastAsia="fr-FR"/>
        </w:rPr>
        <w:t xml:space="preserve">To </w:t>
      </w:r>
      <w:r w:rsidRPr="00C86FB7">
        <w:rPr>
          <w:rFonts w:ascii="Arial" w:eastAsia="Times New Roman" w:hAnsi="Arial" w:cs="Arial"/>
          <w:bCs/>
          <w:color w:val="000000"/>
          <w:lang w:val="en-GB" w:eastAsia="fr-FR"/>
        </w:rPr>
        <w:t>promulgate an obligation by the French public authorities, with companies providing search engines on the web, to integrate the accessibility dimension into their algorithms as a criterion for referencing websites.</w:t>
      </w:r>
      <w:r w:rsidR="00546C61" w:rsidRPr="00C86FB7">
        <w:rPr>
          <w:rFonts w:ascii="Arial" w:eastAsia="Times New Roman" w:hAnsi="Arial" w:cs="Arial"/>
          <w:color w:val="000000"/>
          <w:sz w:val="24"/>
          <w:szCs w:val="24"/>
          <w:lang w:val="en-GB" w:eastAsia="fr-FR"/>
        </w:rPr>
        <w:t> </w:t>
      </w:r>
    </w:p>
    <w:p w14:paraId="6DBB8FF2" w14:textId="77777777" w:rsidR="00833B1B" w:rsidRPr="00C86FB7" w:rsidRDefault="00833B1B" w:rsidP="00833B1B">
      <w:pPr>
        <w:pStyle w:val="ListParagraph"/>
        <w:spacing w:after="0" w:line="240" w:lineRule="auto"/>
        <w:rPr>
          <w:rFonts w:ascii="Arial" w:eastAsia="Times New Roman" w:hAnsi="Arial" w:cs="Arial"/>
          <w:color w:val="000000"/>
          <w:lang w:val="en-GB" w:eastAsia="fr-FR"/>
        </w:rPr>
      </w:pPr>
    </w:p>
    <w:p w14:paraId="737CA4B1" w14:textId="61357C0A" w:rsidR="00546C61" w:rsidRPr="008C72C5" w:rsidRDefault="00546C61" w:rsidP="00131D9F">
      <w:pPr>
        <w:pStyle w:val="Heading2"/>
        <w:numPr>
          <w:ilvl w:val="0"/>
          <w:numId w:val="16"/>
        </w:numPr>
      </w:pPr>
      <w:bookmarkStart w:id="19" w:name="_Toc78138680"/>
      <w:bookmarkStart w:id="20" w:name="_Toc65866745"/>
      <w:r w:rsidRPr="008C72C5">
        <w:t>Improve universal and digital accessibility</w:t>
      </w:r>
      <w:bookmarkEnd w:id="19"/>
      <w:r w:rsidRPr="008C72C5">
        <w:rPr>
          <w:sz w:val="14"/>
          <w:szCs w:val="14"/>
        </w:rPr>
        <w:t>  </w:t>
      </w:r>
      <w:bookmarkEnd w:id="20"/>
    </w:p>
    <w:p w14:paraId="0FC71111" w14:textId="6BA017CB" w:rsidR="00546C61" w:rsidRPr="00AE12B2" w:rsidRDefault="00546C61" w:rsidP="008C72C5">
      <w:pPr>
        <w:spacing w:before="240" w:after="240" w:line="240" w:lineRule="auto"/>
        <w:rPr>
          <w:rFonts w:ascii="Arial" w:eastAsia="Times New Roman" w:hAnsi="Arial" w:cs="Arial"/>
          <w:color w:val="000000"/>
          <w:sz w:val="27"/>
          <w:szCs w:val="27"/>
          <w:lang w:val="en-GB" w:eastAsia="fr-FR"/>
        </w:rPr>
      </w:pPr>
      <w:r w:rsidRPr="00AE12B2">
        <w:rPr>
          <w:rFonts w:ascii="Arial" w:eastAsia="Times New Roman" w:hAnsi="Arial" w:cs="Arial"/>
          <w:color w:val="000000"/>
          <w:lang w:val="en-GB" w:eastAsia="fr-FR"/>
        </w:rPr>
        <w:t>As underlined by </w:t>
      </w:r>
      <w:r w:rsidRPr="00AE12B2">
        <w:rPr>
          <w:rFonts w:ascii="Arial" w:eastAsia="Times New Roman" w:hAnsi="Arial" w:cs="Arial"/>
          <w:bCs/>
          <w:color w:val="000000"/>
          <w:lang w:val="en-GB" w:eastAsia="fr-FR"/>
        </w:rPr>
        <w:t>article 9 of the CRPD </w:t>
      </w:r>
      <w:r w:rsidRPr="00AE12B2">
        <w:rPr>
          <w:rFonts w:ascii="Arial" w:eastAsia="Times New Roman" w:hAnsi="Arial" w:cs="Arial"/>
          <w:color w:val="000000"/>
          <w:lang w:val="en-GB" w:eastAsia="fr-FR"/>
        </w:rPr>
        <w:t>and recalled by paragraph 8.b of the list of points on this subject, it is necessary that progress is made concerning the </w:t>
      </w:r>
      <w:r w:rsidRPr="00AE12B2">
        <w:rPr>
          <w:rFonts w:ascii="Arial" w:eastAsia="Times New Roman" w:hAnsi="Arial" w:cs="Arial"/>
          <w:bCs/>
          <w:color w:val="000000"/>
          <w:lang w:val="en-GB" w:eastAsia="fr-FR"/>
        </w:rPr>
        <w:t>definition of accessibility standards to guarantee access to websites and mobile applications of public sector organizations for people with disabilities</w:t>
      </w:r>
      <w:r w:rsidRPr="00AE12B2">
        <w:rPr>
          <w:rFonts w:ascii="Arial" w:eastAsia="Times New Roman" w:hAnsi="Arial" w:cs="Arial"/>
          <w:color w:val="000000"/>
          <w:lang w:val="en-GB" w:eastAsia="fr-FR"/>
        </w:rPr>
        <w:t>. Digital and universal accessibility must be detailed and specific for each type of disability.</w:t>
      </w:r>
      <w:r w:rsidR="00C86FB7" w:rsidRPr="00AE12B2">
        <w:rPr>
          <w:rFonts w:ascii="Arial" w:eastAsia="Times New Roman" w:hAnsi="Arial" w:cs="Arial"/>
          <w:color w:val="000000"/>
          <w:lang w:val="en-GB" w:eastAsia="fr-FR"/>
        </w:rPr>
        <w:t xml:space="preserve"> While all public sites of the State and communities must be accessible, in 2021, only 12 % of the 250 most common procedures for French people are accessible according to RGAA standards</w:t>
      </w:r>
      <w:r w:rsidR="00C86FB7" w:rsidRPr="00AE12B2">
        <w:rPr>
          <w:rStyle w:val="FootnoteReference"/>
          <w:rFonts w:ascii="Arial" w:eastAsia="Times New Roman" w:hAnsi="Arial" w:cs="Arial"/>
          <w:color w:val="000000"/>
          <w:lang w:val="en-GB" w:eastAsia="fr-FR"/>
        </w:rPr>
        <w:footnoteReference w:id="26"/>
      </w:r>
      <w:r w:rsidR="00C86FB7" w:rsidRPr="00AE12B2">
        <w:rPr>
          <w:rFonts w:ascii="Arial" w:eastAsia="Times New Roman" w:hAnsi="Arial" w:cs="Arial"/>
          <w:color w:val="000000"/>
          <w:lang w:val="en-GB" w:eastAsia="fr-FR"/>
        </w:rPr>
        <w:t>.</w:t>
      </w:r>
    </w:p>
    <w:p w14:paraId="60EFA819" w14:textId="1A17C7FF" w:rsidR="00833B1B" w:rsidRDefault="00833B1B" w:rsidP="008C72C5">
      <w:pPr>
        <w:spacing w:before="240" w:after="240" w:line="240" w:lineRule="auto"/>
        <w:rPr>
          <w:rFonts w:ascii="Arial" w:eastAsia="Times New Roman" w:hAnsi="Arial" w:cs="Arial"/>
          <w:color w:val="000000"/>
          <w:lang w:val="en-GB" w:eastAsia="fr-FR"/>
        </w:rPr>
      </w:pPr>
      <w:r w:rsidRPr="00833B1B">
        <w:rPr>
          <w:rFonts w:ascii="Arial" w:eastAsia="Times New Roman" w:hAnsi="Arial" w:cs="Arial"/>
          <w:color w:val="000000"/>
          <w:lang w:val="en-GB" w:eastAsia="fr-FR"/>
        </w:rPr>
        <w:t>Digital accessibility is, in fact, too often considered to</w:t>
      </w:r>
      <w:r w:rsidR="00AE12B2">
        <w:rPr>
          <w:rFonts w:ascii="Arial" w:eastAsia="Times New Roman" w:hAnsi="Arial" w:cs="Arial"/>
          <w:color w:val="000000"/>
          <w:lang w:val="en-GB" w:eastAsia="fr-FR"/>
        </w:rPr>
        <w:t>day</w:t>
      </w:r>
      <w:r w:rsidRPr="00833B1B">
        <w:rPr>
          <w:rFonts w:ascii="Arial" w:eastAsia="Times New Roman" w:hAnsi="Arial" w:cs="Arial"/>
          <w:color w:val="000000"/>
          <w:lang w:val="en-GB" w:eastAsia="fr-FR"/>
        </w:rPr>
        <w:t xml:space="preserve"> only from the material point of view (internet coverage, equipment), of electronism or of visually impaired situations. All other types of disabilities can cause problems.</w:t>
      </w:r>
    </w:p>
    <w:p w14:paraId="3C535ACF" w14:textId="01A2E31E" w:rsidR="00546C61" w:rsidRPr="008C72C5" w:rsidRDefault="00546C61" w:rsidP="008C72C5">
      <w:pPr>
        <w:spacing w:before="240" w:after="240" w:line="240" w:lineRule="auto"/>
        <w:rPr>
          <w:rFonts w:ascii="Arial" w:eastAsia="Times New Roman" w:hAnsi="Arial" w:cs="Arial"/>
          <w:color w:val="000000"/>
          <w:sz w:val="27"/>
          <w:szCs w:val="27"/>
          <w:lang w:val="en-GB" w:eastAsia="fr-FR"/>
        </w:rPr>
      </w:pPr>
      <w:r w:rsidRPr="008C72C5">
        <w:rPr>
          <w:rFonts w:ascii="Arial" w:eastAsia="Times New Roman" w:hAnsi="Arial" w:cs="Arial"/>
          <w:color w:val="000000"/>
          <w:lang w:val="en-GB" w:eastAsia="fr-FR"/>
        </w:rPr>
        <w:t>Despite the 2016 European Web Accessibility Directive on digital accessibility</w:t>
      </w:r>
      <w:bookmarkStart w:id="21" w:name="_ftnref1"/>
      <w:bookmarkEnd w:id="21"/>
      <w:r w:rsidRPr="008C72C5">
        <w:rPr>
          <w:rStyle w:val="FootnoteReference"/>
          <w:rFonts w:ascii="Arial" w:eastAsia="Times New Roman" w:hAnsi="Arial" w:cs="Arial"/>
          <w:color w:val="000000"/>
          <w:lang w:val="en-GB" w:eastAsia="fr-FR"/>
        </w:rPr>
        <w:footnoteReference w:id="27"/>
      </w:r>
      <w:r w:rsidRPr="008C72C5">
        <w:rPr>
          <w:rFonts w:ascii="Arial" w:eastAsia="Times New Roman" w:hAnsi="Arial" w:cs="Arial"/>
          <w:color w:val="000000"/>
          <w:lang w:val="en-GB" w:eastAsia="fr-FR"/>
        </w:rPr>
        <w:t>, we can see today that most digital public services are only partially accessible to people with disabilities</w:t>
      </w:r>
      <w:bookmarkStart w:id="22" w:name="_ftnref2"/>
      <w:bookmarkEnd w:id="22"/>
      <w:r w:rsidRPr="008C72C5">
        <w:rPr>
          <w:rStyle w:val="FootnoteReference"/>
          <w:rFonts w:ascii="Arial" w:eastAsia="Times New Roman" w:hAnsi="Arial" w:cs="Arial"/>
          <w:color w:val="000000"/>
          <w:lang w:val="en-GB" w:eastAsia="fr-FR"/>
        </w:rPr>
        <w:footnoteReference w:id="28"/>
      </w:r>
      <w:r w:rsidRPr="008C72C5">
        <w:rPr>
          <w:rFonts w:ascii="Arial" w:eastAsia="Times New Roman" w:hAnsi="Arial" w:cs="Arial"/>
          <w:color w:val="000000"/>
          <w:lang w:val="en-GB" w:eastAsia="fr-FR"/>
        </w:rPr>
        <w:t>.</w:t>
      </w:r>
    </w:p>
    <w:p w14:paraId="30AEB028" w14:textId="63B31A8D" w:rsidR="0091587D" w:rsidRDefault="0091587D" w:rsidP="00C2332D">
      <w:pPr>
        <w:spacing w:after="0" w:line="240" w:lineRule="auto"/>
        <w:rPr>
          <w:rFonts w:ascii="Arial" w:eastAsia="Times New Roman" w:hAnsi="Arial" w:cs="Arial"/>
          <w:b/>
          <w:bCs/>
          <w:color w:val="000000"/>
          <w:lang w:val="en-GB" w:eastAsia="fr-FR"/>
        </w:rPr>
      </w:pPr>
      <w:r w:rsidRPr="0091587D">
        <w:rPr>
          <w:rFonts w:ascii="Arial" w:eastAsia="Times New Roman" w:hAnsi="Arial" w:cs="Arial"/>
          <w:b/>
          <w:bCs/>
          <w:color w:val="000000"/>
          <w:lang w:val="en-GB" w:eastAsia="fr-FR"/>
        </w:rPr>
        <w:t xml:space="preserve">The </w:t>
      </w:r>
      <w:r w:rsidR="00F94E7D">
        <w:rPr>
          <w:rFonts w:ascii="Arial" w:eastAsia="Times New Roman" w:hAnsi="Arial" w:cs="Arial"/>
          <w:b/>
          <w:bCs/>
          <w:color w:val="000000"/>
          <w:lang w:val="en-GB" w:eastAsia="fr-FR"/>
        </w:rPr>
        <w:t>FEDE</w:t>
      </w:r>
      <w:r w:rsidRPr="0091587D">
        <w:rPr>
          <w:rFonts w:ascii="Arial" w:eastAsia="Times New Roman" w:hAnsi="Arial" w:cs="Arial"/>
          <w:b/>
          <w:bCs/>
          <w:color w:val="000000"/>
          <w:lang w:val="en-GB" w:eastAsia="fr-FR"/>
        </w:rPr>
        <w:t xml:space="preserve"> invites the Committee to ask France:</w:t>
      </w:r>
    </w:p>
    <w:p w14:paraId="3BF98EC2" w14:textId="77777777" w:rsidR="0091587D" w:rsidRDefault="0091587D" w:rsidP="008C72C5">
      <w:pPr>
        <w:spacing w:after="0" w:line="240" w:lineRule="auto"/>
        <w:ind w:left="567"/>
        <w:rPr>
          <w:rFonts w:ascii="Arial" w:eastAsia="Times New Roman" w:hAnsi="Arial" w:cs="Arial"/>
          <w:b/>
          <w:bCs/>
          <w:color w:val="000000"/>
          <w:lang w:val="en-GB" w:eastAsia="fr-FR"/>
        </w:rPr>
      </w:pPr>
    </w:p>
    <w:p w14:paraId="4CD76172" w14:textId="129CB9C8" w:rsidR="0091587D" w:rsidRPr="00833B1B" w:rsidRDefault="005104F6" w:rsidP="008772C7">
      <w:pPr>
        <w:pStyle w:val="ListParagraph"/>
        <w:numPr>
          <w:ilvl w:val="0"/>
          <w:numId w:val="20"/>
        </w:numPr>
        <w:spacing w:after="0" w:line="240" w:lineRule="auto"/>
        <w:ind w:left="709"/>
        <w:rPr>
          <w:rFonts w:ascii="Arial" w:eastAsia="Times New Roman" w:hAnsi="Arial" w:cs="Arial"/>
          <w:color w:val="000000"/>
          <w:spacing w:val="6"/>
          <w:lang w:val="en-GB" w:eastAsia="fr-FR"/>
        </w:rPr>
      </w:pPr>
      <w:r w:rsidRPr="00833B1B">
        <w:rPr>
          <w:rFonts w:ascii="Arial" w:eastAsia="Times New Roman" w:hAnsi="Arial" w:cs="Arial"/>
          <w:color w:val="000000"/>
          <w:spacing w:val="6"/>
          <w:lang w:val="en-GB" w:eastAsia="fr-FR"/>
        </w:rPr>
        <w:t>To</w:t>
      </w:r>
      <w:r w:rsidR="00833B1B" w:rsidRPr="00833B1B">
        <w:rPr>
          <w:rFonts w:ascii="Arial" w:eastAsia="Times New Roman" w:hAnsi="Arial" w:cs="Arial"/>
          <w:color w:val="000000"/>
          <w:spacing w:val="6"/>
          <w:lang w:val="en-GB" w:eastAsia="fr-FR"/>
        </w:rPr>
        <w:t xml:space="preserve"> impose the i</w:t>
      </w:r>
      <w:r w:rsidR="00546C61" w:rsidRPr="00833B1B">
        <w:rPr>
          <w:rFonts w:ascii="Arial" w:eastAsia="Times New Roman" w:hAnsi="Arial" w:cs="Arial"/>
          <w:color w:val="000000"/>
          <w:spacing w:val="6"/>
          <w:lang w:val="en-GB" w:eastAsia="fr-FR"/>
        </w:rPr>
        <w:t>mprov</w:t>
      </w:r>
      <w:r w:rsidRPr="00833B1B">
        <w:rPr>
          <w:rFonts w:ascii="Arial" w:eastAsia="Times New Roman" w:hAnsi="Arial" w:cs="Arial"/>
          <w:color w:val="000000"/>
          <w:spacing w:val="6"/>
          <w:lang w:val="en-GB" w:eastAsia="fr-FR"/>
        </w:rPr>
        <w:t>e</w:t>
      </w:r>
      <w:r w:rsidR="00833B1B" w:rsidRPr="00833B1B">
        <w:rPr>
          <w:rFonts w:ascii="Arial" w:eastAsia="Times New Roman" w:hAnsi="Arial" w:cs="Arial"/>
          <w:color w:val="000000"/>
          <w:spacing w:val="6"/>
          <w:lang w:val="en-GB" w:eastAsia="fr-FR"/>
        </w:rPr>
        <w:t>ment of</w:t>
      </w:r>
      <w:r w:rsidRPr="00833B1B">
        <w:rPr>
          <w:rFonts w:ascii="Arial" w:eastAsia="Times New Roman" w:hAnsi="Arial" w:cs="Arial"/>
          <w:color w:val="000000"/>
          <w:spacing w:val="6"/>
          <w:lang w:val="en-GB" w:eastAsia="fr-FR"/>
        </w:rPr>
        <w:t xml:space="preserve"> </w:t>
      </w:r>
      <w:r w:rsidR="00546C61" w:rsidRPr="00833B1B">
        <w:rPr>
          <w:rFonts w:ascii="Arial" w:eastAsia="Times New Roman" w:hAnsi="Arial" w:cs="Arial"/>
          <w:color w:val="000000"/>
          <w:spacing w:val="6"/>
          <w:lang w:val="en-GB" w:eastAsia="fr-FR"/>
        </w:rPr>
        <w:t>the accessibility of public and professional websites</w:t>
      </w:r>
      <w:r w:rsidR="0091587D" w:rsidRPr="00833B1B">
        <w:rPr>
          <w:rFonts w:ascii="Arial" w:eastAsia="Times New Roman" w:hAnsi="Arial" w:cs="Arial"/>
          <w:color w:val="000000"/>
          <w:spacing w:val="6"/>
          <w:lang w:val="en-GB" w:eastAsia="fr-FR"/>
        </w:rPr>
        <w:t xml:space="preserve"> ;</w:t>
      </w:r>
      <w:r w:rsidR="00546C61" w:rsidRPr="00833B1B">
        <w:rPr>
          <w:rFonts w:ascii="Arial" w:eastAsia="Times New Roman" w:hAnsi="Arial" w:cs="Arial"/>
          <w:color w:val="000000"/>
          <w:spacing w:val="6"/>
          <w:lang w:val="en-GB" w:eastAsia="fr-FR"/>
        </w:rPr>
        <w:t>                </w:t>
      </w:r>
    </w:p>
    <w:p w14:paraId="59202396" w14:textId="5618A156" w:rsidR="00546C61" w:rsidRPr="0091587D" w:rsidRDefault="00D447B5" w:rsidP="00D447B5">
      <w:pPr>
        <w:pStyle w:val="ListParagraph"/>
        <w:numPr>
          <w:ilvl w:val="0"/>
          <w:numId w:val="14"/>
        </w:numPr>
        <w:spacing w:after="0" w:line="240" w:lineRule="auto"/>
        <w:rPr>
          <w:rFonts w:ascii="Arial" w:eastAsia="Times New Roman" w:hAnsi="Arial" w:cs="Arial"/>
          <w:color w:val="000000"/>
          <w:lang w:val="en-GB" w:eastAsia="fr-FR"/>
        </w:rPr>
      </w:pPr>
      <w:r w:rsidRPr="00D447B5">
        <w:rPr>
          <w:rFonts w:ascii="Arial" w:eastAsia="Times New Roman" w:hAnsi="Arial" w:cs="Arial"/>
          <w:color w:val="000000"/>
          <w:lang w:val="en-GB" w:eastAsia="fr-FR"/>
        </w:rPr>
        <w:t>To impose that in higher education courses, there is awareness / training in digital accessibility in line with the student's training path</w:t>
      </w:r>
      <w:r w:rsidR="0091587D">
        <w:rPr>
          <w:rFonts w:ascii="Arial" w:eastAsia="Times New Roman" w:hAnsi="Arial" w:cs="Arial"/>
          <w:color w:val="000000"/>
          <w:lang w:val="en-GB" w:eastAsia="fr-FR"/>
        </w:rPr>
        <w:t xml:space="preserve"> ;</w:t>
      </w:r>
      <w:r w:rsidR="00546C61" w:rsidRPr="0091587D">
        <w:rPr>
          <w:rFonts w:ascii="Arial" w:eastAsia="Times New Roman" w:hAnsi="Arial" w:cs="Arial"/>
          <w:color w:val="000000"/>
          <w:lang w:val="en-GB" w:eastAsia="fr-FR"/>
        </w:rPr>
        <w:t xml:space="preserve"> </w:t>
      </w:r>
    </w:p>
    <w:p w14:paraId="41021E4A" w14:textId="45F9FA90" w:rsidR="00546C61" w:rsidRPr="0091587D" w:rsidRDefault="00546C61" w:rsidP="008772C7">
      <w:pPr>
        <w:pStyle w:val="ListParagraph"/>
        <w:numPr>
          <w:ilvl w:val="0"/>
          <w:numId w:val="3"/>
        </w:numPr>
        <w:spacing w:after="0" w:line="240" w:lineRule="auto"/>
        <w:ind w:left="709"/>
        <w:rPr>
          <w:rFonts w:ascii="Arial" w:eastAsia="Times New Roman" w:hAnsi="Arial" w:cs="Arial"/>
          <w:color w:val="000000"/>
          <w:lang w:val="en-GB" w:eastAsia="fr-FR"/>
        </w:rPr>
      </w:pPr>
      <w:r w:rsidRPr="0091587D">
        <w:rPr>
          <w:rFonts w:ascii="Arial" w:eastAsia="Times New Roman" w:hAnsi="Arial" w:cs="Arial"/>
          <w:color w:val="000000"/>
          <w:lang w:val="en-GB" w:eastAsia="fr-FR"/>
        </w:rPr>
        <w:t>The development of a normative approach concerning digital accessibility.                </w:t>
      </w:r>
    </w:p>
    <w:p w14:paraId="0950CCD6" w14:textId="77777777" w:rsidR="00546C61" w:rsidRPr="008C72C5" w:rsidRDefault="00546C61" w:rsidP="008C72C5">
      <w:pPr>
        <w:spacing w:after="0" w:line="240" w:lineRule="auto"/>
        <w:rPr>
          <w:rFonts w:ascii="Arial" w:eastAsia="Times New Roman" w:hAnsi="Arial" w:cs="Arial"/>
          <w:color w:val="000000"/>
          <w:sz w:val="27"/>
          <w:szCs w:val="27"/>
          <w:lang w:val="en-GB" w:eastAsia="fr-FR"/>
        </w:rPr>
      </w:pPr>
    </w:p>
    <w:p w14:paraId="7BCED9F2" w14:textId="77777777" w:rsidR="00546C61" w:rsidRPr="008C72C5" w:rsidRDefault="00546C61" w:rsidP="00644C06">
      <w:pPr>
        <w:pStyle w:val="Heading2"/>
      </w:pPr>
      <w:bookmarkStart w:id="23" w:name="_Toc65866747"/>
      <w:bookmarkStart w:id="24" w:name="_Toc78138681"/>
      <w:r w:rsidRPr="008C72C5">
        <w:t xml:space="preserve">C- Develop accessible business </w:t>
      </w:r>
      <w:bookmarkEnd w:id="23"/>
      <w:r w:rsidRPr="008C72C5">
        <w:t>software</w:t>
      </w:r>
      <w:bookmarkEnd w:id="24"/>
    </w:p>
    <w:p w14:paraId="498C1F8F" w14:textId="0D15217A" w:rsidR="00546C61" w:rsidRPr="008C72C5" w:rsidRDefault="00546C61" w:rsidP="008C72C5">
      <w:pPr>
        <w:spacing w:before="240" w:after="240" w:line="240" w:lineRule="auto"/>
        <w:rPr>
          <w:rFonts w:ascii="Arial" w:eastAsia="Times New Roman" w:hAnsi="Arial" w:cs="Arial"/>
          <w:color w:val="000000"/>
          <w:sz w:val="27"/>
          <w:szCs w:val="27"/>
          <w:lang w:val="en-GB" w:eastAsia="fr-FR"/>
        </w:rPr>
      </w:pPr>
      <w:r w:rsidRPr="008C72C5">
        <w:rPr>
          <w:rFonts w:ascii="Arial" w:eastAsia="Times New Roman" w:hAnsi="Arial" w:cs="Arial"/>
          <w:color w:val="000000"/>
          <w:lang w:val="en-GB" w:eastAsia="fr-FR"/>
        </w:rPr>
        <w:t xml:space="preserve">In France, most business </w:t>
      </w:r>
      <w:r w:rsidR="00AE12B2" w:rsidRPr="008C72C5">
        <w:rPr>
          <w:rFonts w:ascii="Arial" w:eastAsia="Times New Roman" w:hAnsi="Arial" w:cs="Arial"/>
          <w:color w:val="000000"/>
          <w:lang w:val="en-GB" w:eastAsia="fr-FR"/>
        </w:rPr>
        <w:t>software</w:t>
      </w:r>
      <w:r w:rsidR="00AE12B2">
        <w:rPr>
          <w:rFonts w:ascii="Arial" w:eastAsia="Times New Roman" w:hAnsi="Arial" w:cs="Arial"/>
          <w:color w:val="000000"/>
          <w:lang w:val="en-GB" w:eastAsia="fr-FR"/>
        </w:rPr>
        <w:t xml:space="preserve"> are</w:t>
      </w:r>
      <w:r w:rsidRPr="008C72C5">
        <w:rPr>
          <w:rFonts w:ascii="Arial" w:eastAsia="Times New Roman" w:hAnsi="Arial" w:cs="Arial"/>
          <w:color w:val="000000"/>
          <w:lang w:val="en-GB" w:eastAsia="fr-FR"/>
        </w:rPr>
        <w:t xml:space="preserve"> hardly or not accessible with screen readers, interfaces to speech synthesis and Braille display. The problem is found regardless of the operating system used (Windows, Apple, freeware…). It is significantly </w:t>
      </w:r>
      <w:r w:rsidR="005104F6">
        <w:rPr>
          <w:rFonts w:ascii="Arial" w:eastAsia="Times New Roman" w:hAnsi="Arial" w:cs="Arial"/>
          <w:color w:val="000000"/>
          <w:lang w:val="en-GB" w:eastAsia="fr-FR"/>
        </w:rPr>
        <w:t>more important</w:t>
      </w:r>
      <w:r w:rsidRPr="008C72C5">
        <w:rPr>
          <w:rFonts w:ascii="Arial" w:eastAsia="Times New Roman" w:hAnsi="Arial" w:cs="Arial"/>
          <w:color w:val="000000"/>
          <w:lang w:val="en-GB" w:eastAsia="fr-FR"/>
        </w:rPr>
        <w:t xml:space="preserve"> when the digital work environment itself is not accessible. </w:t>
      </w:r>
      <w:r w:rsidR="00833B1B">
        <w:rPr>
          <w:rFonts w:ascii="Arial" w:eastAsia="Times New Roman" w:hAnsi="Arial" w:cs="Arial"/>
          <w:color w:val="000000"/>
          <w:lang w:val="en-GB" w:eastAsia="fr-FR"/>
        </w:rPr>
        <w:t xml:space="preserve">On can see written </w:t>
      </w:r>
      <w:r w:rsidR="003068C4">
        <w:rPr>
          <w:rFonts w:ascii="Arial" w:eastAsia="Times New Roman" w:hAnsi="Arial" w:cs="Arial"/>
          <w:color w:val="000000"/>
          <w:lang w:val="en-GB" w:eastAsia="fr-FR"/>
        </w:rPr>
        <w:t>language</w:t>
      </w:r>
      <w:r w:rsidR="00833B1B">
        <w:rPr>
          <w:rFonts w:ascii="Arial" w:eastAsia="Times New Roman" w:hAnsi="Arial" w:cs="Arial"/>
          <w:color w:val="000000"/>
          <w:lang w:val="en-GB" w:eastAsia="fr-FR"/>
        </w:rPr>
        <w:t xml:space="preserve"> </w:t>
      </w:r>
      <w:r w:rsidRPr="008C72C5">
        <w:rPr>
          <w:rFonts w:ascii="Arial" w:eastAsia="Times New Roman" w:hAnsi="Arial" w:cs="Arial"/>
          <w:color w:val="000000"/>
          <w:lang w:val="en-GB" w:eastAsia="fr-FR"/>
        </w:rPr>
        <w:t>disorders</w:t>
      </w:r>
      <w:bookmarkStart w:id="25" w:name="_ftnref3"/>
      <w:bookmarkEnd w:id="25"/>
      <w:r w:rsidRPr="008C72C5">
        <w:rPr>
          <w:rFonts w:ascii="Arial" w:eastAsia="Times New Roman" w:hAnsi="Arial" w:cs="Arial"/>
          <w:color w:val="000000"/>
          <w:lang w:val="en-GB" w:eastAsia="fr-FR"/>
        </w:rPr>
        <w:t xml:space="preserve"> (e.g., choice of font, paragraph justified or not, etc.). The accessibility of business applications published by a few publishers for each profession (CRM, ERP, payroll, etc.) </w:t>
      </w:r>
      <w:r w:rsidR="00833B1B">
        <w:rPr>
          <w:rFonts w:ascii="Arial" w:eastAsia="Times New Roman" w:hAnsi="Arial" w:cs="Arial"/>
          <w:color w:val="000000"/>
          <w:lang w:val="en-GB" w:eastAsia="fr-FR"/>
        </w:rPr>
        <w:t>i</w:t>
      </w:r>
      <w:r w:rsidR="00833B1B" w:rsidRPr="00833B1B">
        <w:rPr>
          <w:rFonts w:ascii="Arial" w:eastAsia="Times New Roman" w:hAnsi="Arial" w:cs="Arial"/>
          <w:color w:val="000000"/>
          <w:lang w:val="en-GB" w:eastAsia="fr-FR"/>
        </w:rPr>
        <w:t>s a prerequisite for the successful professional integration of many workers with disabilities.</w:t>
      </w:r>
    </w:p>
    <w:p w14:paraId="1FA39A87" w14:textId="65762B2F" w:rsidR="00546C61" w:rsidRPr="008C72C5" w:rsidRDefault="00980778" w:rsidP="008C72C5">
      <w:pPr>
        <w:spacing w:before="240" w:after="240" w:line="240" w:lineRule="auto"/>
        <w:rPr>
          <w:rFonts w:ascii="Arial" w:eastAsia="Times New Roman" w:hAnsi="Arial" w:cs="Arial"/>
          <w:color w:val="000000"/>
          <w:lang w:val="en-GB" w:eastAsia="fr-FR"/>
        </w:rPr>
      </w:pPr>
      <w:r>
        <w:rPr>
          <w:rFonts w:ascii="Arial" w:eastAsia="Times New Roman" w:hAnsi="Arial" w:cs="Arial"/>
          <w:color w:val="000000"/>
          <w:lang w:val="en-GB" w:eastAsia="fr-FR"/>
        </w:rPr>
        <w:t>T</w:t>
      </w:r>
      <w:r w:rsidR="00546C61" w:rsidRPr="008C72C5">
        <w:rPr>
          <w:rFonts w:ascii="Arial" w:eastAsia="Times New Roman" w:hAnsi="Arial" w:cs="Arial"/>
          <w:color w:val="000000"/>
          <w:lang w:val="en-GB" w:eastAsia="fr-FR"/>
        </w:rPr>
        <w:t>here is a recent regulation promulgated by the decree of July 24</w:t>
      </w:r>
      <w:r w:rsidR="00AE12B2" w:rsidRPr="00AE12B2">
        <w:rPr>
          <w:rFonts w:ascii="Arial" w:eastAsia="Times New Roman" w:hAnsi="Arial" w:cs="Arial"/>
          <w:color w:val="000000"/>
          <w:vertAlign w:val="superscript"/>
          <w:lang w:val="en-GB" w:eastAsia="fr-FR"/>
        </w:rPr>
        <w:t>th</w:t>
      </w:r>
      <w:r w:rsidR="00546C61" w:rsidRPr="008C72C5">
        <w:rPr>
          <w:rFonts w:ascii="Arial" w:eastAsia="Times New Roman" w:hAnsi="Arial" w:cs="Arial"/>
          <w:color w:val="000000"/>
          <w:lang w:val="en-GB" w:eastAsia="fr-FR"/>
        </w:rPr>
        <w:t xml:space="preserve">, 2019 relating to the accessibility of public online communication services to disabled </w:t>
      </w:r>
      <w:r w:rsidR="003068C4" w:rsidRPr="008C72C5">
        <w:rPr>
          <w:rFonts w:ascii="Arial" w:eastAsia="Times New Roman" w:hAnsi="Arial" w:cs="Arial"/>
          <w:color w:val="000000"/>
          <w:lang w:val="en-GB" w:eastAsia="fr-FR"/>
        </w:rPr>
        <w:t>people, which</w:t>
      </w:r>
      <w:r w:rsidR="00546C61" w:rsidRPr="008C72C5">
        <w:rPr>
          <w:rFonts w:ascii="Arial" w:eastAsia="Times New Roman" w:hAnsi="Arial" w:cs="Arial"/>
          <w:color w:val="000000"/>
          <w:lang w:val="en-GB" w:eastAsia="fr-FR"/>
        </w:rPr>
        <w:t xml:space="preserve"> requires new software to be accessible.</w:t>
      </w:r>
      <w:r w:rsidR="00546C61" w:rsidRPr="008C72C5">
        <w:rPr>
          <w:rStyle w:val="FootnoteReference"/>
          <w:rFonts w:ascii="Arial" w:eastAsia="Times New Roman" w:hAnsi="Arial" w:cs="Arial"/>
          <w:color w:val="000000"/>
          <w:lang w:val="en-GB" w:eastAsia="fr-FR"/>
        </w:rPr>
        <w:footnoteReference w:id="29"/>
      </w:r>
      <w:r w:rsidR="00546C61" w:rsidRPr="008C72C5">
        <w:rPr>
          <w:rFonts w:ascii="Arial" w:eastAsia="Times New Roman" w:hAnsi="Arial" w:cs="Arial"/>
          <w:color w:val="000000"/>
          <w:lang w:val="en-GB" w:eastAsia="fr-FR"/>
        </w:rPr>
        <w:t> </w:t>
      </w:r>
      <w:r w:rsidR="003068C4" w:rsidRPr="008C72C5">
        <w:rPr>
          <w:rFonts w:ascii="Arial" w:eastAsia="Times New Roman" w:hAnsi="Arial" w:cs="Arial"/>
          <w:color w:val="000000"/>
          <w:lang w:val="en-GB" w:eastAsia="fr-FR"/>
        </w:rPr>
        <w:t>However,</w:t>
      </w:r>
      <w:r w:rsidR="00546C61" w:rsidRPr="008C72C5">
        <w:rPr>
          <w:rFonts w:ascii="Arial" w:eastAsia="Times New Roman" w:hAnsi="Arial" w:cs="Arial"/>
          <w:color w:val="000000"/>
          <w:lang w:val="en-GB" w:eastAsia="fr-FR"/>
        </w:rPr>
        <w:t xml:space="preserve"> this decree does not concern existing software, nor their updates.</w:t>
      </w:r>
    </w:p>
    <w:p w14:paraId="626BDDE5" w14:textId="6D6FEB84" w:rsidR="00546C61" w:rsidRDefault="00546C61" w:rsidP="008C72C5">
      <w:pPr>
        <w:spacing w:before="240" w:after="240" w:line="240" w:lineRule="auto"/>
        <w:rPr>
          <w:rFonts w:ascii="Arial" w:eastAsia="Times New Roman" w:hAnsi="Arial" w:cs="Arial"/>
          <w:color w:val="000000"/>
          <w:lang w:val="en-GB" w:eastAsia="fr-FR"/>
        </w:rPr>
      </w:pPr>
      <w:r w:rsidRPr="008C72C5">
        <w:rPr>
          <w:rFonts w:ascii="Arial" w:eastAsia="Times New Roman" w:hAnsi="Arial" w:cs="Arial"/>
          <w:color w:val="000000"/>
          <w:lang w:val="en-GB" w:eastAsia="fr-FR"/>
        </w:rPr>
        <w:t>Nevertheless, this regulation is only applicable to around 500 companies in</w:t>
      </w:r>
      <w:r w:rsidR="00AE12B2">
        <w:rPr>
          <w:rFonts w:ascii="Arial" w:eastAsia="Times New Roman" w:hAnsi="Arial" w:cs="Arial"/>
          <w:color w:val="000000"/>
          <w:lang w:val="en-GB" w:eastAsia="fr-FR"/>
        </w:rPr>
        <w:t xml:space="preserve"> </w:t>
      </w:r>
      <w:r w:rsidRPr="008C72C5">
        <w:rPr>
          <w:rFonts w:ascii="Arial" w:eastAsia="Times New Roman" w:hAnsi="Arial" w:cs="Arial"/>
          <w:color w:val="000000"/>
          <w:lang w:val="en-GB" w:eastAsia="fr-FR"/>
        </w:rPr>
        <w:t>France. Moreover, if the repressive policy chosen constitutes a major innovation, it does not provide enough incentive. We regret that the legislator has not, as for the GDPR (Gener</w:t>
      </w:r>
      <w:r w:rsidR="00D447B5">
        <w:rPr>
          <w:rFonts w:ascii="Arial" w:eastAsia="Times New Roman" w:hAnsi="Arial" w:cs="Arial"/>
          <w:color w:val="000000"/>
          <w:lang w:val="en-GB" w:eastAsia="fr-FR"/>
        </w:rPr>
        <w:t>al Data Protection Regulation)</w:t>
      </w:r>
      <w:r w:rsidR="003068C4">
        <w:rPr>
          <w:rFonts w:ascii="Arial" w:eastAsia="Times New Roman" w:hAnsi="Arial" w:cs="Arial"/>
          <w:color w:val="000000"/>
          <w:lang w:val="en-GB" w:eastAsia="fr-FR"/>
        </w:rPr>
        <w:t>,</w:t>
      </w:r>
      <w:r w:rsidR="003068C4" w:rsidRPr="008C72C5">
        <w:rPr>
          <w:rFonts w:ascii="Arial" w:eastAsia="Times New Roman" w:hAnsi="Arial" w:cs="Arial"/>
          <w:color w:val="000000"/>
          <w:lang w:val="en-GB" w:eastAsia="fr-FR"/>
        </w:rPr>
        <w:t xml:space="preserve"> proposed</w:t>
      </w:r>
      <w:r w:rsidRPr="008C72C5">
        <w:rPr>
          <w:rFonts w:ascii="Arial" w:eastAsia="Times New Roman" w:hAnsi="Arial" w:cs="Arial"/>
          <w:color w:val="000000"/>
          <w:lang w:val="en-GB" w:eastAsia="fr-FR"/>
        </w:rPr>
        <w:t xml:space="preserve"> a fine in proportion to the turnover of the concerned companies. Can we consider that universal access to digital technology is less important than the protection of personal data?</w:t>
      </w:r>
    </w:p>
    <w:p w14:paraId="6E32FDC1" w14:textId="6F03F0B9" w:rsidR="005104F6" w:rsidRDefault="005104F6" w:rsidP="005104F6">
      <w:pPr>
        <w:spacing w:after="0" w:line="240" w:lineRule="auto"/>
        <w:rPr>
          <w:rFonts w:ascii="Arial" w:eastAsia="Times New Roman" w:hAnsi="Arial" w:cs="Arial"/>
          <w:b/>
          <w:bCs/>
          <w:color w:val="000000"/>
          <w:lang w:val="en-GB" w:eastAsia="fr-FR"/>
        </w:rPr>
      </w:pPr>
      <w:r w:rsidRPr="005104F6">
        <w:rPr>
          <w:rFonts w:ascii="Arial" w:eastAsia="Times New Roman" w:hAnsi="Arial" w:cs="Arial"/>
          <w:b/>
          <w:bCs/>
          <w:color w:val="000000"/>
          <w:lang w:val="en-GB" w:eastAsia="fr-FR"/>
        </w:rPr>
        <w:t xml:space="preserve">The </w:t>
      </w:r>
      <w:r w:rsidR="00F94E7D">
        <w:rPr>
          <w:rFonts w:ascii="Arial" w:eastAsia="Times New Roman" w:hAnsi="Arial" w:cs="Arial"/>
          <w:b/>
          <w:bCs/>
          <w:color w:val="000000"/>
          <w:lang w:val="en-GB" w:eastAsia="fr-FR"/>
        </w:rPr>
        <w:t>FEDE</w:t>
      </w:r>
      <w:r w:rsidRPr="005104F6">
        <w:rPr>
          <w:rFonts w:ascii="Arial" w:eastAsia="Times New Roman" w:hAnsi="Arial" w:cs="Arial"/>
          <w:b/>
          <w:bCs/>
          <w:color w:val="000000"/>
          <w:lang w:val="en-GB" w:eastAsia="fr-FR"/>
        </w:rPr>
        <w:t xml:space="preserve"> invites the Committee to ask France:</w:t>
      </w:r>
    </w:p>
    <w:p w14:paraId="25C413B9" w14:textId="77777777" w:rsidR="00C2332D" w:rsidRPr="00C2332D" w:rsidRDefault="00C2332D" w:rsidP="00C2332D">
      <w:pPr>
        <w:pStyle w:val="NoSpacing"/>
        <w:rPr>
          <w:lang w:val="en-GB" w:eastAsia="fr-FR"/>
        </w:rPr>
      </w:pPr>
    </w:p>
    <w:p w14:paraId="0056749C" w14:textId="77777777" w:rsidR="009C1F26" w:rsidRPr="009C1F26" w:rsidRDefault="00C2332D" w:rsidP="009C1F26">
      <w:pPr>
        <w:pStyle w:val="ListParagraph"/>
        <w:numPr>
          <w:ilvl w:val="0"/>
          <w:numId w:val="3"/>
        </w:numPr>
        <w:spacing w:after="0" w:line="240" w:lineRule="auto"/>
        <w:ind w:left="851" w:hanging="567"/>
        <w:rPr>
          <w:rFonts w:ascii="Arial" w:eastAsia="Times New Roman" w:hAnsi="Arial" w:cs="Arial"/>
          <w:color w:val="000000"/>
          <w:sz w:val="27"/>
          <w:szCs w:val="27"/>
          <w:lang w:val="en-GB" w:eastAsia="fr-FR"/>
        </w:rPr>
      </w:pPr>
      <w:r>
        <w:rPr>
          <w:rFonts w:ascii="Arial" w:eastAsia="Times New Roman" w:hAnsi="Arial" w:cs="Arial"/>
          <w:color w:val="000000"/>
          <w:lang w:val="en-GB" w:eastAsia="fr-FR"/>
        </w:rPr>
        <w:t>To q</w:t>
      </w:r>
      <w:r w:rsidR="00546C61" w:rsidRPr="005104F6">
        <w:rPr>
          <w:rFonts w:ascii="Arial" w:eastAsia="Times New Roman" w:hAnsi="Arial" w:cs="Arial"/>
          <w:color w:val="000000"/>
          <w:lang w:val="en-GB" w:eastAsia="fr-FR"/>
        </w:rPr>
        <w:t xml:space="preserve">uickly </w:t>
      </w:r>
      <w:r w:rsidR="009C1F26">
        <w:rPr>
          <w:rFonts w:ascii="Arial" w:eastAsia="Times New Roman" w:hAnsi="Arial" w:cs="Arial"/>
          <w:color w:val="000000"/>
          <w:lang w:val="en-GB" w:eastAsia="fr-FR"/>
        </w:rPr>
        <w:t>decrease</w:t>
      </w:r>
      <w:r w:rsidR="00546C61" w:rsidRPr="005104F6">
        <w:rPr>
          <w:rFonts w:ascii="Arial" w:eastAsia="Times New Roman" w:hAnsi="Arial" w:cs="Arial"/>
          <w:color w:val="000000"/>
          <w:lang w:val="en-GB" w:eastAsia="fr-FR"/>
        </w:rPr>
        <w:t xml:space="preserve"> the criterion of the turnover threshold downwards so that the obligations promulgated by the decree guarantee a real universal accessibility</w:t>
      </w:r>
      <w:r>
        <w:rPr>
          <w:rFonts w:ascii="Arial" w:eastAsia="Times New Roman" w:hAnsi="Arial" w:cs="Arial"/>
          <w:color w:val="000000"/>
          <w:lang w:val="en-GB" w:eastAsia="fr-FR"/>
        </w:rPr>
        <w:t>;</w:t>
      </w:r>
      <w:r w:rsidR="00546C61" w:rsidRPr="005104F6">
        <w:rPr>
          <w:rFonts w:ascii="Arial" w:eastAsia="Times New Roman" w:hAnsi="Arial" w:cs="Arial"/>
          <w:color w:val="000000"/>
          <w:sz w:val="14"/>
          <w:szCs w:val="14"/>
          <w:lang w:val="en-GB" w:eastAsia="fr-FR"/>
        </w:rPr>
        <w:t>             </w:t>
      </w:r>
      <w:r w:rsidR="00546C61" w:rsidRPr="005104F6">
        <w:rPr>
          <w:rFonts w:ascii="Arial" w:eastAsia="Times New Roman" w:hAnsi="Arial" w:cs="Arial"/>
          <w:color w:val="000000"/>
          <w:lang w:val="en-GB" w:eastAsia="fr-FR"/>
        </w:rPr>
        <w:t> </w:t>
      </w:r>
    </w:p>
    <w:p w14:paraId="5FE08F19" w14:textId="0F40F41A" w:rsidR="00546C61" w:rsidRPr="009C1F26" w:rsidRDefault="00515DA7" w:rsidP="009C1F26">
      <w:pPr>
        <w:pStyle w:val="ListParagraph"/>
        <w:numPr>
          <w:ilvl w:val="0"/>
          <w:numId w:val="3"/>
        </w:numPr>
        <w:spacing w:after="0" w:line="240" w:lineRule="auto"/>
        <w:ind w:left="851" w:hanging="567"/>
        <w:rPr>
          <w:rFonts w:ascii="Arial" w:eastAsia="Times New Roman" w:hAnsi="Arial" w:cs="Arial"/>
          <w:color w:val="000000"/>
          <w:sz w:val="27"/>
          <w:szCs w:val="27"/>
          <w:lang w:val="en-GB" w:eastAsia="fr-FR"/>
        </w:rPr>
      </w:pPr>
      <w:r>
        <w:rPr>
          <w:rFonts w:ascii="Arial" w:eastAsia="Times New Roman" w:hAnsi="Arial" w:cs="Arial"/>
          <w:color w:val="000000"/>
          <w:lang w:val="en-GB" w:eastAsia="fr-FR"/>
        </w:rPr>
        <w:t>To r</w:t>
      </w:r>
      <w:r w:rsidR="009C1F26" w:rsidRPr="009C1F26">
        <w:rPr>
          <w:rFonts w:ascii="Arial" w:eastAsia="Times New Roman" w:hAnsi="Arial" w:cs="Arial"/>
          <w:color w:val="000000"/>
          <w:lang w:val="en-GB" w:eastAsia="fr-FR"/>
        </w:rPr>
        <w:t>eplace the fixed fine associated with the transgression of obligations with a fine proportionate to the tu</w:t>
      </w:r>
      <w:r w:rsidR="00524045">
        <w:rPr>
          <w:rFonts w:ascii="Arial" w:eastAsia="Times New Roman" w:hAnsi="Arial" w:cs="Arial"/>
          <w:color w:val="000000"/>
          <w:lang w:val="en-GB" w:eastAsia="fr-FR"/>
        </w:rPr>
        <w:t>rnover of the offending company</w:t>
      </w:r>
      <w:r w:rsidR="00546C61" w:rsidRPr="009C1F26">
        <w:rPr>
          <w:rFonts w:ascii="Arial" w:eastAsia="Times New Roman" w:hAnsi="Arial" w:cs="Arial"/>
          <w:color w:val="000000"/>
          <w:lang w:val="en-GB" w:eastAsia="fr-FR"/>
        </w:rPr>
        <w:t>.</w:t>
      </w:r>
      <w:r w:rsidR="00546C61" w:rsidRPr="009C1F26">
        <w:rPr>
          <w:rFonts w:ascii="Arial" w:eastAsia="Times New Roman" w:hAnsi="Arial" w:cs="Arial"/>
          <w:color w:val="000000"/>
          <w:sz w:val="14"/>
          <w:szCs w:val="14"/>
          <w:lang w:val="en-GB" w:eastAsia="fr-FR"/>
        </w:rPr>
        <w:t>            </w:t>
      </w:r>
    </w:p>
    <w:p w14:paraId="44DEAC5D" w14:textId="77777777" w:rsidR="00546C61" w:rsidRPr="008C72C5" w:rsidRDefault="00546C61" w:rsidP="008C72C5">
      <w:pPr>
        <w:spacing w:before="120" w:after="0" w:line="240" w:lineRule="auto"/>
        <w:ind w:left="993"/>
        <w:rPr>
          <w:rFonts w:ascii="Arial" w:eastAsia="Times New Roman" w:hAnsi="Arial" w:cs="Arial"/>
          <w:color w:val="000000"/>
          <w:sz w:val="27"/>
          <w:szCs w:val="27"/>
          <w:lang w:val="en-GB" w:eastAsia="fr-FR"/>
        </w:rPr>
      </w:pPr>
      <w:r w:rsidRPr="008C72C5">
        <w:rPr>
          <w:rFonts w:ascii="Arial" w:eastAsia="Times New Roman" w:hAnsi="Arial" w:cs="Arial"/>
          <w:color w:val="000000"/>
          <w:lang w:val="en-GB" w:eastAsia="fr-FR"/>
        </w:rPr>
        <w:t> </w:t>
      </w:r>
    </w:p>
    <w:p w14:paraId="2D875669" w14:textId="77777777" w:rsidR="00546C61" w:rsidRPr="008C72C5" w:rsidRDefault="00546C61" w:rsidP="00644C06">
      <w:pPr>
        <w:pStyle w:val="Heading2"/>
      </w:pPr>
      <w:bookmarkStart w:id="26" w:name="_Toc78138682"/>
      <w:bookmarkStart w:id="27" w:name="_Toc65866748"/>
      <w:r w:rsidRPr="008C72C5">
        <w:t>D- Digital accessibility, a condition for the award of public subsidies</w:t>
      </w:r>
      <w:bookmarkEnd w:id="26"/>
      <w:r w:rsidRPr="008C72C5">
        <w:t> </w:t>
      </w:r>
      <w:bookmarkEnd w:id="27"/>
    </w:p>
    <w:p w14:paraId="3C0ABFD4" w14:textId="77777777" w:rsidR="00546C61" w:rsidRPr="008C72C5" w:rsidRDefault="00546C61" w:rsidP="008C72C5">
      <w:pPr>
        <w:spacing w:after="0" w:line="240" w:lineRule="auto"/>
        <w:rPr>
          <w:rFonts w:ascii="Arial" w:eastAsia="Times New Roman" w:hAnsi="Arial" w:cs="Arial"/>
          <w:color w:val="000000"/>
          <w:sz w:val="27"/>
          <w:szCs w:val="27"/>
          <w:lang w:val="en-GB" w:eastAsia="fr-FR"/>
        </w:rPr>
      </w:pPr>
      <w:r w:rsidRPr="008C72C5">
        <w:rPr>
          <w:rFonts w:ascii="Arial" w:eastAsia="Times New Roman" w:hAnsi="Arial" w:cs="Arial"/>
          <w:color w:val="000000"/>
          <w:lang w:val="en-GB" w:eastAsia="fr-FR"/>
        </w:rPr>
        <w:t> </w:t>
      </w:r>
    </w:p>
    <w:p w14:paraId="036DFF03" w14:textId="658AF452" w:rsidR="00546C61" w:rsidRPr="008C72C5" w:rsidRDefault="00546C61" w:rsidP="008C72C5">
      <w:pPr>
        <w:pStyle w:val="NoSpacing"/>
        <w:rPr>
          <w:rFonts w:ascii="Arial" w:hAnsi="Arial" w:cs="Arial"/>
          <w:sz w:val="27"/>
          <w:szCs w:val="27"/>
          <w:lang w:val="en-GB" w:eastAsia="fr-FR"/>
        </w:rPr>
      </w:pPr>
      <w:r w:rsidRPr="008C72C5">
        <w:rPr>
          <w:rFonts w:ascii="Arial" w:hAnsi="Arial" w:cs="Arial"/>
          <w:lang w:val="en-GB" w:eastAsia="fr-FR"/>
        </w:rPr>
        <w:t xml:space="preserve">It appears essential that the </w:t>
      </w:r>
      <w:r w:rsidR="003068C4" w:rsidRPr="008C72C5">
        <w:rPr>
          <w:rFonts w:ascii="Arial" w:hAnsi="Arial" w:cs="Arial"/>
          <w:lang w:val="en-GB" w:eastAsia="fr-FR"/>
        </w:rPr>
        <w:t>public authorities support the effort in favour of digital accessibility</w:t>
      </w:r>
      <w:r w:rsidRPr="008C72C5">
        <w:rPr>
          <w:rFonts w:ascii="Arial" w:hAnsi="Arial" w:cs="Arial"/>
          <w:lang w:val="en-GB" w:eastAsia="fr-FR"/>
        </w:rPr>
        <w:t xml:space="preserve">. This could be manifested by the obligation to integrate accessibility into the functional and technical specification notes for the development of a new service or </w:t>
      </w:r>
      <w:r w:rsidR="009C1F26" w:rsidRPr="009C1F26">
        <w:rPr>
          <w:rFonts w:ascii="Arial" w:hAnsi="Arial" w:cs="Arial"/>
          <w:lang w:val="en-GB" w:eastAsia="fr-FR"/>
        </w:rPr>
        <w:t>product that can be the subject of a public market</w:t>
      </w:r>
      <w:r w:rsidR="009C1F26">
        <w:rPr>
          <w:rFonts w:ascii="Arial" w:hAnsi="Arial" w:cs="Arial"/>
          <w:lang w:val="en-GB" w:eastAsia="fr-FR"/>
        </w:rPr>
        <w:t xml:space="preserve"> or </w:t>
      </w:r>
      <w:r w:rsidRPr="008C72C5">
        <w:rPr>
          <w:rFonts w:ascii="Arial" w:hAnsi="Arial" w:cs="Arial"/>
          <w:lang w:val="en-GB" w:eastAsia="fr-FR"/>
        </w:rPr>
        <w:t>can benefit from public subsidies.</w:t>
      </w:r>
    </w:p>
    <w:p w14:paraId="2DDCC525" w14:textId="77777777" w:rsidR="00546C61" w:rsidRPr="008C72C5" w:rsidRDefault="00546C61" w:rsidP="008C72C5">
      <w:pPr>
        <w:pStyle w:val="NoSpacing"/>
        <w:rPr>
          <w:rFonts w:ascii="Arial" w:hAnsi="Arial" w:cs="Arial"/>
          <w:sz w:val="27"/>
          <w:szCs w:val="27"/>
          <w:lang w:val="en-GB" w:eastAsia="fr-FR"/>
        </w:rPr>
      </w:pPr>
      <w:r w:rsidRPr="008C72C5">
        <w:rPr>
          <w:rFonts w:ascii="Arial" w:hAnsi="Arial" w:cs="Arial"/>
          <w:lang w:val="en-GB" w:eastAsia="fr-FR"/>
        </w:rPr>
        <w:t> </w:t>
      </w:r>
    </w:p>
    <w:p w14:paraId="0983F8FB" w14:textId="75282973" w:rsidR="00546C61" w:rsidRPr="00F94E7D" w:rsidRDefault="00546C61" w:rsidP="008C72C5">
      <w:pPr>
        <w:pStyle w:val="NoSpacing"/>
        <w:rPr>
          <w:rFonts w:ascii="Arial" w:hAnsi="Arial" w:cs="Arial"/>
          <w:sz w:val="27"/>
          <w:szCs w:val="27"/>
          <w:lang w:val="en-GB" w:eastAsia="fr-FR"/>
        </w:rPr>
      </w:pPr>
      <w:r w:rsidRPr="00F94E7D">
        <w:rPr>
          <w:rFonts w:ascii="Arial" w:hAnsi="Arial" w:cs="Arial"/>
          <w:lang w:val="en-GB" w:eastAsia="fr-FR"/>
        </w:rPr>
        <w:t>To ensure that accessibility is real, it is, moreover, necessary that </w:t>
      </w:r>
      <w:r w:rsidRPr="00F94E7D">
        <w:rPr>
          <w:rFonts w:ascii="Arial" w:hAnsi="Arial" w:cs="Arial"/>
          <w:bCs/>
          <w:lang w:val="en-GB" w:eastAsia="fr-FR"/>
        </w:rPr>
        <w:t>the services and products receiving subsidies</w:t>
      </w:r>
      <w:r w:rsidR="00816D96" w:rsidRPr="00F94E7D">
        <w:rPr>
          <w:rFonts w:ascii="Arial" w:hAnsi="Arial" w:cs="Arial"/>
          <w:bCs/>
          <w:lang w:val="en-GB" w:eastAsia="fr-FR"/>
        </w:rPr>
        <w:t xml:space="preserve"> </w:t>
      </w:r>
      <w:r w:rsidR="009C1F26" w:rsidRPr="00F94E7D">
        <w:rPr>
          <w:rFonts w:ascii="Arial" w:hAnsi="Arial" w:cs="Arial"/>
          <w:bCs/>
          <w:lang w:val="en-GB" w:eastAsia="fr-FR"/>
        </w:rPr>
        <w:t>or call for tenders</w:t>
      </w:r>
      <w:r w:rsidRPr="00F94E7D">
        <w:rPr>
          <w:rFonts w:ascii="Arial" w:hAnsi="Arial" w:cs="Arial"/>
          <w:bCs/>
          <w:lang w:val="en-GB" w:eastAsia="fr-FR"/>
        </w:rPr>
        <w:t xml:space="preserve"> are evaluated and tested by user panels including persons with diverse disabilities.</w:t>
      </w:r>
      <w:r w:rsidRPr="00F94E7D">
        <w:rPr>
          <w:rFonts w:ascii="Arial" w:hAnsi="Arial" w:cs="Arial"/>
          <w:lang w:val="en-GB" w:eastAsia="fr-FR"/>
        </w:rPr>
        <w:t xml:space="preserve"> If they are not accessibility compliant with respect to the specification notes, reimbursement of allowed </w:t>
      </w:r>
      <w:r w:rsidRPr="00F94E7D">
        <w:rPr>
          <w:rFonts w:ascii="Arial" w:hAnsi="Arial" w:cs="Arial"/>
          <w:bCs/>
          <w:lang w:val="en-GB" w:eastAsia="fr-FR"/>
        </w:rPr>
        <w:t xml:space="preserve">subsidies </w:t>
      </w:r>
      <w:r w:rsidRPr="00F94E7D">
        <w:rPr>
          <w:rFonts w:ascii="Arial" w:hAnsi="Arial" w:cs="Arial"/>
          <w:lang w:val="en-GB" w:eastAsia="fr-FR"/>
        </w:rPr>
        <w:t>should be demanded.</w:t>
      </w:r>
    </w:p>
    <w:p w14:paraId="26F3752D" w14:textId="77777777" w:rsidR="00546C61" w:rsidRPr="008C72C5" w:rsidRDefault="00546C61" w:rsidP="008C72C5">
      <w:pPr>
        <w:pStyle w:val="NoSpacing"/>
        <w:rPr>
          <w:rFonts w:ascii="Arial" w:hAnsi="Arial" w:cs="Arial"/>
          <w:sz w:val="27"/>
          <w:szCs w:val="27"/>
          <w:lang w:val="en-GB" w:eastAsia="fr-FR"/>
        </w:rPr>
      </w:pPr>
      <w:r w:rsidRPr="008C72C5">
        <w:rPr>
          <w:rFonts w:ascii="Arial" w:hAnsi="Arial" w:cs="Arial"/>
          <w:lang w:val="en-GB" w:eastAsia="fr-FR"/>
        </w:rPr>
        <w:t> </w:t>
      </w:r>
    </w:p>
    <w:p w14:paraId="64E2F778" w14:textId="44F4DE0E" w:rsidR="00546C61" w:rsidRPr="008C72C5" w:rsidRDefault="00546C61" w:rsidP="008C72C5">
      <w:pPr>
        <w:pStyle w:val="NoSpacing"/>
        <w:rPr>
          <w:rFonts w:ascii="Arial" w:hAnsi="Arial" w:cs="Arial"/>
          <w:sz w:val="27"/>
          <w:szCs w:val="27"/>
          <w:lang w:val="en-GB" w:eastAsia="fr-FR"/>
        </w:rPr>
      </w:pPr>
      <w:r w:rsidRPr="008C72C5">
        <w:rPr>
          <w:rFonts w:ascii="Arial" w:hAnsi="Arial" w:cs="Arial"/>
          <w:lang w:val="en-GB" w:eastAsia="fr-FR"/>
        </w:rPr>
        <w:t>Finally, a homogeneous system should be proposed at European level for subsidies</w:t>
      </w:r>
      <w:r w:rsidR="00816D96">
        <w:rPr>
          <w:rFonts w:ascii="Arial" w:hAnsi="Arial" w:cs="Arial"/>
          <w:lang w:val="en-GB" w:eastAsia="fr-FR"/>
        </w:rPr>
        <w:t xml:space="preserve"> or call for tenders</w:t>
      </w:r>
      <w:r w:rsidRPr="008C72C5">
        <w:rPr>
          <w:rFonts w:ascii="Arial" w:hAnsi="Arial" w:cs="Arial"/>
          <w:lang w:val="en-GB" w:eastAsia="fr-FR"/>
        </w:rPr>
        <w:t>, to guarantee its effectiveness.</w:t>
      </w:r>
    </w:p>
    <w:p w14:paraId="60F444DB" w14:textId="77777777" w:rsidR="00C2332D" w:rsidRDefault="00C2332D" w:rsidP="008C72C5">
      <w:pPr>
        <w:pStyle w:val="NoSpacing"/>
        <w:rPr>
          <w:rFonts w:ascii="Arial" w:hAnsi="Arial" w:cs="Arial"/>
          <w:b/>
          <w:bCs/>
          <w:lang w:val="en-GB" w:eastAsia="fr-FR"/>
        </w:rPr>
      </w:pPr>
    </w:p>
    <w:p w14:paraId="723C924E" w14:textId="1543353D" w:rsidR="00546C61" w:rsidRPr="008C72C5" w:rsidRDefault="00C2332D" w:rsidP="008C72C5">
      <w:pPr>
        <w:pStyle w:val="NoSpacing"/>
        <w:rPr>
          <w:rFonts w:ascii="Arial" w:hAnsi="Arial" w:cs="Arial"/>
          <w:sz w:val="27"/>
          <w:szCs w:val="27"/>
          <w:lang w:val="en-GB" w:eastAsia="fr-FR"/>
        </w:rPr>
      </w:pPr>
      <w:r w:rsidRPr="00C2332D">
        <w:rPr>
          <w:rFonts w:ascii="Arial" w:hAnsi="Arial" w:cs="Arial"/>
          <w:b/>
          <w:bCs/>
          <w:lang w:val="en-GB" w:eastAsia="fr-FR"/>
        </w:rPr>
        <w:t xml:space="preserve">The </w:t>
      </w:r>
      <w:r w:rsidR="00F94E7D">
        <w:rPr>
          <w:rFonts w:ascii="Arial" w:hAnsi="Arial" w:cs="Arial"/>
          <w:b/>
          <w:bCs/>
          <w:lang w:val="en-GB" w:eastAsia="fr-FR"/>
        </w:rPr>
        <w:t>FEDE</w:t>
      </w:r>
      <w:r w:rsidRPr="00C2332D">
        <w:rPr>
          <w:rFonts w:ascii="Arial" w:hAnsi="Arial" w:cs="Arial"/>
          <w:b/>
          <w:bCs/>
          <w:lang w:val="en-GB" w:eastAsia="fr-FR"/>
        </w:rPr>
        <w:t xml:space="preserve"> invites the Committee to ask France</w:t>
      </w:r>
      <w:r w:rsidR="008424B6">
        <w:rPr>
          <w:rFonts w:ascii="Arial" w:hAnsi="Arial" w:cs="Arial"/>
          <w:b/>
          <w:bCs/>
          <w:lang w:val="en-GB" w:eastAsia="fr-FR"/>
        </w:rPr>
        <w:t xml:space="preserve"> to support</w:t>
      </w:r>
      <w:r w:rsidR="00546C61" w:rsidRPr="008C72C5">
        <w:rPr>
          <w:rFonts w:ascii="Arial" w:hAnsi="Arial" w:cs="Arial"/>
          <w:b/>
          <w:bCs/>
          <w:lang w:val="en-GB" w:eastAsia="fr-FR"/>
        </w:rPr>
        <w:t>:</w:t>
      </w:r>
    </w:p>
    <w:p w14:paraId="67A1F290" w14:textId="77777777" w:rsidR="00C2332D" w:rsidRDefault="00C2332D" w:rsidP="00C2332D">
      <w:pPr>
        <w:pStyle w:val="NoSpacing"/>
        <w:ind w:left="851"/>
        <w:rPr>
          <w:rFonts w:ascii="Arial" w:hAnsi="Arial" w:cs="Arial"/>
          <w:lang w:val="en-GB" w:eastAsia="fr-FR"/>
        </w:rPr>
      </w:pPr>
    </w:p>
    <w:p w14:paraId="50350075" w14:textId="77777777" w:rsidR="008424B6" w:rsidRDefault="008424B6" w:rsidP="008424B6">
      <w:pPr>
        <w:pStyle w:val="NoSpacing"/>
        <w:numPr>
          <w:ilvl w:val="0"/>
          <w:numId w:val="21"/>
        </w:numPr>
        <w:rPr>
          <w:rFonts w:ascii="Arial" w:hAnsi="Arial" w:cs="Arial"/>
          <w:lang w:val="en-GB" w:eastAsia="fr-FR"/>
        </w:rPr>
      </w:pPr>
      <w:r>
        <w:rPr>
          <w:rFonts w:ascii="Arial" w:hAnsi="Arial" w:cs="Arial"/>
          <w:lang w:val="en-GB" w:eastAsia="fr-FR"/>
        </w:rPr>
        <w:t>T</w:t>
      </w:r>
      <w:r w:rsidRPr="008424B6">
        <w:rPr>
          <w:rFonts w:ascii="Arial" w:hAnsi="Arial" w:cs="Arial"/>
          <w:lang w:val="en-GB" w:eastAsia="fr-FR"/>
        </w:rPr>
        <w:t>he establishment of accessibility by means of coercion that are truly incentive;</w:t>
      </w:r>
    </w:p>
    <w:p w14:paraId="3312B2C4" w14:textId="4744DF17" w:rsidR="009B110F" w:rsidRPr="00C2332D" w:rsidRDefault="008424B6" w:rsidP="008424B6">
      <w:pPr>
        <w:pStyle w:val="NoSpacing"/>
        <w:numPr>
          <w:ilvl w:val="0"/>
          <w:numId w:val="21"/>
        </w:numPr>
        <w:rPr>
          <w:rFonts w:ascii="Arial" w:hAnsi="Arial" w:cs="Arial"/>
          <w:lang w:val="en-GB" w:eastAsia="fr-FR"/>
        </w:rPr>
      </w:pPr>
      <w:r w:rsidRPr="008424B6">
        <w:rPr>
          <w:rFonts w:ascii="Arial" w:hAnsi="Arial" w:cs="Arial"/>
          <w:lang w:val="en-GB" w:eastAsia="fr-FR"/>
        </w:rPr>
        <w:t>The establishment of accessibility criteria conditioning the granting of public subsidies or public contracts o</w:t>
      </w:r>
      <w:r>
        <w:rPr>
          <w:rFonts w:ascii="Arial" w:hAnsi="Arial" w:cs="Arial"/>
          <w:lang w:val="en-GB" w:eastAsia="fr-FR"/>
        </w:rPr>
        <w:t>n a high level of accessibility</w:t>
      </w:r>
      <w:r w:rsidR="00546C61" w:rsidRPr="00C2332D">
        <w:rPr>
          <w:rFonts w:ascii="Arial" w:hAnsi="Arial" w:cs="Arial"/>
          <w:lang w:val="en-GB" w:eastAsia="fr-FR"/>
        </w:rPr>
        <w:t>.</w:t>
      </w:r>
    </w:p>
    <w:p w14:paraId="1374F06E" w14:textId="7BA938AB" w:rsidR="008E47B8" w:rsidRPr="008C72C5" w:rsidRDefault="008E47B8" w:rsidP="008C72C5">
      <w:pPr>
        <w:pStyle w:val="Heading1"/>
        <w:spacing w:line="240" w:lineRule="auto"/>
        <w:rPr>
          <w:rFonts w:eastAsia="Times New Roman" w:cs="Arial"/>
          <w:sz w:val="24"/>
          <w:szCs w:val="24"/>
          <w:lang w:val="en-US" w:eastAsia="fr-FR"/>
        </w:rPr>
      </w:pPr>
      <w:bookmarkStart w:id="28" w:name="_Toc65866749"/>
      <w:bookmarkStart w:id="29" w:name="_Toc78138683"/>
      <w:r w:rsidRPr="008C72C5">
        <w:rPr>
          <w:rFonts w:eastAsia="Times New Roman" w:cs="Arial"/>
          <w:lang w:val="en-US" w:eastAsia="fr-FR"/>
        </w:rPr>
        <w:t xml:space="preserve">4- </w:t>
      </w:r>
      <w:r w:rsidR="00DF2D47" w:rsidRPr="008C72C5">
        <w:rPr>
          <w:rFonts w:eastAsia="Times New Roman" w:cs="Arial"/>
          <w:lang w:val="en-US" w:eastAsia="fr-FR"/>
        </w:rPr>
        <w:t xml:space="preserve">Personal mobility and education - Article </w:t>
      </w:r>
      <w:r w:rsidRPr="008C72C5">
        <w:rPr>
          <w:rFonts w:eastAsia="Times New Roman" w:cs="Arial"/>
          <w:lang w:val="en-US" w:eastAsia="fr-FR"/>
        </w:rPr>
        <w:t>24</w:t>
      </w:r>
      <w:bookmarkEnd w:id="28"/>
      <w:bookmarkEnd w:id="29"/>
      <w:r w:rsidRPr="008C72C5">
        <w:rPr>
          <w:rFonts w:eastAsia="Times New Roman" w:cs="Arial"/>
          <w:lang w:val="en-US" w:eastAsia="fr-FR"/>
        </w:rPr>
        <w:t xml:space="preserve"> </w:t>
      </w:r>
    </w:p>
    <w:p w14:paraId="08386A01" w14:textId="77777777" w:rsidR="008E47B8" w:rsidRPr="008C72C5" w:rsidRDefault="008E47B8" w:rsidP="008C72C5">
      <w:pPr>
        <w:spacing w:after="0" w:line="240" w:lineRule="auto"/>
        <w:rPr>
          <w:rFonts w:ascii="Arial" w:eastAsia="Times New Roman" w:hAnsi="Arial" w:cs="Arial"/>
          <w:sz w:val="24"/>
          <w:szCs w:val="24"/>
          <w:lang w:val="en-US" w:eastAsia="fr-FR"/>
        </w:rPr>
      </w:pPr>
    </w:p>
    <w:p w14:paraId="77476B1F" w14:textId="174829F8" w:rsidR="008E47B8" w:rsidRPr="008C72C5" w:rsidRDefault="00AC5330" w:rsidP="00644C06">
      <w:pPr>
        <w:pStyle w:val="Heading2"/>
        <w:numPr>
          <w:ilvl w:val="0"/>
          <w:numId w:val="29"/>
        </w:numPr>
      </w:pPr>
      <w:bookmarkStart w:id="30" w:name="_Toc65866750"/>
      <w:bookmarkStart w:id="31" w:name="_Toc78138684"/>
      <w:r w:rsidRPr="008C72C5">
        <w:t>Create an international status of disable student and researcher</w:t>
      </w:r>
      <w:bookmarkEnd w:id="30"/>
      <w:bookmarkEnd w:id="31"/>
      <w:r w:rsidR="00C2332D">
        <w:t xml:space="preserve"> </w:t>
      </w:r>
    </w:p>
    <w:p w14:paraId="09E57E66" w14:textId="77777777" w:rsidR="008E47B8" w:rsidRPr="00C2332D" w:rsidRDefault="008E47B8" w:rsidP="008C72C5">
      <w:pPr>
        <w:spacing w:after="0" w:line="240" w:lineRule="auto"/>
        <w:rPr>
          <w:rFonts w:ascii="Arial" w:eastAsia="Times New Roman" w:hAnsi="Arial" w:cs="Arial"/>
          <w:sz w:val="24"/>
          <w:szCs w:val="24"/>
          <w:lang w:val="en-US" w:eastAsia="fr-FR"/>
        </w:rPr>
      </w:pPr>
    </w:p>
    <w:p w14:paraId="75B0451C" w14:textId="189C6DAC" w:rsidR="00D42310" w:rsidRPr="00C157E9" w:rsidRDefault="00AC5330" w:rsidP="008C72C5">
      <w:pPr>
        <w:pStyle w:val="NoSpacing"/>
        <w:rPr>
          <w:rFonts w:ascii="Arial" w:hAnsi="Arial" w:cs="Arial"/>
          <w:lang w:val="en-US" w:eastAsia="fr-FR"/>
        </w:rPr>
      </w:pPr>
      <w:r w:rsidRPr="00C157E9">
        <w:rPr>
          <w:rFonts w:ascii="Arial" w:hAnsi="Arial" w:cs="Arial"/>
          <w:lang w:val="en-US" w:eastAsia="fr-FR"/>
        </w:rPr>
        <w:t xml:space="preserve">As pointed out in the article 24 of the </w:t>
      </w:r>
      <w:r w:rsidR="00703C2B" w:rsidRPr="00C157E9">
        <w:rPr>
          <w:rFonts w:ascii="Arial" w:hAnsi="Arial" w:cs="Arial"/>
          <w:lang w:val="en-US" w:eastAsia="fr-FR"/>
        </w:rPr>
        <w:t>CRPD and the paragraph 7b of the list of the key questions related to the disable children,</w:t>
      </w:r>
      <w:r w:rsidR="008E47B8" w:rsidRPr="00C157E9">
        <w:rPr>
          <w:rFonts w:ascii="Arial" w:hAnsi="Arial" w:cs="Arial"/>
          <w:lang w:val="en-US" w:eastAsia="fr-FR"/>
        </w:rPr>
        <w:t xml:space="preserve"> </w:t>
      </w:r>
      <w:r w:rsidR="00703C2B" w:rsidRPr="00C157E9">
        <w:rPr>
          <w:rFonts w:ascii="Arial" w:hAnsi="Arial" w:cs="Arial"/>
          <w:lang w:val="en-US" w:eastAsia="fr-FR"/>
        </w:rPr>
        <w:t>the disable people shall not be “excluded on the basis of their disability</w:t>
      </w:r>
      <w:r w:rsidR="008E47B8" w:rsidRPr="00C157E9">
        <w:rPr>
          <w:rFonts w:ascii="Arial" w:hAnsi="Arial" w:cs="Arial"/>
          <w:lang w:val="en-US" w:eastAsia="fr-FR"/>
        </w:rPr>
        <w:t xml:space="preserve">, </w:t>
      </w:r>
      <w:r w:rsidR="00703C2B" w:rsidRPr="00C157E9">
        <w:rPr>
          <w:rFonts w:ascii="Arial" w:hAnsi="Arial" w:cs="Arial"/>
          <w:lang w:val="en-US" w:eastAsia="fr-FR"/>
        </w:rPr>
        <w:t>of the general education system”</w:t>
      </w:r>
      <w:r w:rsidR="008E47B8" w:rsidRPr="00C157E9">
        <w:rPr>
          <w:rFonts w:ascii="Arial" w:hAnsi="Arial" w:cs="Arial"/>
          <w:lang w:val="en-US" w:eastAsia="fr-FR"/>
        </w:rPr>
        <w:t xml:space="preserve">. </w:t>
      </w:r>
      <w:r w:rsidR="00D42310" w:rsidRPr="00C157E9">
        <w:rPr>
          <w:rFonts w:ascii="Arial" w:hAnsi="Arial" w:cs="Arial"/>
          <w:lang w:val="en-US" w:eastAsia="fr-FR"/>
        </w:rPr>
        <w:t>This not limited to the citizenship of the person or to its presence on the French territory because, as advocated by the article 20</w:t>
      </w:r>
    </w:p>
    <w:p w14:paraId="3A0741AF" w14:textId="5A96D0A5" w:rsidR="00D11516" w:rsidRPr="008C72C5" w:rsidRDefault="00D11516" w:rsidP="008C72C5">
      <w:pPr>
        <w:pStyle w:val="NoSpacing"/>
        <w:rPr>
          <w:rFonts w:ascii="Arial" w:hAnsi="Arial" w:cs="Arial"/>
          <w:lang w:val="en-US" w:eastAsia="fr-FR"/>
        </w:rPr>
      </w:pPr>
      <w:r w:rsidRPr="008C72C5">
        <w:rPr>
          <w:rFonts w:ascii="Arial" w:hAnsi="Arial" w:cs="Arial"/>
          <w:lang w:val="en-US" w:eastAsia="fr-FR"/>
        </w:rPr>
        <w:t>The mobility of disable person have to be encouraged “with the greatest possible independence”.</w:t>
      </w:r>
    </w:p>
    <w:p w14:paraId="426F2E2D" w14:textId="77777777" w:rsidR="00D11516" w:rsidRPr="008C72C5" w:rsidRDefault="00D11516" w:rsidP="008C72C5">
      <w:pPr>
        <w:pStyle w:val="NoSpacing"/>
        <w:rPr>
          <w:rFonts w:ascii="Arial" w:hAnsi="Arial" w:cs="Arial"/>
          <w:lang w:val="en-US" w:eastAsia="fr-FR"/>
        </w:rPr>
      </w:pPr>
    </w:p>
    <w:p w14:paraId="515CA7E8" w14:textId="39B975D6" w:rsidR="008E47B8" w:rsidRPr="008C72C5" w:rsidRDefault="008C72C5" w:rsidP="008C72C5">
      <w:pPr>
        <w:pStyle w:val="NoSpacing"/>
        <w:rPr>
          <w:rFonts w:ascii="Arial" w:hAnsi="Arial" w:cs="Arial"/>
          <w:lang w:val="en-US" w:eastAsia="fr-FR"/>
        </w:rPr>
      </w:pPr>
      <w:r w:rsidRPr="008C72C5">
        <w:rPr>
          <w:rFonts w:ascii="Arial" w:hAnsi="Arial" w:cs="Arial"/>
          <w:lang w:val="en-US" w:eastAsia="fr-FR"/>
        </w:rPr>
        <w:t xml:space="preserve">Internships and exchange programs have become key </w:t>
      </w:r>
      <w:r w:rsidR="00C2332D" w:rsidRPr="008C72C5">
        <w:rPr>
          <w:rFonts w:ascii="Arial" w:hAnsi="Arial" w:cs="Arial"/>
          <w:lang w:val="en-US" w:eastAsia="fr-FR"/>
        </w:rPr>
        <w:t>constituents</w:t>
      </w:r>
      <w:r w:rsidRPr="008C72C5">
        <w:rPr>
          <w:rFonts w:ascii="Arial" w:hAnsi="Arial" w:cs="Arial"/>
          <w:lang w:val="en-US" w:eastAsia="fr-FR"/>
        </w:rPr>
        <w:t xml:space="preserve"> of the cu</w:t>
      </w:r>
      <w:r w:rsidR="00C157E9">
        <w:rPr>
          <w:rFonts w:ascii="Arial" w:hAnsi="Arial" w:cs="Arial"/>
          <w:lang w:val="en-US" w:eastAsia="fr-FR"/>
        </w:rPr>
        <w:t xml:space="preserve">rriculum of university students. </w:t>
      </w:r>
      <w:r w:rsidR="00C2332D" w:rsidRPr="008C72C5">
        <w:rPr>
          <w:rFonts w:ascii="Arial" w:hAnsi="Arial" w:cs="Arial"/>
          <w:lang w:val="en-US" w:eastAsia="fr-FR"/>
        </w:rPr>
        <w:t>Furthermore,</w:t>
      </w:r>
      <w:r w:rsidRPr="008C72C5">
        <w:rPr>
          <w:rFonts w:ascii="Arial" w:hAnsi="Arial" w:cs="Arial"/>
          <w:lang w:val="en-US" w:eastAsia="fr-FR"/>
        </w:rPr>
        <w:t xml:space="preserve"> they are mandatory in certain schools (engineer schools, business schools, political science programs, masters, doctorates). Neverthele</w:t>
      </w:r>
      <w:r w:rsidR="00C157E9">
        <w:rPr>
          <w:rFonts w:ascii="Arial" w:hAnsi="Arial" w:cs="Arial"/>
          <w:lang w:val="en-US" w:eastAsia="fr-FR"/>
        </w:rPr>
        <w:t>ss, studying or interning abroa</w:t>
      </w:r>
      <w:r w:rsidRPr="008C72C5">
        <w:rPr>
          <w:rFonts w:ascii="Arial" w:hAnsi="Arial" w:cs="Arial"/>
          <w:lang w:val="en-US" w:eastAsia="fr-FR"/>
        </w:rPr>
        <w:t xml:space="preserve">d can be very complicated for a student with a disability. </w:t>
      </w:r>
      <w:r w:rsidR="00D56E68" w:rsidRPr="00D56E68">
        <w:rPr>
          <w:rFonts w:ascii="Arial" w:hAnsi="Arial" w:cs="Arial"/>
          <w:lang w:val="en-US" w:eastAsia="fr-FR"/>
        </w:rPr>
        <w:t xml:space="preserve">It is important that students with disabilities are not deprived of this major experience, a source of personal development, cultural enrichment and professional qualification sought, or even required, does not </w:t>
      </w:r>
      <w:r w:rsidRPr="008C72C5">
        <w:rPr>
          <w:rFonts w:ascii="Arial" w:hAnsi="Arial" w:cs="Arial"/>
          <w:lang w:val="en-US" w:eastAsia="fr-FR"/>
        </w:rPr>
        <w:t>create an even greater disability for these students.</w:t>
      </w:r>
    </w:p>
    <w:p w14:paraId="2D36305B" w14:textId="77777777" w:rsidR="00D56E68" w:rsidRDefault="00D56E68" w:rsidP="008C72C5">
      <w:pPr>
        <w:pStyle w:val="NoSpacing"/>
        <w:rPr>
          <w:rFonts w:ascii="Arial" w:hAnsi="Arial" w:cs="Arial"/>
          <w:sz w:val="24"/>
          <w:szCs w:val="24"/>
          <w:lang w:val="en-US" w:eastAsia="fr-FR"/>
        </w:rPr>
      </w:pPr>
    </w:p>
    <w:p w14:paraId="081F47A0" w14:textId="122DC4AF" w:rsidR="006C2DAA" w:rsidRPr="008C72C5" w:rsidRDefault="00473F25" w:rsidP="008C72C5">
      <w:pPr>
        <w:pStyle w:val="NoSpacing"/>
        <w:rPr>
          <w:rFonts w:ascii="Arial" w:hAnsi="Arial" w:cs="Arial"/>
          <w:lang w:val="en-US" w:eastAsia="fr-FR"/>
        </w:rPr>
      </w:pPr>
      <w:r w:rsidRPr="008C72C5">
        <w:rPr>
          <w:rFonts w:ascii="Arial" w:hAnsi="Arial" w:cs="Arial"/>
          <w:lang w:val="en-US" w:eastAsia="fr-FR"/>
        </w:rPr>
        <w:t xml:space="preserve">The education does not stop with a </w:t>
      </w:r>
      <w:r w:rsidR="00C2332D" w:rsidRPr="008C72C5">
        <w:rPr>
          <w:rFonts w:ascii="Arial" w:hAnsi="Arial" w:cs="Arial"/>
          <w:lang w:val="en-US" w:eastAsia="fr-FR"/>
        </w:rPr>
        <w:t>postgraduate</w:t>
      </w:r>
      <w:r w:rsidRPr="008C72C5">
        <w:rPr>
          <w:rFonts w:ascii="Arial" w:hAnsi="Arial" w:cs="Arial"/>
          <w:lang w:val="en-US" w:eastAsia="fr-FR"/>
        </w:rPr>
        <w:t xml:space="preserve"> diploma or a doctorate especially in the research area. Indeed, to be a </w:t>
      </w:r>
      <w:r w:rsidR="00C157E9">
        <w:rPr>
          <w:rFonts w:ascii="Arial" w:hAnsi="Arial" w:cs="Arial"/>
          <w:lang w:val="en-US" w:eastAsia="fr-FR"/>
        </w:rPr>
        <w:t>senior lecturer</w:t>
      </w:r>
      <w:r w:rsidRPr="008C72C5">
        <w:rPr>
          <w:rFonts w:ascii="Arial" w:hAnsi="Arial" w:cs="Arial"/>
          <w:lang w:val="en-US" w:eastAsia="fr-FR"/>
        </w:rPr>
        <w:t xml:space="preserve"> at the university or research director, an international mobility is often mandatory regarding the importance of the competition to get funding or contracts. As</w:t>
      </w:r>
      <w:r w:rsidR="006C2DAA" w:rsidRPr="008C72C5">
        <w:rPr>
          <w:rFonts w:ascii="Arial" w:hAnsi="Arial" w:cs="Arial"/>
          <w:lang w:val="en-US" w:eastAsia="fr-FR"/>
        </w:rPr>
        <w:t xml:space="preserve"> the point 28.b</w:t>
      </w:r>
      <w:r w:rsidRPr="008C72C5">
        <w:rPr>
          <w:rFonts w:ascii="Arial" w:hAnsi="Arial" w:cs="Arial"/>
          <w:lang w:val="en-US" w:eastAsia="fr-FR"/>
        </w:rPr>
        <w:t xml:space="preserve"> of the article 27 on the work and the employment</w:t>
      </w:r>
      <w:r w:rsidR="006C2DAA" w:rsidRPr="008C72C5">
        <w:rPr>
          <w:rFonts w:ascii="Arial" w:hAnsi="Arial" w:cs="Arial"/>
          <w:lang w:val="en-US" w:eastAsia="fr-FR"/>
        </w:rPr>
        <w:t xml:space="preserve"> says, researchers need to have the same rights, which is not the case today. To ensure the quality and the equality in the free circulation of the French research excellence and French researchers, it would be necessary to accompany this mobility with the necessary arrangements.</w:t>
      </w:r>
    </w:p>
    <w:p w14:paraId="5C4664C9" w14:textId="77777777" w:rsidR="006C2DAA" w:rsidRPr="008C72C5" w:rsidRDefault="006C2DAA" w:rsidP="008C72C5">
      <w:pPr>
        <w:pStyle w:val="NoSpacing"/>
        <w:rPr>
          <w:rFonts w:ascii="Arial" w:hAnsi="Arial" w:cs="Arial"/>
          <w:lang w:val="en-US" w:eastAsia="fr-FR"/>
        </w:rPr>
      </w:pPr>
    </w:p>
    <w:p w14:paraId="7E5B6DA6" w14:textId="30204D1C" w:rsidR="008E47B8" w:rsidRPr="00C157E9" w:rsidRDefault="00D56E68" w:rsidP="008C72C5">
      <w:pPr>
        <w:pStyle w:val="NoSpacing"/>
        <w:rPr>
          <w:rFonts w:ascii="Arial" w:hAnsi="Arial" w:cs="Arial"/>
          <w:sz w:val="24"/>
          <w:szCs w:val="24"/>
          <w:lang w:val="en-US" w:eastAsia="fr-FR"/>
        </w:rPr>
      </w:pPr>
      <w:r w:rsidRPr="00C157E9">
        <w:rPr>
          <w:rFonts w:ascii="Arial" w:hAnsi="Arial" w:cs="Arial"/>
          <w:lang w:val="en-US" w:eastAsia="fr-FR"/>
        </w:rPr>
        <w:t>In 2019,</w:t>
      </w:r>
      <w:r w:rsidR="006C2DAA" w:rsidRPr="00C157E9">
        <w:rPr>
          <w:rFonts w:ascii="Arial" w:hAnsi="Arial" w:cs="Arial"/>
          <w:lang w:val="en-US" w:eastAsia="fr-FR"/>
        </w:rPr>
        <w:t xml:space="preserve"> several associations (</w:t>
      </w:r>
      <w:r w:rsidR="00C73EB3" w:rsidRPr="00C157E9">
        <w:rPr>
          <w:rFonts w:ascii="Arial" w:hAnsi="Arial" w:cs="Arial"/>
          <w:lang w:val="en-US" w:eastAsia="fr-FR"/>
        </w:rPr>
        <w:t>Conference of Grandes Écoles, the</w:t>
      </w:r>
      <w:r w:rsidR="008E47B8" w:rsidRPr="00C157E9">
        <w:rPr>
          <w:rFonts w:ascii="Arial" w:hAnsi="Arial" w:cs="Arial"/>
          <w:shd w:val="clear" w:color="auto" w:fill="FFFFFF"/>
          <w:lang w:val="en-US" w:eastAsia="fr-FR"/>
        </w:rPr>
        <w:t xml:space="preserve"> </w:t>
      </w:r>
      <w:r w:rsidR="00F94E7D" w:rsidRPr="00C157E9">
        <w:rPr>
          <w:rFonts w:ascii="Arial" w:hAnsi="Arial" w:cs="Arial"/>
          <w:shd w:val="clear" w:color="auto" w:fill="FFFFFF"/>
          <w:lang w:val="en-US" w:eastAsia="fr-FR"/>
        </w:rPr>
        <w:t>FEDE</w:t>
      </w:r>
      <w:r w:rsidR="00C73EB3" w:rsidRPr="00C157E9">
        <w:rPr>
          <w:rFonts w:ascii="Arial" w:hAnsi="Arial" w:cs="Arial"/>
          <w:shd w:val="clear" w:color="auto" w:fill="FFFFFF"/>
          <w:lang w:val="en-US" w:eastAsia="fr-FR"/>
        </w:rPr>
        <w:t xml:space="preserve"> and </w:t>
      </w:r>
      <w:r w:rsidR="008E47B8" w:rsidRPr="00C157E9">
        <w:rPr>
          <w:rFonts w:ascii="Arial" w:hAnsi="Arial" w:cs="Arial"/>
          <w:shd w:val="clear" w:color="auto" w:fill="FFFFFF"/>
          <w:lang w:val="en-US" w:eastAsia="fr-FR"/>
        </w:rPr>
        <w:t>Hanploi CED)</w:t>
      </w:r>
      <w:r w:rsidR="00C73EB3" w:rsidRPr="00C157E9">
        <w:rPr>
          <w:rFonts w:ascii="Arial" w:hAnsi="Arial" w:cs="Arial"/>
          <w:shd w:val="clear" w:color="auto" w:fill="FFFFFF"/>
          <w:lang w:val="en-US" w:eastAsia="fr-FR"/>
        </w:rPr>
        <w:t xml:space="preserve"> pleaded for the creation of an international stat</w:t>
      </w:r>
      <w:r w:rsidR="00A926CC" w:rsidRPr="00C157E9">
        <w:rPr>
          <w:rFonts w:ascii="Arial" w:hAnsi="Arial" w:cs="Arial"/>
          <w:shd w:val="clear" w:color="auto" w:fill="FFFFFF"/>
          <w:lang w:val="en-US" w:eastAsia="fr-FR"/>
        </w:rPr>
        <w:t xml:space="preserve">us of the students with disabilities </w:t>
      </w:r>
      <w:r w:rsidR="00C73EB3" w:rsidRPr="00C157E9">
        <w:rPr>
          <w:rFonts w:ascii="Arial" w:hAnsi="Arial" w:cs="Arial"/>
          <w:lang w:val="en-US" w:eastAsia="fr-FR"/>
        </w:rPr>
        <w:t xml:space="preserve">and asked to France to </w:t>
      </w:r>
      <w:r w:rsidR="00A926CC" w:rsidRPr="00C157E9">
        <w:rPr>
          <w:rFonts w:ascii="Arial" w:hAnsi="Arial" w:cs="Arial"/>
          <w:lang w:val="en-US" w:eastAsia="fr-FR"/>
        </w:rPr>
        <w:t>guarantee</w:t>
      </w:r>
      <w:r w:rsidR="00C157E9">
        <w:rPr>
          <w:rFonts w:ascii="Arial" w:hAnsi="Arial" w:cs="Arial"/>
          <w:lang w:val="en-US" w:eastAsia="fr-FR"/>
        </w:rPr>
        <w:t xml:space="preserve"> a continuity</w:t>
      </w:r>
      <w:r w:rsidR="008E47B8" w:rsidRPr="00C157E9">
        <w:rPr>
          <w:rFonts w:ascii="Arial" w:hAnsi="Arial" w:cs="Arial"/>
          <w:bCs/>
          <w:lang w:val="en-US" w:eastAsia="fr-FR"/>
        </w:rPr>
        <w:t xml:space="preserve"> </w:t>
      </w:r>
      <w:r w:rsidR="00A926CC" w:rsidRPr="00C157E9">
        <w:rPr>
          <w:rFonts w:ascii="Arial" w:hAnsi="Arial" w:cs="Arial"/>
          <w:lang w:val="en-US" w:eastAsia="fr-FR"/>
        </w:rPr>
        <w:t xml:space="preserve">in the rights and arrangements during higher education to avoid an interruption between France and the foreign country where he will go. </w:t>
      </w:r>
    </w:p>
    <w:p w14:paraId="148A6940" w14:textId="77777777" w:rsidR="008E47B8" w:rsidRPr="008C72C5" w:rsidRDefault="008E47B8" w:rsidP="008C72C5">
      <w:pPr>
        <w:pStyle w:val="NoSpacing"/>
        <w:rPr>
          <w:rFonts w:ascii="Arial" w:hAnsi="Arial" w:cs="Arial"/>
          <w:sz w:val="24"/>
          <w:szCs w:val="24"/>
          <w:lang w:val="en-US" w:eastAsia="fr-FR"/>
        </w:rPr>
      </w:pPr>
    </w:p>
    <w:p w14:paraId="1CF47E1D" w14:textId="5FBAD052" w:rsidR="008E47B8" w:rsidRPr="008C72C5" w:rsidRDefault="00A926CC" w:rsidP="008C72C5">
      <w:pPr>
        <w:pStyle w:val="NoSpacing"/>
        <w:rPr>
          <w:rFonts w:ascii="Arial" w:hAnsi="Arial" w:cs="Arial"/>
          <w:lang w:val="en-US" w:eastAsia="fr-FR"/>
        </w:rPr>
      </w:pPr>
      <w:r w:rsidRPr="008C72C5">
        <w:rPr>
          <w:rFonts w:ascii="Arial" w:hAnsi="Arial" w:cs="Arial"/>
          <w:lang w:val="en-US" w:eastAsia="fr-FR"/>
        </w:rPr>
        <w:t xml:space="preserve">This status has four </w:t>
      </w:r>
      <w:r w:rsidR="009B3ECD" w:rsidRPr="008C72C5">
        <w:rPr>
          <w:rFonts w:ascii="Arial" w:hAnsi="Arial" w:cs="Arial"/>
          <w:lang w:val="en-US" w:eastAsia="fr-FR"/>
        </w:rPr>
        <w:t>axis:</w:t>
      </w:r>
    </w:p>
    <w:p w14:paraId="6A96EB69" w14:textId="48110C7A" w:rsidR="008E47B8" w:rsidRPr="008C72C5" w:rsidRDefault="008E47B8" w:rsidP="008C72C5">
      <w:pPr>
        <w:pStyle w:val="NoSpacing"/>
        <w:rPr>
          <w:rFonts w:ascii="Arial" w:hAnsi="Arial" w:cs="Arial"/>
          <w:lang w:val="en-US" w:eastAsia="fr-FR"/>
        </w:rPr>
      </w:pPr>
      <w:r w:rsidRPr="008C72C5">
        <w:rPr>
          <w:rFonts w:ascii="Arial" w:hAnsi="Arial" w:cs="Arial"/>
          <w:lang w:val="en-US" w:eastAsia="fr-FR"/>
        </w:rPr>
        <w:t xml:space="preserve">- « </w:t>
      </w:r>
      <w:r w:rsidR="00A926CC" w:rsidRPr="008C72C5">
        <w:rPr>
          <w:rFonts w:ascii="Arial" w:hAnsi="Arial" w:cs="Arial"/>
          <w:b/>
          <w:bCs/>
          <w:lang w:val="en-US" w:eastAsia="fr-FR"/>
        </w:rPr>
        <w:t>administrative</w:t>
      </w:r>
      <w:r w:rsidRPr="008C72C5">
        <w:rPr>
          <w:rFonts w:ascii="Arial" w:hAnsi="Arial" w:cs="Arial"/>
          <w:b/>
          <w:bCs/>
          <w:lang w:val="en-US" w:eastAsia="fr-FR"/>
        </w:rPr>
        <w:t xml:space="preserve"> </w:t>
      </w:r>
      <w:r w:rsidRPr="008C72C5">
        <w:rPr>
          <w:rFonts w:ascii="Arial" w:hAnsi="Arial" w:cs="Arial"/>
          <w:lang w:val="en-US" w:eastAsia="fr-FR"/>
        </w:rPr>
        <w:t xml:space="preserve">», </w:t>
      </w:r>
      <w:r w:rsidR="009B3ECD" w:rsidRPr="008C72C5">
        <w:rPr>
          <w:rFonts w:ascii="Arial" w:hAnsi="Arial" w:cs="Arial"/>
          <w:lang w:val="en-US" w:eastAsia="fr-FR"/>
        </w:rPr>
        <w:t>symbolized</w:t>
      </w:r>
      <w:r w:rsidR="00A926CC" w:rsidRPr="008C72C5">
        <w:rPr>
          <w:rFonts w:ascii="Arial" w:hAnsi="Arial" w:cs="Arial"/>
          <w:lang w:val="en-US" w:eastAsia="fr-FR"/>
        </w:rPr>
        <w:t xml:space="preserve"> in a specific </w:t>
      </w:r>
      <w:r w:rsidR="001C2DE2" w:rsidRPr="008C72C5">
        <w:rPr>
          <w:rFonts w:ascii="Arial" w:hAnsi="Arial" w:cs="Arial"/>
          <w:lang w:val="en-US" w:eastAsia="fr-FR"/>
        </w:rPr>
        <w:t>document;</w:t>
      </w:r>
      <w:r w:rsidRPr="008C72C5">
        <w:rPr>
          <w:rFonts w:ascii="Arial" w:hAnsi="Arial" w:cs="Arial"/>
          <w:lang w:val="en-US" w:eastAsia="fr-FR"/>
        </w:rPr>
        <w:t xml:space="preserve"> </w:t>
      </w:r>
      <w:r w:rsidR="00A926CC" w:rsidRPr="008C72C5">
        <w:rPr>
          <w:rFonts w:ascii="Arial" w:hAnsi="Arial" w:cs="Arial"/>
          <w:lang w:val="en-US" w:eastAsia="fr-FR"/>
        </w:rPr>
        <w:t xml:space="preserve"> </w:t>
      </w:r>
    </w:p>
    <w:p w14:paraId="3AD202EC" w14:textId="48AFA2E3" w:rsidR="008E47B8" w:rsidRPr="008C72C5" w:rsidRDefault="008E47B8" w:rsidP="008C72C5">
      <w:pPr>
        <w:pStyle w:val="NoSpacing"/>
        <w:rPr>
          <w:rFonts w:ascii="Arial" w:hAnsi="Arial" w:cs="Arial"/>
          <w:lang w:val="en-US" w:eastAsia="fr-FR"/>
        </w:rPr>
      </w:pPr>
      <w:r w:rsidRPr="008C72C5">
        <w:rPr>
          <w:rFonts w:ascii="Arial" w:hAnsi="Arial" w:cs="Arial"/>
          <w:lang w:val="en-US" w:eastAsia="fr-FR"/>
        </w:rPr>
        <w:t xml:space="preserve">- « </w:t>
      </w:r>
      <w:r w:rsidR="00A926CC" w:rsidRPr="008C72C5">
        <w:rPr>
          <w:rFonts w:ascii="Arial" w:hAnsi="Arial" w:cs="Arial"/>
          <w:b/>
          <w:bCs/>
          <w:lang w:val="en-US" w:eastAsia="fr-FR"/>
        </w:rPr>
        <w:t>me</w:t>
      </w:r>
      <w:r w:rsidRPr="008C72C5">
        <w:rPr>
          <w:rFonts w:ascii="Arial" w:hAnsi="Arial" w:cs="Arial"/>
          <w:b/>
          <w:bCs/>
          <w:lang w:val="en-US" w:eastAsia="fr-FR"/>
        </w:rPr>
        <w:t xml:space="preserve">dical </w:t>
      </w:r>
      <w:r w:rsidRPr="008C72C5">
        <w:rPr>
          <w:rFonts w:ascii="Arial" w:hAnsi="Arial" w:cs="Arial"/>
          <w:lang w:val="en-US" w:eastAsia="fr-FR"/>
        </w:rPr>
        <w:t xml:space="preserve">», </w:t>
      </w:r>
      <w:r w:rsidR="00A926CC" w:rsidRPr="008C72C5">
        <w:rPr>
          <w:rFonts w:ascii="Arial" w:hAnsi="Arial" w:cs="Arial"/>
          <w:lang w:val="en-US" w:eastAsia="fr-FR"/>
        </w:rPr>
        <w:t xml:space="preserve">to get access to any treatment or medical </w:t>
      </w:r>
      <w:r w:rsidR="001C2DE2" w:rsidRPr="008C72C5">
        <w:rPr>
          <w:rFonts w:ascii="Arial" w:hAnsi="Arial" w:cs="Arial"/>
          <w:lang w:val="en-US" w:eastAsia="fr-FR"/>
        </w:rPr>
        <w:t>monitoring;</w:t>
      </w:r>
    </w:p>
    <w:p w14:paraId="25C6E12B" w14:textId="3B089DDC" w:rsidR="008E47B8" w:rsidRPr="008C72C5" w:rsidRDefault="008E47B8" w:rsidP="008C72C5">
      <w:pPr>
        <w:pStyle w:val="NoSpacing"/>
        <w:rPr>
          <w:rFonts w:ascii="Arial" w:hAnsi="Arial" w:cs="Arial"/>
          <w:lang w:val="en-US" w:eastAsia="fr-FR"/>
        </w:rPr>
      </w:pPr>
      <w:r w:rsidRPr="008C72C5">
        <w:rPr>
          <w:rFonts w:ascii="Arial" w:hAnsi="Arial" w:cs="Arial"/>
          <w:lang w:val="en-US" w:eastAsia="fr-FR"/>
        </w:rPr>
        <w:t xml:space="preserve">- « </w:t>
      </w:r>
      <w:r w:rsidRPr="008C72C5">
        <w:rPr>
          <w:rFonts w:ascii="Arial" w:hAnsi="Arial" w:cs="Arial"/>
          <w:b/>
          <w:bCs/>
          <w:lang w:val="en-US" w:eastAsia="fr-FR"/>
        </w:rPr>
        <w:t>diplomati</w:t>
      </w:r>
      <w:r w:rsidR="002E30F2" w:rsidRPr="008C72C5">
        <w:rPr>
          <w:rFonts w:ascii="Arial" w:hAnsi="Arial" w:cs="Arial"/>
          <w:b/>
          <w:bCs/>
          <w:lang w:val="en-US" w:eastAsia="fr-FR"/>
        </w:rPr>
        <w:t>c</w:t>
      </w:r>
      <w:r w:rsidRPr="008C72C5">
        <w:rPr>
          <w:rFonts w:ascii="Arial" w:hAnsi="Arial" w:cs="Arial"/>
          <w:b/>
          <w:bCs/>
          <w:lang w:val="en-US" w:eastAsia="fr-FR"/>
        </w:rPr>
        <w:t xml:space="preserve"> </w:t>
      </w:r>
      <w:r w:rsidRPr="008C72C5">
        <w:rPr>
          <w:rFonts w:ascii="Arial" w:hAnsi="Arial" w:cs="Arial"/>
          <w:lang w:val="en-US" w:eastAsia="fr-FR"/>
        </w:rPr>
        <w:t xml:space="preserve">», </w:t>
      </w:r>
      <w:r w:rsidR="002E30F2" w:rsidRPr="008C72C5">
        <w:rPr>
          <w:rFonts w:ascii="Arial" w:hAnsi="Arial" w:cs="Arial"/>
          <w:lang w:val="en-US" w:eastAsia="fr-FR"/>
        </w:rPr>
        <w:t xml:space="preserve">with the creation of a disable referring in each embassy and the connection with the associations on the </w:t>
      </w:r>
      <w:r w:rsidR="00C2332D" w:rsidRPr="008C72C5">
        <w:rPr>
          <w:rFonts w:ascii="Arial" w:hAnsi="Arial" w:cs="Arial"/>
          <w:lang w:val="en-US" w:eastAsia="fr-FR"/>
        </w:rPr>
        <w:t>disability that will ease the integration of</w:t>
      </w:r>
      <w:r w:rsidR="002E30F2" w:rsidRPr="008C72C5">
        <w:rPr>
          <w:rFonts w:ascii="Arial" w:hAnsi="Arial" w:cs="Arial"/>
          <w:lang w:val="en-US" w:eastAsia="fr-FR"/>
        </w:rPr>
        <w:t xml:space="preserve"> disable student </w:t>
      </w:r>
      <w:r w:rsidR="00C2332D" w:rsidRPr="008C72C5">
        <w:rPr>
          <w:rFonts w:ascii="Arial" w:hAnsi="Arial" w:cs="Arial"/>
          <w:lang w:val="en-US" w:eastAsia="fr-FR"/>
        </w:rPr>
        <w:t>abroad;</w:t>
      </w:r>
    </w:p>
    <w:p w14:paraId="59B8E265" w14:textId="32C6C6EA" w:rsidR="008E47B8" w:rsidRPr="008C72C5" w:rsidRDefault="008E47B8" w:rsidP="008C72C5">
      <w:pPr>
        <w:pStyle w:val="NoSpacing"/>
        <w:rPr>
          <w:rFonts w:ascii="Arial" w:hAnsi="Arial" w:cs="Arial"/>
          <w:lang w:val="en-US" w:eastAsia="fr-FR"/>
        </w:rPr>
      </w:pPr>
      <w:r w:rsidRPr="008C72C5">
        <w:rPr>
          <w:rFonts w:ascii="Arial" w:hAnsi="Arial" w:cs="Arial"/>
          <w:lang w:val="en-US" w:eastAsia="fr-FR"/>
        </w:rPr>
        <w:t xml:space="preserve">- « </w:t>
      </w:r>
      <w:r w:rsidRPr="008C72C5">
        <w:rPr>
          <w:rFonts w:ascii="Arial" w:hAnsi="Arial" w:cs="Arial"/>
          <w:b/>
          <w:bCs/>
          <w:lang w:val="en-US" w:eastAsia="fr-FR"/>
        </w:rPr>
        <w:t>fina</w:t>
      </w:r>
      <w:r w:rsidR="002E30F2" w:rsidRPr="008C72C5">
        <w:rPr>
          <w:rFonts w:ascii="Arial" w:hAnsi="Arial" w:cs="Arial"/>
          <w:b/>
          <w:bCs/>
          <w:lang w:val="en-US" w:eastAsia="fr-FR"/>
        </w:rPr>
        <w:t xml:space="preserve">ncial </w:t>
      </w:r>
      <w:r w:rsidRPr="008C72C5">
        <w:rPr>
          <w:rFonts w:ascii="Arial" w:hAnsi="Arial" w:cs="Arial"/>
          <w:lang w:val="en-US" w:eastAsia="fr-FR"/>
        </w:rPr>
        <w:t xml:space="preserve">» </w:t>
      </w:r>
      <w:r w:rsidR="002E30F2" w:rsidRPr="008C72C5">
        <w:rPr>
          <w:rFonts w:ascii="Arial" w:hAnsi="Arial" w:cs="Arial"/>
          <w:lang w:val="en-US" w:eastAsia="fr-FR"/>
        </w:rPr>
        <w:t xml:space="preserve">with the limitation of the over-costs linked to the disability as for the </w:t>
      </w:r>
      <w:r w:rsidR="001C2DE2" w:rsidRPr="008C72C5">
        <w:rPr>
          <w:rFonts w:ascii="Arial" w:hAnsi="Arial" w:cs="Arial"/>
          <w:lang w:val="en-US" w:eastAsia="fr-FR"/>
        </w:rPr>
        <w:t>payment</w:t>
      </w:r>
      <w:r w:rsidR="002E30F2" w:rsidRPr="008C72C5">
        <w:rPr>
          <w:rFonts w:ascii="Arial" w:hAnsi="Arial" w:cs="Arial"/>
          <w:lang w:val="en-US" w:eastAsia="fr-FR"/>
        </w:rPr>
        <w:t xml:space="preserve"> for a human or technical help and to beneficiate of derogations (have the right to take a treatment in its cabin baggage </w:t>
      </w:r>
      <w:r w:rsidR="001C2DE2" w:rsidRPr="008C72C5">
        <w:rPr>
          <w:rFonts w:ascii="Arial" w:hAnsi="Arial" w:cs="Arial"/>
          <w:lang w:val="en-US" w:eastAsia="fr-FR"/>
        </w:rPr>
        <w:t>with ice blocks for example)</w:t>
      </w:r>
      <w:r w:rsidR="001C2DE2" w:rsidRPr="008C72C5">
        <w:rPr>
          <w:rFonts w:ascii="Arial" w:hAnsi="Arial" w:cs="Arial"/>
          <w:shd w:val="clear" w:color="auto" w:fill="FFFFFF"/>
          <w:lang w:val="en-US" w:eastAsia="fr-FR"/>
        </w:rPr>
        <w:t>.</w:t>
      </w:r>
    </w:p>
    <w:p w14:paraId="24D22A3D" w14:textId="4F727FA6" w:rsidR="008E47B8" w:rsidRPr="008C72C5" w:rsidRDefault="001C2DE2" w:rsidP="008C72C5">
      <w:pPr>
        <w:pStyle w:val="NoSpacing"/>
        <w:rPr>
          <w:rFonts w:ascii="Arial" w:hAnsi="Arial" w:cs="Arial"/>
          <w:sz w:val="24"/>
          <w:szCs w:val="24"/>
          <w:lang w:val="en-US" w:eastAsia="fr-FR"/>
        </w:rPr>
      </w:pPr>
      <w:r w:rsidRPr="008C72C5">
        <w:rPr>
          <w:rFonts w:ascii="Arial" w:hAnsi="Arial" w:cs="Arial"/>
          <w:lang w:val="en-US" w:eastAsia="fr-FR"/>
        </w:rPr>
        <w:t xml:space="preserve">In countries outside the European Union, treatments are repaid only under some circumstances </w:t>
      </w:r>
      <w:r w:rsidR="008E47B8" w:rsidRPr="008C72C5">
        <w:rPr>
          <w:rFonts w:ascii="Arial" w:hAnsi="Arial" w:cs="Arial"/>
          <w:lang w:val="en-US" w:eastAsia="fr-FR"/>
        </w:rPr>
        <w:t>(</w:t>
      </w:r>
      <w:r w:rsidRPr="008C72C5">
        <w:rPr>
          <w:rFonts w:ascii="Arial" w:hAnsi="Arial" w:cs="Arial"/>
          <w:lang w:val="en-US" w:eastAsia="fr-FR"/>
        </w:rPr>
        <w:t>bilateral agreement between countries, insurance cover</w:t>
      </w:r>
      <w:r w:rsidR="008E47B8" w:rsidRPr="008C72C5">
        <w:rPr>
          <w:rFonts w:ascii="Arial" w:hAnsi="Arial" w:cs="Arial"/>
          <w:lang w:val="en-US" w:eastAsia="fr-FR"/>
        </w:rPr>
        <w:t>).</w:t>
      </w:r>
    </w:p>
    <w:p w14:paraId="2DAB2F11" w14:textId="77777777" w:rsidR="008E47B8" w:rsidRPr="008C72C5" w:rsidRDefault="008E47B8" w:rsidP="008C72C5">
      <w:pPr>
        <w:pStyle w:val="NoSpacing"/>
        <w:rPr>
          <w:rFonts w:ascii="Arial" w:hAnsi="Arial" w:cs="Arial"/>
          <w:sz w:val="24"/>
          <w:szCs w:val="24"/>
          <w:lang w:val="en-US" w:eastAsia="fr-FR"/>
        </w:rPr>
      </w:pPr>
    </w:p>
    <w:p w14:paraId="680ADABB" w14:textId="01D43CCE" w:rsidR="00520C5D" w:rsidRPr="008C72C5" w:rsidRDefault="001C2DE2" w:rsidP="008C72C5">
      <w:pPr>
        <w:pStyle w:val="NoSpacing"/>
        <w:rPr>
          <w:rFonts w:ascii="Arial" w:hAnsi="Arial" w:cs="Arial"/>
          <w:lang w:val="en-US" w:eastAsia="fr-FR"/>
        </w:rPr>
      </w:pPr>
      <w:r w:rsidRPr="008C72C5">
        <w:rPr>
          <w:rFonts w:ascii="Arial" w:hAnsi="Arial" w:cs="Arial"/>
          <w:lang w:val="en-US" w:eastAsia="fr-FR"/>
        </w:rPr>
        <w:t>Except the establishment of this status, it is primordial that any international exchanges has to be done through a close collaboration between the disable mission and the international department of the higher education institution</w:t>
      </w:r>
      <w:r w:rsidR="008E47B8" w:rsidRPr="008C72C5">
        <w:rPr>
          <w:rFonts w:ascii="Arial" w:hAnsi="Arial" w:cs="Arial"/>
          <w:lang w:val="en-US" w:eastAsia="fr-FR"/>
        </w:rPr>
        <w:t xml:space="preserve"> </w:t>
      </w:r>
      <w:r w:rsidRPr="008C72C5">
        <w:rPr>
          <w:rFonts w:ascii="Arial" w:hAnsi="Arial" w:cs="Arial"/>
          <w:lang w:val="en-US" w:eastAsia="fr-FR"/>
        </w:rPr>
        <w:t>concerned to well prepare the arrival of the disable student</w:t>
      </w:r>
      <w:r w:rsidR="008E47B8" w:rsidRPr="008C72C5">
        <w:rPr>
          <w:rFonts w:ascii="Arial" w:hAnsi="Arial" w:cs="Arial"/>
          <w:lang w:val="en-US" w:eastAsia="fr-FR"/>
        </w:rPr>
        <w:t xml:space="preserve"> </w:t>
      </w:r>
      <w:r w:rsidRPr="008C72C5">
        <w:rPr>
          <w:rFonts w:ascii="Arial" w:hAnsi="Arial" w:cs="Arial"/>
          <w:lang w:val="en-US" w:eastAsia="fr-FR"/>
        </w:rPr>
        <w:t>avoiding him additional proceedings</w:t>
      </w:r>
      <w:r w:rsidR="008424B6">
        <w:rPr>
          <w:rFonts w:ascii="Arial" w:hAnsi="Arial" w:cs="Arial"/>
          <w:lang w:val="en-US" w:eastAsia="fr-FR"/>
        </w:rPr>
        <w:t>.</w:t>
      </w:r>
      <w:r w:rsidRPr="008C72C5">
        <w:rPr>
          <w:rFonts w:ascii="Arial" w:hAnsi="Arial" w:cs="Arial"/>
          <w:lang w:val="en-US" w:eastAsia="fr-FR"/>
        </w:rPr>
        <w:t xml:space="preserve"> </w:t>
      </w:r>
      <w:r w:rsidR="00D447B5">
        <w:rPr>
          <w:rFonts w:ascii="Arial" w:hAnsi="Arial" w:cs="Arial"/>
          <w:lang w:val="en-US" w:eastAsia="fr-FR"/>
        </w:rPr>
        <w:t xml:space="preserve"> </w:t>
      </w:r>
    </w:p>
    <w:p w14:paraId="65DC3059" w14:textId="77777777" w:rsidR="00520C5D" w:rsidRPr="008C72C5" w:rsidRDefault="00520C5D" w:rsidP="008C72C5">
      <w:pPr>
        <w:pStyle w:val="NoSpacing"/>
        <w:rPr>
          <w:rFonts w:ascii="Arial" w:hAnsi="Arial" w:cs="Arial"/>
          <w:lang w:val="en-US" w:eastAsia="fr-FR"/>
        </w:rPr>
      </w:pPr>
    </w:p>
    <w:p w14:paraId="170031A2" w14:textId="1E38C18C" w:rsidR="00C2332D" w:rsidRPr="00C2332D" w:rsidRDefault="00C2332D" w:rsidP="00C2332D">
      <w:pPr>
        <w:pStyle w:val="NoSpacing"/>
        <w:rPr>
          <w:rFonts w:ascii="Arial" w:hAnsi="Arial" w:cs="Arial"/>
          <w:lang w:val="en-US" w:eastAsia="fr-FR"/>
        </w:rPr>
      </w:pPr>
      <w:r w:rsidRPr="00C2332D">
        <w:rPr>
          <w:rFonts w:ascii="Arial" w:hAnsi="Arial" w:cs="Arial"/>
          <w:b/>
          <w:bCs/>
          <w:lang w:val="en-US" w:eastAsia="fr-FR"/>
        </w:rPr>
        <w:t xml:space="preserve">The </w:t>
      </w:r>
      <w:r w:rsidR="00F94E7D">
        <w:rPr>
          <w:rFonts w:ascii="Arial" w:hAnsi="Arial" w:cs="Arial"/>
          <w:b/>
          <w:bCs/>
          <w:lang w:val="en-US" w:eastAsia="fr-FR"/>
        </w:rPr>
        <w:t>FEDE</w:t>
      </w:r>
      <w:r w:rsidRPr="00C2332D">
        <w:rPr>
          <w:rFonts w:ascii="Arial" w:hAnsi="Arial" w:cs="Arial"/>
          <w:b/>
          <w:bCs/>
          <w:lang w:val="en-US" w:eastAsia="fr-FR"/>
        </w:rPr>
        <w:t xml:space="preserve"> invites the Committee to ask France:</w:t>
      </w:r>
    </w:p>
    <w:p w14:paraId="38EBDCAF" w14:textId="77777777" w:rsidR="00C2332D" w:rsidRDefault="00C2332D" w:rsidP="00C2332D">
      <w:pPr>
        <w:pStyle w:val="NoSpacing"/>
        <w:rPr>
          <w:rFonts w:ascii="Arial" w:hAnsi="Arial" w:cs="Arial"/>
          <w:lang w:val="en-US" w:eastAsia="fr-FR"/>
        </w:rPr>
      </w:pPr>
    </w:p>
    <w:p w14:paraId="7D9F2425" w14:textId="6386176C" w:rsidR="008E47B8" w:rsidRPr="00D447B5" w:rsidRDefault="00856E53" w:rsidP="00D447B5">
      <w:pPr>
        <w:pStyle w:val="NoSpacing"/>
        <w:numPr>
          <w:ilvl w:val="0"/>
          <w:numId w:val="22"/>
        </w:numPr>
        <w:rPr>
          <w:rFonts w:ascii="Arial" w:hAnsi="Arial" w:cs="Arial"/>
          <w:lang w:val="en-US" w:eastAsia="fr-FR"/>
        </w:rPr>
      </w:pPr>
      <w:r>
        <w:rPr>
          <w:rFonts w:ascii="Arial" w:hAnsi="Arial" w:cs="Arial"/>
          <w:lang w:val="en-US" w:eastAsia="fr-FR"/>
        </w:rPr>
        <w:t>To c</w:t>
      </w:r>
      <w:r w:rsidR="00D56E68">
        <w:rPr>
          <w:rFonts w:ascii="Arial" w:hAnsi="Arial" w:cs="Arial"/>
          <w:lang w:val="en-US" w:eastAsia="fr-FR"/>
        </w:rPr>
        <w:t>reate a</w:t>
      </w:r>
      <w:r w:rsidR="00A926CC" w:rsidRPr="008C72C5">
        <w:rPr>
          <w:rFonts w:ascii="Arial" w:hAnsi="Arial" w:cs="Arial"/>
          <w:lang w:val="en-US" w:eastAsia="fr-FR"/>
        </w:rPr>
        <w:t xml:space="preserve"> status of the student </w:t>
      </w:r>
      <w:r w:rsidR="00C2332D">
        <w:rPr>
          <w:rFonts w:ascii="Arial" w:hAnsi="Arial" w:cs="Arial"/>
          <w:lang w:val="en-US" w:eastAsia="fr-FR"/>
        </w:rPr>
        <w:t>or researcher with disabilities</w:t>
      </w:r>
      <w:r w:rsidR="00D56E68">
        <w:rPr>
          <w:rFonts w:ascii="Arial" w:hAnsi="Arial" w:cs="Arial"/>
          <w:lang w:val="en-US" w:eastAsia="fr-FR"/>
        </w:rPr>
        <w:t xml:space="preserve"> during his international mobility</w:t>
      </w:r>
      <w:r w:rsidR="00D447B5">
        <w:rPr>
          <w:rFonts w:ascii="Arial" w:hAnsi="Arial" w:cs="Arial"/>
          <w:lang w:val="en-US" w:eastAsia="fr-FR"/>
        </w:rPr>
        <w:t xml:space="preserve"> including</w:t>
      </w:r>
      <w:r w:rsidR="00D447B5" w:rsidRPr="00D447B5">
        <w:rPr>
          <w:rFonts w:ascii="Arial" w:hAnsi="Arial" w:cs="Arial"/>
          <w:lang w:val="en-US" w:eastAsia="fr-FR"/>
        </w:rPr>
        <w:t xml:space="preserve"> administrative means and data collection (e.g. explicit forms)</w:t>
      </w:r>
      <w:r w:rsidR="00A926CC" w:rsidRPr="00D447B5">
        <w:rPr>
          <w:rFonts w:ascii="Arial" w:hAnsi="Arial" w:cs="Arial"/>
          <w:lang w:val="en-US" w:eastAsia="fr-FR"/>
        </w:rPr>
        <w:t xml:space="preserve">.  </w:t>
      </w:r>
    </w:p>
    <w:p w14:paraId="5D3AA556" w14:textId="6CC817BA" w:rsidR="008E47B8" w:rsidRPr="008C72C5" w:rsidRDefault="008E47B8" w:rsidP="008C72C5">
      <w:pPr>
        <w:pStyle w:val="Heading1"/>
        <w:spacing w:line="240" w:lineRule="auto"/>
        <w:rPr>
          <w:rFonts w:eastAsia="Times New Roman" w:cs="Arial"/>
          <w:sz w:val="24"/>
          <w:szCs w:val="24"/>
          <w:lang w:val="en-US" w:eastAsia="fr-FR"/>
        </w:rPr>
      </w:pPr>
      <w:bookmarkStart w:id="32" w:name="_Toc65866751"/>
      <w:bookmarkStart w:id="33" w:name="_Toc78138685"/>
      <w:r w:rsidRPr="008C72C5">
        <w:rPr>
          <w:rFonts w:eastAsia="Times New Roman" w:cs="Arial"/>
          <w:sz w:val="30"/>
          <w:szCs w:val="30"/>
          <w:lang w:val="en-US" w:eastAsia="fr-FR"/>
        </w:rPr>
        <w:t xml:space="preserve">5- </w:t>
      </w:r>
      <w:r w:rsidRPr="008C72C5">
        <w:rPr>
          <w:rFonts w:eastAsia="Times New Roman" w:cs="Arial"/>
          <w:lang w:val="en-US" w:eastAsia="fr-FR"/>
        </w:rPr>
        <w:t>Education - Article 24</w:t>
      </w:r>
      <w:bookmarkEnd w:id="32"/>
      <w:bookmarkEnd w:id="33"/>
    </w:p>
    <w:p w14:paraId="2DE5C4DC" w14:textId="77777777" w:rsidR="008E47B8" w:rsidRPr="008C72C5" w:rsidRDefault="008E47B8" w:rsidP="008C72C5">
      <w:pPr>
        <w:spacing w:after="0" w:line="240" w:lineRule="auto"/>
        <w:rPr>
          <w:rFonts w:ascii="Arial" w:eastAsia="Times New Roman" w:hAnsi="Arial" w:cs="Arial"/>
          <w:sz w:val="24"/>
          <w:szCs w:val="24"/>
          <w:lang w:val="en-US" w:eastAsia="fr-FR"/>
        </w:rPr>
      </w:pPr>
    </w:p>
    <w:p w14:paraId="752FF8FC" w14:textId="1871C8AE" w:rsidR="00546C61" w:rsidRPr="008C72C5" w:rsidRDefault="00546C61" w:rsidP="00644C06">
      <w:pPr>
        <w:pStyle w:val="Heading2"/>
      </w:pPr>
      <w:bookmarkStart w:id="34" w:name="_Toc78138686"/>
      <w:r w:rsidRPr="008C72C5">
        <w:rPr>
          <w:sz w:val="28"/>
          <w:szCs w:val="28"/>
        </w:rPr>
        <w:t>A- </w:t>
      </w:r>
      <w:r w:rsidRPr="008C72C5">
        <w:t>Availability of statistical data by level of education for better situating school dropouts.</w:t>
      </w:r>
      <w:bookmarkEnd w:id="34"/>
    </w:p>
    <w:p w14:paraId="4C6FDD8C" w14:textId="77777777" w:rsidR="00546C61" w:rsidRPr="008C72C5" w:rsidRDefault="00546C61" w:rsidP="008C72C5">
      <w:pPr>
        <w:spacing w:after="0" w:line="240" w:lineRule="auto"/>
        <w:rPr>
          <w:rFonts w:ascii="Arial" w:eastAsia="Times New Roman" w:hAnsi="Arial" w:cs="Arial"/>
          <w:color w:val="000000"/>
          <w:sz w:val="27"/>
          <w:szCs w:val="27"/>
          <w:lang w:val="en-GB" w:eastAsia="fr-FR"/>
        </w:rPr>
      </w:pPr>
      <w:r w:rsidRPr="008C72C5">
        <w:rPr>
          <w:rFonts w:ascii="Arial" w:eastAsia="Times New Roman" w:hAnsi="Arial" w:cs="Arial"/>
          <w:color w:val="000000"/>
          <w:lang w:val="en-GB" w:eastAsia="fr-FR"/>
        </w:rPr>
        <w:t> </w:t>
      </w:r>
    </w:p>
    <w:p w14:paraId="7A932364" w14:textId="77777777" w:rsidR="00546C61" w:rsidRPr="008424B6" w:rsidRDefault="00546C61" w:rsidP="008C72C5">
      <w:pPr>
        <w:pStyle w:val="NoSpacing"/>
        <w:rPr>
          <w:rFonts w:ascii="Arial" w:hAnsi="Arial" w:cs="Arial"/>
          <w:lang w:val="en-GB" w:eastAsia="fr-FR"/>
        </w:rPr>
      </w:pPr>
      <w:r w:rsidRPr="008424B6">
        <w:rPr>
          <w:rFonts w:ascii="Arial" w:hAnsi="Arial" w:cs="Arial"/>
          <w:lang w:val="en-GB" w:eastAsia="fr-FR"/>
        </w:rPr>
        <w:t>Within the framework of </w:t>
      </w:r>
      <w:r w:rsidRPr="008424B6">
        <w:rPr>
          <w:rFonts w:ascii="Arial" w:hAnsi="Arial" w:cs="Arial"/>
          <w:bCs/>
          <w:lang w:val="en-GB" w:eastAsia="fr-FR"/>
        </w:rPr>
        <w:t>article 24 of the CRPD and paragraph 25 of the list of points</w:t>
      </w:r>
      <w:r w:rsidRPr="008424B6">
        <w:rPr>
          <w:rFonts w:ascii="Arial" w:hAnsi="Arial" w:cs="Arial"/>
          <w:lang w:val="en-GB" w:eastAsia="fr-FR"/>
        </w:rPr>
        <w:t> of the initial report of France, we wish to draw the attention of the members of the Committee particularly to the essential importance of statistical data relating to the educational level of pupils with disabilities. </w:t>
      </w:r>
    </w:p>
    <w:p w14:paraId="79C1A3DE" w14:textId="77777777" w:rsidR="00546C61" w:rsidRPr="008C72C5" w:rsidRDefault="00546C61" w:rsidP="008C72C5">
      <w:pPr>
        <w:pStyle w:val="NoSpacing"/>
        <w:rPr>
          <w:rFonts w:ascii="Arial" w:hAnsi="Arial" w:cs="Arial"/>
          <w:lang w:val="en-GB" w:eastAsia="fr-FR"/>
        </w:rPr>
      </w:pPr>
    </w:p>
    <w:p w14:paraId="0F923689" w14:textId="0C48579E" w:rsidR="00546C61" w:rsidRPr="008C72C5" w:rsidRDefault="00D56E68" w:rsidP="008C72C5">
      <w:pPr>
        <w:pStyle w:val="NoSpacing"/>
        <w:rPr>
          <w:rFonts w:ascii="Arial" w:hAnsi="Arial" w:cs="Arial"/>
          <w:lang w:val="en-GB" w:eastAsia="fr-FR"/>
        </w:rPr>
      </w:pPr>
      <w:r>
        <w:rPr>
          <w:rFonts w:ascii="Arial" w:hAnsi="Arial" w:cs="Arial"/>
          <w:lang w:val="en-GB" w:eastAsia="fr-FR"/>
        </w:rPr>
        <w:t>While</w:t>
      </w:r>
      <w:r w:rsidR="00546C61" w:rsidRPr="008C72C5">
        <w:rPr>
          <w:rFonts w:ascii="Arial" w:hAnsi="Arial" w:cs="Arial"/>
          <w:lang w:val="en-GB" w:eastAsia="fr-FR"/>
        </w:rPr>
        <w:t xml:space="preserve"> the Ministry of Higher Education communicates, for each course, the number of university students by annual grade, the Ministry of National Education, Youth and Sports does not publicly communicate this data for pupils</w:t>
      </w:r>
      <w:r>
        <w:rPr>
          <w:rFonts w:ascii="Arial" w:hAnsi="Arial" w:cs="Arial"/>
          <w:lang w:val="en-GB" w:eastAsia="fr-FR"/>
        </w:rPr>
        <w:t>.</w:t>
      </w:r>
      <w:r w:rsidR="008424B6">
        <w:rPr>
          <w:rFonts w:ascii="Arial" w:hAnsi="Arial" w:cs="Arial"/>
          <w:lang w:val="en-GB" w:eastAsia="fr-FR"/>
        </w:rPr>
        <w:t> </w:t>
      </w:r>
      <w:r w:rsidR="00546C61" w:rsidRPr="008C72C5">
        <w:rPr>
          <w:rFonts w:ascii="Arial" w:hAnsi="Arial" w:cs="Arial"/>
          <w:lang w:val="en-GB" w:eastAsia="fr-FR"/>
        </w:rPr>
        <w:t>However, only an assessment of the level reached each year by the pupils makes it possible to precisely assess the moment and the degree of dropouts during the school career. </w:t>
      </w:r>
    </w:p>
    <w:p w14:paraId="7742CEE7" w14:textId="77777777" w:rsidR="00546C61" w:rsidRPr="008C72C5" w:rsidRDefault="00546C61" w:rsidP="008C72C5">
      <w:pPr>
        <w:pStyle w:val="NoSpacing"/>
        <w:rPr>
          <w:rFonts w:ascii="Arial" w:hAnsi="Arial" w:cs="Arial"/>
          <w:lang w:val="en-GB" w:eastAsia="fr-FR"/>
        </w:rPr>
      </w:pPr>
    </w:p>
    <w:p w14:paraId="7E7B473D" w14:textId="546A57E3" w:rsidR="00546C61" w:rsidRPr="008C72C5" w:rsidRDefault="00546C61" w:rsidP="008C72C5">
      <w:pPr>
        <w:pStyle w:val="NoSpacing"/>
        <w:rPr>
          <w:rFonts w:ascii="Arial" w:hAnsi="Arial" w:cs="Arial"/>
          <w:lang w:val="en-GB" w:eastAsia="fr-FR"/>
        </w:rPr>
      </w:pPr>
      <w:r w:rsidRPr="008C72C5">
        <w:rPr>
          <w:rFonts w:ascii="Arial" w:hAnsi="Arial" w:cs="Arial"/>
          <w:lang w:val="en-GB" w:eastAsia="fr-FR"/>
        </w:rPr>
        <w:t>The focus on the flattering rate of continuation of studies of secondary school pupils in higher education, simply based on those having succeeded in reaching the final grade, is misleading because it obscures a high level of school dropout during previous grades, particularly from the third class to the first class (from the age of 14 to 17). In addition, to allow effective political use, statistics by type of disability must be refined. For example, an approach by "visual impairment” which does not distinguish pupils with visual impairment from blind pupils, can mask the specific difficulties encountered by each. </w:t>
      </w:r>
    </w:p>
    <w:p w14:paraId="5A68DA15" w14:textId="77777777" w:rsidR="00546C61" w:rsidRPr="008C72C5" w:rsidRDefault="00546C61" w:rsidP="008C72C5">
      <w:pPr>
        <w:pStyle w:val="NoSpacing"/>
        <w:rPr>
          <w:rFonts w:ascii="Arial" w:hAnsi="Arial" w:cs="Arial"/>
          <w:lang w:val="en-GB" w:eastAsia="fr-FR"/>
        </w:rPr>
      </w:pPr>
    </w:p>
    <w:p w14:paraId="03554F32" w14:textId="1B0D5C2D" w:rsidR="00856E53" w:rsidRDefault="00856E53" w:rsidP="008C72C5">
      <w:pPr>
        <w:pStyle w:val="NoSpacing"/>
        <w:rPr>
          <w:rFonts w:ascii="Arial" w:hAnsi="Arial" w:cs="Arial"/>
          <w:b/>
          <w:bCs/>
          <w:lang w:val="en-GB" w:eastAsia="fr-FR"/>
        </w:rPr>
      </w:pPr>
      <w:r w:rsidRPr="00856E53">
        <w:rPr>
          <w:rFonts w:ascii="Arial" w:hAnsi="Arial" w:cs="Arial"/>
          <w:b/>
          <w:bCs/>
          <w:lang w:val="en-GB" w:eastAsia="fr-FR"/>
        </w:rPr>
        <w:t xml:space="preserve">The </w:t>
      </w:r>
      <w:r w:rsidR="00F94E7D">
        <w:rPr>
          <w:rFonts w:ascii="Arial" w:hAnsi="Arial" w:cs="Arial"/>
          <w:b/>
          <w:bCs/>
          <w:lang w:val="en-GB" w:eastAsia="fr-FR"/>
        </w:rPr>
        <w:t>FEDE</w:t>
      </w:r>
      <w:r w:rsidRPr="00856E53">
        <w:rPr>
          <w:rFonts w:ascii="Arial" w:hAnsi="Arial" w:cs="Arial"/>
          <w:b/>
          <w:bCs/>
          <w:lang w:val="en-GB" w:eastAsia="fr-FR"/>
        </w:rPr>
        <w:t xml:space="preserve"> invites the Committee to ask France:</w:t>
      </w:r>
    </w:p>
    <w:p w14:paraId="02321CE4" w14:textId="77777777" w:rsidR="00856E53" w:rsidRPr="00856E53" w:rsidRDefault="00856E53" w:rsidP="00856E53">
      <w:pPr>
        <w:pStyle w:val="NoSpacing"/>
        <w:ind w:left="720"/>
        <w:rPr>
          <w:rFonts w:ascii="Arial" w:hAnsi="Arial" w:cs="Arial"/>
          <w:sz w:val="20"/>
          <w:szCs w:val="20"/>
          <w:lang w:val="en-GB" w:eastAsia="fr-FR"/>
        </w:rPr>
      </w:pPr>
    </w:p>
    <w:p w14:paraId="1057DB5D" w14:textId="26E59BAB" w:rsidR="00856E53" w:rsidRDefault="00856E53" w:rsidP="008772C7">
      <w:pPr>
        <w:pStyle w:val="NoSpacing"/>
        <w:numPr>
          <w:ilvl w:val="0"/>
          <w:numId w:val="23"/>
        </w:numPr>
        <w:rPr>
          <w:rFonts w:ascii="Arial" w:hAnsi="Arial" w:cs="Arial"/>
          <w:sz w:val="20"/>
          <w:szCs w:val="20"/>
          <w:lang w:val="en-GB" w:eastAsia="fr-FR"/>
        </w:rPr>
      </w:pPr>
      <w:r>
        <w:rPr>
          <w:rFonts w:ascii="Arial" w:hAnsi="Arial" w:cs="Arial"/>
          <w:lang w:val="en-GB" w:eastAsia="fr-FR"/>
        </w:rPr>
        <w:t>To produce</w:t>
      </w:r>
      <w:r w:rsidR="00D56E68">
        <w:rPr>
          <w:rFonts w:ascii="Arial" w:hAnsi="Arial" w:cs="Arial"/>
          <w:lang w:val="en-GB" w:eastAsia="fr-FR"/>
        </w:rPr>
        <w:t xml:space="preserve"> every year</w:t>
      </w:r>
      <w:r w:rsidRPr="008C72C5">
        <w:rPr>
          <w:rFonts w:ascii="Arial" w:hAnsi="Arial" w:cs="Arial"/>
          <w:lang w:val="en-GB" w:eastAsia="fr-FR"/>
        </w:rPr>
        <w:t xml:space="preserve"> statistical data by annual grade from the kindergarten section </w:t>
      </w:r>
      <w:r>
        <w:rPr>
          <w:rFonts w:ascii="Arial" w:hAnsi="Arial" w:cs="Arial"/>
          <w:lang w:val="en-GB" w:eastAsia="fr-FR"/>
        </w:rPr>
        <w:t>un</w:t>
      </w:r>
      <w:r w:rsidRPr="008C72C5">
        <w:rPr>
          <w:rFonts w:ascii="Arial" w:hAnsi="Arial" w:cs="Arial"/>
          <w:lang w:val="en-GB" w:eastAsia="fr-FR"/>
        </w:rPr>
        <w:t>til the end of secondary studies</w:t>
      </w:r>
      <w:r w:rsidR="008424B6">
        <w:rPr>
          <w:rFonts w:ascii="Arial" w:hAnsi="Arial" w:cs="Arial"/>
          <w:lang w:val="en-GB" w:eastAsia="fr-FR"/>
        </w:rPr>
        <w:t xml:space="preserve"> (from 3 to 18 years old)</w:t>
      </w:r>
      <w:r w:rsidRPr="008C72C5">
        <w:rPr>
          <w:rFonts w:ascii="Arial" w:hAnsi="Arial" w:cs="Arial"/>
          <w:lang w:val="en-GB" w:eastAsia="fr-FR"/>
        </w:rPr>
        <w:t xml:space="preserve"> </w:t>
      </w:r>
      <w:r>
        <w:rPr>
          <w:rFonts w:ascii="Arial" w:hAnsi="Arial" w:cs="Arial"/>
          <w:lang w:val="en-GB" w:eastAsia="fr-FR"/>
        </w:rPr>
        <w:t>through its</w:t>
      </w:r>
      <w:r w:rsidR="00546C61" w:rsidRPr="008C72C5">
        <w:rPr>
          <w:rFonts w:ascii="Arial" w:hAnsi="Arial" w:cs="Arial"/>
          <w:lang w:val="en-GB" w:eastAsia="fr-FR"/>
        </w:rPr>
        <w:t xml:space="preserve"> Ministry of National Education, Youth and Sports;</w:t>
      </w:r>
    </w:p>
    <w:p w14:paraId="23AE780C" w14:textId="79C832F5" w:rsidR="00546C61" w:rsidRPr="00856E53" w:rsidRDefault="00856E53" w:rsidP="008772C7">
      <w:pPr>
        <w:pStyle w:val="NoSpacing"/>
        <w:numPr>
          <w:ilvl w:val="0"/>
          <w:numId w:val="23"/>
        </w:numPr>
        <w:rPr>
          <w:rFonts w:ascii="Arial" w:hAnsi="Arial" w:cs="Arial"/>
          <w:sz w:val="20"/>
          <w:szCs w:val="20"/>
          <w:lang w:val="en-GB" w:eastAsia="fr-FR"/>
        </w:rPr>
      </w:pPr>
      <w:r w:rsidRPr="00856E53">
        <w:rPr>
          <w:rFonts w:ascii="Arial" w:hAnsi="Arial" w:cs="Arial"/>
          <w:lang w:val="en-GB" w:eastAsia="fr-FR"/>
        </w:rPr>
        <w:t xml:space="preserve">To </w:t>
      </w:r>
      <w:r w:rsidR="00546C61" w:rsidRPr="00856E53">
        <w:rPr>
          <w:rFonts w:ascii="Arial" w:hAnsi="Arial" w:cs="Arial"/>
          <w:lang w:val="en-GB" w:eastAsia="fr-FR"/>
        </w:rPr>
        <w:t>significantly specify the categorization of the types of disability to allow a real assessment of the situations and the necessary adjustments.  </w:t>
      </w:r>
    </w:p>
    <w:p w14:paraId="7153A92C" w14:textId="77777777" w:rsidR="00546C61" w:rsidRPr="008C72C5" w:rsidRDefault="00546C61" w:rsidP="00644C06">
      <w:pPr>
        <w:pStyle w:val="Heading2"/>
      </w:pPr>
      <w:bookmarkStart w:id="35" w:name="_Toc78138687"/>
      <w:r w:rsidRPr="008C72C5">
        <w:rPr>
          <w:sz w:val="28"/>
          <w:szCs w:val="28"/>
        </w:rPr>
        <w:t>B- </w:t>
      </w:r>
      <w:bookmarkStart w:id="36" w:name="_Toc65866753"/>
      <w:r w:rsidRPr="008C72C5">
        <w:t>Concerning higher education:</w:t>
      </w:r>
      <w:bookmarkEnd w:id="35"/>
      <w:r w:rsidRPr="008C72C5">
        <w:rPr>
          <w:sz w:val="14"/>
          <w:szCs w:val="14"/>
        </w:rPr>
        <w:t>   </w:t>
      </w:r>
      <w:bookmarkEnd w:id="36"/>
    </w:p>
    <w:p w14:paraId="2DC522F2" w14:textId="7FF5F1F4" w:rsidR="00546C61" w:rsidRPr="008C72C5" w:rsidRDefault="00546C61" w:rsidP="008C72C5">
      <w:pPr>
        <w:pStyle w:val="NoSpacing"/>
        <w:rPr>
          <w:rFonts w:ascii="Arial" w:hAnsi="Arial" w:cs="Arial"/>
          <w:lang w:val="en-GB" w:eastAsia="fr-FR"/>
        </w:rPr>
      </w:pPr>
      <w:r w:rsidRPr="008C72C5">
        <w:rPr>
          <w:rFonts w:ascii="Arial" w:hAnsi="Arial" w:cs="Arial"/>
          <w:sz w:val="27"/>
          <w:szCs w:val="27"/>
          <w:lang w:val="en-GB" w:eastAsia="fr-FR"/>
        </w:rPr>
        <w:br/>
      </w:r>
      <w:r w:rsidRPr="008C72C5">
        <w:rPr>
          <w:rFonts w:ascii="Arial" w:hAnsi="Arial" w:cs="Arial"/>
          <w:lang w:val="en-GB" w:eastAsia="fr-FR"/>
        </w:rPr>
        <w:t xml:space="preserve">Year after year, the finding in higher education is similar: </w:t>
      </w:r>
      <w:r w:rsidR="00D56E68">
        <w:rPr>
          <w:rFonts w:ascii="Arial" w:hAnsi="Arial" w:cs="Arial"/>
          <w:lang w:val="en-GB" w:eastAsia="fr-FR"/>
        </w:rPr>
        <w:t>among</w:t>
      </w:r>
      <w:r w:rsidRPr="008C72C5">
        <w:rPr>
          <w:rFonts w:ascii="Arial" w:hAnsi="Arial" w:cs="Arial"/>
          <w:lang w:val="en-GB" w:eastAsia="fr-FR"/>
        </w:rPr>
        <w:t xml:space="preserve"> students competing for technical degrees like the “</w:t>
      </w:r>
      <w:r w:rsidRPr="008C72C5">
        <w:rPr>
          <w:rFonts w:ascii="Arial" w:hAnsi="Arial" w:cs="Arial"/>
          <w:i/>
          <w:iCs/>
          <w:lang w:val="en-GB" w:eastAsia="fr-FR"/>
        </w:rPr>
        <w:t>brevets de technicien supérieur</w:t>
      </w:r>
      <w:r w:rsidRPr="008C72C5">
        <w:rPr>
          <w:rFonts w:ascii="Arial" w:hAnsi="Arial" w:cs="Arial"/>
          <w:lang w:val="en-GB" w:eastAsia="fr-FR"/>
        </w:rPr>
        <w:t>” (BTS) to doctoral students, too many students are confronted with inequities often linked to breaks in support which are always very harmful, both between cycles, but also within the same cycle or even the same year.</w:t>
      </w:r>
      <w:r w:rsidR="00856E53">
        <w:rPr>
          <w:rFonts w:ascii="Arial" w:hAnsi="Arial" w:cs="Arial"/>
          <w:lang w:val="en-GB" w:eastAsia="fr-FR"/>
        </w:rPr>
        <w:t xml:space="preserve"> </w:t>
      </w:r>
      <w:r w:rsidRPr="008C72C5">
        <w:rPr>
          <w:rFonts w:ascii="Arial" w:hAnsi="Arial" w:cs="Arial"/>
          <w:lang w:val="en-GB" w:eastAsia="fr-FR"/>
        </w:rPr>
        <w:t>Today, when a student is struggling with their higher education institution, their</w:t>
      </w:r>
      <w:r w:rsidR="00856E53">
        <w:rPr>
          <w:rFonts w:ascii="Arial" w:hAnsi="Arial" w:cs="Arial"/>
          <w:lang w:val="en-GB" w:eastAsia="fr-FR"/>
        </w:rPr>
        <w:t xml:space="preserve"> options are extremely limited. </w:t>
      </w:r>
      <w:r w:rsidRPr="008C72C5">
        <w:rPr>
          <w:rFonts w:ascii="Arial" w:hAnsi="Arial" w:cs="Arial"/>
          <w:lang w:val="en-GB" w:eastAsia="fr-FR"/>
        </w:rPr>
        <w:t>Internal remedies are ineffective. </w:t>
      </w:r>
      <w:r w:rsidR="00EF1FC1">
        <w:rPr>
          <w:rFonts w:ascii="Arial" w:hAnsi="Arial" w:cs="Arial"/>
          <w:lang w:val="en-GB" w:eastAsia="fr-FR"/>
        </w:rPr>
        <w:t>To help them, tutorship and mentorship a put in place.</w:t>
      </w:r>
    </w:p>
    <w:p w14:paraId="7EDA79D9" w14:textId="77777777" w:rsidR="00546C61" w:rsidRPr="008C72C5" w:rsidRDefault="00546C61" w:rsidP="008C72C5">
      <w:pPr>
        <w:pStyle w:val="NoSpacing"/>
        <w:rPr>
          <w:rFonts w:ascii="Arial" w:hAnsi="Arial" w:cs="Arial"/>
          <w:lang w:val="en-GB" w:eastAsia="fr-FR"/>
        </w:rPr>
      </w:pPr>
    </w:p>
    <w:p w14:paraId="1E81752B" w14:textId="77777777" w:rsidR="00546C61" w:rsidRPr="008C72C5" w:rsidRDefault="00546C61" w:rsidP="008C72C5">
      <w:pPr>
        <w:pStyle w:val="NoSpacing"/>
        <w:rPr>
          <w:rFonts w:ascii="Arial" w:hAnsi="Arial" w:cs="Arial"/>
          <w:lang w:val="en-GB" w:eastAsia="fr-FR"/>
        </w:rPr>
      </w:pPr>
      <w:r w:rsidRPr="008C72C5">
        <w:rPr>
          <w:rFonts w:ascii="Arial" w:hAnsi="Arial" w:cs="Arial"/>
          <w:lang w:val="en-GB" w:eastAsia="fr-FR"/>
        </w:rPr>
        <w:t>Other contentious appeals such as referral to the defender of rights (“</w:t>
      </w:r>
      <w:r w:rsidRPr="008C72C5">
        <w:rPr>
          <w:rFonts w:ascii="Arial" w:hAnsi="Arial" w:cs="Arial"/>
          <w:i/>
          <w:iCs/>
          <w:lang w:val="en-US" w:eastAsia="fr-FR"/>
        </w:rPr>
        <w:t>défenseur des droits</w:t>
      </w:r>
      <w:r w:rsidRPr="008C72C5">
        <w:rPr>
          <w:rFonts w:ascii="Arial" w:hAnsi="Arial" w:cs="Arial"/>
          <w:i/>
          <w:iCs/>
          <w:lang w:val="en-GB" w:eastAsia="fr-FR"/>
        </w:rPr>
        <w:t>“</w:t>
      </w:r>
      <w:r w:rsidRPr="008C72C5">
        <w:rPr>
          <w:rFonts w:ascii="Arial" w:hAnsi="Arial" w:cs="Arial"/>
          <w:i/>
          <w:iCs/>
          <w:lang w:val="en-US" w:eastAsia="fr-FR"/>
        </w:rPr>
        <w:t>)</w:t>
      </w:r>
      <w:r w:rsidRPr="008C72C5">
        <w:rPr>
          <w:rFonts w:ascii="Arial" w:hAnsi="Arial" w:cs="Arial"/>
          <w:i/>
          <w:iCs/>
          <w:lang w:val="en-GB" w:eastAsia="fr-FR"/>
        </w:rPr>
        <w:t xml:space="preserve"> </w:t>
      </w:r>
      <w:r w:rsidRPr="008C72C5">
        <w:rPr>
          <w:rFonts w:ascii="Arial" w:hAnsi="Arial" w:cs="Arial"/>
          <w:lang w:val="en-GB" w:eastAsia="fr-FR"/>
        </w:rPr>
        <w:t>or administrative tribunals are disconnected from the timing of studies. </w:t>
      </w:r>
    </w:p>
    <w:p w14:paraId="6778A57F" w14:textId="77777777" w:rsidR="00546C61" w:rsidRPr="008C72C5" w:rsidRDefault="00546C61" w:rsidP="008C72C5">
      <w:pPr>
        <w:pStyle w:val="NoSpacing"/>
        <w:rPr>
          <w:rFonts w:ascii="Arial" w:hAnsi="Arial" w:cs="Arial"/>
          <w:lang w:val="en-GB" w:eastAsia="fr-FR"/>
        </w:rPr>
      </w:pPr>
    </w:p>
    <w:p w14:paraId="3CD3FEE6" w14:textId="195008DE" w:rsidR="00546C61" w:rsidRPr="008C72C5" w:rsidRDefault="00546C61" w:rsidP="008C72C5">
      <w:pPr>
        <w:pStyle w:val="NoSpacing"/>
        <w:rPr>
          <w:rFonts w:ascii="Arial" w:hAnsi="Arial" w:cs="Arial"/>
          <w:sz w:val="27"/>
          <w:szCs w:val="27"/>
          <w:lang w:val="en-GB" w:eastAsia="fr-FR"/>
        </w:rPr>
      </w:pPr>
      <w:r w:rsidRPr="008C72C5">
        <w:rPr>
          <w:rFonts w:ascii="Arial" w:hAnsi="Arial" w:cs="Arial"/>
          <w:lang w:val="en-GB" w:eastAsia="fr-FR"/>
        </w:rPr>
        <w:t>Students who are discriminated should be penalized as little as possible. An emergency remedy, allowing students not to lose their year, must be created.</w:t>
      </w:r>
      <w:r w:rsidR="00856E53">
        <w:rPr>
          <w:rFonts w:ascii="Arial" w:hAnsi="Arial" w:cs="Arial"/>
          <w:lang w:val="en-GB" w:eastAsia="fr-FR"/>
        </w:rPr>
        <w:t xml:space="preserve"> </w:t>
      </w:r>
      <w:r w:rsidRPr="008C72C5">
        <w:rPr>
          <w:rFonts w:ascii="Arial" w:hAnsi="Arial" w:cs="Arial"/>
          <w:lang w:val="en-GB" w:eastAsia="fr-FR"/>
        </w:rPr>
        <w:t>This appeal must allow binding decisions to be taken and must be provided by a body external to the universities, to guarantee impartiality.</w:t>
      </w:r>
    </w:p>
    <w:p w14:paraId="272D78D6" w14:textId="77777777" w:rsidR="00856E53" w:rsidRDefault="00856E53" w:rsidP="008C72C5">
      <w:pPr>
        <w:pStyle w:val="NoSpacing"/>
        <w:rPr>
          <w:rFonts w:ascii="Arial" w:hAnsi="Arial" w:cs="Arial"/>
          <w:b/>
          <w:bCs/>
          <w:lang w:val="en-GB" w:eastAsia="fr-FR"/>
        </w:rPr>
      </w:pPr>
    </w:p>
    <w:p w14:paraId="2BE68F74" w14:textId="166282AE" w:rsidR="00546C61" w:rsidRPr="008C72C5" w:rsidRDefault="00856E53" w:rsidP="008C72C5">
      <w:pPr>
        <w:pStyle w:val="NoSpacing"/>
        <w:rPr>
          <w:rFonts w:ascii="Arial" w:hAnsi="Arial" w:cs="Arial"/>
          <w:sz w:val="27"/>
          <w:szCs w:val="27"/>
          <w:lang w:val="en-GB" w:eastAsia="fr-FR"/>
        </w:rPr>
      </w:pPr>
      <w:r w:rsidRPr="00856E53">
        <w:rPr>
          <w:rFonts w:ascii="Arial" w:hAnsi="Arial" w:cs="Arial"/>
          <w:b/>
          <w:bCs/>
          <w:lang w:val="en-GB" w:eastAsia="fr-FR"/>
        </w:rPr>
        <w:t xml:space="preserve">The </w:t>
      </w:r>
      <w:r w:rsidR="00F94E7D">
        <w:rPr>
          <w:rFonts w:ascii="Arial" w:hAnsi="Arial" w:cs="Arial"/>
          <w:b/>
          <w:bCs/>
          <w:lang w:val="en-GB" w:eastAsia="fr-FR"/>
        </w:rPr>
        <w:t>FEDE</w:t>
      </w:r>
      <w:r w:rsidRPr="00856E53">
        <w:rPr>
          <w:rFonts w:ascii="Arial" w:hAnsi="Arial" w:cs="Arial"/>
          <w:b/>
          <w:bCs/>
          <w:lang w:val="en-GB" w:eastAsia="fr-FR"/>
        </w:rPr>
        <w:t xml:space="preserve"> invites the Committee to ask France:</w:t>
      </w:r>
      <w:r w:rsidR="00546C61" w:rsidRPr="008C72C5">
        <w:rPr>
          <w:rFonts w:ascii="Arial" w:hAnsi="Arial" w:cs="Arial"/>
          <w:b/>
          <w:bCs/>
          <w:lang w:val="en-GB" w:eastAsia="fr-FR"/>
        </w:rPr>
        <w:t> </w:t>
      </w:r>
    </w:p>
    <w:p w14:paraId="6FAA31A6" w14:textId="3C769F18" w:rsidR="00856E53" w:rsidRPr="00EF1FC1" w:rsidRDefault="00856E53" w:rsidP="008772C7">
      <w:pPr>
        <w:pStyle w:val="NoSpacing"/>
        <w:numPr>
          <w:ilvl w:val="0"/>
          <w:numId w:val="24"/>
        </w:numPr>
        <w:ind w:left="709" w:hanging="349"/>
        <w:rPr>
          <w:rFonts w:ascii="Arial" w:hAnsi="Arial" w:cs="Arial"/>
          <w:sz w:val="27"/>
          <w:szCs w:val="27"/>
          <w:lang w:val="en-GB" w:eastAsia="fr-FR"/>
        </w:rPr>
      </w:pPr>
      <w:r w:rsidRPr="00EF1FC1">
        <w:rPr>
          <w:rFonts w:ascii="Arial" w:hAnsi="Arial" w:cs="Arial"/>
          <w:lang w:val="en-GB" w:eastAsia="fr-FR"/>
        </w:rPr>
        <w:t>To e</w:t>
      </w:r>
      <w:r w:rsidR="00546C61" w:rsidRPr="00EF1FC1">
        <w:rPr>
          <w:rFonts w:ascii="Arial" w:hAnsi="Arial" w:cs="Arial"/>
          <w:lang w:val="en-GB" w:eastAsia="fr-FR"/>
        </w:rPr>
        <w:t>stablish an </w:t>
      </w:r>
      <w:r w:rsidR="00546C61" w:rsidRPr="00EF1FC1">
        <w:rPr>
          <w:rFonts w:ascii="Arial" w:hAnsi="Arial" w:cs="Arial"/>
          <w:bCs/>
          <w:lang w:val="en-GB" w:eastAsia="fr-FR"/>
        </w:rPr>
        <w:t xml:space="preserve">effective </w:t>
      </w:r>
      <w:r w:rsidR="00D56E68" w:rsidRPr="00EF1FC1">
        <w:rPr>
          <w:rFonts w:ascii="Arial" w:hAnsi="Arial" w:cs="Arial"/>
          <w:bCs/>
          <w:lang w:val="en-GB" w:eastAsia="fr-FR"/>
        </w:rPr>
        <w:t xml:space="preserve">emergency </w:t>
      </w:r>
      <w:r w:rsidR="00546C61" w:rsidRPr="00EF1FC1">
        <w:rPr>
          <w:rFonts w:ascii="Arial" w:hAnsi="Arial" w:cs="Arial"/>
          <w:bCs/>
          <w:lang w:val="en-GB" w:eastAsia="fr-FR"/>
        </w:rPr>
        <w:t>remedy </w:t>
      </w:r>
      <w:r w:rsidR="00546C61" w:rsidRPr="00EF1FC1">
        <w:rPr>
          <w:rFonts w:ascii="Arial" w:hAnsi="Arial" w:cs="Arial"/>
          <w:lang w:val="en-GB" w:eastAsia="fr-FR"/>
        </w:rPr>
        <w:t>when a student considers himself/herself/their self a victim of discrimination rela</w:t>
      </w:r>
      <w:r w:rsidRPr="00EF1FC1">
        <w:rPr>
          <w:rFonts w:ascii="Arial" w:hAnsi="Arial" w:cs="Arial"/>
          <w:lang w:val="en-GB" w:eastAsia="fr-FR"/>
        </w:rPr>
        <w:t>ted to his/her/their disability;</w:t>
      </w:r>
      <w:r w:rsidR="00546C61" w:rsidRPr="00EF1FC1">
        <w:rPr>
          <w:rFonts w:ascii="Arial" w:hAnsi="Arial" w:cs="Arial"/>
          <w:sz w:val="14"/>
          <w:szCs w:val="14"/>
          <w:lang w:val="en-GB" w:eastAsia="fr-FR"/>
        </w:rPr>
        <w:t>            </w:t>
      </w:r>
    </w:p>
    <w:p w14:paraId="0B59EA38" w14:textId="77777777" w:rsidR="00856E53" w:rsidRPr="00EF1FC1" w:rsidRDefault="00856E53" w:rsidP="008772C7">
      <w:pPr>
        <w:pStyle w:val="NoSpacing"/>
        <w:numPr>
          <w:ilvl w:val="0"/>
          <w:numId w:val="24"/>
        </w:numPr>
        <w:ind w:left="709" w:hanging="349"/>
        <w:rPr>
          <w:rFonts w:ascii="Arial" w:hAnsi="Arial" w:cs="Arial"/>
          <w:sz w:val="27"/>
          <w:szCs w:val="27"/>
          <w:lang w:val="en-GB" w:eastAsia="fr-FR"/>
        </w:rPr>
      </w:pPr>
      <w:r w:rsidRPr="00EF1FC1">
        <w:rPr>
          <w:rFonts w:ascii="Arial" w:hAnsi="Arial" w:cs="Arial"/>
          <w:bCs/>
          <w:lang w:val="en-GB" w:eastAsia="fr-FR"/>
        </w:rPr>
        <w:t>To m</w:t>
      </w:r>
      <w:r w:rsidR="00546C61" w:rsidRPr="00EF1FC1">
        <w:rPr>
          <w:rFonts w:ascii="Arial" w:hAnsi="Arial" w:cs="Arial"/>
          <w:bCs/>
          <w:lang w:val="en-GB" w:eastAsia="fr-FR"/>
        </w:rPr>
        <w:t>ake the compensation plan </w:t>
      </w:r>
      <w:r w:rsidR="00546C61" w:rsidRPr="00EF1FC1">
        <w:rPr>
          <w:rFonts w:ascii="Arial" w:hAnsi="Arial" w:cs="Arial"/>
          <w:lang w:val="en-GB" w:eastAsia="fr-FR"/>
        </w:rPr>
        <w:t xml:space="preserve">recommended by university medicine and / or the disability unit </w:t>
      </w:r>
      <w:r w:rsidR="00546C61" w:rsidRPr="00EF1FC1">
        <w:rPr>
          <w:rFonts w:ascii="Arial" w:hAnsi="Arial" w:cs="Arial"/>
          <w:bCs/>
          <w:lang w:val="en-GB" w:eastAsia="fr-FR"/>
        </w:rPr>
        <w:t xml:space="preserve">unenforceable </w:t>
      </w:r>
      <w:r w:rsidRPr="00EF1FC1">
        <w:rPr>
          <w:rFonts w:ascii="Arial" w:hAnsi="Arial" w:cs="Arial"/>
          <w:lang w:val="en-GB" w:eastAsia="fr-FR"/>
        </w:rPr>
        <w:t>by the teaching staff;</w:t>
      </w:r>
      <w:r w:rsidR="00546C61" w:rsidRPr="00EF1FC1">
        <w:rPr>
          <w:rFonts w:ascii="Arial" w:hAnsi="Arial" w:cs="Arial"/>
          <w:sz w:val="14"/>
          <w:szCs w:val="14"/>
          <w:lang w:val="en-GB" w:eastAsia="fr-FR"/>
        </w:rPr>
        <w:t>            </w:t>
      </w:r>
    </w:p>
    <w:p w14:paraId="33123F04" w14:textId="7AAFD3B9" w:rsidR="00707D23" w:rsidRPr="00EF1FC1" w:rsidRDefault="00856E53" w:rsidP="008772C7">
      <w:pPr>
        <w:pStyle w:val="NoSpacing"/>
        <w:numPr>
          <w:ilvl w:val="0"/>
          <w:numId w:val="24"/>
        </w:numPr>
        <w:ind w:left="709" w:hanging="349"/>
        <w:rPr>
          <w:rFonts w:ascii="Arial" w:hAnsi="Arial" w:cs="Arial"/>
          <w:sz w:val="27"/>
          <w:szCs w:val="27"/>
          <w:lang w:val="en-GB" w:eastAsia="fr-FR"/>
        </w:rPr>
      </w:pPr>
      <w:r w:rsidRPr="00EF1FC1">
        <w:rPr>
          <w:rFonts w:ascii="Arial" w:hAnsi="Arial" w:cs="Arial"/>
          <w:lang w:val="en-GB" w:eastAsia="fr-FR"/>
        </w:rPr>
        <w:t>To s</w:t>
      </w:r>
      <w:r w:rsidR="00546C61" w:rsidRPr="00EF1FC1">
        <w:rPr>
          <w:rFonts w:ascii="Arial" w:hAnsi="Arial" w:cs="Arial"/>
          <w:lang w:val="en-GB" w:eastAsia="fr-FR"/>
        </w:rPr>
        <w:t>et up </w:t>
      </w:r>
      <w:r w:rsidR="00546C61" w:rsidRPr="00EF1FC1">
        <w:rPr>
          <w:rFonts w:ascii="Arial" w:hAnsi="Arial" w:cs="Arial"/>
          <w:bCs/>
          <w:lang w:val="en-GB" w:eastAsia="fr-FR"/>
        </w:rPr>
        <w:t xml:space="preserve">specific and automatic support for </w:t>
      </w:r>
      <w:r w:rsidR="00C1106D" w:rsidRPr="00EF1FC1">
        <w:rPr>
          <w:rFonts w:ascii="Arial" w:hAnsi="Arial" w:cs="Arial"/>
          <w:bCs/>
          <w:lang w:val="en-GB" w:eastAsia="fr-FR"/>
        </w:rPr>
        <w:t xml:space="preserve">every </w:t>
      </w:r>
      <w:r w:rsidR="00546C61" w:rsidRPr="00EF1FC1">
        <w:rPr>
          <w:rFonts w:ascii="Arial" w:hAnsi="Arial" w:cs="Arial"/>
          <w:bCs/>
          <w:lang w:val="en-GB" w:eastAsia="fr-FR"/>
        </w:rPr>
        <w:t>new students with disabilities</w:t>
      </w:r>
      <w:r w:rsidR="00C1106D" w:rsidRPr="00EF1FC1">
        <w:rPr>
          <w:rFonts w:ascii="Arial" w:hAnsi="Arial" w:cs="Arial"/>
          <w:bCs/>
          <w:lang w:val="en-GB" w:eastAsia="fr-FR"/>
        </w:rPr>
        <w:t xml:space="preserve"> who ask it</w:t>
      </w:r>
      <w:r w:rsidR="00546C61" w:rsidRPr="00EF1FC1">
        <w:rPr>
          <w:rFonts w:ascii="Arial" w:hAnsi="Arial" w:cs="Arial"/>
          <w:lang w:val="en-GB" w:eastAsia="fr-FR"/>
        </w:rPr>
        <w:t xml:space="preserve"> through the mobili</w:t>
      </w:r>
      <w:r w:rsidR="00392489" w:rsidRPr="00EF1FC1">
        <w:rPr>
          <w:rFonts w:ascii="Arial" w:hAnsi="Arial" w:cs="Arial"/>
          <w:lang w:val="en-GB" w:eastAsia="fr-FR"/>
        </w:rPr>
        <w:t>zation of associative networks.</w:t>
      </w:r>
    </w:p>
    <w:p w14:paraId="193CB58F" w14:textId="5E085039" w:rsidR="008E47B8" w:rsidRPr="009F5AFC" w:rsidRDefault="00707D23" w:rsidP="008C72C5">
      <w:pPr>
        <w:pStyle w:val="Heading1"/>
        <w:spacing w:line="240" w:lineRule="auto"/>
        <w:rPr>
          <w:rFonts w:eastAsia="Times New Roman" w:cs="Arial"/>
          <w:lang w:val="en-US"/>
        </w:rPr>
      </w:pPr>
      <w:bookmarkStart w:id="37" w:name="_Toc78138688"/>
      <w:r w:rsidRPr="009F5AFC">
        <w:rPr>
          <w:rFonts w:eastAsia="Times New Roman" w:cs="Arial"/>
          <w:lang w:val="en-US"/>
        </w:rPr>
        <w:t>6- Work and employment - Article 27</w:t>
      </w:r>
      <w:bookmarkEnd w:id="37"/>
    </w:p>
    <w:p w14:paraId="7FFA82E4" w14:textId="77777777" w:rsidR="00707D23" w:rsidRPr="008C72C5" w:rsidRDefault="00707D23" w:rsidP="008C72C5">
      <w:pPr>
        <w:spacing w:after="0" w:line="240" w:lineRule="auto"/>
        <w:rPr>
          <w:rFonts w:ascii="Arial" w:eastAsia="Times New Roman" w:hAnsi="Arial" w:cs="Arial"/>
          <w:sz w:val="24"/>
          <w:szCs w:val="24"/>
          <w:lang w:val="en-US" w:eastAsia="fr-FR"/>
        </w:rPr>
      </w:pPr>
    </w:p>
    <w:p w14:paraId="317FFEA2" w14:textId="7AEA0BF1" w:rsidR="00546C61" w:rsidRPr="008C72C5" w:rsidRDefault="00546C61" w:rsidP="00644C06">
      <w:pPr>
        <w:pStyle w:val="Heading2"/>
        <w:numPr>
          <w:ilvl w:val="0"/>
          <w:numId w:val="30"/>
        </w:numPr>
      </w:pPr>
      <w:bookmarkStart w:id="38" w:name="_Toc78138689"/>
      <w:bookmarkStart w:id="39" w:name="_Toc59302500"/>
      <w:r w:rsidRPr="008C72C5">
        <w:t>Neglection of disabled personnel in the French 'LPPR' multi-year research programming law and demand for a multi-year master plan for disability policy in research institutions such as universities.</w:t>
      </w:r>
      <w:bookmarkEnd w:id="38"/>
      <w:r w:rsidRPr="008C72C5">
        <w:t>    </w:t>
      </w:r>
      <w:bookmarkEnd w:id="39"/>
    </w:p>
    <w:p w14:paraId="554F09AA" w14:textId="77777777" w:rsidR="00546C61" w:rsidRPr="008C72C5" w:rsidRDefault="00546C61" w:rsidP="008C72C5">
      <w:pPr>
        <w:pStyle w:val="NormalWeb"/>
        <w:shd w:val="clear" w:color="auto" w:fill="FFFFFF"/>
        <w:spacing w:before="0" w:beforeAutospacing="0" w:after="0" w:afterAutospacing="0"/>
        <w:rPr>
          <w:rFonts w:ascii="Arial" w:hAnsi="Arial" w:cs="Arial"/>
          <w:color w:val="222222"/>
          <w:sz w:val="22"/>
          <w:szCs w:val="22"/>
          <w:lang w:val="en-GB"/>
        </w:rPr>
      </w:pPr>
    </w:p>
    <w:p w14:paraId="180E6A9F" w14:textId="2AD93F57" w:rsidR="00546C61" w:rsidRDefault="00546C61" w:rsidP="008C72C5">
      <w:pPr>
        <w:pStyle w:val="NoSpacing"/>
        <w:rPr>
          <w:rFonts w:ascii="Arial" w:hAnsi="Arial" w:cs="Arial"/>
          <w:lang w:val="en-GB"/>
        </w:rPr>
      </w:pPr>
      <w:r w:rsidRPr="00392489">
        <w:rPr>
          <w:rFonts w:ascii="Arial" w:hAnsi="Arial" w:cs="Arial"/>
          <w:lang w:val="en-GB"/>
        </w:rPr>
        <w:t>Given that there is no protected sector in the field of research and development (R&amp;D) and that the treatments reserved for researchers with disabilities can vary massively from one region to another, it is important to harmonize and perpetuate inclusion measures and accommodations to which they may be entitled. We note t</w:t>
      </w:r>
      <w:r w:rsidR="003068C4">
        <w:rPr>
          <w:rFonts w:ascii="Arial" w:hAnsi="Arial" w:cs="Arial"/>
          <w:lang w:val="en-GB"/>
        </w:rPr>
        <w:t>hat no article of the Law of mult</w:t>
      </w:r>
      <w:r w:rsidRPr="00392489">
        <w:rPr>
          <w:rFonts w:ascii="Arial" w:hAnsi="Arial" w:cs="Arial"/>
          <w:lang w:val="en-GB"/>
        </w:rPr>
        <w:t>iannual Programming of Research (LPPR) mentions the conditions of exercise for the profession of researcher with disability. In a recent public forum, eight researchers with disabilities proposed certain concrete measures to improve the conditions for exercising research professions for people with disabilities, without success. The LPPR’s amendment no. 149 presented as follows by Mrs Emmanuelle Anthoi</w:t>
      </w:r>
      <w:r w:rsidR="00D447B5">
        <w:rPr>
          <w:rFonts w:ascii="Arial" w:hAnsi="Arial" w:cs="Arial"/>
          <w:lang w:val="en-GB"/>
        </w:rPr>
        <w:t xml:space="preserve">ne to the French parliament was </w:t>
      </w:r>
      <w:r w:rsidRPr="00392489">
        <w:rPr>
          <w:rFonts w:ascii="Arial" w:hAnsi="Arial" w:cs="Arial"/>
          <w:lang w:val="en-GB"/>
        </w:rPr>
        <w:t>rejected:</w:t>
      </w:r>
    </w:p>
    <w:p w14:paraId="1080CE51" w14:textId="3877A33D" w:rsidR="00C1106D" w:rsidRDefault="00C1106D" w:rsidP="008C72C5">
      <w:pPr>
        <w:pStyle w:val="NoSpacing"/>
        <w:pBdr>
          <w:bottom w:val="single" w:sz="6" w:space="1" w:color="auto"/>
        </w:pBdr>
        <w:rPr>
          <w:rFonts w:ascii="Arial" w:hAnsi="Arial" w:cs="Arial"/>
          <w:lang w:val="en-GB"/>
        </w:rPr>
      </w:pPr>
    </w:p>
    <w:p w14:paraId="10F88FBD" w14:textId="77777777" w:rsidR="00C1106D" w:rsidRPr="00392489" w:rsidRDefault="00C1106D" w:rsidP="008C72C5">
      <w:pPr>
        <w:pStyle w:val="NoSpacing"/>
        <w:rPr>
          <w:rFonts w:ascii="Arial" w:hAnsi="Arial" w:cs="Arial"/>
          <w:color w:val="000000"/>
          <w:lang w:val="en-GB"/>
        </w:rPr>
      </w:pPr>
    </w:p>
    <w:p w14:paraId="7C1D10F4" w14:textId="2E904CFF" w:rsidR="00546C61" w:rsidRPr="00392489" w:rsidRDefault="00546C61" w:rsidP="00C1106D">
      <w:pPr>
        <w:pStyle w:val="NoSpacing"/>
        <w:pBdr>
          <w:bottom w:val="single" w:sz="6" w:space="1" w:color="auto"/>
        </w:pBdr>
        <w:jc w:val="center"/>
        <w:rPr>
          <w:rFonts w:ascii="Arial" w:hAnsi="Arial" w:cs="Arial"/>
          <w:color w:val="000000"/>
          <w:lang w:val="en-GB"/>
        </w:rPr>
      </w:pPr>
      <w:r w:rsidRPr="00392489">
        <w:rPr>
          <w:rFonts w:ascii="Arial" w:hAnsi="Arial" w:cs="Arial"/>
          <w:i/>
          <w:iCs/>
          <w:color w:val="000000"/>
          <w:lang w:val="en-GB"/>
        </w:rPr>
        <w:t xml:space="preserve">“It appears, in fact, on reading the research </w:t>
      </w:r>
      <w:r w:rsidR="00856E53" w:rsidRPr="00392489">
        <w:rPr>
          <w:rFonts w:ascii="Arial" w:hAnsi="Arial" w:cs="Arial"/>
          <w:i/>
          <w:iCs/>
          <w:color w:val="000000"/>
          <w:lang w:val="en-GB"/>
        </w:rPr>
        <w:t>code that</w:t>
      </w:r>
      <w:r w:rsidRPr="00392489">
        <w:rPr>
          <w:rFonts w:ascii="Arial" w:hAnsi="Arial" w:cs="Arial"/>
          <w:i/>
          <w:iCs/>
          <w:color w:val="000000"/>
          <w:lang w:val="en-GB"/>
        </w:rPr>
        <w:t xml:space="preserve"> disability policies are not sufficiently taken into account in the operation of public scientific and technological establishments, while the education code provides for conversely, that higher education establishments must adopt a multi-year master plan for disability policy. This peculiarity is the less understandable as many public scientific and technological establishments, such as the National Center for Scientific Research (CNRS), collaborate closely with university establishments. We thus find ourselves faced with very contradictory situations, the former finding themselves endowed with genuine multi-year strategies with regards to people with disabilities, while this mission is left in abeyance in the research code.”</w:t>
      </w:r>
    </w:p>
    <w:p w14:paraId="7774D603" w14:textId="77777777" w:rsidR="00C1106D" w:rsidRDefault="00C1106D" w:rsidP="008C72C5">
      <w:pPr>
        <w:pStyle w:val="NoSpacing"/>
        <w:rPr>
          <w:rFonts w:ascii="Arial" w:hAnsi="Arial" w:cs="Arial"/>
          <w:color w:val="000000"/>
          <w:shd w:val="clear" w:color="auto" w:fill="FFFFFF"/>
          <w:lang w:val="en-GB"/>
        </w:rPr>
      </w:pPr>
    </w:p>
    <w:p w14:paraId="02204D84" w14:textId="1638D3A4" w:rsidR="00546C61" w:rsidRDefault="00C1106D" w:rsidP="008C72C5">
      <w:pPr>
        <w:pStyle w:val="NoSpacing"/>
        <w:rPr>
          <w:rFonts w:ascii="Arial" w:hAnsi="Arial" w:cs="Arial"/>
          <w:color w:val="000000"/>
          <w:shd w:val="clear" w:color="auto" w:fill="FFFFFF"/>
          <w:lang w:val="en-GB"/>
        </w:rPr>
      </w:pPr>
      <w:r>
        <w:rPr>
          <w:rFonts w:ascii="Arial" w:hAnsi="Arial" w:cs="Arial"/>
          <w:color w:val="000000"/>
          <w:shd w:val="clear" w:color="auto" w:fill="FFFFFF"/>
          <w:lang w:val="en-GB"/>
        </w:rPr>
        <w:t>The</w:t>
      </w:r>
      <w:r w:rsidR="00546C61" w:rsidRPr="00392489">
        <w:rPr>
          <w:rFonts w:ascii="Arial" w:hAnsi="Arial" w:cs="Arial"/>
          <w:color w:val="000000"/>
          <w:shd w:val="clear" w:color="auto" w:fill="FFFFFF"/>
          <w:lang w:val="en-GB"/>
        </w:rPr>
        <w:t> argument </w:t>
      </w:r>
      <w:r>
        <w:rPr>
          <w:rFonts w:ascii="Arial" w:hAnsi="Arial" w:cs="Arial"/>
          <w:color w:val="000000"/>
          <w:shd w:val="clear" w:color="auto" w:fill="FFFFFF"/>
          <w:lang w:val="en-GB"/>
        </w:rPr>
        <w:t>of the</w:t>
      </w:r>
      <w:r w:rsidRPr="00C1106D">
        <w:rPr>
          <w:lang w:val="en-US"/>
        </w:rPr>
        <w:t xml:space="preserve"> </w:t>
      </w:r>
      <w:r w:rsidRPr="00C1106D">
        <w:rPr>
          <w:rFonts w:ascii="Arial" w:hAnsi="Arial" w:cs="Arial"/>
          <w:color w:val="000000"/>
          <w:shd w:val="clear" w:color="auto" w:fill="FFFFFF"/>
          <w:lang w:val="en-GB"/>
        </w:rPr>
        <w:t>Minister of Higher Education, Research and Innovation</w:t>
      </w:r>
      <w:r>
        <w:rPr>
          <w:rFonts w:ascii="Arial" w:hAnsi="Arial" w:cs="Arial"/>
          <w:color w:val="000000"/>
          <w:shd w:val="clear" w:color="auto" w:fill="FFFFFF"/>
          <w:lang w:val="en-GB"/>
        </w:rPr>
        <w:t xml:space="preserve"> </w:t>
      </w:r>
      <w:r w:rsidR="00546C61" w:rsidRPr="00392489">
        <w:rPr>
          <w:rFonts w:ascii="Arial" w:hAnsi="Arial" w:cs="Arial"/>
          <w:color w:val="000000"/>
          <w:shd w:val="clear" w:color="auto" w:fill="FFFFFF"/>
          <w:lang w:val="en-GB"/>
        </w:rPr>
        <w:t>for rejecting the amendment </w:t>
      </w:r>
      <w:r w:rsidR="00546C61" w:rsidRPr="00392489">
        <w:rPr>
          <w:rFonts w:ascii="Arial" w:hAnsi="Arial" w:cs="Arial"/>
          <w:color w:val="000000"/>
          <w:lang w:val="en-GB"/>
        </w:rPr>
        <w:t xml:space="preserve">consisted in saying that each year, research organizations recruit already 16% of people with disabilities. In our opinion, this percentage does not give any indication of the means implemented to enable researchers with disabilities to advance in their careers. This </w:t>
      </w:r>
      <w:r w:rsidR="00D447B5">
        <w:rPr>
          <w:rFonts w:ascii="Arial" w:hAnsi="Arial" w:cs="Arial"/>
          <w:color w:val="000000"/>
          <w:lang w:val="en-GB"/>
        </w:rPr>
        <w:t xml:space="preserve">number of </w:t>
      </w:r>
      <w:r w:rsidR="00546C61" w:rsidRPr="00392489">
        <w:rPr>
          <w:rFonts w:ascii="Arial" w:hAnsi="Arial" w:cs="Arial"/>
          <w:color w:val="000000"/>
          <w:lang w:val="en-GB"/>
        </w:rPr>
        <w:t>16% also says nothing about the actual number of positions occupied by researchers with disabilities and the number of positions reserved for administrative and technical research support professions.</w:t>
      </w:r>
      <w:r w:rsidR="00546C61" w:rsidRPr="00392489">
        <w:rPr>
          <w:rFonts w:ascii="Arial" w:hAnsi="Arial" w:cs="Arial"/>
          <w:color w:val="000000"/>
          <w:shd w:val="clear" w:color="auto" w:fill="FFFFFF"/>
          <w:lang w:val="en-GB"/>
        </w:rPr>
        <w:t> </w:t>
      </w:r>
    </w:p>
    <w:p w14:paraId="6C6F6EEB" w14:textId="77777777" w:rsidR="00C1106D" w:rsidRPr="00392489" w:rsidRDefault="00C1106D" w:rsidP="008C72C5">
      <w:pPr>
        <w:pStyle w:val="NoSpacing"/>
        <w:rPr>
          <w:rFonts w:ascii="Arial" w:hAnsi="Arial" w:cs="Arial"/>
          <w:color w:val="000000"/>
          <w:lang w:val="en-GB"/>
        </w:rPr>
      </w:pPr>
    </w:p>
    <w:p w14:paraId="2C4A7195" w14:textId="6B5FB79B" w:rsidR="00546C61" w:rsidRPr="00392489" w:rsidRDefault="00546C61" w:rsidP="008C72C5">
      <w:pPr>
        <w:pStyle w:val="NoSpacing"/>
        <w:rPr>
          <w:rFonts w:ascii="Arial" w:hAnsi="Arial" w:cs="Arial"/>
          <w:color w:val="000000"/>
          <w:lang w:val="en-GB"/>
        </w:rPr>
      </w:pPr>
      <w:r w:rsidRPr="00392489">
        <w:rPr>
          <w:rFonts w:ascii="Arial" w:hAnsi="Arial" w:cs="Arial"/>
          <w:color w:val="000000"/>
          <w:lang w:val="en-GB"/>
        </w:rPr>
        <w:t xml:space="preserve">The CNRS integration plan for people with disabilities 2016-2019 </w:t>
      </w:r>
      <w:hyperlink r:id="rId10" w:anchor="_ftn1" w:history="1">
        <w:r w:rsidRPr="00392489">
          <w:rPr>
            <w:rStyle w:val="FootnoteReference"/>
            <w:rFonts w:ascii="Arial" w:hAnsi="Arial" w:cs="Arial"/>
            <w:color w:val="000000"/>
            <w:lang w:val="en-GB"/>
          </w:rPr>
          <w:footnoteReference w:id="30"/>
        </w:r>
        <w:r w:rsidRPr="00392489">
          <w:rPr>
            <w:rStyle w:val="Hyperlink"/>
            <w:rFonts w:ascii="Arial" w:eastAsiaTheme="majorEastAsia" w:hAnsi="Arial" w:cs="Arial"/>
            <w:u w:val="none"/>
            <w:lang w:val="en-GB"/>
          </w:rPr>
          <w:t> </w:t>
        </w:r>
      </w:hyperlink>
      <w:r w:rsidRPr="00392489">
        <w:rPr>
          <w:rFonts w:ascii="Arial" w:hAnsi="Arial" w:cs="Arial"/>
          <w:color w:val="000000"/>
          <w:lang w:val="en-GB"/>
        </w:rPr>
        <w:t>reports that between 2007 and 2014, the CNRS integrated out of a total of 379 employees with disabilities, only 45 researchers with disabilities by contractual means. </w:t>
      </w:r>
      <w:r w:rsidRPr="00392489">
        <w:rPr>
          <w:rFonts w:ascii="Arial" w:hAnsi="Arial" w:cs="Arial"/>
          <w:color w:val="000000"/>
          <w:shd w:val="clear" w:color="auto" w:fill="FFFFFF"/>
          <w:lang w:val="en-GB"/>
        </w:rPr>
        <w:t xml:space="preserve">The other 334 agent </w:t>
      </w:r>
      <w:r w:rsidRPr="00392489">
        <w:rPr>
          <w:rFonts w:ascii="Arial" w:hAnsi="Arial" w:cs="Arial"/>
          <w:color w:val="000000"/>
          <w:lang w:val="en-GB"/>
        </w:rPr>
        <w:t>were engineers / technicians, which creates a recruitment proportion of 1 disabled researcher for 8 disabled engineers / technicians (i.e. 11% of disabled researchers). This contrasts sharply with the general proportion of 5 researchers recruited for 6 engineers / technicians recruited (i.e. 45% of researchers) according to the Sirhus Source at 31</w:t>
      </w:r>
      <w:r w:rsidRPr="00392489">
        <w:rPr>
          <w:rFonts w:ascii="Arial" w:hAnsi="Arial" w:cs="Arial"/>
          <w:color w:val="000000"/>
          <w:vertAlign w:val="superscript"/>
          <w:lang w:val="en-GB"/>
        </w:rPr>
        <w:t>st</w:t>
      </w:r>
      <w:r w:rsidRPr="00392489">
        <w:rPr>
          <w:rFonts w:ascii="Arial" w:hAnsi="Arial" w:cs="Arial"/>
          <w:color w:val="000000"/>
          <w:lang w:val="en-GB"/>
        </w:rPr>
        <w:t xml:space="preserve"> December 2015; CNRS / DRH / OMES treatment)</w:t>
      </w:r>
      <w:hyperlink r:id="rId11" w:anchor="_ftn2" w:history="1">
        <w:r w:rsidRPr="00392489">
          <w:rPr>
            <w:rStyle w:val="FootnoteReference"/>
            <w:rFonts w:ascii="Arial" w:hAnsi="Arial" w:cs="Arial"/>
            <w:color w:val="000000"/>
            <w:lang w:val="en-GB"/>
          </w:rPr>
          <w:footnoteReference w:id="31"/>
        </w:r>
        <w:r w:rsidRPr="00392489">
          <w:rPr>
            <w:rStyle w:val="Hyperlink"/>
            <w:rFonts w:ascii="Arial" w:eastAsiaTheme="majorEastAsia" w:hAnsi="Arial" w:cs="Arial"/>
            <w:u w:val="none"/>
            <w:vertAlign w:val="superscript"/>
            <w:lang w:val="en-GB"/>
          </w:rPr>
          <w:t> </w:t>
        </w:r>
      </w:hyperlink>
      <w:r w:rsidRPr="00392489">
        <w:rPr>
          <w:rFonts w:ascii="Arial" w:hAnsi="Arial" w:cs="Arial"/>
          <w:color w:val="000000"/>
          <w:lang w:val="en-GB"/>
        </w:rPr>
        <w:t>nor the CNRS recruitments of 1 researcher for 1 engineers / technicians in 2015 (Source: CNRS / DRH)</w:t>
      </w:r>
      <w:hyperlink r:id="rId12" w:anchor="_ftn3" w:history="1">
        <w:r w:rsidRPr="00392489">
          <w:rPr>
            <w:rStyle w:val="FootnoteReference"/>
            <w:rFonts w:ascii="Arial" w:hAnsi="Arial" w:cs="Arial"/>
            <w:color w:val="000000"/>
            <w:lang w:val="en-GB"/>
          </w:rPr>
          <w:footnoteReference w:id="32"/>
        </w:r>
        <w:r w:rsidRPr="00392489">
          <w:rPr>
            <w:rStyle w:val="Hyperlink"/>
            <w:rFonts w:ascii="Arial" w:eastAsiaTheme="majorEastAsia" w:hAnsi="Arial" w:cs="Arial"/>
            <w:u w:val="none"/>
            <w:vertAlign w:val="superscript"/>
            <w:lang w:val="en-GB"/>
          </w:rPr>
          <w:t> </w:t>
        </w:r>
      </w:hyperlink>
      <w:r w:rsidRPr="00392489">
        <w:rPr>
          <w:rFonts w:ascii="Arial" w:hAnsi="Arial" w:cs="Arial"/>
          <w:color w:val="000000"/>
          <w:lang w:val="en-GB"/>
        </w:rPr>
        <w:t>. In general,  </w:t>
      </w:r>
      <w:r w:rsidRPr="00392489">
        <w:rPr>
          <w:rFonts w:ascii="Arial" w:hAnsi="Arial" w:cs="Arial"/>
          <w:i/>
          <w:iCs/>
          <w:color w:val="4472C4"/>
          <w:lang w:val="en-GB"/>
        </w:rPr>
        <w:t xml:space="preserve">“the massive use of contractual jobs” </w:t>
      </w:r>
      <w:r w:rsidRPr="00392489">
        <w:rPr>
          <w:rFonts w:ascii="Arial" w:hAnsi="Arial" w:cs="Arial"/>
          <w:i/>
          <w:iCs/>
          <w:lang w:val="en-GB"/>
        </w:rPr>
        <w:t xml:space="preserve">and of </w:t>
      </w:r>
      <w:r w:rsidRPr="00392489">
        <w:rPr>
          <w:rFonts w:ascii="Arial" w:hAnsi="Arial" w:cs="Arial"/>
          <w:i/>
          <w:iCs/>
          <w:color w:val="4472C4"/>
          <w:lang w:val="en-GB"/>
        </w:rPr>
        <w:t>“researchers employed on fixed-term contracts for research support functions”, </w:t>
      </w:r>
      <w:r w:rsidRPr="00392489">
        <w:rPr>
          <w:rFonts w:ascii="Arial" w:hAnsi="Arial" w:cs="Arial"/>
          <w:color w:val="000000"/>
          <w:lang w:val="en-GB"/>
        </w:rPr>
        <w:t xml:space="preserve">therefore as engineers / technicians, was judged as </w:t>
      </w:r>
      <w:r w:rsidRPr="00392489">
        <w:rPr>
          <w:rFonts w:ascii="Arial" w:hAnsi="Arial" w:cs="Arial"/>
          <w:i/>
          <w:iCs/>
          <w:color w:val="4472C4"/>
          <w:lang w:val="en-GB"/>
        </w:rPr>
        <w:t xml:space="preserve">“inefficient management of skills” </w:t>
      </w:r>
      <w:r w:rsidRPr="00392489">
        <w:rPr>
          <w:rFonts w:ascii="Arial" w:hAnsi="Arial" w:cs="Arial"/>
          <w:lang w:val="en-GB"/>
        </w:rPr>
        <w:t>following</w:t>
      </w:r>
      <w:r w:rsidRPr="00392489">
        <w:rPr>
          <w:rFonts w:ascii="Arial" w:hAnsi="Arial" w:cs="Arial"/>
          <w:i/>
          <w:iCs/>
          <w:lang w:val="en-GB"/>
        </w:rPr>
        <w:t xml:space="preserve"> </w:t>
      </w:r>
      <w:r w:rsidRPr="00392489">
        <w:rPr>
          <w:rFonts w:ascii="Arial" w:hAnsi="Arial" w:cs="Arial"/>
          <w:i/>
          <w:iCs/>
          <w:color w:val="4472C4"/>
          <w:lang w:val="en-GB"/>
        </w:rPr>
        <w:t>“personnel trained on a project and then [re]assigned according to funding opportunities [rather than according to skills] to other projects (requiring other skills) or leaving the system” </w:t>
      </w:r>
      <w:r w:rsidRPr="00392489">
        <w:rPr>
          <w:rFonts w:ascii="Arial" w:hAnsi="Arial" w:cs="Arial"/>
          <w:color w:val="000000"/>
          <w:lang w:val="en-GB"/>
        </w:rPr>
        <w:t xml:space="preserve"> by the National Committee for Analysis of the situation of public research in France in 2019 (see page 9)</w:t>
      </w:r>
      <w:bookmarkStart w:id="40" w:name="_ftnref4"/>
      <w:bookmarkEnd w:id="40"/>
      <w:r w:rsidRPr="00392489">
        <w:rPr>
          <w:rFonts w:ascii="Arial" w:hAnsi="Arial" w:cs="Arial"/>
          <w:color w:val="000000"/>
          <w:vertAlign w:val="superscript"/>
          <w:lang w:val="en-GB"/>
        </w:rPr>
        <w:fldChar w:fldCharType="begin"/>
      </w:r>
      <w:r w:rsidRPr="00392489">
        <w:rPr>
          <w:rFonts w:ascii="Arial" w:hAnsi="Arial" w:cs="Arial"/>
          <w:color w:val="000000"/>
          <w:vertAlign w:val="superscript"/>
          <w:lang w:val="en-GB"/>
        </w:rPr>
        <w:instrText xml:space="preserve"> HYPERLINK "https://translate.googleusercontent.com/translate_f" \l "_ftn4" </w:instrText>
      </w:r>
      <w:r w:rsidRPr="00392489">
        <w:rPr>
          <w:rFonts w:ascii="Arial" w:hAnsi="Arial" w:cs="Arial"/>
          <w:color w:val="000000"/>
          <w:vertAlign w:val="superscript"/>
          <w:lang w:val="en-GB"/>
        </w:rPr>
        <w:fldChar w:fldCharType="separate"/>
      </w:r>
      <w:r w:rsidRPr="00392489">
        <w:rPr>
          <w:rStyle w:val="FootnoteReference"/>
          <w:rFonts w:ascii="Arial" w:hAnsi="Arial" w:cs="Arial"/>
          <w:color w:val="000000"/>
          <w:lang w:val="en-GB"/>
        </w:rPr>
        <w:footnoteReference w:id="33"/>
      </w:r>
      <w:r w:rsidRPr="00392489">
        <w:rPr>
          <w:rStyle w:val="Hyperlink"/>
          <w:rFonts w:ascii="Arial" w:eastAsiaTheme="majorEastAsia" w:hAnsi="Arial" w:cs="Arial"/>
          <w:u w:val="none"/>
          <w:vertAlign w:val="superscript"/>
          <w:lang w:val="en-GB"/>
        </w:rPr>
        <w:t> </w:t>
      </w:r>
      <w:r w:rsidRPr="00392489">
        <w:rPr>
          <w:rFonts w:ascii="Arial" w:hAnsi="Arial" w:cs="Arial"/>
          <w:color w:val="000000"/>
          <w:vertAlign w:val="superscript"/>
          <w:lang w:val="en-GB"/>
        </w:rPr>
        <w:fldChar w:fldCharType="end"/>
      </w:r>
      <w:r w:rsidRPr="00392489">
        <w:rPr>
          <w:rFonts w:ascii="Arial" w:hAnsi="Arial" w:cs="Arial"/>
          <w:color w:val="000000"/>
          <w:lang w:val="en-GB"/>
        </w:rPr>
        <w:t>.</w:t>
      </w:r>
    </w:p>
    <w:p w14:paraId="723C4980" w14:textId="77777777" w:rsidR="00C1106D" w:rsidRDefault="00C1106D" w:rsidP="008C72C5">
      <w:pPr>
        <w:pStyle w:val="NoSpacing"/>
        <w:rPr>
          <w:rFonts w:ascii="Arial" w:hAnsi="Arial" w:cs="Arial"/>
          <w:color w:val="000000"/>
          <w:lang w:val="en-GB"/>
        </w:rPr>
      </w:pPr>
    </w:p>
    <w:p w14:paraId="3EF4368D" w14:textId="4189C345" w:rsidR="00546C61" w:rsidRPr="00392489" w:rsidRDefault="00546C61" w:rsidP="008C72C5">
      <w:pPr>
        <w:pStyle w:val="NoSpacing"/>
        <w:rPr>
          <w:rFonts w:ascii="Arial" w:hAnsi="Arial" w:cs="Arial"/>
          <w:color w:val="000000"/>
          <w:lang w:val="en-GB"/>
        </w:rPr>
      </w:pPr>
      <w:r w:rsidRPr="00392489">
        <w:rPr>
          <w:rFonts w:ascii="Arial" w:hAnsi="Arial" w:cs="Arial"/>
          <w:color w:val="000000"/>
          <w:lang w:val="en-GB"/>
        </w:rPr>
        <w:t xml:space="preserve">To the comment </w:t>
      </w:r>
      <w:r w:rsidR="00C1106D">
        <w:rPr>
          <w:rFonts w:ascii="Arial" w:hAnsi="Arial" w:cs="Arial"/>
          <w:color w:val="000000"/>
          <w:lang w:val="en-GB"/>
        </w:rPr>
        <w:t xml:space="preserve">of the </w:t>
      </w:r>
      <w:r w:rsidR="00C1106D" w:rsidRPr="00C1106D">
        <w:rPr>
          <w:rFonts w:ascii="Arial" w:hAnsi="Arial" w:cs="Arial"/>
          <w:color w:val="000000"/>
          <w:lang w:val="en-GB"/>
        </w:rPr>
        <w:t>the Minister of Higher Education, Research and Innovation</w:t>
      </w:r>
      <w:r w:rsidR="00C1106D">
        <w:rPr>
          <w:rFonts w:ascii="Arial" w:hAnsi="Arial" w:cs="Arial"/>
          <w:color w:val="000000"/>
          <w:lang w:val="en-GB"/>
        </w:rPr>
        <w:t xml:space="preserve"> </w:t>
      </w:r>
      <w:r w:rsidRPr="00392489">
        <w:rPr>
          <w:rFonts w:ascii="Arial" w:hAnsi="Arial" w:cs="Arial"/>
          <w:color w:val="000000"/>
          <w:lang w:val="en-GB"/>
        </w:rPr>
        <w:t>saying that </w:t>
      </w:r>
      <w:r w:rsidRPr="00392489">
        <w:rPr>
          <w:rFonts w:ascii="Arial" w:hAnsi="Arial" w:cs="Arial"/>
          <w:i/>
          <w:iCs/>
          <w:color w:val="4472C4"/>
          <w:lang w:val="en-GB"/>
        </w:rPr>
        <w:t>"It is therefore not because research organizations do not have a multi-year plan, unlike university establishments, that they are not interested in the issue."</w:t>
      </w:r>
      <w:r w:rsidRPr="00392489">
        <w:rPr>
          <w:rFonts w:ascii="Arial" w:hAnsi="Arial" w:cs="Arial"/>
          <w:color w:val="000000"/>
          <w:lang w:val="en-GB"/>
        </w:rPr>
        <w:t>, we wish to respond in agreement with Ms. E. Anthoine </w:t>
      </w:r>
      <w:r w:rsidRPr="00392489">
        <w:rPr>
          <w:rFonts w:ascii="Arial" w:hAnsi="Arial" w:cs="Arial"/>
          <w:i/>
          <w:iCs/>
          <w:color w:val="4472C4"/>
          <w:lang w:val="en-GB"/>
        </w:rPr>
        <w:t>“Writing it is even better: [...] in the research code.” </w:t>
      </w:r>
      <w:r w:rsidRPr="00392489">
        <w:rPr>
          <w:rFonts w:ascii="Arial" w:hAnsi="Arial" w:cs="Arial"/>
          <w:color w:val="000000"/>
          <w:lang w:val="en-GB"/>
        </w:rPr>
        <w:t>In addition, the CNRS has itself affirmed in its integration plan for people with disabilities in 2016-2019 that the CNRS wants to </w:t>
      </w:r>
      <w:r w:rsidRPr="00392489">
        <w:rPr>
          <w:rFonts w:ascii="Arial" w:hAnsi="Arial" w:cs="Arial"/>
          <w:i/>
          <w:iCs/>
          <w:color w:val="4472C4"/>
          <w:lang w:val="en-GB"/>
        </w:rPr>
        <w:t>“let disability be carried by everyone, within the framework of common law policy, in a continuous process of sustainable improvement and on the basis of equality with others”</w:t>
      </w:r>
      <w:r w:rsidRPr="00392489">
        <w:rPr>
          <w:rStyle w:val="FootnoteReference"/>
          <w:rFonts w:ascii="Arial" w:hAnsi="Arial" w:cs="Arial"/>
          <w:i/>
          <w:iCs/>
          <w:color w:val="4472C4"/>
          <w:lang w:val="en-GB"/>
        </w:rPr>
        <w:footnoteReference w:id="34"/>
      </w:r>
      <w:r w:rsidRPr="00392489">
        <w:rPr>
          <w:rFonts w:ascii="Arial" w:hAnsi="Arial" w:cs="Arial"/>
          <w:color w:val="000000"/>
          <w:lang w:val="en-GB"/>
        </w:rPr>
        <w:t>.</w:t>
      </w:r>
      <w:bookmarkStart w:id="41" w:name="_ftnref5"/>
      <w:bookmarkEnd w:id="41"/>
      <w:r w:rsidRPr="00392489">
        <w:rPr>
          <w:rFonts w:ascii="Arial" w:hAnsi="Arial" w:cs="Arial"/>
          <w:color w:val="000000"/>
          <w:vertAlign w:val="superscript"/>
          <w:lang w:val="en-GB"/>
        </w:rPr>
        <w:fldChar w:fldCharType="begin"/>
      </w:r>
      <w:r w:rsidRPr="00392489">
        <w:rPr>
          <w:rFonts w:ascii="Arial" w:hAnsi="Arial" w:cs="Arial"/>
          <w:color w:val="000000"/>
          <w:vertAlign w:val="superscript"/>
          <w:lang w:val="en-GB"/>
        </w:rPr>
        <w:instrText xml:space="preserve"> HYPERLINK "https://translate.googleusercontent.com/translate_f" \l "_ftn5" </w:instrText>
      </w:r>
      <w:r w:rsidRPr="00392489">
        <w:rPr>
          <w:rFonts w:ascii="Arial" w:hAnsi="Arial" w:cs="Arial"/>
          <w:color w:val="000000"/>
          <w:vertAlign w:val="superscript"/>
          <w:lang w:val="en-GB"/>
        </w:rPr>
        <w:fldChar w:fldCharType="end"/>
      </w:r>
    </w:p>
    <w:p w14:paraId="7BB4A12B" w14:textId="77777777" w:rsidR="00856E53" w:rsidRDefault="00856E53" w:rsidP="008C72C5">
      <w:pPr>
        <w:pStyle w:val="NoSpacing"/>
        <w:rPr>
          <w:rFonts w:ascii="Arial" w:hAnsi="Arial" w:cs="Arial"/>
          <w:b/>
          <w:bCs/>
          <w:shd w:val="clear" w:color="auto" w:fill="FFFFFF"/>
          <w:lang w:val="en-GB"/>
        </w:rPr>
      </w:pPr>
    </w:p>
    <w:p w14:paraId="096AE7E3" w14:textId="6A1D22FE" w:rsidR="00856E53" w:rsidRDefault="00856E53" w:rsidP="008C72C5">
      <w:pPr>
        <w:pStyle w:val="NoSpacing"/>
        <w:rPr>
          <w:rFonts w:ascii="Arial" w:hAnsi="Arial" w:cs="Arial"/>
          <w:b/>
          <w:bCs/>
          <w:shd w:val="clear" w:color="auto" w:fill="FFFFFF"/>
          <w:lang w:val="en-GB"/>
        </w:rPr>
      </w:pPr>
      <w:r w:rsidRPr="00856E53">
        <w:rPr>
          <w:rFonts w:ascii="Arial" w:hAnsi="Arial" w:cs="Arial"/>
          <w:b/>
          <w:bCs/>
          <w:shd w:val="clear" w:color="auto" w:fill="FFFFFF"/>
          <w:lang w:val="en-GB"/>
        </w:rPr>
        <w:t xml:space="preserve">The </w:t>
      </w:r>
      <w:r w:rsidR="00F94E7D">
        <w:rPr>
          <w:rFonts w:ascii="Arial" w:hAnsi="Arial" w:cs="Arial"/>
          <w:b/>
          <w:bCs/>
          <w:shd w:val="clear" w:color="auto" w:fill="FFFFFF"/>
          <w:lang w:val="en-GB"/>
        </w:rPr>
        <w:t>FEDE</w:t>
      </w:r>
      <w:r w:rsidRPr="00856E53">
        <w:rPr>
          <w:rFonts w:ascii="Arial" w:hAnsi="Arial" w:cs="Arial"/>
          <w:b/>
          <w:bCs/>
          <w:shd w:val="clear" w:color="auto" w:fill="FFFFFF"/>
          <w:lang w:val="en-GB"/>
        </w:rPr>
        <w:t xml:space="preserve"> invites the Committee to ask France:</w:t>
      </w:r>
    </w:p>
    <w:p w14:paraId="14DF0873" w14:textId="77777777" w:rsidR="00856E53" w:rsidRDefault="00856E53" w:rsidP="008C72C5">
      <w:pPr>
        <w:pStyle w:val="NoSpacing"/>
        <w:rPr>
          <w:rFonts w:ascii="Arial" w:hAnsi="Arial" w:cs="Arial"/>
          <w:b/>
          <w:bCs/>
          <w:shd w:val="clear" w:color="auto" w:fill="FFFFFF"/>
          <w:lang w:val="en-GB"/>
        </w:rPr>
      </w:pPr>
    </w:p>
    <w:p w14:paraId="559EE6F2" w14:textId="167B7D39" w:rsidR="002E0082" w:rsidRPr="002E0082" w:rsidRDefault="00515DA7" w:rsidP="002E0082">
      <w:pPr>
        <w:pStyle w:val="NoSpacing"/>
        <w:numPr>
          <w:ilvl w:val="0"/>
          <w:numId w:val="25"/>
        </w:numPr>
        <w:rPr>
          <w:rFonts w:ascii="Arial" w:hAnsi="Arial" w:cs="Arial"/>
          <w:color w:val="000000"/>
          <w:sz w:val="27"/>
          <w:szCs w:val="27"/>
          <w:lang w:val="en-GB"/>
        </w:rPr>
      </w:pPr>
      <w:r>
        <w:rPr>
          <w:rFonts w:ascii="Arial" w:hAnsi="Arial" w:cs="Arial"/>
          <w:bCs/>
          <w:color w:val="000000"/>
          <w:lang w:val="en-GB"/>
        </w:rPr>
        <w:t>To o</w:t>
      </w:r>
      <w:r w:rsidR="00546C61" w:rsidRPr="003C7DBB">
        <w:rPr>
          <w:rFonts w:ascii="Arial" w:hAnsi="Arial" w:cs="Arial"/>
          <w:bCs/>
          <w:color w:val="000000"/>
          <w:lang w:val="en-GB"/>
        </w:rPr>
        <w:t>blige research establishments, such as CNRS and INSERM, to adopt a multi-year master plan in terms of disability policy</w:t>
      </w:r>
      <w:r w:rsidR="00546C61" w:rsidRPr="003C7DBB">
        <w:rPr>
          <w:rFonts w:ascii="Arial" w:hAnsi="Arial" w:cs="Arial"/>
          <w:color w:val="000000"/>
          <w:lang w:val="en-GB"/>
        </w:rPr>
        <w:t>, like already done by</w:t>
      </w:r>
      <w:r w:rsidR="00D447B5">
        <w:rPr>
          <w:rFonts w:ascii="Arial" w:hAnsi="Arial" w:cs="Arial"/>
          <w:color w:val="000000"/>
          <w:lang w:val="en-GB"/>
        </w:rPr>
        <w:t xml:space="preserve"> the universities for education</w:t>
      </w:r>
      <w:r w:rsidR="00546C61" w:rsidRPr="003C7DBB">
        <w:rPr>
          <w:rFonts w:ascii="Arial" w:hAnsi="Arial" w:cs="Arial"/>
          <w:color w:val="000000"/>
          <w:lang w:val="en-GB"/>
        </w:rPr>
        <w:t xml:space="preserve"> to guarantee fairness in recruiting researchers as well as fair treatment between staff working in the same laboratory but employed by a university or a research establishment. </w:t>
      </w:r>
      <w:r w:rsidR="002E0082" w:rsidRPr="002E0082">
        <w:rPr>
          <w:rFonts w:ascii="Arial" w:hAnsi="Arial" w:cs="Arial"/>
          <w:color w:val="000000"/>
          <w:lang w:val="en-GB"/>
        </w:rPr>
        <w:t>For this, it would be appropriate that, like the Education Code, the Research Code include provisions relating to disabled rese</w:t>
      </w:r>
      <w:r w:rsidR="002E0082">
        <w:rPr>
          <w:rFonts w:ascii="Arial" w:hAnsi="Arial" w:cs="Arial"/>
          <w:color w:val="000000"/>
          <w:lang w:val="en-GB"/>
        </w:rPr>
        <w:t>archers and student researchers</w:t>
      </w:r>
      <w:r w:rsidR="00546C61" w:rsidRPr="003C7DBB">
        <w:rPr>
          <w:rFonts w:ascii="Arial" w:hAnsi="Arial" w:cs="Arial"/>
          <w:color w:val="000000"/>
          <w:lang w:val="en-GB"/>
        </w:rPr>
        <w:t>.</w:t>
      </w:r>
    </w:p>
    <w:p w14:paraId="6C6F3F4C" w14:textId="77777777" w:rsidR="002E0082" w:rsidRDefault="002E0082" w:rsidP="002E0082">
      <w:pPr>
        <w:pStyle w:val="NoSpacing"/>
        <w:ind w:left="720"/>
        <w:rPr>
          <w:rFonts w:ascii="Arial" w:hAnsi="Arial" w:cs="Arial"/>
          <w:color w:val="000000"/>
          <w:lang w:val="en-GB"/>
        </w:rPr>
      </w:pPr>
    </w:p>
    <w:p w14:paraId="03600258" w14:textId="774BDE44" w:rsidR="00546C61" w:rsidRPr="003C7DBB" w:rsidRDefault="00546C61" w:rsidP="002E0082">
      <w:pPr>
        <w:pStyle w:val="NoSpacing"/>
        <w:ind w:left="720"/>
        <w:rPr>
          <w:rFonts w:ascii="Arial" w:hAnsi="Arial" w:cs="Arial"/>
          <w:color w:val="000000"/>
          <w:sz w:val="27"/>
          <w:szCs w:val="27"/>
          <w:lang w:val="en-GB"/>
        </w:rPr>
      </w:pPr>
      <w:r w:rsidRPr="003C7DBB">
        <w:rPr>
          <w:rFonts w:ascii="Arial" w:hAnsi="Arial" w:cs="Arial"/>
          <w:color w:val="000000"/>
          <w:sz w:val="14"/>
          <w:szCs w:val="14"/>
          <w:lang w:val="en-GB"/>
        </w:rPr>
        <w:t>            </w:t>
      </w:r>
    </w:p>
    <w:p w14:paraId="70472A5D" w14:textId="43720BA4" w:rsidR="008E47B8" w:rsidRPr="008C72C5" w:rsidRDefault="008E47B8" w:rsidP="008C72C5">
      <w:pPr>
        <w:pStyle w:val="Heading1"/>
        <w:spacing w:line="240" w:lineRule="auto"/>
        <w:rPr>
          <w:rFonts w:eastAsia="Times New Roman" w:cs="Arial"/>
          <w:spacing w:val="-2"/>
          <w:lang w:val="en-US" w:eastAsia="fr-FR"/>
        </w:rPr>
      </w:pPr>
      <w:bookmarkStart w:id="42" w:name="_Toc65866760"/>
      <w:bookmarkStart w:id="43" w:name="_Toc78138690"/>
      <w:r w:rsidRPr="008C72C5">
        <w:rPr>
          <w:rFonts w:eastAsia="Times New Roman" w:cs="Arial"/>
          <w:spacing w:val="-2"/>
          <w:lang w:val="en-US" w:eastAsia="fr-FR"/>
        </w:rPr>
        <w:t xml:space="preserve">7- </w:t>
      </w:r>
      <w:bookmarkEnd w:id="42"/>
      <w:r w:rsidR="00C22441" w:rsidRPr="008C72C5">
        <w:rPr>
          <w:rFonts w:eastAsia="Times New Roman" w:cs="Arial"/>
          <w:spacing w:val="-2"/>
          <w:lang w:val="en-US" w:eastAsia="fr-FR"/>
        </w:rPr>
        <w:t>Participation in political and public life - Article 29</w:t>
      </w:r>
      <w:bookmarkEnd w:id="43"/>
    </w:p>
    <w:p w14:paraId="09357078" w14:textId="77777777" w:rsidR="00F7287E" w:rsidRPr="008C72C5" w:rsidRDefault="00F7287E" w:rsidP="008C72C5">
      <w:pPr>
        <w:spacing w:line="240" w:lineRule="auto"/>
        <w:rPr>
          <w:rFonts w:ascii="Arial" w:hAnsi="Arial" w:cs="Arial"/>
          <w:lang w:val="en-US" w:eastAsia="fr-FR"/>
        </w:rPr>
      </w:pPr>
    </w:p>
    <w:p w14:paraId="25CB9B08" w14:textId="545E4CFA" w:rsidR="006D4FD9" w:rsidRPr="008C72C5" w:rsidRDefault="00C22441" w:rsidP="00644C06">
      <w:pPr>
        <w:pStyle w:val="Heading2"/>
        <w:numPr>
          <w:ilvl w:val="0"/>
          <w:numId w:val="12"/>
        </w:numPr>
      </w:pPr>
      <w:bookmarkStart w:id="44" w:name="_Toc78138691"/>
      <w:r w:rsidRPr="008C72C5">
        <w:t>Promote participation of persons with disabilities in political and public life</w:t>
      </w:r>
      <w:bookmarkEnd w:id="44"/>
    </w:p>
    <w:p w14:paraId="46FA7A6C" w14:textId="77777777" w:rsidR="00C22441" w:rsidRPr="008C72C5" w:rsidRDefault="00C22441" w:rsidP="008C72C5">
      <w:pPr>
        <w:spacing w:after="0" w:line="240" w:lineRule="auto"/>
        <w:rPr>
          <w:rFonts w:ascii="Arial" w:hAnsi="Arial" w:cs="Arial"/>
          <w:lang w:val="en-US" w:eastAsia="fr-FR"/>
        </w:rPr>
      </w:pPr>
    </w:p>
    <w:p w14:paraId="66805B23" w14:textId="484F56FB" w:rsidR="00C22441" w:rsidRPr="00392489" w:rsidRDefault="00C22441" w:rsidP="008C72C5">
      <w:pPr>
        <w:pStyle w:val="NoSpacing"/>
        <w:rPr>
          <w:rFonts w:ascii="Arial" w:hAnsi="Arial" w:cs="Arial"/>
          <w:lang w:val="en-US" w:eastAsia="fr-FR"/>
        </w:rPr>
      </w:pPr>
      <w:r w:rsidRPr="00392489">
        <w:rPr>
          <w:rFonts w:ascii="Arial" w:hAnsi="Arial" w:cs="Arial"/>
          <w:lang w:val="en-US" w:eastAsia="fr-FR"/>
        </w:rPr>
        <w:t xml:space="preserve">Political rights of persons of disabilities are a serious issue of </w:t>
      </w:r>
      <w:r w:rsidR="00E1517D" w:rsidRPr="00392489">
        <w:rPr>
          <w:rFonts w:ascii="Arial" w:hAnsi="Arial" w:cs="Arial"/>
          <w:lang w:val="en-US" w:eastAsia="fr-FR"/>
        </w:rPr>
        <w:t>democracy, which</w:t>
      </w:r>
      <w:r w:rsidRPr="00392489">
        <w:rPr>
          <w:rFonts w:ascii="Arial" w:hAnsi="Arial" w:cs="Arial"/>
          <w:lang w:val="en-US" w:eastAsia="fr-FR"/>
        </w:rPr>
        <w:t xml:space="preserve"> up to date</w:t>
      </w:r>
      <w:r w:rsidR="00E1517D">
        <w:rPr>
          <w:rFonts w:ascii="Arial" w:hAnsi="Arial" w:cs="Arial"/>
          <w:lang w:val="en-US" w:eastAsia="fr-FR"/>
        </w:rPr>
        <w:t>,</w:t>
      </w:r>
      <w:r w:rsidRPr="00392489">
        <w:rPr>
          <w:rFonts w:ascii="Arial" w:hAnsi="Arial" w:cs="Arial"/>
          <w:lang w:val="en-US" w:eastAsia="fr-FR"/>
        </w:rPr>
        <w:t xml:space="preserve"> is not sufficiently addressed in France. During the last campaign for the European deputation, the State Secretary in charge of persons with disabilities pointed out the fact that there has been no one with a visible disability who stood as a ca</w:t>
      </w:r>
      <w:r w:rsidR="003C7DBB">
        <w:rPr>
          <w:rFonts w:ascii="Arial" w:hAnsi="Arial" w:cs="Arial"/>
          <w:lang w:val="en-US" w:eastAsia="fr-FR"/>
        </w:rPr>
        <w:t>ndidate on the electoral lists,</w:t>
      </w:r>
      <w:r w:rsidRPr="00392489">
        <w:rPr>
          <w:rFonts w:ascii="Arial" w:hAnsi="Arial" w:cs="Arial"/>
          <w:lang w:val="en-US" w:eastAsia="fr-FR"/>
        </w:rPr>
        <w:t xml:space="preserve"> contrary to what was recommended in </w:t>
      </w:r>
      <w:r w:rsidR="003C7DBB">
        <w:rPr>
          <w:rFonts w:ascii="Arial" w:hAnsi="Arial" w:cs="Arial"/>
          <w:lang w:val="en-US" w:eastAsia="fr-FR"/>
        </w:rPr>
        <w:t>the paragraph</w:t>
      </w:r>
      <w:r w:rsidRPr="00392489">
        <w:rPr>
          <w:rFonts w:ascii="Arial" w:hAnsi="Arial" w:cs="Arial"/>
          <w:lang w:val="en-US" w:eastAsia="fr-FR"/>
        </w:rPr>
        <w:t xml:space="preserve"> 31</w:t>
      </w:r>
      <w:r w:rsidR="003C7DBB" w:rsidRPr="003C7DBB">
        <w:rPr>
          <w:rFonts w:ascii="Arial" w:hAnsi="Arial" w:cs="Arial"/>
          <w:vertAlign w:val="superscript"/>
          <w:lang w:val="en-US" w:eastAsia="fr-FR"/>
        </w:rPr>
        <w:t>st</w:t>
      </w:r>
      <w:r w:rsidR="00E1517D">
        <w:rPr>
          <w:rFonts w:ascii="Arial" w:hAnsi="Arial" w:cs="Arial"/>
          <w:lang w:val="en-US" w:eastAsia="fr-FR"/>
        </w:rPr>
        <w:t xml:space="preserve"> of the list of points.</w:t>
      </w:r>
      <w:r w:rsidRPr="00392489">
        <w:rPr>
          <w:rFonts w:ascii="Arial" w:hAnsi="Arial" w:cs="Arial"/>
          <w:lang w:val="en-US" w:eastAsia="fr-FR"/>
        </w:rPr>
        <w:t xml:space="preserve"> Just like the European Parliament in its Resolution 2155 to 2017, we are convinced the participation of persons with disabilities in political life can contribute to the elimination of stereotypes, change mind sets and fight against discrimination as a whole’.</w:t>
      </w:r>
    </w:p>
    <w:p w14:paraId="278FAEEE" w14:textId="1640E17F" w:rsidR="00C22441" w:rsidRPr="00392489" w:rsidRDefault="00C22441" w:rsidP="008C72C5">
      <w:pPr>
        <w:pStyle w:val="NoSpacing"/>
        <w:rPr>
          <w:rFonts w:ascii="Arial" w:hAnsi="Arial" w:cs="Arial"/>
          <w:lang w:val="en-US" w:eastAsia="fr-FR"/>
        </w:rPr>
      </w:pPr>
      <w:r w:rsidRPr="00392489">
        <w:rPr>
          <w:rFonts w:ascii="Arial" w:hAnsi="Arial" w:cs="Arial"/>
          <w:lang w:val="en-US" w:eastAsia="fr-FR"/>
        </w:rPr>
        <w:t>Concrete measures can be taken to facilitate access to vot</w:t>
      </w:r>
      <w:r w:rsidR="003C7DBB">
        <w:rPr>
          <w:rFonts w:ascii="Arial" w:hAnsi="Arial" w:cs="Arial"/>
          <w:lang w:val="en-US" w:eastAsia="fr-FR"/>
        </w:rPr>
        <w:t xml:space="preserve">e </w:t>
      </w:r>
      <w:r w:rsidRPr="00392489">
        <w:rPr>
          <w:rFonts w:ascii="Arial" w:hAnsi="Arial" w:cs="Arial"/>
          <w:lang w:val="en-US" w:eastAsia="fr-FR"/>
        </w:rPr>
        <w:t xml:space="preserve">and participation of persons with disabilities in elections, but they require political and financial commitments. In this regard, the European Parliamentary Assembly reminds that several texts of the Council of Europe already highlighted the need to guaranty the full participation of persons with disabilities in political and public life, meaning the full and active participation of those in society. Persons with disabilities and/or organizations representing them must participate in all </w:t>
      </w:r>
      <w:r w:rsidR="003C7DBB" w:rsidRPr="00392489">
        <w:rPr>
          <w:rFonts w:ascii="Arial" w:hAnsi="Arial" w:cs="Arial"/>
          <w:lang w:val="en-US" w:eastAsia="fr-FR"/>
        </w:rPr>
        <w:t>decision-making</w:t>
      </w:r>
      <w:r w:rsidRPr="00392489">
        <w:rPr>
          <w:rFonts w:ascii="Arial" w:hAnsi="Arial" w:cs="Arial"/>
          <w:lang w:val="en-US" w:eastAsia="fr-FR"/>
        </w:rPr>
        <w:t xml:space="preserve"> processes on public policies having an impact on their life.</w:t>
      </w:r>
    </w:p>
    <w:p w14:paraId="12259E93" w14:textId="77777777" w:rsidR="00856E53" w:rsidRPr="00BA1E09" w:rsidRDefault="00856E53" w:rsidP="008C72C5">
      <w:pPr>
        <w:pStyle w:val="NoSpacing"/>
        <w:rPr>
          <w:rFonts w:ascii="Arial" w:hAnsi="Arial" w:cs="Arial"/>
          <w:b/>
          <w:bCs/>
          <w:lang w:val="en-US" w:eastAsia="fr-FR"/>
        </w:rPr>
      </w:pPr>
    </w:p>
    <w:p w14:paraId="40550D44" w14:textId="719F6A2F" w:rsidR="006D4FD9" w:rsidRPr="00856E53" w:rsidRDefault="00856E53" w:rsidP="008C72C5">
      <w:pPr>
        <w:pStyle w:val="NoSpacing"/>
        <w:rPr>
          <w:rFonts w:ascii="Arial" w:hAnsi="Arial" w:cs="Arial"/>
          <w:sz w:val="24"/>
          <w:szCs w:val="24"/>
          <w:lang w:val="en-US" w:eastAsia="fr-FR"/>
        </w:rPr>
      </w:pPr>
      <w:r w:rsidRPr="00856E53">
        <w:rPr>
          <w:rFonts w:ascii="Arial" w:hAnsi="Arial" w:cs="Arial"/>
          <w:b/>
          <w:bCs/>
          <w:lang w:val="en-US" w:eastAsia="fr-FR"/>
        </w:rPr>
        <w:t xml:space="preserve">The </w:t>
      </w:r>
      <w:r w:rsidR="00F94E7D">
        <w:rPr>
          <w:rFonts w:ascii="Arial" w:hAnsi="Arial" w:cs="Arial"/>
          <w:b/>
          <w:bCs/>
          <w:lang w:val="en-US" w:eastAsia="fr-FR"/>
        </w:rPr>
        <w:t>FEDE</w:t>
      </w:r>
      <w:r w:rsidRPr="00856E53">
        <w:rPr>
          <w:rFonts w:ascii="Arial" w:hAnsi="Arial" w:cs="Arial"/>
          <w:b/>
          <w:bCs/>
          <w:lang w:val="en-US" w:eastAsia="fr-FR"/>
        </w:rPr>
        <w:t xml:space="preserve"> invites the Committee to ask France </w:t>
      </w:r>
      <w:r w:rsidR="00E1517D">
        <w:rPr>
          <w:rFonts w:ascii="Arial" w:hAnsi="Arial" w:cs="Arial"/>
          <w:b/>
          <w:bCs/>
          <w:lang w:val="en-US" w:eastAsia="fr-FR"/>
        </w:rPr>
        <w:t>in connection</w:t>
      </w:r>
      <w:r w:rsidRPr="00856E53">
        <w:rPr>
          <w:rFonts w:ascii="Arial" w:hAnsi="Arial" w:cs="Arial"/>
          <w:b/>
          <w:bCs/>
          <w:lang w:val="en-US" w:eastAsia="fr-FR"/>
        </w:rPr>
        <w:t xml:space="preserve"> </w:t>
      </w:r>
      <w:r w:rsidR="00E1517D">
        <w:rPr>
          <w:rFonts w:ascii="Arial" w:hAnsi="Arial" w:cs="Arial"/>
          <w:b/>
          <w:bCs/>
          <w:lang w:val="en-US" w:eastAsia="fr-FR"/>
        </w:rPr>
        <w:t xml:space="preserve">with </w:t>
      </w:r>
      <w:r w:rsidRPr="00856E53">
        <w:rPr>
          <w:rFonts w:ascii="Arial" w:hAnsi="Arial" w:cs="Arial"/>
          <w:b/>
          <w:bCs/>
          <w:lang w:val="en-US" w:eastAsia="fr-FR"/>
        </w:rPr>
        <w:t xml:space="preserve">the </w:t>
      </w:r>
      <w:r>
        <w:rPr>
          <w:rFonts w:ascii="Arial" w:hAnsi="Arial" w:cs="Arial"/>
          <w:b/>
          <w:bCs/>
          <w:lang w:val="en-US" w:eastAsia="fr-FR"/>
        </w:rPr>
        <w:t>2155 resolution</w:t>
      </w:r>
      <w:r w:rsidR="006D4FD9" w:rsidRPr="00856E53">
        <w:rPr>
          <w:rFonts w:ascii="Arial" w:hAnsi="Arial" w:cs="Arial"/>
          <w:b/>
          <w:bCs/>
          <w:lang w:val="en-US" w:eastAsia="fr-FR"/>
        </w:rPr>
        <w:t>:</w:t>
      </w:r>
    </w:p>
    <w:p w14:paraId="7D92F302" w14:textId="794E1244" w:rsidR="00816D96" w:rsidRPr="00816D96" w:rsidRDefault="00515DA7" w:rsidP="00816D96">
      <w:pPr>
        <w:pStyle w:val="NoSpacing"/>
        <w:numPr>
          <w:ilvl w:val="0"/>
          <w:numId w:val="25"/>
        </w:numPr>
        <w:rPr>
          <w:rFonts w:ascii="Arial" w:hAnsi="Arial" w:cs="Arial"/>
          <w:lang w:val="en-US" w:eastAsia="fr-FR"/>
        </w:rPr>
      </w:pPr>
      <w:r>
        <w:rPr>
          <w:rFonts w:ascii="Arial" w:hAnsi="Arial" w:cs="Arial"/>
          <w:lang w:val="en-US" w:eastAsia="fr-FR"/>
        </w:rPr>
        <w:t>To e</w:t>
      </w:r>
      <w:r w:rsidR="00816D96" w:rsidRPr="00816D96">
        <w:rPr>
          <w:rFonts w:ascii="Arial" w:hAnsi="Arial" w:cs="Arial"/>
          <w:lang w:val="en-US" w:eastAsia="fr-FR"/>
        </w:rPr>
        <w:t>ncourage the participation of people with disabilities in electoral debates</w:t>
      </w:r>
    </w:p>
    <w:p w14:paraId="098194AF" w14:textId="5AA81E9A" w:rsidR="00816D96" w:rsidRPr="00816D96" w:rsidRDefault="00515DA7" w:rsidP="00816D96">
      <w:pPr>
        <w:pStyle w:val="NoSpacing"/>
        <w:numPr>
          <w:ilvl w:val="0"/>
          <w:numId w:val="25"/>
        </w:numPr>
        <w:rPr>
          <w:rFonts w:ascii="Arial" w:hAnsi="Arial" w:cs="Arial"/>
          <w:lang w:val="en-US" w:eastAsia="fr-FR"/>
        </w:rPr>
      </w:pPr>
      <w:r>
        <w:rPr>
          <w:rFonts w:ascii="Arial" w:hAnsi="Arial" w:cs="Arial"/>
          <w:lang w:val="en-US" w:eastAsia="fr-FR"/>
        </w:rPr>
        <w:t>To e</w:t>
      </w:r>
      <w:r w:rsidR="00816D96" w:rsidRPr="00816D96">
        <w:rPr>
          <w:rFonts w:ascii="Arial" w:hAnsi="Arial" w:cs="Arial"/>
          <w:lang w:val="en-US" w:eastAsia="fr-FR"/>
        </w:rPr>
        <w:t>nsure that broadcasts and political debates are broadcast in accessible formats;</w:t>
      </w:r>
    </w:p>
    <w:p w14:paraId="4B31A1EA" w14:textId="64ED3BAF" w:rsidR="00816D96" w:rsidRPr="00816D96" w:rsidRDefault="00515DA7" w:rsidP="00816D96">
      <w:pPr>
        <w:pStyle w:val="NoSpacing"/>
        <w:numPr>
          <w:ilvl w:val="0"/>
          <w:numId w:val="25"/>
        </w:numPr>
        <w:rPr>
          <w:rFonts w:ascii="Arial" w:hAnsi="Arial" w:cs="Arial"/>
          <w:lang w:val="en-US" w:eastAsia="fr-FR"/>
        </w:rPr>
      </w:pPr>
      <w:r>
        <w:rPr>
          <w:rFonts w:ascii="Arial" w:hAnsi="Arial" w:cs="Arial"/>
          <w:lang w:val="en-US" w:eastAsia="fr-FR"/>
        </w:rPr>
        <w:t>To s</w:t>
      </w:r>
      <w:r w:rsidR="00816D96" w:rsidRPr="00816D96">
        <w:rPr>
          <w:rFonts w:ascii="Arial" w:hAnsi="Arial" w:cs="Arial"/>
          <w:lang w:val="en-US" w:eastAsia="fr-FR"/>
        </w:rPr>
        <w:t>ystematize the collection of data on the political participation of people with disabilities at local and national levels in order to ensure that the measures to make polling stations accessible are sufficient;</w:t>
      </w:r>
    </w:p>
    <w:p w14:paraId="47A3742B" w14:textId="3BC6F335" w:rsidR="00816D96" w:rsidRPr="00816D96" w:rsidRDefault="00515DA7" w:rsidP="00816D96">
      <w:pPr>
        <w:pStyle w:val="NoSpacing"/>
        <w:numPr>
          <w:ilvl w:val="0"/>
          <w:numId w:val="25"/>
        </w:numPr>
        <w:rPr>
          <w:rFonts w:ascii="Arial" w:hAnsi="Arial" w:cs="Arial"/>
          <w:b/>
          <w:lang w:val="en-US" w:eastAsia="fr-FR"/>
        </w:rPr>
      </w:pPr>
      <w:r>
        <w:rPr>
          <w:rFonts w:ascii="Arial" w:hAnsi="Arial" w:cs="Arial"/>
          <w:lang w:val="en-US" w:eastAsia="fr-FR"/>
        </w:rPr>
        <w:t>To c</w:t>
      </w:r>
      <w:r w:rsidR="00816D96" w:rsidRPr="00816D96">
        <w:rPr>
          <w:rFonts w:ascii="Arial" w:hAnsi="Arial" w:cs="Arial"/>
          <w:lang w:val="en-US" w:eastAsia="fr-FR"/>
        </w:rPr>
        <w:t>onsider introducing quotas for candidates with disabilities in local and legislative elections, in order to increase their participation and representation;</w:t>
      </w:r>
    </w:p>
    <w:p w14:paraId="543066CE" w14:textId="1B97C4DE" w:rsidR="009F5AFC" w:rsidRPr="00856E53" w:rsidRDefault="00515DA7" w:rsidP="00816D96">
      <w:pPr>
        <w:pStyle w:val="NoSpacing"/>
        <w:numPr>
          <w:ilvl w:val="0"/>
          <w:numId w:val="25"/>
        </w:numPr>
        <w:rPr>
          <w:rFonts w:ascii="Arial" w:hAnsi="Arial" w:cs="Arial"/>
          <w:b/>
          <w:lang w:val="en-US" w:eastAsia="fr-FR"/>
        </w:rPr>
      </w:pPr>
      <w:r>
        <w:rPr>
          <w:rFonts w:ascii="Arial" w:hAnsi="Arial" w:cs="Arial"/>
          <w:lang w:val="en-US" w:eastAsia="fr-FR"/>
        </w:rPr>
        <w:t>To a</w:t>
      </w:r>
      <w:r w:rsidR="00C22441" w:rsidRPr="00856E53">
        <w:rPr>
          <w:rFonts w:ascii="Arial" w:hAnsi="Arial" w:cs="Arial"/>
          <w:lang w:val="en-US" w:eastAsia="fr-FR"/>
        </w:rPr>
        <w:t>llocate a complementary grant to support the additional costs candidates with disabilities may need to campaign.</w:t>
      </w:r>
      <w:r w:rsidR="008E47B8" w:rsidRPr="00856E53">
        <w:rPr>
          <w:bCs/>
          <w:lang w:val="en-US" w:eastAsia="fr-FR"/>
        </w:rPr>
        <w:br w:type="page"/>
      </w:r>
      <w:bookmarkStart w:id="45" w:name="_Toc65866762"/>
    </w:p>
    <w:bookmarkEnd w:id="45"/>
    <w:p w14:paraId="2AB9C195" w14:textId="2F02B437" w:rsidR="008E47B8" w:rsidRPr="009F5AFC" w:rsidRDefault="00E1517D" w:rsidP="009F5AFC">
      <w:pPr>
        <w:pStyle w:val="Heading1"/>
        <w:rPr>
          <w:rFonts w:eastAsia="Times New Roman"/>
          <w:sz w:val="24"/>
          <w:szCs w:val="24"/>
          <w:lang w:val="en-US" w:eastAsia="fr-FR"/>
        </w:rPr>
      </w:pPr>
      <w:r w:rsidRPr="009F5AFC">
        <w:rPr>
          <w:rFonts w:eastAsia="Times New Roman"/>
          <w:lang w:val="en-US" w:eastAsia="fr-FR"/>
        </w:rPr>
        <w:t>Appendices:</w:t>
      </w:r>
    </w:p>
    <w:p w14:paraId="33443012" w14:textId="77777777" w:rsidR="008E47B8" w:rsidRPr="008C72C5" w:rsidRDefault="008E47B8" w:rsidP="008C72C5">
      <w:pPr>
        <w:spacing w:after="0" w:line="240" w:lineRule="auto"/>
        <w:rPr>
          <w:rFonts w:ascii="Arial" w:eastAsia="Times New Roman" w:hAnsi="Arial" w:cs="Arial"/>
          <w:sz w:val="24"/>
          <w:szCs w:val="24"/>
          <w:lang w:val="en-US" w:eastAsia="fr-FR"/>
        </w:rPr>
      </w:pPr>
    </w:p>
    <w:p w14:paraId="59F4EC31" w14:textId="44EA33FD" w:rsidR="008E47B8" w:rsidRDefault="008E47B8" w:rsidP="00644C06">
      <w:pPr>
        <w:pStyle w:val="Heading2"/>
      </w:pPr>
      <w:bookmarkStart w:id="46" w:name="_Toc65866763"/>
      <w:bookmarkStart w:id="47" w:name="_Toc78138693"/>
      <w:r w:rsidRPr="009F5AFC">
        <w:t xml:space="preserve">Mail </w:t>
      </w:r>
      <w:r w:rsidR="00943ABB" w:rsidRPr="009F5AFC">
        <w:t>of</w:t>
      </w:r>
      <w:r w:rsidR="000120B0">
        <w:t xml:space="preserve"> Jérémie Boroy</w:t>
      </w:r>
      <w:r w:rsidR="00816D96">
        <w:t xml:space="preserve"> of the </w:t>
      </w:r>
      <w:r w:rsidR="00943ABB" w:rsidRPr="009F5AFC">
        <w:t>28</w:t>
      </w:r>
      <w:r w:rsidR="00943ABB" w:rsidRPr="00816D96">
        <w:rPr>
          <w:vertAlign w:val="superscript"/>
        </w:rPr>
        <w:t>th</w:t>
      </w:r>
      <w:r w:rsidR="00816D96">
        <w:t xml:space="preserve"> </w:t>
      </w:r>
      <w:r w:rsidR="00943ABB" w:rsidRPr="009F5AFC">
        <w:t xml:space="preserve">of </w:t>
      </w:r>
      <w:r w:rsidR="00E1517D" w:rsidRPr="009F5AFC">
        <w:t>January</w:t>
      </w:r>
      <w:r w:rsidR="00943ABB" w:rsidRPr="009F5AFC">
        <w:t xml:space="preserve"> </w:t>
      </w:r>
      <w:r w:rsidRPr="009F5AFC">
        <w:t>2020</w:t>
      </w:r>
      <w:bookmarkEnd w:id="46"/>
      <w:r w:rsidR="00816D96">
        <w:t xml:space="preserve"> to the new </w:t>
      </w:r>
      <w:r w:rsidR="000120B0">
        <w:t>CNCPH</w:t>
      </w:r>
      <w:r w:rsidR="006E36FB" w:rsidRPr="006E36FB">
        <w:t xml:space="preserve"> </w:t>
      </w:r>
      <w:r w:rsidR="00816D96">
        <w:t>members</w:t>
      </w:r>
      <w:bookmarkEnd w:id="47"/>
      <w:r w:rsidR="00816D96">
        <w:t xml:space="preserve"> </w:t>
      </w:r>
    </w:p>
    <w:p w14:paraId="36F85030" w14:textId="77777777" w:rsidR="00816D96" w:rsidRPr="00816D96" w:rsidRDefault="00816D96" w:rsidP="000120B0">
      <w:pPr>
        <w:pStyle w:val="NoSpacing"/>
        <w:rPr>
          <w:lang w:val="en-US" w:eastAsia="fr-FR"/>
        </w:rPr>
      </w:pPr>
    </w:p>
    <w:p w14:paraId="241602D9" w14:textId="3CC30F06" w:rsidR="008E47B8" w:rsidRPr="008C72C5" w:rsidRDefault="008E47B8" w:rsidP="008C72C5">
      <w:pPr>
        <w:pStyle w:val="NoSpacing"/>
        <w:rPr>
          <w:rFonts w:ascii="Arial" w:eastAsia="Times New Roman" w:hAnsi="Arial" w:cs="Arial"/>
          <w:sz w:val="24"/>
          <w:szCs w:val="24"/>
          <w:lang w:val="en-US" w:eastAsia="fr-FR"/>
        </w:rPr>
      </w:pPr>
      <w:r w:rsidRPr="008C72C5">
        <w:rPr>
          <w:rFonts w:ascii="Arial" w:eastAsia="Times New Roman" w:hAnsi="Arial" w:cs="Arial"/>
          <w:b/>
          <w:bCs/>
          <w:i/>
          <w:iCs/>
          <w:color w:val="000000"/>
          <w:lang w:val="en-US" w:eastAsia="fr-FR"/>
        </w:rPr>
        <w:t xml:space="preserve">« </w:t>
      </w:r>
      <w:r w:rsidR="00943ABB" w:rsidRPr="008C72C5">
        <w:rPr>
          <w:rFonts w:ascii="Arial" w:eastAsia="Times New Roman" w:hAnsi="Arial" w:cs="Arial"/>
          <w:b/>
          <w:bCs/>
          <w:i/>
          <w:iCs/>
          <w:color w:val="000000"/>
          <w:lang w:val="en-US" w:eastAsia="fr-FR"/>
        </w:rPr>
        <w:t xml:space="preserve">The instruction </w:t>
      </w:r>
      <w:r w:rsidR="00E1517D" w:rsidRPr="008C72C5">
        <w:rPr>
          <w:rFonts w:ascii="Arial" w:eastAsia="Times New Roman" w:hAnsi="Arial" w:cs="Arial"/>
          <w:b/>
          <w:bCs/>
          <w:i/>
          <w:iCs/>
          <w:color w:val="000000"/>
          <w:lang w:val="en-US" w:eastAsia="fr-FR"/>
        </w:rPr>
        <w:t>manual:</w:t>
      </w:r>
    </w:p>
    <w:p w14:paraId="7B77F9A6" w14:textId="612ADF78" w:rsidR="008E47B8" w:rsidRPr="008C72C5" w:rsidRDefault="008E47B8" w:rsidP="008C72C5">
      <w:pPr>
        <w:pStyle w:val="NoSpacing"/>
        <w:rPr>
          <w:rFonts w:ascii="Arial" w:eastAsia="Times New Roman" w:hAnsi="Arial" w:cs="Arial"/>
          <w:sz w:val="24"/>
          <w:szCs w:val="24"/>
          <w:lang w:val="en-US" w:eastAsia="fr-FR"/>
        </w:rPr>
      </w:pPr>
      <w:r w:rsidRPr="008C72C5">
        <w:rPr>
          <w:rFonts w:ascii="Arial" w:eastAsia="Times New Roman" w:hAnsi="Arial" w:cs="Arial"/>
          <w:color w:val="000000"/>
          <w:lang w:val="en-US" w:eastAsia="fr-FR"/>
        </w:rPr>
        <w:t xml:space="preserve">- </w:t>
      </w:r>
      <w:r w:rsidR="00E1517D" w:rsidRPr="008C72C5">
        <w:rPr>
          <w:rFonts w:ascii="Arial" w:eastAsia="Times New Roman" w:hAnsi="Arial" w:cs="Arial"/>
          <w:color w:val="000000"/>
          <w:lang w:val="en-US" w:eastAsia="fr-FR"/>
        </w:rPr>
        <w:t>Each</w:t>
      </w:r>
      <w:r w:rsidR="00943ABB" w:rsidRPr="008C72C5">
        <w:rPr>
          <w:rFonts w:ascii="Arial" w:eastAsia="Times New Roman" w:hAnsi="Arial" w:cs="Arial"/>
          <w:color w:val="000000"/>
          <w:lang w:val="en-US" w:eastAsia="fr-FR"/>
        </w:rPr>
        <w:t xml:space="preserve"> organization and each qualified person falls within any commissions </w:t>
      </w:r>
      <w:r w:rsidR="00943ABB" w:rsidRPr="008C72C5">
        <w:rPr>
          <w:rFonts w:ascii="Arial" w:eastAsia="Times New Roman" w:hAnsi="Arial" w:cs="Arial"/>
          <w:i/>
          <w:iCs/>
          <w:color w:val="000000"/>
          <w:lang w:val="en-US" w:eastAsia="fr-FR"/>
        </w:rPr>
        <w:t>as much as desired</w:t>
      </w:r>
      <w:r w:rsidRPr="008C72C5">
        <w:rPr>
          <w:rFonts w:ascii="Arial" w:eastAsia="Times New Roman" w:hAnsi="Arial" w:cs="Arial"/>
          <w:i/>
          <w:iCs/>
          <w:color w:val="000000"/>
          <w:lang w:val="en-US" w:eastAsia="fr-FR"/>
        </w:rPr>
        <w:t>,</w:t>
      </w:r>
    </w:p>
    <w:p w14:paraId="44B145B2" w14:textId="59B5D42F" w:rsidR="008E47B8" w:rsidRPr="008C72C5" w:rsidRDefault="008E47B8" w:rsidP="008C72C5">
      <w:pPr>
        <w:pStyle w:val="NoSpacing"/>
        <w:rPr>
          <w:rFonts w:ascii="Arial" w:eastAsia="Times New Roman" w:hAnsi="Arial" w:cs="Arial"/>
          <w:sz w:val="24"/>
          <w:szCs w:val="24"/>
          <w:lang w:val="en-US" w:eastAsia="fr-FR"/>
        </w:rPr>
      </w:pPr>
      <w:r w:rsidRPr="008C72C5">
        <w:rPr>
          <w:rFonts w:ascii="Arial" w:eastAsia="Times New Roman" w:hAnsi="Arial" w:cs="Arial"/>
          <w:color w:val="000000"/>
          <w:lang w:val="en-US" w:eastAsia="fr-FR"/>
        </w:rPr>
        <w:t xml:space="preserve">- </w:t>
      </w:r>
      <w:r w:rsidR="00E1517D" w:rsidRPr="008C72C5">
        <w:rPr>
          <w:rFonts w:ascii="Arial" w:eastAsia="Times New Roman" w:hAnsi="Arial" w:cs="Arial"/>
          <w:i/>
          <w:iCs/>
          <w:color w:val="000000"/>
          <w:lang w:val="en-US" w:eastAsia="fr-FR"/>
        </w:rPr>
        <w:t>They</w:t>
      </w:r>
      <w:r w:rsidR="00943ABB" w:rsidRPr="008C72C5">
        <w:rPr>
          <w:rFonts w:ascii="Arial" w:eastAsia="Times New Roman" w:hAnsi="Arial" w:cs="Arial"/>
          <w:i/>
          <w:iCs/>
          <w:color w:val="000000"/>
          <w:lang w:val="en-US" w:eastAsia="fr-FR"/>
        </w:rPr>
        <w:t xml:space="preserve"> ensure how</w:t>
      </w:r>
      <w:r w:rsidR="004D1DF2" w:rsidRPr="008C72C5">
        <w:rPr>
          <w:rFonts w:ascii="Arial" w:eastAsia="Times New Roman" w:hAnsi="Arial" w:cs="Arial"/>
          <w:i/>
          <w:iCs/>
          <w:color w:val="000000"/>
          <w:lang w:val="en-US" w:eastAsia="fr-FR"/>
        </w:rPr>
        <w:t>ever to be able to be available</w:t>
      </w:r>
      <w:r w:rsidRPr="008C72C5">
        <w:rPr>
          <w:rFonts w:ascii="Arial" w:eastAsia="Times New Roman" w:hAnsi="Arial" w:cs="Arial"/>
          <w:i/>
          <w:iCs/>
          <w:color w:val="000000"/>
          <w:lang w:val="en-US" w:eastAsia="fr-FR"/>
        </w:rPr>
        <w:t xml:space="preserve"> </w:t>
      </w:r>
      <w:r w:rsidR="00943ABB" w:rsidRPr="008C72C5">
        <w:rPr>
          <w:rFonts w:ascii="Arial" w:eastAsia="Times New Roman" w:hAnsi="Arial" w:cs="Arial"/>
          <w:i/>
          <w:iCs/>
          <w:color w:val="000000"/>
          <w:lang w:val="en-US" w:eastAsia="fr-FR"/>
        </w:rPr>
        <w:t>regularly</w:t>
      </w:r>
      <w:r w:rsidR="004D1DF2" w:rsidRPr="008C72C5">
        <w:rPr>
          <w:rFonts w:ascii="Arial" w:eastAsia="Times New Roman" w:hAnsi="Arial" w:cs="Arial"/>
          <w:i/>
          <w:iCs/>
          <w:color w:val="000000"/>
          <w:lang w:val="en-US" w:eastAsia="fr-FR"/>
        </w:rPr>
        <w:t xml:space="preserve"> for the entire work for the commissions </w:t>
      </w:r>
      <w:r w:rsidR="00E1517D" w:rsidRPr="008C72C5">
        <w:rPr>
          <w:rFonts w:ascii="Arial" w:eastAsia="Times New Roman" w:hAnsi="Arial" w:cs="Arial"/>
          <w:i/>
          <w:iCs/>
          <w:color w:val="000000"/>
          <w:lang w:val="en-US" w:eastAsia="fr-FR"/>
        </w:rPr>
        <w:t>withheld;</w:t>
      </w:r>
    </w:p>
    <w:p w14:paraId="5FCBA92F" w14:textId="29ACF582" w:rsidR="008E47B8" w:rsidRPr="008C72C5" w:rsidRDefault="008E47B8" w:rsidP="008C72C5">
      <w:pPr>
        <w:pStyle w:val="NoSpacing"/>
        <w:rPr>
          <w:rFonts w:ascii="Arial" w:eastAsia="Times New Roman" w:hAnsi="Arial" w:cs="Arial"/>
          <w:sz w:val="24"/>
          <w:szCs w:val="24"/>
          <w:lang w:val="en-US" w:eastAsia="fr-FR"/>
        </w:rPr>
      </w:pPr>
      <w:r w:rsidRPr="008C72C5">
        <w:rPr>
          <w:rFonts w:ascii="Arial" w:eastAsia="Times New Roman" w:hAnsi="Arial" w:cs="Arial"/>
          <w:color w:val="000000"/>
          <w:lang w:val="en-US" w:eastAsia="fr-FR"/>
        </w:rPr>
        <w:t xml:space="preserve">- </w:t>
      </w:r>
      <w:r w:rsidR="00E1517D">
        <w:rPr>
          <w:rFonts w:ascii="Arial" w:eastAsia="Times New Roman" w:hAnsi="Arial" w:cs="Arial"/>
          <w:color w:val="000000"/>
          <w:lang w:val="en-US" w:eastAsia="fr-FR"/>
        </w:rPr>
        <w:t>T</w:t>
      </w:r>
      <w:r w:rsidR="004D1DF2" w:rsidRPr="008C72C5">
        <w:rPr>
          <w:rFonts w:ascii="Arial" w:eastAsia="Times New Roman" w:hAnsi="Arial" w:cs="Arial"/>
          <w:color w:val="000000"/>
          <w:lang w:val="en-US" w:eastAsia="fr-FR"/>
        </w:rPr>
        <w:t xml:space="preserve">he </w:t>
      </w:r>
      <w:r w:rsidR="00E1517D" w:rsidRPr="008C72C5">
        <w:rPr>
          <w:rFonts w:ascii="Arial" w:eastAsia="Times New Roman" w:hAnsi="Arial" w:cs="Arial"/>
          <w:color w:val="000000"/>
          <w:lang w:val="en-US" w:eastAsia="fr-FR"/>
        </w:rPr>
        <w:t>organizations</w:t>
      </w:r>
      <w:r w:rsidR="004D1DF2" w:rsidRPr="008C72C5">
        <w:rPr>
          <w:rFonts w:ascii="Arial" w:eastAsia="Times New Roman" w:hAnsi="Arial" w:cs="Arial"/>
          <w:color w:val="000000"/>
          <w:lang w:val="en-US" w:eastAsia="fr-FR"/>
        </w:rPr>
        <w:t xml:space="preserve"> can delegate other </w:t>
      </w:r>
      <w:r w:rsidR="00E1517D" w:rsidRPr="008C72C5">
        <w:rPr>
          <w:rFonts w:ascii="Arial" w:eastAsia="Times New Roman" w:hAnsi="Arial" w:cs="Arial"/>
          <w:i/>
          <w:iCs/>
          <w:color w:val="000000"/>
          <w:lang w:val="en-US" w:eastAsia="fr-FR"/>
        </w:rPr>
        <w:t>representati</w:t>
      </w:r>
      <w:r w:rsidR="00E1517D">
        <w:rPr>
          <w:rFonts w:ascii="Arial" w:eastAsia="Times New Roman" w:hAnsi="Arial" w:cs="Arial"/>
          <w:i/>
          <w:iCs/>
          <w:color w:val="000000"/>
          <w:lang w:val="en-US" w:eastAsia="fr-FR"/>
        </w:rPr>
        <w:t>ves</w:t>
      </w:r>
      <w:r w:rsidR="004D1DF2" w:rsidRPr="008C72C5">
        <w:rPr>
          <w:rFonts w:ascii="Arial" w:eastAsia="Times New Roman" w:hAnsi="Arial" w:cs="Arial"/>
          <w:i/>
          <w:iCs/>
          <w:color w:val="000000"/>
          <w:lang w:val="en-US" w:eastAsia="fr-FR"/>
        </w:rPr>
        <w:t xml:space="preserve"> than the holder and </w:t>
      </w:r>
      <w:r w:rsidR="00E1517D" w:rsidRPr="008C72C5">
        <w:rPr>
          <w:rFonts w:ascii="Arial" w:eastAsia="Times New Roman" w:hAnsi="Arial" w:cs="Arial"/>
          <w:i/>
          <w:iCs/>
          <w:color w:val="000000"/>
          <w:lang w:val="en-US" w:eastAsia="fr-FR"/>
        </w:rPr>
        <w:t>substitutes;</w:t>
      </w:r>
    </w:p>
    <w:p w14:paraId="23266304" w14:textId="0A416856" w:rsidR="008E47B8" w:rsidRPr="008C72C5" w:rsidRDefault="008E47B8" w:rsidP="008C72C5">
      <w:pPr>
        <w:pStyle w:val="NoSpacing"/>
        <w:rPr>
          <w:rFonts w:ascii="Arial" w:eastAsia="Times New Roman" w:hAnsi="Arial" w:cs="Arial"/>
          <w:sz w:val="24"/>
          <w:szCs w:val="24"/>
          <w:lang w:val="en-US" w:eastAsia="fr-FR"/>
        </w:rPr>
      </w:pPr>
      <w:r w:rsidRPr="008C72C5">
        <w:rPr>
          <w:rFonts w:ascii="Arial" w:eastAsia="Times New Roman" w:hAnsi="Arial" w:cs="Arial"/>
          <w:color w:val="000000"/>
          <w:lang w:val="en-US" w:eastAsia="fr-FR"/>
        </w:rPr>
        <w:t xml:space="preserve">- </w:t>
      </w:r>
      <w:r w:rsidR="00E1517D">
        <w:rPr>
          <w:rFonts w:ascii="Arial" w:eastAsia="Times New Roman" w:hAnsi="Arial" w:cs="Arial"/>
          <w:i/>
          <w:iCs/>
          <w:color w:val="000000"/>
          <w:lang w:val="en-US" w:eastAsia="fr-FR"/>
        </w:rPr>
        <w:t>T</w:t>
      </w:r>
      <w:r w:rsidR="004D1DF2" w:rsidRPr="008C72C5">
        <w:rPr>
          <w:rFonts w:ascii="Arial" w:eastAsia="Times New Roman" w:hAnsi="Arial" w:cs="Arial"/>
          <w:i/>
          <w:iCs/>
          <w:color w:val="000000"/>
          <w:lang w:val="en-US" w:eastAsia="fr-FR"/>
        </w:rPr>
        <w:t xml:space="preserve">hese </w:t>
      </w:r>
      <w:r w:rsidR="00E1517D" w:rsidRPr="008C72C5">
        <w:rPr>
          <w:rFonts w:ascii="Arial" w:eastAsia="Times New Roman" w:hAnsi="Arial" w:cs="Arial"/>
          <w:i/>
          <w:iCs/>
          <w:color w:val="000000"/>
          <w:lang w:val="en-US" w:eastAsia="fr-FR"/>
        </w:rPr>
        <w:t>representati</w:t>
      </w:r>
      <w:r w:rsidR="00E1517D">
        <w:rPr>
          <w:rFonts w:ascii="Arial" w:eastAsia="Times New Roman" w:hAnsi="Arial" w:cs="Arial"/>
          <w:i/>
          <w:iCs/>
          <w:color w:val="000000"/>
          <w:lang w:val="en-US" w:eastAsia="fr-FR"/>
        </w:rPr>
        <w:t>ves</w:t>
      </w:r>
      <w:r w:rsidR="004D1DF2" w:rsidRPr="008C72C5">
        <w:rPr>
          <w:rFonts w:ascii="Arial" w:eastAsia="Times New Roman" w:hAnsi="Arial" w:cs="Arial"/>
          <w:i/>
          <w:iCs/>
          <w:color w:val="000000"/>
          <w:lang w:val="en-US" w:eastAsia="fr-FR"/>
        </w:rPr>
        <w:t xml:space="preserve"> will be </w:t>
      </w:r>
      <w:r w:rsidR="00E1517D" w:rsidRPr="008C72C5">
        <w:rPr>
          <w:rFonts w:ascii="Arial" w:eastAsia="Times New Roman" w:hAnsi="Arial" w:cs="Arial"/>
          <w:i/>
          <w:iCs/>
          <w:color w:val="000000"/>
          <w:lang w:val="en-US" w:eastAsia="fr-FR"/>
        </w:rPr>
        <w:t>invited</w:t>
      </w:r>
      <w:r w:rsidR="004D1DF2" w:rsidRPr="008C72C5">
        <w:rPr>
          <w:rFonts w:ascii="Arial" w:eastAsia="Times New Roman" w:hAnsi="Arial" w:cs="Arial"/>
          <w:i/>
          <w:iCs/>
          <w:color w:val="000000"/>
          <w:lang w:val="en-US" w:eastAsia="fr-FR"/>
        </w:rPr>
        <w:t xml:space="preserve"> to sign the charter of commitment of the </w:t>
      </w:r>
      <w:r w:rsidR="000120B0">
        <w:rPr>
          <w:rFonts w:ascii="Arial" w:eastAsia="Times New Roman" w:hAnsi="Arial" w:cs="Arial"/>
          <w:i/>
          <w:iCs/>
          <w:color w:val="000000"/>
          <w:lang w:val="en-US" w:eastAsia="fr-FR"/>
        </w:rPr>
        <w:t>CNCPH</w:t>
      </w:r>
      <w:r w:rsidR="006E36FB" w:rsidRPr="006E36FB">
        <w:rPr>
          <w:rFonts w:ascii="Arial" w:eastAsia="Times New Roman" w:hAnsi="Arial" w:cs="Arial"/>
          <w:i/>
          <w:iCs/>
          <w:color w:val="000000"/>
          <w:lang w:val="en-US" w:eastAsia="fr-FR"/>
        </w:rPr>
        <w:t xml:space="preserve"> </w:t>
      </w:r>
      <w:r w:rsidR="004D1DF2" w:rsidRPr="008C72C5">
        <w:rPr>
          <w:rFonts w:ascii="Arial" w:eastAsia="Times New Roman" w:hAnsi="Arial" w:cs="Arial"/>
          <w:i/>
          <w:iCs/>
          <w:color w:val="000000"/>
          <w:lang w:val="en-US" w:eastAsia="fr-FR"/>
        </w:rPr>
        <w:t xml:space="preserve">members and will have access to </w:t>
      </w:r>
      <w:r w:rsidRPr="008C72C5">
        <w:rPr>
          <w:rFonts w:ascii="Arial" w:eastAsia="Times New Roman" w:hAnsi="Arial" w:cs="Arial"/>
          <w:i/>
          <w:iCs/>
          <w:color w:val="000000"/>
          <w:lang w:val="en-US" w:eastAsia="fr-FR"/>
        </w:rPr>
        <w:t>Workplace (</w:t>
      </w:r>
      <w:r w:rsidR="004D1DF2" w:rsidRPr="008C72C5">
        <w:rPr>
          <w:rFonts w:ascii="Arial" w:eastAsia="Times New Roman" w:hAnsi="Arial" w:cs="Arial"/>
          <w:i/>
          <w:iCs/>
          <w:color w:val="000000"/>
          <w:lang w:val="en-US" w:eastAsia="fr-FR"/>
        </w:rPr>
        <w:t xml:space="preserve">and other shared work </w:t>
      </w:r>
      <w:r w:rsidR="00E1517D" w:rsidRPr="008C72C5">
        <w:rPr>
          <w:rFonts w:ascii="Arial" w:eastAsia="Times New Roman" w:hAnsi="Arial" w:cs="Arial"/>
          <w:i/>
          <w:iCs/>
          <w:color w:val="000000"/>
          <w:lang w:val="en-US" w:eastAsia="fr-FR"/>
        </w:rPr>
        <w:t>tools that</w:t>
      </w:r>
      <w:r w:rsidR="004D1DF2" w:rsidRPr="008C72C5">
        <w:rPr>
          <w:rFonts w:ascii="Arial" w:eastAsia="Times New Roman" w:hAnsi="Arial" w:cs="Arial"/>
          <w:i/>
          <w:iCs/>
          <w:color w:val="000000"/>
          <w:lang w:val="en-US" w:eastAsia="fr-FR"/>
        </w:rPr>
        <w:t xml:space="preserve"> will be progressively deployed</w:t>
      </w:r>
      <w:r w:rsidR="00E1517D" w:rsidRPr="008C72C5">
        <w:rPr>
          <w:rFonts w:ascii="Arial" w:eastAsia="Times New Roman" w:hAnsi="Arial" w:cs="Arial"/>
          <w:i/>
          <w:iCs/>
          <w:color w:val="000000"/>
          <w:lang w:val="en-US" w:eastAsia="fr-FR"/>
        </w:rPr>
        <w:t>);</w:t>
      </w:r>
    </w:p>
    <w:p w14:paraId="12B15C5C" w14:textId="141F6FF2" w:rsidR="008E47B8" w:rsidRPr="008C72C5" w:rsidRDefault="008E47B8" w:rsidP="008C72C5">
      <w:pPr>
        <w:pStyle w:val="NoSpacing"/>
        <w:rPr>
          <w:rFonts w:ascii="Arial" w:eastAsia="Times New Roman" w:hAnsi="Arial" w:cs="Arial"/>
          <w:sz w:val="24"/>
          <w:szCs w:val="24"/>
          <w:lang w:val="en-US" w:eastAsia="fr-FR"/>
        </w:rPr>
      </w:pPr>
      <w:r w:rsidRPr="008C72C5">
        <w:rPr>
          <w:rFonts w:ascii="Arial" w:eastAsia="Times New Roman" w:hAnsi="Arial" w:cs="Arial"/>
          <w:color w:val="000000"/>
          <w:lang w:val="en-US" w:eastAsia="fr-FR"/>
        </w:rPr>
        <w:t xml:space="preserve">- </w:t>
      </w:r>
      <w:r w:rsidR="00E1517D">
        <w:rPr>
          <w:rFonts w:ascii="Arial" w:eastAsia="Times New Roman" w:hAnsi="Arial" w:cs="Arial"/>
          <w:i/>
          <w:iCs/>
          <w:color w:val="000000"/>
          <w:lang w:val="en-US" w:eastAsia="fr-FR"/>
        </w:rPr>
        <w:t>E</w:t>
      </w:r>
      <w:r w:rsidR="004D1DF2" w:rsidRPr="008C72C5">
        <w:rPr>
          <w:rFonts w:ascii="Arial" w:eastAsia="Times New Roman" w:hAnsi="Arial" w:cs="Arial"/>
          <w:i/>
          <w:iCs/>
          <w:color w:val="000000"/>
          <w:lang w:val="en-US" w:eastAsia="fr-FR"/>
        </w:rPr>
        <w:t xml:space="preserve">ach </w:t>
      </w:r>
      <w:r w:rsidR="00E1517D" w:rsidRPr="008C72C5">
        <w:rPr>
          <w:rFonts w:ascii="Arial" w:eastAsia="Times New Roman" w:hAnsi="Arial" w:cs="Arial"/>
          <w:i/>
          <w:iCs/>
          <w:color w:val="000000"/>
          <w:lang w:val="en-US" w:eastAsia="fr-FR"/>
        </w:rPr>
        <w:t>organization</w:t>
      </w:r>
      <w:r w:rsidR="004D1DF2" w:rsidRPr="008C72C5">
        <w:rPr>
          <w:rFonts w:ascii="Arial" w:eastAsia="Times New Roman" w:hAnsi="Arial" w:cs="Arial"/>
          <w:i/>
          <w:iCs/>
          <w:color w:val="000000"/>
          <w:lang w:val="en-US" w:eastAsia="fr-FR"/>
        </w:rPr>
        <w:t xml:space="preserve"> should be restricted to only one representation for each </w:t>
      </w:r>
      <w:r w:rsidR="00E1517D" w:rsidRPr="008C72C5">
        <w:rPr>
          <w:rFonts w:ascii="Arial" w:eastAsia="Times New Roman" w:hAnsi="Arial" w:cs="Arial"/>
          <w:i/>
          <w:iCs/>
          <w:color w:val="000000"/>
          <w:lang w:val="en-US" w:eastAsia="fr-FR"/>
        </w:rPr>
        <w:t>commission</w:t>
      </w:r>
      <w:r w:rsidRPr="008C72C5">
        <w:rPr>
          <w:rFonts w:ascii="Arial" w:eastAsia="Times New Roman" w:hAnsi="Arial" w:cs="Arial"/>
          <w:i/>
          <w:iCs/>
          <w:color w:val="000000"/>
          <w:lang w:val="en-US" w:eastAsia="fr-FR"/>
        </w:rPr>
        <w:t>. »</w:t>
      </w:r>
    </w:p>
    <w:p w14:paraId="3930E8F9" w14:textId="5E2C1EDF" w:rsidR="008E47B8" w:rsidRPr="008C72C5" w:rsidRDefault="008E47B8" w:rsidP="008C72C5">
      <w:pPr>
        <w:pStyle w:val="Heading1"/>
        <w:spacing w:line="240" w:lineRule="auto"/>
        <w:rPr>
          <w:rFonts w:eastAsia="Times New Roman" w:cs="Arial"/>
          <w:sz w:val="44"/>
          <w:szCs w:val="24"/>
          <w:lang w:val="en-US" w:eastAsia="fr-FR"/>
        </w:rPr>
      </w:pPr>
      <w:bookmarkStart w:id="48" w:name="_Toc65866764"/>
      <w:bookmarkStart w:id="49" w:name="_Toc78138694"/>
      <w:r w:rsidRPr="008C72C5">
        <w:rPr>
          <w:rFonts w:eastAsia="Times New Roman" w:cs="Arial"/>
          <w:lang w:val="en-US" w:eastAsia="fr-FR"/>
        </w:rPr>
        <w:t xml:space="preserve">Article </w:t>
      </w:r>
      <w:r w:rsidR="00943ABB" w:rsidRPr="008C72C5">
        <w:rPr>
          <w:rFonts w:eastAsia="Times New Roman" w:cs="Arial"/>
          <w:lang w:val="en-US" w:eastAsia="fr-FR"/>
        </w:rPr>
        <w:t>of the United Nations Convention on the Rights of Persons with Disabilities</w:t>
      </w:r>
      <w:bookmarkEnd w:id="48"/>
      <w:bookmarkEnd w:id="49"/>
    </w:p>
    <w:p w14:paraId="24667119" w14:textId="77777777" w:rsidR="008E47B8" w:rsidRPr="008C72C5" w:rsidRDefault="008E47B8" w:rsidP="008C72C5">
      <w:pPr>
        <w:spacing w:after="0" w:line="240" w:lineRule="auto"/>
        <w:rPr>
          <w:rFonts w:ascii="Arial" w:eastAsia="Times New Roman" w:hAnsi="Arial" w:cs="Arial"/>
          <w:sz w:val="24"/>
          <w:szCs w:val="24"/>
          <w:lang w:val="en-US" w:eastAsia="fr-FR"/>
        </w:rPr>
      </w:pPr>
    </w:p>
    <w:p w14:paraId="6AF3C84B" w14:textId="39D7FD8F" w:rsidR="008E47B8" w:rsidRPr="008C72C5" w:rsidRDefault="00C46707" w:rsidP="00644C06">
      <w:pPr>
        <w:pStyle w:val="Heading2"/>
        <w:rPr>
          <w:bCs/>
        </w:rPr>
      </w:pPr>
      <w:bookmarkStart w:id="50" w:name="_Toc65866765"/>
      <w:bookmarkStart w:id="51" w:name="_Toc78138695"/>
      <w:r w:rsidRPr="008C72C5">
        <w:t>Article 4: General obligations</w:t>
      </w:r>
      <w:bookmarkEnd w:id="50"/>
      <w:bookmarkEnd w:id="51"/>
      <w:r w:rsidRPr="008C72C5">
        <w:cr/>
      </w:r>
    </w:p>
    <w:p w14:paraId="1EDB618E" w14:textId="4432F4E0"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1. States Parties undertake to ensure and promote the full realization of all human rights and fundamental freedoms for all persons with disabilities without discrimination of any kind on the basis of disability. To this end, States Parties undertake:</w:t>
      </w:r>
    </w:p>
    <w:p w14:paraId="134BBB0E" w14:textId="5EAF7BF5"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(a) To adopt all appropriate legislative, administrative and other measures for the implementation of the rights recognized in the present Convention;</w:t>
      </w:r>
    </w:p>
    <w:p w14:paraId="0EAF7011" w14:textId="3F7AE0E3"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(b) To take all appropriate measures, including legislation, to modify or abolish existing laws, regulations, customs and practices that constitute discrimination against persons with disabilities;</w:t>
      </w:r>
    </w:p>
    <w:p w14:paraId="4F2E1A36" w14:textId="1BA5ADC6"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(c) To take into account the protection and promotion of the human rights of persons with disabilities in all policies and programmes;</w:t>
      </w:r>
    </w:p>
    <w:p w14:paraId="4D73D17E" w14:textId="3329D5F1"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(d) To refrain from engaging in any act or practice that is inconsistent with the present Convention and to ensure that public authorities and institutions act in conformity with the present Convention;</w:t>
      </w:r>
    </w:p>
    <w:p w14:paraId="6E0DA528" w14:textId="3A5AFDFC"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(e) To take all appropriate measures to eliminate discrimination on the basis of disability by any person, organization or private enterprise;</w:t>
      </w:r>
    </w:p>
    <w:p w14:paraId="2C30702F" w14:textId="31E6F77A"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(f) To undertake or promote research and development of universally designed goods, services, equipment and facilities, as defined in article 2 of the present Convention, which should require the minimum possible adaptation and the least cost to meet the specific needs of a person with disabilities, to promote their availability and use, and to promote universal design in the development of standards and guidelines;</w:t>
      </w:r>
    </w:p>
    <w:p w14:paraId="24D957C4" w14:textId="732C3025"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(g) To undertake or promote research and development of, and to promote the availability and use of new technologies, including information and communications technologies, mobility aids, devices and assistive technologies, suitable for persons with disabilities, giving priority to technologies at an affordable cost;</w:t>
      </w:r>
    </w:p>
    <w:p w14:paraId="4BC379FA" w14:textId="71CEEC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(h) To provide accessible information to persons with disabilities about mobility aids, devices and assistive technologies, including new technologies, as well as other forms of assistance, support services and facilities;</w:t>
      </w:r>
    </w:p>
    <w:p w14:paraId="54C145DE" w14:textId="5A883AE1"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(i) To promote the training of professionals and staff working with persons with disabilities in the rights recognized in this Convention so as to better provide the assistance and services guaranteed by those rights.</w:t>
      </w:r>
    </w:p>
    <w:p w14:paraId="76AA9CB9" w14:textId="57C5F1B9"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2. With regard to economic, social and cultural rights, each State Party undertakes to take measures to the maximum of its available resources and, where needed, within the framework of international cooperation, with a view to achieving progressively the full realization of these rights, without prejudice to those obligations contained in the present Convention that are immediately applicable according to international law.</w:t>
      </w:r>
    </w:p>
    <w:p w14:paraId="477A8DBE"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 xml:space="preserve">3. 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disabilities, through their representative organizations. </w:t>
      </w:r>
    </w:p>
    <w:p w14:paraId="274F9C84" w14:textId="4F7724C9"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4. Nothing in the present Convention shall affect any provisions which are more conducive to the realization of the rights of persons with disabilities and which may be contained in the law of a State Party or international law in force for that State. There shall be no restriction upon or derogation from any of the human rights and fundamental freedoms recognized or existing in any State Party to the present Convention pursuant to law, conventions, regulation or custom on the pretext that the present Convention does not recognize such rights or freedoms or that it recognizes them to a lesser extent.</w:t>
      </w:r>
    </w:p>
    <w:p w14:paraId="14C2BD42" w14:textId="26B51DBB"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 xml:space="preserve">5. The provisions of the present Convention shall extend to all parts of </w:t>
      </w:r>
      <w:r w:rsidR="00F94E7D">
        <w:rPr>
          <w:rFonts w:ascii="Arial" w:hAnsi="Arial" w:cs="Arial"/>
          <w:lang w:val="en-US" w:eastAsia="fr-FR"/>
        </w:rPr>
        <w:t>FEDE</w:t>
      </w:r>
      <w:r w:rsidRPr="008C72C5">
        <w:rPr>
          <w:rFonts w:ascii="Arial" w:hAnsi="Arial" w:cs="Arial"/>
          <w:lang w:val="en-US" w:eastAsia="fr-FR"/>
        </w:rPr>
        <w:t>ral states without any limitations or exceptions.</w:t>
      </w:r>
    </w:p>
    <w:p w14:paraId="6199DA68" w14:textId="77777777" w:rsidR="00C46707" w:rsidRPr="008C72C5" w:rsidRDefault="00C46707" w:rsidP="008C72C5">
      <w:pPr>
        <w:spacing w:after="0" w:line="240" w:lineRule="auto"/>
        <w:rPr>
          <w:rFonts w:ascii="Arial" w:eastAsia="Times New Roman" w:hAnsi="Arial" w:cs="Arial"/>
          <w:bCs/>
          <w:color w:val="000000"/>
          <w:lang w:val="en-US" w:eastAsia="fr-FR"/>
        </w:rPr>
      </w:pPr>
    </w:p>
    <w:p w14:paraId="3C3FB195" w14:textId="77777777" w:rsidR="00C46707" w:rsidRPr="008C72C5" w:rsidRDefault="00C46707" w:rsidP="00644C06">
      <w:pPr>
        <w:pStyle w:val="Heading2"/>
      </w:pPr>
      <w:bookmarkStart w:id="52" w:name="_Toc65866766"/>
      <w:bookmarkStart w:id="53" w:name="_Toc78138696"/>
      <w:r w:rsidRPr="008C72C5">
        <w:t>Article 7: Children with disabilities</w:t>
      </w:r>
      <w:bookmarkEnd w:id="52"/>
      <w:bookmarkEnd w:id="53"/>
    </w:p>
    <w:p w14:paraId="24C5EBE0" w14:textId="77777777" w:rsidR="00A85367" w:rsidRDefault="00A85367" w:rsidP="008C72C5">
      <w:pPr>
        <w:pStyle w:val="NoSpacing"/>
        <w:rPr>
          <w:rFonts w:ascii="Arial" w:hAnsi="Arial" w:cs="Arial"/>
          <w:lang w:val="en-US" w:eastAsia="fr-FR"/>
        </w:rPr>
      </w:pPr>
    </w:p>
    <w:p w14:paraId="023F7164" w14:textId="297FBEC2"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1. States Parties shall take all necessary measures to ensure the full enjoyment by children with disabilities of all human rights and fundamental freedoms on an equal basis with other children.</w:t>
      </w:r>
    </w:p>
    <w:p w14:paraId="1A557C64"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2. In all actions concerning children with disabilities, the best interests of the child shall be a primary consideration.</w:t>
      </w:r>
    </w:p>
    <w:p w14:paraId="28772B57"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3. States Parties shall ensure that children with disabilities have the right to express their views freely on all matters affecting them, their views being given due weight in accordance with their age and maturity, on an equal basis with other children, and to be provided with disability and age-ppropriate assistance to realize that right.</w:t>
      </w:r>
    </w:p>
    <w:p w14:paraId="1BD59726" w14:textId="77777777" w:rsidR="00C46707" w:rsidRPr="008C72C5" w:rsidRDefault="00C46707" w:rsidP="008C72C5">
      <w:pPr>
        <w:spacing w:after="0" w:line="240" w:lineRule="auto"/>
        <w:rPr>
          <w:rFonts w:ascii="Arial" w:eastAsia="Times New Roman" w:hAnsi="Arial" w:cs="Arial"/>
          <w:lang w:val="en-US" w:eastAsia="fr-FR"/>
        </w:rPr>
      </w:pPr>
    </w:p>
    <w:p w14:paraId="638103AD" w14:textId="77777777" w:rsidR="00C46707" w:rsidRPr="008C72C5" w:rsidRDefault="00C46707" w:rsidP="00644C06">
      <w:pPr>
        <w:pStyle w:val="Heading2"/>
      </w:pPr>
      <w:bookmarkStart w:id="54" w:name="_Toc65866767"/>
      <w:bookmarkStart w:id="55" w:name="_Toc78138697"/>
      <w:r w:rsidRPr="008C72C5">
        <w:t>Article 8: Awareness-raising</w:t>
      </w:r>
      <w:bookmarkEnd w:id="54"/>
      <w:bookmarkEnd w:id="55"/>
    </w:p>
    <w:p w14:paraId="2CED08E0" w14:textId="77777777" w:rsidR="00A85367" w:rsidRDefault="00A85367" w:rsidP="008C72C5">
      <w:pPr>
        <w:pStyle w:val="NoSpacing"/>
        <w:rPr>
          <w:rFonts w:ascii="Arial" w:hAnsi="Arial" w:cs="Arial"/>
          <w:lang w:val="en-US" w:eastAsia="fr-FR"/>
        </w:rPr>
      </w:pPr>
    </w:p>
    <w:p w14:paraId="48CE5D82" w14:textId="57F6AA38"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1. States Parties undertake to adopt immediate, effective and appropriate measures:</w:t>
      </w:r>
    </w:p>
    <w:p w14:paraId="4F51E527"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(a) To raise awareness throughout society, including at the family level, regarding persons with disabilities, and to foster respect for the rights and dignity of persons with disabilities;</w:t>
      </w:r>
    </w:p>
    <w:p w14:paraId="0D3ABDD1"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(b) To combat stereotypes, prejudices and harmful practices relating to persons with disabilities, including those based on sex and age, in all areas of life;</w:t>
      </w:r>
    </w:p>
    <w:p w14:paraId="18A8025F"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(c) To promote awareness of the capabilities and contributions of persons with disabilities.</w:t>
      </w:r>
    </w:p>
    <w:p w14:paraId="26657D7F"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2. Measures to this end include:</w:t>
      </w:r>
    </w:p>
    <w:p w14:paraId="2DE6EC9B"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 xml:space="preserve">(a) Initiating and maintaining effective public awareness campaigns designed: </w:t>
      </w:r>
    </w:p>
    <w:p w14:paraId="2CCEE325"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 xml:space="preserve">(i) To nurture receptiveness to the rights of persons with disabilities; </w:t>
      </w:r>
    </w:p>
    <w:p w14:paraId="5AD2AF4E"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(ii) To promote positive perceptions and greater social awareness towards persons with disabilities;</w:t>
      </w:r>
    </w:p>
    <w:p w14:paraId="51343035" w14:textId="52C830A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 xml:space="preserve">(iii) To promote recognition of the skills, merits and abilities of persons with disabilities, and of their contributions to the workplace and the </w:t>
      </w:r>
      <w:r w:rsidR="0030422E" w:rsidRPr="008C72C5">
        <w:rPr>
          <w:rFonts w:ascii="Arial" w:hAnsi="Arial" w:cs="Arial"/>
          <w:lang w:val="en-US" w:eastAsia="fr-FR"/>
        </w:rPr>
        <w:t>labor</w:t>
      </w:r>
      <w:r w:rsidRPr="008C72C5">
        <w:rPr>
          <w:rFonts w:ascii="Arial" w:hAnsi="Arial" w:cs="Arial"/>
          <w:lang w:val="en-US" w:eastAsia="fr-FR"/>
        </w:rPr>
        <w:t xml:space="preserve"> market;</w:t>
      </w:r>
    </w:p>
    <w:p w14:paraId="14AAF60F"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(b) Fostering at all levels of the education system, including in all children from an early age, an attitude of respect for the rights of persons with disabilities;</w:t>
      </w:r>
    </w:p>
    <w:p w14:paraId="0F6979E8" w14:textId="77777777"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(c) Encouraging all organs of the media to portray persons with disabilities in a manner consistent with the purpose of the present Convention;</w:t>
      </w:r>
    </w:p>
    <w:p w14:paraId="2F72ADB9" w14:textId="30AF4930" w:rsidR="00C46707" w:rsidRPr="008C72C5" w:rsidRDefault="00C46707" w:rsidP="008C72C5">
      <w:pPr>
        <w:pStyle w:val="NoSpacing"/>
        <w:rPr>
          <w:rFonts w:ascii="Arial" w:hAnsi="Arial" w:cs="Arial"/>
          <w:lang w:val="en-US" w:eastAsia="fr-FR"/>
        </w:rPr>
      </w:pPr>
      <w:r w:rsidRPr="008C72C5">
        <w:rPr>
          <w:rFonts w:ascii="Arial" w:hAnsi="Arial" w:cs="Arial"/>
          <w:lang w:val="en-US" w:eastAsia="fr-FR"/>
        </w:rPr>
        <w:t xml:space="preserve">(d) Promoting awareness-training </w:t>
      </w:r>
      <w:r w:rsidR="0030422E" w:rsidRPr="008C72C5">
        <w:rPr>
          <w:rFonts w:ascii="Arial" w:hAnsi="Arial" w:cs="Arial"/>
          <w:lang w:val="en-US" w:eastAsia="fr-FR"/>
        </w:rPr>
        <w:t>programs</w:t>
      </w:r>
      <w:r w:rsidRPr="008C72C5">
        <w:rPr>
          <w:rFonts w:ascii="Arial" w:hAnsi="Arial" w:cs="Arial"/>
          <w:lang w:val="en-US" w:eastAsia="fr-FR"/>
        </w:rPr>
        <w:t xml:space="preserve"> regarding persons with disabilities and the rights of persons with disabilities.</w:t>
      </w:r>
    </w:p>
    <w:p w14:paraId="2183FF9D" w14:textId="77777777" w:rsidR="00C46707" w:rsidRPr="008C72C5" w:rsidRDefault="00C46707" w:rsidP="008C72C5">
      <w:pPr>
        <w:spacing w:after="0" w:line="240" w:lineRule="auto"/>
        <w:rPr>
          <w:rFonts w:ascii="Arial" w:eastAsia="Times New Roman" w:hAnsi="Arial" w:cs="Arial"/>
          <w:lang w:val="en-US" w:eastAsia="fr-FR"/>
        </w:rPr>
      </w:pPr>
    </w:p>
    <w:p w14:paraId="2EAF0EDC" w14:textId="77777777" w:rsidR="000120B0" w:rsidRDefault="000120B0">
      <w:pPr>
        <w:rPr>
          <w:rFonts w:ascii="Arial" w:hAnsi="Arial" w:cs="Arial"/>
          <w:b/>
          <w:color w:val="000000"/>
          <w:sz w:val="24"/>
          <w:shd w:val="clear" w:color="auto" w:fill="FFFFFF"/>
          <w:lang w:val="en-US" w:eastAsia="fr-FR"/>
        </w:rPr>
      </w:pPr>
      <w:bookmarkStart w:id="56" w:name="_Toc65866768"/>
      <w:r w:rsidRPr="003A5510">
        <w:rPr>
          <w:lang w:val="en-US"/>
        </w:rPr>
        <w:br w:type="page"/>
      </w:r>
    </w:p>
    <w:p w14:paraId="5D7F4C0D" w14:textId="2C64B636" w:rsidR="00C46707" w:rsidRPr="008C72C5" w:rsidRDefault="00C46707" w:rsidP="00644C06">
      <w:pPr>
        <w:pStyle w:val="Heading2"/>
      </w:pPr>
      <w:bookmarkStart w:id="57" w:name="_Toc78138698"/>
      <w:r w:rsidRPr="008C72C5">
        <w:t>Article 9: Accessibility</w:t>
      </w:r>
      <w:bookmarkEnd w:id="56"/>
      <w:bookmarkEnd w:id="57"/>
    </w:p>
    <w:p w14:paraId="1B056018" w14:textId="77777777" w:rsidR="00A85367" w:rsidRDefault="00A85367" w:rsidP="008C72C5">
      <w:pPr>
        <w:pStyle w:val="NoSpacing"/>
        <w:rPr>
          <w:rFonts w:ascii="Arial" w:hAnsi="Arial" w:cs="Arial"/>
          <w:lang w:val="en-US"/>
        </w:rPr>
      </w:pPr>
      <w:bookmarkStart w:id="58" w:name="_Toc65866769"/>
    </w:p>
    <w:p w14:paraId="7D8CA7D7" w14:textId="3A008F1C" w:rsidR="00C46707" w:rsidRPr="009F5AFC" w:rsidRDefault="00C46707" w:rsidP="008C72C5">
      <w:pPr>
        <w:pStyle w:val="NoSpacing"/>
        <w:rPr>
          <w:rFonts w:ascii="Arial" w:hAnsi="Arial" w:cs="Arial"/>
          <w:lang w:val="en-US"/>
        </w:rPr>
      </w:pPr>
      <w:r w:rsidRPr="009F5AFC">
        <w:rPr>
          <w:rFonts w:ascii="Arial" w:hAnsi="Arial" w:cs="Arial"/>
          <w:lang w:val="en-US"/>
        </w:rPr>
        <w:t>1. 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inter alia:</w:t>
      </w:r>
      <w:bookmarkEnd w:id="58"/>
    </w:p>
    <w:p w14:paraId="34A9FE35" w14:textId="21F45DF3" w:rsidR="00C46707" w:rsidRPr="009F5AFC" w:rsidRDefault="00C46707" w:rsidP="008C72C5">
      <w:pPr>
        <w:pStyle w:val="NoSpacing"/>
        <w:rPr>
          <w:rFonts w:ascii="Arial" w:hAnsi="Arial" w:cs="Arial"/>
          <w:lang w:val="en-US"/>
        </w:rPr>
      </w:pPr>
      <w:bookmarkStart w:id="59" w:name="_Toc65866770"/>
      <w:r w:rsidRPr="009F5AFC">
        <w:rPr>
          <w:rFonts w:ascii="Arial" w:hAnsi="Arial" w:cs="Arial"/>
          <w:lang w:val="en-US"/>
        </w:rPr>
        <w:t>(a) Buildings, roads, transportation and other indoor and outdoor facilities, including schools, housing, medical facilities and workplaces;</w:t>
      </w:r>
      <w:bookmarkEnd w:id="59"/>
      <w:r w:rsidRPr="009F5AFC">
        <w:rPr>
          <w:rFonts w:ascii="Arial" w:hAnsi="Arial" w:cs="Arial"/>
          <w:lang w:val="en-US"/>
        </w:rPr>
        <w:t xml:space="preserve"> </w:t>
      </w:r>
    </w:p>
    <w:p w14:paraId="63DE35F7" w14:textId="3F30999B" w:rsidR="00C46707" w:rsidRPr="009F5AFC" w:rsidRDefault="00C46707" w:rsidP="008C72C5">
      <w:pPr>
        <w:pStyle w:val="NoSpacing"/>
        <w:rPr>
          <w:rFonts w:ascii="Arial" w:hAnsi="Arial" w:cs="Arial"/>
          <w:lang w:val="en-US"/>
        </w:rPr>
      </w:pPr>
      <w:bookmarkStart w:id="60" w:name="_Toc65866771"/>
      <w:r w:rsidRPr="009F5AFC">
        <w:rPr>
          <w:rFonts w:ascii="Arial" w:hAnsi="Arial" w:cs="Arial"/>
          <w:lang w:val="en-US"/>
        </w:rPr>
        <w:t>(b) Information, communications and other services, including electronic services and emergency services.</w:t>
      </w:r>
      <w:bookmarkEnd w:id="60"/>
    </w:p>
    <w:p w14:paraId="5EC93D97" w14:textId="77777777" w:rsidR="00C46707" w:rsidRPr="009F5AFC" w:rsidRDefault="00C46707" w:rsidP="008C72C5">
      <w:pPr>
        <w:pStyle w:val="NoSpacing"/>
        <w:rPr>
          <w:rFonts w:ascii="Arial" w:hAnsi="Arial" w:cs="Arial"/>
          <w:lang w:val="en-US"/>
        </w:rPr>
      </w:pPr>
      <w:bookmarkStart w:id="61" w:name="_Toc65866772"/>
      <w:r w:rsidRPr="009F5AFC">
        <w:rPr>
          <w:rFonts w:ascii="Arial" w:hAnsi="Arial" w:cs="Arial"/>
          <w:lang w:val="en-US"/>
        </w:rPr>
        <w:t>2. States Parties shall also take appropriate measures to:</w:t>
      </w:r>
      <w:bookmarkEnd w:id="61"/>
    </w:p>
    <w:p w14:paraId="2FBC9866" w14:textId="3E46B974" w:rsidR="00C46707" w:rsidRPr="009F5AFC" w:rsidRDefault="00C46707" w:rsidP="008C72C5">
      <w:pPr>
        <w:pStyle w:val="NoSpacing"/>
        <w:rPr>
          <w:rFonts w:ascii="Arial" w:hAnsi="Arial" w:cs="Arial"/>
          <w:lang w:val="en-US"/>
        </w:rPr>
      </w:pPr>
      <w:bookmarkStart w:id="62" w:name="_Toc65866773"/>
      <w:r w:rsidRPr="009F5AFC">
        <w:rPr>
          <w:rFonts w:ascii="Arial" w:hAnsi="Arial" w:cs="Arial"/>
          <w:lang w:val="en-US"/>
        </w:rPr>
        <w:t>(a) Develop, promulgate and monitor the implementation of minimum standards and guidelines for the accessibility of facilities and services open or provided to the public;</w:t>
      </w:r>
      <w:bookmarkEnd w:id="62"/>
    </w:p>
    <w:p w14:paraId="1BB66473" w14:textId="2C5FA8F2" w:rsidR="00C46707" w:rsidRPr="009F5AFC" w:rsidRDefault="00C46707" w:rsidP="008C72C5">
      <w:pPr>
        <w:pStyle w:val="NoSpacing"/>
        <w:rPr>
          <w:rFonts w:ascii="Arial" w:hAnsi="Arial" w:cs="Arial"/>
          <w:lang w:val="en-US"/>
        </w:rPr>
      </w:pPr>
      <w:bookmarkStart w:id="63" w:name="_Toc65866774"/>
      <w:r w:rsidRPr="009F5AFC">
        <w:rPr>
          <w:rFonts w:ascii="Arial" w:hAnsi="Arial" w:cs="Arial"/>
          <w:lang w:val="en-US"/>
        </w:rPr>
        <w:t>(b) Ensure that private entities that offer facilities and services which are open or provided to the public take into account all aspects of accessibility for persons with disabilities;</w:t>
      </w:r>
      <w:bookmarkEnd w:id="63"/>
    </w:p>
    <w:p w14:paraId="714FCE8B" w14:textId="1421B269" w:rsidR="00C46707" w:rsidRPr="009F5AFC" w:rsidRDefault="00C46707" w:rsidP="008C72C5">
      <w:pPr>
        <w:pStyle w:val="NoSpacing"/>
        <w:rPr>
          <w:rFonts w:ascii="Arial" w:hAnsi="Arial" w:cs="Arial"/>
          <w:lang w:val="en-US"/>
        </w:rPr>
      </w:pPr>
      <w:bookmarkStart w:id="64" w:name="_Toc65866775"/>
      <w:r w:rsidRPr="009F5AFC">
        <w:rPr>
          <w:rFonts w:ascii="Arial" w:hAnsi="Arial" w:cs="Arial"/>
          <w:lang w:val="en-US"/>
        </w:rPr>
        <w:t>(c) Provide training for stakeholders on accessibility issues facing persons with disabilities;</w:t>
      </w:r>
      <w:bookmarkEnd w:id="64"/>
    </w:p>
    <w:p w14:paraId="0EDF5B44" w14:textId="29D1BA6F" w:rsidR="00C46707" w:rsidRPr="009F5AFC" w:rsidRDefault="00C46707" w:rsidP="008C72C5">
      <w:pPr>
        <w:pStyle w:val="NoSpacing"/>
        <w:rPr>
          <w:rFonts w:ascii="Arial" w:hAnsi="Arial" w:cs="Arial"/>
          <w:lang w:val="en-US"/>
        </w:rPr>
      </w:pPr>
      <w:bookmarkStart w:id="65" w:name="_Toc65866776"/>
      <w:r w:rsidRPr="009F5AFC">
        <w:rPr>
          <w:rFonts w:ascii="Arial" w:hAnsi="Arial" w:cs="Arial"/>
          <w:lang w:val="en-US"/>
        </w:rPr>
        <w:t>(d) Provide in buildings and other facilities open to the public signage in Braille and in easy to read and understand forms;</w:t>
      </w:r>
      <w:bookmarkEnd w:id="65"/>
    </w:p>
    <w:p w14:paraId="03AAEC2B" w14:textId="6E42D159" w:rsidR="00C46707" w:rsidRPr="009F5AFC" w:rsidRDefault="00C46707" w:rsidP="008C72C5">
      <w:pPr>
        <w:pStyle w:val="NoSpacing"/>
        <w:rPr>
          <w:rFonts w:ascii="Arial" w:hAnsi="Arial" w:cs="Arial"/>
          <w:lang w:val="en-US"/>
        </w:rPr>
      </w:pPr>
      <w:bookmarkStart w:id="66" w:name="_Toc65866777"/>
      <w:r w:rsidRPr="009F5AFC">
        <w:rPr>
          <w:rFonts w:ascii="Arial" w:hAnsi="Arial" w:cs="Arial"/>
          <w:lang w:val="en-US"/>
        </w:rPr>
        <w:t>(e) Provide forms of live assistance and intermediaries, including guides, readers and professional sign language interpreters, to facilitate accessibility to buildings and other facilities open to the public;</w:t>
      </w:r>
      <w:bookmarkEnd w:id="66"/>
    </w:p>
    <w:p w14:paraId="6E2BCB2A" w14:textId="30FD7EBE" w:rsidR="00C46707" w:rsidRPr="009F5AFC" w:rsidRDefault="00C46707" w:rsidP="008C72C5">
      <w:pPr>
        <w:pStyle w:val="NoSpacing"/>
        <w:rPr>
          <w:rFonts w:ascii="Arial" w:hAnsi="Arial" w:cs="Arial"/>
          <w:lang w:val="en-US"/>
        </w:rPr>
      </w:pPr>
      <w:bookmarkStart w:id="67" w:name="_Toc65866778"/>
      <w:r w:rsidRPr="009F5AFC">
        <w:rPr>
          <w:rFonts w:ascii="Arial" w:hAnsi="Arial" w:cs="Arial"/>
          <w:lang w:val="en-US"/>
        </w:rPr>
        <w:t>(f) Promote other appropriate forms of assistance and support to persons with disabilities to ensure their access to information;</w:t>
      </w:r>
      <w:bookmarkEnd w:id="67"/>
    </w:p>
    <w:p w14:paraId="17986D39" w14:textId="3A5688DD" w:rsidR="00C46707" w:rsidRPr="009F5AFC" w:rsidRDefault="00C46707" w:rsidP="008C72C5">
      <w:pPr>
        <w:pStyle w:val="NoSpacing"/>
        <w:rPr>
          <w:rFonts w:ascii="Arial" w:hAnsi="Arial" w:cs="Arial"/>
          <w:lang w:val="en-US"/>
        </w:rPr>
      </w:pPr>
      <w:bookmarkStart w:id="68" w:name="_Toc65866779"/>
      <w:r w:rsidRPr="009F5AFC">
        <w:rPr>
          <w:rFonts w:ascii="Arial" w:hAnsi="Arial" w:cs="Arial"/>
          <w:lang w:val="en-US"/>
        </w:rPr>
        <w:t>(g) Promote access for persons with disabilities to new information and communications technologies and systems, including the Internet;</w:t>
      </w:r>
      <w:bookmarkEnd w:id="68"/>
    </w:p>
    <w:p w14:paraId="1141328E" w14:textId="1AB4B013" w:rsidR="00C46707" w:rsidRPr="009F5AFC" w:rsidRDefault="00C46707" w:rsidP="008C72C5">
      <w:pPr>
        <w:pStyle w:val="NoSpacing"/>
        <w:rPr>
          <w:rFonts w:ascii="Arial" w:hAnsi="Arial" w:cs="Arial"/>
          <w:lang w:val="en-US"/>
        </w:rPr>
      </w:pPr>
      <w:bookmarkStart w:id="69" w:name="_Toc65866780"/>
      <w:r w:rsidRPr="009F5AFC">
        <w:rPr>
          <w:rFonts w:ascii="Arial" w:hAnsi="Arial" w:cs="Arial"/>
          <w:lang w:val="en-US"/>
        </w:rPr>
        <w:t>(h) Promote the design, development, production and distribution of accessible information and communications technologies and systems at an early stage, so that these technologies and systems become accessible at minimum cost.</w:t>
      </w:r>
      <w:bookmarkEnd w:id="69"/>
    </w:p>
    <w:p w14:paraId="7E61C15E" w14:textId="77777777" w:rsidR="00C46707" w:rsidRPr="008C72C5" w:rsidRDefault="00C46707" w:rsidP="00644C06">
      <w:pPr>
        <w:pStyle w:val="Heading2"/>
      </w:pPr>
    </w:p>
    <w:p w14:paraId="1AA4BBB0" w14:textId="5EF6D432" w:rsidR="00C46707" w:rsidRPr="008C72C5" w:rsidRDefault="00C46707" w:rsidP="00644C06">
      <w:pPr>
        <w:pStyle w:val="Heading2"/>
      </w:pPr>
      <w:bookmarkStart w:id="70" w:name="_Toc65866781"/>
      <w:bookmarkStart w:id="71" w:name="_Toc78138699"/>
      <w:r w:rsidRPr="008C72C5">
        <w:t>Article 20: Personal mobility</w:t>
      </w:r>
      <w:bookmarkEnd w:id="70"/>
      <w:bookmarkEnd w:id="71"/>
      <w:r w:rsidRPr="008C72C5">
        <w:t xml:space="preserve"> </w:t>
      </w:r>
    </w:p>
    <w:p w14:paraId="72AEAA87" w14:textId="77777777" w:rsidR="00A85367" w:rsidRDefault="00A85367" w:rsidP="008C72C5">
      <w:pPr>
        <w:pStyle w:val="NoSpacing"/>
        <w:rPr>
          <w:rFonts w:ascii="Arial" w:hAnsi="Arial" w:cs="Arial"/>
          <w:lang w:val="en-US"/>
        </w:rPr>
      </w:pPr>
    </w:p>
    <w:p w14:paraId="341B16EA" w14:textId="4E0A0D57" w:rsidR="00C46707" w:rsidRPr="008C72C5" w:rsidRDefault="00C46707" w:rsidP="008C72C5">
      <w:pPr>
        <w:pStyle w:val="NoSpacing"/>
        <w:rPr>
          <w:rFonts w:ascii="Arial" w:hAnsi="Arial" w:cs="Arial"/>
          <w:lang w:val="en-US"/>
        </w:rPr>
      </w:pPr>
      <w:r w:rsidRPr="008C72C5">
        <w:rPr>
          <w:rFonts w:ascii="Arial" w:hAnsi="Arial" w:cs="Arial"/>
          <w:lang w:val="en-US"/>
        </w:rPr>
        <w:t xml:space="preserve">States Parties shall take effective measures to ensure personal mobility with the greatest possible independence for persons with disabilities, including by: </w:t>
      </w:r>
    </w:p>
    <w:p w14:paraId="6755A6B9" w14:textId="77777777" w:rsidR="00C46707" w:rsidRPr="008C72C5" w:rsidRDefault="00C46707" w:rsidP="008C72C5">
      <w:pPr>
        <w:pStyle w:val="NoSpacing"/>
        <w:rPr>
          <w:rFonts w:ascii="Arial" w:hAnsi="Arial" w:cs="Arial"/>
          <w:lang w:val="en-US"/>
        </w:rPr>
      </w:pPr>
      <w:r w:rsidRPr="008C72C5">
        <w:rPr>
          <w:rFonts w:ascii="Arial" w:hAnsi="Arial" w:cs="Arial"/>
          <w:lang w:val="en-US"/>
        </w:rPr>
        <w:t xml:space="preserve">(a) Facilitating the personal mobility of persons with disabilities in the manner and at the time of their choice, and at affordable cost; </w:t>
      </w:r>
    </w:p>
    <w:p w14:paraId="38B2E0C7" w14:textId="77777777" w:rsidR="00C46707" w:rsidRPr="008C72C5" w:rsidRDefault="00C46707" w:rsidP="008C72C5">
      <w:pPr>
        <w:pStyle w:val="NoSpacing"/>
        <w:rPr>
          <w:rFonts w:ascii="Arial" w:hAnsi="Arial" w:cs="Arial"/>
          <w:lang w:val="en-US"/>
        </w:rPr>
      </w:pPr>
      <w:r w:rsidRPr="008C72C5">
        <w:rPr>
          <w:rFonts w:ascii="Arial" w:hAnsi="Arial" w:cs="Arial"/>
          <w:lang w:val="en-US"/>
        </w:rPr>
        <w:t xml:space="preserve">(b) Facilitating access by persons with disabilities to quality mobility aids, devices, assistive technologies and forms of live assistance and intermediaries, including by making them available at affordable cost; </w:t>
      </w:r>
    </w:p>
    <w:p w14:paraId="4EBED486" w14:textId="5BE9F041" w:rsidR="008E47B8" w:rsidRPr="008C72C5" w:rsidRDefault="00C46707" w:rsidP="008C72C5">
      <w:pPr>
        <w:pStyle w:val="NoSpacing"/>
        <w:rPr>
          <w:rFonts w:ascii="Arial" w:hAnsi="Arial" w:cs="Arial"/>
          <w:lang w:val="en-US"/>
        </w:rPr>
      </w:pPr>
      <w:r w:rsidRPr="008C72C5">
        <w:rPr>
          <w:rFonts w:ascii="Arial" w:hAnsi="Arial" w:cs="Arial"/>
          <w:lang w:val="en-US"/>
        </w:rPr>
        <w:t>(c) Providing training in mobility skills to persons with disabilities and to specialist staff working with persons with disabilities; (d) Encouraging entities that produce mobility aids, devices and assistive technologies to take into account all aspects of mobility for persons with disabilities.</w:t>
      </w:r>
    </w:p>
    <w:p w14:paraId="190367D5" w14:textId="77777777" w:rsidR="00C46707" w:rsidRPr="008C72C5" w:rsidRDefault="00C46707" w:rsidP="008C72C5">
      <w:pPr>
        <w:spacing w:after="0" w:line="240" w:lineRule="auto"/>
        <w:rPr>
          <w:rFonts w:ascii="Arial" w:eastAsia="Times New Roman" w:hAnsi="Arial" w:cs="Arial"/>
          <w:sz w:val="24"/>
          <w:szCs w:val="24"/>
          <w:lang w:val="en-US" w:eastAsia="fr-FR"/>
        </w:rPr>
      </w:pPr>
    </w:p>
    <w:p w14:paraId="3ED29D35" w14:textId="77777777" w:rsidR="00C46707" w:rsidRPr="008C72C5" w:rsidRDefault="00C46707" w:rsidP="00644C06">
      <w:pPr>
        <w:pStyle w:val="Heading2"/>
      </w:pPr>
      <w:bookmarkStart w:id="72" w:name="_Toc65866782"/>
      <w:bookmarkStart w:id="73" w:name="_Toc78138700"/>
      <w:r w:rsidRPr="008C72C5">
        <w:t>Article 24: Education</w:t>
      </w:r>
      <w:bookmarkEnd w:id="72"/>
      <w:bookmarkEnd w:id="73"/>
    </w:p>
    <w:p w14:paraId="39314FFA" w14:textId="77777777" w:rsidR="00A85367" w:rsidRDefault="00A85367" w:rsidP="008C72C5">
      <w:pPr>
        <w:pStyle w:val="NoSpacing"/>
        <w:rPr>
          <w:rFonts w:ascii="Arial" w:hAnsi="Arial" w:cs="Arial"/>
          <w:lang w:val="en-US" w:eastAsia="fr-FR"/>
        </w:rPr>
      </w:pPr>
      <w:bookmarkStart w:id="74" w:name="_Toc65866783"/>
    </w:p>
    <w:p w14:paraId="5BC3C8B2" w14:textId="25EFD6E4" w:rsidR="00C46707" w:rsidRPr="008C72C5" w:rsidRDefault="00C46707" w:rsidP="008C72C5">
      <w:pPr>
        <w:pStyle w:val="NoSpacing"/>
        <w:rPr>
          <w:rFonts w:ascii="Arial" w:hAnsi="Arial" w:cs="Arial"/>
          <w:b/>
          <w:lang w:val="en-US" w:eastAsia="fr-FR"/>
        </w:rPr>
      </w:pPr>
      <w:r w:rsidRPr="008C72C5">
        <w:rPr>
          <w:rFonts w:ascii="Arial" w:hAnsi="Arial" w:cs="Arial"/>
          <w:lang w:val="en-US" w:eastAsia="fr-FR"/>
        </w:rPr>
        <w:t>1. States Parties recognize the right of persons with disabilities to education.</w:t>
      </w:r>
      <w:r w:rsidR="00343450" w:rsidRPr="008C72C5">
        <w:rPr>
          <w:rFonts w:ascii="Arial" w:hAnsi="Arial" w:cs="Arial"/>
          <w:lang w:val="en-US" w:eastAsia="fr-FR"/>
        </w:rPr>
        <w:t xml:space="preserve"> </w:t>
      </w:r>
      <w:r w:rsidRPr="008C72C5">
        <w:rPr>
          <w:rFonts w:ascii="Arial" w:hAnsi="Arial" w:cs="Arial"/>
          <w:lang w:val="en-US" w:eastAsia="fr-FR"/>
        </w:rPr>
        <w:t>With a view to realizing this right without discrimination and on the basis of</w:t>
      </w:r>
      <w:r w:rsidR="00343450" w:rsidRPr="008C72C5">
        <w:rPr>
          <w:rFonts w:ascii="Arial" w:hAnsi="Arial" w:cs="Arial"/>
          <w:lang w:val="en-US" w:eastAsia="fr-FR"/>
        </w:rPr>
        <w:t xml:space="preserve"> </w:t>
      </w:r>
      <w:r w:rsidRPr="008C72C5">
        <w:rPr>
          <w:rFonts w:ascii="Arial" w:hAnsi="Arial" w:cs="Arial"/>
          <w:lang w:val="en-US" w:eastAsia="fr-FR"/>
        </w:rPr>
        <w:t>equal opportunity, States Parties shall ensure an inclusive education system</w:t>
      </w:r>
      <w:r w:rsidR="00343450" w:rsidRPr="008C72C5">
        <w:rPr>
          <w:rFonts w:ascii="Arial" w:hAnsi="Arial" w:cs="Arial"/>
          <w:lang w:val="en-US" w:eastAsia="fr-FR"/>
        </w:rPr>
        <w:t xml:space="preserve"> </w:t>
      </w:r>
      <w:r w:rsidRPr="008C72C5">
        <w:rPr>
          <w:rFonts w:ascii="Arial" w:hAnsi="Arial" w:cs="Arial"/>
          <w:lang w:val="en-US" w:eastAsia="fr-FR"/>
        </w:rPr>
        <w:t>at all levels and life long learning directed to:</w:t>
      </w:r>
      <w:bookmarkEnd w:id="74"/>
    </w:p>
    <w:p w14:paraId="285D9E67" w14:textId="1A47B249" w:rsidR="00C46707" w:rsidRPr="008C72C5" w:rsidRDefault="00C46707" w:rsidP="008C72C5">
      <w:pPr>
        <w:pStyle w:val="NoSpacing"/>
        <w:rPr>
          <w:rFonts w:ascii="Arial" w:hAnsi="Arial" w:cs="Arial"/>
          <w:b/>
          <w:lang w:val="en-US" w:eastAsia="fr-FR"/>
        </w:rPr>
      </w:pPr>
      <w:bookmarkStart w:id="75" w:name="_Toc65866784"/>
      <w:r w:rsidRPr="008C72C5">
        <w:rPr>
          <w:rFonts w:ascii="Arial" w:hAnsi="Arial" w:cs="Arial"/>
          <w:lang w:val="en-US" w:eastAsia="fr-FR"/>
        </w:rPr>
        <w:t>(a) The full development of human potential and sense of dignity and self</w:t>
      </w:r>
      <w:r w:rsidR="00343450" w:rsidRPr="008C72C5">
        <w:rPr>
          <w:rFonts w:ascii="Arial" w:hAnsi="Arial" w:cs="Arial"/>
          <w:lang w:val="en-US" w:eastAsia="fr-FR"/>
        </w:rPr>
        <w:t xml:space="preserve"> </w:t>
      </w:r>
      <w:r w:rsidRPr="008C72C5">
        <w:rPr>
          <w:rFonts w:ascii="Arial" w:hAnsi="Arial" w:cs="Arial"/>
          <w:lang w:val="en-US" w:eastAsia="fr-FR"/>
        </w:rPr>
        <w:t>worth, and the strengthening of respect for human rights, fundamental</w:t>
      </w:r>
      <w:r w:rsidR="00343450" w:rsidRPr="008C72C5">
        <w:rPr>
          <w:rFonts w:ascii="Arial" w:hAnsi="Arial" w:cs="Arial"/>
          <w:lang w:val="en-US" w:eastAsia="fr-FR"/>
        </w:rPr>
        <w:t xml:space="preserve"> </w:t>
      </w:r>
      <w:r w:rsidRPr="008C72C5">
        <w:rPr>
          <w:rFonts w:ascii="Arial" w:hAnsi="Arial" w:cs="Arial"/>
          <w:lang w:val="en-US" w:eastAsia="fr-FR"/>
        </w:rPr>
        <w:t>freedoms and human diversity;</w:t>
      </w:r>
      <w:bookmarkEnd w:id="75"/>
    </w:p>
    <w:p w14:paraId="10946E24" w14:textId="080E6215" w:rsidR="00C46707" w:rsidRPr="008C72C5" w:rsidRDefault="00C46707" w:rsidP="008C72C5">
      <w:pPr>
        <w:pStyle w:val="NoSpacing"/>
        <w:rPr>
          <w:rFonts w:ascii="Arial" w:hAnsi="Arial" w:cs="Arial"/>
          <w:b/>
          <w:lang w:val="en-US" w:eastAsia="fr-FR"/>
        </w:rPr>
      </w:pPr>
      <w:bookmarkStart w:id="76" w:name="_Toc65866785"/>
      <w:r w:rsidRPr="008C72C5">
        <w:rPr>
          <w:rFonts w:ascii="Arial" w:hAnsi="Arial" w:cs="Arial"/>
          <w:lang w:val="en-US" w:eastAsia="fr-FR"/>
        </w:rPr>
        <w:t>(b) The development by persons with disabilities of their personality, talents</w:t>
      </w:r>
      <w:r w:rsidR="00343450" w:rsidRPr="008C72C5">
        <w:rPr>
          <w:rFonts w:ascii="Arial" w:hAnsi="Arial" w:cs="Arial"/>
          <w:lang w:val="en-US" w:eastAsia="fr-FR"/>
        </w:rPr>
        <w:t xml:space="preserve"> </w:t>
      </w:r>
      <w:r w:rsidRPr="008C72C5">
        <w:rPr>
          <w:rFonts w:ascii="Arial" w:hAnsi="Arial" w:cs="Arial"/>
          <w:lang w:val="en-US" w:eastAsia="fr-FR"/>
        </w:rPr>
        <w:t>and creativity, as well as their mental and physical abilities, to their fullest</w:t>
      </w:r>
      <w:r w:rsidR="00343450" w:rsidRPr="008C72C5">
        <w:rPr>
          <w:rFonts w:ascii="Arial" w:hAnsi="Arial" w:cs="Arial"/>
          <w:lang w:val="en-US" w:eastAsia="fr-FR"/>
        </w:rPr>
        <w:t xml:space="preserve"> </w:t>
      </w:r>
      <w:r w:rsidRPr="008C72C5">
        <w:rPr>
          <w:rFonts w:ascii="Arial" w:hAnsi="Arial" w:cs="Arial"/>
          <w:lang w:val="en-US" w:eastAsia="fr-FR"/>
        </w:rPr>
        <w:t>potential;</w:t>
      </w:r>
      <w:bookmarkEnd w:id="76"/>
    </w:p>
    <w:p w14:paraId="295221D0" w14:textId="77777777" w:rsidR="00C46707" w:rsidRPr="008C72C5" w:rsidRDefault="00C46707" w:rsidP="008C72C5">
      <w:pPr>
        <w:pStyle w:val="NoSpacing"/>
        <w:rPr>
          <w:rFonts w:ascii="Arial" w:hAnsi="Arial" w:cs="Arial"/>
          <w:b/>
          <w:lang w:val="en-US" w:eastAsia="fr-FR"/>
        </w:rPr>
      </w:pPr>
      <w:bookmarkStart w:id="77" w:name="_Toc65866786"/>
      <w:r w:rsidRPr="008C72C5">
        <w:rPr>
          <w:rFonts w:ascii="Arial" w:hAnsi="Arial" w:cs="Arial"/>
          <w:lang w:val="en-US" w:eastAsia="fr-FR"/>
        </w:rPr>
        <w:t>(c) Enabling persons with disabilities to participate effectively in a free society.</w:t>
      </w:r>
      <w:bookmarkEnd w:id="77"/>
    </w:p>
    <w:p w14:paraId="4EE7EE05" w14:textId="77777777" w:rsidR="00C46707" w:rsidRPr="008C72C5" w:rsidRDefault="00C46707" w:rsidP="008C72C5">
      <w:pPr>
        <w:pStyle w:val="NoSpacing"/>
        <w:rPr>
          <w:rFonts w:ascii="Arial" w:hAnsi="Arial" w:cs="Arial"/>
          <w:b/>
          <w:lang w:val="en-US" w:eastAsia="fr-FR"/>
        </w:rPr>
      </w:pPr>
      <w:bookmarkStart w:id="78" w:name="_Toc65866787"/>
      <w:r w:rsidRPr="008C72C5">
        <w:rPr>
          <w:rFonts w:ascii="Arial" w:hAnsi="Arial" w:cs="Arial"/>
          <w:lang w:val="en-US" w:eastAsia="fr-FR"/>
        </w:rPr>
        <w:t>2. In realizing this right, States Parties shall ensure that:</w:t>
      </w:r>
      <w:bookmarkEnd w:id="78"/>
    </w:p>
    <w:p w14:paraId="4BD4EEAA" w14:textId="3DB5E217" w:rsidR="00C46707" w:rsidRPr="008C72C5" w:rsidRDefault="00C46707" w:rsidP="008C72C5">
      <w:pPr>
        <w:pStyle w:val="NoSpacing"/>
        <w:rPr>
          <w:rFonts w:ascii="Arial" w:hAnsi="Arial" w:cs="Arial"/>
          <w:b/>
          <w:lang w:val="en-US" w:eastAsia="fr-FR"/>
        </w:rPr>
      </w:pPr>
      <w:bookmarkStart w:id="79" w:name="_Toc65866788"/>
      <w:r w:rsidRPr="008C72C5">
        <w:rPr>
          <w:rFonts w:ascii="Arial" w:hAnsi="Arial" w:cs="Arial"/>
          <w:lang w:val="en-US" w:eastAsia="fr-FR"/>
        </w:rPr>
        <w:t>(a) Persons with disabilities are not excluded from the general education</w:t>
      </w:r>
      <w:r w:rsidR="00343450" w:rsidRPr="008C72C5">
        <w:rPr>
          <w:rFonts w:ascii="Arial" w:hAnsi="Arial" w:cs="Arial"/>
          <w:lang w:val="en-US" w:eastAsia="fr-FR"/>
        </w:rPr>
        <w:t xml:space="preserve"> </w:t>
      </w:r>
      <w:r w:rsidRPr="008C72C5">
        <w:rPr>
          <w:rFonts w:ascii="Arial" w:hAnsi="Arial" w:cs="Arial"/>
          <w:lang w:val="en-US" w:eastAsia="fr-FR"/>
        </w:rPr>
        <w:t>system on the basis of disability, and that children with disabilities are not</w:t>
      </w:r>
      <w:r w:rsidR="00343450" w:rsidRPr="008C72C5">
        <w:rPr>
          <w:rFonts w:ascii="Arial" w:hAnsi="Arial" w:cs="Arial"/>
          <w:lang w:val="en-US" w:eastAsia="fr-FR"/>
        </w:rPr>
        <w:t xml:space="preserve"> </w:t>
      </w:r>
      <w:r w:rsidRPr="008C72C5">
        <w:rPr>
          <w:rFonts w:ascii="Arial" w:hAnsi="Arial" w:cs="Arial"/>
          <w:lang w:val="en-US" w:eastAsia="fr-FR"/>
        </w:rPr>
        <w:t>excluded from free and compulsory primary education, or from secondary</w:t>
      </w:r>
      <w:r w:rsidR="00343450" w:rsidRPr="008C72C5">
        <w:rPr>
          <w:rFonts w:ascii="Arial" w:hAnsi="Arial" w:cs="Arial"/>
          <w:lang w:val="en-US" w:eastAsia="fr-FR"/>
        </w:rPr>
        <w:t xml:space="preserve"> </w:t>
      </w:r>
      <w:r w:rsidRPr="008C72C5">
        <w:rPr>
          <w:rFonts w:ascii="Arial" w:hAnsi="Arial" w:cs="Arial"/>
          <w:lang w:val="en-US" w:eastAsia="fr-FR"/>
        </w:rPr>
        <w:t>education, on the basis of disability;</w:t>
      </w:r>
      <w:bookmarkEnd w:id="79"/>
    </w:p>
    <w:p w14:paraId="1897EB92" w14:textId="76911928" w:rsidR="00C46707" w:rsidRPr="008C72C5" w:rsidRDefault="00C46707" w:rsidP="008C72C5">
      <w:pPr>
        <w:pStyle w:val="NoSpacing"/>
        <w:rPr>
          <w:rFonts w:ascii="Arial" w:hAnsi="Arial" w:cs="Arial"/>
          <w:b/>
          <w:lang w:val="en-US" w:eastAsia="fr-FR"/>
        </w:rPr>
      </w:pPr>
      <w:bookmarkStart w:id="80" w:name="_Toc65866789"/>
      <w:r w:rsidRPr="008C72C5">
        <w:rPr>
          <w:rFonts w:ascii="Arial" w:hAnsi="Arial" w:cs="Arial"/>
          <w:lang w:val="en-US" w:eastAsia="fr-FR"/>
        </w:rPr>
        <w:t>(b) Persons with disabilities can access an inclusive, quality and free primary</w:t>
      </w:r>
      <w:r w:rsidR="00343450" w:rsidRPr="008C72C5">
        <w:rPr>
          <w:rFonts w:ascii="Arial" w:hAnsi="Arial" w:cs="Arial"/>
          <w:lang w:val="en-US" w:eastAsia="fr-FR"/>
        </w:rPr>
        <w:t xml:space="preserve"> </w:t>
      </w:r>
      <w:r w:rsidRPr="008C72C5">
        <w:rPr>
          <w:rFonts w:ascii="Arial" w:hAnsi="Arial" w:cs="Arial"/>
          <w:lang w:val="en-US" w:eastAsia="fr-FR"/>
        </w:rPr>
        <w:t>education and secondary education on an equal basis with others in the</w:t>
      </w:r>
      <w:r w:rsidR="00343450" w:rsidRPr="008C72C5">
        <w:rPr>
          <w:rFonts w:ascii="Arial" w:hAnsi="Arial" w:cs="Arial"/>
          <w:lang w:val="en-US" w:eastAsia="fr-FR"/>
        </w:rPr>
        <w:t xml:space="preserve"> </w:t>
      </w:r>
      <w:r w:rsidRPr="008C72C5">
        <w:rPr>
          <w:rFonts w:ascii="Arial" w:hAnsi="Arial" w:cs="Arial"/>
          <w:lang w:val="en-US" w:eastAsia="fr-FR"/>
        </w:rPr>
        <w:t>communities in which they live;</w:t>
      </w:r>
      <w:bookmarkEnd w:id="80"/>
    </w:p>
    <w:p w14:paraId="17350174" w14:textId="77777777" w:rsidR="00C46707" w:rsidRPr="008C72C5" w:rsidRDefault="00C46707" w:rsidP="008C72C5">
      <w:pPr>
        <w:pStyle w:val="NoSpacing"/>
        <w:rPr>
          <w:rFonts w:ascii="Arial" w:hAnsi="Arial" w:cs="Arial"/>
          <w:b/>
          <w:lang w:val="en-US" w:eastAsia="fr-FR"/>
        </w:rPr>
      </w:pPr>
      <w:bookmarkStart w:id="81" w:name="_Toc65866790"/>
      <w:r w:rsidRPr="008C72C5">
        <w:rPr>
          <w:rFonts w:ascii="Arial" w:hAnsi="Arial" w:cs="Arial"/>
          <w:lang w:val="en-US" w:eastAsia="fr-FR"/>
        </w:rPr>
        <w:t>(c) Reasonable accommodation of the individual’s requirements is provided;</w:t>
      </w:r>
      <w:bookmarkEnd w:id="81"/>
    </w:p>
    <w:p w14:paraId="08D5232E" w14:textId="1CFA8356" w:rsidR="00C46707" w:rsidRPr="008C72C5" w:rsidRDefault="00C46707" w:rsidP="008C72C5">
      <w:pPr>
        <w:pStyle w:val="NoSpacing"/>
        <w:rPr>
          <w:rFonts w:ascii="Arial" w:hAnsi="Arial" w:cs="Arial"/>
          <w:b/>
          <w:lang w:val="en-US" w:eastAsia="fr-FR"/>
        </w:rPr>
      </w:pPr>
      <w:bookmarkStart w:id="82" w:name="_Toc65866791"/>
      <w:r w:rsidRPr="008C72C5">
        <w:rPr>
          <w:rFonts w:ascii="Arial" w:hAnsi="Arial" w:cs="Arial"/>
          <w:lang w:val="en-US" w:eastAsia="fr-FR"/>
        </w:rPr>
        <w:t>(d) Persons with disabilities receive the support required, within the general</w:t>
      </w:r>
      <w:r w:rsidR="00343450" w:rsidRPr="008C72C5">
        <w:rPr>
          <w:rFonts w:ascii="Arial" w:hAnsi="Arial" w:cs="Arial"/>
          <w:lang w:val="en-US" w:eastAsia="fr-FR"/>
        </w:rPr>
        <w:t xml:space="preserve"> </w:t>
      </w:r>
      <w:r w:rsidRPr="008C72C5">
        <w:rPr>
          <w:rFonts w:ascii="Arial" w:hAnsi="Arial" w:cs="Arial"/>
          <w:lang w:val="en-US" w:eastAsia="fr-FR"/>
        </w:rPr>
        <w:t>education system, to facilitate their effective education;</w:t>
      </w:r>
      <w:bookmarkEnd w:id="82"/>
    </w:p>
    <w:p w14:paraId="5E3AF2E1" w14:textId="42B5DA9C" w:rsidR="00C46707" w:rsidRPr="008C72C5" w:rsidRDefault="00C46707" w:rsidP="008C72C5">
      <w:pPr>
        <w:pStyle w:val="NoSpacing"/>
        <w:rPr>
          <w:rFonts w:ascii="Arial" w:hAnsi="Arial" w:cs="Arial"/>
          <w:b/>
          <w:lang w:val="en-US" w:eastAsia="fr-FR"/>
        </w:rPr>
      </w:pPr>
      <w:bookmarkStart w:id="83" w:name="_Toc65866792"/>
      <w:r w:rsidRPr="008C72C5">
        <w:rPr>
          <w:rFonts w:ascii="Arial" w:hAnsi="Arial" w:cs="Arial"/>
          <w:lang w:val="en-US" w:eastAsia="fr-FR"/>
        </w:rPr>
        <w:t>(e) Effective individualized support measures are provided in environments</w:t>
      </w:r>
      <w:r w:rsidR="00343450" w:rsidRPr="008C72C5">
        <w:rPr>
          <w:rFonts w:ascii="Arial" w:hAnsi="Arial" w:cs="Arial"/>
          <w:lang w:val="en-US" w:eastAsia="fr-FR"/>
        </w:rPr>
        <w:t xml:space="preserve"> </w:t>
      </w:r>
      <w:r w:rsidRPr="008C72C5">
        <w:rPr>
          <w:rFonts w:ascii="Arial" w:hAnsi="Arial" w:cs="Arial"/>
          <w:lang w:val="en-US" w:eastAsia="fr-FR"/>
        </w:rPr>
        <w:t>that maximize academic and social development, consistent with the goal of</w:t>
      </w:r>
      <w:r w:rsidR="00343450" w:rsidRPr="008C72C5">
        <w:rPr>
          <w:rFonts w:ascii="Arial" w:hAnsi="Arial" w:cs="Arial"/>
          <w:lang w:val="en-US" w:eastAsia="fr-FR"/>
        </w:rPr>
        <w:t xml:space="preserve"> </w:t>
      </w:r>
      <w:r w:rsidRPr="008C72C5">
        <w:rPr>
          <w:rFonts w:ascii="Arial" w:hAnsi="Arial" w:cs="Arial"/>
          <w:lang w:val="en-US" w:eastAsia="fr-FR"/>
        </w:rPr>
        <w:t>full inclusion.</w:t>
      </w:r>
      <w:bookmarkEnd w:id="83"/>
    </w:p>
    <w:p w14:paraId="058F0414" w14:textId="743509FE" w:rsidR="00C46707" w:rsidRPr="008C72C5" w:rsidRDefault="00C46707" w:rsidP="008C72C5">
      <w:pPr>
        <w:pStyle w:val="NoSpacing"/>
        <w:rPr>
          <w:rFonts w:ascii="Arial" w:hAnsi="Arial" w:cs="Arial"/>
          <w:b/>
          <w:lang w:val="en-US" w:eastAsia="fr-FR"/>
        </w:rPr>
      </w:pPr>
      <w:bookmarkStart w:id="84" w:name="_Toc65866793"/>
      <w:r w:rsidRPr="008C72C5">
        <w:rPr>
          <w:rFonts w:ascii="Arial" w:hAnsi="Arial" w:cs="Arial"/>
          <w:lang w:val="en-US" w:eastAsia="fr-FR"/>
        </w:rPr>
        <w:t>3. States Parties shall enable persons with disabilities to learn life and social</w:t>
      </w:r>
      <w:r w:rsidR="00343450" w:rsidRPr="008C72C5">
        <w:rPr>
          <w:rFonts w:ascii="Arial" w:hAnsi="Arial" w:cs="Arial"/>
          <w:lang w:val="en-US" w:eastAsia="fr-FR"/>
        </w:rPr>
        <w:t xml:space="preserve"> </w:t>
      </w:r>
      <w:r w:rsidRPr="008C72C5">
        <w:rPr>
          <w:rFonts w:ascii="Arial" w:hAnsi="Arial" w:cs="Arial"/>
          <w:lang w:val="en-US" w:eastAsia="fr-FR"/>
        </w:rPr>
        <w:t>development skills to facilitate their full and equal participation in education</w:t>
      </w:r>
      <w:r w:rsidR="00343450" w:rsidRPr="008C72C5">
        <w:rPr>
          <w:rFonts w:ascii="Arial" w:hAnsi="Arial" w:cs="Arial"/>
          <w:lang w:val="en-US" w:eastAsia="fr-FR"/>
        </w:rPr>
        <w:t xml:space="preserve"> </w:t>
      </w:r>
      <w:r w:rsidRPr="008C72C5">
        <w:rPr>
          <w:rFonts w:ascii="Arial" w:hAnsi="Arial" w:cs="Arial"/>
          <w:lang w:val="en-US" w:eastAsia="fr-FR"/>
        </w:rPr>
        <w:t>and as members of the community. To this end, States Parties shall take</w:t>
      </w:r>
      <w:r w:rsidR="00343450" w:rsidRPr="008C72C5">
        <w:rPr>
          <w:rFonts w:ascii="Arial" w:hAnsi="Arial" w:cs="Arial"/>
          <w:lang w:val="en-US" w:eastAsia="fr-FR"/>
        </w:rPr>
        <w:t xml:space="preserve"> </w:t>
      </w:r>
      <w:r w:rsidRPr="008C72C5">
        <w:rPr>
          <w:rFonts w:ascii="Arial" w:hAnsi="Arial" w:cs="Arial"/>
          <w:lang w:val="en-US" w:eastAsia="fr-FR"/>
        </w:rPr>
        <w:t>appropriate measures, including:</w:t>
      </w:r>
      <w:bookmarkEnd w:id="84"/>
    </w:p>
    <w:p w14:paraId="4737DD7A" w14:textId="4E9EA8F2" w:rsidR="00C46707" w:rsidRPr="008C72C5" w:rsidRDefault="00C46707" w:rsidP="008C72C5">
      <w:pPr>
        <w:pStyle w:val="NoSpacing"/>
        <w:rPr>
          <w:rFonts w:ascii="Arial" w:hAnsi="Arial" w:cs="Arial"/>
          <w:b/>
          <w:lang w:val="en-US" w:eastAsia="fr-FR"/>
        </w:rPr>
      </w:pPr>
      <w:bookmarkStart w:id="85" w:name="_Toc65866794"/>
      <w:r w:rsidRPr="008C72C5">
        <w:rPr>
          <w:rFonts w:ascii="Arial" w:hAnsi="Arial" w:cs="Arial"/>
          <w:lang w:val="en-US" w:eastAsia="fr-FR"/>
        </w:rPr>
        <w:t>(a) Facilitating the learning of Braille, alternative script, augmentative and</w:t>
      </w:r>
      <w:r w:rsidR="00343450" w:rsidRPr="008C72C5">
        <w:rPr>
          <w:rFonts w:ascii="Arial" w:hAnsi="Arial" w:cs="Arial"/>
          <w:lang w:val="en-US" w:eastAsia="fr-FR"/>
        </w:rPr>
        <w:t xml:space="preserve"> </w:t>
      </w:r>
      <w:r w:rsidRPr="008C72C5">
        <w:rPr>
          <w:rFonts w:ascii="Arial" w:hAnsi="Arial" w:cs="Arial"/>
          <w:lang w:val="en-US" w:eastAsia="fr-FR"/>
        </w:rPr>
        <w:t>alternative modes, means and formats of communication and orientation and</w:t>
      </w:r>
      <w:r w:rsidR="00343450" w:rsidRPr="008C72C5">
        <w:rPr>
          <w:rFonts w:ascii="Arial" w:hAnsi="Arial" w:cs="Arial"/>
          <w:lang w:val="en-US" w:eastAsia="fr-FR"/>
        </w:rPr>
        <w:t xml:space="preserve"> </w:t>
      </w:r>
      <w:r w:rsidRPr="008C72C5">
        <w:rPr>
          <w:rFonts w:ascii="Arial" w:hAnsi="Arial" w:cs="Arial"/>
          <w:lang w:val="en-US" w:eastAsia="fr-FR"/>
        </w:rPr>
        <w:t>mobility skills, and facilitating peer support and mentoring;</w:t>
      </w:r>
      <w:bookmarkEnd w:id="85"/>
    </w:p>
    <w:p w14:paraId="1DFB7205" w14:textId="7DA3AF5B" w:rsidR="00C46707" w:rsidRPr="008C72C5" w:rsidRDefault="00C46707" w:rsidP="008C72C5">
      <w:pPr>
        <w:pStyle w:val="NoSpacing"/>
        <w:rPr>
          <w:rFonts w:ascii="Arial" w:hAnsi="Arial" w:cs="Arial"/>
          <w:b/>
          <w:lang w:val="en-US" w:eastAsia="fr-FR"/>
        </w:rPr>
      </w:pPr>
      <w:bookmarkStart w:id="86" w:name="_Toc65866795"/>
      <w:r w:rsidRPr="008C72C5">
        <w:rPr>
          <w:rFonts w:ascii="Arial" w:hAnsi="Arial" w:cs="Arial"/>
          <w:lang w:val="en-US" w:eastAsia="fr-FR"/>
        </w:rPr>
        <w:t>(b) Facilitating the learning of sign language and the promotion of the</w:t>
      </w:r>
      <w:r w:rsidR="00343450" w:rsidRPr="008C72C5">
        <w:rPr>
          <w:rFonts w:ascii="Arial" w:hAnsi="Arial" w:cs="Arial"/>
          <w:lang w:val="en-US" w:eastAsia="fr-FR"/>
        </w:rPr>
        <w:t xml:space="preserve"> </w:t>
      </w:r>
      <w:r w:rsidRPr="008C72C5">
        <w:rPr>
          <w:rFonts w:ascii="Arial" w:hAnsi="Arial" w:cs="Arial"/>
          <w:lang w:val="en-US" w:eastAsia="fr-FR"/>
        </w:rPr>
        <w:t>linguistic identity of the deaf community;</w:t>
      </w:r>
      <w:bookmarkEnd w:id="86"/>
    </w:p>
    <w:p w14:paraId="6845C68B" w14:textId="5A9BCD7B" w:rsidR="00C46707" w:rsidRPr="008C72C5" w:rsidRDefault="00C46707" w:rsidP="008C72C5">
      <w:pPr>
        <w:pStyle w:val="NoSpacing"/>
        <w:rPr>
          <w:rFonts w:ascii="Arial" w:hAnsi="Arial" w:cs="Arial"/>
          <w:b/>
          <w:lang w:val="en-US" w:eastAsia="fr-FR"/>
        </w:rPr>
      </w:pPr>
      <w:bookmarkStart w:id="87" w:name="_Toc65866796"/>
      <w:r w:rsidRPr="008C72C5">
        <w:rPr>
          <w:rFonts w:ascii="Arial" w:hAnsi="Arial" w:cs="Arial"/>
          <w:lang w:val="en-US" w:eastAsia="fr-FR"/>
        </w:rPr>
        <w:t>(c) Ensuring that the education of persons, and in particular children, who are</w:t>
      </w:r>
      <w:r w:rsidR="00343450" w:rsidRPr="008C72C5">
        <w:rPr>
          <w:rFonts w:ascii="Arial" w:hAnsi="Arial" w:cs="Arial"/>
          <w:lang w:val="en-US" w:eastAsia="fr-FR"/>
        </w:rPr>
        <w:t xml:space="preserve"> </w:t>
      </w:r>
      <w:r w:rsidRPr="008C72C5">
        <w:rPr>
          <w:rFonts w:ascii="Arial" w:hAnsi="Arial" w:cs="Arial"/>
          <w:lang w:val="en-US" w:eastAsia="fr-FR"/>
        </w:rPr>
        <w:t>blind, deaf or deafblind, is delivered in the most appropriate languages and</w:t>
      </w:r>
      <w:r w:rsidR="00343450" w:rsidRPr="008C72C5">
        <w:rPr>
          <w:rFonts w:ascii="Arial" w:hAnsi="Arial" w:cs="Arial"/>
          <w:lang w:val="en-US" w:eastAsia="fr-FR"/>
        </w:rPr>
        <w:t xml:space="preserve"> </w:t>
      </w:r>
      <w:r w:rsidRPr="008C72C5">
        <w:rPr>
          <w:rFonts w:ascii="Arial" w:hAnsi="Arial" w:cs="Arial"/>
          <w:lang w:val="en-US" w:eastAsia="fr-FR"/>
        </w:rPr>
        <w:t>modes and means of communication for the individual, and in environments</w:t>
      </w:r>
      <w:r w:rsidR="00343450" w:rsidRPr="008C72C5">
        <w:rPr>
          <w:rFonts w:ascii="Arial" w:hAnsi="Arial" w:cs="Arial"/>
          <w:lang w:val="en-US" w:eastAsia="fr-FR"/>
        </w:rPr>
        <w:t xml:space="preserve"> </w:t>
      </w:r>
      <w:r w:rsidRPr="008C72C5">
        <w:rPr>
          <w:rFonts w:ascii="Arial" w:hAnsi="Arial" w:cs="Arial"/>
          <w:lang w:val="en-US" w:eastAsia="fr-FR"/>
        </w:rPr>
        <w:t>which maximize academic and social development.</w:t>
      </w:r>
      <w:bookmarkEnd w:id="87"/>
    </w:p>
    <w:p w14:paraId="7EBF4FDB" w14:textId="10A3068F" w:rsidR="00C46707" w:rsidRPr="008C72C5" w:rsidRDefault="00C46707" w:rsidP="008C72C5">
      <w:pPr>
        <w:pStyle w:val="NoSpacing"/>
        <w:rPr>
          <w:rFonts w:ascii="Arial" w:hAnsi="Arial" w:cs="Arial"/>
          <w:b/>
          <w:lang w:val="en-US" w:eastAsia="fr-FR"/>
        </w:rPr>
      </w:pPr>
      <w:bookmarkStart w:id="88" w:name="_Toc65866797"/>
      <w:r w:rsidRPr="008C72C5">
        <w:rPr>
          <w:rFonts w:ascii="Arial" w:hAnsi="Arial" w:cs="Arial"/>
          <w:lang w:val="en-US" w:eastAsia="fr-FR"/>
        </w:rPr>
        <w:t>4. In order to help ensure the realization of this right, States Parties shall take</w:t>
      </w:r>
      <w:r w:rsidR="00343450" w:rsidRPr="008C72C5">
        <w:rPr>
          <w:rFonts w:ascii="Arial" w:hAnsi="Arial" w:cs="Arial"/>
          <w:lang w:val="en-US" w:eastAsia="fr-FR"/>
        </w:rPr>
        <w:t xml:space="preserve"> </w:t>
      </w:r>
      <w:r w:rsidRPr="008C72C5">
        <w:rPr>
          <w:rFonts w:ascii="Arial" w:hAnsi="Arial" w:cs="Arial"/>
          <w:lang w:val="en-US" w:eastAsia="fr-FR"/>
        </w:rPr>
        <w:t>appropriate measures to employ teachers, including teachers with disabilities,</w:t>
      </w:r>
      <w:r w:rsidR="00343450" w:rsidRPr="008C72C5">
        <w:rPr>
          <w:rFonts w:ascii="Arial" w:hAnsi="Arial" w:cs="Arial"/>
          <w:lang w:val="en-US" w:eastAsia="fr-FR"/>
        </w:rPr>
        <w:t xml:space="preserve"> </w:t>
      </w:r>
      <w:r w:rsidRPr="008C72C5">
        <w:rPr>
          <w:rFonts w:ascii="Arial" w:hAnsi="Arial" w:cs="Arial"/>
          <w:lang w:val="en-US" w:eastAsia="fr-FR"/>
        </w:rPr>
        <w:t>who are qualified in sign language and/or Braille, and to train professionals</w:t>
      </w:r>
      <w:r w:rsidR="00343450" w:rsidRPr="008C72C5">
        <w:rPr>
          <w:rFonts w:ascii="Arial" w:hAnsi="Arial" w:cs="Arial"/>
          <w:lang w:val="en-US" w:eastAsia="fr-FR"/>
        </w:rPr>
        <w:t xml:space="preserve"> </w:t>
      </w:r>
      <w:r w:rsidRPr="008C72C5">
        <w:rPr>
          <w:rFonts w:ascii="Arial" w:hAnsi="Arial" w:cs="Arial"/>
          <w:lang w:val="en-US" w:eastAsia="fr-FR"/>
        </w:rPr>
        <w:t>and staff who work at all levels of education. Such training shall incorporate</w:t>
      </w:r>
      <w:r w:rsidR="00343450" w:rsidRPr="008C72C5">
        <w:rPr>
          <w:rFonts w:ascii="Arial" w:hAnsi="Arial" w:cs="Arial"/>
          <w:lang w:val="en-US" w:eastAsia="fr-FR"/>
        </w:rPr>
        <w:t xml:space="preserve"> </w:t>
      </w:r>
      <w:r w:rsidRPr="008C72C5">
        <w:rPr>
          <w:rFonts w:ascii="Arial" w:hAnsi="Arial" w:cs="Arial"/>
          <w:lang w:val="en-US" w:eastAsia="fr-FR"/>
        </w:rPr>
        <w:t>disability awareness and the use of appropriate augmentative and alternative</w:t>
      </w:r>
      <w:r w:rsidR="00343450" w:rsidRPr="008C72C5">
        <w:rPr>
          <w:rFonts w:ascii="Arial" w:hAnsi="Arial" w:cs="Arial"/>
          <w:lang w:val="en-US" w:eastAsia="fr-FR"/>
        </w:rPr>
        <w:t xml:space="preserve"> </w:t>
      </w:r>
      <w:r w:rsidRPr="008C72C5">
        <w:rPr>
          <w:rFonts w:ascii="Arial" w:hAnsi="Arial" w:cs="Arial"/>
          <w:lang w:val="en-US" w:eastAsia="fr-FR"/>
        </w:rPr>
        <w:t>modes, means and formats of communication, educational techniques and</w:t>
      </w:r>
      <w:r w:rsidR="00343450" w:rsidRPr="008C72C5">
        <w:rPr>
          <w:rFonts w:ascii="Arial" w:hAnsi="Arial" w:cs="Arial"/>
          <w:lang w:val="en-US" w:eastAsia="fr-FR"/>
        </w:rPr>
        <w:t xml:space="preserve"> </w:t>
      </w:r>
      <w:r w:rsidRPr="008C72C5">
        <w:rPr>
          <w:rFonts w:ascii="Arial" w:hAnsi="Arial" w:cs="Arial"/>
          <w:lang w:val="en-US" w:eastAsia="fr-FR"/>
        </w:rPr>
        <w:t>materials to support persons with disabilities.</w:t>
      </w:r>
      <w:bookmarkEnd w:id="88"/>
    </w:p>
    <w:p w14:paraId="4D4F7484" w14:textId="5F044F81" w:rsidR="00C46707" w:rsidRPr="008C72C5" w:rsidRDefault="00C46707" w:rsidP="008C72C5">
      <w:pPr>
        <w:pStyle w:val="NoSpacing"/>
        <w:rPr>
          <w:rFonts w:ascii="Arial" w:hAnsi="Arial" w:cs="Arial"/>
          <w:b/>
          <w:lang w:val="en-US" w:eastAsia="fr-FR"/>
        </w:rPr>
      </w:pPr>
      <w:bookmarkStart w:id="89" w:name="_Toc65866798"/>
      <w:r w:rsidRPr="008C72C5">
        <w:rPr>
          <w:rFonts w:ascii="Arial" w:hAnsi="Arial" w:cs="Arial"/>
          <w:lang w:val="en-US" w:eastAsia="fr-FR"/>
        </w:rPr>
        <w:t>5. States Parties shall ensure that persons with disabilities are able to access</w:t>
      </w:r>
      <w:r w:rsidR="00343450" w:rsidRPr="008C72C5">
        <w:rPr>
          <w:rFonts w:ascii="Arial" w:hAnsi="Arial" w:cs="Arial"/>
          <w:lang w:val="en-US" w:eastAsia="fr-FR"/>
        </w:rPr>
        <w:t xml:space="preserve"> </w:t>
      </w:r>
      <w:r w:rsidRPr="008C72C5">
        <w:rPr>
          <w:rFonts w:ascii="Arial" w:hAnsi="Arial" w:cs="Arial"/>
          <w:lang w:val="en-US" w:eastAsia="fr-FR"/>
        </w:rPr>
        <w:t>general tertiary education, vocational training, adult education and lifelong</w:t>
      </w:r>
      <w:r w:rsidR="00343450" w:rsidRPr="008C72C5">
        <w:rPr>
          <w:rFonts w:ascii="Arial" w:hAnsi="Arial" w:cs="Arial"/>
          <w:lang w:val="en-US" w:eastAsia="fr-FR"/>
        </w:rPr>
        <w:t xml:space="preserve"> </w:t>
      </w:r>
      <w:r w:rsidRPr="008C72C5">
        <w:rPr>
          <w:rFonts w:ascii="Arial" w:hAnsi="Arial" w:cs="Arial"/>
          <w:lang w:val="en-US" w:eastAsia="fr-FR"/>
        </w:rPr>
        <w:t>learning without discrimination and on an equal basis with others. To this end,</w:t>
      </w:r>
      <w:r w:rsidR="00343450" w:rsidRPr="008C72C5">
        <w:rPr>
          <w:rFonts w:ascii="Arial" w:hAnsi="Arial" w:cs="Arial"/>
          <w:lang w:val="en-US" w:eastAsia="fr-FR"/>
        </w:rPr>
        <w:t xml:space="preserve"> </w:t>
      </w:r>
      <w:r w:rsidRPr="008C72C5">
        <w:rPr>
          <w:rFonts w:ascii="Arial" w:hAnsi="Arial" w:cs="Arial"/>
          <w:lang w:val="en-US" w:eastAsia="fr-FR"/>
        </w:rPr>
        <w:t>States Parties shall ensure that reasonable accommodation is provided to</w:t>
      </w:r>
      <w:r w:rsidR="00343450" w:rsidRPr="008C72C5">
        <w:rPr>
          <w:rFonts w:ascii="Arial" w:hAnsi="Arial" w:cs="Arial"/>
          <w:lang w:val="en-US" w:eastAsia="fr-FR"/>
        </w:rPr>
        <w:t xml:space="preserve"> </w:t>
      </w:r>
      <w:r w:rsidRPr="008C72C5">
        <w:rPr>
          <w:rFonts w:ascii="Arial" w:hAnsi="Arial" w:cs="Arial"/>
          <w:lang w:val="en-US" w:eastAsia="fr-FR"/>
        </w:rPr>
        <w:t>persons with disabilities.</w:t>
      </w:r>
      <w:bookmarkEnd w:id="89"/>
    </w:p>
    <w:p w14:paraId="7B2BC0B1" w14:textId="7284F836" w:rsidR="008E47B8" w:rsidRPr="008C72C5" w:rsidRDefault="00F7287E" w:rsidP="008C72C5">
      <w:pPr>
        <w:pStyle w:val="Heading1"/>
        <w:spacing w:line="240" w:lineRule="auto"/>
        <w:rPr>
          <w:rFonts w:eastAsia="Times New Roman" w:cs="Arial"/>
          <w:lang w:eastAsia="fr-FR"/>
        </w:rPr>
      </w:pPr>
      <w:bookmarkStart w:id="90" w:name="_Toc78138701"/>
      <w:r w:rsidRPr="008C72C5">
        <w:rPr>
          <w:rFonts w:eastAsia="Times New Roman" w:cs="Arial"/>
          <w:lang w:eastAsia="fr-FR"/>
        </w:rPr>
        <w:t>French legislation</w:t>
      </w:r>
      <w:bookmarkEnd w:id="90"/>
    </w:p>
    <w:p w14:paraId="588C442E" w14:textId="77777777" w:rsidR="008E47B8" w:rsidRPr="00D56E68" w:rsidRDefault="008E47B8" w:rsidP="00644C06">
      <w:pPr>
        <w:pStyle w:val="Heading2"/>
      </w:pPr>
    </w:p>
    <w:p w14:paraId="1820788C" w14:textId="7FE39ADF" w:rsidR="008E47B8" w:rsidRPr="000120B0" w:rsidRDefault="008E47B8" w:rsidP="00644C06">
      <w:pPr>
        <w:pStyle w:val="Heading2"/>
      </w:pPr>
      <w:bookmarkStart w:id="91" w:name="_Toc65866800"/>
      <w:bookmarkStart w:id="92" w:name="_Toc78138702"/>
      <w:r w:rsidRPr="000120B0">
        <w:t xml:space="preserve">Article 20 </w:t>
      </w:r>
      <w:r w:rsidR="000120B0" w:rsidRPr="000120B0">
        <w:t>o</w:t>
      </w:r>
      <w:r w:rsidR="008F0A1A">
        <w:t>f the law of</w:t>
      </w:r>
      <w:r w:rsidR="000120B0" w:rsidRPr="000120B0">
        <w:t xml:space="preserve"> </w:t>
      </w:r>
      <w:r w:rsidR="000120B0">
        <w:t>the 11</w:t>
      </w:r>
      <w:r w:rsidR="000120B0" w:rsidRPr="000120B0">
        <w:rPr>
          <w:vertAlign w:val="superscript"/>
        </w:rPr>
        <w:t>th</w:t>
      </w:r>
      <w:r w:rsidR="000120B0">
        <w:t xml:space="preserve"> of </w:t>
      </w:r>
      <w:r w:rsidR="008F0A1A" w:rsidRPr="000120B0">
        <w:t>February</w:t>
      </w:r>
      <w:r w:rsidR="000120B0" w:rsidRPr="000120B0">
        <w:t xml:space="preserve"> in </w:t>
      </w:r>
      <w:r w:rsidRPr="000120B0">
        <w:t>2005 (n° 2005-102</w:t>
      </w:r>
      <w:bookmarkEnd w:id="91"/>
      <w:bookmarkEnd w:id="92"/>
      <w:r w:rsidR="0030422E" w:rsidRPr="000120B0">
        <w:t>):</w:t>
      </w:r>
    </w:p>
    <w:p w14:paraId="4DB5BB27" w14:textId="77777777" w:rsidR="00A85367" w:rsidRPr="000120B0" w:rsidRDefault="00A85367" w:rsidP="008C72C5">
      <w:pPr>
        <w:pStyle w:val="NoSpacing"/>
        <w:rPr>
          <w:rFonts w:ascii="Arial" w:hAnsi="Arial" w:cs="Arial"/>
          <w:lang w:val="en-US" w:eastAsia="fr-FR"/>
        </w:rPr>
      </w:pPr>
    </w:p>
    <w:p w14:paraId="30BD528D" w14:textId="574A5DBD" w:rsidR="008E47B8" w:rsidRPr="003A5510" w:rsidRDefault="008F0A1A" w:rsidP="008F0A1A">
      <w:pPr>
        <w:pStyle w:val="NoSpacing"/>
        <w:ind w:left="426"/>
        <w:rPr>
          <w:rFonts w:ascii="Arial" w:hAnsi="Arial" w:cs="Arial"/>
          <w:sz w:val="24"/>
          <w:szCs w:val="24"/>
          <w:lang w:val="en-US" w:eastAsia="fr-FR"/>
        </w:rPr>
      </w:pPr>
      <w:r w:rsidRPr="008F0A1A">
        <w:rPr>
          <w:rFonts w:ascii="Arial" w:hAnsi="Arial" w:cs="Arial"/>
          <w:lang w:val="en-US" w:eastAsia="fr-FR"/>
        </w:rPr>
        <w:t xml:space="preserve">“Higher education institutions register disabled students or those suffering from an invalidating health disorder within the framework of the provisions regulating their access in the same way as other students, and provide them training by implementing the necessary adjustments to their situation in the organization, conduct and support of their studies. </w:t>
      </w:r>
      <w:r w:rsidRPr="003A5510">
        <w:rPr>
          <w:rFonts w:ascii="Arial" w:hAnsi="Arial" w:cs="Arial"/>
          <w:lang w:val="en-US" w:eastAsia="fr-FR"/>
        </w:rPr>
        <w:t>"</w:t>
      </w:r>
    </w:p>
    <w:p w14:paraId="6A14ADD5" w14:textId="77777777" w:rsidR="008E47B8" w:rsidRPr="003A5510" w:rsidRDefault="008E47B8" w:rsidP="008C72C5">
      <w:pPr>
        <w:spacing w:after="0" w:line="240" w:lineRule="auto"/>
        <w:rPr>
          <w:rFonts w:ascii="Arial" w:eastAsia="Times New Roman" w:hAnsi="Arial" w:cs="Arial"/>
          <w:sz w:val="24"/>
          <w:szCs w:val="24"/>
          <w:lang w:val="en-US" w:eastAsia="fr-FR"/>
        </w:rPr>
      </w:pPr>
    </w:p>
    <w:p w14:paraId="365DB094" w14:textId="76ABDFD6" w:rsidR="008E47B8" w:rsidRPr="000120B0" w:rsidRDefault="000120B0" w:rsidP="00644C06">
      <w:pPr>
        <w:pStyle w:val="Heading2"/>
      </w:pPr>
      <w:bookmarkStart w:id="93" w:name="_Toc78138703"/>
      <w:bookmarkStart w:id="94" w:name="_Toc65866801"/>
      <w:r>
        <w:t>Ministerial order</w:t>
      </w:r>
      <w:r w:rsidR="008E47B8" w:rsidRPr="000120B0">
        <w:t xml:space="preserve"> </w:t>
      </w:r>
      <w:r w:rsidRPr="000120B0">
        <w:t>of</w:t>
      </w:r>
      <w:r>
        <w:t xml:space="preserve"> the 12</w:t>
      </w:r>
      <w:r w:rsidRPr="00B03D96">
        <w:rPr>
          <w:vertAlign w:val="superscript"/>
        </w:rPr>
        <w:t>th</w:t>
      </w:r>
      <w:r>
        <w:t xml:space="preserve"> of </w:t>
      </w:r>
      <w:r w:rsidR="008F0A1A">
        <w:t>June</w:t>
      </w:r>
      <w:r>
        <w:t xml:space="preserve"> in 2018 about</w:t>
      </w:r>
      <w:r w:rsidRPr="000120B0">
        <w:t xml:space="preserve"> the </w:t>
      </w:r>
      <w:r>
        <w:t>sanitary</w:t>
      </w:r>
      <w:r w:rsidRPr="000120B0">
        <w:t xml:space="preserve"> service for the health students</w:t>
      </w:r>
      <w:bookmarkEnd w:id="93"/>
      <w:r w:rsidRPr="000120B0">
        <w:t xml:space="preserve"> </w:t>
      </w:r>
      <w:bookmarkEnd w:id="94"/>
      <w:r>
        <w:t xml:space="preserve"> </w:t>
      </w:r>
    </w:p>
    <w:p w14:paraId="33BEE2EC" w14:textId="77777777" w:rsidR="00A85367" w:rsidRPr="000120B0" w:rsidRDefault="008E47B8" w:rsidP="008C72C5">
      <w:pPr>
        <w:pStyle w:val="NoSpacing"/>
        <w:rPr>
          <w:rFonts w:ascii="Arial" w:hAnsi="Arial" w:cs="Arial"/>
          <w:lang w:val="en-US" w:eastAsia="fr-FR"/>
        </w:rPr>
      </w:pPr>
      <w:r w:rsidRPr="000120B0">
        <w:rPr>
          <w:rFonts w:ascii="Arial" w:hAnsi="Arial" w:cs="Arial"/>
          <w:lang w:val="en-US" w:eastAsia="fr-FR"/>
        </w:rPr>
        <w:t> </w:t>
      </w:r>
    </w:p>
    <w:p w14:paraId="43987DD6" w14:textId="77777777" w:rsidR="008F0A1A" w:rsidRPr="008F0A1A" w:rsidRDefault="008E47B8" w:rsidP="008F0A1A">
      <w:pPr>
        <w:pStyle w:val="NoSpacing"/>
        <w:rPr>
          <w:rFonts w:ascii="Arial" w:hAnsi="Arial" w:cs="Arial"/>
          <w:lang w:val="en-US" w:eastAsia="fr-FR"/>
        </w:rPr>
      </w:pPr>
      <w:r w:rsidRPr="008F0A1A">
        <w:rPr>
          <w:rFonts w:ascii="Arial" w:hAnsi="Arial" w:cs="Arial"/>
          <w:b/>
          <w:bCs/>
          <w:lang w:val="en-US" w:eastAsia="fr-FR"/>
        </w:rPr>
        <w:t xml:space="preserve">Art. 1er. – </w:t>
      </w:r>
      <w:r w:rsidR="008F0A1A" w:rsidRPr="008F0A1A">
        <w:rPr>
          <w:rFonts w:ascii="Arial" w:hAnsi="Arial" w:cs="Arial"/>
          <w:lang w:val="en-US" w:eastAsia="fr-FR"/>
        </w:rPr>
        <w:t>The training objectives of the health service are:</w:t>
      </w:r>
    </w:p>
    <w:p w14:paraId="4C204A77" w14:textId="77777777"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 introduce students to the challenges of primary prevention defined by the World Health Organization as the set of actions implemented with the objective of reducing the incidence of a disease or a health problem by reduction of causes and risk factors;</w:t>
      </w:r>
    </w:p>
    <w:p w14:paraId="0DD59B43" w14:textId="77777777"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 allow the realization of concrete actions of primary prevention participating in the policy of prevention and fight against social and territorial inequalities in access to health put in place by the national health strategy;</w:t>
      </w:r>
    </w:p>
    <w:p w14:paraId="56B21F9F" w14:textId="77777777"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 promote interprofessionality and interdisciplinarity during the training courses followed and the actions carried out;</w:t>
      </w:r>
    </w:p>
    <w:p w14:paraId="2978E18F" w14:textId="1F0FBC88" w:rsidR="008E47B8" w:rsidRDefault="008F0A1A" w:rsidP="008F0A1A">
      <w:pPr>
        <w:pStyle w:val="NoSpacing"/>
        <w:rPr>
          <w:rFonts w:ascii="Arial" w:hAnsi="Arial" w:cs="Arial"/>
          <w:lang w:val="en-US" w:eastAsia="fr-FR"/>
        </w:rPr>
      </w:pPr>
      <w:r w:rsidRPr="008F0A1A">
        <w:rPr>
          <w:rFonts w:ascii="Arial" w:hAnsi="Arial" w:cs="Arial"/>
          <w:lang w:val="en-US" w:eastAsia="fr-FR"/>
        </w:rPr>
        <w:t>- integrate prevention into the practices of health professionals.</w:t>
      </w:r>
    </w:p>
    <w:p w14:paraId="39C06694" w14:textId="77777777" w:rsidR="008F0A1A" w:rsidRPr="008F0A1A" w:rsidRDefault="008F0A1A" w:rsidP="008F0A1A">
      <w:pPr>
        <w:pStyle w:val="NoSpacing"/>
        <w:rPr>
          <w:rFonts w:ascii="Arial" w:hAnsi="Arial" w:cs="Arial"/>
          <w:sz w:val="24"/>
          <w:szCs w:val="24"/>
          <w:lang w:val="en-US" w:eastAsia="fr-FR"/>
        </w:rPr>
      </w:pPr>
    </w:p>
    <w:p w14:paraId="6BA025B2" w14:textId="36332236" w:rsidR="008F0A1A" w:rsidRPr="008F0A1A" w:rsidRDefault="008E47B8" w:rsidP="008F0A1A">
      <w:pPr>
        <w:pStyle w:val="NoSpacing"/>
        <w:rPr>
          <w:rFonts w:ascii="Arial" w:hAnsi="Arial" w:cs="Arial"/>
          <w:lang w:val="en-US" w:eastAsia="fr-FR"/>
        </w:rPr>
      </w:pPr>
      <w:r w:rsidRPr="003A5510">
        <w:rPr>
          <w:rFonts w:ascii="Arial" w:hAnsi="Arial" w:cs="Arial"/>
          <w:b/>
          <w:bCs/>
          <w:lang w:val="en-US" w:eastAsia="fr-FR"/>
        </w:rPr>
        <w:t> </w:t>
      </w:r>
      <w:r w:rsidR="008F0A1A">
        <w:rPr>
          <w:rFonts w:ascii="Arial" w:hAnsi="Arial" w:cs="Arial"/>
          <w:b/>
          <w:bCs/>
          <w:lang w:val="en-US" w:eastAsia="fr-FR"/>
        </w:rPr>
        <w:t>Art. 2. – </w:t>
      </w:r>
      <w:r w:rsidR="008F0A1A" w:rsidRPr="008F0A1A">
        <w:rPr>
          <w:rFonts w:ascii="Arial" w:hAnsi="Arial" w:cs="Arial"/>
          <w:lang w:val="en-US" w:eastAsia="fr-FR"/>
        </w:rPr>
        <w:t>The health service is integrated into the training courses described by the aforementioned decrees in accordance with the procedures defined in Appendix I of this decree. It constitutes an element of the validation of the courses under the conditions set out in article 6 of this decree.</w:t>
      </w:r>
    </w:p>
    <w:p w14:paraId="79D31B2A" w14:textId="77777777"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Theoretical training as well as the carrying out of concrete preventive actions making up the health service should allow students to formalize a project approach concerning a preventive action carried out for the attention of a target audience.</w:t>
      </w:r>
    </w:p>
    <w:p w14:paraId="0A3526B8" w14:textId="7661E20F" w:rsidR="008E47B8" w:rsidRDefault="008F0A1A" w:rsidP="008F0A1A">
      <w:pPr>
        <w:pStyle w:val="NoSpacing"/>
        <w:rPr>
          <w:rFonts w:ascii="Arial" w:hAnsi="Arial" w:cs="Arial"/>
          <w:lang w:val="en-US" w:eastAsia="fr-FR"/>
        </w:rPr>
      </w:pPr>
      <w:r w:rsidRPr="008F0A1A">
        <w:rPr>
          <w:rFonts w:ascii="Arial" w:hAnsi="Arial" w:cs="Arial"/>
          <w:lang w:val="en-US" w:eastAsia="fr-FR"/>
        </w:rPr>
        <w:t>This primary prevention action focuses on the promotion of healthy behaviors.</w:t>
      </w:r>
    </w:p>
    <w:p w14:paraId="242A4366" w14:textId="77777777" w:rsidR="008F0A1A" w:rsidRPr="008F0A1A" w:rsidRDefault="008F0A1A" w:rsidP="008F0A1A">
      <w:pPr>
        <w:pStyle w:val="NoSpacing"/>
        <w:rPr>
          <w:rFonts w:ascii="Arial" w:hAnsi="Arial" w:cs="Arial"/>
          <w:sz w:val="24"/>
          <w:szCs w:val="24"/>
          <w:lang w:val="en-US" w:eastAsia="fr-FR"/>
        </w:rPr>
      </w:pPr>
    </w:p>
    <w:p w14:paraId="04865669" w14:textId="77777777" w:rsidR="008F0A1A" w:rsidRPr="008F0A1A" w:rsidRDefault="008E47B8" w:rsidP="008F0A1A">
      <w:pPr>
        <w:pStyle w:val="NoSpacing"/>
        <w:rPr>
          <w:rFonts w:ascii="Arial" w:hAnsi="Arial" w:cs="Arial"/>
          <w:lang w:val="en-US" w:eastAsia="fr-FR"/>
        </w:rPr>
      </w:pPr>
      <w:r w:rsidRPr="003A5510">
        <w:rPr>
          <w:rFonts w:ascii="Arial" w:hAnsi="Arial" w:cs="Arial"/>
          <w:lang w:val="en-US" w:eastAsia="fr-FR"/>
        </w:rPr>
        <w:t> </w:t>
      </w:r>
      <w:r w:rsidRPr="008F0A1A">
        <w:rPr>
          <w:rFonts w:ascii="Arial" w:hAnsi="Arial" w:cs="Arial"/>
          <w:b/>
          <w:bCs/>
          <w:lang w:val="en-US" w:eastAsia="fr-FR"/>
        </w:rPr>
        <w:t xml:space="preserve">Art. 3. – </w:t>
      </w:r>
      <w:r w:rsidR="008F0A1A" w:rsidRPr="008F0A1A">
        <w:rPr>
          <w:rFonts w:ascii="Arial" w:hAnsi="Arial" w:cs="Arial"/>
          <w:lang w:val="en-US" w:eastAsia="fr-FR"/>
        </w:rPr>
        <w:t>The skills to be acquired represent educational and training objectives relating to public health with theoretical content and the realization of concrete actions and are:</w:t>
      </w:r>
    </w:p>
    <w:p w14:paraId="30ADA262" w14:textId="77777777"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 xml:space="preserve">  - design and implement advice, health promotion and prevention actions for targeted populations in line with public health priorities;</w:t>
      </w:r>
    </w:p>
    <w:p w14:paraId="103B51D6" w14:textId="77777777"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 xml:space="preserve">  - acquire and develop an educational posture, in particular to negotiate shared objectives with a person or a group of people;</w:t>
      </w:r>
    </w:p>
    <w:p w14:paraId="3A26EC1E" w14:textId="188BD94B" w:rsidR="008E47B8" w:rsidRDefault="008F0A1A" w:rsidP="008F0A1A">
      <w:pPr>
        <w:pStyle w:val="NoSpacing"/>
        <w:rPr>
          <w:rFonts w:ascii="Arial" w:hAnsi="Arial" w:cs="Arial"/>
          <w:lang w:val="en-US" w:eastAsia="fr-FR"/>
        </w:rPr>
      </w:pPr>
      <w:r w:rsidRPr="008F0A1A">
        <w:rPr>
          <w:rFonts w:ascii="Arial" w:hAnsi="Arial" w:cs="Arial"/>
          <w:lang w:val="en-US" w:eastAsia="fr-FR"/>
        </w:rPr>
        <w:t xml:space="preserve">  - design and implement an evaluation of the action.</w:t>
      </w:r>
    </w:p>
    <w:p w14:paraId="481BD528" w14:textId="77777777" w:rsidR="008F0A1A" w:rsidRPr="008F0A1A" w:rsidRDefault="008F0A1A" w:rsidP="008F0A1A">
      <w:pPr>
        <w:pStyle w:val="NoSpacing"/>
        <w:rPr>
          <w:rFonts w:ascii="Arial" w:hAnsi="Arial" w:cs="Arial"/>
          <w:sz w:val="24"/>
          <w:szCs w:val="24"/>
          <w:lang w:val="en-US" w:eastAsia="fr-FR"/>
        </w:rPr>
      </w:pPr>
    </w:p>
    <w:p w14:paraId="6AA29C5F" w14:textId="77777777" w:rsidR="008F0A1A" w:rsidRPr="008F0A1A" w:rsidRDefault="008E47B8" w:rsidP="008F0A1A">
      <w:pPr>
        <w:pStyle w:val="NoSpacing"/>
        <w:rPr>
          <w:rFonts w:ascii="Arial" w:hAnsi="Arial" w:cs="Arial"/>
          <w:lang w:val="en-US" w:eastAsia="fr-FR"/>
        </w:rPr>
      </w:pPr>
      <w:r w:rsidRPr="008F0A1A">
        <w:rPr>
          <w:rFonts w:ascii="Arial" w:hAnsi="Arial" w:cs="Arial"/>
          <w:b/>
          <w:bCs/>
          <w:lang w:val="en-US" w:eastAsia="fr-FR"/>
        </w:rPr>
        <w:t xml:space="preserve">Art. 7. – </w:t>
      </w:r>
      <w:r w:rsidR="008F0A1A" w:rsidRPr="008F0A1A">
        <w:rPr>
          <w:rFonts w:ascii="Arial" w:hAnsi="Arial" w:cs="Arial"/>
          <w:lang w:val="en-US" w:eastAsia="fr-FR"/>
        </w:rPr>
        <w:t>Prevention actions take place in the following places in particular:</w:t>
      </w:r>
    </w:p>
    <w:p w14:paraId="7B55CE69" w14:textId="3942213F" w:rsidR="008F0A1A" w:rsidRPr="008F0A1A" w:rsidRDefault="008F0A1A" w:rsidP="008F0A1A">
      <w:pPr>
        <w:pStyle w:val="NoSpacing"/>
        <w:rPr>
          <w:rFonts w:ascii="Arial" w:hAnsi="Arial" w:cs="Arial"/>
          <w:lang w:val="en-US" w:eastAsia="fr-FR"/>
        </w:rPr>
      </w:pPr>
      <w:r w:rsidRPr="008F0A1A">
        <w:rPr>
          <w:rFonts w:ascii="Arial" w:hAnsi="Arial" w:cs="Arial"/>
          <w:lang w:val="en-US" w:eastAsia="fr-FR"/>
        </w:rPr>
        <w:t xml:space="preserve">- </w:t>
      </w:r>
      <w:r w:rsidR="0030422E" w:rsidRPr="008F0A1A">
        <w:rPr>
          <w:rFonts w:ascii="Arial" w:hAnsi="Arial" w:cs="Arial"/>
          <w:lang w:val="en-US" w:eastAsia="fr-FR"/>
        </w:rPr>
        <w:t>Primary</w:t>
      </w:r>
      <w:r w:rsidRPr="008F0A1A">
        <w:rPr>
          <w:rFonts w:ascii="Arial" w:hAnsi="Arial" w:cs="Arial"/>
          <w:lang w:val="en-US" w:eastAsia="fr-FR"/>
        </w:rPr>
        <w:t>, secondary and higher education establishments, as well as military training centers;</w:t>
      </w:r>
    </w:p>
    <w:p w14:paraId="25DC938C" w14:textId="0F42CF64" w:rsidR="008F0A1A" w:rsidRPr="008F0A1A" w:rsidRDefault="0030422E" w:rsidP="008F0A1A">
      <w:pPr>
        <w:pStyle w:val="NoSpacing"/>
        <w:rPr>
          <w:rFonts w:ascii="Arial" w:hAnsi="Arial" w:cs="Arial"/>
          <w:lang w:val="en-US" w:eastAsia="fr-FR"/>
        </w:rPr>
      </w:pPr>
      <w:r>
        <w:rPr>
          <w:rFonts w:ascii="Arial" w:hAnsi="Arial" w:cs="Arial"/>
          <w:lang w:val="en-US" w:eastAsia="fr-FR"/>
        </w:rPr>
        <w:t>- H</w:t>
      </w:r>
      <w:r w:rsidR="008F0A1A" w:rsidRPr="008F0A1A">
        <w:rPr>
          <w:rFonts w:ascii="Arial" w:hAnsi="Arial" w:cs="Arial"/>
          <w:lang w:val="en-US" w:eastAsia="fr-FR"/>
        </w:rPr>
        <w:t>ealth and medico-social establishments, in particular accommodation establishments for dependent elderly people, nursing homes and health centers;</w:t>
      </w:r>
    </w:p>
    <w:p w14:paraId="1A153003" w14:textId="667E0EFF" w:rsidR="008F0A1A" w:rsidRPr="008F0A1A" w:rsidRDefault="0030422E" w:rsidP="008F0A1A">
      <w:pPr>
        <w:pStyle w:val="NoSpacing"/>
        <w:rPr>
          <w:rFonts w:ascii="Arial" w:hAnsi="Arial" w:cs="Arial"/>
          <w:lang w:val="en-US" w:eastAsia="fr-FR"/>
        </w:rPr>
      </w:pPr>
      <w:r>
        <w:rPr>
          <w:rFonts w:ascii="Arial" w:hAnsi="Arial" w:cs="Arial"/>
          <w:lang w:val="en-US" w:eastAsia="fr-FR"/>
        </w:rPr>
        <w:t>- S</w:t>
      </w:r>
      <w:r w:rsidR="008F0A1A" w:rsidRPr="008F0A1A">
        <w:rPr>
          <w:rFonts w:ascii="Arial" w:hAnsi="Arial" w:cs="Arial"/>
          <w:lang w:val="en-US" w:eastAsia="fr-FR"/>
        </w:rPr>
        <w:t>ocial support structures including nurseries, mother and child protection centers, accommodation and social reintegration centers;</w:t>
      </w:r>
    </w:p>
    <w:p w14:paraId="39DFA7E0" w14:textId="7E1BA981" w:rsidR="008F0A1A" w:rsidRPr="008F0A1A" w:rsidRDefault="0030422E" w:rsidP="008F0A1A">
      <w:pPr>
        <w:pStyle w:val="NoSpacing"/>
        <w:rPr>
          <w:rFonts w:ascii="Arial" w:hAnsi="Arial" w:cs="Arial"/>
          <w:lang w:val="en-US" w:eastAsia="fr-FR"/>
        </w:rPr>
      </w:pPr>
      <w:r>
        <w:rPr>
          <w:rFonts w:ascii="Arial" w:hAnsi="Arial" w:cs="Arial"/>
          <w:lang w:val="en-US" w:eastAsia="fr-FR"/>
        </w:rPr>
        <w:t>- A</w:t>
      </w:r>
      <w:r w:rsidR="008F0A1A" w:rsidRPr="008F0A1A">
        <w:rPr>
          <w:rFonts w:ascii="Arial" w:hAnsi="Arial" w:cs="Arial"/>
          <w:lang w:val="en-US" w:eastAsia="fr-FR"/>
        </w:rPr>
        <w:t>ssociative structures;</w:t>
      </w:r>
    </w:p>
    <w:p w14:paraId="54380C79" w14:textId="3953FC2E" w:rsidR="008F0A1A" w:rsidRPr="008F0A1A" w:rsidRDefault="0030422E" w:rsidP="008F0A1A">
      <w:pPr>
        <w:pStyle w:val="NoSpacing"/>
        <w:rPr>
          <w:rFonts w:ascii="Arial" w:hAnsi="Arial" w:cs="Arial"/>
          <w:lang w:val="en-US" w:eastAsia="fr-FR"/>
        </w:rPr>
      </w:pPr>
      <w:r>
        <w:rPr>
          <w:rFonts w:ascii="Arial" w:hAnsi="Arial" w:cs="Arial"/>
          <w:lang w:val="en-US" w:eastAsia="fr-FR"/>
        </w:rPr>
        <w:t>- B</w:t>
      </w:r>
      <w:r w:rsidR="008F0A1A" w:rsidRPr="008F0A1A">
        <w:rPr>
          <w:rFonts w:ascii="Arial" w:hAnsi="Arial" w:cs="Arial"/>
          <w:lang w:val="en-US" w:eastAsia="fr-FR"/>
        </w:rPr>
        <w:t>usinesses;</w:t>
      </w:r>
    </w:p>
    <w:p w14:paraId="05435E78" w14:textId="71D57905" w:rsidR="008F0A1A" w:rsidRPr="008F0A1A" w:rsidRDefault="0030422E" w:rsidP="008F0A1A">
      <w:pPr>
        <w:pStyle w:val="NoSpacing"/>
        <w:rPr>
          <w:rFonts w:ascii="Arial" w:hAnsi="Arial" w:cs="Arial"/>
          <w:lang w:val="en-US" w:eastAsia="fr-FR"/>
        </w:rPr>
      </w:pPr>
      <w:r>
        <w:rPr>
          <w:rFonts w:ascii="Arial" w:hAnsi="Arial" w:cs="Arial"/>
          <w:lang w:val="en-US" w:eastAsia="fr-FR"/>
        </w:rPr>
        <w:t>- A</w:t>
      </w:r>
      <w:r w:rsidR="008F0A1A" w:rsidRPr="008F0A1A">
        <w:rPr>
          <w:rFonts w:ascii="Arial" w:hAnsi="Arial" w:cs="Arial"/>
          <w:lang w:val="en-US" w:eastAsia="fr-FR"/>
        </w:rPr>
        <w:t>dministrations;</w:t>
      </w:r>
    </w:p>
    <w:p w14:paraId="048BD346" w14:textId="12E4EDF1" w:rsidR="008F0A1A" w:rsidRPr="008F0A1A" w:rsidRDefault="0030422E" w:rsidP="008F0A1A">
      <w:pPr>
        <w:pStyle w:val="NoSpacing"/>
        <w:rPr>
          <w:rFonts w:ascii="Arial" w:hAnsi="Arial" w:cs="Arial"/>
          <w:lang w:val="en-US" w:eastAsia="fr-FR"/>
        </w:rPr>
      </w:pPr>
      <w:r>
        <w:rPr>
          <w:rFonts w:ascii="Arial" w:hAnsi="Arial" w:cs="Arial"/>
          <w:lang w:val="en-US" w:eastAsia="fr-FR"/>
        </w:rPr>
        <w:t>- B</w:t>
      </w:r>
      <w:r w:rsidR="008F0A1A" w:rsidRPr="008F0A1A">
        <w:rPr>
          <w:rFonts w:ascii="Arial" w:hAnsi="Arial" w:cs="Arial"/>
          <w:lang w:val="en-US" w:eastAsia="fr-FR"/>
        </w:rPr>
        <w:t>odies of the Ministry of Defense;</w:t>
      </w:r>
    </w:p>
    <w:p w14:paraId="54CDD381" w14:textId="1E4AD295" w:rsidR="00C46707" w:rsidRPr="008F0A1A" w:rsidRDefault="0030422E" w:rsidP="008F0A1A">
      <w:pPr>
        <w:pStyle w:val="NoSpacing"/>
        <w:rPr>
          <w:rFonts w:ascii="Arial" w:hAnsi="Arial" w:cs="Arial"/>
          <w:sz w:val="24"/>
          <w:szCs w:val="24"/>
          <w:lang w:val="en-US" w:eastAsia="fr-FR"/>
        </w:rPr>
      </w:pPr>
      <w:r>
        <w:rPr>
          <w:rFonts w:ascii="Arial" w:hAnsi="Arial" w:cs="Arial"/>
          <w:lang w:val="en-US" w:eastAsia="fr-FR"/>
        </w:rPr>
        <w:t>- Pl</w:t>
      </w:r>
      <w:r w:rsidR="008F0A1A" w:rsidRPr="008F0A1A">
        <w:rPr>
          <w:rFonts w:ascii="Arial" w:hAnsi="Arial" w:cs="Arial"/>
          <w:lang w:val="en-US" w:eastAsia="fr-FR"/>
        </w:rPr>
        <w:t>aces of legal care and deprivation of liberty.</w:t>
      </w:r>
    </w:p>
    <w:sectPr w:rsidR="00C46707" w:rsidRPr="008F0A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9E6E6" w14:textId="77777777" w:rsidR="00A8550A" w:rsidRDefault="00A8550A" w:rsidP="008E47B8">
      <w:pPr>
        <w:spacing w:after="0" w:line="240" w:lineRule="auto"/>
      </w:pPr>
      <w:r>
        <w:separator/>
      </w:r>
    </w:p>
  </w:endnote>
  <w:endnote w:type="continuationSeparator" w:id="0">
    <w:p w14:paraId="04D2EBFD" w14:textId="77777777" w:rsidR="00A8550A" w:rsidRDefault="00A8550A" w:rsidP="008E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D07E5" w14:textId="77777777" w:rsidR="00A8550A" w:rsidRDefault="00A8550A" w:rsidP="008E47B8">
      <w:pPr>
        <w:spacing w:after="0" w:line="240" w:lineRule="auto"/>
      </w:pPr>
      <w:r>
        <w:separator/>
      </w:r>
    </w:p>
  </w:footnote>
  <w:footnote w:type="continuationSeparator" w:id="0">
    <w:p w14:paraId="5DDCCE9B" w14:textId="77777777" w:rsidR="00A8550A" w:rsidRDefault="00A8550A" w:rsidP="008E47B8">
      <w:pPr>
        <w:spacing w:after="0" w:line="240" w:lineRule="auto"/>
      </w:pPr>
      <w:r>
        <w:continuationSeparator/>
      </w:r>
    </w:p>
  </w:footnote>
  <w:footnote w:id="1">
    <w:p w14:paraId="06B26941" w14:textId="01F6CD57" w:rsidR="002E0082" w:rsidRPr="002E0082" w:rsidRDefault="002E0082">
      <w:pPr>
        <w:pStyle w:val="FootnoteText"/>
        <w:rPr>
          <w:rFonts w:ascii="Arial" w:hAnsi="Arial" w:cs="Arial"/>
          <w:sz w:val="16"/>
        </w:rPr>
      </w:pPr>
      <w:r w:rsidRPr="002E0082">
        <w:rPr>
          <w:rStyle w:val="FootnoteReference"/>
          <w:rFonts w:ascii="Arial" w:hAnsi="Arial" w:cs="Arial"/>
          <w:sz w:val="16"/>
        </w:rPr>
        <w:footnoteRef/>
      </w:r>
      <w:r w:rsidRPr="002E0082">
        <w:rPr>
          <w:rFonts w:ascii="Arial" w:hAnsi="Arial" w:cs="Arial"/>
          <w:sz w:val="16"/>
        </w:rPr>
        <w:t xml:space="preserve"> https://cncph.fr/</w:t>
      </w:r>
    </w:p>
  </w:footnote>
  <w:footnote w:id="2">
    <w:p w14:paraId="11B07A33" w14:textId="36CF5FF4" w:rsidR="00D447B5" w:rsidRPr="00A050B2" w:rsidRDefault="00D447B5">
      <w:pPr>
        <w:pStyle w:val="FootnoteText"/>
        <w:rPr>
          <w:rFonts w:ascii="Arial" w:hAnsi="Arial" w:cs="Arial"/>
          <w:sz w:val="18"/>
          <w:szCs w:val="18"/>
        </w:rPr>
      </w:pPr>
      <w:r w:rsidRPr="00A050B2">
        <w:rPr>
          <w:rStyle w:val="FootnoteReference"/>
          <w:rFonts w:ascii="Arial" w:hAnsi="Arial" w:cs="Arial"/>
          <w:sz w:val="18"/>
          <w:szCs w:val="18"/>
        </w:rPr>
        <w:footnoteRef/>
      </w:r>
      <w:r w:rsidRPr="00A050B2">
        <w:rPr>
          <w:rFonts w:ascii="Arial" w:hAnsi="Arial" w:cs="Arial"/>
          <w:sz w:val="18"/>
          <w:szCs w:val="18"/>
        </w:rPr>
        <w:t xml:space="preserve"> https://www.ohchr.org/EN/NewsEvents/Pages/DisplayNews.aspx?NewsID=22252&amp;LangID=F</w:t>
      </w:r>
    </w:p>
  </w:footnote>
  <w:footnote w:id="3">
    <w:p w14:paraId="7522288A" w14:textId="6B87B347" w:rsidR="00D447B5" w:rsidRPr="00054355" w:rsidRDefault="00D447B5">
      <w:pPr>
        <w:pStyle w:val="FootnoteText"/>
        <w:rPr>
          <w:rFonts w:ascii="Arial" w:hAnsi="Arial" w:cs="Arial"/>
          <w:sz w:val="18"/>
          <w:szCs w:val="18"/>
        </w:rPr>
      </w:pPr>
      <w:r w:rsidRPr="00054355">
        <w:rPr>
          <w:rStyle w:val="FootnoteReference"/>
          <w:rFonts w:ascii="Arial" w:hAnsi="Arial" w:cs="Arial"/>
          <w:sz w:val="18"/>
          <w:szCs w:val="18"/>
        </w:rPr>
        <w:footnoteRef/>
      </w:r>
      <w:r w:rsidRPr="00054355">
        <w:rPr>
          <w:rFonts w:ascii="Arial" w:hAnsi="Arial" w:cs="Arial"/>
          <w:sz w:val="18"/>
          <w:szCs w:val="18"/>
        </w:rPr>
        <w:t xml:space="preserve"> http://fedeeh.org/sites/default/files/documents/debat_public/1703-livre-blanc-fedeeh.pdf</w:t>
      </w:r>
    </w:p>
  </w:footnote>
  <w:footnote w:id="4">
    <w:p w14:paraId="10F9E371" w14:textId="3F856584" w:rsidR="00D447B5" w:rsidRPr="00054355" w:rsidRDefault="00D447B5">
      <w:pPr>
        <w:pStyle w:val="FootnoteText"/>
        <w:rPr>
          <w:rFonts w:ascii="Arial" w:hAnsi="Arial" w:cs="Arial"/>
          <w:sz w:val="18"/>
          <w:szCs w:val="18"/>
        </w:rPr>
      </w:pPr>
      <w:r w:rsidRPr="00054355">
        <w:rPr>
          <w:rStyle w:val="FootnoteReference"/>
          <w:rFonts w:ascii="Arial" w:hAnsi="Arial" w:cs="Arial"/>
          <w:sz w:val="18"/>
          <w:szCs w:val="18"/>
        </w:rPr>
        <w:footnoteRef/>
      </w:r>
      <w:r w:rsidRPr="00054355">
        <w:rPr>
          <w:rFonts w:ascii="Arial" w:hAnsi="Arial" w:cs="Arial"/>
          <w:sz w:val="18"/>
          <w:szCs w:val="18"/>
        </w:rPr>
        <w:t xml:space="preserve"> https://fedeeh.org/sites/default/files/newsletters/contribution_fedeeh-les_sdph.pdf</w:t>
      </w:r>
    </w:p>
  </w:footnote>
  <w:footnote w:id="5">
    <w:p w14:paraId="46A7D887" w14:textId="1B17EE48" w:rsidR="00D447B5" w:rsidRPr="00054355" w:rsidRDefault="00D447B5">
      <w:pPr>
        <w:pStyle w:val="FootnoteText"/>
        <w:rPr>
          <w:rFonts w:ascii="Arial" w:hAnsi="Arial" w:cs="Arial"/>
          <w:sz w:val="18"/>
          <w:szCs w:val="18"/>
        </w:rPr>
      </w:pPr>
      <w:r w:rsidRPr="00054355">
        <w:rPr>
          <w:rStyle w:val="FootnoteReference"/>
          <w:rFonts w:ascii="Arial" w:hAnsi="Arial" w:cs="Arial"/>
          <w:sz w:val="18"/>
          <w:szCs w:val="18"/>
        </w:rPr>
        <w:footnoteRef/>
      </w:r>
      <w:r w:rsidRPr="00054355">
        <w:rPr>
          <w:rFonts w:ascii="Arial" w:hAnsi="Arial" w:cs="Arial"/>
          <w:sz w:val="18"/>
          <w:szCs w:val="18"/>
        </w:rPr>
        <w:t>https://www.gouvernement.fr/sites/default/files/document/document/2018/05/rapport_sur_la_simplification_du_parcours_administratif_des_personnes_en_situation_de_handicap_-_28.05.2018</w:t>
      </w:r>
    </w:p>
  </w:footnote>
  <w:footnote w:id="6">
    <w:p w14:paraId="3C024CDC" w14:textId="3AF76640" w:rsidR="00D447B5" w:rsidRPr="00054355" w:rsidRDefault="00D447B5">
      <w:pPr>
        <w:pStyle w:val="FootnoteText"/>
        <w:rPr>
          <w:rFonts w:ascii="Arial" w:hAnsi="Arial" w:cs="Arial"/>
          <w:sz w:val="18"/>
          <w:lang w:val="en-US"/>
        </w:rPr>
      </w:pPr>
      <w:r w:rsidRPr="00054355">
        <w:rPr>
          <w:rStyle w:val="FootnoteReference"/>
          <w:rFonts w:ascii="Arial" w:hAnsi="Arial" w:cs="Arial"/>
          <w:sz w:val="18"/>
        </w:rPr>
        <w:footnoteRef/>
      </w:r>
      <w:r w:rsidRPr="00054355">
        <w:rPr>
          <w:rFonts w:ascii="Arial" w:hAnsi="Arial" w:cs="Arial"/>
          <w:sz w:val="18"/>
          <w:lang w:val="en-US"/>
        </w:rPr>
        <w:t xml:space="preserve"> Empowerment can be defined as the process by which an individual, a community, an association, takes control of the events that concern them.</w:t>
      </w:r>
    </w:p>
  </w:footnote>
  <w:footnote w:id="7">
    <w:p w14:paraId="660BEF87" w14:textId="58D2327F" w:rsidR="00D447B5" w:rsidRPr="00054355" w:rsidRDefault="00D447B5">
      <w:pPr>
        <w:pStyle w:val="FootnoteText"/>
        <w:rPr>
          <w:rFonts w:ascii="Arial" w:hAnsi="Arial" w:cs="Arial"/>
          <w:sz w:val="18"/>
          <w:lang w:val="en-US"/>
        </w:rPr>
      </w:pPr>
      <w:r w:rsidRPr="00054355">
        <w:rPr>
          <w:rStyle w:val="FootnoteReference"/>
          <w:rFonts w:ascii="Arial" w:hAnsi="Arial" w:cs="Arial"/>
          <w:sz w:val="18"/>
        </w:rPr>
        <w:footnoteRef/>
      </w:r>
      <w:r w:rsidRPr="00054355">
        <w:rPr>
          <w:rFonts w:ascii="Arial" w:hAnsi="Arial" w:cs="Arial"/>
          <w:sz w:val="18"/>
          <w:lang w:val="en-US"/>
        </w:rPr>
        <w:t xml:space="preserve"> https://www.bourses-fedeeh.fr</w:t>
      </w:r>
    </w:p>
  </w:footnote>
  <w:footnote w:id="8">
    <w:p w14:paraId="210F987B" w14:textId="705D27FA" w:rsidR="00D447B5" w:rsidRPr="007D5D3A" w:rsidRDefault="00D447B5">
      <w:pPr>
        <w:pStyle w:val="FootnoteText"/>
        <w:rPr>
          <w:lang w:val="en-US"/>
        </w:rPr>
      </w:pPr>
      <w:r w:rsidRPr="00054355">
        <w:rPr>
          <w:rStyle w:val="FootnoteReference"/>
          <w:rFonts w:ascii="Arial" w:hAnsi="Arial" w:cs="Arial"/>
          <w:sz w:val="18"/>
        </w:rPr>
        <w:footnoteRef/>
      </w:r>
      <w:r w:rsidRPr="00054355">
        <w:rPr>
          <w:rFonts w:ascii="Arial" w:hAnsi="Arial" w:cs="Arial"/>
          <w:sz w:val="18"/>
          <w:lang w:val="en-US"/>
        </w:rPr>
        <w:t xml:space="preserve"> http://entraide-handicap-fedeeh.org</w:t>
      </w:r>
    </w:p>
  </w:footnote>
  <w:footnote w:id="9">
    <w:p w14:paraId="4FEF17BF" w14:textId="326102C2" w:rsidR="00D447B5" w:rsidRPr="00A80FCC" w:rsidRDefault="00D447B5">
      <w:pPr>
        <w:pStyle w:val="FootnoteText"/>
        <w:rPr>
          <w:rFonts w:ascii="Arial" w:hAnsi="Arial" w:cs="Arial"/>
          <w:sz w:val="18"/>
          <w:lang w:val="en-US"/>
        </w:rPr>
      </w:pPr>
      <w:r w:rsidRPr="00A80FCC">
        <w:rPr>
          <w:rStyle w:val="FootnoteReference"/>
          <w:rFonts w:ascii="Arial" w:hAnsi="Arial" w:cs="Arial"/>
          <w:sz w:val="18"/>
        </w:rPr>
        <w:footnoteRef/>
      </w:r>
      <w:r w:rsidRPr="00A80FCC">
        <w:rPr>
          <w:rFonts w:ascii="Arial" w:hAnsi="Arial" w:cs="Arial"/>
          <w:sz w:val="18"/>
          <w:lang w:val="en-US"/>
        </w:rPr>
        <w:t xml:space="preserve"> http://fedeeh.org/handinbox</w:t>
      </w:r>
    </w:p>
  </w:footnote>
  <w:footnote w:id="10">
    <w:p w14:paraId="32B8646B" w14:textId="63019E2E" w:rsidR="00D447B5" w:rsidRPr="007D5D3A" w:rsidRDefault="00D447B5">
      <w:pPr>
        <w:pStyle w:val="FootnoteText"/>
        <w:rPr>
          <w:lang w:val="en-US"/>
        </w:rPr>
      </w:pPr>
      <w:r w:rsidRPr="00A80FCC">
        <w:rPr>
          <w:rStyle w:val="FootnoteReference"/>
          <w:rFonts w:ascii="Arial" w:hAnsi="Arial" w:cs="Arial"/>
          <w:sz w:val="18"/>
        </w:rPr>
        <w:footnoteRef/>
      </w:r>
      <w:r w:rsidRPr="00A80FCC">
        <w:rPr>
          <w:rFonts w:ascii="Arial" w:hAnsi="Arial" w:cs="Arial"/>
          <w:sz w:val="18"/>
          <w:lang w:val="en-US"/>
        </w:rPr>
        <w:t xml:space="preserve"> https://handicafes-fedeeh.org</w:t>
      </w:r>
    </w:p>
  </w:footnote>
  <w:footnote w:id="11">
    <w:p w14:paraId="77C5BEBE" w14:textId="01295B4A" w:rsidR="002E0082" w:rsidRPr="002E0082" w:rsidRDefault="002E0082">
      <w:pPr>
        <w:pStyle w:val="FootnoteText"/>
        <w:rPr>
          <w:rFonts w:ascii="Arial" w:hAnsi="Arial" w:cs="Arial"/>
          <w:sz w:val="18"/>
          <w:szCs w:val="18"/>
          <w:lang w:val="en-US"/>
        </w:rPr>
      </w:pPr>
      <w:r w:rsidRPr="002E0082">
        <w:rPr>
          <w:rStyle w:val="FootnoteReference"/>
          <w:rFonts w:ascii="Arial" w:hAnsi="Arial" w:cs="Arial"/>
          <w:sz w:val="18"/>
          <w:szCs w:val="18"/>
        </w:rPr>
        <w:footnoteRef/>
      </w:r>
      <w:r w:rsidRPr="002E0082">
        <w:rPr>
          <w:rFonts w:ascii="Arial" w:hAnsi="Arial" w:cs="Arial"/>
          <w:sz w:val="18"/>
          <w:szCs w:val="18"/>
          <w:lang w:val="en-US"/>
        </w:rPr>
        <w:t xml:space="preserve"> </w:t>
      </w:r>
      <w:r w:rsidRPr="002E0082">
        <w:rPr>
          <w:rFonts w:ascii="Arial" w:hAnsi="Arial" w:cs="Arial"/>
          <w:sz w:val="18"/>
          <w:szCs w:val="18"/>
        </w:rPr>
        <w:t>https://cncph.fr/</w:t>
      </w:r>
    </w:p>
  </w:footnote>
  <w:footnote w:id="12">
    <w:p w14:paraId="620932EB" w14:textId="59DA9358" w:rsidR="00D447B5" w:rsidRPr="002E0082" w:rsidRDefault="00D447B5">
      <w:pPr>
        <w:pStyle w:val="FootnoteText"/>
        <w:rPr>
          <w:rFonts w:ascii="Arial" w:hAnsi="Arial" w:cs="Arial"/>
          <w:sz w:val="18"/>
          <w:szCs w:val="18"/>
          <w:lang w:val="en-US"/>
        </w:rPr>
      </w:pPr>
      <w:r w:rsidRPr="002E0082">
        <w:rPr>
          <w:rStyle w:val="FootnoteReference"/>
          <w:rFonts w:ascii="Arial" w:hAnsi="Arial" w:cs="Arial"/>
          <w:sz w:val="18"/>
          <w:szCs w:val="18"/>
        </w:rPr>
        <w:footnoteRef/>
      </w:r>
      <w:r w:rsidRPr="002E0082">
        <w:rPr>
          <w:rFonts w:ascii="Arial" w:hAnsi="Arial" w:cs="Arial"/>
          <w:sz w:val="18"/>
          <w:szCs w:val="18"/>
          <w:lang w:val="en-US"/>
        </w:rPr>
        <w:t xml:space="preserve"> https://juridique.defenseurdesdroits.fr/index.php?lvl=notice_display&amp;id=26358&amp;opac_view=-1</w:t>
      </w:r>
    </w:p>
  </w:footnote>
  <w:footnote w:id="13">
    <w:p w14:paraId="5B921826" w14:textId="573F03EA" w:rsidR="00D447B5" w:rsidRPr="002E0082" w:rsidRDefault="00D447B5">
      <w:pPr>
        <w:pStyle w:val="FootnoteText"/>
        <w:rPr>
          <w:rFonts w:ascii="Arial" w:hAnsi="Arial" w:cs="Arial"/>
          <w:sz w:val="18"/>
          <w:szCs w:val="18"/>
          <w:lang w:val="en-US"/>
        </w:rPr>
      </w:pPr>
      <w:r w:rsidRPr="002E0082">
        <w:rPr>
          <w:rStyle w:val="FootnoteReference"/>
          <w:rFonts w:ascii="Arial" w:hAnsi="Arial" w:cs="Arial"/>
          <w:sz w:val="18"/>
          <w:szCs w:val="18"/>
        </w:rPr>
        <w:footnoteRef/>
      </w:r>
      <w:r w:rsidRPr="002E0082">
        <w:rPr>
          <w:rFonts w:ascii="Arial" w:hAnsi="Arial" w:cs="Arial"/>
          <w:sz w:val="18"/>
          <w:szCs w:val="18"/>
          <w:lang w:val="en-US"/>
        </w:rPr>
        <w:t xml:space="preserve"> https://juridique.defenseurdesdroits.fr/index.php?lvl=notice_display&amp;id=28065&amp;opac_view=-1</w:t>
      </w:r>
    </w:p>
  </w:footnote>
  <w:footnote w:id="14">
    <w:p w14:paraId="263D9C33" w14:textId="6C226AA1" w:rsidR="00D447B5" w:rsidRPr="002E0082" w:rsidRDefault="00D447B5">
      <w:pPr>
        <w:pStyle w:val="FootnoteText"/>
        <w:rPr>
          <w:rFonts w:ascii="Arial" w:hAnsi="Arial" w:cs="Arial"/>
          <w:sz w:val="18"/>
          <w:szCs w:val="18"/>
          <w:lang w:val="en-US"/>
        </w:rPr>
      </w:pPr>
      <w:r w:rsidRPr="002E0082">
        <w:rPr>
          <w:rStyle w:val="FootnoteReference"/>
          <w:rFonts w:ascii="Arial" w:hAnsi="Arial" w:cs="Arial"/>
          <w:sz w:val="18"/>
          <w:szCs w:val="18"/>
        </w:rPr>
        <w:footnoteRef/>
      </w:r>
      <w:r w:rsidRPr="002E0082">
        <w:rPr>
          <w:rFonts w:ascii="Arial" w:hAnsi="Arial" w:cs="Arial"/>
          <w:sz w:val="18"/>
          <w:szCs w:val="18"/>
          <w:lang w:val="en-US"/>
        </w:rPr>
        <w:t xml:space="preserve"> https://www.vie-publique.fr/sites/default/files/rapport/pdf/194000697.pdf</w:t>
      </w:r>
    </w:p>
  </w:footnote>
  <w:footnote w:id="15">
    <w:p w14:paraId="0BCB399E" w14:textId="6371A5BD" w:rsidR="00D447B5" w:rsidRPr="002E0082" w:rsidRDefault="00D447B5">
      <w:pPr>
        <w:pStyle w:val="FootnoteText"/>
        <w:rPr>
          <w:rFonts w:ascii="Arial" w:hAnsi="Arial" w:cs="Arial"/>
          <w:sz w:val="18"/>
          <w:szCs w:val="18"/>
          <w:lang w:val="en-US"/>
        </w:rPr>
      </w:pPr>
      <w:r w:rsidRPr="002E0082">
        <w:rPr>
          <w:rStyle w:val="FootnoteReference"/>
          <w:rFonts w:ascii="Arial" w:hAnsi="Arial" w:cs="Arial"/>
          <w:sz w:val="18"/>
          <w:szCs w:val="18"/>
        </w:rPr>
        <w:footnoteRef/>
      </w:r>
      <w:r w:rsidRPr="002E0082">
        <w:rPr>
          <w:rFonts w:ascii="Arial" w:hAnsi="Arial" w:cs="Arial"/>
          <w:sz w:val="18"/>
          <w:szCs w:val="18"/>
          <w:lang w:val="en-US"/>
        </w:rPr>
        <w:t xml:space="preserve"> https://www.gouvernement.fr/sites/default/files/contenu/piece-jointe/2020/01/composition_du_cncph_2020-2023.pdf</w:t>
      </w:r>
    </w:p>
  </w:footnote>
  <w:footnote w:id="16">
    <w:p w14:paraId="7FF46AAC" w14:textId="334452BF" w:rsidR="00D447B5" w:rsidRPr="002E0082" w:rsidRDefault="00D447B5">
      <w:pPr>
        <w:pStyle w:val="FootnoteText"/>
        <w:rPr>
          <w:rFonts w:ascii="Arial" w:hAnsi="Arial" w:cs="Arial"/>
          <w:sz w:val="18"/>
          <w:szCs w:val="18"/>
          <w:lang w:val="es-ES"/>
        </w:rPr>
      </w:pPr>
      <w:r w:rsidRPr="002E0082">
        <w:rPr>
          <w:rStyle w:val="FootnoteReference"/>
          <w:rFonts w:ascii="Arial" w:hAnsi="Arial" w:cs="Arial"/>
          <w:sz w:val="18"/>
          <w:szCs w:val="18"/>
        </w:rPr>
        <w:footnoteRef/>
      </w:r>
      <w:r w:rsidRPr="002E0082">
        <w:rPr>
          <w:rFonts w:ascii="Arial" w:hAnsi="Arial" w:cs="Arial"/>
          <w:sz w:val="18"/>
          <w:szCs w:val="18"/>
          <w:lang w:val="es-ES"/>
        </w:rPr>
        <w:t xml:space="preserve"> </w:t>
      </w:r>
      <w:r w:rsidR="0030422E" w:rsidRPr="002E0082">
        <w:rPr>
          <w:rFonts w:ascii="Arial" w:hAnsi="Arial" w:cs="Arial"/>
          <w:sz w:val="18"/>
          <w:szCs w:val="18"/>
          <w:lang w:val="es-ES"/>
        </w:rPr>
        <w:t>Ibíd.</w:t>
      </w:r>
    </w:p>
  </w:footnote>
  <w:footnote w:id="17">
    <w:p w14:paraId="4FC071FA" w14:textId="239EF6DB" w:rsidR="00D447B5" w:rsidRPr="003A5510" w:rsidRDefault="00D447B5">
      <w:pPr>
        <w:pStyle w:val="FootnoteText"/>
        <w:rPr>
          <w:lang w:val="es-ES"/>
        </w:rPr>
      </w:pPr>
      <w:r w:rsidRPr="002E0082">
        <w:rPr>
          <w:rStyle w:val="FootnoteReference"/>
          <w:rFonts w:ascii="Arial" w:hAnsi="Arial" w:cs="Arial"/>
          <w:sz w:val="18"/>
          <w:szCs w:val="18"/>
        </w:rPr>
        <w:footnoteRef/>
      </w:r>
      <w:r w:rsidRPr="002E0082">
        <w:rPr>
          <w:rFonts w:ascii="Arial" w:hAnsi="Arial" w:cs="Arial"/>
          <w:sz w:val="18"/>
          <w:szCs w:val="18"/>
          <w:lang w:val="es-ES"/>
        </w:rPr>
        <w:t xml:space="preserve"> https://juridique.defenseurdesdroits.fr/index.php?lvl=notice_display&amp;id=28065&amp;opac_view=-1</w:t>
      </w:r>
    </w:p>
  </w:footnote>
  <w:footnote w:id="18">
    <w:p w14:paraId="1BFF4FF1" w14:textId="14BA3A72" w:rsidR="00D447B5" w:rsidRPr="00A80FCC" w:rsidRDefault="00D447B5">
      <w:pPr>
        <w:pStyle w:val="FootnoteText"/>
        <w:rPr>
          <w:rFonts w:ascii="Arial" w:hAnsi="Arial" w:cs="Arial"/>
          <w:sz w:val="18"/>
          <w:lang w:val="en-US"/>
        </w:rPr>
      </w:pPr>
      <w:r w:rsidRPr="00A80FCC">
        <w:rPr>
          <w:rStyle w:val="FootnoteReference"/>
          <w:rFonts w:ascii="Arial" w:hAnsi="Arial" w:cs="Arial"/>
          <w:sz w:val="18"/>
        </w:rPr>
        <w:footnoteRef/>
      </w:r>
      <w:r w:rsidRPr="00A80FCC">
        <w:rPr>
          <w:rFonts w:ascii="Arial" w:hAnsi="Arial" w:cs="Arial"/>
          <w:sz w:val="18"/>
          <w:lang w:val="en-US"/>
        </w:rPr>
        <w:t xml:space="preserve"> Contribution of the French Red Cross to a French governmental report.</w:t>
      </w:r>
    </w:p>
  </w:footnote>
  <w:footnote w:id="19">
    <w:p w14:paraId="5107CECB" w14:textId="01B01C7F" w:rsidR="00D447B5" w:rsidRPr="009D1380" w:rsidRDefault="00D447B5">
      <w:pPr>
        <w:pStyle w:val="FootnoteText"/>
        <w:rPr>
          <w:lang w:val="en-US"/>
        </w:rPr>
      </w:pPr>
      <w:r>
        <w:rPr>
          <w:rStyle w:val="FootnoteReference"/>
        </w:rPr>
        <w:footnoteRef/>
      </w:r>
      <w:r w:rsidRPr="009D1380">
        <w:rPr>
          <w:lang w:val="en-US"/>
        </w:rPr>
        <w:t xml:space="preserve"> https://www.legifrance.gouv.fr/jorf/id/JORFTEXT000037051110</w:t>
      </w:r>
    </w:p>
  </w:footnote>
  <w:footnote w:id="20">
    <w:p w14:paraId="2E318E85" w14:textId="485D900B" w:rsidR="00D447B5" w:rsidRPr="00B74E2C" w:rsidRDefault="00D447B5">
      <w:pPr>
        <w:pStyle w:val="FootnoteText"/>
        <w:rPr>
          <w:rFonts w:ascii="Arial" w:hAnsi="Arial" w:cs="Arial"/>
          <w:sz w:val="18"/>
          <w:lang w:val="en-US"/>
        </w:rPr>
      </w:pPr>
      <w:r w:rsidRPr="00B74E2C">
        <w:rPr>
          <w:rStyle w:val="FootnoteReference"/>
          <w:rFonts w:ascii="Arial" w:hAnsi="Arial" w:cs="Arial"/>
          <w:sz w:val="18"/>
        </w:rPr>
        <w:footnoteRef/>
      </w:r>
      <w:r w:rsidRPr="00B74E2C">
        <w:rPr>
          <w:rFonts w:ascii="Arial" w:hAnsi="Arial" w:cs="Arial"/>
          <w:sz w:val="18"/>
          <w:lang w:val="en-US"/>
        </w:rPr>
        <w:t xml:space="preserve"> https://www.faire-face.fr/2020/07/06/le-defenseur-des-droits-six-ans-daction-en-faveur-des-personnes-handicapees</w:t>
      </w:r>
    </w:p>
  </w:footnote>
  <w:footnote w:id="21">
    <w:p w14:paraId="21DD1805" w14:textId="63E627D8" w:rsidR="00D447B5" w:rsidRPr="00B74E2C" w:rsidRDefault="00D447B5">
      <w:pPr>
        <w:pStyle w:val="FootnoteText"/>
        <w:rPr>
          <w:rFonts w:ascii="Arial" w:hAnsi="Arial" w:cs="Arial"/>
          <w:sz w:val="18"/>
          <w:lang w:val="en-US"/>
        </w:rPr>
      </w:pPr>
      <w:r w:rsidRPr="00B74E2C">
        <w:rPr>
          <w:rStyle w:val="FootnoteReference"/>
          <w:rFonts w:ascii="Arial" w:hAnsi="Arial" w:cs="Arial"/>
          <w:sz w:val="18"/>
        </w:rPr>
        <w:footnoteRef/>
      </w:r>
      <w:r w:rsidRPr="00B74E2C">
        <w:rPr>
          <w:rFonts w:ascii="Arial" w:hAnsi="Arial" w:cs="Arial"/>
          <w:sz w:val="18"/>
          <w:lang w:val="en-US"/>
        </w:rPr>
        <w:t xml:space="preserve"> https://drees.solidarites-sante.gouv.fr/IMG/pdf/er1156.pdf</w:t>
      </w:r>
    </w:p>
  </w:footnote>
  <w:footnote w:id="22">
    <w:p w14:paraId="26E5ADCD" w14:textId="0D0AD82F" w:rsidR="00D447B5" w:rsidRPr="00B74E2C" w:rsidRDefault="00D447B5">
      <w:pPr>
        <w:pStyle w:val="FootnoteText"/>
        <w:rPr>
          <w:rFonts w:ascii="Arial" w:hAnsi="Arial" w:cs="Arial"/>
          <w:sz w:val="18"/>
          <w:lang w:val="en-US"/>
        </w:rPr>
      </w:pPr>
      <w:r w:rsidRPr="00B74E2C">
        <w:rPr>
          <w:rStyle w:val="FootnoteReference"/>
          <w:rFonts w:ascii="Arial" w:hAnsi="Arial" w:cs="Arial"/>
          <w:sz w:val="18"/>
        </w:rPr>
        <w:footnoteRef/>
      </w:r>
      <w:r w:rsidRPr="00B74E2C">
        <w:rPr>
          <w:rFonts w:ascii="Arial" w:hAnsi="Arial" w:cs="Arial"/>
          <w:sz w:val="18"/>
          <w:lang w:val="en-US"/>
        </w:rPr>
        <w:t xml:space="preserve"> https://www.lemonde.fr/societe/article/2020/07/22/etre-handicape-accroit-le-risque-de-subir-des-violences-surtout-pour-les-femmes_6046912_3224.html</w:t>
      </w:r>
    </w:p>
  </w:footnote>
  <w:footnote w:id="23">
    <w:p w14:paraId="5A7F2DA9" w14:textId="7DEA883E" w:rsidR="00D447B5" w:rsidRPr="00B74E2C" w:rsidRDefault="00D447B5">
      <w:pPr>
        <w:pStyle w:val="FootnoteText"/>
        <w:rPr>
          <w:rFonts w:ascii="Arial" w:hAnsi="Arial" w:cs="Arial"/>
          <w:sz w:val="18"/>
          <w:lang w:val="en-US"/>
        </w:rPr>
      </w:pPr>
      <w:r w:rsidRPr="00B74E2C">
        <w:rPr>
          <w:rStyle w:val="FootnoteReference"/>
          <w:rFonts w:ascii="Arial" w:hAnsi="Arial" w:cs="Arial"/>
          <w:sz w:val="18"/>
        </w:rPr>
        <w:footnoteRef/>
      </w:r>
      <w:r w:rsidRPr="00B74E2C">
        <w:rPr>
          <w:rFonts w:ascii="Arial" w:hAnsi="Arial" w:cs="Arial"/>
          <w:sz w:val="18"/>
          <w:lang w:val="en-US"/>
        </w:rPr>
        <w:t xml:space="preserve">   In his speech, Ban Ki-moon recalls that the marginalization and devaluation of the elderly is costly to our societies. "They prevent us from leveraging their productivity and experience in the world of work and in volunteer and civic engagement activities."https://www.silvereco.fr/loms-et-lonu-appellent-a-prendre-position-contre-lagisme-et-la-maltraitance-envers-les-seniors/3166112</w:t>
      </w:r>
    </w:p>
  </w:footnote>
  <w:footnote w:id="24">
    <w:p w14:paraId="6EE03512" w14:textId="792FC633" w:rsidR="00D447B5" w:rsidRPr="00C86FB7" w:rsidRDefault="00D447B5">
      <w:pPr>
        <w:pStyle w:val="FootnoteText"/>
        <w:rPr>
          <w:lang w:val="en-US"/>
        </w:rPr>
      </w:pPr>
      <w:r w:rsidRPr="00B74E2C">
        <w:rPr>
          <w:rStyle w:val="FootnoteReference"/>
          <w:rFonts w:ascii="Arial" w:hAnsi="Arial" w:cs="Arial"/>
          <w:sz w:val="18"/>
        </w:rPr>
        <w:footnoteRef/>
      </w:r>
      <w:r w:rsidRPr="00B74E2C">
        <w:rPr>
          <w:rFonts w:ascii="Arial" w:hAnsi="Arial" w:cs="Arial"/>
          <w:sz w:val="18"/>
          <w:lang w:val="en-US"/>
        </w:rPr>
        <w:t xml:space="preserve"> https://www.silvereco.fr/loms-et-lonu-appellent-a-prendre-position-contre-lagisme-et-la-maltraitance-envers-les-seniors/3166112</w:t>
      </w:r>
    </w:p>
  </w:footnote>
  <w:footnote w:id="25">
    <w:p w14:paraId="7E70BE31" w14:textId="63BEE72E" w:rsidR="002E0082" w:rsidRPr="00780A5F" w:rsidRDefault="002E0082">
      <w:pPr>
        <w:pStyle w:val="FootnoteText"/>
        <w:rPr>
          <w:rFonts w:ascii="Arial" w:hAnsi="Arial" w:cs="Arial"/>
          <w:sz w:val="18"/>
          <w:lang w:val="en-US"/>
        </w:rPr>
      </w:pPr>
      <w:r w:rsidRPr="00780A5F">
        <w:rPr>
          <w:rStyle w:val="FootnoteReference"/>
          <w:rFonts w:ascii="Arial" w:hAnsi="Arial" w:cs="Arial"/>
          <w:sz w:val="18"/>
        </w:rPr>
        <w:footnoteRef/>
      </w:r>
      <w:r w:rsidRPr="00780A5F">
        <w:rPr>
          <w:rFonts w:ascii="Arial" w:hAnsi="Arial" w:cs="Arial"/>
          <w:sz w:val="18"/>
          <w:lang w:val="en-US"/>
        </w:rPr>
        <w:t xml:space="preserve"> https://www.un.org/development/desa/disabilities/disability-and-ageing.html</w:t>
      </w:r>
    </w:p>
  </w:footnote>
  <w:footnote w:id="26">
    <w:p w14:paraId="77BDC79F" w14:textId="6D7AE9BC" w:rsidR="00D447B5" w:rsidRPr="00D56E68" w:rsidRDefault="00D447B5" w:rsidP="00833B1B">
      <w:pPr>
        <w:pStyle w:val="NoSpacing"/>
        <w:rPr>
          <w:rFonts w:ascii="Arial" w:hAnsi="Arial" w:cs="Arial"/>
          <w:sz w:val="18"/>
          <w:lang w:val="en-US"/>
        </w:rPr>
      </w:pPr>
      <w:r w:rsidRPr="00833B1B">
        <w:rPr>
          <w:rStyle w:val="FootnoteReference"/>
          <w:rFonts w:ascii="Arial" w:hAnsi="Arial" w:cs="Arial"/>
          <w:sz w:val="18"/>
          <w:vertAlign w:val="baseline"/>
        </w:rPr>
        <w:footnoteRef/>
      </w:r>
      <w:r w:rsidRPr="00D56E68">
        <w:rPr>
          <w:rFonts w:ascii="Arial" w:hAnsi="Arial" w:cs="Arial"/>
          <w:sz w:val="18"/>
          <w:lang w:val="en-US"/>
        </w:rPr>
        <w:t xml:space="preserve"> https://www.youtube.com/watch?v=9gIi5noP_5</w:t>
      </w:r>
    </w:p>
  </w:footnote>
  <w:footnote w:id="27">
    <w:p w14:paraId="6EF9A1F8" w14:textId="039846B1" w:rsidR="00D447B5" w:rsidRPr="00524045" w:rsidRDefault="00D447B5" w:rsidP="00833B1B">
      <w:pPr>
        <w:pStyle w:val="NoSpacing"/>
        <w:rPr>
          <w:rFonts w:ascii="Arial" w:hAnsi="Arial" w:cs="Arial"/>
          <w:sz w:val="18"/>
          <w:szCs w:val="18"/>
          <w:lang w:val="en-US"/>
        </w:rPr>
      </w:pPr>
      <w:r w:rsidRPr="00524045">
        <w:rPr>
          <w:rStyle w:val="FootnoteReference"/>
          <w:rFonts w:ascii="Arial" w:hAnsi="Arial" w:cs="Arial"/>
          <w:sz w:val="18"/>
          <w:szCs w:val="18"/>
          <w:vertAlign w:val="baseline"/>
        </w:rPr>
        <w:footnoteRef/>
      </w:r>
      <w:r w:rsidRPr="00524045">
        <w:rPr>
          <w:rFonts w:ascii="Arial" w:hAnsi="Arial" w:cs="Arial"/>
          <w:sz w:val="18"/>
          <w:szCs w:val="18"/>
          <w:lang w:val="en-US"/>
        </w:rPr>
        <w:t xml:space="preserve"> https://eur-lex.europa.eu/legal-content/FR/TXT/?uri=CELEX:32016L2102</w:t>
      </w:r>
    </w:p>
  </w:footnote>
  <w:footnote w:id="28">
    <w:p w14:paraId="77BD8EB5" w14:textId="26D89E2B" w:rsidR="00D447B5" w:rsidRPr="00524045" w:rsidRDefault="00D447B5" w:rsidP="00833B1B">
      <w:pPr>
        <w:pStyle w:val="NoSpacing"/>
        <w:rPr>
          <w:rFonts w:ascii="Arial" w:hAnsi="Arial" w:cs="Arial"/>
          <w:sz w:val="18"/>
          <w:szCs w:val="18"/>
          <w:lang w:val="en-US"/>
        </w:rPr>
      </w:pPr>
      <w:r w:rsidRPr="00524045">
        <w:rPr>
          <w:rStyle w:val="FootnoteReference"/>
          <w:rFonts w:ascii="Arial" w:hAnsi="Arial" w:cs="Arial"/>
          <w:sz w:val="18"/>
          <w:szCs w:val="18"/>
          <w:vertAlign w:val="baseline"/>
        </w:rPr>
        <w:footnoteRef/>
      </w:r>
      <w:r>
        <w:rPr>
          <w:rFonts w:ascii="Arial" w:hAnsi="Arial" w:cs="Arial"/>
          <w:sz w:val="18"/>
          <w:szCs w:val="18"/>
          <w:lang w:val="en-US"/>
        </w:rPr>
        <w:t xml:space="preserve"> La FEDE</w:t>
      </w:r>
      <w:r w:rsidRPr="00524045">
        <w:rPr>
          <w:rFonts w:ascii="Arial" w:hAnsi="Arial" w:cs="Arial"/>
          <w:sz w:val="18"/>
          <w:szCs w:val="18"/>
          <w:lang w:val="en-US"/>
        </w:rPr>
        <w:t xml:space="preserve"> supports the approach of Api DV in its action to resolve the lack of accessibility of the Pronote </w:t>
      </w:r>
      <w:r w:rsidR="0030422E" w:rsidRPr="00524045">
        <w:rPr>
          <w:rFonts w:ascii="Arial" w:hAnsi="Arial" w:cs="Arial"/>
          <w:sz w:val="18"/>
          <w:szCs w:val="18"/>
          <w:lang w:val="en-US"/>
        </w:rPr>
        <w:t>site</w:t>
      </w:r>
      <w:r w:rsidR="0030422E">
        <w:rPr>
          <w:rFonts w:ascii="Arial" w:hAnsi="Arial" w:cs="Arial"/>
          <w:sz w:val="18"/>
          <w:szCs w:val="18"/>
          <w:lang w:val="en-US"/>
        </w:rPr>
        <w:t>, which</w:t>
      </w:r>
      <w:r w:rsidR="00780A5F">
        <w:rPr>
          <w:rFonts w:ascii="Arial" w:hAnsi="Arial" w:cs="Arial"/>
          <w:sz w:val="18"/>
          <w:szCs w:val="18"/>
          <w:lang w:val="en-US"/>
        </w:rPr>
        <w:t xml:space="preserve"> is</w:t>
      </w:r>
      <w:r w:rsidR="00780A5F" w:rsidRPr="00780A5F">
        <w:rPr>
          <w:lang w:val="en-US"/>
        </w:rPr>
        <w:t xml:space="preserve"> </w:t>
      </w:r>
      <w:r w:rsidR="00780A5F" w:rsidRPr="00780A5F">
        <w:rPr>
          <w:rFonts w:ascii="Arial" w:hAnsi="Arial" w:cs="Arial"/>
          <w:sz w:val="18"/>
          <w:szCs w:val="18"/>
          <w:lang w:val="en-US"/>
        </w:rPr>
        <w:t>a school life management software</w:t>
      </w:r>
      <w:r w:rsidRPr="00524045">
        <w:rPr>
          <w:rFonts w:ascii="Arial" w:hAnsi="Arial" w:cs="Arial"/>
          <w:sz w:val="18"/>
          <w:szCs w:val="18"/>
          <w:lang w:val="en-US"/>
        </w:rPr>
        <w:t>.</w:t>
      </w:r>
    </w:p>
  </w:footnote>
  <w:footnote w:id="29">
    <w:p w14:paraId="3B818F41" w14:textId="77777777" w:rsidR="00D447B5" w:rsidRPr="00D56E68" w:rsidRDefault="00D447B5" w:rsidP="00833B1B">
      <w:pPr>
        <w:pStyle w:val="NoSpacing"/>
        <w:rPr>
          <w:rFonts w:ascii="Arial" w:hAnsi="Arial" w:cs="Arial"/>
          <w:sz w:val="18"/>
          <w:szCs w:val="18"/>
          <w:lang w:val="en-US"/>
        </w:rPr>
      </w:pPr>
      <w:r w:rsidRPr="00524045">
        <w:rPr>
          <w:rStyle w:val="FootnoteReference"/>
          <w:rFonts w:ascii="Arial" w:hAnsi="Arial" w:cs="Arial"/>
          <w:sz w:val="18"/>
          <w:szCs w:val="18"/>
          <w:vertAlign w:val="baseline"/>
        </w:rPr>
        <w:footnoteRef/>
      </w:r>
      <w:r w:rsidRPr="00524045">
        <w:rPr>
          <w:rFonts w:ascii="Arial" w:hAnsi="Arial" w:cs="Arial"/>
          <w:sz w:val="18"/>
          <w:szCs w:val="18"/>
          <w:lang w:val="en-US"/>
        </w:rPr>
        <w:t xml:space="preserve"> https://www.legifrance.gouv.fr/loda/id/JORFTEXT000038811937/2020-11-01/</w:t>
      </w:r>
    </w:p>
  </w:footnote>
  <w:footnote w:id="30">
    <w:p w14:paraId="060083B8" w14:textId="01DE750F" w:rsidR="00D447B5" w:rsidRPr="003C7DBB" w:rsidRDefault="00D447B5" w:rsidP="00856E53">
      <w:pPr>
        <w:pStyle w:val="NoSpacing"/>
        <w:rPr>
          <w:rFonts w:ascii="Arial" w:hAnsi="Arial" w:cs="Arial"/>
          <w:sz w:val="18"/>
          <w:szCs w:val="18"/>
          <w:lang w:val="en-US"/>
        </w:rPr>
      </w:pPr>
      <w:r w:rsidRPr="003C7DBB">
        <w:rPr>
          <w:rStyle w:val="FootnoteReference"/>
          <w:rFonts w:ascii="Arial" w:hAnsi="Arial" w:cs="Arial"/>
          <w:sz w:val="18"/>
          <w:szCs w:val="18"/>
        </w:rPr>
        <w:footnoteRef/>
      </w:r>
      <w:r w:rsidRPr="003C7DBB">
        <w:rPr>
          <w:rFonts w:ascii="Arial" w:hAnsi="Arial" w:cs="Arial"/>
          <w:sz w:val="18"/>
          <w:szCs w:val="18"/>
          <w:lang w:val="en-US"/>
        </w:rPr>
        <w:t xml:space="preserve"> </w:t>
      </w:r>
      <w:hyperlink r:id="rId1" w:history="1">
        <w:r w:rsidRPr="003C7DBB">
          <w:rPr>
            <w:rStyle w:val="Hyperlink"/>
            <w:rFonts w:ascii="Arial" w:hAnsi="Arial" w:cs="Arial"/>
            <w:color w:val="000000"/>
            <w:sz w:val="18"/>
            <w:szCs w:val="18"/>
            <w:lang w:val="en-GB"/>
          </w:rPr>
          <w:t>https://handicap.cnrs.fr/pdf/cnrs-protocole-officiel-A4.pdf</w:t>
        </w:r>
      </w:hyperlink>
    </w:p>
  </w:footnote>
  <w:footnote w:id="31">
    <w:p w14:paraId="77771303" w14:textId="49BA9125" w:rsidR="00D447B5" w:rsidRPr="003C7DBB" w:rsidRDefault="00D447B5" w:rsidP="00856E53">
      <w:pPr>
        <w:pStyle w:val="NoSpacing"/>
        <w:rPr>
          <w:rFonts w:ascii="Arial" w:hAnsi="Arial" w:cs="Arial"/>
          <w:sz w:val="18"/>
          <w:szCs w:val="18"/>
          <w:lang w:val="en-GB"/>
        </w:rPr>
      </w:pPr>
      <w:r w:rsidRPr="003C7DBB">
        <w:rPr>
          <w:rStyle w:val="FootnoteReference"/>
          <w:rFonts w:ascii="Arial" w:hAnsi="Arial" w:cs="Arial"/>
          <w:sz w:val="18"/>
          <w:szCs w:val="18"/>
        </w:rPr>
        <w:footnoteRef/>
      </w:r>
      <w:r w:rsidRPr="003C7DBB">
        <w:rPr>
          <w:rFonts w:ascii="Arial" w:hAnsi="Arial" w:cs="Arial"/>
          <w:sz w:val="18"/>
          <w:szCs w:val="18"/>
          <w:lang w:val="en-US"/>
        </w:rPr>
        <w:t xml:space="preserve"> </w:t>
      </w:r>
      <w:hyperlink r:id="rId2" w:history="1">
        <w:r w:rsidRPr="003C7DBB">
          <w:rPr>
            <w:rStyle w:val="Hyperlink"/>
            <w:rFonts w:ascii="Arial" w:eastAsiaTheme="majorEastAsia" w:hAnsi="Arial" w:cs="Arial"/>
            <w:sz w:val="18"/>
            <w:szCs w:val="18"/>
            <w:lang w:val="en-GB"/>
          </w:rPr>
          <w:t>https://www.cnrs.fr/sites/default/files/download-file/cnrs-en-chiffre-2016.pdf</w:t>
        </w:r>
      </w:hyperlink>
    </w:p>
  </w:footnote>
  <w:footnote w:id="32">
    <w:p w14:paraId="6636FF1F" w14:textId="1DBE6DED" w:rsidR="00D447B5" w:rsidRPr="003A5510" w:rsidRDefault="00D447B5" w:rsidP="00856E53">
      <w:pPr>
        <w:pStyle w:val="NoSpacing"/>
        <w:rPr>
          <w:rFonts w:ascii="Arial" w:hAnsi="Arial" w:cs="Arial"/>
          <w:sz w:val="18"/>
          <w:szCs w:val="18"/>
          <w:lang w:val="es-ES"/>
        </w:rPr>
      </w:pPr>
      <w:r w:rsidRPr="003C7DBB">
        <w:rPr>
          <w:rStyle w:val="FootnoteReference"/>
          <w:rFonts w:ascii="Arial" w:hAnsi="Arial" w:cs="Arial"/>
          <w:sz w:val="18"/>
          <w:szCs w:val="18"/>
        </w:rPr>
        <w:footnoteRef/>
      </w:r>
      <w:r w:rsidRPr="003A5510">
        <w:rPr>
          <w:rFonts w:ascii="Arial" w:hAnsi="Arial" w:cs="Arial"/>
          <w:sz w:val="18"/>
          <w:szCs w:val="18"/>
          <w:lang w:val="es-ES"/>
        </w:rPr>
        <w:t xml:space="preserve"> </w:t>
      </w:r>
      <w:r w:rsidR="0030422E" w:rsidRPr="003A5510">
        <w:rPr>
          <w:rFonts w:ascii="Arial" w:hAnsi="Arial" w:cs="Arial"/>
          <w:sz w:val="18"/>
          <w:szCs w:val="18"/>
          <w:lang w:val="es-ES"/>
        </w:rPr>
        <w:t>Ibíd.</w:t>
      </w:r>
      <w:r w:rsidRPr="003A5510">
        <w:rPr>
          <w:rFonts w:ascii="Arial" w:hAnsi="Arial" w:cs="Arial"/>
          <w:color w:val="000000"/>
          <w:sz w:val="18"/>
          <w:szCs w:val="18"/>
          <w:lang w:val="es-ES"/>
        </w:rPr>
        <w:t xml:space="preserve"> </w:t>
      </w:r>
    </w:p>
  </w:footnote>
  <w:footnote w:id="33">
    <w:p w14:paraId="4B00A3B3" w14:textId="723F91ED" w:rsidR="00D447B5" w:rsidRPr="003A5510" w:rsidRDefault="00D447B5" w:rsidP="00856E53">
      <w:pPr>
        <w:pStyle w:val="NoSpacing"/>
        <w:rPr>
          <w:rFonts w:ascii="Arial" w:hAnsi="Arial" w:cs="Arial"/>
          <w:sz w:val="18"/>
          <w:szCs w:val="18"/>
          <w:lang w:val="es-ES"/>
        </w:rPr>
      </w:pPr>
      <w:r w:rsidRPr="003C7DBB">
        <w:rPr>
          <w:rStyle w:val="FootnoteReference"/>
          <w:rFonts w:ascii="Arial" w:hAnsi="Arial" w:cs="Arial"/>
          <w:sz w:val="18"/>
          <w:szCs w:val="18"/>
        </w:rPr>
        <w:footnoteRef/>
      </w:r>
      <w:r w:rsidRPr="003A5510">
        <w:rPr>
          <w:rFonts w:ascii="Arial" w:hAnsi="Arial" w:cs="Arial"/>
          <w:sz w:val="18"/>
          <w:szCs w:val="18"/>
          <w:lang w:val="es-ES"/>
        </w:rPr>
        <w:t xml:space="preserve"> </w:t>
      </w:r>
      <w:hyperlink r:id="rId3" w:history="1">
        <w:r w:rsidRPr="003A5510">
          <w:rPr>
            <w:rStyle w:val="Hyperlink"/>
            <w:rFonts w:ascii="Arial" w:hAnsi="Arial" w:cs="Arial"/>
            <w:color w:val="000000"/>
            <w:sz w:val="18"/>
            <w:szCs w:val="18"/>
            <w:lang w:val="es-ES"/>
          </w:rPr>
          <w:t>https://www.cnrs.fr/comitenational/Actualites/Propositions_Comite-national_Juillet-2019.pdf</w:t>
        </w:r>
      </w:hyperlink>
    </w:p>
  </w:footnote>
  <w:footnote w:id="34">
    <w:p w14:paraId="4A9FC873" w14:textId="0F62073D" w:rsidR="00D447B5" w:rsidRPr="003A5510" w:rsidRDefault="00D447B5" w:rsidP="008C72C5">
      <w:pPr>
        <w:pStyle w:val="FootnoteText"/>
        <w:rPr>
          <w:rFonts w:ascii="Arial" w:hAnsi="Arial" w:cs="Arial"/>
          <w:sz w:val="18"/>
          <w:szCs w:val="18"/>
          <w:lang w:val="es-ES"/>
        </w:rPr>
      </w:pPr>
      <w:r w:rsidRPr="003C7DBB">
        <w:rPr>
          <w:rStyle w:val="FootnoteReference"/>
          <w:rFonts w:ascii="Arial" w:hAnsi="Arial" w:cs="Arial"/>
          <w:sz w:val="18"/>
          <w:szCs w:val="18"/>
        </w:rPr>
        <w:footnoteRef/>
      </w:r>
      <w:r w:rsidRPr="003A5510">
        <w:rPr>
          <w:rFonts w:ascii="Arial" w:hAnsi="Arial" w:cs="Arial"/>
          <w:sz w:val="18"/>
          <w:szCs w:val="18"/>
          <w:lang w:val="es-ES"/>
        </w:rPr>
        <w:t xml:space="preserve"> </w:t>
      </w:r>
      <w:hyperlink r:id="rId4" w:history="1">
        <w:r w:rsidRPr="003A5510">
          <w:rPr>
            <w:rStyle w:val="Hyperlink"/>
            <w:rFonts w:ascii="Arial" w:hAnsi="Arial" w:cs="Arial"/>
            <w:color w:val="000000"/>
            <w:sz w:val="18"/>
            <w:szCs w:val="18"/>
            <w:lang w:val="es-ES"/>
          </w:rPr>
          <w:t>https://handicap.cnrs.fr/pdf/cnrs-protocole-officiel-A4.pdf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39C5"/>
    <w:multiLevelType w:val="hybridMultilevel"/>
    <w:tmpl w:val="FB823EF6"/>
    <w:lvl w:ilvl="0" w:tplc="5978A4AC">
      <w:start w:val="1"/>
      <w:numFmt w:val="bullet"/>
      <w:lvlText w:val=""/>
      <w:lvlJc w:val="left"/>
      <w:pPr>
        <w:ind w:left="720" w:hanging="360"/>
      </w:pPr>
      <w:rPr>
        <w:rFonts w:ascii="Symbol" w:hAnsi="Symbol" w:hint="default"/>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7B0A05"/>
    <w:multiLevelType w:val="hybridMultilevel"/>
    <w:tmpl w:val="EF74E2E6"/>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F53164"/>
    <w:multiLevelType w:val="hybridMultilevel"/>
    <w:tmpl w:val="9134F748"/>
    <w:lvl w:ilvl="0" w:tplc="506EF760">
      <w:start w:val="1"/>
      <w:numFmt w:val="bullet"/>
      <w:lvlText w:val=""/>
      <w:lvlJc w:val="left"/>
      <w:pPr>
        <w:ind w:left="1440" w:hanging="360"/>
      </w:pPr>
      <w:rPr>
        <w:rFonts w:ascii="Symbol" w:hAnsi="Symbol" w:hint="default"/>
        <w:sz w:val="18"/>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1D044DF2"/>
    <w:multiLevelType w:val="hybridMultilevel"/>
    <w:tmpl w:val="F0BE54D2"/>
    <w:lvl w:ilvl="0" w:tplc="75FCCEE0">
      <w:start w:val="1"/>
      <w:numFmt w:val="upperLetter"/>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4" w15:restartNumberingAfterBreak="0">
    <w:nsid w:val="1EDF0CD2"/>
    <w:multiLevelType w:val="hybridMultilevel"/>
    <w:tmpl w:val="F926CBCE"/>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A1C1E1D"/>
    <w:multiLevelType w:val="hybridMultilevel"/>
    <w:tmpl w:val="515CC086"/>
    <w:lvl w:ilvl="0" w:tplc="8842C63C">
      <w:start w:val="1"/>
      <w:numFmt w:val="bullet"/>
      <w:lvlText w:val=""/>
      <w:lvlJc w:val="left"/>
      <w:pPr>
        <w:ind w:left="720" w:hanging="360"/>
      </w:pPr>
      <w:rPr>
        <w:rFonts w:ascii="Symbol" w:hAnsi="Symbol" w:hint="default"/>
        <w:sz w:val="1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D1139"/>
    <w:multiLevelType w:val="hybridMultilevel"/>
    <w:tmpl w:val="B41E6ED2"/>
    <w:lvl w:ilvl="0" w:tplc="A90816C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1235B4E"/>
    <w:multiLevelType w:val="hybridMultilevel"/>
    <w:tmpl w:val="DCCE8F16"/>
    <w:lvl w:ilvl="0" w:tplc="68B418D4">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3075F1A"/>
    <w:multiLevelType w:val="hybridMultilevel"/>
    <w:tmpl w:val="D4B4A832"/>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7A5A91"/>
    <w:multiLevelType w:val="hybridMultilevel"/>
    <w:tmpl w:val="9C1ECEB4"/>
    <w:lvl w:ilvl="0" w:tplc="6C8E0A12">
      <w:numFmt w:val="bullet"/>
      <w:lvlText w:val="-"/>
      <w:lvlJc w:val="left"/>
      <w:pPr>
        <w:ind w:left="720" w:hanging="360"/>
      </w:pPr>
      <w:rPr>
        <w:rFonts w:ascii="Arial" w:eastAsia="Times New Roman" w:hAnsi="Arial" w:cs="Aria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6453726"/>
    <w:multiLevelType w:val="hybridMultilevel"/>
    <w:tmpl w:val="3C9CB7A2"/>
    <w:lvl w:ilvl="0" w:tplc="F1DAE238">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8DB5F0D"/>
    <w:multiLevelType w:val="hybridMultilevel"/>
    <w:tmpl w:val="52422C44"/>
    <w:lvl w:ilvl="0" w:tplc="900E0A72">
      <w:start w:val="1"/>
      <w:numFmt w:val="upperLetter"/>
      <w:lvlText w:val="%1-"/>
      <w:lvlJc w:val="left"/>
      <w:pPr>
        <w:ind w:left="1353" w:hanging="360"/>
      </w:pPr>
      <w:rPr>
        <w:rFonts w:hint="default"/>
        <w:sz w:val="28"/>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12" w15:restartNumberingAfterBreak="0">
    <w:nsid w:val="3BEF7311"/>
    <w:multiLevelType w:val="hybridMultilevel"/>
    <w:tmpl w:val="4DDED188"/>
    <w:lvl w:ilvl="0" w:tplc="A90816C0">
      <w:numFmt w:val="bullet"/>
      <w:lvlText w:val="•"/>
      <w:lvlJc w:val="left"/>
      <w:pPr>
        <w:ind w:left="1080" w:hanging="360"/>
      </w:pPr>
      <w:rPr>
        <w:rFonts w:ascii="Arial" w:eastAsia="Times New Roman"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40BB0819"/>
    <w:multiLevelType w:val="hybridMultilevel"/>
    <w:tmpl w:val="1F36AF90"/>
    <w:lvl w:ilvl="0" w:tplc="8392F5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67E0A59"/>
    <w:multiLevelType w:val="hybridMultilevel"/>
    <w:tmpl w:val="D87C929E"/>
    <w:lvl w:ilvl="0" w:tplc="DFD46A3C">
      <w:start w:val="1"/>
      <w:numFmt w:val="upperLetter"/>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5" w15:restartNumberingAfterBreak="0">
    <w:nsid w:val="48367DE3"/>
    <w:multiLevelType w:val="hybridMultilevel"/>
    <w:tmpl w:val="8F44D02C"/>
    <w:lvl w:ilvl="0" w:tplc="A8AC7808">
      <w:numFmt w:val="bullet"/>
      <w:lvlText w:val="•"/>
      <w:lvlJc w:val="left"/>
      <w:pPr>
        <w:ind w:left="1440" w:hanging="360"/>
      </w:pPr>
      <w:rPr>
        <w:rFonts w:ascii="Arial" w:eastAsia="Times New Roman" w:hAnsi="Arial" w:cs="Arial" w:hint="default"/>
        <w:sz w:val="22"/>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4B7D3D70"/>
    <w:multiLevelType w:val="hybridMultilevel"/>
    <w:tmpl w:val="7A6E61B6"/>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E1A766A"/>
    <w:multiLevelType w:val="hybridMultilevel"/>
    <w:tmpl w:val="12F225B8"/>
    <w:lvl w:ilvl="0" w:tplc="A90816C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17718EC"/>
    <w:multiLevelType w:val="hybridMultilevel"/>
    <w:tmpl w:val="6120678C"/>
    <w:lvl w:ilvl="0" w:tplc="EE80352A">
      <w:start w:val="1"/>
      <w:numFmt w:val="decimal"/>
      <w:lvlText w:val="%1-"/>
      <w:lvlJc w:val="left"/>
      <w:pPr>
        <w:ind w:left="720" w:hanging="360"/>
      </w:pPr>
      <w:rPr>
        <w:rFonts w:ascii="Arial" w:hAnsi="Arial"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1CB1900"/>
    <w:multiLevelType w:val="hybridMultilevel"/>
    <w:tmpl w:val="9D181A2C"/>
    <w:lvl w:ilvl="0" w:tplc="654A3942">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67E5E3B"/>
    <w:multiLevelType w:val="hybridMultilevel"/>
    <w:tmpl w:val="75F48262"/>
    <w:lvl w:ilvl="0" w:tplc="A90816C0">
      <w:numFmt w:val="bullet"/>
      <w:lvlText w:val="•"/>
      <w:lvlJc w:val="left"/>
      <w:pPr>
        <w:ind w:left="720" w:hanging="360"/>
      </w:pPr>
      <w:rPr>
        <w:rFonts w:ascii="Arial" w:eastAsia="Times New Roman" w:hAnsi="Arial" w:cs="Arial" w:hint="default"/>
      </w:rPr>
    </w:lvl>
    <w:lvl w:ilvl="1" w:tplc="A90816C0">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F0507B2"/>
    <w:multiLevelType w:val="hybridMultilevel"/>
    <w:tmpl w:val="CEA88420"/>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5C2136F"/>
    <w:multiLevelType w:val="hybridMultilevel"/>
    <w:tmpl w:val="5F2A6C28"/>
    <w:lvl w:ilvl="0" w:tplc="A90816C0">
      <w:numFmt w:val="bullet"/>
      <w:lvlText w:val="•"/>
      <w:lvlJc w:val="left"/>
      <w:pPr>
        <w:ind w:left="1800" w:hanging="360"/>
      </w:pPr>
      <w:rPr>
        <w:rFonts w:ascii="Arial" w:eastAsia="Times New Roman" w:hAnsi="Arial" w:cs="Aria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 w15:restartNumberingAfterBreak="0">
    <w:nsid w:val="66673D03"/>
    <w:multiLevelType w:val="hybridMultilevel"/>
    <w:tmpl w:val="19149D9A"/>
    <w:lvl w:ilvl="0" w:tplc="A8F8D592">
      <w:start w:val="1"/>
      <w:numFmt w:val="upperLetter"/>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78521C7"/>
    <w:multiLevelType w:val="hybridMultilevel"/>
    <w:tmpl w:val="EA00B994"/>
    <w:lvl w:ilvl="0" w:tplc="A90816C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85F53B2"/>
    <w:multiLevelType w:val="hybridMultilevel"/>
    <w:tmpl w:val="31C25F04"/>
    <w:lvl w:ilvl="0" w:tplc="A90816C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ACA7959"/>
    <w:multiLevelType w:val="hybridMultilevel"/>
    <w:tmpl w:val="308A7034"/>
    <w:lvl w:ilvl="0" w:tplc="A5ECD2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B35878"/>
    <w:multiLevelType w:val="hybridMultilevel"/>
    <w:tmpl w:val="E5464C0A"/>
    <w:lvl w:ilvl="0" w:tplc="A90816C0">
      <w:numFmt w:val="bullet"/>
      <w:lvlText w:val="•"/>
      <w:lvlJc w:val="left"/>
      <w:pPr>
        <w:ind w:left="720" w:hanging="360"/>
      </w:pPr>
      <w:rPr>
        <w:rFonts w:ascii="Arial" w:eastAsia="Times New Roman" w:hAnsi="Arial" w:cs="Arial" w:hint="default"/>
      </w:rPr>
    </w:lvl>
    <w:lvl w:ilvl="1" w:tplc="6C8E0A12">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F8F7097"/>
    <w:multiLevelType w:val="hybridMultilevel"/>
    <w:tmpl w:val="D81C5B66"/>
    <w:lvl w:ilvl="0" w:tplc="BFF0F48E">
      <w:numFmt w:val="bullet"/>
      <w:lvlText w:val="•"/>
      <w:lvlJc w:val="left"/>
      <w:pPr>
        <w:ind w:left="720" w:hanging="360"/>
      </w:pPr>
      <w:rPr>
        <w:rFonts w:ascii="Arial" w:eastAsia="Times New Roman" w:hAnsi="Arial" w:cs="Arial"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FD844DD"/>
    <w:multiLevelType w:val="hybridMultilevel"/>
    <w:tmpl w:val="99026DB0"/>
    <w:lvl w:ilvl="0" w:tplc="FBFA5E8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9"/>
  </w:num>
  <w:num w:numId="3">
    <w:abstractNumId w:val="15"/>
  </w:num>
  <w:num w:numId="4">
    <w:abstractNumId w:val="12"/>
  </w:num>
  <w:num w:numId="5">
    <w:abstractNumId w:val="25"/>
  </w:num>
  <w:num w:numId="6">
    <w:abstractNumId w:val="24"/>
  </w:num>
  <w:num w:numId="7">
    <w:abstractNumId w:val="6"/>
  </w:num>
  <w:num w:numId="8">
    <w:abstractNumId w:val="27"/>
  </w:num>
  <w:num w:numId="9">
    <w:abstractNumId w:val="20"/>
  </w:num>
  <w:num w:numId="10">
    <w:abstractNumId w:val="22"/>
  </w:num>
  <w:num w:numId="11">
    <w:abstractNumId w:val="18"/>
  </w:num>
  <w:num w:numId="12">
    <w:abstractNumId w:val="13"/>
  </w:num>
  <w:num w:numId="13">
    <w:abstractNumId w:val="5"/>
  </w:num>
  <w:num w:numId="14">
    <w:abstractNumId w:val="0"/>
  </w:num>
  <w:num w:numId="15">
    <w:abstractNumId w:val="11"/>
  </w:num>
  <w:num w:numId="16">
    <w:abstractNumId w:val="23"/>
  </w:num>
  <w:num w:numId="17">
    <w:abstractNumId w:val="9"/>
  </w:num>
  <w:num w:numId="18">
    <w:abstractNumId w:val="17"/>
  </w:num>
  <w:num w:numId="19">
    <w:abstractNumId w:val="8"/>
  </w:num>
  <w:num w:numId="20">
    <w:abstractNumId w:val="28"/>
  </w:num>
  <w:num w:numId="21">
    <w:abstractNumId w:val="4"/>
  </w:num>
  <w:num w:numId="22">
    <w:abstractNumId w:val="16"/>
  </w:num>
  <w:num w:numId="23">
    <w:abstractNumId w:val="26"/>
  </w:num>
  <w:num w:numId="24">
    <w:abstractNumId w:val="21"/>
  </w:num>
  <w:num w:numId="25">
    <w:abstractNumId w:val="1"/>
  </w:num>
  <w:num w:numId="26">
    <w:abstractNumId w:val="10"/>
  </w:num>
  <w:num w:numId="27">
    <w:abstractNumId w:val="19"/>
    <w:lvlOverride w:ilvl="0">
      <w:startOverride w:val="1"/>
    </w:lvlOverride>
  </w:num>
  <w:num w:numId="28">
    <w:abstractNumId w:val="3"/>
  </w:num>
  <w:num w:numId="29">
    <w:abstractNumId w:val="14"/>
  </w:num>
  <w:num w:numId="30">
    <w:abstractNumId w:val="29"/>
  </w:num>
  <w:num w:numId="31">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7B8"/>
    <w:rsid w:val="00003BEB"/>
    <w:rsid w:val="000120B0"/>
    <w:rsid w:val="000122B6"/>
    <w:rsid w:val="00035CC0"/>
    <w:rsid w:val="00051036"/>
    <w:rsid w:val="00054355"/>
    <w:rsid w:val="00066DC2"/>
    <w:rsid w:val="000E188D"/>
    <w:rsid w:val="00105E04"/>
    <w:rsid w:val="00122FA6"/>
    <w:rsid w:val="00131D9F"/>
    <w:rsid w:val="00144A49"/>
    <w:rsid w:val="001622E2"/>
    <w:rsid w:val="0018138E"/>
    <w:rsid w:val="00190D44"/>
    <w:rsid w:val="00197B99"/>
    <w:rsid w:val="001A5FDD"/>
    <w:rsid w:val="001C2DE2"/>
    <w:rsid w:val="001D0ADD"/>
    <w:rsid w:val="001F47F6"/>
    <w:rsid w:val="001F7A7B"/>
    <w:rsid w:val="00226D3A"/>
    <w:rsid w:val="00244814"/>
    <w:rsid w:val="00251C8B"/>
    <w:rsid w:val="0025462C"/>
    <w:rsid w:val="00267DF9"/>
    <w:rsid w:val="002A750B"/>
    <w:rsid w:val="002E0082"/>
    <w:rsid w:val="002E30F2"/>
    <w:rsid w:val="0030422E"/>
    <w:rsid w:val="003068C4"/>
    <w:rsid w:val="00343450"/>
    <w:rsid w:val="003528E5"/>
    <w:rsid w:val="0037483E"/>
    <w:rsid w:val="00376624"/>
    <w:rsid w:val="00392489"/>
    <w:rsid w:val="003A5510"/>
    <w:rsid w:val="003B5738"/>
    <w:rsid w:val="003C7DBB"/>
    <w:rsid w:val="004645CF"/>
    <w:rsid w:val="00473F25"/>
    <w:rsid w:val="004D0017"/>
    <w:rsid w:val="004D1DF2"/>
    <w:rsid w:val="004D244E"/>
    <w:rsid w:val="004E79DA"/>
    <w:rsid w:val="005104F6"/>
    <w:rsid w:val="00515DA7"/>
    <w:rsid w:val="00520C5D"/>
    <w:rsid w:val="00524045"/>
    <w:rsid w:val="005248EB"/>
    <w:rsid w:val="00546C61"/>
    <w:rsid w:val="005708D7"/>
    <w:rsid w:val="005728DE"/>
    <w:rsid w:val="00586BBE"/>
    <w:rsid w:val="005A1258"/>
    <w:rsid w:val="005A67DA"/>
    <w:rsid w:val="005B4EF1"/>
    <w:rsid w:val="00604939"/>
    <w:rsid w:val="006366AC"/>
    <w:rsid w:val="00640679"/>
    <w:rsid w:val="00644C06"/>
    <w:rsid w:val="006667D8"/>
    <w:rsid w:val="006A0674"/>
    <w:rsid w:val="006A07CE"/>
    <w:rsid w:val="006C2DAA"/>
    <w:rsid w:val="006D4FD9"/>
    <w:rsid w:val="006E1D0B"/>
    <w:rsid w:val="006E36FB"/>
    <w:rsid w:val="00703C2B"/>
    <w:rsid w:val="007078C4"/>
    <w:rsid w:val="00707D23"/>
    <w:rsid w:val="00715FE3"/>
    <w:rsid w:val="00743CFF"/>
    <w:rsid w:val="00763A38"/>
    <w:rsid w:val="00780A5F"/>
    <w:rsid w:val="007828B7"/>
    <w:rsid w:val="0079305D"/>
    <w:rsid w:val="007B0B10"/>
    <w:rsid w:val="007D4E67"/>
    <w:rsid w:val="007D5D3A"/>
    <w:rsid w:val="00812875"/>
    <w:rsid w:val="00816D96"/>
    <w:rsid w:val="00822C3C"/>
    <w:rsid w:val="00833B1B"/>
    <w:rsid w:val="008424B6"/>
    <w:rsid w:val="00843BC4"/>
    <w:rsid w:val="0085014D"/>
    <w:rsid w:val="00856E53"/>
    <w:rsid w:val="008772C7"/>
    <w:rsid w:val="0088745D"/>
    <w:rsid w:val="008879B9"/>
    <w:rsid w:val="008C17BC"/>
    <w:rsid w:val="008C72C5"/>
    <w:rsid w:val="008E1E0C"/>
    <w:rsid w:val="008E47B8"/>
    <w:rsid w:val="008F0A1A"/>
    <w:rsid w:val="0091587D"/>
    <w:rsid w:val="00923E38"/>
    <w:rsid w:val="00943ABB"/>
    <w:rsid w:val="0095452A"/>
    <w:rsid w:val="009617E7"/>
    <w:rsid w:val="00980778"/>
    <w:rsid w:val="00985359"/>
    <w:rsid w:val="009A7FCE"/>
    <w:rsid w:val="009B110F"/>
    <w:rsid w:val="009B3BDB"/>
    <w:rsid w:val="009B3ECD"/>
    <w:rsid w:val="009C041A"/>
    <w:rsid w:val="009C1F26"/>
    <w:rsid w:val="009D1380"/>
    <w:rsid w:val="009D243F"/>
    <w:rsid w:val="009F5AFC"/>
    <w:rsid w:val="00A050B2"/>
    <w:rsid w:val="00A103D0"/>
    <w:rsid w:val="00A31D25"/>
    <w:rsid w:val="00A56314"/>
    <w:rsid w:val="00A80FCC"/>
    <w:rsid w:val="00A85367"/>
    <w:rsid w:val="00A8550A"/>
    <w:rsid w:val="00A926CC"/>
    <w:rsid w:val="00AC5330"/>
    <w:rsid w:val="00AE12B2"/>
    <w:rsid w:val="00AE4758"/>
    <w:rsid w:val="00B03D96"/>
    <w:rsid w:val="00B53DD8"/>
    <w:rsid w:val="00B71E59"/>
    <w:rsid w:val="00B74E2C"/>
    <w:rsid w:val="00BA1E09"/>
    <w:rsid w:val="00BA312E"/>
    <w:rsid w:val="00BA6BB5"/>
    <w:rsid w:val="00BD2781"/>
    <w:rsid w:val="00BE652B"/>
    <w:rsid w:val="00C1106D"/>
    <w:rsid w:val="00C157E9"/>
    <w:rsid w:val="00C22441"/>
    <w:rsid w:val="00C2332D"/>
    <w:rsid w:val="00C41D13"/>
    <w:rsid w:val="00C4290A"/>
    <w:rsid w:val="00C46707"/>
    <w:rsid w:val="00C56254"/>
    <w:rsid w:val="00C73EB3"/>
    <w:rsid w:val="00C86FB7"/>
    <w:rsid w:val="00CC0581"/>
    <w:rsid w:val="00D047A5"/>
    <w:rsid w:val="00D11516"/>
    <w:rsid w:val="00D42310"/>
    <w:rsid w:val="00D447B5"/>
    <w:rsid w:val="00D5132D"/>
    <w:rsid w:val="00D56E68"/>
    <w:rsid w:val="00D64449"/>
    <w:rsid w:val="00D660BF"/>
    <w:rsid w:val="00D84570"/>
    <w:rsid w:val="00DB04DC"/>
    <w:rsid w:val="00DB686E"/>
    <w:rsid w:val="00DC2FD1"/>
    <w:rsid w:val="00DD086B"/>
    <w:rsid w:val="00DF203A"/>
    <w:rsid w:val="00DF2D47"/>
    <w:rsid w:val="00E1517D"/>
    <w:rsid w:val="00E67FC9"/>
    <w:rsid w:val="00E956DD"/>
    <w:rsid w:val="00ED3ABD"/>
    <w:rsid w:val="00EF1FC1"/>
    <w:rsid w:val="00EF5C48"/>
    <w:rsid w:val="00F524DD"/>
    <w:rsid w:val="00F6162F"/>
    <w:rsid w:val="00F62315"/>
    <w:rsid w:val="00F67743"/>
    <w:rsid w:val="00F7287E"/>
    <w:rsid w:val="00F94E7D"/>
    <w:rsid w:val="00FA72B1"/>
    <w:rsid w:val="00FA76E2"/>
    <w:rsid w:val="00FB6456"/>
    <w:rsid w:val="00FD23B0"/>
    <w:rsid w:val="00FF4E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6BC76"/>
  <w15:chartTrackingRefBased/>
  <w15:docId w15:val="{08C60879-ADE8-4B26-B384-E83D239D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7B8"/>
  </w:style>
  <w:style w:type="paragraph" w:styleId="Heading1">
    <w:name w:val="heading 1"/>
    <w:basedOn w:val="Normal"/>
    <w:next w:val="Normal"/>
    <w:link w:val="Heading1Char"/>
    <w:uiPriority w:val="9"/>
    <w:qFormat/>
    <w:rsid w:val="008E47B8"/>
    <w:pPr>
      <w:keepNext/>
      <w:keepLines/>
      <w:spacing w:before="240" w:after="0"/>
      <w:outlineLvl w:val="0"/>
    </w:pPr>
    <w:rPr>
      <w:rFonts w:ascii="Arial" w:eastAsiaTheme="majorEastAsia" w:hAnsi="Arial" w:cstheme="majorBidi"/>
      <w:b/>
      <w:sz w:val="32"/>
      <w:szCs w:val="32"/>
      <w:u w:val="single"/>
    </w:rPr>
  </w:style>
  <w:style w:type="paragraph" w:styleId="Heading2">
    <w:name w:val="heading 2"/>
    <w:basedOn w:val="Normal"/>
    <w:next w:val="Normal"/>
    <w:link w:val="Heading2Char"/>
    <w:autoRedefine/>
    <w:uiPriority w:val="9"/>
    <w:unhideWhenUsed/>
    <w:qFormat/>
    <w:rsid w:val="00644C06"/>
    <w:pPr>
      <w:keepNext/>
      <w:keepLines/>
      <w:spacing w:before="40" w:after="0" w:line="240" w:lineRule="auto"/>
      <w:outlineLvl w:val="1"/>
    </w:pPr>
    <w:rPr>
      <w:rFonts w:ascii="Arial" w:hAnsi="Arial" w:cs="Arial"/>
      <w:b/>
      <w:color w:val="000000"/>
      <w:sz w:val="24"/>
      <w:shd w:val="clear" w:color="auto" w:fill="FFFFFF"/>
      <w:lang w:val="en-US"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7B8"/>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644C06"/>
    <w:rPr>
      <w:rFonts w:ascii="Arial" w:hAnsi="Arial" w:cs="Arial"/>
      <w:b/>
      <w:color w:val="000000"/>
      <w:sz w:val="24"/>
      <w:lang w:val="en-US" w:eastAsia="fr-FR"/>
    </w:rPr>
  </w:style>
  <w:style w:type="paragraph" w:styleId="NormalWeb">
    <w:name w:val="Normal (Web)"/>
    <w:basedOn w:val="Normal"/>
    <w:uiPriority w:val="99"/>
    <w:unhideWhenUsed/>
    <w:rsid w:val="008E47B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Hyperlink">
    <w:name w:val="Hyperlink"/>
    <w:basedOn w:val="DefaultParagraphFont"/>
    <w:uiPriority w:val="99"/>
    <w:unhideWhenUsed/>
    <w:rsid w:val="008E47B8"/>
    <w:rPr>
      <w:color w:val="0000FF"/>
      <w:u w:val="single"/>
    </w:rPr>
  </w:style>
  <w:style w:type="character" w:customStyle="1" w:styleId="apple-tab-span">
    <w:name w:val="apple-tab-span"/>
    <w:basedOn w:val="DefaultParagraphFont"/>
    <w:rsid w:val="008E47B8"/>
  </w:style>
  <w:style w:type="paragraph" w:styleId="ListParagraph">
    <w:name w:val="List Paragraph"/>
    <w:basedOn w:val="Normal"/>
    <w:uiPriority w:val="34"/>
    <w:qFormat/>
    <w:rsid w:val="008E47B8"/>
    <w:pPr>
      <w:ind w:left="720"/>
      <w:contextualSpacing/>
    </w:pPr>
  </w:style>
  <w:style w:type="character" w:styleId="CommentReference">
    <w:name w:val="annotation reference"/>
    <w:basedOn w:val="DefaultParagraphFont"/>
    <w:uiPriority w:val="99"/>
    <w:semiHidden/>
    <w:unhideWhenUsed/>
    <w:rsid w:val="008E47B8"/>
    <w:rPr>
      <w:sz w:val="16"/>
      <w:szCs w:val="16"/>
    </w:rPr>
  </w:style>
  <w:style w:type="paragraph" w:styleId="CommentText">
    <w:name w:val="annotation text"/>
    <w:basedOn w:val="Normal"/>
    <w:link w:val="CommentTextChar"/>
    <w:uiPriority w:val="99"/>
    <w:semiHidden/>
    <w:unhideWhenUsed/>
    <w:rsid w:val="008E47B8"/>
    <w:pPr>
      <w:spacing w:line="240" w:lineRule="auto"/>
    </w:pPr>
    <w:rPr>
      <w:sz w:val="20"/>
      <w:szCs w:val="20"/>
    </w:rPr>
  </w:style>
  <w:style w:type="character" w:customStyle="1" w:styleId="CommentTextChar">
    <w:name w:val="Comment Text Char"/>
    <w:basedOn w:val="DefaultParagraphFont"/>
    <w:link w:val="CommentText"/>
    <w:uiPriority w:val="99"/>
    <w:semiHidden/>
    <w:rsid w:val="008E47B8"/>
    <w:rPr>
      <w:sz w:val="20"/>
      <w:szCs w:val="20"/>
    </w:rPr>
  </w:style>
  <w:style w:type="paragraph" w:styleId="NoSpacing">
    <w:name w:val="No Spacing"/>
    <w:uiPriority w:val="1"/>
    <w:qFormat/>
    <w:rsid w:val="008E47B8"/>
    <w:pPr>
      <w:spacing w:after="0" w:line="240" w:lineRule="auto"/>
    </w:pPr>
  </w:style>
  <w:style w:type="paragraph" w:styleId="BalloonText">
    <w:name w:val="Balloon Text"/>
    <w:basedOn w:val="Normal"/>
    <w:link w:val="BalloonTextChar"/>
    <w:uiPriority w:val="99"/>
    <w:semiHidden/>
    <w:unhideWhenUsed/>
    <w:rsid w:val="008E4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7B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E47B8"/>
    <w:rPr>
      <w:b/>
      <w:bCs/>
    </w:rPr>
  </w:style>
  <w:style w:type="character" w:customStyle="1" w:styleId="CommentSubjectChar">
    <w:name w:val="Comment Subject Char"/>
    <w:basedOn w:val="CommentTextChar"/>
    <w:link w:val="CommentSubject"/>
    <w:uiPriority w:val="99"/>
    <w:semiHidden/>
    <w:rsid w:val="008E47B8"/>
    <w:rPr>
      <w:b/>
      <w:bCs/>
      <w:sz w:val="20"/>
      <w:szCs w:val="20"/>
    </w:rPr>
  </w:style>
  <w:style w:type="paragraph" w:styleId="FootnoteText">
    <w:name w:val="footnote text"/>
    <w:basedOn w:val="Normal"/>
    <w:link w:val="FootnoteTextChar"/>
    <w:uiPriority w:val="99"/>
    <w:semiHidden/>
    <w:unhideWhenUsed/>
    <w:rsid w:val="008E47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47B8"/>
    <w:rPr>
      <w:sz w:val="20"/>
      <w:szCs w:val="20"/>
    </w:rPr>
  </w:style>
  <w:style w:type="character" w:styleId="FootnoteReference">
    <w:name w:val="footnote reference"/>
    <w:basedOn w:val="DefaultParagraphFont"/>
    <w:uiPriority w:val="99"/>
    <w:semiHidden/>
    <w:unhideWhenUsed/>
    <w:rsid w:val="008E47B8"/>
    <w:rPr>
      <w:vertAlign w:val="superscript"/>
    </w:rPr>
  </w:style>
  <w:style w:type="paragraph" w:styleId="IntenseQuote">
    <w:name w:val="Intense Quote"/>
    <w:basedOn w:val="Normal"/>
    <w:next w:val="Normal"/>
    <w:link w:val="IntenseQuoteChar"/>
    <w:uiPriority w:val="30"/>
    <w:qFormat/>
    <w:rsid w:val="008E47B8"/>
    <w:pPr>
      <w:pBdr>
        <w:top w:val="single" w:sz="4" w:space="10" w:color="5B9BD5" w:themeColor="accent1"/>
        <w:bottom w:val="single" w:sz="4" w:space="10" w:color="5B9BD5" w:themeColor="accent1"/>
      </w:pBdr>
      <w:spacing w:before="360" w:after="360"/>
      <w:ind w:left="864" w:right="864"/>
      <w:jc w:val="center"/>
    </w:pPr>
    <w:rPr>
      <w:rFonts w:eastAsiaTheme="minorEastAsia"/>
      <w:i/>
      <w:iCs/>
      <w:color w:val="5B9BD5" w:themeColor="accent1"/>
      <w:lang w:eastAsia="fr-FR"/>
    </w:rPr>
  </w:style>
  <w:style w:type="character" w:customStyle="1" w:styleId="IntenseQuoteChar">
    <w:name w:val="Intense Quote Char"/>
    <w:basedOn w:val="DefaultParagraphFont"/>
    <w:link w:val="IntenseQuote"/>
    <w:uiPriority w:val="30"/>
    <w:rsid w:val="008E47B8"/>
    <w:rPr>
      <w:rFonts w:eastAsiaTheme="minorEastAsia"/>
      <w:i/>
      <w:iCs/>
      <w:color w:val="5B9BD5" w:themeColor="accent1"/>
      <w:lang w:eastAsia="fr-FR"/>
    </w:rPr>
  </w:style>
  <w:style w:type="paragraph" w:styleId="Quote">
    <w:name w:val="Quote"/>
    <w:basedOn w:val="Normal"/>
    <w:next w:val="Normal"/>
    <w:link w:val="QuoteChar"/>
    <w:uiPriority w:val="29"/>
    <w:qFormat/>
    <w:rsid w:val="008E47B8"/>
    <w:pPr>
      <w:spacing w:before="200"/>
      <w:ind w:left="864" w:right="864"/>
      <w:jc w:val="center"/>
    </w:pPr>
    <w:rPr>
      <w:rFonts w:eastAsiaTheme="minorEastAsia"/>
      <w:i/>
      <w:iCs/>
      <w:color w:val="404040" w:themeColor="text1" w:themeTint="BF"/>
      <w:lang w:eastAsia="fr-FR"/>
    </w:rPr>
  </w:style>
  <w:style w:type="character" w:customStyle="1" w:styleId="QuoteChar">
    <w:name w:val="Quote Char"/>
    <w:basedOn w:val="DefaultParagraphFont"/>
    <w:link w:val="Quote"/>
    <w:uiPriority w:val="29"/>
    <w:rsid w:val="008E47B8"/>
    <w:rPr>
      <w:rFonts w:eastAsiaTheme="minorEastAsia"/>
      <w:i/>
      <w:iCs/>
      <w:color w:val="404040" w:themeColor="text1" w:themeTint="BF"/>
      <w:lang w:eastAsia="fr-FR"/>
    </w:rPr>
  </w:style>
  <w:style w:type="paragraph" w:styleId="TOCHeading">
    <w:name w:val="TOC Heading"/>
    <w:basedOn w:val="Heading1"/>
    <w:next w:val="Normal"/>
    <w:uiPriority w:val="39"/>
    <w:unhideWhenUsed/>
    <w:qFormat/>
    <w:rsid w:val="008E47B8"/>
    <w:pPr>
      <w:outlineLvl w:val="9"/>
    </w:pPr>
    <w:rPr>
      <w:rFonts w:asciiTheme="majorHAnsi" w:hAnsiTheme="majorHAnsi"/>
      <w:b w:val="0"/>
      <w:color w:val="2E74B5" w:themeColor="accent1" w:themeShade="BF"/>
      <w:u w:val="none"/>
      <w:lang w:eastAsia="fr-FR"/>
    </w:rPr>
  </w:style>
  <w:style w:type="paragraph" w:styleId="TOC1">
    <w:name w:val="toc 1"/>
    <w:basedOn w:val="Normal"/>
    <w:next w:val="Normal"/>
    <w:autoRedefine/>
    <w:uiPriority w:val="39"/>
    <w:unhideWhenUsed/>
    <w:rsid w:val="008E47B8"/>
    <w:pPr>
      <w:tabs>
        <w:tab w:val="right" w:leader="dot" w:pos="9062"/>
      </w:tabs>
      <w:spacing w:after="100"/>
    </w:pPr>
    <w:rPr>
      <w:rFonts w:eastAsia="Times New Roman"/>
      <w:b/>
      <w:noProof/>
      <w:lang w:eastAsia="fr-FR"/>
    </w:rPr>
  </w:style>
  <w:style w:type="paragraph" w:styleId="TOC2">
    <w:name w:val="toc 2"/>
    <w:basedOn w:val="Normal"/>
    <w:next w:val="Normal"/>
    <w:autoRedefine/>
    <w:uiPriority w:val="39"/>
    <w:unhideWhenUsed/>
    <w:rsid w:val="008E47B8"/>
    <w:pPr>
      <w:spacing w:after="100"/>
      <w:ind w:left="220"/>
    </w:pPr>
  </w:style>
  <w:style w:type="paragraph" w:styleId="Header">
    <w:name w:val="header"/>
    <w:basedOn w:val="Normal"/>
    <w:link w:val="HeaderChar"/>
    <w:uiPriority w:val="99"/>
    <w:unhideWhenUsed/>
    <w:rsid w:val="006D4F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4FD9"/>
  </w:style>
  <w:style w:type="paragraph" w:styleId="Footer">
    <w:name w:val="footer"/>
    <w:basedOn w:val="Normal"/>
    <w:link w:val="FooterChar"/>
    <w:uiPriority w:val="99"/>
    <w:unhideWhenUsed/>
    <w:rsid w:val="006D4F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4FD9"/>
  </w:style>
  <w:style w:type="table" w:styleId="TableGrid">
    <w:name w:val="Table Grid"/>
    <w:basedOn w:val="TableNormal"/>
    <w:uiPriority w:val="39"/>
    <w:rsid w:val="00105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nslate.googleusercontent.com/translate_f"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late.googleusercontent.com/translate_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translate.googleusercontent.com/translate_f" TargetMode="External"/><Relationship Id="rId4" Type="http://schemas.openxmlformats.org/officeDocument/2006/relationships/settings" Target="settings.xml"/><Relationship Id="rId9" Type="http://schemas.openxmlformats.org/officeDocument/2006/relationships/hyperlink" Target="http://www.handinamique.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ranslate.google.com/translate?hl=fr&amp;prev=_t&amp;sl=fr&amp;tl=en&amp;u=https://www.cnrs.fr/comitenational/Actualites/Propositions_Comite-national_Juillet-2019.pdf" TargetMode="External"/><Relationship Id="rId2" Type="http://schemas.openxmlformats.org/officeDocument/2006/relationships/hyperlink" Target="https://www.cnrs.fr/sites/default/files/download-file/cnrs-en-chiffre-2016.pdf" TargetMode="External"/><Relationship Id="rId1" Type="http://schemas.openxmlformats.org/officeDocument/2006/relationships/hyperlink" Target="https://translate.google.com/translate?hl=fr&amp;prev=_t&amp;sl=fr&amp;tl=en&amp;u=https://handicap.cnrs.fr/pdf/cnrs-protocole-officiel-A4.pdf" TargetMode="External"/><Relationship Id="rId4" Type="http://schemas.openxmlformats.org/officeDocument/2006/relationships/hyperlink" Target="https://translate.google.com/translate?hl=fr&amp;prev=_t&amp;sl=fr&amp;tl=en&amp;u=https://handicap.cnrs.fr/pdf/cnrs-protocole-officiel-A4.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DD48A6-437D-40C6-9824-0E1B23C148F1}">
  <ds:schemaRefs>
    <ds:schemaRef ds:uri="http://schemas.openxmlformats.org/officeDocument/2006/bibliography"/>
  </ds:schemaRefs>
</ds:datastoreItem>
</file>

<file path=customXml/itemProps2.xml><?xml version="1.0" encoding="utf-8"?>
<ds:datastoreItem xmlns:ds="http://schemas.openxmlformats.org/officeDocument/2006/customXml" ds:itemID="{0D985D21-47BC-44FB-915D-52B2239506E2}"/>
</file>

<file path=customXml/itemProps3.xml><?xml version="1.0" encoding="utf-8"?>
<ds:datastoreItem xmlns:ds="http://schemas.openxmlformats.org/officeDocument/2006/customXml" ds:itemID="{FEAE61CB-8E82-42BF-A7E9-FC154DAD31A2}"/>
</file>

<file path=customXml/itemProps4.xml><?xml version="1.0" encoding="utf-8"?>
<ds:datastoreItem xmlns:ds="http://schemas.openxmlformats.org/officeDocument/2006/customXml" ds:itemID="{60DD0CF9-716F-4663-8653-C890012FE28E}"/>
</file>

<file path=docProps/app.xml><?xml version="1.0" encoding="utf-8"?>
<Properties xmlns="http://schemas.openxmlformats.org/officeDocument/2006/extended-properties" xmlns:vt="http://schemas.openxmlformats.org/officeDocument/2006/docPropsVTypes">
  <Template>Normal.dotm</Template>
  <TotalTime>0</TotalTime>
  <Pages>41</Pages>
  <Words>10576</Words>
  <Characters>60286</Characters>
  <Application>Microsoft Office Word</Application>
  <DocSecurity>4</DocSecurity>
  <Lines>502</Lines>
  <Paragraphs>141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AFD</Company>
  <LinksUpToDate>false</LinksUpToDate>
  <CharactersWithSpaces>70721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SICARD Frederic</dc:creator>
  <cp:keywords/>
  <dc:description/>
  <cp:lastModifiedBy>OUKO Robert</cp:lastModifiedBy>
  <cp:revision>2</cp:revision>
  <dcterms:created xsi:type="dcterms:W3CDTF">2021-08-13T15:04:00Z</dcterms:created>
  <dcterms:modified xsi:type="dcterms:W3CDTF">2021-08-13T15:04:00Z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