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800F1" w14:textId="7A9ADCC3" w:rsidR="00FC3B13" w:rsidRPr="001E4EF4" w:rsidRDefault="00AC5B06" w:rsidP="00B02E4D">
      <w:pPr>
        <w:spacing w:after="240"/>
        <w:jc w:val="right"/>
        <w:rPr>
          <w:rFonts w:ascii="Times New Roman" w:hAnsi="Times New Roman" w:cs="Times New Roman"/>
          <w:lang w:val="es-CO"/>
        </w:rPr>
      </w:pPr>
      <w:bookmarkStart w:id="0" w:name="_GoBack"/>
      <w:bookmarkEnd w:id="0"/>
      <w:r w:rsidRPr="001E4EF4">
        <w:rPr>
          <w:rFonts w:ascii="Times New Roman" w:hAnsi="Times New Roman" w:cs="Times New Roman"/>
          <w:lang w:val="es-ES"/>
        </w:rPr>
        <w:t>Santiago de Chile</w:t>
      </w:r>
      <w:r w:rsidR="001E4EF4" w:rsidRPr="001E4EF4">
        <w:rPr>
          <w:rFonts w:ascii="Times New Roman" w:hAnsi="Times New Roman" w:cs="Times New Roman"/>
          <w:lang w:val="es-ES"/>
        </w:rPr>
        <w:t xml:space="preserve"> y</w:t>
      </w:r>
      <w:r w:rsidR="00FC3B13" w:rsidRPr="001E4EF4">
        <w:rPr>
          <w:rFonts w:ascii="Times New Roman" w:hAnsi="Times New Roman" w:cs="Times New Roman"/>
          <w:lang w:val="es-ES"/>
        </w:rPr>
        <w:t xml:space="preserve"> </w:t>
      </w:r>
      <w:r w:rsidR="001E4EF4" w:rsidRPr="001E4EF4">
        <w:rPr>
          <w:rFonts w:ascii="Times New Roman" w:hAnsi="Times New Roman" w:cs="Times New Roman"/>
          <w:lang w:val="es-CO"/>
        </w:rPr>
        <w:t>Bogotá</w:t>
      </w:r>
      <w:r w:rsidR="001E4EF4" w:rsidRPr="001E4EF4">
        <w:rPr>
          <w:rFonts w:ascii="Times New Roman" w:hAnsi="Times New Roman" w:cs="Times New Roman"/>
          <w:lang w:val="es-ES"/>
        </w:rPr>
        <w:t xml:space="preserve">, </w:t>
      </w:r>
      <w:r w:rsidR="00B02E4D" w:rsidRPr="001E4EF4">
        <w:rPr>
          <w:rFonts w:ascii="Times New Roman" w:hAnsi="Times New Roman" w:cs="Times New Roman"/>
          <w:lang w:val="es-ES"/>
        </w:rPr>
        <w:t>1 de febrero</w:t>
      </w:r>
      <w:r w:rsidR="00FC3B13" w:rsidRPr="001E4EF4">
        <w:rPr>
          <w:rFonts w:ascii="Times New Roman" w:hAnsi="Times New Roman" w:cs="Times New Roman"/>
          <w:lang w:val="es-CO"/>
        </w:rPr>
        <w:t xml:space="preserve"> de 2021</w:t>
      </w:r>
    </w:p>
    <w:p w14:paraId="23A8DDEB" w14:textId="77777777" w:rsidR="00FC3B13" w:rsidRPr="001E4EF4" w:rsidRDefault="00FC3B13" w:rsidP="00FC3B13">
      <w:pPr>
        <w:spacing w:after="0"/>
        <w:jc w:val="both"/>
        <w:rPr>
          <w:rFonts w:ascii="Times New Roman" w:hAnsi="Times New Roman" w:cs="Times New Roman"/>
          <w:b/>
          <w:lang w:val="es-CO"/>
        </w:rPr>
      </w:pPr>
      <w:r w:rsidRPr="001E4EF4">
        <w:rPr>
          <w:rFonts w:ascii="Times New Roman" w:hAnsi="Times New Roman" w:cs="Times New Roman"/>
          <w:b/>
          <w:lang w:val="es-CO"/>
        </w:rPr>
        <w:t>Comité para la Eliminación de la Discriminación contra la Mujer</w:t>
      </w:r>
    </w:p>
    <w:p w14:paraId="205634F9" w14:textId="77777777" w:rsidR="00FC3B13" w:rsidRPr="001E4EF4" w:rsidRDefault="00FC3B13" w:rsidP="00FC3B13">
      <w:pPr>
        <w:spacing w:after="0"/>
        <w:jc w:val="both"/>
        <w:rPr>
          <w:rFonts w:ascii="Times New Roman" w:hAnsi="Times New Roman" w:cs="Times New Roman"/>
          <w:lang w:val="es-CO"/>
        </w:rPr>
      </w:pPr>
      <w:r w:rsidRPr="001E4EF4">
        <w:rPr>
          <w:rFonts w:ascii="Times New Roman" w:hAnsi="Times New Roman" w:cs="Times New Roman"/>
          <w:lang w:val="es-CO"/>
        </w:rPr>
        <w:t>Oficina del Alto Comisionado para los Derechos Humanos de las Naciones Unidas</w:t>
      </w:r>
    </w:p>
    <w:p w14:paraId="263AFB91" w14:textId="77777777" w:rsidR="00FC3B13" w:rsidRPr="001E4EF4" w:rsidRDefault="00FC3B13" w:rsidP="00FC3B13">
      <w:pPr>
        <w:spacing w:after="0"/>
        <w:jc w:val="both"/>
        <w:rPr>
          <w:rFonts w:ascii="Times New Roman" w:hAnsi="Times New Roman" w:cs="Times New Roman"/>
          <w:lang w:val="fr-CA"/>
        </w:rPr>
      </w:pPr>
      <w:r w:rsidRPr="001E4EF4">
        <w:rPr>
          <w:rFonts w:ascii="Times New Roman" w:hAnsi="Times New Roman" w:cs="Times New Roman"/>
          <w:lang w:val="fr-CA"/>
        </w:rPr>
        <w:t>Palais Wilson</w:t>
      </w:r>
    </w:p>
    <w:p w14:paraId="3FD1AB9D" w14:textId="77777777" w:rsidR="00FC3B13" w:rsidRPr="001E4EF4" w:rsidRDefault="00FC3B13" w:rsidP="00FC3B13">
      <w:pPr>
        <w:spacing w:after="0"/>
        <w:jc w:val="both"/>
        <w:rPr>
          <w:rFonts w:ascii="Times New Roman" w:hAnsi="Times New Roman" w:cs="Times New Roman"/>
          <w:lang w:val="fr-CA"/>
        </w:rPr>
      </w:pPr>
      <w:r w:rsidRPr="001E4EF4">
        <w:rPr>
          <w:rFonts w:ascii="Times New Roman" w:hAnsi="Times New Roman" w:cs="Times New Roman"/>
          <w:lang w:val="fr-CA"/>
        </w:rPr>
        <w:t>52, rue des Pâquis</w:t>
      </w:r>
    </w:p>
    <w:p w14:paraId="69B179E1" w14:textId="77777777" w:rsidR="00FC3B13" w:rsidRPr="001E4EF4" w:rsidRDefault="00FC3B13" w:rsidP="00FC3B13">
      <w:pPr>
        <w:spacing w:after="360"/>
        <w:jc w:val="both"/>
        <w:rPr>
          <w:rFonts w:ascii="Times New Roman" w:hAnsi="Times New Roman" w:cs="Times New Roman"/>
          <w:lang w:val="fr-CA"/>
        </w:rPr>
      </w:pPr>
      <w:r w:rsidRPr="001E4EF4">
        <w:rPr>
          <w:rFonts w:ascii="Times New Roman" w:hAnsi="Times New Roman" w:cs="Times New Roman"/>
          <w:lang w:val="fr-CA"/>
        </w:rPr>
        <w:t>CH-1211 Ginebra 10, Suiza</w:t>
      </w:r>
    </w:p>
    <w:p w14:paraId="589D9064" w14:textId="1085B92C" w:rsidR="00FC3B13" w:rsidRPr="001E4EF4" w:rsidRDefault="00FC3B13" w:rsidP="00A6393C">
      <w:pPr>
        <w:spacing w:after="360"/>
        <w:ind w:left="2552"/>
        <w:jc w:val="both"/>
        <w:rPr>
          <w:rFonts w:ascii="Times New Roman" w:hAnsi="Times New Roman" w:cs="Times New Roman"/>
          <w:b/>
          <w:lang w:val="es-CO"/>
        </w:rPr>
      </w:pPr>
      <w:r w:rsidRPr="001E4EF4">
        <w:rPr>
          <w:rFonts w:ascii="Times New Roman" w:hAnsi="Times New Roman" w:cs="Times New Roman"/>
          <w:b/>
          <w:lang w:val="es-CO"/>
        </w:rPr>
        <w:t>Re: Información independiente sobre</w:t>
      </w:r>
      <w:r w:rsidR="00EC743E" w:rsidRPr="001E4EF4">
        <w:rPr>
          <w:rFonts w:ascii="Times New Roman" w:hAnsi="Times New Roman" w:cs="Times New Roman"/>
          <w:b/>
          <w:lang w:val="es-CO"/>
        </w:rPr>
        <w:t xml:space="preserve"> Chile</w:t>
      </w:r>
      <w:r w:rsidRPr="001E4EF4">
        <w:rPr>
          <w:rFonts w:ascii="Times New Roman" w:hAnsi="Times New Roman" w:cs="Times New Roman"/>
          <w:b/>
          <w:lang w:val="es-CO"/>
        </w:rPr>
        <w:t xml:space="preserve"> para el </w:t>
      </w:r>
      <w:r w:rsidRPr="001E4EF4">
        <w:rPr>
          <w:rFonts w:ascii="Times New Roman" w:eastAsia="Times New Roman" w:hAnsi="Times New Roman" w:cs="Times New Roman"/>
          <w:b/>
          <w:snapToGrid w:val="0"/>
          <w:lang w:val="es-ES"/>
        </w:rPr>
        <w:t>grupo de trabajo anterior</w:t>
      </w:r>
      <w:r w:rsidRPr="001E4EF4">
        <w:rPr>
          <w:rFonts w:ascii="Times New Roman" w:hAnsi="Times New Roman" w:cs="Times New Roman"/>
          <w:b/>
          <w:lang w:val="es-CO"/>
        </w:rPr>
        <w:t xml:space="preserve"> al </w:t>
      </w:r>
      <w:r w:rsidR="00727693" w:rsidRPr="001E4EF4">
        <w:rPr>
          <w:rFonts w:ascii="Times New Roman" w:hAnsi="Times New Roman" w:cs="Times New Roman"/>
          <w:b/>
          <w:lang w:val="es-CO"/>
        </w:rPr>
        <w:t xml:space="preserve">80º </w:t>
      </w:r>
      <w:r w:rsidRPr="001E4EF4">
        <w:rPr>
          <w:rFonts w:ascii="Times New Roman" w:hAnsi="Times New Roman" w:cs="Times New Roman"/>
          <w:b/>
          <w:lang w:val="es-CO"/>
        </w:rPr>
        <w:t>pe</w:t>
      </w:r>
      <w:r w:rsidR="00EC743E" w:rsidRPr="001E4EF4">
        <w:rPr>
          <w:rFonts w:ascii="Times New Roman" w:hAnsi="Times New Roman" w:cs="Times New Roman"/>
          <w:b/>
          <w:lang w:val="es-CO"/>
        </w:rPr>
        <w:t>ríodo de sesiones del Comité para la Eliminación de la Discriminación contra la Mujer</w:t>
      </w:r>
    </w:p>
    <w:p w14:paraId="2FB93C7F" w14:textId="77777777" w:rsidR="00FC3B13" w:rsidRPr="001E4EF4" w:rsidRDefault="00FC3B13" w:rsidP="00FC3B13">
      <w:pPr>
        <w:pStyle w:val="Encabezado1"/>
        <w:rPr>
          <w:rFonts w:cs="Times New Roman"/>
        </w:rPr>
      </w:pPr>
      <w:r w:rsidRPr="001E4EF4">
        <w:rPr>
          <w:rFonts w:cs="Times New Roman"/>
        </w:rPr>
        <w:t>Distinguidos</w:t>
      </w:r>
      <w:r w:rsidR="004F4096" w:rsidRPr="001E4EF4">
        <w:rPr>
          <w:rFonts w:eastAsia="Times New Roman" w:cs="Times New Roman"/>
          <w:snapToGrid w:val="0"/>
        </w:rPr>
        <w:t xml:space="preserve">/as </w:t>
      </w:r>
      <w:r w:rsidRPr="001E4EF4">
        <w:rPr>
          <w:rFonts w:cs="Times New Roman"/>
        </w:rPr>
        <w:t xml:space="preserve">Miembros del Comité </w:t>
      </w:r>
      <w:r w:rsidR="004F4096" w:rsidRPr="001E4EF4">
        <w:rPr>
          <w:rFonts w:cs="Times New Roman"/>
        </w:rPr>
        <w:t xml:space="preserve">para la Eliminación de la Discriminación contra la Mujer </w:t>
      </w:r>
      <w:r w:rsidRPr="001E4EF4">
        <w:rPr>
          <w:rFonts w:cs="Times New Roman"/>
        </w:rPr>
        <w:t>(el "</w:t>
      </w:r>
      <w:r w:rsidRPr="001E4EF4">
        <w:rPr>
          <w:rFonts w:cs="Times New Roman"/>
          <w:b/>
          <w:u w:val="single"/>
        </w:rPr>
        <w:t>Comité</w:t>
      </w:r>
      <w:r w:rsidRPr="001E4EF4">
        <w:rPr>
          <w:rFonts w:cs="Times New Roman"/>
        </w:rPr>
        <w:t>"):</w:t>
      </w:r>
    </w:p>
    <w:p w14:paraId="2E6D870E" w14:textId="282696C4" w:rsidR="004F4096" w:rsidRPr="001E4EF4" w:rsidRDefault="00321BC4" w:rsidP="004F4096">
      <w:pPr>
        <w:jc w:val="both"/>
        <w:rPr>
          <w:rFonts w:ascii="Times New Roman" w:hAnsi="Times New Roman" w:cs="Times New Roman"/>
          <w:lang w:val="es-CO"/>
        </w:rPr>
      </w:pPr>
      <w:r w:rsidRPr="001E4EF4">
        <w:rPr>
          <w:rFonts w:ascii="Times New Roman" w:hAnsi="Times New Roman" w:cs="Times New Roman"/>
          <w:lang w:val="es-CO"/>
        </w:rPr>
        <w:t xml:space="preserve">La </w:t>
      </w:r>
      <w:r w:rsidRPr="001E4EF4">
        <w:rPr>
          <w:rFonts w:ascii="Times New Roman" w:hAnsi="Times New Roman" w:cs="Times New Roman"/>
          <w:b/>
          <w:bCs/>
          <w:lang w:val="es-CO"/>
        </w:rPr>
        <w:t>Corporación Humanas</w:t>
      </w:r>
      <w:r w:rsidR="008356B3">
        <w:rPr>
          <w:rFonts w:ascii="Times New Roman" w:hAnsi="Times New Roman" w:cs="Times New Roman"/>
          <w:b/>
          <w:bCs/>
          <w:lang w:val="es-CO"/>
        </w:rPr>
        <w:t xml:space="preserve"> </w:t>
      </w:r>
      <w:r w:rsidR="00361219" w:rsidRPr="001E4EF4">
        <w:rPr>
          <w:rStyle w:val="EndnoteReference"/>
          <w:rFonts w:ascii="Times New Roman" w:hAnsi="Times New Roman" w:cs="Times New Roman"/>
          <w:b/>
          <w:bCs/>
          <w:lang w:val="es-CO"/>
        </w:rPr>
        <w:endnoteReference w:id="2"/>
      </w:r>
      <w:r w:rsidRPr="001E4EF4">
        <w:rPr>
          <w:rFonts w:ascii="Times New Roman" w:hAnsi="Times New Roman" w:cs="Times New Roman"/>
          <w:lang w:val="es-CO"/>
        </w:rPr>
        <w:t xml:space="preserve"> y e</w:t>
      </w:r>
      <w:r w:rsidR="00FC3B13" w:rsidRPr="001E4EF4">
        <w:rPr>
          <w:rFonts w:ascii="Times New Roman" w:hAnsi="Times New Roman" w:cs="Times New Roman"/>
          <w:lang w:val="es-CO"/>
        </w:rPr>
        <w:t xml:space="preserve">l </w:t>
      </w:r>
      <w:r w:rsidR="00FC3B13" w:rsidRPr="001E4EF4">
        <w:rPr>
          <w:rFonts w:ascii="Times New Roman" w:hAnsi="Times New Roman" w:cs="Times New Roman"/>
          <w:b/>
          <w:lang w:val="es-CO"/>
        </w:rPr>
        <w:t>Centro de Derechos Reproductivos</w:t>
      </w:r>
      <w:r w:rsidR="00FC3B13" w:rsidRPr="001E4EF4">
        <w:rPr>
          <w:rFonts w:ascii="Times New Roman" w:hAnsi="Times New Roman" w:cs="Times New Roman"/>
          <w:lang w:val="es-CO"/>
        </w:rPr>
        <w:t xml:space="preserve"> (el "</w:t>
      </w:r>
      <w:r w:rsidR="00FC3B13" w:rsidRPr="001E4EF4">
        <w:rPr>
          <w:rFonts w:ascii="Times New Roman" w:hAnsi="Times New Roman" w:cs="Times New Roman"/>
          <w:b/>
          <w:u w:val="single"/>
          <w:lang w:val="es-CO"/>
        </w:rPr>
        <w:t>Centro</w:t>
      </w:r>
      <w:r w:rsidR="00FC3B13" w:rsidRPr="001E4EF4">
        <w:rPr>
          <w:rFonts w:ascii="Times New Roman" w:hAnsi="Times New Roman" w:cs="Times New Roman"/>
          <w:lang w:val="es-CO"/>
        </w:rPr>
        <w:t>")</w:t>
      </w:r>
      <w:r w:rsidR="000E6B60" w:rsidRPr="001E4EF4">
        <w:rPr>
          <w:rStyle w:val="EndnoteReference"/>
          <w:rFonts w:ascii="Times New Roman" w:hAnsi="Times New Roman" w:cs="Times New Roman"/>
          <w:lang w:val="es-CO"/>
        </w:rPr>
        <w:endnoteReference w:id="3"/>
      </w:r>
      <w:r w:rsidRPr="001E4EF4">
        <w:rPr>
          <w:rFonts w:ascii="Times New Roman" w:hAnsi="Times New Roman" w:cs="Times New Roman"/>
          <w:lang w:val="es-CO"/>
        </w:rPr>
        <w:t xml:space="preserve">, </w:t>
      </w:r>
      <w:r w:rsidR="0001604A" w:rsidRPr="001E4EF4">
        <w:rPr>
          <w:rFonts w:ascii="Times New Roman" w:hAnsi="Times New Roman" w:cs="Times New Roman"/>
          <w:lang w:val="es-CO"/>
        </w:rPr>
        <w:t>e</w:t>
      </w:r>
      <w:r w:rsidR="004F4096" w:rsidRPr="001E4EF4">
        <w:rPr>
          <w:rFonts w:ascii="Times New Roman" w:hAnsi="Times New Roman" w:cs="Times New Roman"/>
          <w:lang w:val="es-CO"/>
        </w:rPr>
        <w:t xml:space="preserve">n el marco de la elaboración de la lista de cuestiones </w:t>
      </w:r>
      <w:r w:rsidR="00D31F7E" w:rsidRPr="001E4EF4">
        <w:rPr>
          <w:rFonts w:ascii="Times New Roman" w:hAnsi="Times New Roman" w:cs="Times New Roman"/>
          <w:lang w:val="es-CO"/>
        </w:rPr>
        <w:t xml:space="preserve">previas </w:t>
      </w:r>
      <w:r w:rsidR="00C62C77" w:rsidRPr="001E4EF4">
        <w:rPr>
          <w:rFonts w:ascii="Times New Roman" w:hAnsi="Times New Roman" w:cs="Times New Roman"/>
          <w:lang w:val="es-CO"/>
        </w:rPr>
        <w:t xml:space="preserve">a </w:t>
      </w:r>
      <w:r w:rsidR="00D31F7E" w:rsidRPr="001E4EF4">
        <w:rPr>
          <w:rFonts w:ascii="Times New Roman" w:hAnsi="Times New Roman" w:cs="Times New Roman"/>
          <w:lang w:val="es-CO"/>
        </w:rPr>
        <w:t>la presentación del informe d</w:t>
      </w:r>
      <w:r w:rsidR="004F4096" w:rsidRPr="001E4EF4">
        <w:rPr>
          <w:rFonts w:ascii="Times New Roman" w:hAnsi="Times New Roman" w:cs="Times New Roman"/>
          <w:lang w:val="es-CO"/>
        </w:rPr>
        <w:t xml:space="preserve">el Estado </w:t>
      </w:r>
      <w:r w:rsidR="00B311B2" w:rsidRPr="001E4EF4">
        <w:rPr>
          <w:rFonts w:ascii="Times New Roman" w:hAnsi="Times New Roman" w:cs="Times New Roman"/>
          <w:lang w:val="es-CO"/>
        </w:rPr>
        <w:t>chileno</w:t>
      </w:r>
      <w:r w:rsidR="004F4096" w:rsidRPr="001E4EF4">
        <w:rPr>
          <w:rFonts w:ascii="Times New Roman" w:hAnsi="Times New Roman" w:cs="Times New Roman"/>
          <w:lang w:val="es-CO"/>
        </w:rPr>
        <w:t>, que</w:t>
      </w:r>
      <w:r w:rsidR="00B311B2" w:rsidRPr="001E4EF4">
        <w:rPr>
          <w:rFonts w:ascii="Times New Roman" w:hAnsi="Times New Roman" w:cs="Times New Roman"/>
          <w:lang w:val="es-CO"/>
        </w:rPr>
        <w:t xml:space="preserve"> </w:t>
      </w:r>
      <w:r w:rsidR="00460007" w:rsidRPr="001E4EF4">
        <w:rPr>
          <w:rFonts w:ascii="Times New Roman" w:hAnsi="Times New Roman" w:cs="Times New Roman"/>
          <w:lang w:val="es-CO"/>
        </w:rPr>
        <w:t xml:space="preserve">preparará el </w:t>
      </w:r>
      <w:r w:rsidR="00460007" w:rsidRPr="001E4EF4">
        <w:rPr>
          <w:rFonts w:ascii="Times New Roman" w:hAnsi="Times New Roman" w:cs="Times New Roman"/>
          <w:lang w:val="es-ES"/>
        </w:rPr>
        <w:t>grupo de trabajo anterior</w:t>
      </w:r>
      <w:r w:rsidR="00460007" w:rsidRPr="001E4EF4">
        <w:rPr>
          <w:rFonts w:ascii="Times New Roman" w:hAnsi="Times New Roman" w:cs="Times New Roman"/>
          <w:lang w:val="es-CO"/>
        </w:rPr>
        <w:t xml:space="preserve"> al</w:t>
      </w:r>
      <w:r w:rsidR="00C62C77" w:rsidRPr="001E4EF4">
        <w:rPr>
          <w:rFonts w:ascii="Times New Roman" w:hAnsi="Times New Roman" w:cs="Times New Roman"/>
          <w:lang w:val="es-CO"/>
        </w:rPr>
        <w:t xml:space="preserve"> </w:t>
      </w:r>
      <w:r w:rsidR="00726FBA" w:rsidRPr="001E4EF4">
        <w:rPr>
          <w:rFonts w:ascii="Times New Roman" w:hAnsi="Times New Roman" w:cs="Times New Roman"/>
          <w:lang w:val="es-CO"/>
        </w:rPr>
        <w:t xml:space="preserve">80º </w:t>
      </w:r>
      <w:r w:rsidR="004F4096" w:rsidRPr="001E4EF4">
        <w:rPr>
          <w:rFonts w:ascii="Times New Roman" w:hAnsi="Times New Roman" w:cs="Times New Roman"/>
          <w:lang w:val="es-CO"/>
        </w:rPr>
        <w:t>período de sesiones</w:t>
      </w:r>
      <w:r w:rsidR="00726FBA" w:rsidRPr="001E4EF4">
        <w:rPr>
          <w:rFonts w:ascii="Times New Roman" w:hAnsi="Times New Roman" w:cs="Times New Roman"/>
          <w:lang w:val="es-CO"/>
        </w:rPr>
        <w:t>,</w:t>
      </w:r>
      <w:r w:rsidR="004F4096" w:rsidRPr="001E4EF4">
        <w:rPr>
          <w:rFonts w:ascii="Times New Roman" w:hAnsi="Times New Roman" w:cs="Times New Roman"/>
          <w:lang w:val="es-CO"/>
        </w:rPr>
        <w:t xml:space="preserve"> </w:t>
      </w:r>
      <w:r w:rsidR="7F405ACC" w:rsidRPr="001E4EF4">
        <w:rPr>
          <w:rFonts w:ascii="Times New Roman" w:hAnsi="Times New Roman" w:cs="Times New Roman"/>
          <w:lang w:val="es-CO"/>
        </w:rPr>
        <w:t>enviamos</w:t>
      </w:r>
      <w:r w:rsidR="005C3585">
        <w:rPr>
          <w:rFonts w:ascii="Times New Roman" w:hAnsi="Times New Roman" w:cs="Times New Roman"/>
          <w:lang w:val="es-CO"/>
        </w:rPr>
        <w:t xml:space="preserve"> </w:t>
      </w:r>
      <w:r w:rsidR="004F4096" w:rsidRPr="001E4EF4">
        <w:rPr>
          <w:rFonts w:ascii="Times New Roman" w:hAnsi="Times New Roman" w:cs="Times New Roman"/>
          <w:lang w:val="es-CO"/>
        </w:rPr>
        <w:t xml:space="preserve">esta comunicación para contribuir al trabajo del Comité aportando información respecto a las obligaciones de </w:t>
      </w:r>
      <w:r w:rsidR="007757A4" w:rsidRPr="001E4EF4">
        <w:rPr>
          <w:rFonts w:ascii="Times New Roman" w:hAnsi="Times New Roman" w:cs="Times New Roman"/>
          <w:lang w:val="es-CO"/>
        </w:rPr>
        <w:t>Chile</w:t>
      </w:r>
      <w:r w:rsidR="004F4096" w:rsidRPr="001E4EF4">
        <w:rPr>
          <w:rFonts w:ascii="Times New Roman" w:hAnsi="Times New Roman" w:cs="Times New Roman"/>
          <w:lang w:val="es-CO"/>
        </w:rPr>
        <w:t xml:space="preserve"> de garantizar </w:t>
      </w:r>
      <w:r w:rsidR="00024A74">
        <w:rPr>
          <w:rFonts w:ascii="Times New Roman" w:hAnsi="Times New Roman" w:cs="Times New Roman"/>
          <w:lang w:val="es-CO"/>
        </w:rPr>
        <w:t xml:space="preserve">los </w:t>
      </w:r>
      <w:r w:rsidR="004F4096" w:rsidRPr="001E4EF4">
        <w:rPr>
          <w:rFonts w:ascii="Times New Roman" w:hAnsi="Times New Roman" w:cs="Times New Roman"/>
          <w:lang w:val="es-CO"/>
        </w:rPr>
        <w:t>derechos de las mujeres y niñas, protegidos por la Convención para la Eliminación de Discriminación contra la Mujer (CEDAW).</w:t>
      </w:r>
    </w:p>
    <w:p w14:paraId="3AE2EEF1" w14:textId="72F295E0" w:rsidR="004F4096" w:rsidRPr="00EF1F0A" w:rsidRDefault="008565D8" w:rsidP="004F4096">
      <w:pPr>
        <w:jc w:val="both"/>
        <w:rPr>
          <w:rFonts w:ascii="Times New Roman" w:hAnsi="Times New Roman" w:cs="Times New Roman"/>
          <w:lang w:val="es-CO"/>
        </w:rPr>
      </w:pPr>
      <w:r w:rsidRPr="001E4EF4">
        <w:rPr>
          <w:rFonts w:ascii="Times New Roman" w:hAnsi="Times New Roman" w:cs="Times New Roman"/>
          <w:lang w:val="es-CO"/>
        </w:rPr>
        <w:t xml:space="preserve">En específico, abordaremos: </w:t>
      </w:r>
      <w:r w:rsidR="007757A4" w:rsidRPr="001E4EF4">
        <w:rPr>
          <w:rFonts w:ascii="Times New Roman" w:hAnsi="Times New Roman" w:cs="Times New Roman"/>
          <w:lang w:val="es-CO"/>
        </w:rPr>
        <w:t xml:space="preserve">i) </w:t>
      </w:r>
      <w:r w:rsidRPr="001E4EF4">
        <w:rPr>
          <w:rFonts w:ascii="Times New Roman" w:hAnsi="Times New Roman" w:cs="Times New Roman"/>
          <w:lang w:val="es-CO"/>
        </w:rPr>
        <w:t>las barreras para implementar la L</w:t>
      </w:r>
      <w:r w:rsidR="007757A4" w:rsidRPr="001E4EF4">
        <w:rPr>
          <w:rFonts w:ascii="Times New Roman" w:hAnsi="Times New Roman" w:cs="Times New Roman"/>
          <w:lang w:val="es-CO"/>
        </w:rPr>
        <w:t>ey</w:t>
      </w:r>
      <w:r w:rsidR="00583BBC" w:rsidRPr="001E4EF4">
        <w:rPr>
          <w:rFonts w:ascii="Times New Roman" w:hAnsi="Times New Roman" w:cs="Times New Roman"/>
          <w:lang w:val="es-CO"/>
        </w:rPr>
        <w:t xml:space="preserve"> </w:t>
      </w:r>
      <w:r w:rsidR="00F97CA6">
        <w:rPr>
          <w:rFonts w:ascii="Times New Roman" w:hAnsi="Times New Roman" w:cs="Times New Roman"/>
          <w:lang w:val="es-CO"/>
        </w:rPr>
        <w:t xml:space="preserve">No. 21.030 </w:t>
      </w:r>
      <w:r w:rsidR="007757A4" w:rsidRPr="001E4EF4">
        <w:rPr>
          <w:rFonts w:ascii="Times New Roman" w:hAnsi="Times New Roman" w:cs="Times New Roman"/>
          <w:lang w:val="es-CO"/>
        </w:rPr>
        <w:t>que</w:t>
      </w:r>
      <w:r w:rsidR="00EC743E" w:rsidRPr="001E4EF4">
        <w:rPr>
          <w:rFonts w:ascii="Times New Roman" w:hAnsi="Times New Roman" w:cs="Times New Roman"/>
          <w:lang w:val="es-CO"/>
        </w:rPr>
        <w:t xml:space="preserve"> despenaliza</w:t>
      </w:r>
      <w:r w:rsidR="007757A4" w:rsidRPr="001E4EF4">
        <w:rPr>
          <w:rFonts w:ascii="Times New Roman" w:hAnsi="Times New Roman" w:cs="Times New Roman"/>
          <w:lang w:val="es-CO"/>
        </w:rPr>
        <w:t xml:space="preserve"> la Interrupción Voluntaria del Embarazo</w:t>
      </w:r>
      <w:r w:rsidR="00EC743E" w:rsidRPr="001E4EF4">
        <w:rPr>
          <w:rFonts w:ascii="Times New Roman" w:hAnsi="Times New Roman" w:cs="Times New Roman"/>
          <w:lang w:val="es-CO"/>
        </w:rPr>
        <w:t xml:space="preserve"> (IVE)</w:t>
      </w:r>
      <w:r w:rsidR="007757A4" w:rsidRPr="001E4EF4">
        <w:rPr>
          <w:rFonts w:ascii="Times New Roman" w:hAnsi="Times New Roman" w:cs="Times New Roman"/>
          <w:lang w:val="es-CO"/>
        </w:rPr>
        <w:t xml:space="preserve"> bajo tres causales</w:t>
      </w:r>
      <w:r w:rsidRPr="001E4EF4">
        <w:rPr>
          <w:rFonts w:ascii="Times New Roman" w:hAnsi="Times New Roman" w:cs="Times New Roman"/>
          <w:lang w:val="es-CO"/>
        </w:rPr>
        <w:t xml:space="preserve"> especificas; ii</w:t>
      </w:r>
      <w:r w:rsidR="004F4096" w:rsidRPr="001E4EF4">
        <w:rPr>
          <w:rFonts w:ascii="Times New Roman" w:hAnsi="Times New Roman" w:cs="Times New Roman"/>
          <w:lang w:val="es-CO"/>
        </w:rPr>
        <w:t>) el impacto del COVID19 en los derechos de las mujeres y niñas</w:t>
      </w:r>
      <w:r w:rsidRPr="001E4EF4">
        <w:rPr>
          <w:rFonts w:ascii="Times New Roman" w:hAnsi="Times New Roman" w:cs="Times New Roman"/>
          <w:lang w:val="es-CO"/>
        </w:rPr>
        <w:t>; y iii) los desafíos y oportunidades para garantizar los derechos sexuales y reproductivos en el marco del proceso constituyente.</w:t>
      </w:r>
      <w:r w:rsidR="004F4096" w:rsidRPr="001E4EF4">
        <w:rPr>
          <w:rFonts w:ascii="Times New Roman" w:hAnsi="Times New Roman" w:cs="Times New Roman"/>
          <w:lang w:val="es-CO"/>
        </w:rPr>
        <w:t xml:space="preserve"> Por último, formularemos algunas preguntas que respetuosamente proponemos el Comité realice a</w:t>
      </w:r>
      <w:r w:rsidR="000E6B60" w:rsidRPr="001E4EF4">
        <w:rPr>
          <w:rFonts w:ascii="Times New Roman" w:hAnsi="Times New Roman" w:cs="Times New Roman"/>
          <w:lang w:val="es-CO"/>
        </w:rPr>
        <w:t>l Estado de</w:t>
      </w:r>
      <w:r w:rsidR="004F4096" w:rsidRPr="001E4EF4">
        <w:rPr>
          <w:rFonts w:ascii="Times New Roman" w:hAnsi="Times New Roman" w:cs="Times New Roman"/>
          <w:lang w:val="es-CO"/>
        </w:rPr>
        <w:t xml:space="preserve"> </w:t>
      </w:r>
      <w:r w:rsidR="007757A4" w:rsidRPr="001E4EF4">
        <w:rPr>
          <w:rFonts w:ascii="Times New Roman" w:hAnsi="Times New Roman" w:cs="Times New Roman"/>
          <w:lang w:val="es-CO"/>
        </w:rPr>
        <w:t xml:space="preserve">Chile. </w:t>
      </w:r>
      <w:r w:rsidR="00EF1F0A">
        <w:rPr>
          <w:rFonts w:ascii="Times New Roman" w:hAnsi="Times New Roman" w:cs="Times New Roman"/>
          <w:lang w:val="es-CO"/>
        </w:rPr>
        <w:t>Aprovechamos para referir asimismo</w:t>
      </w:r>
      <w:r w:rsidR="006C4B6B">
        <w:rPr>
          <w:rFonts w:ascii="Times New Roman" w:hAnsi="Times New Roman" w:cs="Times New Roman"/>
          <w:lang w:val="es-CO"/>
        </w:rPr>
        <w:t xml:space="preserve"> </w:t>
      </w:r>
      <w:r w:rsidR="00EF1F0A">
        <w:rPr>
          <w:rFonts w:ascii="Times New Roman" w:hAnsi="Times New Roman" w:cs="Times New Roman"/>
          <w:lang w:val="es-CO"/>
        </w:rPr>
        <w:t xml:space="preserve">que la presente comunicación </w:t>
      </w:r>
      <w:r w:rsidR="00EF1F0A" w:rsidRPr="00EF1F0A">
        <w:rPr>
          <w:rFonts w:ascii="Times New Roman" w:hAnsi="Times New Roman" w:cs="Times New Roman"/>
          <w:lang w:val="es-CO"/>
        </w:rPr>
        <w:t>puede ser publicada en el sitio web del Comité</w:t>
      </w:r>
      <w:r w:rsidR="00EF1F0A">
        <w:rPr>
          <w:rFonts w:ascii="Times New Roman" w:hAnsi="Times New Roman" w:cs="Times New Roman"/>
          <w:lang w:val="es-CO"/>
        </w:rPr>
        <w:t>.</w:t>
      </w:r>
    </w:p>
    <w:p w14:paraId="2EF558A3" w14:textId="2624D92D" w:rsidR="008565D8" w:rsidRPr="001E4EF4" w:rsidRDefault="00EC743E" w:rsidP="00281322">
      <w:pPr>
        <w:pStyle w:val="ListParagraph"/>
        <w:numPr>
          <w:ilvl w:val="0"/>
          <w:numId w:val="2"/>
        </w:numPr>
        <w:ind w:left="426" w:hanging="426"/>
        <w:jc w:val="both"/>
        <w:rPr>
          <w:rFonts w:ascii="Times New Roman" w:hAnsi="Times New Roman" w:cs="Times New Roman"/>
          <w:b/>
          <w:lang w:val="es-CO"/>
        </w:rPr>
      </w:pPr>
      <w:r w:rsidRPr="001E4EF4">
        <w:rPr>
          <w:rFonts w:ascii="Times New Roman" w:hAnsi="Times New Roman" w:cs="Times New Roman"/>
          <w:b/>
          <w:lang w:val="es-CO"/>
        </w:rPr>
        <w:t>Barreras para implementar la Ley N</w:t>
      </w:r>
      <w:r w:rsidR="00583BBC" w:rsidRPr="001E4EF4">
        <w:rPr>
          <w:rFonts w:ascii="Times New Roman" w:hAnsi="Times New Roman" w:cs="Times New Roman"/>
          <w:b/>
          <w:lang w:val="es-CO"/>
        </w:rPr>
        <w:t>o. 21.030</w:t>
      </w:r>
      <w:r w:rsidRPr="001E4EF4">
        <w:rPr>
          <w:rFonts w:ascii="Times New Roman" w:hAnsi="Times New Roman" w:cs="Times New Roman"/>
          <w:b/>
          <w:lang w:val="es-CO"/>
        </w:rPr>
        <w:t xml:space="preserve"> que </w:t>
      </w:r>
      <w:r w:rsidR="00F97CA6">
        <w:rPr>
          <w:rFonts w:ascii="Times New Roman" w:hAnsi="Times New Roman" w:cs="Times New Roman"/>
          <w:b/>
          <w:lang w:val="es-CO"/>
        </w:rPr>
        <w:t>regula la despenalización de la interrupción voluntaria del embarazo en tres causales</w:t>
      </w:r>
    </w:p>
    <w:p w14:paraId="15562AD3" w14:textId="77777777" w:rsidR="00EC743E" w:rsidRPr="001E4EF4" w:rsidRDefault="007471D4" w:rsidP="00EC743E">
      <w:pPr>
        <w:jc w:val="both"/>
        <w:rPr>
          <w:rFonts w:ascii="Times New Roman" w:hAnsi="Times New Roman" w:cs="Times New Roman"/>
          <w:i/>
          <w:lang w:val="es-CO"/>
        </w:rPr>
      </w:pPr>
      <w:r w:rsidRPr="001E4EF4">
        <w:rPr>
          <w:rFonts w:ascii="Times New Roman" w:hAnsi="Times New Roman" w:cs="Times New Roman"/>
          <w:i/>
          <w:lang w:val="es-CO"/>
        </w:rPr>
        <w:t>Regulación Restrictiva</w:t>
      </w:r>
    </w:p>
    <w:p w14:paraId="25B5B0AD" w14:textId="39CE5C8C" w:rsidR="0092620F" w:rsidRPr="001E4EF4" w:rsidRDefault="007471D4" w:rsidP="0092620F">
      <w:pPr>
        <w:pStyle w:val="ListParagraph"/>
        <w:numPr>
          <w:ilvl w:val="0"/>
          <w:numId w:val="4"/>
        </w:numPr>
        <w:ind w:left="0" w:hanging="284"/>
        <w:jc w:val="both"/>
        <w:rPr>
          <w:rFonts w:ascii="Times New Roman" w:hAnsi="Times New Roman" w:cs="Times New Roman"/>
          <w:lang w:val="es-CO"/>
        </w:rPr>
      </w:pPr>
      <w:r w:rsidRPr="001E4EF4">
        <w:rPr>
          <w:rFonts w:ascii="Times New Roman" w:hAnsi="Times New Roman" w:cs="Times New Roman"/>
          <w:lang w:val="es-CO"/>
        </w:rPr>
        <w:t>La expedición de la Ley No. 21.030 que regula la despenalización del IVE en tres causales</w:t>
      </w:r>
      <w:r w:rsidR="00BF0055">
        <w:rPr>
          <w:rFonts w:ascii="Times New Roman" w:hAnsi="Times New Roman" w:cs="Times New Roman"/>
          <w:lang w:val="es-CO"/>
        </w:rPr>
        <w:t xml:space="preserve">, aprobada en septiembre de 2017, </w:t>
      </w:r>
      <w:r w:rsidRPr="001E4EF4">
        <w:rPr>
          <w:rFonts w:ascii="Times New Roman" w:hAnsi="Times New Roman" w:cs="Times New Roman"/>
          <w:lang w:val="es-CO"/>
        </w:rPr>
        <w:t xml:space="preserve">constituye un avance significativo en la protección de </w:t>
      </w:r>
      <w:r w:rsidR="00583BBC" w:rsidRPr="001E4EF4">
        <w:rPr>
          <w:rFonts w:ascii="Times New Roman" w:hAnsi="Times New Roman" w:cs="Times New Roman"/>
          <w:lang w:val="es-CO"/>
        </w:rPr>
        <w:t xml:space="preserve">la salud sexual </w:t>
      </w:r>
      <w:r w:rsidRPr="001E4EF4">
        <w:rPr>
          <w:rFonts w:ascii="Times New Roman" w:hAnsi="Times New Roman" w:cs="Times New Roman"/>
          <w:lang w:val="es-CO"/>
        </w:rPr>
        <w:t xml:space="preserve">y </w:t>
      </w:r>
      <w:r w:rsidR="00583BBC" w:rsidRPr="001E4EF4">
        <w:rPr>
          <w:rFonts w:ascii="Times New Roman" w:hAnsi="Times New Roman" w:cs="Times New Roman"/>
          <w:lang w:val="es-CO"/>
        </w:rPr>
        <w:t>reproductiva</w:t>
      </w:r>
      <w:r w:rsidRPr="001E4EF4">
        <w:rPr>
          <w:rFonts w:ascii="Times New Roman" w:hAnsi="Times New Roman" w:cs="Times New Roman"/>
          <w:lang w:val="es-CO"/>
        </w:rPr>
        <w:t xml:space="preserve"> de las mujeres y las niñas</w:t>
      </w:r>
      <w:r w:rsidR="00BF0055">
        <w:rPr>
          <w:rFonts w:ascii="Times New Roman" w:hAnsi="Times New Roman" w:cs="Times New Roman"/>
          <w:lang w:val="es-CO"/>
        </w:rPr>
        <w:t xml:space="preserve"> en Chile</w:t>
      </w:r>
      <w:r w:rsidRPr="001E4EF4">
        <w:rPr>
          <w:rFonts w:ascii="Times New Roman" w:hAnsi="Times New Roman" w:cs="Times New Roman"/>
          <w:lang w:val="es-CO"/>
        </w:rPr>
        <w:t xml:space="preserve">. </w:t>
      </w:r>
      <w:r w:rsidR="00F97CA6">
        <w:rPr>
          <w:rFonts w:ascii="Times New Roman" w:hAnsi="Times New Roman" w:cs="Times New Roman"/>
          <w:lang w:val="es-CO"/>
        </w:rPr>
        <w:t>Ello por cuanto ha permitido superar la criminalización absoluta impuesta al aborto y decisiones de las mujeres a partir de la</w:t>
      </w:r>
      <w:r w:rsidR="00BF0055">
        <w:rPr>
          <w:rFonts w:ascii="Times New Roman" w:hAnsi="Times New Roman" w:cs="Times New Roman"/>
          <w:lang w:val="es-CO"/>
        </w:rPr>
        <w:t xml:space="preserve"> derogación del derecho al aborto terapéutico, adoptada al término de la dictadura cív</w:t>
      </w:r>
      <w:r w:rsidR="006A1803">
        <w:rPr>
          <w:rFonts w:ascii="Times New Roman" w:hAnsi="Times New Roman" w:cs="Times New Roman"/>
          <w:lang w:val="es-CO"/>
        </w:rPr>
        <w:t>ic</w:t>
      </w:r>
      <w:r w:rsidR="00BF0055">
        <w:rPr>
          <w:rFonts w:ascii="Times New Roman" w:hAnsi="Times New Roman" w:cs="Times New Roman"/>
          <w:lang w:val="es-CO"/>
        </w:rPr>
        <w:t>o militar</w:t>
      </w:r>
      <w:r w:rsidR="006A1803">
        <w:rPr>
          <w:rFonts w:ascii="Times New Roman" w:hAnsi="Times New Roman" w:cs="Times New Roman"/>
          <w:lang w:val="es-CO"/>
        </w:rPr>
        <w:t xml:space="preserve"> (1989)</w:t>
      </w:r>
      <w:r w:rsidR="00BF0055">
        <w:rPr>
          <w:rFonts w:ascii="Times New Roman" w:hAnsi="Times New Roman" w:cs="Times New Roman"/>
          <w:lang w:val="es-CO"/>
        </w:rPr>
        <w:t>.</w:t>
      </w:r>
      <w:r w:rsidR="00F97CA6">
        <w:rPr>
          <w:rFonts w:ascii="Times New Roman" w:hAnsi="Times New Roman" w:cs="Times New Roman"/>
          <w:lang w:val="es-CO"/>
        </w:rPr>
        <w:t xml:space="preserve"> </w:t>
      </w:r>
      <w:r w:rsidRPr="001E4EF4">
        <w:rPr>
          <w:rFonts w:ascii="Times New Roman" w:hAnsi="Times New Roman" w:cs="Times New Roman"/>
          <w:lang w:val="es-CO"/>
        </w:rPr>
        <w:t>No obstante, es una legislación limitada en la protección de los derechos humanos de las mujeres, en tanto solo les permite decidir sobr</w:t>
      </w:r>
      <w:r w:rsidR="00281322" w:rsidRPr="001E4EF4">
        <w:rPr>
          <w:rFonts w:ascii="Times New Roman" w:hAnsi="Times New Roman" w:cs="Times New Roman"/>
          <w:lang w:val="es-CO"/>
        </w:rPr>
        <w:t xml:space="preserve">e sus cuerpos </w:t>
      </w:r>
      <w:r w:rsidR="006A1803">
        <w:rPr>
          <w:rFonts w:ascii="Times New Roman" w:hAnsi="Times New Roman" w:cs="Times New Roman"/>
          <w:lang w:val="es-CO"/>
        </w:rPr>
        <w:t xml:space="preserve">y proyectos de vida </w:t>
      </w:r>
      <w:r w:rsidR="00281322" w:rsidRPr="001E4EF4">
        <w:rPr>
          <w:rFonts w:ascii="Times New Roman" w:hAnsi="Times New Roman" w:cs="Times New Roman"/>
          <w:lang w:val="es-CO"/>
        </w:rPr>
        <w:t xml:space="preserve">cuando (a) </w:t>
      </w:r>
      <w:r w:rsidR="00716B11" w:rsidRPr="001E4EF4">
        <w:rPr>
          <w:rFonts w:ascii="Times New Roman" w:hAnsi="Times New Roman" w:cs="Times New Roman"/>
          <w:lang w:val="es-CO"/>
        </w:rPr>
        <w:t xml:space="preserve">haya </w:t>
      </w:r>
      <w:r w:rsidRPr="001E4EF4">
        <w:rPr>
          <w:rFonts w:ascii="Times New Roman" w:hAnsi="Times New Roman" w:cs="Times New Roman"/>
          <w:lang w:val="es-CO"/>
        </w:rPr>
        <w:t>riesgo vital</w:t>
      </w:r>
      <w:r w:rsidR="00716B11" w:rsidRPr="001E4EF4">
        <w:rPr>
          <w:rFonts w:ascii="Times New Roman" w:hAnsi="Times New Roman" w:cs="Times New Roman"/>
          <w:lang w:val="es-CO"/>
        </w:rPr>
        <w:t xml:space="preserve"> para la gestante</w:t>
      </w:r>
      <w:r w:rsidRPr="001E4EF4">
        <w:rPr>
          <w:rFonts w:ascii="Times New Roman" w:hAnsi="Times New Roman" w:cs="Times New Roman"/>
          <w:lang w:val="es-CO"/>
        </w:rPr>
        <w:t xml:space="preserve">, </w:t>
      </w:r>
      <w:r w:rsidR="00716B11" w:rsidRPr="001E4EF4">
        <w:rPr>
          <w:rFonts w:ascii="Times New Roman" w:hAnsi="Times New Roman" w:cs="Times New Roman"/>
          <w:lang w:val="es-CO"/>
        </w:rPr>
        <w:t>(</w:t>
      </w:r>
      <w:r w:rsidR="00281322" w:rsidRPr="001E4EF4">
        <w:rPr>
          <w:rFonts w:ascii="Times New Roman" w:hAnsi="Times New Roman" w:cs="Times New Roman"/>
          <w:lang w:val="es-CO"/>
        </w:rPr>
        <w:t xml:space="preserve">b) </w:t>
      </w:r>
      <w:r w:rsidRPr="001E4EF4">
        <w:rPr>
          <w:rFonts w:ascii="Times New Roman" w:hAnsi="Times New Roman" w:cs="Times New Roman"/>
          <w:lang w:val="es-CO"/>
        </w:rPr>
        <w:t xml:space="preserve">inviabilidad </w:t>
      </w:r>
      <w:r w:rsidR="00281322" w:rsidRPr="001E4EF4">
        <w:rPr>
          <w:rFonts w:ascii="Times New Roman" w:hAnsi="Times New Roman" w:cs="Times New Roman"/>
          <w:lang w:val="es-CO"/>
        </w:rPr>
        <w:t xml:space="preserve">fetal </w:t>
      </w:r>
      <w:r w:rsidRPr="001E4EF4">
        <w:rPr>
          <w:rFonts w:ascii="Times New Roman" w:hAnsi="Times New Roman" w:cs="Times New Roman"/>
          <w:lang w:val="es-CO"/>
        </w:rPr>
        <w:t>de carácter letal y</w:t>
      </w:r>
      <w:r w:rsidR="00281322" w:rsidRPr="001E4EF4">
        <w:rPr>
          <w:rFonts w:ascii="Times New Roman" w:hAnsi="Times New Roman" w:cs="Times New Roman"/>
          <w:lang w:val="es-CO"/>
        </w:rPr>
        <w:t xml:space="preserve"> (c) el embarazo sea resultado de una</w:t>
      </w:r>
      <w:r w:rsidRPr="001E4EF4">
        <w:rPr>
          <w:rFonts w:ascii="Times New Roman" w:hAnsi="Times New Roman" w:cs="Times New Roman"/>
          <w:lang w:val="es-CO"/>
        </w:rPr>
        <w:t xml:space="preserve"> violación. En específico, preocupa la postura</w:t>
      </w:r>
      <w:r w:rsidR="00AA666B" w:rsidRPr="001E4EF4">
        <w:rPr>
          <w:rFonts w:ascii="Times New Roman" w:hAnsi="Times New Roman" w:cs="Times New Roman"/>
          <w:lang w:val="es-CO"/>
        </w:rPr>
        <w:t xml:space="preserve"> de la norma</w:t>
      </w:r>
      <w:r w:rsidRPr="001E4EF4">
        <w:rPr>
          <w:rFonts w:ascii="Times New Roman" w:hAnsi="Times New Roman" w:cs="Times New Roman"/>
          <w:lang w:val="es-CO"/>
        </w:rPr>
        <w:t xml:space="preserve"> frente a casos de embarazo producto de violencia sexual, </w:t>
      </w:r>
      <w:r w:rsidRPr="001E4EF4">
        <w:rPr>
          <w:rFonts w:ascii="Times New Roman" w:hAnsi="Times New Roman" w:cs="Times New Roman"/>
          <w:u w:val="single"/>
          <w:lang w:val="es-CO"/>
        </w:rPr>
        <w:t xml:space="preserve">pues </w:t>
      </w:r>
      <w:r w:rsidR="00AA666B" w:rsidRPr="001E4EF4">
        <w:rPr>
          <w:rFonts w:ascii="Times New Roman" w:hAnsi="Times New Roman" w:cs="Times New Roman"/>
          <w:u w:val="single"/>
          <w:lang w:val="es-CO"/>
        </w:rPr>
        <w:t xml:space="preserve">determina </w:t>
      </w:r>
      <w:r w:rsidRPr="001E4EF4">
        <w:rPr>
          <w:rFonts w:ascii="Times New Roman" w:hAnsi="Times New Roman" w:cs="Times New Roman"/>
          <w:u w:val="single"/>
          <w:lang w:val="es-CO"/>
        </w:rPr>
        <w:t xml:space="preserve">plazos </w:t>
      </w:r>
      <w:r w:rsidR="006A1803">
        <w:rPr>
          <w:rFonts w:ascii="Times New Roman" w:hAnsi="Times New Roman" w:cs="Times New Roman"/>
          <w:u w:val="single"/>
          <w:lang w:val="es-CO"/>
        </w:rPr>
        <w:t xml:space="preserve">sumamente </w:t>
      </w:r>
      <w:r w:rsidRPr="001E4EF4">
        <w:rPr>
          <w:rFonts w:ascii="Times New Roman" w:hAnsi="Times New Roman" w:cs="Times New Roman"/>
          <w:u w:val="single"/>
          <w:lang w:val="es-CO"/>
        </w:rPr>
        <w:t>restrictivos</w:t>
      </w:r>
      <w:r w:rsidRPr="001E4EF4">
        <w:rPr>
          <w:rFonts w:ascii="Times New Roman" w:hAnsi="Times New Roman" w:cs="Times New Roman"/>
          <w:lang w:val="es-CO"/>
        </w:rPr>
        <w:t>: 12 semanas de gestación respecto de adolescentes y mujeres de 18 años, 14 semanas respecto de niñas menores de 14 años</w:t>
      </w:r>
      <w:r w:rsidR="004B7ECB" w:rsidRPr="001E4EF4">
        <w:rPr>
          <w:rStyle w:val="EndnoteReference"/>
          <w:rFonts w:ascii="Times New Roman" w:hAnsi="Times New Roman" w:cs="Times New Roman"/>
          <w:lang w:val="es-CO"/>
        </w:rPr>
        <w:endnoteReference w:id="4"/>
      </w:r>
      <w:r w:rsidRPr="001E4EF4">
        <w:rPr>
          <w:rFonts w:ascii="Times New Roman" w:hAnsi="Times New Roman" w:cs="Times New Roman"/>
          <w:lang w:val="es-CO"/>
        </w:rPr>
        <w:t>.</w:t>
      </w:r>
      <w:r w:rsidR="009635B3" w:rsidRPr="001E4EF4">
        <w:rPr>
          <w:rFonts w:ascii="Times New Roman" w:hAnsi="Times New Roman" w:cs="Times New Roman"/>
          <w:lang w:val="es-CO"/>
        </w:rPr>
        <w:t xml:space="preserve"> En este último caso, </w:t>
      </w:r>
      <w:r w:rsidR="009635B3" w:rsidRPr="001E4EF4">
        <w:rPr>
          <w:rFonts w:ascii="Times New Roman" w:hAnsi="Times New Roman" w:cs="Times New Roman"/>
          <w:b/>
          <w:lang w:val="es-CO"/>
        </w:rPr>
        <w:t xml:space="preserve">la ley </w:t>
      </w:r>
      <w:r w:rsidR="009635B3" w:rsidRPr="001E4EF4">
        <w:rPr>
          <w:rFonts w:ascii="Times New Roman" w:hAnsi="Times New Roman" w:cs="Times New Roman"/>
          <w:b/>
          <w:lang w:val="es-CO"/>
        </w:rPr>
        <w:lastRenderedPageBreak/>
        <w:t>exige</w:t>
      </w:r>
      <w:r w:rsidR="000E6B60" w:rsidRPr="001E4EF4">
        <w:rPr>
          <w:rFonts w:ascii="Times New Roman" w:hAnsi="Times New Roman" w:cs="Times New Roman"/>
          <w:lang w:val="es-CO"/>
        </w:rPr>
        <w:t>,</w:t>
      </w:r>
      <w:r w:rsidR="009635B3" w:rsidRPr="001E4EF4">
        <w:rPr>
          <w:rFonts w:ascii="Times New Roman" w:hAnsi="Times New Roman" w:cs="Times New Roman"/>
          <w:lang w:val="es-CO"/>
        </w:rPr>
        <w:t xml:space="preserve"> </w:t>
      </w:r>
      <w:r w:rsidR="000E6B60" w:rsidRPr="001E4EF4">
        <w:rPr>
          <w:rFonts w:ascii="Times New Roman" w:hAnsi="Times New Roman" w:cs="Times New Roman"/>
          <w:lang w:val="es-CO"/>
        </w:rPr>
        <w:t xml:space="preserve">además, </w:t>
      </w:r>
      <w:r w:rsidR="009635B3" w:rsidRPr="001E4EF4">
        <w:rPr>
          <w:rFonts w:ascii="Times New Roman" w:hAnsi="Times New Roman" w:cs="Times New Roman"/>
          <w:b/>
          <w:lang w:val="es-CO"/>
        </w:rPr>
        <w:t xml:space="preserve">una </w:t>
      </w:r>
      <w:r w:rsidR="008F2A15" w:rsidRPr="001E4EF4">
        <w:rPr>
          <w:rFonts w:ascii="Times New Roman" w:hAnsi="Times New Roman" w:cs="Times New Roman"/>
          <w:b/>
          <w:lang w:val="es-CO"/>
        </w:rPr>
        <w:t>autorización del representante de la niña menor de</w:t>
      </w:r>
      <w:r w:rsidR="00E66D62" w:rsidRPr="001E4EF4">
        <w:rPr>
          <w:rFonts w:ascii="Times New Roman" w:hAnsi="Times New Roman" w:cs="Times New Roman"/>
          <w:b/>
          <w:lang w:val="es-CO"/>
        </w:rPr>
        <w:t xml:space="preserve"> </w:t>
      </w:r>
      <w:r w:rsidR="008F2A15" w:rsidRPr="001E4EF4">
        <w:rPr>
          <w:rFonts w:ascii="Times New Roman" w:hAnsi="Times New Roman" w:cs="Times New Roman"/>
          <w:b/>
          <w:lang w:val="es-CO"/>
        </w:rPr>
        <w:t>14 años</w:t>
      </w:r>
      <w:r w:rsidR="00AF4975" w:rsidRPr="001E4EF4">
        <w:rPr>
          <w:rFonts w:ascii="Times New Roman" w:hAnsi="Times New Roman" w:cs="Times New Roman"/>
          <w:lang w:val="es-CO"/>
        </w:rPr>
        <w:t xml:space="preserve">, o, en su defecto, </w:t>
      </w:r>
      <w:r w:rsidR="00E66D62" w:rsidRPr="001E4EF4">
        <w:rPr>
          <w:rFonts w:ascii="Times New Roman" w:hAnsi="Times New Roman" w:cs="Times New Roman"/>
          <w:lang w:val="es-CO"/>
        </w:rPr>
        <w:t xml:space="preserve">se </w:t>
      </w:r>
      <w:r w:rsidR="00AF4975" w:rsidRPr="001E4EF4">
        <w:rPr>
          <w:rFonts w:ascii="Times New Roman" w:hAnsi="Times New Roman" w:cs="Times New Roman"/>
          <w:lang w:val="es-CO"/>
        </w:rPr>
        <w:t>debe agotar un procedimiento de autorización legal sustitutiva</w:t>
      </w:r>
      <w:r w:rsidR="00B21BCD" w:rsidRPr="001E4EF4">
        <w:rPr>
          <w:rStyle w:val="EndnoteReference"/>
          <w:rFonts w:ascii="Times New Roman" w:hAnsi="Times New Roman" w:cs="Times New Roman"/>
          <w:lang w:val="es-CO"/>
        </w:rPr>
        <w:endnoteReference w:id="5"/>
      </w:r>
      <w:r w:rsidR="00B21BCD" w:rsidRPr="001E4EF4">
        <w:rPr>
          <w:rFonts w:ascii="Times New Roman" w:hAnsi="Times New Roman" w:cs="Times New Roman"/>
          <w:lang w:val="es-CO"/>
        </w:rPr>
        <w:t>.</w:t>
      </w:r>
    </w:p>
    <w:p w14:paraId="4647B663" w14:textId="77777777" w:rsidR="0092620F" w:rsidRPr="001E4EF4" w:rsidRDefault="007471D4" w:rsidP="0092620F">
      <w:pPr>
        <w:pStyle w:val="ListParagraph"/>
        <w:ind w:left="0"/>
        <w:jc w:val="both"/>
        <w:rPr>
          <w:rFonts w:ascii="Times New Roman" w:hAnsi="Times New Roman" w:cs="Times New Roman"/>
          <w:lang w:val="es-CO"/>
        </w:rPr>
      </w:pPr>
      <w:r w:rsidRPr="001E4EF4">
        <w:rPr>
          <w:rFonts w:ascii="Times New Roman" w:hAnsi="Times New Roman" w:cs="Times New Roman"/>
          <w:lang w:val="es-CO"/>
        </w:rPr>
        <w:t xml:space="preserve"> </w:t>
      </w:r>
    </w:p>
    <w:p w14:paraId="7A39457F" w14:textId="44268FBE" w:rsidR="00994E81" w:rsidRDefault="0000606D" w:rsidP="00A6393C">
      <w:pPr>
        <w:pStyle w:val="ListParagraph"/>
        <w:numPr>
          <w:ilvl w:val="0"/>
          <w:numId w:val="4"/>
        </w:numPr>
        <w:spacing w:after="0"/>
        <w:ind w:left="0" w:hanging="284"/>
        <w:jc w:val="both"/>
        <w:rPr>
          <w:rFonts w:ascii="Times New Roman" w:hAnsi="Times New Roman" w:cs="Times New Roman"/>
          <w:lang w:val="es-CO"/>
        </w:rPr>
      </w:pPr>
      <w:r w:rsidRPr="001E4EF4">
        <w:rPr>
          <w:rFonts w:ascii="Times New Roman" w:hAnsi="Times New Roman" w:cs="Times New Roman"/>
          <w:lang w:val="es-CO"/>
        </w:rPr>
        <w:t>Adicionalmente, l</w:t>
      </w:r>
      <w:r w:rsidR="00AA666B" w:rsidRPr="001E4EF4">
        <w:rPr>
          <w:rFonts w:ascii="Times New Roman" w:hAnsi="Times New Roman" w:cs="Times New Roman"/>
          <w:lang w:val="es-CO"/>
        </w:rPr>
        <w:t xml:space="preserve">a Ley No. 21.030 </w:t>
      </w:r>
      <w:r w:rsidR="00281322" w:rsidRPr="001E4EF4">
        <w:rPr>
          <w:rFonts w:ascii="Times New Roman" w:hAnsi="Times New Roman" w:cs="Times New Roman"/>
          <w:lang w:val="es-CO"/>
        </w:rPr>
        <w:t xml:space="preserve">consagra ampliamente </w:t>
      </w:r>
      <w:r w:rsidR="00AA666B" w:rsidRPr="001E4EF4">
        <w:rPr>
          <w:rFonts w:ascii="Times New Roman" w:hAnsi="Times New Roman" w:cs="Times New Roman"/>
          <w:lang w:val="es-CO"/>
        </w:rPr>
        <w:t xml:space="preserve">el derecho del personal sanitario a negarse </w:t>
      </w:r>
      <w:r w:rsidR="00281322" w:rsidRPr="001E4EF4">
        <w:rPr>
          <w:rFonts w:ascii="Times New Roman" w:hAnsi="Times New Roman" w:cs="Times New Roman"/>
          <w:lang w:val="es-CO"/>
        </w:rPr>
        <w:t>a practicar proce</w:t>
      </w:r>
      <w:r w:rsidR="0092466A">
        <w:rPr>
          <w:rFonts w:ascii="Times New Roman" w:hAnsi="Times New Roman" w:cs="Times New Roman"/>
          <w:lang w:val="es-CO"/>
        </w:rPr>
        <w:t xml:space="preserve">dimientos </w:t>
      </w:r>
      <w:r w:rsidR="00281322" w:rsidRPr="001E4EF4">
        <w:rPr>
          <w:rFonts w:ascii="Times New Roman" w:hAnsi="Times New Roman" w:cs="Times New Roman"/>
          <w:lang w:val="es-CO"/>
        </w:rPr>
        <w:t>IVE por medio de la figura de objeción de conciencia</w:t>
      </w:r>
      <w:r w:rsidR="006A1803">
        <w:rPr>
          <w:rFonts w:ascii="Times New Roman" w:hAnsi="Times New Roman" w:cs="Times New Roman"/>
          <w:lang w:val="es-CO"/>
        </w:rPr>
        <w:t xml:space="preserve"> personal</w:t>
      </w:r>
      <w:r w:rsidR="00281322" w:rsidRPr="001E4EF4">
        <w:rPr>
          <w:rFonts w:ascii="Times New Roman" w:hAnsi="Times New Roman" w:cs="Times New Roman"/>
          <w:lang w:val="es-CO"/>
        </w:rPr>
        <w:t>, e igualmente, permite a los establecimientos de salud privado</w:t>
      </w:r>
      <w:r w:rsidR="006A1803">
        <w:rPr>
          <w:rFonts w:ascii="Times New Roman" w:hAnsi="Times New Roman" w:cs="Times New Roman"/>
          <w:lang w:val="es-CO"/>
        </w:rPr>
        <w:t>s</w:t>
      </w:r>
      <w:r w:rsidR="00281322" w:rsidRPr="001E4EF4">
        <w:rPr>
          <w:rFonts w:ascii="Times New Roman" w:hAnsi="Times New Roman" w:cs="Times New Roman"/>
          <w:lang w:val="es-CO"/>
        </w:rPr>
        <w:t xml:space="preserve"> acogerse como objetores de conciencia institucional</w:t>
      </w:r>
      <w:r w:rsidR="003A7DC8" w:rsidRPr="001E4EF4">
        <w:rPr>
          <w:rStyle w:val="EndnoteReference"/>
          <w:rFonts w:ascii="Times New Roman" w:hAnsi="Times New Roman" w:cs="Times New Roman"/>
          <w:lang w:val="es-CO"/>
        </w:rPr>
        <w:endnoteReference w:id="6"/>
      </w:r>
      <w:r w:rsidR="00281322" w:rsidRPr="001E4EF4">
        <w:rPr>
          <w:rFonts w:ascii="Times New Roman" w:hAnsi="Times New Roman" w:cs="Times New Roman"/>
          <w:lang w:val="es-CO"/>
        </w:rPr>
        <w:t xml:space="preserve">. </w:t>
      </w:r>
    </w:p>
    <w:p w14:paraId="39CE03EB" w14:textId="77777777" w:rsidR="006A1803" w:rsidRPr="001E4EF4" w:rsidRDefault="006A1803" w:rsidP="00D46C65">
      <w:pPr>
        <w:pStyle w:val="ListParagraph"/>
        <w:spacing w:after="0"/>
        <w:ind w:left="0"/>
        <w:jc w:val="both"/>
        <w:rPr>
          <w:rFonts w:ascii="Times New Roman" w:hAnsi="Times New Roman" w:cs="Times New Roman"/>
          <w:lang w:val="es-CO"/>
        </w:rPr>
      </w:pPr>
    </w:p>
    <w:p w14:paraId="022C0C3B" w14:textId="17DB3BDE" w:rsidR="00281322" w:rsidRPr="001E4EF4" w:rsidRDefault="001939B3" w:rsidP="00994E81">
      <w:pPr>
        <w:jc w:val="both"/>
        <w:rPr>
          <w:rFonts w:ascii="Times New Roman" w:hAnsi="Times New Roman" w:cs="Times New Roman"/>
          <w:i/>
          <w:lang w:val="es-CO"/>
        </w:rPr>
      </w:pPr>
      <w:r w:rsidRPr="001E4EF4">
        <w:rPr>
          <w:rFonts w:ascii="Times New Roman" w:hAnsi="Times New Roman" w:cs="Times New Roman"/>
          <w:i/>
          <w:lang w:val="es-CO"/>
        </w:rPr>
        <w:t>Efectos</w:t>
      </w:r>
      <w:r w:rsidR="00EC6D33" w:rsidRPr="001E4EF4">
        <w:rPr>
          <w:rFonts w:ascii="Times New Roman" w:hAnsi="Times New Roman" w:cs="Times New Roman"/>
          <w:i/>
          <w:lang w:val="es-CO"/>
        </w:rPr>
        <w:t xml:space="preserve"> de la</w:t>
      </w:r>
      <w:r w:rsidRPr="001E4EF4">
        <w:rPr>
          <w:rFonts w:ascii="Times New Roman" w:hAnsi="Times New Roman" w:cs="Times New Roman"/>
          <w:i/>
          <w:lang w:val="es-CO"/>
        </w:rPr>
        <w:t xml:space="preserve"> objeción de c</w:t>
      </w:r>
      <w:r w:rsidR="00281322" w:rsidRPr="001E4EF4">
        <w:rPr>
          <w:rFonts w:ascii="Times New Roman" w:hAnsi="Times New Roman" w:cs="Times New Roman"/>
          <w:i/>
          <w:lang w:val="es-CO"/>
        </w:rPr>
        <w:t>onciencia</w:t>
      </w:r>
      <w:r w:rsidRPr="001E4EF4">
        <w:rPr>
          <w:rFonts w:ascii="Times New Roman" w:hAnsi="Times New Roman" w:cs="Times New Roman"/>
          <w:i/>
          <w:lang w:val="es-CO"/>
        </w:rPr>
        <w:t xml:space="preserve"> en la prestación del servicio del IVE</w:t>
      </w:r>
    </w:p>
    <w:p w14:paraId="6EDDE6E8" w14:textId="666A9E0D" w:rsidR="0092620F" w:rsidRPr="001E4EF4" w:rsidRDefault="00D46C65" w:rsidP="0092620F">
      <w:pPr>
        <w:pStyle w:val="ListParagraph"/>
        <w:numPr>
          <w:ilvl w:val="0"/>
          <w:numId w:val="4"/>
        </w:numPr>
        <w:ind w:left="0" w:hanging="284"/>
        <w:jc w:val="both"/>
        <w:rPr>
          <w:rFonts w:ascii="Times New Roman" w:hAnsi="Times New Roman" w:cs="Times New Roman"/>
          <w:lang w:val="es-CO"/>
        </w:rPr>
      </w:pPr>
      <w:r>
        <w:rPr>
          <w:rFonts w:ascii="Times New Roman" w:hAnsi="Times New Roman" w:cs="Times New Roman"/>
          <w:lang w:val="es-CO"/>
        </w:rPr>
        <w:t>La re</w:t>
      </w:r>
      <w:r w:rsidR="00994E81" w:rsidRPr="001E4EF4">
        <w:rPr>
          <w:rFonts w:ascii="Times New Roman" w:hAnsi="Times New Roman" w:cs="Times New Roman"/>
          <w:lang w:val="es-CO"/>
        </w:rPr>
        <w:t xml:space="preserve">gulación </w:t>
      </w:r>
      <w:r w:rsidR="00EC6D33" w:rsidRPr="001E4EF4">
        <w:rPr>
          <w:rFonts w:ascii="Times New Roman" w:hAnsi="Times New Roman" w:cs="Times New Roman"/>
          <w:lang w:val="es-CO"/>
        </w:rPr>
        <w:t xml:space="preserve">de la IVE </w:t>
      </w:r>
      <w:r w:rsidR="00994E81" w:rsidRPr="001E4EF4">
        <w:rPr>
          <w:rFonts w:ascii="Times New Roman" w:hAnsi="Times New Roman" w:cs="Times New Roman"/>
          <w:lang w:val="es-CO"/>
        </w:rPr>
        <w:t xml:space="preserve">ha favorecido que una proporción significativa de profesionales y técnicos que se desempeñan en hospitales públicos se acojan a la figura de </w:t>
      </w:r>
      <w:r w:rsidR="487C0F5B" w:rsidRPr="001E4EF4">
        <w:rPr>
          <w:rFonts w:ascii="Times New Roman" w:hAnsi="Times New Roman" w:cs="Times New Roman"/>
          <w:lang w:val="es-CO"/>
        </w:rPr>
        <w:t>objeción</w:t>
      </w:r>
      <w:r w:rsidR="00994E81" w:rsidRPr="001E4EF4">
        <w:rPr>
          <w:rFonts w:ascii="Times New Roman" w:hAnsi="Times New Roman" w:cs="Times New Roman"/>
          <w:lang w:val="es-CO"/>
        </w:rPr>
        <w:t xml:space="preserve"> de conciencia</w:t>
      </w:r>
      <w:r w:rsidR="00994E81" w:rsidRPr="001E4EF4">
        <w:rPr>
          <w:rFonts w:ascii="Times New Roman" w:hAnsi="Times New Roman" w:cs="Times New Roman"/>
          <w:i/>
          <w:lang w:val="es-CO"/>
        </w:rPr>
        <w:t>.</w:t>
      </w:r>
      <w:r w:rsidR="00994E81" w:rsidRPr="001E4EF4">
        <w:rPr>
          <w:rFonts w:ascii="Times New Roman" w:hAnsi="Times New Roman" w:cs="Times New Roman"/>
          <w:lang w:val="es-CO"/>
        </w:rPr>
        <w:t xml:space="preserve"> Según el primer registro </w:t>
      </w:r>
      <w:r w:rsidR="00716B11" w:rsidRPr="001E4EF4">
        <w:rPr>
          <w:rFonts w:ascii="Times New Roman" w:hAnsi="Times New Roman" w:cs="Times New Roman"/>
          <w:lang w:val="es-CO"/>
        </w:rPr>
        <w:t xml:space="preserve">sobre este tema </w:t>
      </w:r>
      <w:r w:rsidR="00994E81" w:rsidRPr="001E4EF4">
        <w:rPr>
          <w:rFonts w:ascii="Times New Roman" w:hAnsi="Times New Roman" w:cs="Times New Roman"/>
          <w:lang w:val="es-CO"/>
        </w:rPr>
        <w:t xml:space="preserve">expedido por el Ministerio de Salud chileno en junio de 2018, </w:t>
      </w:r>
      <w:r w:rsidR="00994E81" w:rsidRPr="001E4EF4">
        <w:rPr>
          <w:rFonts w:ascii="Times New Roman" w:hAnsi="Times New Roman" w:cs="Times New Roman"/>
          <w:b/>
          <w:lang w:val="es-CO"/>
        </w:rPr>
        <w:t>el 47,2% de médicos y medicas obstet</w:t>
      </w:r>
      <w:r w:rsidR="00716B11" w:rsidRPr="001E4EF4">
        <w:rPr>
          <w:rFonts w:ascii="Times New Roman" w:hAnsi="Times New Roman" w:cs="Times New Roman"/>
          <w:b/>
          <w:lang w:val="es-CO"/>
        </w:rPr>
        <w:t>ras contratado/as</w:t>
      </w:r>
      <w:r w:rsidR="00994E81" w:rsidRPr="001E4EF4">
        <w:rPr>
          <w:rFonts w:ascii="Times New Roman" w:hAnsi="Times New Roman" w:cs="Times New Roman"/>
          <w:b/>
          <w:lang w:val="es-CO"/>
        </w:rPr>
        <w:t xml:space="preserve"> hospitales públicos se declaraban objetore</w:t>
      </w:r>
      <w:r w:rsidR="001C4864" w:rsidRPr="001E4EF4">
        <w:rPr>
          <w:rFonts w:ascii="Times New Roman" w:hAnsi="Times New Roman" w:cs="Times New Roman"/>
          <w:b/>
          <w:lang w:val="es-CO"/>
        </w:rPr>
        <w:t>s</w:t>
      </w:r>
      <w:r w:rsidR="00994E81" w:rsidRPr="001E4EF4">
        <w:rPr>
          <w:rFonts w:ascii="Times New Roman" w:hAnsi="Times New Roman" w:cs="Times New Roman"/>
          <w:b/>
          <w:lang w:val="es-CO"/>
        </w:rPr>
        <w:t xml:space="preserve">/as </w:t>
      </w:r>
      <w:r w:rsidR="00716B11" w:rsidRPr="001E4EF4">
        <w:rPr>
          <w:rFonts w:ascii="Times New Roman" w:hAnsi="Times New Roman" w:cs="Times New Roman"/>
          <w:b/>
          <w:lang w:val="es-CO"/>
        </w:rPr>
        <w:t xml:space="preserve">en al menos una de las tres causales, </w:t>
      </w:r>
      <w:r w:rsidR="00716B11" w:rsidRPr="001E4EF4">
        <w:rPr>
          <w:rFonts w:ascii="Times New Roman" w:hAnsi="Times New Roman" w:cs="Times New Roman"/>
          <w:b/>
          <w:u w:val="single"/>
          <w:lang w:val="es-CO"/>
        </w:rPr>
        <w:t>principalmente para embarazos producto de violación</w:t>
      </w:r>
      <w:r w:rsidR="004B7ECB" w:rsidRPr="001E4EF4">
        <w:rPr>
          <w:rStyle w:val="EndnoteReference"/>
          <w:rFonts w:ascii="Times New Roman" w:hAnsi="Times New Roman" w:cs="Times New Roman"/>
          <w:lang w:val="es-CO"/>
        </w:rPr>
        <w:endnoteReference w:id="7"/>
      </w:r>
      <w:r w:rsidR="00716B11" w:rsidRPr="001E4EF4">
        <w:rPr>
          <w:rFonts w:ascii="Times New Roman" w:hAnsi="Times New Roman" w:cs="Times New Roman"/>
          <w:lang w:val="es-CO"/>
        </w:rPr>
        <w:t>. Igualmente hay una tendencia similar para anestesistas (21,7%), profesionales no medico/as (20,7%) y técnica/as (13,2%) respecto a la causal de violación</w:t>
      </w:r>
      <w:r w:rsidR="004B7ECB" w:rsidRPr="001E4EF4">
        <w:rPr>
          <w:rStyle w:val="EndnoteReference"/>
          <w:rFonts w:ascii="Times New Roman" w:hAnsi="Times New Roman" w:cs="Times New Roman"/>
          <w:lang w:val="es-CO"/>
        </w:rPr>
        <w:endnoteReference w:id="8"/>
      </w:r>
      <w:r w:rsidR="00716B11" w:rsidRPr="001E4EF4">
        <w:rPr>
          <w:rFonts w:ascii="Times New Roman" w:hAnsi="Times New Roman" w:cs="Times New Roman"/>
          <w:lang w:val="es-CO"/>
        </w:rPr>
        <w:t xml:space="preserve">. </w:t>
      </w:r>
    </w:p>
    <w:p w14:paraId="51F04A51" w14:textId="77777777" w:rsidR="0092620F" w:rsidRPr="001E4EF4" w:rsidRDefault="0092620F" w:rsidP="0092620F">
      <w:pPr>
        <w:pStyle w:val="ListParagraph"/>
        <w:ind w:left="0"/>
        <w:jc w:val="both"/>
        <w:rPr>
          <w:rFonts w:ascii="Times New Roman" w:hAnsi="Times New Roman" w:cs="Times New Roman"/>
          <w:lang w:val="es-CO"/>
        </w:rPr>
      </w:pPr>
    </w:p>
    <w:p w14:paraId="3D37AB5F" w14:textId="65911220" w:rsidR="00D46C65" w:rsidRDefault="00D46C65" w:rsidP="00D46C65">
      <w:pPr>
        <w:pStyle w:val="ListParagraph"/>
        <w:numPr>
          <w:ilvl w:val="0"/>
          <w:numId w:val="4"/>
        </w:numPr>
        <w:ind w:left="0" w:hanging="284"/>
        <w:jc w:val="both"/>
        <w:rPr>
          <w:rFonts w:ascii="Times New Roman" w:hAnsi="Times New Roman" w:cs="Times New Roman"/>
          <w:lang w:val="es-CO"/>
        </w:rPr>
      </w:pPr>
      <w:r>
        <w:rPr>
          <w:rFonts w:ascii="Times New Roman" w:hAnsi="Times New Roman" w:cs="Times New Roman"/>
          <w:lang w:val="es-CO"/>
        </w:rPr>
        <w:t>En un</w:t>
      </w:r>
      <w:r w:rsidR="00716B11" w:rsidRPr="0092466A">
        <w:rPr>
          <w:rFonts w:ascii="Times New Roman" w:hAnsi="Times New Roman" w:cs="Times New Roman"/>
          <w:lang w:val="es-CO"/>
        </w:rPr>
        <w:t xml:space="preserve"> estudio realizado por la ONG Corporación Humanas de Chile en 2020, a partir de </w:t>
      </w:r>
      <w:r w:rsidR="0056721E" w:rsidRPr="0092466A">
        <w:rPr>
          <w:rFonts w:ascii="Times New Roman" w:hAnsi="Times New Roman" w:cs="Times New Roman"/>
          <w:lang w:val="es-CO"/>
        </w:rPr>
        <w:t>información solicitada a los 70 establecimientos públicos habilitados a la implementación de la Ley No. 21.030 sobre aborto por causales</w:t>
      </w:r>
      <w:r w:rsidR="00D8195B" w:rsidRPr="0092466A">
        <w:rPr>
          <w:rFonts w:ascii="Times New Roman" w:hAnsi="Times New Roman" w:cs="Times New Roman"/>
          <w:lang w:val="es-CO"/>
        </w:rPr>
        <w:t>,</w:t>
      </w:r>
      <w:r w:rsidR="00716B11" w:rsidRPr="0092466A">
        <w:rPr>
          <w:rFonts w:ascii="Times New Roman" w:hAnsi="Times New Roman" w:cs="Times New Roman"/>
          <w:lang w:val="es-CO"/>
        </w:rPr>
        <w:t xml:space="preserve"> </w:t>
      </w:r>
      <w:r w:rsidR="004165F0" w:rsidRPr="0092466A">
        <w:rPr>
          <w:rFonts w:ascii="Times New Roman" w:hAnsi="Times New Roman" w:cs="Times New Roman"/>
          <w:lang w:val="es-CO"/>
        </w:rPr>
        <w:t xml:space="preserve">se </w:t>
      </w:r>
      <w:r w:rsidR="00716B11" w:rsidRPr="0092466A">
        <w:rPr>
          <w:rFonts w:ascii="Times New Roman" w:hAnsi="Times New Roman" w:cs="Times New Roman"/>
          <w:lang w:val="es-CO"/>
        </w:rPr>
        <w:t>determinó</w:t>
      </w:r>
      <w:r w:rsidR="00D8195B" w:rsidRPr="0092466A">
        <w:rPr>
          <w:rFonts w:ascii="Times New Roman" w:hAnsi="Times New Roman" w:cs="Times New Roman"/>
          <w:lang w:val="es-CO"/>
        </w:rPr>
        <w:t xml:space="preserve"> que </w:t>
      </w:r>
      <w:r w:rsidR="00D71BFC" w:rsidRPr="0092466A">
        <w:rPr>
          <w:rFonts w:ascii="Times New Roman" w:hAnsi="Times New Roman" w:cs="Times New Roman"/>
          <w:lang w:val="es-CO"/>
        </w:rPr>
        <w:t xml:space="preserve">en </w:t>
      </w:r>
      <w:r w:rsidR="00001BBB" w:rsidRPr="0092466A">
        <w:rPr>
          <w:rFonts w:ascii="Times New Roman" w:hAnsi="Times New Roman" w:cs="Times New Roman"/>
          <w:lang w:val="es-CO"/>
        </w:rPr>
        <w:t xml:space="preserve">63 de los 66 </w:t>
      </w:r>
      <w:r w:rsidR="004165F0" w:rsidRPr="0092466A">
        <w:rPr>
          <w:rFonts w:ascii="Times New Roman" w:hAnsi="Times New Roman" w:cs="Times New Roman"/>
          <w:lang w:val="es-CO"/>
        </w:rPr>
        <w:t xml:space="preserve">establecimientos </w:t>
      </w:r>
      <w:r w:rsidR="00001BBB" w:rsidRPr="0092466A">
        <w:rPr>
          <w:rFonts w:ascii="Times New Roman" w:hAnsi="Times New Roman" w:cs="Times New Roman"/>
          <w:lang w:val="es-CO"/>
        </w:rPr>
        <w:t>que en junio de 2018 fueron reportados por el Ministerio de Salud como hospitales que prestan servicios IVE, el promedio de obstetras objetores/as de conciencia asciende al 50,1% de 1.123 contrataciones</w:t>
      </w:r>
      <w:r w:rsidR="004B7ECB" w:rsidRPr="001E4EF4">
        <w:rPr>
          <w:rStyle w:val="EndnoteReference"/>
          <w:rFonts w:ascii="Times New Roman" w:hAnsi="Times New Roman" w:cs="Times New Roman"/>
          <w:lang w:val="es-CO"/>
        </w:rPr>
        <w:endnoteReference w:id="9"/>
      </w:r>
      <w:r w:rsidR="00001BBB" w:rsidRPr="0092466A">
        <w:rPr>
          <w:rFonts w:ascii="Times New Roman" w:hAnsi="Times New Roman" w:cs="Times New Roman"/>
          <w:lang w:val="es-CO"/>
        </w:rPr>
        <w:t xml:space="preserve">. </w:t>
      </w:r>
      <w:r w:rsidR="004165F0" w:rsidRPr="0092466A">
        <w:rPr>
          <w:rFonts w:ascii="Times New Roman" w:hAnsi="Times New Roman" w:cs="Times New Roman"/>
          <w:lang w:val="es-CO"/>
        </w:rPr>
        <w:t xml:space="preserve">Dicho estudio corrobora lo informado por el Ministerio de Salud en cuanto a la alta proporción de obstetras funcionarios/as públicos/as objetores de conciencia: uno de cada dos obstetras que trabaja en hospitales públicos se ha acogido a la objeción de conciencia </w:t>
      </w:r>
      <w:r w:rsidR="00E878D9" w:rsidRPr="0092466A">
        <w:rPr>
          <w:rFonts w:ascii="Times New Roman" w:hAnsi="Times New Roman" w:cs="Times New Roman"/>
          <w:lang w:val="es-CO"/>
        </w:rPr>
        <w:t xml:space="preserve">en al menos una de las causales, </w:t>
      </w:r>
      <w:r w:rsidR="00E878D9" w:rsidRPr="0092466A">
        <w:rPr>
          <w:rFonts w:ascii="Times New Roman" w:hAnsi="Times New Roman" w:cs="Times New Roman"/>
          <w:b/>
          <w:i/>
          <w:lang w:val="es-CO"/>
        </w:rPr>
        <w:t>principalmente frente a embarazos producto de violación</w:t>
      </w:r>
      <w:r w:rsidR="0092466A">
        <w:rPr>
          <w:rStyle w:val="EndnoteReference"/>
          <w:rFonts w:ascii="Times New Roman" w:hAnsi="Times New Roman" w:cs="Times New Roman"/>
          <w:b/>
          <w:i/>
          <w:lang w:val="es-CO"/>
        </w:rPr>
        <w:endnoteReference w:id="10"/>
      </w:r>
      <w:r w:rsidR="00E878D9" w:rsidRPr="0092466A">
        <w:rPr>
          <w:rFonts w:ascii="Times New Roman" w:hAnsi="Times New Roman" w:cs="Times New Roman"/>
          <w:b/>
          <w:i/>
          <w:lang w:val="es-CO"/>
        </w:rPr>
        <w:t>.</w:t>
      </w:r>
      <w:r w:rsidR="00E878D9" w:rsidRPr="0092466A">
        <w:rPr>
          <w:rFonts w:ascii="Times New Roman" w:hAnsi="Times New Roman" w:cs="Times New Roman"/>
          <w:lang w:val="es-CO"/>
        </w:rPr>
        <w:t xml:space="preserve"> </w:t>
      </w:r>
    </w:p>
    <w:p w14:paraId="1BB63461" w14:textId="77777777" w:rsidR="00D46C65" w:rsidRPr="00D46C65" w:rsidRDefault="00D46C65" w:rsidP="00D46C65">
      <w:pPr>
        <w:pStyle w:val="ListParagraph"/>
        <w:rPr>
          <w:rFonts w:ascii="Times New Roman" w:hAnsi="Times New Roman" w:cs="Times New Roman"/>
          <w:lang w:val="es-CO"/>
        </w:rPr>
      </w:pPr>
    </w:p>
    <w:p w14:paraId="41BCF83F" w14:textId="7C4E0103" w:rsidR="0092620F" w:rsidRPr="00D46C65" w:rsidRDefault="00D8195B" w:rsidP="00D46C65">
      <w:pPr>
        <w:pStyle w:val="ListParagraph"/>
        <w:numPr>
          <w:ilvl w:val="0"/>
          <w:numId w:val="4"/>
        </w:numPr>
        <w:ind w:left="0" w:hanging="284"/>
        <w:jc w:val="both"/>
        <w:rPr>
          <w:rFonts w:ascii="Times New Roman" w:hAnsi="Times New Roman" w:cs="Times New Roman"/>
          <w:lang w:val="es-CO"/>
        </w:rPr>
      </w:pPr>
      <w:r w:rsidRPr="00D46C65">
        <w:rPr>
          <w:rFonts w:ascii="Times New Roman" w:hAnsi="Times New Roman" w:cs="Times New Roman"/>
          <w:lang w:val="es-CO"/>
        </w:rPr>
        <w:t>En</w:t>
      </w:r>
      <w:r w:rsidRPr="00D46C65" w:rsidDel="000C111F">
        <w:rPr>
          <w:rFonts w:ascii="Times New Roman" w:hAnsi="Times New Roman" w:cs="Times New Roman"/>
          <w:lang w:val="es-CO"/>
        </w:rPr>
        <w:t xml:space="preserve"> </w:t>
      </w:r>
      <w:r w:rsidR="000C111F" w:rsidRPr="00D46C65">
        <w:rPr>
          <w:rFonts w:ascii="Times New Roman" w:hAnsi="Times New Roman" w:cs="Times New Roman"/>
          <w:lang w:val="es-CO"/>
        </w:rPr>
        <w:t xml:space="preserve">el </w:t>
      </w:r>
      <w:r w:rsidRPr="00D46C65">
        <w:rPr>
          <w:rFonts w:ascii="Times New Roman" w:hAnsi="Times New Roman" w:cs="Times New Roman"/>
          <w:lang w:val="es-CO"/>
        </w:rPr>
        <w:t>mismo informe, Corporación Humanas resalt</w:t>
      </w:r>
      <w:r w:rsidR="00C41631" w:rsidRPr="00D46C65">
        <w:rPr>
          <w:rFonts w:ascii="Times New Roman" w:hAnsi="Times New Roman" w:cs="Times New Roman"/>
          <w:lang w:val="es-CO"/>
        </w:rPr>
        <w:t>a</w:t>
      </w:r>
      <w:r w:rsidRPr="00D46C65">
        <w:rPr>
          <w:rFonts w:ascii="Times New Roman" w:hAnsi="Times New Roman" w:cs="Times New Roman"/>
          <w:lang w:val="es-CO"/>
        </w:rPr>
        <w:t xml:space="preserve"> que </w:t>
      </w:r>
      <w:r w:rsidR="00A63AF0" w:rsidRPr="00D46C65">
        <w:rPr>
          <w:rFonts w:ascii="Times New Roman" w:hAnsi="Times New Roman" w:cs="Times New Roman"/>
          <w:lang w:val="es-CO"/>
        </w:rPr>
        <w:t>el uso de la figura</w:t>
      </w:r>
      <w:r w:rsidRPr="00D46C65">
        <w:rPr>
          <w:rFonts w:ascii="Times New Roman" w:hAnsi="Times New Roman" w:cs="Times New Roman"/>
          <w:lang w:val="es-CO"/>
        </w:rPr>
        <w:t xml:space="preserve"> de objeción de conciencia no es </w:t>
      </w:r>
      <w:r w:rsidR="00E878D9" w:rsidRPr="00D46C65">
        <w:rPr>
          <w:rFonts w:ascii="Times New Roman" w:hAnsi="Times New Roman" w:cs="Times New Roman"/>
          <w:lang w:val="es-CO"/>
        </w:rPr>
        <w:t>homogéne</w:t>
      </w:r>
      <w:r w:rsidR="008C3482">
        <w:rPr>
          <w:rFonts w:ascii="Times New Roman" w:hAnsi="Times New Roman" w:cs="Times New Roman"/>
          <w:lang w:val="es-CO"/>
        </w:rPr>
        <w:t>o</w:t>
      </w:r>
      <w:r w:rsidR="00E878D9" w:rsidRPr="00D46C65">
        <w:rPr>
          <w:rFonts w:ascii="Times New Roman" w:hAnsi="Times New Roman" w:cs="Times New Roman"/>
          <w:lang w:val="es-CO"/>
        </w:rPr>
        <w:t xml:space="preserve"> a nivel nacional</w:t>
      </w:r>
      <w:r w:rsidR="00D32D82" w:rsidRPr="00D46C65">
        <w:rPr>
          <w:rFonts w:ascii="Times New Roman" w:hAnsi="Times New Roman" w:cs="Times New Roman"/>
          <w:lang w:val="es-CO"/>
        </w:rPr>
        <w:t>. P</w:t>
      </w:r>
      <w:r w:rsidR="00E878D9" w:rsidRPr="00D46C65">
        <w:rPr>
          <w:rFonts w:ascii="Times New Roman" w:hAnsi="Times New Roman" w:cs="Times New Roman"/>
          <w:lang w:val="es-CO"/>
        </w:rPr>
        <w:t>or el contrario,</w:t>
      </w:r>
      <w:r w:rsidRPr="00D46C65">
        <w:rPr>
          <w:rFonts w:ascii="Times New Roman" w:hAnsi="Times New Roman" w:cs="Times New Roman"/>
          <w:lang w:val="es-CO"/>
        </w:rPr>
        <w:t xml:space="preserve"> se presentan impactos particulares a nivel territorial que resulta necesario </w:t>
      </w:r>
      <w:r w:rsidR="00E878D9" w:rsidRPr="00D46C65">
        <w:rPr>
          <w:rFonts w:ascii="Times New Roman" w:hAnsi="Times New Roman" w:cs="Times New Roman"/>
          <w:lang w:val="es-CO"/>
        </w:rPr>
        <w:t xml:space="preserve">mitigar. </w:t>
      </w:r>
      <w:r w:rsidR="004B2956" w:rsidRPr="00D46C65">
        <w:rPr>
          <w:rFonts w:ascii="Times New Roman" w:hAnsi="Times New Roman" w:cs="Times New Roman"/>
          <w:lang w:val="es-CO"/>
        </w:rPr>
        <w:t>De acuerdo con</w:t>
      </w:r>
      <w:r w:rsidR="00E878D9" w:rsidRPr="00D46C65">
        <w:rPr>
          <w:rFonts w:ascii="Times New Roman" w:hAnsi="Times New Roman" w:cs="Times New Roman"/>
          <w:lang w:val="es-CO"/>
        </w:rPr>
        <w:t xml:space="preserve"> la información recogida, 27 de los 67 establecimientos </w:t>
      </w:r>
      <w:r w:rsidR="004165F0" w:rsidRPr="00D46C65">
        <w:rPr>
          <w:rFonts w:ascii="Times New Roman" w:hAnsi="Times New Roman" w:cs="Times New Roman"/>
          <w:lang w:val="es-CO"/>
        </w:rPr>
        <w:t xml:space="preserve">informados </w:t>
      </w:r>
      <w:r w:rsidR="00E878D9" w:rsidRPr="00D46C65">
        <w:rPr>
          <w:rFonts w:ascii="Times New Roman" w:hAnsi="Times New Roman" w:cs="Times New Roman"/>
          <w:lang w:val="es-CO"/>
        </w:rPr>
        <w:t>registran una proporción de entre el 66,7% y el 100% de obstetras objetores</w:t>
      </w:r>
      <w:r w:rsidR="004165F0" w:rsidRPr="00D46C65">
        <w:rPr>
          <w:rFonts w:ascii="Times New Roman" w:hAnsi="Times New Roman" w:cs="Times New Roman"/>
          <w:lang w:val="es-CO"/>
        </w:rPr>
        <w:t>/as</w:t>
      </w:r>
      <w:r w:rsidR="00E878D9" w:rsidRPr="00D46C65">
        <w:rPr>
          <w:rFonts w:ascii="Times New Roman" w:hAnsi="Times New Roman" w:cs="Times New Roman"/>
          <w:lang w:val="es-CO"/>
        </w:rPr>
        <w:t xml:space="preserve"> de conciencia del total de sus contrataciones. </w:t>
      </w:r>
      <w:r w:rsidR="00E878D9" w:rsidRPr="00D46C65">
        <w:rPr>
          <w:rFonts w:ascii="Times New Roman" w:hAnsi="Times New Roman" w:cs="Times New Roman"/>
          <w:b/>
          <w:lang w:val="es-CO"/>
        </w:rPr>
        <w:t>Los casos más preocupantes son los de los hospitales</w:t>
      </w:r>
      <w:r w:rsidR="00B205DA" w:rsidRPr="00D46C65">
        <w:rPr>
          <w:rFonts w:ascii="Times New Roman" w:hAnsi="Times New Roman" w:cs="Times New Roman"/>
          <w:b/>
          <w:lang w:val="es-CO"/>
        </w:rPr>
        <w:t xml:space="preserve"> </w:t>
      </w:r>
      <w:r w:rsidR="00E878D9" w:rsidRPr="00D46C65">
        <w:rPr>
          <w:rFonts w:ascii="Times New Roman" w:hAnsi="Times New Roman" w:cs="Times New Roman"/>
          <w:b/>
          <w:lang w:val="es-CO"/>
        </w:rPr>
        <w:t xml:space="preserve">de San Fernando, Constitución, Pitrufquén, Villarrica y Puerto Aysén, </w:t>
      </w:r>
      <w:r w:rsidR="00E878D9" w:rsidRPr="00D46C65">
        <w:rPr>
          <w:rFonts w:ascii="Times New Roman" w:hAnsi="Times New Roman" w:cs="Times New Roman"/>
          <w:b/>
          <w:u w:val="single"/>
          <w:lang w:val="es-CO"/>
        </w:rPr>
        <w:t>cuyos médicos obstetras son todos objetores</w:t>
      </w:r>
      <w:r w:rsidR="00DD70A0" w:rsidRPr="001E4EF4">
        <w:rPr>
          <w:rStyle w:val="EndnoteReference"/>
          <w:rFonts w:ascii="Times New Roman" w:hAnsi="Times New Roman" w:cs="Times New Roman"/>
          <w:b/>
          <w:lang w:val="es-CO"/>
        </w:rPr>
        <w:endnoteReference w:id="11"/>
      </w:r>
      <w:r w:rsidR="00E878D9" w:rsidRPr="00D46C65">
        <w:rPr>
          <w:rFonts w:ascii="Times New Roman" w:hAnsi="Times New Roman" w:cs="Times New Roman"/>
          <w:b/>
          <w:lang w:val="es-CO"/>
        </w:rPr>
        <w:t>.</w:t>
      </w:r>
      <w:r w:rsidR="00E878D9" w:rsidRPr="00D46C65">
        <w:rPr>
          <w:rFonts w:ascii="Times New Roman" w:hAnsi="Times New Roman" w:cs="Times New Roman"/>
          <w:b/>
          <w:i/>
          <w:lang w:val="es-CO"/>
        </w:rPr>
        <w:t xml:space="preserve"> </w:t>
      </w:r>
    </w:p>
    <w:p w14:paraId="098C552B" w14:textId="77777777" w:rsidR="0092620F" w:rsidRPr="001E4EF4" w:rsidRDefault="0092620F" w:rsidP="0092620F">
      <w:pPr>
        <w:pStyle w:val="ListParagraph"/>
        <w:rPr>
          <w:rFonts w:ascii="Times New Roman" w:hAnsi="Times New Roman" w:cs="Times New Roman"/>
          <w:lang w:val="es-CO"/>
        </w:rPr>
      </w:pPr>
    </w:p>
    <w:p w14:paraId="67AC02A6" w14:textId="6CD7FC03" w:rsidR="0032644E" w:rsidRPr="001E4EF4" w:rsidRDefault="0032644E" w:rsidP="00D46C65">
      <w:pPr>
        <w:pStyle w:val="ListParagraph"/>
        <w:numPr>
          <w:ilvl w:val="0"/>
          <w:numId w:val="4"/>
        </w:numPr>
        <w:ind w:left="0" w:hanging="426"/>
        <w:jc w:val="both"/>
        <w:rPr>
          <w:rFonts w:ascii="Times New Roman" w:hAnsi="Times New Roman" w:cs="Times New Roman"/>
          <w:lang w:val="es-CO"/>
        </w:rPr>
      </w:pPr>
      <w:r w:rsidRPr="001E4EF4">
        <w:rPr>
          <w:rFonts w:ascii="Times New Roman" w:hAnsi="Times New Roman" w:cs="Times New Roman"/>
          <w:lang w:val="es-CO"/>
        </w:rPr>
        <w:t xml:space="preserve">Los datos actuales son preocupantes, teniendo en </w:t>
      </w:r>
      <w:r w:rsidR="00930049" w:rsidRPr="001E4EF4">
        <w:rPr>
          <w:rFonts w:ascii="Times New Roman" w:hAnsi="Times New Roman" w:cs="Times New Roman"/>
          <w:lang w:val="es-CO"/>
        </w:rPr>
        <w:t xml:space="preserve">cuenta en particular </w:t>
      </w:r>
      <w:r w:rsidRPr="001E4EF4">
        <w:rPr>
          <w:rFonts w:ascii="Times New Roman" w:hAnsi="Times New Roman" w:cs="Times New Roman"/>
          <w:lang w:val="es-CO"/>
        </w:rPr>
        <w:t>que el Comité CEDAW manifest</w:t>
      </w:r>
      <w:r w:rsidR="00930049" w:rsidRPr="001E4EF4">
        <w:rPr>
          <w:rFonts w:ascii="Times New Roman" w:hAnsi="Times New Roman" w:cs="Times New Roman"/>
          <w:lang w:val="es-CO"/>
        </w:rPr>
        <w:t xml:space="preserve">ó en sus Observaciones Finales </w:t>
      </w:r>
      <w:r w:rsidR="0094562E" w:rsidRPr="001E4EF4">
        <w:rPr>
          <w:rFonts w:ascii="Times New Roman" w:hAnsi="Times New Roman" w:cs="Times New Roman"/>
          <w:lang w:val="es-CO"/>
        </w:rPr>
        <w:t xml:space="preserve">(OF) </w:t>
      </w:r>
      <w:r w:rsidRPr="001E4EF4">
        <w:rPr>
          <w:rFonts w:ascii="Times New Roman" w:hAnsi="Times New Roman" w:cs="Times New Roman"/>
          <w:lang w:val="es-CO"/>
        </w:rPr>
        <w:t xml:space="preserve">al Estado de Chile </w:t>
      </w:r>
      <w:r w:rsidR="00930049" w:rsidRPr="001E4EF4">
        <w:rPr>
          <w:rFonts w:ascii="Times New Roman" w:hAnsi="Times New Roman" w:cs="Times New Roman"/>
          <w:lang w:val="es-CO"/>
        </w:rPr>
        <w:t xml:space="preserve">de 2018, su preocupación expresa por </w:t>
      </w:r>
      <w:r w:rsidRPr="001E4EF4">
        <w:rPr>
          <w:rFonts w:ascii="Times New Roman" w:hAnsi="Times New Roman" w:cs="Times New Roman"/>
          <w:lang w:val="es-CO"/>
        </w:rPr>
        <w:t>los efectos negativos de esta figura jurídica</w:t>
      </w:r>
      <w:r w:rsidR="004209DF" w:rsidRPr="001E4EF4">
        <w:rPr>
          <w:rFonts w:ascii="Times New Roman" w:hAnsi="Times New Roman" w:cs="Times New Roman"/>
          <w:lang w:val="es-CO"/>
        </w:rPr>
        <w:t>, refiriendo que ésta</w:t>
      </w:r>
      <w:r w:rsidRPr="001E4EF4">
        <w:rPr>
          <w:rFonts w:ascii="Times New Roman" w:hAnsi="Times New Roman" w:cs="Times New Roman"/>
          <w:lang w:val="es-CO"/>
        </w:rPr>
        <w:t xml:space="preserve"> </w:t>
      </w:r>
      <w:r w:rsidR="00B205DA" w:rsidRPr="001E4EF4">
        <w:rPr>
          <w:rFonts w:ascii="Times New Roman" w:hAnsi="Times New Roman" w:cs="Times New Roman"/>
          <w:lang w:val="es-CO"/>
        </w:rPr>
        <w:t>“</w:t>
      </w:r>
      <w:r w:rsidRPr="001E4EF4">
        <w:rPr>
          <w:rFonts w:ascii="Times New Roman" w:hAnsi="Times New Roman" w:cs="Times New Roman"/>
          <w:lang w:val="es-CO"/>
        </w:rPr>
        <w:t>podría dificultar, de forma no intencionada, el acceso de las mujeres al aborto sin riesgo, especialmente en las zonas rurales y remotas”</w:t>
      </w:r>
      <w:r w:rsidR="00DD70A0" w:rsidRPr="001E4EF4">
        <w:rPr>
          <w:rStyle w:val="EndnoteReference"/>
          <w:rFonts w:ascii="Times New Roman" w:hAnsi="Times New Roman" w:cs="Times New Roman"/>
          <w:lang w:val="es-CO"/>
        </w:rPr>
        <w:endnoteReference w:id="12"/>
      </w:r>
      <w:r w:rsidR="00F065E3" w:rsidRPr="001E4EF4">
        <w:rPr>
          <w:rFonts w:ascii="Times New Roman" w:hAnsi="Times New Roman" w:cs="Times New Roman"/>
          <w:lang w:val="es-CO"/>
        </w:rPr>
        <w:t xml:space="preserve"> y recomendó al Estado: “[a]pli[car] </w:t>
      </w:r>
      <w:r w:rsidR="00F065E3" w:rsidRPr="001E4EF4">
        <w:rPr>
          <w:rFonts w:ascii="Times New Roman" w:hAnsi="Times New Roman" w:cs="Times New Roman"/>
          <w:b/>
          <w:u w:val="single"/>
          <w:lang w:val="es-CO"/>
        </w:rPr>
        <w:t>requisitos estrictos de justificación</w:t>
      </w:r>
      <w:r w:rsidR="00F065E3" w:rsidRPr="001E4EF4">
        <w:rPr>
          <w:rFonts w:ascii="Times New Roman" w:hAnsi="Times New Roman" w:cs="Times New Roman"/>
          <w:lang w:val="es-CO"/>
        </w:rPr>
        <w:t xml:space="preserve"> para impedir el uso general de la objeción de conciencia por los médicos que se niegan a practicar abortos, </w:t>
      </w:r>
      <w:r w:rsidR="00F065E3" w:rsidRPr="001E4EF4">
        <w:rPr>
          <w:rFonts w:ascii="Times New Roman" w:hAnsi="Times New Roman" w:cs="Times New Roman"/>
          <w:b/>
          <w:u w:val="single"/>
          <w:lang w:val="es-CO"/>
        </w:rPr>
        <w:t>en particular en los casos de embarazos de adolescentes</w:t>
      </w:r>
      <w:r w:rsidR="00F065E3" w:rsidRPr="001E4EF4">
        <w:rPr>
          <w:rFonts w:ascii="Times New Roman" w:hAnsi="Times New Roman" w:cs="Times New Roman"/>
          <w:lang w:val="es-CO"/>
        </w:rPr>
        <w:t>, y vele por que esas medidas se apliquen también al personal médico de las clínicas privadas”</w:t>
      </w:r>
      <w:r w:rsidR="00F065E3" w:rsidRPr="001E4EF4">
        <w:rPr>
          <w:rStyle w:val="EndnoteReference"/>
          <w:rFonts w:ascii="Times New Roman" w:hAnsi="Times New Roman" w:cs="Times New Roman"/>
          <w:lang w:val="es-CO"/>
        </w:rPr>
        <w:t xml:space="preserve"> </w:t>
      </w:r>
      <w:r w:rsidR="00F36281" w:rsidRPr="001E4EF4">
        <w:rPr>
          <w:rFonts w:ascii="Times New Roman" w:hAnsi="Times New Roman" w:cs="Times New Roman"/>
          <w:lang w:val="es-CO"/>
        </w:rPr>
        <w:t>(negrita fuera del original)</w:t>
      </w:r>
      <w:r w:rsidR="00F065E3" w:rsidRPr="001E4EF4">
        <w:rPr>
          <w:rStyle w:val="EndnoteReference"/>
          <w:rFonts w:ascii="Times New Roman" w:hAnsi="Times New Roman" w:cs="Times New Roman"/>
          <w:lang w:val="es-CO"/>
        </w:rPr>
        <w:endnoteReference w:id="13"/>
      </w:r>
      <w:r w:rsidR="00DD70A0" w:rsidRPr="001E4EF4">
        <w:rPr>
          <w:rFonts w:ascii="Times New Roman" w:hAnsi="Times New Roman" w:cs="Times New Roman"/>
          <w:lang w:val="es-CO"/>
        </w:rPr>
        <w:t>.</w:t>
      </w:r>
    </w:p>
    <w:p w14:paraId="5AA99F7E" w14:textId="77777777" w:rsidR="000B7615" w:rsidRDefault="000B7615" w:rsidP="00A359F1">
      <w:pPr>
        <w:jc w:val="both"/>
        <w:rPr>
          <w:rFonts w:ascii="Times New Roman" w:hAnsi="Times New Roman" w:cs="Times New Roman"/>
          <w:i/>
          <w:lang w:val="es-CO"/>
        </w:rPr>
      </w:pPr>
    </w:p>
    <w:p w14:paraId="4CEE84B4" w14:textId="3783E9B5" w:rsidR="00A359F1" w:rsidRPr="001E4EF4" w:rsidRDefault="00B205DA" w:rsidP="00A359F1">
      <w:pPr>
        <w:jc w:val="both"/>
        <w:rPr>
          <w:rFonts w:ascii="Times New Roman" w:hAnsi="Times New Roman" w:cs="Times New Roman"/>
          <w:i/>
          <w:lang w:val="es-CO"/>
        </w:rPr>
      </w:pPr>
      <w:r w:rsidRPr="001E4EF4">
        <w:rPr>
          <w:rFonts w:ascii="Times New Roman" w:hAnsi="Times New Roman" w:cs="Times New Roman"/>
          <w:i/>
          <w:lang w:val="es-CO"/>
        </w:rPr>
        <w:t xml:space="preserve">Barreras particulares </w:t>
      </w:r>
      <w:r w:rsidR="00FB3E10" w:rsidRPr="001E4EF4">
        <w:rPr>
          <w:rFonts w:ascii="Times New Roman" w:hAnsi="Times New Roman" w:cs="Times New Roman"/>
          <w:i/>
          <w:lang w:val="es-CO"/>
        </w:rPr>
        <w:t xml:space="preserve">para las </w:t>
      </w:r>
      <w:r w:rsidR="00E878D9" w:rsidRPr="001E4EF4">
        <w:rPr>
          <w:rFonts w:ascii="Times New Roman" w:hAnsi="Times New Roman" w:cs="Times New Roman"/>
          <w:i/>
          <w:lang w:val="es-CO"/>
        </w:rPr>
        <w:t xml:space="preserve">niñas y adolescentes </w:t>
      </w:r>
    </w:p>
    <w:p w14:paraId="1A9AC880" w14:textId="77777777" w:rsidR="000B7615" w:rsidRDefault="00E878D9" w:rsidP="00054112">
      <w:pPr>
        <w:pStyle w:val="ListParagraph"/>
        <w:numPr>
          <w:ilvl w:val="0"/>
          <w:numId w:val="4"/>
        </w:numPr>
        <w:ind w:left="0" w:hanging="426"/>
        <w:jc w:val="both"/>
        <w:rPr>
          <w:rFonts w:ascii="Times New Roman" w:hAnsi="Times New Roman" w:cs="Times New Roman"/>
          <w:lang w:val="es-CO"/>
        </w:rPr>
      </w:pPr>
      <w:r w:rsidRPr="001E4EF4">
        <w:rPr>
          <w:rFonts w:ascii="Times New Roman" w:hAnsi="Times New Roman" w:cs="Times New Roman"/>
          <w:lang w:val="es-CO"/>
        </w:rPr>
        <w:t xml:space="preserve">Según </w:t>
      </w:r>
      <w:r w:rsidR="003A7114" w:rsidRPr="001E4EF4">
        <w:rPr>
          <w:rFonts w:ascii="Times New Roman" w:hAnsi="Times New Roman" w:cs="Times New Roman"/>
          <w:lang w:val="es-CO"/>
        </w:rPr>
        <w:t xml:space="preserve">datos publicados por el </w:t>
      </w:r>
      <w:r w:rsidRPr="001E4EF4">
        <w:rPr>
          <w:rFonts w:ascii="Times New Roman" w:hAnsi="Times New Roman" w:cs="Times New Roman"/>
          <w:lang w:val="es-CO"/>
        </w:rPr>
        <w:t xml:space="preserve">Ministerio de Salud </w:t>
      </w:r>
      <w:r w:rsidR="003A7114" w:rsidRPr="001E4EF4">
        <w:rPr>
          <w:rFonts w:ascii="Times New Roman" w:hAnsi="Times New Roman" w:cs="Times New Roman"/>
          <w:lang w:val="es-CO"/>
        </w:rPr>
        <w:t xml:space="preserve">desde 2018 y hasta el 15 de octubre de 2020, período en que se ha implementado la ley IVE, se han practicado más de 2.000 abortos, en su mayoría asociados a la inviabilidad fetal (49,6%), seguido del riesgo para la salud de la mujer (32%) y </w:t>
      </w:r>
      <w:r w:rsidR="009E37BF" w:rsidRPr="001E4EF4">
        <w:rPr>
          <w:rFonts w:ascii="Times New Roman" w:hAnsi="Times New Roman" w:cs="Times New Roman"/>
          <w:lang w:val="es-CO"/>
        </w:rPr>
        <w:t>casos de embarazos producto de</w:t>
      </w:r>
      <w:r w:rsidR="003A7114" w:rsidRPr="001E4EF4">
        <w:rPr>
          <w:rFonts w:ascii="Times New Roman" w:hAnsi="Times New Roman" w:cs="Times New Roman"/>
          <w:lang w:val="es-CO"/>
        </w:rPr>
        <w:t xml:space="preserve"> violación (18,4</w:t>
      </w:r>
      <w:r w:rsidR="008356B3">
        <w:rPr>
          <w:rFonts w:ascii="Times New Roman" w:hAnsi="Times New Roman" w:cs="Times New Roman"/>
          <w:lang w:val="es-CO"/>
        </w:rPr>
        <w:t>%</w:t>
      </w:r>
      <w:r w:rsidR="003A7114" w:rsidRPr="001E4EF4">
        <w:rPr>
          <w:rFonts w:ascii="Times New Roman" w:hAnsi="Times New Roman" w:cs="Times New Roman"/>
          <w:lang w:val="es-CO"/>
        </w:rPr>
        <w:t>).</w:t>
      </w:r>
      <w:r w:rsidR="00A359F1" w:rsidRPr="001E4EF4">
        <w:rPr>
          <w:rFonts w:ascii="Times New Roman" w:hAnsi="Times New Roman" w:cs="Times New Roman"/>
          <w:lang w:val="es-CO"/>
        </w:rPr>
        <w:t xml:space="preserve"> No obstante, las cifras se i</w:t>
      </w:r>
      <w:r w:rsidR="00DD70A0" w:rsidRPr="001E4EF4">
        <w:rPr>
          <w:rFonts w:ascii="Times New Roman" w:hAnsi="Times New Roman" w:cs="Times New Roman"/>
          <w:lang w:val="es-CO"/>
        </w:rPr>
        <w:t xml:space="preserve">nvierten cuando se trata de </w:t>
      </w:r>
      <w:r w:rsidR="00A359F1" w:rsidRPr="001E4EF4">
        <w:rPr>
          <w:rFonts w:ascii="Times New Roman" w:hAnsi="Times New Roman" w:cs="Times New Roman"/>
          <w:lang w:val="es-CO"/>
        </w:rPr>
        <w:t xml:space="preserve">niñas y adolescentes: </w:t>
      </w:r>
      <w:r w:rsidR="00A359F1" w:rsidRPr="001E4EF4">
        <w:rPr>
          <w:rFonts w:ascii="Times New Roman" w:hAnsi="Times New Roman" w:cs="Times New Roman"/>
          <w:b/>
          <w:lang w:val="es-CO"/>
        </w:rPr>
        <w:t xml:space="preserve">de los 144 abortos realizado a menores de edad en este período, un 82,6% han sido bajo la causal de </w:t>
      </w:r>
      <w:r w:rsidR="00A359F1" w:rsidRPr="0012776B">
        <w:rPr>
          <w:rFonts w:ascii="Times New Roman" w:hAnsi="Times New Roman" w:cs="Times New Roman"/>
          <w:b/>
          <w:lang w:val="es-CO"/>
        </w:rPr>
        <w:t>violación</w:t>
      </w:r>
      <w:r w:rsidR="006A196A" w:rsidRPr="00D46C65">
        <w:rPr>
          <w:rStyle w:val="EndnoteReference"/>
          <w:rFonts w:ascii="Times New Roman" w:hAnsi="Times New Roman" w:cs="Times New Roman"/>
          <w:lang w:val="es-CO"/>
        </w:rPr>
        <w:endnoteReference w:id="14"/>
      </w:r>
      <w:r w:rsidR="00A359F1" w:rsidRPr="00D46C65">
        <w:rPr>
          <w:rFonts w:ascii="Times New Roman" w:hAnsi="Times New Roman" w:cs="Times New Roman"/>
          <w:lang w:val="es-CO"/>
        </w:rPr>
        <w:t>.</w:t>
      </w:r>
      <w:r w:rsidR="0094562E" w:rsidRPr="0012776B">
        <w:rPr>
          <w:rFonts w:ascii="Times New Roman" w:hAnsi="Times New Roman" w:cs="Times New Roman"/>
          <w:lang w:val="es-CO"/>
        </w:rPr>
        <w:t xml:space="preserve"> </w:t>
      </w:r>
    </w:p>
    <w:p w14:paraId="1195B66B" w14:textId="77777777" w:rsidR="000B7615" w:rsidRDefault="000B7615" w:rsidP="000B7615">
      <w:pPr>
        <w:pStyle w:val="ListParagraph"/>
        <w:ind w:left="0"/>
        <w:jc w:val="both"/>
        <w:rPr>
          <w:rFonts w:ascii="Times New Roman" w:hAnsi="Times New Roman" w:cs="Times New Roman"/>
          <w:lang w:val="es-CO"/>
        </w:rPr>
      </w:pPr>
    </w:p>
    <w:p w14:paraId="1A657682" w14:textId="524D34DC" w:rsidR="008131CE" w:rsidRPr="000B7615" w:rsidRDefault="0094562E" w:rsidP="000B7615">
      <w:pPr>
        <w:pStyle w:val="ListParagraph"/>
        <w:numPr>
          <w:ilvl w:val="0"/>
          <w:numId w:val="4"/>
        </w:numPr>
        <w:ind w:left="0" w:hanging="426"/>
        <w:jc w:val="both"/>
        <w:rPr>
          <w:rFonts w:ascii="Times New Roman" w:hAnsi="Times New Roman" w:cs="Times New Roman"/>
          <w:lang w:val="es-CO"/>
        </w:rPr>
      </w:pPr>
      <w:r w:rsidRPr="001E4EF4">
        <w:rPr>
          <w:rFonts w:ascii="Times New Roman" w:hAnsi="Times New Roman" w:cs="Times New Roman"/>
          <w:lang w:val="es-CO"/>
        </w:rPr>
        <w:t>En efecto, este Comité expresó su preocupación en sus O</w:t>
      </w:r>
      <w:r w:rsidR="003742C1" w:rsidRPr="001E4EF4">
        <w:rPr>
          <w:rFonts w:ascii="Times New Roman" w:hAnsi="Times New Roman" w:cs="Times New Roman"/>
          <w:lang w:val="es-CO"/>
        </w:rPr>
        <w:t xml:space="preserve">bservaciones </w:t>
      </w:r>
      <w:r w:rsidRPr="001E4EF4">
        <w:rPr>
          <w:rFonts w:ascii="Times New Roman" w:hAnsi="Times New Roman" w:cs="Times New Roman"/>
          <w:lang w:val="es-CO"/>
        </w:rPr>
        <w:t>F</w:t>
      </w:r>
      <w:r w:rsidR="003742C1" w:rsidRPr="001E4EF4">
        <w:rPr>
          <w:rFonts w:ascii="Times New Roman" w:hAnsi="Times New Roman" w:cs="Times New Roman"/>
          <w:lang w:val="es-CO"/>
        </w:rPr>
        <w:t>inales a Chile</w:t>
      </w:r>
      <w:r w:rsidRPr="001E4EF4">
        <w:rPr>
          <w:rFonts w:ascii="Times New Roman" w:hAnsi="Times New Roman" w:cs="Times New Roman"/>
          <w:lang w:val="es-CO"/>
        </w:rPr>
        <w:t xml:space="preserve"> de 2018 sobre </w:t>
      </w:r>
      <w:r w:rsidR="003742C1" w:rsidRPr="001E4EF4">
        <w:rPr>
          <w:rFonts w:ascii="Times New Roman" w:hAnsi="Times New Roman" w:cs="Times New Roman"/>
          <w:lang w:val="es-CO"/>
        </w:rPr>
        <w:t>“[l]a elevada tasa de embarazos de adolescentes y la prevalencia de abusos sexuales entre las adolescentes y las niñas a edades muy tempranas”</w:t>
      </w:r>
      <w:r w:rsidR="00F36281" w:rsidRPr="001E4EF4">
        <w:rPr>
          <w:rStyle w:val="EndnoteReference"/>
          <w:rFonts w:ascii="Times New Roman" w:hAnsi="Times New Roman" w:cs="Times New Roman"/>
          <w:lang w:val="es-CO"/>
        </w:rPr>
        <w:t xml:space="preserve"> </w:t>
      </w:r>
      <w:r w:rsidR="00F36281" w:rsidRPr="001E4EF4">
        <w:rPr>
          <w:rStyle w:val="EndnoteReference"/>
          <w:rFonts w:ascii="Times New Roman" w:hAnsi="Times New Roman" w:cs="Times New Roman"/>
          <w:lang w:val="es-CO"/>
        </w:rPr>
        <w:endnoteReference w:id="15"/>
      </w:r>
      <w:r w:rsidR="005E737D" w:rsidRPr="001E4EF4">
        <w:rPr>
          <w:rFonts w:ascii="Times New Roman" w:hAnsi="Times New Roman" w:cs="Times New Roman"/>
          <w:lang w:val="es-CO"/>
        </w:rPr>
        <w:t>.</w:t>
      </w:r>
      <w:r w:rsidR="0032644E" w:rsidRPr="0012776B">
        <w:rPr>
          <w:rFonts w:ascii="Times New Roman" w:hAnsi="Times New Roman" w:cs="Times New Roman"/>
          <w:lang w:val="es-CO"/>
        </w:rPr>
        <w:t xml:space="preserve">Según el Instituto Nacional de Estadísticas, en 2019 ingresaron 649 niñas entre 10 y 13 años a programas de atención prenatal y </w:t>
      </w:r>
      <w:r w:rsidR="0032644E" w:rsidRPr="0012776B">
        <w:rPr>
          <w:rFonts w:ascii="Times New Roman" w:hAnsi="Times New Roman" w:cs="Times New Roman"/>
          <w:b/>
          <w:i/>
          <w:u w:val="single"/>
          <w:lang w:val="es-CO"/>
        </w:rPr>
        <w:t>solo 27</w:t>
      </w:r>
      <w:r w:rsidR="0032644E" w:rsidRPr="0012776B">
        <w:rPr>
          <w:rFonts w:ascii="Times New Roman" w:hAnsi="Times New Roman" w:cs="Times New Roman"/>
          <w:lang w:val="es-CO"/>
        </w:rPr>
        <w:t xml:space="preserve"> de ellas pudieron acceder al aborto por causal violación</w:t>
      </w:r>
      <w:r w:rsidR="003706B5" w:rsidRPr="001E4EF4">
        <w:rPr>
          <w:rStyle w:val="EndnoteReference"/>
          <w:rFonts w:ascii="Times New Roman" w:hAnsi="Times New Roman" w:cs="Times New Roman"/>
          <w:lang w:val="es-CO"/>
        </w:rPr>
        <w:endnoteReference w:id="16"/>
      </w:r>
      <w:r w:rsidR="0032644E" w:rsidRPr="0012776B">
        <w:rPr>
          <w:rFonts w:ascii="Times New Roman" w:hAnsi="Times New Roman" w:cs="Times New Roman"/>
          <w:lang w:val="es-CO"/>
        </w:rPr>
        <w:t xml:space="preserve">. Esta cifra </w:t>
      </w:r>
      <w:r w:rsidR="00EC30EC" w:rsidRPr="0012776B">
        <w:rPr>
          <w:rFonts w:ascii="Times New Roman" w:hAnsi="Times New Roman" w:cs="Times New Roman"/>
          <w:lang w:val="es-CO"/>
        </w:rPr>
        <w:t>lamentable</w:t>
      </w:r>
      <w:r w:rsidR="00C77E9E" w:rsidRPr="0012776B">
        <w:rPr>
          <w:rFonts w:ascii="Times New Roman" w:hAnsi="Times New Roman" w:cs="Times New Roman"/>
          <w:lang w:val="es-CO"/>
        </w:rPr>
        <w:t xml:space="preserve"> puede estar asociada</w:t>
      </w:r>
      <w:r w:rsidR="00B205DA" w:rsidRPr="0012776B">
        <w:rPr>
          <w:rFonts w:ascii="Times New Roman" w:hAnsi="Times New Roman" w:cs="Times New Roman"/>
          <w:lang w:val="es-CO"/>
        </w:rPr>
        <w:t xml:space="preserve"> no s</w:t>
      </w:r>
      <w:r w:rsidR="00C77E9E" w:rsidRPr="0012776B">
        <w:rPr>
          <w:rFonts w:ascii="Times New Roman" w:hAnsi="Times New Roman" w:cs="Times New Roman"/>
          <w:lang w:val="es-CO"/>
        </w:rPr>
        <w:t>ó</w:t>
      </w:r>
      <w:r w:rsidR="00B205DA" w:rsidRPr="0012776B">
        <w:rPr>
          <w:rFonts w:ascii="Times New Roman" w:hAnsi="Times New Roman" w:cs="Times New Roman"/>
          <w:lang w:val="es-CO"/>
        </w:rPr>
        <w:t>lo</w:t>
      </w:r>
      <w:r w:rsidR="00C77E9E" w:rsidRPr="0012776B">
        <w:rPr>
          <w:rFonts w:ascii="Times New Roman" w:hAnsi="Times New Roman" w:cs="Times New Roman"/>
          <w:lang w:val="es-CO"/>
        </w:rPr>
        <w:t xml:space="preserve"> a las barreras resultantes de</w:t>
      </w:r>
      <w:r w:rsidR="00B205DA" w:rsidRPr="0012776B">
        <w:rPr>
          <w:rFonts w:ascii="Times New Roman" w:hAnsi="Times New Roman" w:cs="Times New Roman"/>
          <w:lang w:val="es-CO"/>
        </w:rPr>
        <w:t xml:space="preserve"> la</w:t>
      </w:r>
      <w:r w:rsidR="00C77E9E" w:rsidRPr="0012776B">
        <w:rPr>
          <w:rFonts w:ascii="Times New Roman" w:hAnsi="Times New Roman" w:cs="Times New Roman"/>
          <w:lang w:val="es-CO"/>
        </w:rPr>
        <w:t>s</w:t>
      </w:r>
      <w:r w:rsidR="00B205DA" w:rsidRPr="0012776B">
        <w:rPr>
          <w:rFonts w:ascii="Times New Roman" w:hAnsi="Times New Roman" w:cs="Times New Roman"/>
          <w:lang w:val="es-CO"/>
        </w:rPr>
        <w:t xml:space="preserve"> objeci</w:t>
      </w:r>
      <w:r w:rsidR="00C77E9E" w:rsidRPr="0012776B">
        <w:rPr>
          <w:rFonts w:ascii="Times New Roman" w:hAnsi="Times New Roman" w:cs="Times New Roman"/>
          <w:lang w:val="es-CO"/>
        </w:rPr>
        <w:t>ones</w:t>
      </w:r>
      <w:r w:rsidR="00B205DA" w:rsidRPr="0012776B">
        <w:rPr>
          <w:rFonts w:ascii="Times New Roman" w:hAnsi="Times New Roman" w:cs="Times New Roman"/>
          <w:lang w:val="es-CO"/>
        </w:rPr>
        <w:t xml:space="preserve"> de conciencia</w:t>
      </w:r>
      <w:r w:rsidR="00C77E9E" w:rsidRPr="0012776B">
        <w:rPr>
          <w:rFonts w:ascii="Times New Roman" w:hAnsi="Times New Roman" w:cs="Times New Roman"/>
          <w:lang w:val="es-CO"/>
        </w:rPr>
        <w:t xml:space="preserve"> ya descritas</w:t>
      </w:r>
      <w:r w:rsidR="00B205DA" w:rsidRPr="0012776B">
        <w:rPr>
          <w:rFonts w:ascii="Times New Roman" w:hAnsi="Times New Roman" w:cs="Times New Roman"/>
          <w:lang w:val="es-CO"/>
        </w:rPr>
        <w:t xml:space="preserve">, </w:t>
      </w:r>
      <w:r w:rsidR="00B205DA" w:rsidRPr="0012776B">
        <w:rPr>
          <w:rFonts w:ascii="Times New Roman" w:hAnsi="Times New Roman" w:cs="Times New Roman"/>
          <w:u w:val="single"/>
          <w:lang w:val="es-CO"/>
        </w:rPr>
        <w:t xml:space="preserve">sino </w:t>
      </w:r>
      <w:r w:rsidR="00C77E9E" w:rsidRPr="0012776B">
        <w:rPr>
          <w:rFonts w:ascii="Times New Roman" w:hAnsi="Times New Roman" w:cs="Times New Roman"/>
          <w:u w:val="single"/>
          <w:lang w:val="es-CO"/>
        </w:rPr>
        <w:t xml:space="preserve">también </w:t>
      </w:r>
      <w:r w:rsidR="00C823C1" w:rsidRPr="0012776B">
        <w:rPr>
          <w:rFonts w:ascii="Times New Roman" w:hAnsi="Times New Roman" w:cs="Times New Roman"/>
          <w:u w:val="single"/>
          <w:lang w:val="es-CO"/>
        </w:rPr>
        <w:t xml:space="preserve">a </w:t>
      </w:r>
      <w:r w:rsidR="00B205DA" w:rsidRPr="0012776B">
        <w:rPr>
          <w:rFonts w:ascii="Times New Roman" w:hAnsi="Times New Roman" w:cs="Times New Roman"/>
          <w:u w:val="single"/>
          <w:lang w:val="es-CO"/>
        </w:rPr>
        <w:t>los procedimientos de autorización judicial que enfrentan las niñas y adolescentes para acceder al servicio de IVE</w:t>
      </w:r>
      <w:r w:rsidR="00F43188" w:rsidRPr="0012776B">
        <w:rPr>
          <w:rFonts w:ascii="Times New Roman" w:hAnsi="Times New Roman" w:cs="Times New Roman"/>
          <w:u w:val="single"/>
          <w:lang w:val="es-CO"/>
        </w:rPr>
        <w:t xml:space="preserve"> </w:t>
      </w:r>
      <w:r w:rsidR="00C823C1" w:rsidRPr="0012776B">
        <w:rPr>
          <w:rFonts w:ascii="Times New Roman" w:hAnsi="Times New Roman" w:cs="Times New Roman"/>
          <w:u w:val="single"/>
          <w:lang w:val="es-CO"/>
        </w:rPr>
        <w:t xml:space="preserve">como se mencionaron </w:t>
      </w:r>
      <w:r w:rsidR="00C823C1" w:rsidRPr="0012776B">
        <w:rPr>
          <w:rFonts w:ascii="Times New Roman" w:hAnsi="Times New Roman" w:cs="Times New Roman"/>
          <w:i/>
          <w:u w:val="single"/>
          <w:lang w:val="es-CO"/>
        </w:rPr>
        <w:t xml:space="preserve">supra </w:t>
      </w:r>
      <w:r w:rsidR="00C823C1" w:rsidRPr="0012776B">
        <w:rPr>
          <w:rFonts w:ascii="Times New Roman" w:hAnsi="Times New Roman" w:cs="Times New Roman"/>
          <w:u w:val="single"/>
          <w:lang w:val="es-CO"/>
        </w:rPr>
        <w:t>para</w:t>
      </w:r>
      <w:r w:rsidR="007918B7" w:rsidRPr="0012776B">
        <w:rPr>
          <w:rFonts w:ascii="Times New Roman" w:hAnsi="Times New Roman" w:cs="Times New Roman"/>
          <w:u w:val="single"/>
          <w:lang w:val="es-CO"/>
        </w:rPr>
        <w:t xml:space="preserve"> 1</w:t>
      </w:r>
      <w:r w:rsidR="003706B5" w:rsidRPr="00054112">
        <w:rPr>
          <w:rStyle w:val="EndnoteReference"/>
          <w:rFonts w:ascii="Times New Roman" w:hAnsi="Times New Roman" w:cs="Times New Roman"/>
          <w:lang w:val="es-CO"/>
        </w:rPr>
        <w:endnoteReference w:id="17"/>
      </w:r>
      <w:r w:rsidR="000F1121" w:rsidRPr="00054112">
        <w:rPr>
          <w:rFonts w:ascii="Times New Roman" w:hAnsi="Times New Roman" w:cs="Times New Roman"/>
          <w:lang w:val="es-CO"/>
        </w:rPr>
        <w:t>, como igualmente a la falta de información entregada a la comunidad sobre los derechos que protege la ley IVE y a los limitados plazos impuestos en caso de violación</w:t>
      </w:r>
      <w:r w:rsidR="003706B5" w:rsidRPr="0012776B">
        <w:rPr>
          <w:rFonts w:ascii="Times New Roman" w:hAnsi="Times New Roman" w:cs="Times New Roman"/>
          <w:lang w:val="es-CO"/>
        </w:rPr>
        <w:t>.</w:t>
      </w:r>
      <w:r w:rsidR="00B205DA" w:rsidRPr="0012776B">
        <w:rPr>
          <w:rFonts w:ascii="Times New Roman" w:hAnsi="Times New Roman" w:cs="Times New Roman"/>
          <w:lang w:val="es-CO"/>
        </w:rPr>
        <w:t xml:space="preserve"> </w:t>
      </w:r>
      <w:r w:rsidR="005E737D" w:rsidRPr="0012776B">
        <w:rPr>
          <w:rFonts w:ascii="Times New Roman" w:hAnsi="Times New Roman" w:cs="Times New Roman"/>
          <w:lang w:val="es-CO"/>
        </w:rPr>
        <w:t xml:space="preserve">Al respecto, debemos recordar que este Comité ya le recomendó al Estado </w:t>
      </w:r>
      <w:r w:rsidR="00F36281" w:rsidRPr="0012776B">
        <w:rPr>
          <w:rFonts w:ascii="Times New Roman" w:hAnsi="Times New Roman" w:cs="Times New Roman"/>
          <w:lang w:val="es-CO"/>
        </w:rPr>
        <w:t xml:space="preserve">“[v]el[ar] por que las mujeres, </w:t>
      </w:r>
      <w:r w:rsidR="00F36281" w:rsidRPr="0012776B">
        <w:rPr>
          <w:rFonts w:ascii="Times New Roman" w:hAnsi="Times New Roman" w:cs="Times New Roman"/>
          <w:b/>
          <w:lang w:val="es-CO"/>
        </w:rPr>
        <w:t>incluidas las niñas y las adolescentes menores de 18 años</w:t>
      </w:r>
      <w:r w:rsidR="00F36281" w:rsidRPr="0012776B">
        <w:rPr>
          <w:rFonts w:ascii="Times New Roman" w:hAnsi="Times New Roman" w:cs="Times New Roman"/>
          <w:lang w:val="es-CO"/>
        </w:rPr>
        <w:t xml:space="preserve">, tengan acceso al aborto en condiciones seguras y a servicios de atención posterior al aborto y </w:t>
      </w:r>
      <w:r w:rsidR="00F36281" w:rsidRPr="0012776B">
        <w:rPr>
          <w:rFonts w:ascii="Times New Roman" w:hAnsi="Times New Roman" w:cs="Times New Roman"/>
          <w:b/>
          <w:lang w:val="es-CO"/>
        </w:rPr>
        <w:t xml:space="preserve">por que </w:t>
      </w:r>
      <w:r w:rsidR="00F36281" w:rsidRPr="0012776B">
        <w:rPr>
          <w:rFonts w:ascii="Times New Roman" w:hAnsi="Times New Roman" w:cs="Times New Roman"/>
          <w:lang w:val="es-CO"/>
        </w:rPr>
        <w:t>(sic)</w:t>
      </w:r>
      <w:r w:rsidR="00F36281" w:rsidRPr="0012776B">
        <w:rPr>
          <w:rFonts w:ascii="Times New Roman" w:hAnsi="Times New Roman" w:cs="Times New Roman"/>
          <w:b/>
          <w:lang w:val="es-CO"/>
        </w:rPr>
        <w:t xml:space="preserve"> los servicios sanitarios presten apoyo psicológico a las niñas y adolescentes que hayan sido víctimas de violencia sexual”</w:t>
      </w:r>
      <w:r w:rsidR="00F36281" w:rsidRPr="0012776B">
        <w:rPr>
          <w:rFonts w:ascii="Times New Roman" w:hAnsi="Times New Roman" w:cs="Times New Roman"/>
          <w:lang w:val="es-CO"/>
        </w:rPr>
        <w:t xml:space="preserve"> (negrita fuera del original)</w:t>
      </w:r>
      <w:r w:rsidR="00F36281" w:rsidRPr="0012776B">
        <w:rPr>
          <w:rStyle w:val="EndnoteReference"/>
          <w:rFonts w:ascii="Times New Roman" w:hAnsi="Times New Roman" w:cs="Times New Roman"/>
          <w:lang w:val="es-CO"/>
        </w:rPr>
        <w:t xml:space="preserve"> </w:t>
      </w:r>
      <w:r w:rsidR="00F36281" w:rsidRPr="001E4EF4">
        <w:rPr>
          <w:rStyle w:val="EndnoteReference"/>
          <w:rFonts w:ascii="Times New Roman" w:hAnsi="Times New Roman" w:cs="Times New Roman"/>
          <w:lang w:val="es-CO"/>
        </w:rPr>
        <w:endnoteReference w:id="18"/>
      </w:r>
      <w:r w:rsidR="00F36281" w:rsidRPr="0012776B">
        <w:rPr>
          <w:rFonts w:ascii="Times New Roman" w:hAnsi="Times New Roman" w:cs="Times New Roman"/>
          <w:lang w:val="es-CO"/>
        </w:rPr>
        <w:t>.</w:t>
      </w:r>
    </w:p>
    <w:p w14:paraId="32356F63" w14:textId="7BFEAE74" w:rsidR="0001658B" w:rsidRPr="001E4EF4" w:rsidRDefault="008131CE" w:rsidP="000B7615">
      <w:pPr>
        <w:spacing w:before="240"/>
        <w:jc w:val="both"/>
        <w:rPr>
          <w:rFonts w:ascii="Times New Roman" w:hAnsi="Times New Roman" w:cs="Times New Roman"/>
          <w:lang w:val="es-CO"/>
        </w:rPr>
      </w:pPr>
      <w:r w:rsidRPr="001E4EF4">
        <w:rPr>
          <w:rFonts w:ascii="Times New Roman" w:hAnsi="Times New Roman" w:cs="Times New Roman"/>
          <w:i/>
          <w:lang w:val="es-CO"/>
        </w:rPr>
        <w:t>Proyecto de ley sobre despenalización del aborto</w:t>
      </w:r>
    </w:p>
    <w:p w14:paraId="27BBB032" w14:textId="0679DA81" w:rsidR="003A7114" w:rsidRPr="006A5F06" w:rsidRDefault="008131CE" w:rsidP="00D46C65">
      <w:pPr>
        <w:pStyle w:val="ListParagraph"/>
        <w:numPr>
          <w:ilvl w:val="0"/>
          <w:numId w:val="4"/>
        </w:numPr>
        <w:ind w:left="0" w:hanging="284"/>
        <w:jc w:val="both"/>
        <w:rPr>
          <w:lang w:val="es-CO"/>
        </w:rPr>
      </w:pPr>
      <w:r w:rsidRPr="001E4EF4">
        <w:rPr>
          <w:rFonts w:ascii="Times New Roman" w:hAnsi="Times New Roman" w:cs="Times New Roman"/>
          <w:lang w:val="es-CO"/>
        </w:rPr>
        <w:t>E</w:t>
      </w:r>
      <w:r w:rsidR="0001658B" w:rsidRPr="001E4EF4">
        <w:rPr>
          <w:rFonts w:ascii="Times New Roman" w:hAnsi="Times New Roman" w:cs="Times New Roman"/>
          <w:lang w:val="es-CO"/>
        </w:rPr>
        <w:t xml:space="preserve">l </w:t>
      </w:r>
      <w:r w:rsidRPr="001E4EF4">
        <w:rPr>
          <w:rFonts w:ascii="Times New Roman" w:hAnsi="Times New Roman" w:cs="Times New Roman"/>
          <w:lang w:val="es-CO"/>
        </w:rPr>
        <w:t xml:space="preserve">pasado </w:t>
      </w:r>
      <w:r w:rsidR="0001658B" w:rsidRPr="001E4EF4">
        <w:rPr>
          <w:rFonts w:ascii="Times New Roman" w:hAnsi="Times New Roman" w:cs="Times New Roman"/>
          <w:lang w:val="es-CO"/>
        </w:rPr>
        <w:t>13 de enero</w:t>
      </w:r>
      <w:r w:rsidR="000573DF">
        <w:rPr>
          <w:rFonts w:ascii="Times New Roman" w:hAnsi="Times New Roman" w:cs="Times New Roman"/>
          <w:lang w:val="es-CO"/>
        </w:rPr>
        <w:t xml:space="preserve"> de 2021</w:t>
      </w:r>
      <w:r w:rsidRPr="001E4EF4">
        <w:rPr>
          <w:rFonts w:ascii="Times New Roman" w:hAnsi="Times New Roman" w:cs="Times New Roman"/>
          <w:lang w:val="es-CO"/>
        </w:rPr>
        <w:t>,</w:t>
      </w:r>
      <w:r w:rsidR="0001658B" w:rsidRPr="001E4EF4">
        <w:rPr>
          <w:rFonts w:ascii="Times New Roman" w:hAnsi="Times New Roman" w:cs="Times New Roman"/>
          <w:lang w:val="es-CO"/>
        </w:rPr>
        <w:t xml:space="preserve"> la Comisión de Mujeres y Equidad de Género de la Cámara de</w:t>
      </w:r>
      <w:r w:rsidR="000573DF">
        <w:rPr>
          <w:rFonts w:ascii="Times New Roman" w:hAnsi="Times New Roman" w:cs="Times New Roman"/>
          <w:lang w:val="es-CO"/>
        </w:rPr>
        <w:t xml:space="preserve"> Diputadas y Diputados de Chile</w:t>
      </w:r>
      <w:r w:rsidR="0001658B" w:rsidRPr="001E4EF4">
        <w:rPr>
          <w:rFonts w:ascii="Times New Roman" w:hAnsi="Times New Roman" w:cs="Times New Roman"/>
          <w:lang w:val="es-CO"/>
        </w:rPr>
        <w:t>, inició la tramitación oficial de</w:t>
      </w:r>
      <w:r w:rsidR="00E0366C" w:rsidRPr="001E4EF4">
        <w:rPr>
          <w:rFonts w:ascii="Times New Roman" w:hAnsi="Times New Roman" w:cs="Times New Roman"/>
          <w:lang w:val="es-CO"/>
        </w:rPr>
        <w:t xml:space="preserve"> un</w:t>
      </w:r>
      <w:r w:rsidR="0001658B" w:rsidRPr="001E4EF4">
        <w:rPr>
          <w:rFonts w:ascii="Times New Roman" w:hAnsi="Times New Roman" w:cs="Times New Roman"/>
          <w:lang w:val="es-CO"/>
        </w:rPr>
        <w:t xml:space="preserve"> proyecto de ley </w:t>
      </w:r>
      <w:r w:rsidR="00650E43" w:rsidRPr="001E4EF4">
        <w:rPr>
          <w:rFonts w:ascii="Times New Roman" w:hAnsi="Times New Roman" w:cs="Times New Roman"/>
          <w:lang w:val="es-CO"/>
        </w:rPr>
        <w:t xml:space="preserve">ingresado el 2018, </w:t>
      </w:r>
      <w:r w:rsidR="00B12C9C" w:rsidRPr="001E4EF4">
        <w:rPr>
          <w:rFonts w:ascii="Times New Roman" w:hAnsi="Times New Roman" w:cs="Times New Roman"/>
          <w:lang w:val="es-CO"/>
        </w:rPr>
        <w:t>impulsado por la Corporación Humanas</w:t>
      </w:r>
      <w:r w:rsidR="00F227DD" w:rsidRPr="001E4EF4">
        <w:rPr>
          <w:rFonts w:ascii="Times New Roman" w:hAnsi="Times New Roman" w:cs="Times New Roman"/>
          <w:lang w:val="es-CO"/>
        </w:rPr>
        <w:t xml:space="preserve"> y varias legisladoras, </w:t>
      </w:r>
      <w:r w:rsidR="00B82C94">
        <w:rPr>
          <w:rFonts w:ascii="Times New Roman" w:hAnsi="Times New Roman" w:cs="Times New Roman"/>
          <w:lang w:val="es-CO"/>
        </w:rPr>
        <w:t xml:space="preserve">que apunta a </w:t>
      </w:r>
      <w:r w:rsidR="0001658B" w:rsidRPr="001E4EF4">
        <w:rPr>
          <w:rFonts w:ascii="Times New Roman" w:hAnsi="Times New Roman" w:cs="Times New Roman"/>
          <w:lang w:val="es-CO"/>
        </w:rPr>
        <w:t xml:space="preserve">despenalizar </w:t>
      </w:r>
      <w:r w:rsidR="7D4EE13B" w:rsidRPr="001E4EF4">
        <w:rPr>
          <w:rFonts w:ascii="Times New Roman" w:hAnsi="Times New Roman" w:cs="Times New Roman"/>
          <w:lang w:val="es-CO"/>
        </w:rPr>
        <w:t>en su totalidad</w:t>
      </w:r>
      <w:r w:rsidR="0001658B" w:rsidRPr="001E4EF4">
        <w:rPr>
          <w:rFonts w:ascii="Times New Roman" w:hAnsi="Times New Roman" w:cs="Times New Roman"/>
          <w:lang w:val="es-CO"/>
        </w:rPr>
        <w:t xml:space="preserve"> el aborto hasta las 14 semanas</w:t>
      </w:r>
      <w:r w:rsidR="00F227DD" w:rsidRPr="001E4EF4">
        <w:rPr>
          <w:rFonts w:ascii="Times New Roman" w:hAnsi="Times New Roman" w:cs="Times New Roman"/>
          <w:lang w:val="es-CO"/>
        </w:rPr>
        <w:t xml:space="preserve"> de gestación</w:t>
      </w:r>
      <w:r w:rsidR="0012776B">
        <w:rPr>
          <w:rStyle w:val="EndnoteReference"/>
          <w:rFonts w:ascii="Times New Roman" w:hAnsi="Times New Roman" w:cs="Times New Roman"/>
          <w:lang w:val="es-CO"/>
        </w:rPr>
        <w:endnoteReference w:id="19"/>
      </w:r>
      <w:r w:rsidR="0001658B" w:rsidRPr="001E4EF4">
        <w:rPr>
          <w:rFonts w:ascii="Times New Roman" w:hAnsi="Times New Roman" w:cs="Times New Roman"/>
          <w:lang w:val="es-CO"/>
        </w:rPr>
        <w:t xml:space="preserve">. </w:t>
      </w:r>
      <w:r w:rsidR="00B82C94">
        <w:rPr>
          <w:rFonts w:ascii="Times New Roman" w:hAnsi="Times New Roman" w:cs="Times New Roman"/>
          <w:lang w:val="es-CO"/>
        </w:rPr>
        <w:t xml:space="preserve">Esta iniciativa de ley surge </w:t>
      </w:r>
      <w:r w:rsidR="00C743C4" w:rsidRPr="001E4EF4">
        <w:rPr>
          <w:rFonts w:ascii="Times New Roman" w:hAnsi="Times New Roman" w:cs="Times New Roman"/>
          <w:lang w:val="es-CO"/>
        </w:rPr>
        <w:t>como resultado d</w:t>
      </w:r>
      <w:r w:rsidR="00650E43" w:rsidRPr="001E4EF4">
        <w:rPr>
          <w:rFonts w:ascii="Times New Roman" w:hAnsi="Times New Roman" w:cs="Times New Roman"/>
          <w:lang w:val="es-CO"/>
        </w:rPr>
        <w:t xml:space="preserve">e las barreras que las mujeres y niñas siguen enfrentando para el acceso efectivo a la IVE a pesar del importante avance </w:t>
      </w:r>
      <w:r w:rsidR="00473001" w:rsidRPr="001E4EF4">
        <w:rPr>
          <w:rFonts w:ascii="Times New Roman" w:hAnsi="Times New Roman" w:cs="Times New Roman"/>
          <w:lang w:val="es-CO"/>
        </w:rPr>
        <w:t>mediante la adopción de la Ley 21.030</w:t>
      </w:r>
      <w:r w:rsidR="0004626B" w:rsidRPr="001E4EF4">
        <w:rPr>
          <w:rFonts w:ascii="Times New Roman" w:hAnsi="Times New Roman" w:cs="Times New Roman"/>
          <w:lang w:val="es-CO"/>
        </w:rPr>
        <w:t xml:space="preserve"> y </w:t>
      </w:r>
      <w:r w:rsidR="00025424" w:rsidRPr="001E4EF4">
        <w:rPr>
          <w:rFonts w:ascii="Times New Roman" w:hAnsi="Times New Roman" w:cs="Times New Roman"/>
          <w:lang w:val="es-CO"/>
        </w:rPr>
        <w:t>además</w:t>
      </w:r>
      <w:r w:rsidR="0004626B" w:rsidRPr="001E4EF4">
        <w:rPr>
          <w:rFonts w:ascii="Times New Roman" w:hAnsi="Times New Roman" w:cs="Times New Roman"/>
          <w:lang w:val="es-CO"/>
        </w:rPr>
        <w:t xml:space="preserve"> es acorde los estándares de este Comité</w:t>
      </w:r>
      <w:r w:rsidR="0020733A" w:rsidRPr="001E4EF4">
        <w:rPr>
          <w:rFonts w:ascii="Times New Roman" w:hAnsi="Times New Roman" w:cs="Times New Roman"/>
          <w:lang w:val="es-CO"/>
        </w:rPr>
        <w:t>,</w:t>
      </w:r>
      <w:r w:rsidR="0004626B" w:rsidRPr="001E4EF4">
        <w:rPr>
          <w:rFonts w:ascii="Times New Roman" w:hAnsi="Times New Roman" w:cs="Times New Roman"/>
          <w:lang w:val="es-CO"/>
        </w:rPr>
        <w:t xml:space="preserve"> </w:t>
      </w:r>
      <w:r w:rsidR="003E6921" w:rsidRPr="001E4EF4">
        <w:rPr>
          <w:rFonts w:ascii="Times New Roman" w:hAnsi="Times New Roman" w:cs="Times New Roman"/>
          <w:lang w:val="es-CO"/>
        </w:rPr>
        <w:t xml:space="preserve">de conformidad con la </w:t>
      </w:r>
      <w:r w:rsidR="0020733A" w:rsidRPr="001E4EF4">
        <w:rPr>
          <w:rFonts w:ascii="Times New Roman" w:hAnsi="Times New Roman" w:cs="Times New Roman"/>
          <w:lang w:val="es-CO"/>
        </w:rPr>
        <w:t>R</w:t>
      </w:r>
      <w:r w:rsidR="003E6921" w:rsidRPr="001E4EF4">
        <w:rPr>
          <w:rFonts w:ascii="Times New Roman" w:hAnsi="Times New Roman" w:cs="Times New Roman"/>
          <w:lang w:val="es-CO"/>
        </w:rPr>
        <w:t xml:space="preserve">ecomendación </w:t>
      </w:r>
      <w:r w:rsidR="0020733A" w:rsidRPr="001E4EF4">
        <w:rPr>
          <w:rFonts w:ascii="Times New Roman" w:hAnsi="Times New Roman" w:cs="Times New Roman"/>
          <w:lang w:val="es-CO"/>
        </w:rPr>
        <w:t>G</w:t>
      </w:r>
      <w:r w:rsidR="003E6921" w:rsidRPr="001E4EF4">
        <w:rPr>
          <w:rFonts w:ascii="Times New Roman" w:hAnsi="Times New Roman" w:cs="Times New Roman"/>
          <w:lang w:val="es-CO"/>
        </w:rPr>
        <w:t xml:space="preserve">eneral número 24, así como la recomendación específica que el Comité le realizó a Chile en 2018 </w:t>
      </w:r>
      <w:r w:rsidR="0020733A" w:rsidRPr="001E4EF4">
        <w:rPr>
          <w:rFonts w:ascii="Times New Roman" w:hAnsi="Times New Roman" w:cs="Times New Roman"/>
          <w:lang w:val="es-CO"/>
        </w:rPr>
        <w:t xml:space="preserve">para que ampliará “el ámbito de aplicación de la Ley núm. 21.030 para despenalizar el aborto en </w:t>
      </w:r>
      <w:r w:rsidR="0020733A" w:rsidRPr="001E4EF4">
        <w:rPr>
          <w:rFonts w:ascii="Times New Roman" w:hAnsi="Times New Roman" w:cs="Times New Roman"/>
          <w:b/>
          <w:u w:val="single"/>
          <w:lang w:val="es-CO"/>
        </w:rPr>
        <w:t>todos lo</w:t>
      </w:r>
      <w:r w:rsidR="00F9781C" w:rsidRPr="001E4EF4">
        <w:rPr>
          <w:rFonts w:ascii="Times New Roman" w:hAnsi="Times New Roman" w:cs="Times New Roman"/>
          <w:b/>
          <w:u w:val="single"/>
          <w:lang w:val="es-CO"/>
        </w:rPr>
        <w:t>s</w:t>
      </w:r>
      <w:r w:rsidR="0020733A" w:rsidRPr="001E4EF4">
        <w:rPr>
          <w:rFonts w:ascii="Times New Roman" w:hAnsi="Times New Roman" w:cs="Times New Roman"/>
          <w:b/>
          <w:u w:val="single"/>
          <w:lang w:val="es-CO"/>
        </w:rPr>
        <w:t xml:space="preserve"> casos</w:t>
      </w:r>
      <w:r w:rsidR="0020733A" w:rsidRPr="001E4EF4">
        <w:rPr>
          <w:rFonts w:ascii="Times New Roman" w:hAnsi="Times New Roman" w:cs="Times New Roman"/>
          <w:lang w:val="es-CO"/>
        </w:rPr>
        <w:t>”</w:t>
      </w:r>
      <w:r w:rsidR="0020733A" w:rsidRPr="001E4EF4">
        <w:rPr>
          <w:rStyle w:val="EndnoteReference"/>
          <w:rFonts w:ascii="Times New Roman" w:hAnsi="Times New Roman" w:cs="Times New Roman"/>
          <w:lang w:val="es-CO"/>
        </w:rPr>
        <w:t xml:space="preserve"> </w:t>
      </w:r>
      <w:r w:rsidR="0020733A" w:rsidRPr="001E4EF4">
        <w:rPr>
          <w:rFonts w:ascii="Times New Roman" w:hAnsi="Times New Roman" w:cs="Times New Roman"/>
          <w:lang w:val="es-CO"/>
        </w:rPr>
        <w:t>(negrita</w:t>
      </w:r>
      <w:r w:rsidR="00F9781C" w:rsidRPr="001E4EF4">
        <w:rPr>
          <w:rFonts w:ascii="Times New Roman" w:hAnsi="Times New Roman" w:cs="Times New Roman"/>
          <w:lang w:val="es-CO"/>
        </w:rPr>
        <w:t xml:space="preserve"> y subrayado</w:t>
      </w:r>
      <w:r w:rsidR="0020733A" w:rsidRPr="001E4EF4">
        <w:rPr>
          <w:rFonts w:ascii="Times New Roman" w:hAnsi="Times New Roman" w:cs="Times New Roman"/>
          <w:lang w:val="es-CO"/>
        </w:rPr>
        <w:t xml:space="preserve"> fuera del original)</w:t>
      </w:r>
      <w:r w:rsidR="0020733A" w:rsidRPr="001E4EF4">
        <w:rPr>
          <w:rStyle w:val="EndnoteReference"/>
          <w:rFonts w:ascii="Times New Roman" w:hAnsi="Times New Roman" w:cs="Times New Roman"/>
          <w:lang w:val="es-CO"/>
        </w:rPr>
        <w:endnoteReference w:id="20"/>
      </w:r>
      <w:r w:rsidR="0020733A" w:rsidRPr="001E4EF4">
        <w:rPr>
          <w:rFonts w:ascii="Times New Roman" w:hAnsi="Times New Roman" w:cs="Times New Roman"/>
          <w:lang w:val="es-CO"/>
        </w:rPr>
        <w:t>.</w:t>
      </w:r>
    </w:p>
    <w:p w14:paraId="0CE18EE3" w14:textId="77777777" w:rsidR="00B82C94" w:rsidRDefault="00B82C94" w:rsidP="00D46C65">
      <w:pPr>
        <w:pStyle w:val="ListParagraph"/>
        <w:ind w:left="426"/>
        <w:jc w:val="both"/>
        <w:rPr>
          <w:rFonts w:ascii="Times New Roman" w:hAnsi="Times New Roman" w:cs="Times New Roman"/>
          <w:b/>
          <w:lang w:val="es-CO"/>
        </w:rPr>
      </w:pPr>
    </w:p>
    <w:p w14:paraId="66633D83" w14:textId="252788A6" w:rsidR="00001BBB" w:rsidRPr="001E4EF4" w:rsidRDefault="00001BBB" w:rsidP="00001BBB">
      <w:pPr>
        <w:pStyle w:val="ListParagraph"/>
        <w:numPr>
          <w:ilvl w:val="0"/>
          <w:numId w:val="2"/>
        </w:numPr>
        <w:ind w:left="426" w:hanging="426"/>
        <w:jc w:val="both"/>
        <w:rPr>
          <w:rFonts w:ascii="Times New Roman" w:hAnsi="Times New Roman" w:cs="Times New Roman"/>
          <w:b/>
          <w:lang w:val="es-CO"/>
        </w:rPr>
      </w:pPr>
      <w:r w:rsidRPr="001E4EF4">
        <w:rPr>
          <w:rFonts w:ascii="Times New Roman" w:hAnsi="Times New Roman" w:cs="Times New Roman"/>
          <w:b/>
          <w:lang w:val="es-CO"/>
        </w:rPr>
        <w:t>El impacto de</w:t>
      </w:r>
      <w:r w:rsidR="00F43188" w:rsidRPr="001E4EF4">
        <w:rPr>
          <w:rFonts w:ascii="Times New Roman" w:hAnsi="Times New Roman" w:cs="Times New Roman"/>
          <w:b/>
          <w:lang w:val="es-CO"/>
        </w:rPr>
        <w:t xml:space="preserve"> </w:t>
      </w:r>
      <w:r w:rsidRPr="001E4EF4">
        <w:rPr>
          <w:rFonts w:ascii="Times New Roman" w:hAnsi="Times New Roman" w:cs="Times New Roman"/>
          <w:b/>
          <w:lang w:val="es-CO"/>
        </w:rPr>
        <w:t>l</w:t>
      </w:r>
      <w:r w:rsidR="00F43188" w:rsidRPr="001E4EF4">
        <w:rPr>
          <w:rFonts w:ascii="Times New Roman" w:hAnsi="Times New Roman" w:cs="Times New Roman"/>
          <w:b/>
          <w:lang w:val="es-CO"/>
        </w:rPr>
        <w:t>a pandemia</w:t>
      </w:r>
      <w:r w:rsidRPr="001E4EF4">
        <w:rPr>
          <w:rFonts w:ascii="Times New Roman" w:hAnsi="Times New Roman" w:cs="Times New Roman"/>
          <w:b/>
          <w:lang w:val="es-CO"/>
        </w:rPr>
        <w:t xml:space="preserve"> COVID</w:t>
      </w:r>
      <w:r w:rsidR="00F43188" w:rsidRPr="001E4EF4">
        <w:rPr>
          <w:rFonts w:ascii="Times New Roman" w:hAnsi="Times New Roman" w:cs="Times New Roman"/>
          <w:b/>
          <w:lang w:val="es-CO"/>
        </w:rPr>
        <w:t>-</w:t>
      </w:r>
      <w:r w:rsidRPr="001E4EF4">
        <w:rPr>
          <w:rFonts w:ascii="Times New Roman" w:hAnsi="Times New Roman" w:cs="Times New Roman"/>
          <w:b/>
          <w:lang w:val="es-CO"/>
        </w:rPr>
        <w:t xml:space="preserve">19 </w:t>
      </w:r>
      <w:r w:rsidR="00F5537E" w:rsidRPr="001E4EF4">
        <w:rPr>
          <w:rFonts w:ascii="Times New Roman" w:hAnsi="Times New Roman" w:cs="Times New Roman"/>
          <w:b/>
          <w:lang w:val="es-CO"/>
        </w:rPr>
        <w:t xml:space="preserve">sobre </w:t>
      </w:r>
      <w:r w:rsidRPr="001E4EF4">
        <w:rPr>
          <w:rFonts w:ascii="Times New Roman" w:hAnsi="Times New Roman" w:cs="Times New Roman"/>
          <w:b/>
          <w:lang w:val="es-CO"/>
        </w:rPr>
        <w:t>los derechos de las mujeres y niñas</w:t>
      </w:r>
    </w:p>
    <w:p w14:paraId="083BB225" w14:textId="04D987EB" w:rsidR="006A54F6" w:rsidRPr="001E4EF4" w:rsidRDefault="006A54F6" w:rsidP="00EC30EC">
      <w:pPr>
        <w:jc w:val="both"/>
        <w:rPr>
          <w:rFonts w:ascii="Times New Roman" w:hAnsi="Times New Roman" w:cs="Times New Roman"/>
          <w:i/>
          <w:lang w:val="es-CO"/>
        </w:rPr>
      </w:pPr>
      <w:r w:rsidRPr="001E4EF4">
        <w:rPr>
          <w:rFonts w:ascii="Times New Roman" w:hAnsi="Times New Roman" w:cs="Times New Roman"/>
          <w:i/>
          <w:lang w:val="es-CO"/>
        </w:rPr>
        <w:t>Falta de acceso a la información y de</w:t>
      </w:r>
      <w:r w:rsidR="00F817E0" w:rsidRPr="001E4EF4">
        <w:rPr>
          <w:rFonts w:ascii="Times New Roman" w:hAnsi="Times New Roman" w:cs="Times New Roman"/>
          <w:i/>
          <w:lang w:val="es-CO"/>
        </w:rPr>
        <w:t xml:space="preserve"> </w:t>
      </w:r>
      <w:r w:rsidRPr="001E4EF4">
        <w:rPr>
          <w:rFonts w:ascii="Times New Roman" w:hAnsi="Times New Roman" w:cs="Times New Roman"/>
          <w:i/>
          <w:iCs/>
          <w:lang w:val="es-CO"/>
        </w:rPr>
        <w:t>regulación</w:t>
      </w:r>
      <w:r w:rsidRPr="001E4EF4" w:rsidDel="00F817E0">
        <w:rPr>
          <w:rFonts w:ascii="Times New Roman" w:hAnsi="Times New Roman" w:cs="Times New Roman"/>
          <w:i/>
          <w:lang w:val="es-CO"/>
        </w:rPr>
        <w:t xml:space="preserve"> </w:t>
      </w:r>
      <w:r w:rsidR="00F817E0" w:rsidRPr="001E4EF4">
        <w:rPr>
          <w:rFonts w:ascii="Times New Roman" w:hAnsi="Times New Roman" w:cs="Times New Roman"/>
          <w:i/>
          <w:lang w:val="es-CO"/>
        </w:rPr>
        <w:t xml:space="preserve">y </w:t>
      </w:r>
      <w:r w:rsidRPr="001E4EF4">
        <w:rPr>
          <w:rFonts w:ascii="Times New Roman" w:hAnsi="Times New Roman" w:cs="Times New Roman"/>
          <w:i/>
          <w:lang w:val="es-CO"/>
        </w:rPr>
        <w:t xml:space="preserve">protocolos </w:t>
      </w:r>
      <w:r w:rsidR="00F817E0" w:rsidRPr="001E4EF4">
        <w:rPr>
          <w:rFonts w:ascii="Times New Roman" w:hAnsi="Times New Roman" w:cs="Times New Roman"/>
          <w:i/>
          <w:lang w:val="es-CO"/>
        </w:rPr>
        <w:t xml:space="preserve">claros sobre </w:t>
      </w:r>
      <w:r w:rsidR="00F817E0" w:rsidRPr="001E4EF4">
        <w:rPr>
          <w:rFonts w:ascii="Times New Roman" w:hAnsi="Times New Roman" w:cs="Times New Roman"/>
          <w:i/>
          <w:iCs/>
          <w:lang w:val="es-CO"/>
        </w:rPr>
        <w:t>la</w:t>
      </w:r>
      <w:r w:rsidRPr="001E4EF4">
        <w:rPr>
          <w:rFonts w:ascii="Times New Roman" w:hAnsi="Times New Roman" w:cs="Times New Roman"/>
          <w:i/>
          <w:iCs/>
          <w:lang w:val="es-CO"/>
        </w:rPr>
        <w:t xml:space="preserve"> </w:t>
      </w:r>
      <w:r w:rsidRPr="001E4EF4">
        <w:rPr>
          <w:rFonts w:ascii="Times New Roman" w:hAnsi="Times New Roman" w:cs="Times New Roman"/>
          <w:i/>
          <w:lang w:val="es-CO"/>
        </w:rPr>
        <w:t xml:space="preserve">atención </w:t>
      </w:r>
      <w:r w:rsidR="005A0630" w:rsidRPr="001E4EF4">
        <w:rPr>
          <w:rFonts w:ascii="Times New Roman" w:hAnsi="Times New Roman" w:cs="Times New Roman"/>
          <w:i/>
          <w:iCs/>
          <w:lang w:val="es-CO"/>
        </w:rPr>
        <w:t>de</w:t>
      </w:r>
      <w:r w:rsidRPr="001E4EF4">
        <w:rPr>
          <w:rFonts w:ascii="Times New Roman" w:hAnsi="Times New Roman" w:cs="Times New Roman"/>
          <w:i/>
          <w:lang w:val="es-CO"/>
        </w:rPr>
        <w:t xml:space="preserve"> servicios de salud sexual y reproductiva durante la pandemia </w:t>
      </w:r>
    </w:p>
    <w:p w14:paraId="752DE9F7" w14:textId="64F75700" w:rsidR="0092620F" w:rsidRPr="001E4EF4" w:rsidRDefault="00481376" w:rsidP="0092620F">
      <w:pPr>
        <w:pStyle w:val="ListParagraph"/>
        <w:numPr>
          <w:ilvl w:val="0"/>
          <w:numId w:val="4"/>
        </w:numPr>
        <w:ind w:left="0" w:hanging="284"/>
        <w:jc w:val="both"/>
        <w:rPr>
          <w:rFonts w:ascii="Times New Roman" w:hAnsi="Times New Roman" w:cs="Times New Roman"/>
          <w:lang w:val="es-CO"/>
        </w:rPr>
      </w:pPr>
      <w:r w:rsidRPr="001E4EF4">
        <w:rPr>
          <w:rFonts w:ascii="Times New Roman" w:hAnsi="Times New Roman" w:cs="Times New Roman"/>
          <w:lang w:val="es-CO"/>
        </w:rPr>
        <w:t>A pesar del importante impacto que la pandemia por COVID-19 ha tenido</w:t>
      </w:r>
      <w:r w:rsidR="005827EE">
        <w:rPr>
          <w:rFonts w:ascii="Times New Roman" w:hAnsi="Times New Roman" w:cs="Times New Roman"/>
          <w:lang w:val="es-CO"/>
        </w:rPr>
        <w:t xml:space="preserve"> en Chile</w:t>
      </w:r>
      <w:r w:rsidRPr="001E4EF4">
        <w:rPr>
          <w:rFonts w:ascii="Times New Roman" w:hAnsi="Times New Roman" w:cs="Times New Roman"/>
          <w:lang w:val="es-CO"/>
        </w:rPr>
        <w:t>, n</w:t>
      </w:r>
      <w:r w:rsidR="00C820CD" w:rsidRPr="001E4EF4">
        <w:rPr>
          <w:rFonts w:ascii="Times New Roman" w:hAnsi="Times New Roman" w:cs="Times New Roman"/>
          <w:lang w:val="es-CO"/>
        </w:rPr>
        <w:t xml:space="preserve">o </w:t>
      </w:r>
      <w:r w:rsidR="0012776B">
        <w:rPr>
          <w:rFonts w:ascii="Times New Roman" w:hAnsi="Times New Roman" w:cs="Times New Roman"/>
          <w:lang w:val="es-CO"/>
        </w:rPr>
        <w:t>se ha proporcionado</w:t>
      </w:r>
      <w:r w:rsidR="005827EE">
        <w:rPr>
          <w:rFonts w:ascii="Times New Roman" w:hAnsi="Times New Roman" w:cs="Times New Roman"/>
          <w:lang w:val="es-CO"/>
        </w:rPr>
        <w:t xml:space="preserve"> información clara, completa y </w:t>
      </w:r>
      <w:r w:rsidR="00457A68">
        <w:rPr>
          <w:rFonts w:ascii="Times New Roman" w:hAnsi="Times New Roman" w:cs="Times New Roman"/>
          <w:lang w:val="es-CO"/>
        </w:rPr>
        <w:t>oportuna</w:t>
      </w:r>
      <w:r w:rsidR="00C820CD" w:rsidRPr="001E4EF4">
        <w:rPr>
          <w:rFonts w:ascii="Times New Roman" w:hAnsi="Times New Roman" w:cs="Times New Roman"/>
          <w:lang w:val="es-CO"/>
        </w:rPr>
        <w:t xml:space="preserve"> respecto </w:t>
      </w:r>
      <w:r w:rsidR="006A54F6" w:rsidRPr="001E4EF4">
        <w:rPr>
          <w:rFonts w:ascii="Times New Roman" w:hAnsi="Times New Roman" w:cs="Times New Roman"/>
          <w:lang w:val="es-CO"/>
        </w:rPr>
        <w:t xml:space="preserve">a la continuidad de los servicios de salud sexual y reproductiva durante la emergencia sanitaria. Esta falta de información </w:t>
      </w:r>
      <w:r w:rsidR="00457A68">
        <w:rPr>
          <w:rFonts w:ascii="Times New Roman" w:hAnsi="Times New Roman" w:cs="Times New Roman"/>
          <w:lang w:val="es-CO"/>
        </w:rPr>
        <w:t xml:space="preserve">ha </w:t>
      </w:r>
      <w:r w:rsidR="006A54F6" w:rsidRPr="001E4EF4">
        <w:rPr>
          <w:rFonts w:ascii="Times New Roman" w:hAnsi="Times New Roman" w:cs="Times New Roman"/>
          <w:lang w:val="es-CO"/>
        </w:rPr>
        <w:t>representa</w:t>
      </w:r>
      <w:r w:rsidR="00457A68">
        <w:rPr>
          <w:rFonts w:ascii="Times New Roman" w:hAnsi="Times New Roman" w:cs="Times New Roman"/>
          <w:lang w:val="es-CO"/>
        </w:rPr>
        <w:t>do</w:t>
      </w:r>
      <w:r w:rsidR="006A54F6" w:rsidRPr="001E4EF4">
        <w:rPr>
          <w:rFonts w:ascii="Times New Roman" w:hAnsi="Times New Roman" w:cs="Times New Roman"/>
          <w:lang w:val="es-CO"/>
        </w:rPr>
        <w:t xml:space="preserve"> un</w:t>
      </w:r>
      <w:r w:rsidR="00B849D1">
        <w:rPr>
          <w:rFonts w:ascii="Times New Roman" w:hAnsi="Times New Roman" w:cs="Times New Roman"/>
          <w:lang w:val="es-CO"/>
        </w:rPr>
        <w:t>a</w:t>
      </w:r>
      <w:r w:rsidR="006A54F6" w:rsidRPr="001E4EF4">
        <w:rPr>
          <w:rFonts w:ascii="Times New Roman" w:hAnsi="Times New Roman" w:cs="Times New Roman"/>
          <w:lang w:val="es-CO"/>
        </w:rPr>
        <w:t xml:space="preserve"> limitante importante tanto para el personal sanitario, que </w:t>
      </w:r>
      <w:r w:rsidR="005827EE">
        <w:rPr>
          <w:rFonts w:ascii="Times New Roman" w:hAnsi="Times New Roman" w:cs="Times New Roman"/>
          <w:lang w:val="es-CO"/>
        </w:rPr>
        <w:t>ha carecido de lineamientos claros sobre cómo proceder y las prioridades de atención;</w:t>
      </w:r>
      <w:r w:rsidR="006A54F6" w:rsidRPr="001E4EF4">
        <w:rPr>
          <w:rFonts w:ascii="Times New Roman" w:hAnsi="Times New Roman" w:cs="Times New Roman"/>
          <w:lang w:val="es-CO"/>
        </w:rPr>
        <w:t xml:space="preserve"> como para las mujeres</w:t>
      </w:r>
      <w:r w:rsidR="005827EE">
        <w:rPr>
          <w:rFonts w:ascii="Times New Roman" w:hAnsi="Times New Roman" w:cs="Times New Roman"/>
          <w:lang w:val="es-CO"/>
        </w:rPr>
        <w:t>, adolescentes, niñas y personas gestantes, que no han contado con información adecua</w:t>
      </w:r>
      <w:r w:rsidR="00457A68">
        <w:rPr>
          <w:rFonts w:ascii="Times New Roman" w:hAnsi="Times New Roman" w:cs="Times New Roman"/>
          <w:lang w:val="es-CO"/>
        </w:rPr>
        <w:t>da respecto a sus derechos y me</w:t>
      </w:r>
      <w:r w:rsidR="005827EE">
        <w:rPr>
          <w:rFonts w:ascii="Times New Roman" w:hAnsi="Times New Roman" w:cs="Times New Roman"/>
          <w:lang w:val="es-CO"/>
        </w:rPr>
        <w:t>canismos de exigibilidad</w:t>
      </w:r>
      <w:r w:rsidR="00383E39" w:rsidRPr="001E4EF4">
        <w:rPr>
          <w:rStyle w:val="EndnoteReference"/>
          <w:rFonts w:ascii="Times New Roman" w:hAnsi="Times New Roman" w:cs="Times New Roman"/>
          <w:lang w:val="es-CO"/>
        </w:rPr>
        <w:endnoteReference w:id="21"/>
      </w:r>
      <w:r w:rsidR="006A54F6" w:rsidRPr="001E4EF4">
        <w:rPr>
          <w:rFonts w:ascii="Times New Roman" w:hAnsi="Times New Roman" w:cs="Times New Roman"/>
          <w:lang w:val="es-CO"/>
        </w:rPr>
        <w:t xml:space="preserve">. </w:t>
      </w:r>
      <w:r w:rsidR="008500E4">
        <w:rPr>
          <w:rFonts w:ascii="Times New Roman" w:hAnsi="Times New Roman" w:cs="Times New Roman"/>
          <w:lang w:val="es-CO"/>
        </w:rPr>
        <w:t xml:space="preserve">Las </w:t>
      </w:r>
      <w:r w:rsidR="00B849D1">
        <w:rPr>
          <w:rFonts w:ascii="Times New Roman" w:hAnsi="Times New Roman" w:cs="Times New Roman"/>
          <w:lang w:val="es-CO"/>
        </w:rPr>
        <w:t>“</w:t>
      </w:r>
      <w:r w:rsidR="008500E4">
        <w:rPr>
          <w:rFonts w:ascii="Times New Roman" w:hAnsi="Times New Roman" w:cs="Times New Roman"/>
          <w:lang w:val="es-CO"/>
        </w:rPr>
        <w:t>Orientaciones Técnicas Continuidad de Atención en Salud Sexual y Reproductiva en el Contexto de Pandemia Covid-19</w:t>
      </w:r>
      <w:r w:rsidR="00B849D1">
        <w:rPr>
          <w:rFonts w:ascii="Times New Roman" w:hAnsi="Times New Roman" w:cs="Times New Roman"/>
          <w:lang w:val="es-CO"/>
        </w:rPr>
        <w:t>”</w:t>
      </w:r>
      <w:r w:rsidR="008500E4">
        <w:rPr>
          <w:rFonts w:ascii="Times New Roman" w:hAnsi="Times New Roman" w:cs="Times New Roman"/>
          <w:lang w:val="es-CO"/>
        </w:rPr>
        <w:t xml:space="preserve"> fueron publicadas por el Ministerio de Salud </w:t>
      </w:r>
      <w:r w:rsidR="0012776B">
        <w:rPr>
          <w:rFonts w:ascii="Times New Roman" w:hAnsi="Times New Roman" w:cs="Times New Roman"/>
          <w:lang w:val="es-CO"/>
        </w:rPr>
        <w:t>hasta</w:t>
      </w:r>
      <w:r w:rsidR="008500E4">
        <w:rPr>
          <w:rFonts w:ascii="Times New Roman" w:hAnsi="Times New Roman" w:cs="Times New Roman"/>
          <w:lang w:val="es-CO"/>
        </w:rPr>
        <w:t xml:space="preserve"> octubre de 2020</w:t>
      </w:r>
      <w:r w:rsidR="00F27069">
        <w:rPr>
          <w:rStyle w:val="EndnoteReference"/>
          <w:rFonts w:ascii="Times New Roman" w:hAnsi="Times New Roman" w:cs="Times New Roman"/>
          <w:lang w:val="es-CO"/>
        </w:rPr>
        <w:endnoteReference w:id="22"/>
      </w:r>
      <w:r w:rsidR="008500E4">
        <w:rPr>
          <w:rFonts w:ascii="Times New Roman" w:hAnsi="Times New Roman" w:cs="Times New Roman"/>
          <w:lang w:val="es-CO"/>
        </w:rPr>
        <w:t>.</w:t>
      </w:r>
    </w:p>
    <w:p w14:paraId="7D758F3B" w14:textId="77777777" w:rsidR="0092620F" w:rsidRPr="001E4EF4" w:rsidRDefault="0092620F" w:rsidP="0092620F">
      <w:pPr>
        <w:pStyle w:val="ListParagraph"/>
        <w:ind w:left="0"/>
        <w:jc w:val="both"/>
        <w:rPr>
          <w:rFonts w:ascii="Times New Roman" w:hAnsi="Times New Roman" w:cs="Times New Roman"/>
          <w:lang w:val="es-CO"/>
        </w:rPr>
      </w:pPr>
    </w:p>
    <w:p w14:paraId="2A5338B0" w14:textId="77777777" w:rsidR="005F22EB" w:rsidRDefault="00B849D1" w:rsidP="00CD2917">
      <w:pPr>
        <w:pStyle w:val="ListParagraph"/>
        <w:numPr>
          <w:ilvl w:val="0"/>
          <w:numId w:val="4"/>
        </w:numPr>
        <w:ind w:left="0" w:hanging="426"/>
        <w:jc w:val="both"/>
        <w:rPr>
          <w:rFonts w:ascii="Times New Roman" w:hAnsi="Times New Roman" w:cs="Times New Roman"/>
          <w:lang w:val="es-CO"/>
        </w:rPr>
      </w:pPr>
      <w:r w:rsidRPr="00B849D1">
        <w:rPr>
          <w:rFonts w:ascii="Times New Roman" w:hAnsi="Times New Roman" w:cs="Times New Roman"/>
          <w:lang w:val="es-CO"/>
        </w:rPr>
        <w:t>Previo a ello, el 25 de julio de 2020, habían sido publicadas las “</w:t>
      </w:r>
      <w:r w:rsidR="008500E4" w:rsidRPr="00D46C65">
        <w:rPr>
          <w:rFonts w:ascii="Times New Roman" w:hAnsi="Times New Roman" w:cs="Times New Roman"/>
          <w:lang w:val="es-CO"/>
        </w:rPr>
        <w:t>Orientaciones para el manejo de casos Sars-Cov2 (Covid-1</w:t>
      </w:r>
      <w:r w:rsidRPr="00D46C65">
        <w:rPr>
          <w:rFonts w:ascii="Times New Roman" w:hAnsi="Times New Roman" w:cs="Times New Roman"/>
          <w:lang w:val="es-CO"/>
        </w:rPr>
        <w:t>9) en Gestantes, Puérperas y/o D</w:t>
      </w:r>
      <w:r w:rsidR="008500E4" w:rsidRPr="00D46C65">
        <w:rPr>
          <w:rFonts w:ascii="Times New Roman" w:hAnsi="Times New Roman" w:cs="Times New Roman"/>
          <w:lang w:val="es-CO"/>
        </w:rPr>
        <w:t>íadas</w:t>
      </w:r>
      <w:r w:rsidRPr="00D46C65">
        <w:rPr>
          <w:rFonts w:ascii="Times New Roman" w:hAnsi="Times New Roman" w:cs="Times New Roman"/>
          <w:lang w:val="es-CO"/>
        </w:rPr>
        <w:t>”</w:t>
      </w:r>
      <w:r w:rsidR="00054112">
        <w:rPr>
          <w:rStyle w:val="EndnoteReference"/>
          <w:rFonts w:ascii="Times New Roman" w:hAnsi="Times New Roman" w:cs="Times New Roman"/>
          <w:lang w:val="es-CO"/>
        </w:rPr>
        <w:endnoteReference w:id="23"/>
      </w:r>
      <w:r w:rsidRPr="00D46C65">
        <w:rPr>
          <w:rFonts w:ascii="Times New Roman" w:hAnsi="Times New Roman" w:cs="Times New Roman"/>
          <w:lang w:val="es-CO"/>
        </w:rPr>
        <w:t xml:space="preserve">, pese a que diversos gremios (ej. Colegio Médico de Chile y Colegio de Matronas y Matrones de Chile) y otras organizaciones de la sociedad civil llevaban varias semanas requiriendo la publicación de dicho protocolo. </w:t>
      </w:r>
      <w:r>
        <w:rPr>
          <w:rFonts w:ascii="Times New Roman" w:hAnsi="Times New Roman" w:cs="Times New Roman"/>
          <w:lang w:val="es-CO"/>
        </w:rPr>
        <w:t xml:space="preserve">Con </w:t>
      </w:r>
      <w:r w:rsidR="0012776B">
        <w:rPr>
          <w:rFonts w:ascii="Times New Roman" w:hAnsi="Times New Roman" w:cs="Times New Roman"/>
          <w:lang w:val="es-CO"/>
        </w:rPr>
        <w:t>anterioridad</w:t>
      </w:r>
      <w:r>
        <w:rPr>
          <w:rFonts w:ascii="Times New Roman" w:hAnsi="Times New Roman" w:cs="Times New Roman"/>
          <w:lang w:val="es-CO"/>
        </w:rPr>
        <w:t xml:space="preserve"> </w:t>
      </w:r>
      <w:r w:rsidR="00C820CD" w:rsidRPr="00B849D1">
        <w:rPr>
          <w:rFonts w:ascii="Times New Roman" w:hAnsi="Times New Roman" w:cs="Times New Roman"/>
          <w:lang w:val="es-CO"/>
        </w:rPr>
        <w:t xml:space="preserve">a la publicación de estos lineamientos, cada establecimiento establecía protocolos internos </w:t>
      </w:r>
      <w:r w:rsidR="0031616D" w:rsidRPr="00B849D1">
        <w:rPr>
          <w:rFonts w:ascii="Times New Roman" w:hAnsi="Times New Roman" w:cs="Times New Roman"/>
          <w:lang w:val="es-CO"/>
        </w:rPr>
        <w:t>de acuerdo con</w:t>
      </w:r>
      <w:r w:rsidR="00C820CD" w:rsidRPr="00B849D1">
        <w:rPr>
          <w:rFonts w:ascii="Times New Roman" w:hAnsi="Times New Roman" w:cs="Times New Roman"/>
          <w:lang w:val="es-CO"/>
        </w:rPr>
        <w:t xml:space="preserve"> la realidad de cada centro de salud. </w:t>
      </w:r>
      <w:r w:rsidR="00CA58ED" w:rsidRPr="00B849D1">
        <w:rPr>
          <w:rFonts w:ascii="Times New Roman" w:hAnsi="Times New Roman" w:cs="Times New Roman"/>
          <w:lang w:val="es-CO"/>
        </w:rPr>
        <w:t>Varias organizaciones de sociedad civil detectaron que</w:t>
      </w:r>
      <w:r w:rsidR="00BE7B0E" w:rsidRPr="00B849D1">
        <w:rPr>
          <w:rFonts w:ascii="Times New Roman" w:hAnsi="Times New Roman" w:cs="Times New Roman"/>
          <w:lang w:val="es-CO"/>
        </w:rPr>
        <w:t xml:space="preserve"> </w:t>
      </w:r>
      <w:r w:rsidR="00BE7B0E" w:rsidRPr="00B849D1">
        <w:rPr>
          <w:rFonts w:ascii="Times New Roman" w:hAnsi="Times New Roman" w:cs="Times New Roman"/>
          <w:u w:val="single"/>
          <w:lang w:val="es-CO"/>
        </w:rPr>
        <w:t xml:space="preserve">esta </w:t>
      </w:r>
      <w:r w:rsidR="0092620F" w:rsidRPr="00B849D1">
        <w:rPr>
          <w:rFonts w:ascii="Times New Roman" w:hAnsi="Times New Roman" w:cs="Times New Roman"/>
          <w:u w:val="single"/>
          <w:lang w:val="es-CO"/>
        </w:rPr>
        <w:t>desregulación</w:t>
      </w:r>
      <w:r w:rsidR="00BE7B0E" w:rsidRPr="00B849D1">
        <w:rPr>
          <w:rFonts w:ascii="Times New Roman" w:hAnsi="Times New Roman" w:cs="Times New Roman"/>
          <w:u w:val="single"/>
          <w:lang w:val="es-CO"/>
        </w:rPr>
        <w:t xml:space="preserve"> gener</w:t>
      </w:r>
      <w:r w:rsidR="00CA58ED" w:rsidRPr="00B849D1">
        <w:rPr>
          <w:rFonts w:ascii="Times New Roman" w:hAnsi="Times New Roman" w:cs="Times New Roman"/>
          <w:u w:val="single"/>
          <w:lang w:val="es-CO"/>
        </w:rPr>
        <w:t>ó</w:t>
      </w:r>
      <w:r w:rsidR="00BE7B0E" w:rsidRPr="00B849D1">
        <w:rPr>
          <w:rFonts w:ascii="Times New Roman" w:hAnsi="Times New Roman" w:cs="Times New Roman"/>
          <w:u w:val="single"/>
          <w:lang w:val="es-CO"/>
        </w:rPr>
        <w:t xml:space="preserve"> diversas formas de violencia obstétrica</w:t>
      </w:r>
      <w:r w:rsidR="00672F12" w:rsidRPr="001E4EF4">
        <w:rPr>
          <w:rStyle w:val="EndnoteReference"/>
          <w:rFonts w:ascii="Times New Roman" w:hAnsi="Times New Roman" w:cs="Times New Roman"/>
          <w:lang w:val="es-CO"/>
        </w:rPr>
        <w:endnoteReference w:id="24"/>
      </w:r>
      <w:r w:rsidR="00BE7B0E" w:rsidRPr="00B849D1">
        <w:rPr>
          <w:rFonts w:ascii="Times New Roman" w:hAnsi="Times New Roman" w:cs="Times New Roman"/>
          <w:lang w:val="es-CO"/>
        </w:rPr>
        <w:t>.</w:t>
      </w:r>
    </w:p>
    <w:p w14:paraId="55B28497" w14:textId="77777777" w:rsidR="005F22EB" w:rsidRPr="005F22EB" w:rsidRDefault="005F22EB" w:rsidP="005F22EB">
      <w:pPr>
        <w:pStyle w:val="ListParagraph"/>
        <w:rPr>
          <w:rFonts w:ascii="Times New Roman" w:hAnsi="Times New Roman" w:cs="Times New Roman"/>
          <w:lang w:val="es-CO"/>
        </w:rPr>
      </w:pPr>
    </w:p>
    <w:p w14:paraId="4D8E172C" w14:textId="1480B43B" w:rsidR="005F22EB" w:rsidRPr="005F22EB" w:rsidRDefault="00F27069" w:rsidP="005F22EB">
      <w:pPr>
        <w:pStyle w:val="ListParagraph"/>
        <w:numPr>
          <w:ilvl w:val="0"/>
          <w:numId w:val="4"/>
        </w:numPr>
        <w:ind w:left="0" w:hanging="426"/>
        <w:jc w:val="both"/>
        <w:rPr>
          <w:rFonts w:ascii="Times New Roman" w:hAnsi="Times New Roman" w:cs="Times New Roman"/>
          <w:lang w:val="es-CO"/>
        </w:rPr>
      </w:pPr>
      <w:r w:rsidRPr="005F22EB">
        <w:rPr>
          <w:rFonts w:ascii="Times New Roman" w:hAnsi="Times New Roman" w:cs="Times New Roman"/>
          <w:lang w:val="es-CO"/>
        </w:rPr>
        <w:t>Asimismo</w:t>
      </w:r>
      <w:r w:rsidR="00B849D1" w:rsidRPr="005F22EB">
        <w:rPr>
          <w:rFonts w:ascii="Times New Roman" w:hAnsi="Times New Roman" w:cs="Times New Roman"/>
          <w:lang w:val="es-CO"/>
        </w:rPr>
        <w:t>, las “Recomendaciones para la protección y promoción de la lactancia materna en el contexto de pandemia por Covid-19”</w:t>
      </w:r>
      <w:r>
        <w:rPr>
          <w:rStyle w:val="EndnoteReference"/>
          <w:rFonts w:ascii="Times New Roman" w:hAnsi="Times New Roman" w:cs="Times New Roman"/>
          <w:lang w:val="es-CO"/>
        </w:rPr>
        <w:endnoteReference w:id="25"/>
      </w:r>
      <w:r w:rsidR="00B849D1" w:rsidRPr="005F22EB">
        <w:rPr>
          <w:rStyle w:val="FootnoteReference"/>
          <w:rFonts w:ascii="Times New Roman" w:hAnsi="Times New Roman" w:cs="Times New Roman"/>
          <w:lang w:val="es-CO"/>
        </w:rPr>
        <w:t xml:space="preserve"> </w:t>
      </w:r>
      <w:r w:rsidR="00B849D1" w:rsidRPr="005F22EB">
        <w:rPr>
          <w:rFonts w:ascii="Times New Roman" w:hAnsi="Times New Roman" w:cs="Times New Roman"/>
          <w:lang w:val="es-CO"/>
        </w:rPr>
        <w:t>se publicaron en julio de</w:t>
      </w:r>
      <w:r w:rsidR="008356B3" w:rsidRPr="005F22EB">
        <w:rPr>
          <w:rFonts w:ascii="Times New Roman" w:hAnsi="Times New Roman" w:cs="Times New Roman"/>
          <w:lang w:val="es-CO"/>
        </w:rPr>
        <w:t xml:space="preserve"> 2020</w:t>
      </w:r>
      <w:r w:rsidR="00B849D1" w:rsidRPr="005F22EB">
        <w:rPr>
          <w:rFonts w:ascii="Times New Roman" w:hAnsi="Times New Roman" w:cs="Times New Roman"/>
          <w:lang w:val="es-CO"/>
        </w:rPr>
        <w:t xml:space="preserve">; e igualmente en julio se </w:t>
      </w:r>
      <w:r w:rsidR="00916A82" w:rsidRPr="005F22EB">
        <w:rPr>
          <w:rFonts w:ascii="Times New Roman" w:hAnsi="Times New Roman" w:cs="Times New Roman"/>
          <w:lang w:val="es-CO"/>
        </w:rPr>
        <w:t xml:space="preserve">dieron a conocer las </w:t>
      </w:r>
      <w:r w:rsidR="00B849D1" w:rsidRPr="005F22EB">
        <w:rPr>
          <w:rFonts w:ascii="Times New Roman" w:hAnsi="Times New Roman" w:cs="Times New Roman"/>
          <w:lang w:val="es-CO"/>
        </w:rPr>
        <w:t>“</w:t>
      </w:r>
      <w:r w:rsidR="00916A82" w:rsidRPr="005F22EB">
        <w:rPr>
          <w:rFonts w:ascii="Times New Roman" w:hAnsi="Times New Roman" w:cs="Times New Roman"/>
          <w:lang w:val="es-CO"/>
        </w:rPr>
        <w:t>Orientaciones para el abordaje de la violencia de género detectada en atenciones de salud</w:t>
      </w:r>
      <w:r w:rsidR="00B849D1" w:rsidRPr="005F22EB">
        <w:rPr>
          <w:rFonts w:ascii="Times New Roman" w:hAnsi="Times New Roman" w:cs="Times New Roman"/>
          <w:lang w:val="es-CO"/>
        </w:rPr>
        <w:t>”</w:t>
      </w:r>
      <w:r w:rsidR="00EB4981" w:rsidRPr="005F22EB">
        <w:rPr>
          <w:rFonts w:ascii="Times New Roman" w:hAnsi="Times New Roman" w:cs="Times New Roman"/>
          <w:lang w:val="es-CO"/>
        </w:rPr>
        <w:t>, observándose que</w:t>
      </w:r>
      <w:r w:rsidR="00916A82" w:rsidRPr="005F22EB">
        <w:rPr>
          <w:rFonts w:ascii="Times New Roman" w:hAnsi="Times New Roman" w:cs="Times New Roman"/>
          <w:lang w:val="es-CO"/>
        </w:rPr>
        <w:t xml:space="preserve"> </w:t>
      </w:r>
      <w:r w:rsidR="00EB4981" w:rsidRPr="005F22EB">
        <w:rPr>
          <w:rFonts w:ascii="Times New Roman" w:hAnsi="Times New Roman" w:cs="Times New Roman"/>
          <w:lang w:val="es-CO"/>
        </w:rPr>
        <w:t xml:space="preserve">no se aborda de manera específica la pesquisa y atención de la violencia sexual, que afecta principalmente a niñas y adolescentes, y no se releva la información que debe entregarse a las víctimas si quisieran acceder a la interrupción voluntaria del embarazo conforme a la </w:t>
      </w:r>
      <w:r w:rsidRPr="005F22EB">
        <w:rPr>
          <w:rFonts w:ascii="Times New Roman" w:hAnsi="Times New Roman" w:cs="Times New Roman"/>
          <w:lang w:val="es-CO"/>
        </w:rPr>
        <w:t>L</w:t>
      </w:r>
      <w:r w:rsidR="00EB4981" w:rsidRPr="005F22EB">
        <w:rPr>
          <w:rFonts w:ascii="Times New Roman" w:hAnsi="Times New Roman" w:cs="Times New Roman"/>
          <w:lang w:val="es-CO"/>
        </w:rPr>
        <w:t>ey No. 21.0</w:t>
      </w:r>
      <w:r w:rsidRPr="005F22EB">
        <w:rPr>
          <w:rFonts w:ascii="Times New Roman" w:hAnsi="Times New Roman" w:cs="Times New Roman"/>
          <w:lang w:val="es-CO"/>
        </w:rPr>
        <w:t>30</w:t>
      </w:r>
      <w:r w:rsidR="005F22EB">
        <w:rPr>
          <w:rFonts w:ascii="Times New Roman" w:hAnsi="Times New Roman" w:cs="Times New Roman"/>
          <w:lang w:val="es-CO"/>
        </w:rPr>
        <w:t>.</w:t>
      </w:r>
    </w:p>
    <w:p w14:paraId="05A95E2A" w14:textId="77777777" w:rsidR="005F22EB" w:rsidRPr="005F22EB" w:rsidRDefault="005F22EB" w:rsidP="005F22EB">
      <w:pPr>
        <w:pStyle w:val="ListParagraph"/>
        <w:ind w:left="0"/>
        <w:jc w:val="both"/>
        <w:rPr>
          <w:rFonts w:ascii="Times New Roman" w:hAnsi="Times New Roman" w:cs="Times New Roman"/>
          <w:lang w:val="es-CO"/>
        </w:rPr>
      </w:pPr>
    </w:p>
    <w:p w14:paraId="76C6F957" w14:textId="541BA424" w:rsidR="00054112" w:rsidRPr="00D46C65" w:rsidRDefault="008515F4" w:rsidP="00D46C65">
      <w:pPr>
        <w:pStyle w:val="ListParagraph"/>
        <w:numPr>
          <w:ilvl w:val="0"/>
          <w:numId w:val="4"/>
        </w:numPr>
        <w:ind w:left="0" w:hanging="567"/>
        <w:jc w:val="both"/>
        <w:rPr>
          <w:rFonts w:ascii="Times New Roman" w:hAnsi="Times New Roman" w:cs="Times New Roman"/>
          <w:i/>
          <w:lang w:val="es-CO"/>
        </w:rPr>
      </w:pPr>
      <w:r>
        <w:rPr>
          <w:rFonts w:ascii="Times New Roman" w:hAnsi="Times New Roman" w:cs="Times New Roman"/>
          <w:lang w:val="es-CO"/>
        </w:rPr>
        <w:t>Más aún</w:t>
      </w:r>
      <w:r w:rsidR="005A0630" w:rsidRPr="00054112">
        <w:rPr>
          <w:rFonts w:ascii="Times New Roman" w:hAnsi="Times New Roman" w:cs="Times New Roman"/>
          <w:lang w:val="es-CO"/>
        </w:rPr>
        <w:t>, a</w:t>
      </w:r>
      <w:r w:rsidR="004C408E" w:rsidRPr="00054112">
        <w:rPr>
          <w:rFonts w:ascii="Times New Roman" w:hAnsi="Times New Roman" w:cs="Times New Roman"/>
          <w:lang w:val="es-CO"/>
        </w:rPr>
        <w:t xml:space="preserve"> los obstáculos identificados en el apartado anterior para acceder al IVE, se suman </w:t>
      </w:r>
      <w:r>
        <w:rPr>
          <w:rFonts w:ascii="Times New Roman" w:hAnsi="Times New Roman" w:cs="Times New Roman"/>
          <w:lang w:val="es-CO"/>
        </w:rPr>
        <w:t xml:space="preserve">las </w:t>
      </w:r>
      <w:r w:rsidR="004C408E" w:rsidRPr="00054112">
        <w:rPr>
          <w:rFonts w:ascii="Times New Roman" w:hAnsi="Times New Roman" w:cs="Times New Roman"/>
          <w:lang w:val="es-CO"/>
        </w:rPr>
        <w:t xml:space="preserve">mayores dificultades que </w:t>
      </w:r>
      <w:r w:rsidR="00054DD6" w:rsidRPr="00054112">
        <w:rPr>
          <w:rFonts w:ascii="Times New Roman" w:hAnsi="Times New Roman" w:cs="Times New Roman"/>
          <w:lang w:val="es-CO"/>
        </w:rPr>
        <w:t xml:space="preserve">están </w:t>
      </w:r>
      <w:r w:rsidR="004C408E" w:rsidRPr="00054112">
        <w:rPr>
          <w:rFonts w:ascii="Times New Roman" w:hAnsi="Times New Roman" w:cs="Times New Roman"/>
          <w:lang w:val="es-CO"/>
        </w:rPr>
        <w:t>enfrenta</w:t>
      </w:r>
      <w:r w:rsidR="00054DD6" w:rsidRPr="00054112">
        <w:rPr>
          <w:rFonts w:ascii="Times New Roman" w:hAnsi="Times New Roman" w:cs="Times New Roman"/>
          <w:lang w:val="es-CO"/>
        </w:rPr>
        <w:t>ndo las</w:t>
      </w:r>
      <w:r w:rsidR="004C408E" w:rsidRPr="00054112">
        <w:rPr>
          <w:rFonts w:ascii="Times New Roman" w:hAnsi="Times New Roman" w:cs="Times New Roman"/>
          <w:lang w:val="es-CO"/>
        </w:rPr>
        <w:t xml:space="preserve"> mujeres y niñas durante la pandemia.</w:t>
      </w:r>
      <w:r w:rsidR="004C408E" w:rsidRPr="00054112" w:rsidDel="00054DD6">
        <w:rPr>
          <w:rFonts w:ascii="Times New Roman" w:hAnsi="Times New Roman" w:cs="Times New Roman"/>
          <w:lang w:val="es-CO"/>
        </w:rPr>
        <w:t xml:space="preserve"> </w:t>
      </w:r>
      <w:r w:rsidR="00060B0B" w:rsidRPr="00054112">
        <w:rPr>
          <w:rFonts w:ascii="Times New Roman" w:hAnsi="Times New Roman" w:cs="Times New Roman"/>
          <w:lang w:val="es-CO"/>
        </w:rPr>
        <w:t xml:space="preserve">Como se ha señalado, las “Orientaciones Técnicas Continuidad de Atención en Salud Sexual y Reproductiva en el Contexto de Pandemia Covid-19”, que disponen la continuidad de las prestaciones IVE, fueron publicadas solo en octubre de 2020. </w:t>
      </w:r>
      <w:r>
        <w:rPr>
          <w:rFonts w:ascii="Times New Roman" w:hAnsi="Times New Roman" w:cs="Times New Roman"/>
          <w:lang w:val="es-CO"/>
        </w:rPr>
        <w:t>Además</w:t>
      </w:r>
      <w:r w:rsidR="00060B0B" w:rsidRPr="00054112">
        <w:rPr>
          <w:rFonts w:ascii="Times New Roman" w:hAnsi="Times New Roman" w:cs="Times New Roman"/>
          <w:lang w:val="es-CO"/>
        </w:rPr>
        <w:t xml:space="preserve">, no existe información pública respecto de </w:t>
      </w:r>
      <w:r w:rsidR="00051688" w:rsidRPr="00054112">
        <w:rPr>
          <w:rFonts w:ascii="Times New Roman" w:hAnsi="Times New Roman" w:cs="Times New Roman"/>
          <w:lang w:val="es-CO"/>
        </w:rPr>
        <w:t xml:space="preserve">medidas </w:t>
      </w:r>
      <w:r w:rsidR="004C408E" w:rsidRPr="00054112">
        <w:rPr>
          <w:rFonts w:ascii="Times New Roman" w:hAnsi="Times New Roman" w:cs="Times New Roman"/>
          <w:lang w:val="es-CO"/>
        </w:rPr>
        <w:t>específicas adoptadas para asegurar la continuidad de medicamentos como Misoprostol y Mifepristona</w:t>
      </w:r>
      <w:r w:rsidR="00672F12" w:rsidRPr="001E4EF4">
        <w:rPr>
          <w:rStyle w:val="EndnoteReference"/>
          <w:rFonts w:ascii="Times New Roman" w:hAnsi="Times New Roman" w:cs="Times New Roman"/>
          <w:lang w:val="es-CO"/>
        </w:rPr>
        <w:endnoteReference w:id="26"/>
      </w:r>
      <w:r w:rsidR="004C408E" w:rsidRPr="00054112">
        <w:rPr>
          <w:rFonts w:ascii="Times New Roman" w:hAnsi="Times New Roman" w:cs="Times New Roman"/>
          <w:lang w:val="es-CO"/>
        </w:rPr>
        <w:t>.</w:t>
      </w:r>
      <w:r w:rsidR="00C74063" w:rsidRPr="00054112">
        <w:rPr>
          <w:rFonts w:ascii="Times New Roman" w:hAnsi="Times New Roman" w:cs="Times New Roman"/>
          <w:lang w:val="es-CO"/>
        </w:rPr>
        <w:t xml:space="preserve"> </w:t>
      </w:r>
      <w:r w:rsidR="00C74063" w:rsidRPr="00D46C65">
        <w:rPr>
          <w:rFonts w:ascii="Times New Roman" w:hAnsi="Times New Roman" w:cs="Times New Roman"/>
          <w:lang w:val="es-CO"/>
        </w:rPr>
        <w:t xml:space="preserve">De acuerdo </w:t>
      </w:r>
      <w:r w:rsidR="001732FD">
        <w:rPr>
          <w:rFonts w:ascii="Times New Roman" w:hAnsi="Times New Roman" w:cs="Times New Roman"/>
          <w:lang w:val="es-CO"/>
        </w:rPr>
        <w:t>con</w:t>
      </w:r>
      <w:r w:rsidR="00C74063" w:rsidRPr="00D46C65">
        <w:rPr>
          <w:rFonts w:ascii="Times New Roman" w:hAnsi="Times New Roman" w:cs="Times New Roman"/>
          <w:lang w:val="es-CO"/>
        </w:rPr>
        <w:t xml:space="preserve"> la información publicada por el Ministerio de Salud, entre enero de 2018 y septiembre de 2020, han accedido a la Ley IVE 2.009 mujeres y niñas (32,0% en caso de riesgo vital, 49,6% en causal inviabilidad y 18,4% por violación), observándose una importante disminución de casos en 2020, pues en promedio se registran 61 casos mensuales en 2018, 68.2 en 2019 y 51 casos entre enero y septiembre de 2020</w:t>
      </w:r>
      <w:r w:rsidR="00054112">
        <w:rPr>
          <w:rStyle w:val="EndnoteReference"/>
          <w:rFonts w:ascii="Times New Roman" w:hAnsi="Times New Roman" w:cs="Times New Roman"/>
          <w:lang w:val="es-CO"/>
        </w:rPr>
        <w:endnoteReference w:id="27"/>
      </w:r>
      <w:r w:rsidR="00C74063" w:rsidRPr="00D46C65">
        <w:rPr>
          <w:rFonts w:ascii="Times New Roman" w:hAnsi="Times New Roman" w:cs="Times New Roman"/>
          <w:lang w:val="es-CO"/>
        </w:rPr>
        <w:t>.</w:t>
      </w:r>
    </w:p>
    <w:p w14:paraId="2057A7CF" w14:textId="77777777" w:rsidR="00054112" w:rsidRPr="00D46C65" w:rsidRDefault="00054112" w:rsidP="00D46C65">
      <w:pPr>
        <w:pStyle w:val="ListParagraph"/>
        <w:ind w:left="0"/>
        <w:jc w:val="both"/>
        <w:rPr>
          <w:rFonts w:ascii="Times New Roman" w:hAnsi="Times New Roman" w:cs="Times New Roman"/>
          <w:i/>
          <w:lang w:val="es-CO"/>
        </w:rPr>
      </w:pPr>
    </w:p>
    <w:p w14:paraId="5B9119F9" w14:textId="674728B9" w:rsidR="00B205DA" w:rsidRDefault="00EC30EC" w:rsidP="00D46C65">
      <w:pPr>
        <w:pStyle w:val="ListParagraph"/>
        <w:ind w:left="0"/>
        <w:jc w:val="both"/>
        <w:rPr>
          <w:rFonts w:ascii="Times New Roman" w:hAnsi="Times New Roman" w:cs="Times New Roman"/>
          <w:i/>
          <w:lang w:val="es-CO"/>
        </w:rPr>
      </w:pPr>
      <w:r w:rsidRPr="00054112">
        <w:rPr>
          <w:rFonts w:ascii="Times New Roman" w:hAnsi="Times New Roman" w:cs="Times New Roman"/>
          <w:i/>
          <w:lang w:val="es-CO"/>
        </w:rPr>
        <w:t>Las fallas en la prestación de servicios de salud sexual y reproductiva se agravaron con la pandemia</w:t>
      </w:r>
      <w:r w:rsidR="005A0630" w:rsidRPr="00054112">
        <w:rPr>
          <w:rFonts w:ascii="Times New Roman" w:hAnsi="Times New Roman" w:cs="Times New Roman"/>
          <w:i/>
          <w:lang w:val="es-CO"/>
        </w:rPr>
        <w:t xml:space="preserve"> en detrimento irreparable de los proyectos de vida de </w:t>
      </w:r>
      <w:r w:rsidR="00816FE7" w:rsidRPr="00054112">
        <w:rPr>
          <w:rFonts w:ascii="Times New Roman" w:hAnsi="Times New Roman" w:cs="Times New Roman"/>
          <w:i/>
          <w:lang w:val="es-CO"/>
        </w:rPr>
        <w:t>las mujeres</w:t>
      </w:r>
    </w:p>
    <w:p w14:paraId="2FF23C2A" w14:textId="77777777" w:rsidR="00054112" w:rsidRPr="00054112" w:rsidRDefault="00054112" w:rsidP="00D46C65">
      <w:pPr>
        <w:pStyle w:val="ListParagraph"/>
        <w:ind w:left="0"/>
        <w:jc w:val="both"/>
        <w:rPr>
          <w:rFonts w:ascii="Times New Roman" w:hAnsi="Times New Roman" w:cs="Times New Roman"/>
          <w:i/>
          <w:lang w:val="es-CO"/>
        </w:rPr>
      </w:pPr>
    </w:p>
    <w:p w14:paraId="02E24F9F" w14:textId="3D8605F0" w:rsidR="7D3035B3" w:rsidRPr="001E4EF4" w:rsidRDefault="7D3035B3" w:rsidP="00D46C65">
      <w:pPr>
        <w:pStyle w:val="ListParagraph"/>
        <w:numPr>
          <w:ilvl w:val="0"/>
          <w:numId w:val="4"/>
        </w:numPr>
        <w:ind w:left="0" w:hanging="709"/>
        <w:jc w:val="both"/>
        <w:rPr>
          <w:rFonts w:ascii="Times New Roman" w:eastAsiaTheme="minorEastAsia" w:hAnsi="Times New Roman" w:cs="Times New Roman"/>
          <w:b/>
          <w:bCs/>
          <w:lang w:val="es-CO"/>
        </w:rPr>
      </w:pPr>
      <w:r w:rsidRPr="001E4EF4">
        <w:rPr>
          <w:rFonts w:ascii="Times New Roman" w:hAnsi="Times New Roman" w:cs="Times New Roman"/>
          <w:b/>
          <w:bCs/>
          <w:lang w:val="es-CO"/>
        </w:rPr>
        <w:t>La escasez de métodos anticonceptivos se agravó durante la pandemia del COVID-19</w:t>
      </w:r>
      <w:r w:rsidRPr="001E4EF4">
        <w:rPr>
          <w:rFonts w:ascii="Times New Roman" w:hAnsi="Times New Roman" w:cs="Times New Roman"/>
          <w:lang w:val="es-CO"/>
        </w:rPr>
        <w:t xml:space="preserve">. </w:t>
      </w:r>
      <w:r w:rsidR="006472F6">
        <w:rPr>
          <w:rFonts w:ascii="Times New Roman" w:hAnsi="Times New Roman" w:cs="Times New Roman"/>
          <w:lang w:val="es-CO"/>
        </w:rPr>
        <w:t xml:space="preserve">La Corporación </w:t>
      </w:r>
      <w:r w:rsidRPr="001E4EF4">
        <w:rPr>
          <w:rFonts w:ascii="Times New Roman" w:hAnsi="Times New Roman" w:cs="Times New Roman"/>
          <w:lang w:val="es-CO"/>
        </w:rPr>
        <w:t xml:space="preserve">Miles Chile realizó una </w:t>
      </w:r>
      <w:r w:rsidR="00D46C65">
        <w:rPr>
          <w:rFonts w:ascii="Times New Roman" w:hAnsi="Times New Roman" w:cs="Times New Roman"/>
          <w:lang w:val="es-CO"/>
        </w:rPr>
        <w:t>consulta</w:t>
      </w:r>
      <w:r w:rsidRPr="001E4EF4">
        <w:rPr>
          <w:rFonts w:ascii="Times New Roman" w:hAnsi="Times New Roman" w:cs="Times New Roman"/>
          <w:lang w:val="es-CO"/>
        </w:rPr>
        <w:t xml:space="preserve"> en abril de 2020, en la que participaron 514 personas, que refleja que cuatro de cada 10 personas tuvieron dificultades para acceder a servicios de salud sexual y reproductiva, concretamente el 72% de los participantes tuvo dificultades para encontrar métodos anticonceptivos. Las principales razones fueron: falta de stock de medicamentos y productos (36%), seguida por la dificultad de acceso debido a que el lugar elegido no se encontraba prestando servicios (34%) y, por último, el aumento en el precio de los anticonceptivos (30%)</w:t>
      </w:r>
      <w:r w:rsidRPr="001E4EF4">
        <w:rPr>
          <w:rStyle w:val="EndnoteReference"/>
          <w:rFonts w:ascii="Times New Roman" w:hAnsi="Times New Roman" w:cs="Times New Roman"/>
          <w:lang w:val="es-CO"/>
        </w:rPr>
        <w:endnoteReference w:id="28"/>
      </w:r>
      <w:r w:rsidRPr="001E4EF4">
        <w:rPr>
          <w:rFonts w:ascii="Times New Roman" w:hAnsi="Times New Roman" w:cs="Times New Roman"/>
          <w:lang w:val="es-CO"/>
        </w:rPr>
        <w:t xml:space="preserve">. </w:t>
      </w:r>
    </w:p>
    <w:p w14:paraId="2BA463D4" w14:textId="50DAC10E" w:rsidR="66E8914E" w:rsidRPr="001E4EF4" w:rsidRDefault="66E8914E" w:rsidP="66E8914E">
      <w:pPr>
        <w:jc w:val="both"/>
        <w:rPr>
          <w:rFonts w:ascii="Times New Roman" w:hAnsi="Times New Roman" w:cs="Times New Roman"/>
          <w:lang w:val="es-CO"/>
        </w:rPr>
      </w:pPr>
    </w:p>
    <w:p w14:paraId="650C1B56" w14:textId="1C767012" w:rsidR="7D3035B3" w:rsidRPr="001E4EF4" w:rsidRDefault="7D3035B3" w:rsidP="66E8914E">
      <w:pPr>
        <w:pStyle w:val="ListParagraph"/>
        <w:numPr>
          <w:ilvl w:val="0"/>
          <w:numId w:val="4"/>
        </w:numPr>
        <w:ind w:left="0" w:hanging="426"/>
        <w:jc w:val="both"/>
        <w:rPr>
          <w:rFonts w:ascii="Times New Roman" w:hAnsi="Times New Roman" w:cs="Times New Roman"/>
          <w:b/>
          <w:bCs/>
          <w:lang w:val="es-CO"/>
        </w:rPr>
      </w:pPr>
      <w:r w:rsidRPr="001E4EF4">
        <w:rPr>
          <w:rFonts w:ascii="Times New Roman" w:hAnsi="Times New Roman" w:cs="Times New Roman"/>
          <w:lang w:val="es-CO"/>
        </w:rPr>
        <w:t>Al respecto, debemos recordar que este Comité ya había expresado particular preocupación por “…</w:t>
      </w:r>
      <w:r w:rsidRPr="001E4EF4">
        <w:rPr>
          <w:rFonts w:ascii="Times New Roman" w:hAnsi="Times New Roman" w:cs="Times New Roman"/>
          <w:b/>
          <w:bCs/>
          <w:lang w:val="es-CO"/>
        </w:rPr>
        <w:t>las dificultades a que se enfrentan las mujeres para acceder a métodos anticonceptivos modernos y a servicios de planificación familia</w:t>
      </w:r>
      <w:r w:rsidRPr="001E4EF4">
        <w:rPr>
          <w:rFonts w:ascii="Times New Roman" w:hAnsi="Times New Roman" w:cs="Times New Roman"/>
          <w:lang w:val="es-CO"/>
        </w:rPr>
        <w:t xml:space="preserve">” y había recomendado al Estado procurar “que los métodos anticonceptivos modernos </w:t>
      </w:r>
      <w:r w:rsidRPr="001E4EF4">
        <w:rPr>
          <w:rFonts w:ascii="Times New Roman" w:hAnsi="Times New Roman" w:cs="Times New Roman"/>
          <w:b/>
          <w:bCs/>
          <w:lang w:val="es-CO"/>
        </w:rPr>
        <w:t>sean asequibles</w:t>
      </w:r>
      <w:r w:rsidRPr="001E4EF4">
        <w:rPr>
          <w:rFonts w:ascii="Times New Roman" w:hAnsi="Times New Roman" w:cs="Times New Roman"/>
          <w:lang w:val="es-CO"/>
        </w:rPr>
        <w:t xml:space="preserve"> y </w:t>
      </w:r>
      <w:r w:rsidRPr="001E4EF4">
        <w:rPr>
          <w:rFonts w:ascii="Times New Roman" w:hAnsi="Times New Roman" w:cs="Times New Roman"/>
          <w:b/>
          <w:bCs/>
          <w:lang w:val="es-CO"/>
        </w:rPr>
        <w:t>estén a disposición</w:t>
      </w:r>
      <w:r w:rsidRPr="001E4EF4">
        <w:rPr>
          <w:rFonts w:ascii="Times New Roman" w:hAnsi="Times New Roman" w:cs="Times New Roman"/>
          <w:lang w:val="es-CO"/>
        </w:rPr>
        <w:t xml:space="preserve"> de todas las mujeres y las niñas, </w:t>
      </w:r>
      <w:r w:rsidRPr="001E4EF4">
        <w:rPr>
          <w:rFonts w:ascii="Times New Roman" w:hAnsi="Times New Roman" w:cs="Times New Roman"/>
          <w:b/>
          <w:bCs/>
          <w:lang w:val="es-CO"/>
        </w:rPr>
        <w:t>en particular en las zonas rurales o remotas</w:t>
      </w:r>
      <w:r w:rsidRPr="001E4EF4">
        <w:rPr>
          <w:rFonts w:ascii="Times New Roman" w:hAnsi="Times New Roman" w:cs="Times New Roman"/>
          <w:lang w:val="es-CO"/>
        </w:rPr>
        <w:t>” (negrita fuera del original)</w:t>
      </w:r>
      <w:r w:rsidRPr="001E4EF4">
        <w:rPr>
          <w:rFonts w:ascii="Times New Roman" w:hAnsi="Times New Roman" w:cs="Times New Roman"/>
          <w:vertAlign w:val="superscript"/>
          <w:lang w:val="es-CO"/>
        </w:rPr>
        <w:endnoteReference w:id="29"/>
      </w:r>
      <w:r w:rsidRPr="001E4EF4">
        <w:rPr>
          <w:rFonts w:ascii="Times New Roman" w:hAnsi="Times New Roman" w:cs="Times New Roman"/>
          <w:lang w:val="es-CO"/>
        </w:rPr>
        <w:t>. Esta preocupación y recomendación adquieren aún más relevancia en el contexto actual causado por la pandemia.</w:t>
      </w:r>
    </w:p>
    <w:p w14:paraId="7D42A51D" w14:textId="2E3A81AB" w:rsidR="66E8914E" w:rsidRPr="001E4EF4" w:rsidRDefault="66E8914E" w:rsidP="00C74063">
      <w:pPr>
        <w:pStyle w:val="ListParagraph"/>
        <w:ind w:left="0"/>
        <w:jc w:val="both"/>
        <w:rPr>
          <w:rFonts w:ascii="Times New Roman" w:hAnsi="Times New Roman" w:cs="Times New Roman"/>
          <w:lang w:val="es-CO"/>
        </w:rPr>
      </w:pPr>
    </w:p>
    <w:p w14:paraId="689E5C5E" w14:textId="2B6DCB53" w:rsidR="0092620F" w:rsidRPr="001E4EF4" w:rsidRDefault="5530477A" w:rsidP="0092620F">
      <w:pPr>
        <w:pStyle w:val="ListParagraph"/>
        <w:numPr>
          <w:ilvl w:val="0"/>
          <w:numId w:val="4"/>
        </w:numPr>
        <w:ind w:left="0" w:hanging="426"/>
        <w:jc w:val="both"/>
        <w:rPr>
          <w:rFonts w:ascii="Times New Roman" w:hAnsi="Times New Roman" w:cs="Times New Roman"/>
          <w:lang w:val="es-CO"/>
        </w:rPr>
      </w:pPr>
      <w:r w:rsidRPr="001E4EF4">
        <w:rPr>
          <w:rFonts w:ascii="Times New Roman" w:hAnsi="Times New Roman" w:cs="Times New Roman"/>
          <w:lang w:val="es-CO"/>
        </w:rPr>
        <w:t xml:space="preserve">La anterior situación se agrava </w:t>
      </w:r>
      <w:r w:rsidR="05BA11ED" w:rsidRPr="001E4EF4">
        <w:rPr>
          <w:rFonts w:ascii="Times New Roman" w:hAnsi="Times New Roman" w:cs="Times New Roman"/>
          <w:lang w:val="es-CO"/>
        </w:rPr>
        <w:t>porque</w:t>
      </w:r>
      <w:r w:rsidRPr="001E4EF4" w:rsidDel="009F422D">
        <w:rPr>
          <w:rFonts w:ascii="Times New Roman" w:hAnsi="Times New Roman" w:cs="Times New Roman"/>
          <w:lang w:val="es-CO"/>
        </w:rPr>
        <w:t xml:space="preserve"> e</w:t>
      </w:r>
      <w:r w:rsidR="00A44AC5" w:rsidRPr="001E4EF4">
        <w:rPr>
          <w:rFonts w:ascii="Times New Roman" w:hAnsi="Times New Roman" w:cs="Times New Roman"/>
          <w:lang w:val="es-CO"/>
        </w:rPr>
        <w:t xml:space="preserve">n </w:t>
      </w:r>
      <w:r w:rsidR="00EC30EC" w:rsidRPr="001E4EF4">
        <w:rPr>
          <w:rFonts w:ascii="Times New Roman" w:hAnsi="Times New Roman" w:cs="Times New Roman"/>
          <w:lang w:val="es-CO"/>
        </w:rPr>
        <w:t xml:space="preserve">Chile fueron distribuidos más de 250.000 </w:t>
      </w:r>
      <w:r w:rsidR="00A44AC5" w:rsidRPr="001E4EF4">
        <w:rPr>
          <w:rFonts w:ascii="Times New Roman" w:hAnsi="Times New Roman" w:cs="Times New Roman"/>
          <w:lang w:val="es-CO"/>
        </w:rPr>
        <w:t>blíster</w:t>
      </w:r>
      <w:r w:rsidR="00EC30EC" w:rsidRPr="001E4EF4">
        <w:rPr>
          <w:rFonts w:ascii="Times New Roman" w:hAnsi="Times New Roman" w:cs="Times New Roman"/>
          <w:lang w:val="es-CO"/>
        </w:rPr>
        <w:t xml:space="preserve"> de anticonceptivos defectuosos, pertenecientes a la </w:t>
      </w:r>
      <w:r w:rsidR="00A44AC5" w:rsidRPr="001E4EF4">
        <w:rPr>
          <w:rFonts w:ascii="Times New Roman" w:hAnsi="Times New Roman" w:cs="Times New Roman"/>
          <w:lang w:val="es-CO"/>
        </w:rPr>
        <w:t xml:space="preserve">marca Anulette en los últimos meses del 2020. Posteriormente, </w:t>
      </w:r>
      <w:r w:rsidR="00EC30EC" w:rsidRPr="001E4EF4">
        <w:rPr>
          <w:rFonts w:ascii="Times New Roman" w:hAnsi="Times New Roman" w:cs="Times New Roman"/>
          <w:lang w:val="es-CO"/>
        </w:rPr>
        <w:t>fueron retirados del mercado otras dos marcas de anticonceptivos</w:t>
      </w:r>
      <w:r w:rsidR="00A44AC5" w:rsidRPr="001E4EF4">
        <w:rPr>
          <w:rFonts w:ascii="Times New Roman" w:hAnsi="Times New Roman" w:cs="Times New Roman"/>
          <w:lang w:val="es-CO"/>
        </w:rPr>
        <w:t xml:space="preserve"> por problemas de composición</w:t>
      </w:r>
      <w:r w:rsidR="00EC30EC" w:rsidRPr="001E4EF4">
        <w:rPr>
          <w:rFonts w:ascii="Times New Roman" w:hAnsi="Times New Roman" w:cs="Times New Roman"/>
          <w:lang w:val="es-CO"/>
        </w:rPr>
        <w:t xml:space="preserve">: </w:t>
      </w:r>
      <w:r w:rsidR="00A44AC5" w:rsidRPr="001E4EF4">
        <w:rPr>
          <w:rFonts w:ascii="Times New Roman" w:hAnsi="Times New Roman" w:cs="Times New Roman"/>
          <w:lang w:val="es-CO"/>
        </w:rPr>
        <w:t>Minigest 15</w:t>
      </w:r>
      <w:r w:rsidR="00EC30EC" w:rsidRPr="001E4EF4">
        <w:rPr>
          <w:rFonts w:ascii="Times New Roman" w:hAnsi="Times New Roman" w:cs="Times New Roman"/>
          <w:lang w:val="es-CO"/>
        </w:rPr>
        <w:t xml:space="preserve"> y Minigest 20, </w:t>
      </w:r>
      <w:r w:rsidR="00672F12" w:rsidRPr="001E4EF4">
        <w:rPr>
          <w:rFonts w:ascii="Times New Roman" w:hAnsi="Times New Roman" w:cs="Times New Roman"/>
          <w:lang w:val="es-CO"/>
        </w:rPr>
        <w:t>sumando</w:t>
      </w:r>
      <w:r w:rsidR="00EC30EC" w:rsidRPr="001E4EF4">
        <w:rPr>
          <w:rFonts w:ascii="Times New Roman" w:hAnsi="Times New Roman" w:cs="Times New Roman"/>
          <w:lang w:val="es-CO"/>
        </w:rPr>
        <w:t xml:space="preserve"> un total de 4.790 blíster defectuosos</w:t>
      </w:r>
      <w:r w:rsidR="00672F12" w:rsidRPr="001E4EF4">
        <w:rPr>
          <w:rStyle w:val="EndnoteReference"/>
          <w:rFonts w:ascii="Times New Roman" w:hAnsi="Times New Roman" w:cs="Times New Roman"/>
          <w:lang w:val="es-CO"/>
        </w:rPr>
        <w:endnoteReference w:id="30"/>
      </w:r>
      <w:r w:rsidR="00EC30EC" w:rsidRPr="001E4EF4">
        <w:rPr>
          <w:rFonts w:ascii="Times New Roman" w:hAnsi="Times New Roman" w:cs="Times New Roman"/>
          <w:lang w:val="es-CO"/>
        </w:rPr>
        <w:t>.</w:t>
      </w:r>
      <w:r w:rsidR="00A44AC5" w:rsidRPr="001E4EF4">
        <w:rPr>
          <w:rFonts w:ascii="Times New Roman" w:hAnsi="Times New Roman" w:cs="Times New Roman"/>
          <w:lang w:val="es-CO"/>
        </w:rPr>
        <w:t xml:space="preserve"> En razón a esto, </w:t>
      </w:r>
      <w:r w:rsidR="00A44AC5" w:rsidRPr="001E4EF4">
        <w:rPr>
          <w:rFonts w:ascii="Times New Roman" w:hAnsi="Times New Roman" w:cs="Times New Roman"/>
          <w:b/>
          <w:u w:val="single"/>
          <w:lang w:val="es-CO"/>
        </w:rPr>
        <w:t>m</w:t>
      </w:r>
      <w:r w:rsidR="00EC30EC" w:rsidRPr="001E4EF4">
        <w:rPr>
          <w:rFonts w:ascii="Times New Roman" w:hAnsi="Times New Roman" w:cs="Times New Roman"/>
          <w:b/>
          <w:u w:val="single"/>
          <w:lang w:val="es-CO"/>
        </w:rPr>
        <w:t>ás de cien mujeres</w:t>
      </w:r>
      <w:r w:rsidR="00EC30EC" w:rsidRPr="001E4EF4">
        <w:rPr>
          <w:rFonts w:ascii="Times New Roman" w:hAnsi="Times New Roman" w:cs="Times New Roman"/>
          <w:lang w:val="es-CO"/>
        </w:rPr>
        <w:t xml:space="preserve"> se </w:t>
      </w:r>
      <w:r w:rsidR="00A44AC5" w:rsidRPr="001E4EF4">
        <w:rPr>
          <w:rFonts w:ascii="Times New Roman" w:hAnsi="Times New Roman" w:cs="Times New Roman"/>
          <w:lang w:val="es-CO"/>
        </w:rPr>
        <w:t>acercaron a</w:t>
      </w:r>
      <w:r w:rsidR="00EC30EC" w:rsidRPr="001E4EF4">
        <w:rPr>
          <w:rFonts w:ascii="Times New Roman" w:hAnsi="Times New Roman" w:cs="Times New Roman"/>
          <w:lang w:val="es-CO"/>
        </w:rPr>
        <w:t xml:space="preserve"> la Corporación Miles Chile en busca de información y asesoría, especialmente en los casos en los que han quedado embarazadas y necesitan acceder a servicios de salud sexual y reproductiva, </w:t>
      </w:r>
      <w:r w:rsidR="00A44AC5" w:rsidRPr="001E4EF4">
        <w:rPr>
          <w:rFonts w:ascii="Times New Roman" w:hAnsi="Times New Roman" w:cs="Times New Roman"/>
          <w:lang w:val="es-CO"/>
        </w:rPr>
        <w:t xml:space="preserve">ya sea para que les garanticen </w:t>
      </w:r>
      <w:r w:rsidR="00EC30EC" w:rsidRPr="001E4EF4">
        <w:rPr>
          <w:rFonts w:ascii="Times New Roman" w:hAnsi="Times New Roman" w:cs="Times New Roman"/>
          <w:lang w:val="es-CO"/>
        </w:rPr>
        <w:t xml:space="preserve">medios de subsistencia a quienes decidieron </w:t>
      </w:r>
      <w:r w:rsidR="00A44AC5" w:rsidRPr="001E4EF4">
        <w:rPr>
          <w:rFonts w:ascii="Times New Roman" w:hAnsi="Times New Roman" w:cs="Times New Roman"/>
          <w:lang w:val="es-CO"/>
        </w:rPr>
        <w:t xml:space="preserve">continuar con el embarazo </w:t>
      </w:r>
      <w:r w:rsidR="00EC30EC" w:rsidRPr="001E4EF4">
        <w:rPr>
          <w:rFonts w:ascii="Times New Roman" w:hAnsi="Times New Roman" w:cs="Times New Roman"/>
          <w:lang w:val="es-CO"/>
        </w:rPr>
        <w:t xml:space="preserve">o bien para las que quieren acceder a una </w:t>
      </w:r>
      <w:r w:rsidR="00A44AC5" w:rsidRPr="001E4EF4">
        <w:rPr>
          <w:rFonts w:ascii="Times New Roman" w:hAnsi="Times New Roman" w:cs="Times New Roman"/>
          <w:lang w:val="es-CO"/>
        </w:rPr>
        <w:t>IVE</w:t>
      </w:r>
      <w:r w:rsidR="00672F12" w:rsidRPr="001E4EF4">
        <w:rPr>
          <w:rStyle w:val="EndnoteReference"/>
          <w:rFonts w:ascii="Times New Roman" w:hAnsi="Times New Roman" w:cs="Times New Roman"/>
          <w:lang w:val="es-CO"/>
        </w:rPr>
        <w:endnoteReference w:id="31"/>
      </w:r>
      <w:r w:rsidR="00A44AC5" w:rsidRPr="001E4EF4">
        <w:rPr>
          <w:rFonts w:ascii="Times New Roman" w:hAnsi="Times New Roman" w:cs="Times New Roman"/>
          <w:lang w:val="es-CO"/>
        </w:rPr>
        <w:t>.</w:t>
      </w:r>
    </w:p>
    <w:p w14:paraId="1E4A661B" w14:textId="77777777" w:rsidR="0092620F" w:rsidRPr="001E4EF4" w:rsidRDefault="0092620F" w:rsidP="0092620F">
      <w:pPr>
        <w:pStyle w:val="ListParagraph"/>
        <w:ind w:left="0"/>
        <w:jc w:val="both"/>
        <w:rPr>
          <w:rFonts w:ascii="Times New Roman" w:hAnsi="Times New Roman" w:cs="Times New Roman"/>
          <w:lang w:val="es-CO"/>
        </w:rPr>
      </w:pPr>
    </w:p>
    <w:p w14:paraId="362A7A05" w14:textId="286922C6" w:rsidR="00B93680" w:rsidRPr="001E4EF4" w:rsidRDefault="00B93680" w:rsidP="0092620F">
      <w:pPr>
        <w:pStyle w:val="ListParagraph"/>
        <w:numPr>
          <w:ilvl w:val="0"/>
          <w:numId w:val="4"/>
        </w:numPr>
        <w:ind w:left="0" w:hanging="426"/>
        <w:jc w:val="both"/>
        <w:rPr>
          <w:rFonts w:ascii="Times New Roman" w:hAnsi="Times New Roman" w:cs="Times New Roman"/>
          <w:lang w:val="es-CO"/>
        </w:rPr>
      </w:pPr>
      <w:r w:rsidRPr="001E4EF4">
        <w:rPr>
          <w:rFonts w:ascii="Times New Roman" w:hAnsi="Times New Roman" w:cs="Times New Roman"/>
          <w:lang w:val="es-CO"/>
        </w:rPr>
        <w:t xml:space="preserve">Las organizaciones Corporación Miles Chile y Women’s Link Worldwide interpusieron acciones nacionales e internacionales para exigir al Estado chileno tomar medidas urgentes que resuelvan las fallas en la prestación de los métodos anticonceptivos. Hicieron un llamado a la Relatoría sobre del Derecho a la Salud de las Naciones Unidas y a la Relatoría sobre los Derechos Económicos, Sociales y Culturales de la Comisión Interamericana de Derechos Humanos (Relatoría DESCA- CIDH), resaltando información detallada de 12 de las 30 mujeres que hasta ahora han accedido a presentar esta Acción Urgente. Igualmente, estas dos organizaciones presentaron recursos administrativos y judiciales </w:t>
      </w:r>
      <w:r w:rsidR="00142350" w:rsidRPr="001E4EF4">
        <w:rPr>
          <w:rFonts w:ascii="Times New Roman" w:hAnsi="Times New Roman" w:cs="Times New Roman"/>
          <w:lang w:val="es-CO"/>
        </w:rPr>
        <w:t>que,</w:t>
      </w:r>
      <w:r w:rsidRPr="001E4EF4">
        <w:rPr>
          <w:rFonts w:ascii="Times New Roman" w:hAnsi="Times New Roman" w:cs="Times New Roman"/>
          <w:lang w:val="es-CO"/>
        </w:rPr>
        <w:t xml:space="preserve"> hasta ahora, “dada su naturaleza, no han respondido a las necesidades urgentes que tienen las mujeres afectadas, en su mayoría de escasos recursos socioeconómicos”</w:t>
      </w:r>
      <w:r w:rsidR="00142350" w:rsidRPr="001E4EF4">
        <w:rPr>
          <w:rStyle w:val="EndnoteReference"/>
          <w:rFonts w:ascii="Times New Roman" w:hAnsi="Times New Roman" w:cs="Times New Roman"/>
          <w:lang w:val="es-CO"/>
        </w:rPr>
        <w:endnoteReference w:id="32"/>
      </w:r>
    </w:p>
    <w:p w14:paraId="600EE7F5" w14:textId="77777777" w:rsidR="008356B3" w:rsidRDefault="008356B3" w:rsidP="00CD2917">
      <w:pPr>
        <w:pStyle w:val="ListParagraph"/>
        <w:ind w:left="426"/>
        <w:jc w:val="both"/>
        <w:rPr>
          <w:rFonts w:ascii="Times New Roman" w:hAnsi="Times New Roman" w:cs="Times New Roman"/>
          <w:b/>
          <w:lang w:val="es-CO"/>
        </w:rPr>
      </w:pPr>
    </w:p>
    <w:p w14:paraId="7043FAEA" w14:textId="0A892B75" w:rsidR="006A54F6" w:rsidRPr="001E4EF4" w:rsidRDefault="00BE7B0E" w:rsidP="00BE7B0E">
      <w:pPr>
        <w:pStyle w:val="ListParagraph"/>
        <w:numPr>
          <w:ilvl w:val="0"/>
          <w:numId w:val="2"/>
        </w:numPr>
        <w:ind w:left="426" w:hanging="426"/>
        <w:jc w:val="both"/>
        <w:rPr>
          <w:rFonts w:ascii="Times New Roman" w:hAnsi="Times New Roman" w:cs="Times New Roman"/>
          <w:b/>
          <w:lang w:val="es-CO"/>
        </w:rPr>
      </w:pPr>
      <w:r w:rsidRPr="001E4EF4">
        <w:rPr>
          <w:rFonts w:ascii="Times New Roman" w:hAnsi="Times New Roman" w:cs="Times New Roman"/>
          <w:b/>
          <w:lang w:val="es-CO"/>
        </w:rPr>
        <w:t>Proceso Constituyente: los desafíos y oportunidades para garantizar los derechos sexuales y reproductivos.</w:t>
      </w:r>
    </w:p>
    <w:p w14:paraId="7AFDC60F" w14:textId="77777777" w:rsidR="006A54F6" w:rsidRPr="001E4EF4" w:rsidRDefault="004E4CFF" w:rsidP="004E4CFF">
      <w:pPr>
        <w:jc w:val="both"/>
        <w:rPr>
          <w:rFonts w:ascii="Times New Roman" w:hAnsi="Times New Roman" w:cs="Times New Roman"/>
          <w:i/>
          <w:lang w:val="es-CO"/>
        </w:rPr>
      </w:pPr>
      <w:r w:rsidRPr="001E4EF4">
        <w:rPr>
          <w:rFonts w:ascii="Times New Roman" w:hAnsi="Times New Roman" w:cs="Times New Roman"/>
          <w:i/>
          <w:lang w:val="es-CO"/>
        </w:rPr>
        <w:t>Aspectos positivos en el proceso constituyente</w:t>
      </w:r>
    </w:p>
    <w:p w14:paraId="74A432BE" w14:textId="0CF752FD" w:rsidR="00C025CA" w:rsidRPr="001E4EF4" w:rsidRDefault="0029394F" w:rsidP="00F07A2A">
      <w:pPr>
        <w:pStyle w:val="ListParagraph"/>
        <w:numPr>
          <w:ilvl w:val="0"/>
          <w:numId w:val="4"/>
        </w:numPr>
        <w:ind w:left="0" w:hanging="426"/>
        <w:jc w:val="both"/>
        <w:rPr>
          <w:rFonts w:ascii="Times New Roman" w:hAnsi="Times New Roman" w:cs="Times New Roman"/>
          <w:lang w:val="es-CO"/>
        </w:rPr>
      </w:pPr>
      <w:r w:rsidRPr="001E4EF4">
        <w:rPr>
          <w:rFonts w:ascii="Times New Roman" w:hAnsi="Times New Roman" w:cs="Times New Roman"/>
          <w:lang w:val="es-CO"/>
        </w:rPr>
        <w:t>Se r</w:t>
      </w:r>
      <w:r w:rsidR="004E4CFF" w:rsidRPr="001E4EF4">
        <w:rPr>
          <w:rFonts w:ascii="Times New Roman" w:hAnsi="Times New Roman" w:cs="Times New Roman"/>
          <w:lang w:val="es-CO"/>
        </w:rPr>
        <w:t xml:space="preserve">econoce que la proclamación Ley 21.216, por medio de la cual se permite la conformación de listas de candidatos en la elección de Convencionales Constituyentes y </w:t>
      </w:r>
      <w:r w:rsidR="004E4CFF" w:rsidRPr="001E4EF4">
        <w:rPr>
          <w:rFonts w:ascii="Times New Roman" w:hAnsi="Times New Roman" w:cs="Times New Roman"/>
          <w:b/>
          <w:i/>
          <w:lang w:val="es-CO"/>
        </w:rPr>
        <w:t>se consagra el equilibrio en la representación de mujeres y hombres en la Convención</w:t>
      </w:r>
      <w:r w:rsidR="004E4CFF" w:rsidRPr="001E4EF4">
        <w:rPr>
          <w:rFonts w:ascii="Times New Roman" w:hAnsi="Times New Roman" w:cs="Times New Roman"/>
          <w:lang w:val="es-CO"/>
        </w:rPr>
        <w:t>, es un avance significativo resp</w:t>
      </w:r>
      <w:r w:rsidR="00C025CA" w:rsidRPr="001E4EF4">
        <w:rPr>
          <w:rFonts w:ascii="Times New Roman" w:hAnsi="Times New Roman" w:cs="Times New Roman"/>
          <w:lang w:val="es-CO"/>
        </w:rPr>
        <w:t xml:space="preserve">ecto al principio de paridad en cargos de poder. La representación efectiva de las mujeres en la conformación del texto político que </w:t>
      </w:r>
      <w:r w:rsidR="00242094" w:rsidRPr="001E4EF4">
        <w:rPr>
          <w:rFonts w:ascii="Times New Roman" w:hAnsi="Times New Roman" w:cs="Times New Roman"/>
          <w:lang w:val="es-CO"/>
        </w:rPr>
        <w:t xml:space="preserve">guiará </w:t>
      </w:r>
      <w:r w:rsidR="00C025CA" w:rsidRPr="001E4EF4">
        <w:rPr>
          <w:rFonts w:ascii="Times New Roman" w:hAnsi="Times New Roman" w:cs="Times New Roman"/>
          <w:lang w:val="es-CO"/>
        </w:rPr>
        <w:t>la sociedad chilena es el resultado del activismo</w:t>
      </w:r>
      <w:r w:rsidR="00F07A2A" w:rsidRPr="001E4EF4">
        <w:rPr>
          <w:rFonts w:ascii="Times New Roman" w:hAnsi="Times New Roman" w:cs="Times New Roman"/>
          <w:lang w:val="es-CO"/>
        </w:rPr>
        <w:t xml:space="preserve"> del movimiento feminista</w:t>
      </w:r>
      <w:r w:rsidR="007C72C6" w:rsidRPr="001E4EF4">
        <w:rPr>
          <w:rFonts w:ascii="Times New Roman" w:hAnsi="Times New Roman" w:cs="Times New Roman"/>
          <w:lang w:val="es-CO"/>
        </w:rPr>
        <w:t xml:space="preserve"> y un logro histórico que sienta un precedente de suma importancia para el mundo</w:t>
      </w:r>
      <w:r w:rsidR="00F07A2A" w:rsidRPr="001E4EF4">
        <w:rPr>
          <w:rFonts w:ascii="Times New Roman" w:hAnsi="Times New Roman" w:cs="Times New Roman"/>
          <w:lang w:val="es-CO"/>
        </w:rPr>
        <w:t>.</w:t>
      </w:r>
    </w:p>
    <w:p w14:paraId="5A3BA89F" w14:textId="77777777" w:rsidR="004E4CFF" w:rsidRPr="001E4EF4" w:rsidRDefault="00C025CA" w:rsidP="00C025CA">
      <w:pPr>
        <w:jc w:val="both"/>
        <w:rPr>
          <w:rFonts w:ascii="Times New Roman" w:hAnsi="Times New Roman" w:cs="Times New Roman"/>
          <w:i/>
          <w:lang w:val="es-CO"/>
        </w:rPr>
      </w:pPr>
      <w:r w:rsidRPr="001E4EF4">
        <w:rPr>
          <w:rFonts w:ascii="Times New Roman" w:hAnsi="Times New Roman" w:cs="Times New Roman"/>
          <w:i/>
          <w:lang w:val="es-CO"/>
        </w:rPr>
        <w:t>Desafíos y oportunidades para garantizar los derechos sexuales y reproductivos</w:t>
      </w:r>
    </w:p>
    <w:p w14:paraId="3DC0B082" w14:textId="1F1FFDC6" w:rsidR="00F07A2A" w:rsidRPr="001E4EF4" w:rsidRDefault="00CD0D08" w:rsidP="00F07A2A">
      <w:pPr>
        <w:pStyle w:val="ListParagraph"/>
        <w:numPr>
          <w:ilvl w:val="0"/>
          <w:numId w:val="4"/>
        </w:numPr>
        <w:ind w:left="0" w:hanging="426"/>
        <w:jc w:val="both"/>
        <w:rPr>
          <w:rFonts w:ascii="Times New Roman" w:hAnsi="Times New Roman" w:cs="Times New Roman"/>
          <w:lang w:val="es-CO"/>
        </w:rPr>
      </w:pPr>
      <w:r w:rsidRPr="001E4EF4">
        <w:rPr>
          <w:rFonts w:ascii="Times New Roman" w:hAnsi="Times New Roman" w:cs="Times New Roman"/>
          <w:lang w:val="es-CO"/>
        </w:rPr>
        <w:t>Según lo afirmado por organizaciones de sociedad civil, l</w:t>
      </w:r>
      <w:r w:rsidR="00C025CA" w:rsidRPr="001E4EF4">
        <w:rPr>
          <w:rFonts w:ascii="Times New Roman" w:hAnsi="Times New Roman" w:cs="Times New Roman"/>
          <w:lang w:val="es-CO"/>
        </w:rPr>
        <w:t>a actual constitución “ha significado un límite y un tope para el avance de los derechos sexuales y reproductivos de niñas, mujeres y disidencias”</w:t>
      </w:r>
      <w:r w:rsidR="006A196A" w:rsidRPr="001E4EF4">
        <w:rPr>
          <w:rStyle w:val="EndnoteReference"/>
          <w:rFonts w:ascii="Times New Roman" w:hAnsi="Times New Roman" w:cs="Times New Roman"/>
          <w:lang w:val="es-CO"/>
        </w:rPr>
        <w:endnoteReference w:id="33"/>
      </w:r>
      <w:r w:rsidR="00C025CA" w:rsidRPr="001E4EF4">
        <w:rPr>
          <w:rFonts w:ascii="Times New Roman" w:hAnsi="Times New Roman" w:cs="Times New Roman"/>
          <w:lang w:val="es-CO"/>
        </w:rPr>
        <w:t xml:space="preserve">. Esto, en tanto, contiene artículos como el 19 que reconoce protección al que está por nacer, pero no incluye </w:t>
      </w:r>
      <w:r w:rsidR="001B42EE" w:rsidRPr="001E4EF4">
        <w:rPr>
          <w:rFonts w:ascii="Times New Roman" w:hAnsi="Times New Roman" w:cs="Times New Roman"/>
          <w:lang w:val="es-CO"/>
        </w:rPr>
        <w:t>derechos específicos</w:t>
      </w:r>
      <w:r w:rsidR="00C025CA" w:rsidRPr="001E4EF4">
        <w:rPr>
          <w:rFonts w:ascii="Times New Roman" w:hAnsi="Times New Roman" w:cs="Times New Roman"/>
          <w:lang w:val="es-CO"/>
        </w:rPr>
        <w:t xml:space="preserve"> para las mujeres en materia de salud sexual y reproductiva.</w:t>
      </w:r>
    </w:p>
    <w:p w14:paraId="24402F6A" w14:textId="77777777" w:rsidR="00F07A2A" w:rsidRPr="001E4EF4" w:rsidRDefault="00F07A2A" w:rsidP="00F07A2A">
      <w:pPr>
        <w:pStyle w:val="ListParagraph"/>
        <w:ind w:left="0"/>
        <w:jc w:val="both"/>
        <w:rPr>
          <w:rFonts w:ascii="Times New Roman" w:hAnsi="Times New Roman" w:cs="Times New Roman"/>
          <w:lang w:val="es-CO"/>
        </w:rPr>
      </w:pPr>
    </w:p>
    <w:p w14:paraId="4D67B439" w14:textId="3E9F0263" w:rsidR="001B42EE" w:rsidRPr="001E4EF4" w:rsidRDefault="001B42EE" w:rsidP="00F07A2A">
      <w:pPr>
        <w:pStyle w:val="ListParagraph"/>
        <w:numPr>
          <w:ilvl w:val="0"/>
          <w:numId w:val="4"/>
        </w:numPr>
        <w:ind w:left="0" w:hanging="426"/>
        <w:jc w:val="both"/>
        <w:rPr>
          <w:rFonts w:ascii="Times New Roman" w:hAnsi="Times New Roman" w:cs="Times New Roman"/>
          <w:lang w:val="es-CO"/>
        </w:rPr>
      </w:pPr>
      <w:r w:rsidRPr="001E4EF4">
        <w:rPr>
          <w:rFonts w:ascii="Times New Roman" w:hAnsi="Times New Roman" w:cs="Times New Roman"/>
          <w:lang w:val="es-CO"/>
        </w:rPr>
        <w:t xml:space="preserve">Actualmente, en Chile, hay un reconocimiento a nivel legal de algunos derechos sexuales y reproductivos, como la ley </w:t>
      </w:r>
      <w:r w:rsidR="008356B3">
        <w:rPr>
          <w:rFonts w:ascii="Times New Roman" w:hAnsi="Times New Roman" w:cs="Times New Roman"/>
          <w:lang w:val="es-CO"/>
        </w:rPr>
        <w:t>sobre aborto en tres causales</w:t>
      </w:r>
      <w:r w:rsidRPr="001E4EF4">
        <w:rPr>
          <w:rFonts w:ascii="Times New Roman" w:hAnsi="Times New Roman" w:cs="Times New Roman"/>
          <w:lang w:val="es-CO"/>
        </w:rPr>
        <w:t xml:space="preserve"> y la ley que </w:t>
      </w:r>
      <w:r w:rsidR="004328AE" w:rsidRPr="001E4EF4">
        <w:rPr>
          <w:rFonts w:ascii="Times New Roman" w:hAnsi="Times New Roman" w:cs="Times New Roman"/>
          <w:lang w:val="es-CO"/>
        </w:rPr>
        <w:t>fija normas sobre información, orientación y prestaciones en materia de regulación de la fertilidad</w:t>
      </w:r>
      <w:r w:rsidRPr="001E4EF4">
        <w:rPr>
          <w:rFonts w:ascii="Times New Roman" w:hAnsi="Times New Roman" w:cs="Times New Roman"/>
          <w:lang w:val="es-CO"/>
        </w:rPr>
        <w:t>- 21.030 y 2</w:t>
      </w:r>
      <w:r w:rsidR="004932BF" w:rsidRPr="001E4EF4">
        <w:rPr>
          <w:rFonts w:ascii="Times New Roman" w:hAnsi="Times New Roman" w:cs="Times New Roman"/>
          <w:lang w:val="es-CO"/>
        </w:rPr>
        <w:t>0</w:t>
      </w:r>
      <w:r w:rsidRPr="001E4EF4">
        <w:rPr>
          <w:rFonts w:ascii="Times New Roman" w:hAnsi="Times New Roman" w:cs="Times New Roman"/>
          <w:lang w:val="es-CO"/>
        </w:rPr>
        <w:t>.418, respectivamente</w:t>
      </w:r>
      <w:r w:rsidR="00F07A2A" w:rsidRPr="001E4EF4">
        <w:rPr>
          <w:rFonts w:ascii="Times New Roman" w:hAnsi="Times New Roman" w:cs="Times New Roman"/>
          <w:lang w:val="es-CO"/>
        </w:rPr>
        <w:t>-</w:t>
      </w:r>
      <w:r w:rsidRPr="001E4EF4">
        <w:rPr>
          <w:rFonts w:ascii="Times New Roman" w:hAnsi="Times New Roman" w:cs="Times New Roman"/>
          <w:lang w:val="es-CO"/>
        </w:rPr>
        <w:t xml:space="preserve">. </w:t>
      </w:r>
      <w:r w:rsidRPr="001E4EF4">
        <w:rPr>
          <w:rFonts w:ascii="Times New Roman" w:hAnsi="Times New Roman" w:cs="Times New Roman"/>
          <w:b/>
          <w:lang w:val="es-CO"/>
        </w:rPr>
        <w:t xml:space="preserve">Sin embargo, consideramos que un reconocimiento a nivel </w:t>
      </w:r>
      <w:r w:rsidRPr="001E4EF4">
        <w:rPr>
          <w:rFonts w:ascii="Times New Roman" w:hAnsi="Times New Roman" w:cs="Times New Roman"/>
          <w:b/>
          <w:u w:val="single"/>
          <w:lang w:val="es-CO"/>
        </w:rPr>
        <w:t>constitucional</w:t>
      </w:r>
      <w:r w:rsidRPr="001E4EF4">
        <w:rPr>
          <w:rFonts w:ascii="Times New Roman" w:hAnsi="Times New Roman" w:cs="Times New Roman"/>
          <w:b/>
          <w:lang w:val="es-CO"/>
        </w:rPr>
        <w:t xml:space="preserve"> implicaría un avance importante en su protección y garantía. </w:t>
      </w:r>
      <w:r w:rsidRPr="001E4EF4">
        <w:rPr>
          <w:rFonts w:ascii="Times New Roman" w:hAnsi="Times New Roman" w:cs="Times New Roman"/>
          <w:b/>
          <w:bCs/>
          <w:lang w:val="es-CO"/>
        </w:rPr>
        <w:t xml:space="preserve">Así, serían </w:t>
      </w:r>
      <w:r w:rsidR="006955AC" w:rsidRPr="001E4EF4">
        <w:rPr>
          <w:rFonts w:ascii="Times New Roman" w:hAnsi="Times New Roman" w:cs="Times New Roman"/>
          <w:b/>
          <w:bCs/>
          <w:lang w:val="es-CO"/>
        </w:rPr>
        <w:t>consideradas</w:t>
      </w:r>
      <w:r w:rsidRPr="001E4EF4">
        <w:rPr>
          <w:rFonts w:ascii="Times New Roman" w:hAnsi="Times New Roman" w:cs="Times New Roman"/>
          <w:b/>
          <w:lang w:val="es-CO"/>
        </w:rPr>
        <w:t xml:space="preserve"> esferas inviolables de la vida </w:t>
      </w:r>
      <w:r w:rsidR="00F07A2A" w:rsidRPr="001E4EF4">
        <w:rPr>
          <w:rFonts w:ascii="Times New Roman" w:hAnsi="Times New Roman" w:cs="Times New Roman"/>
          <w:b/>
          <w:lang w:val="es-CO"/>
        </w:rPr>
        <w:t xml:space="preserve">por el poder estatal </w:t>
      </w:r>
      <w:r w:rsidRPr="001E4EF4">
        <w:rPr>
          <w:rFonts w:ascii="Times New Roman" w:hAnsi="Times New Roman" w:cs="Times New Roman"/>
          <w:b/>
          <w:lang w:val="es-CO"/>
        </w:rPr>
        <w:t>que, además, orientaría el resto de la normativa que se produzca</w:t>
      </w:r>
      <w:r w:rsidRPr="001E4EF4">
        <w:rPr>
          <w:rFonts w:ascii="Times New Roman" w:hAnsi="Times New Roman" w:cs="Times New Roman"/>
          <w:lang w:val="es-CO"/>
        </w:rPr>
        <w:t xml:space="preserve">.  </w:t>
      </w:r>
    </w:p>
    <w:p w14:paraId="1E79C9D2" w14:textId="77777777" w:rsidR="001B42EE" w:rsidRPr="001E4EF4" w:rsidRDefault="001B42EE" w:rsidP="001B42EE">
      <w:pPr>
        <w:pStyle w:val="ListParagraph"/>
        <w:jc w:val="both"/>
        <w:rPr>
          <w:rFonts w:ascii="Times New Roman" w:hAnsi="Times New Roman" w:cs="Times New Roman"/>
          <w:lang w:val="es-CO"/>
        </w:rPr>
      </w:pPr>
    </w:p>
    <w:p w14:paraId="41405255" w14:textId="5AA5C30E" w:rsidR="004F4096" w:rsidRPr="001E4EF4" w:rsidRDefault="001B42EE" w:rsidP="001B42EE">
      <w:pPr>
        <w:pStyle w:val="ListParagraph"/>
        <w:numPr>
          <w:ilvl w:val="0"/>
          <w:numId w:val="2"/>
        </w:numPr>
        <w:ind w:left="426" w:hanging="426"/>
        <w:jc w:val="both"/>
        <w:rPr>
          <w:rFonts w:ascii="Times New Roman" w:hAnsi="Times New Roman" w:cs="Times New Roman"/>
          <w:b/>
          <w:lang w:val="es-CO"/>
        </w:rPr>
      </w:pPr>
      <w:r w:rsidRPr="001E4EF4">
        <w:rPr>
          <w:rFonts w:ascii="Times New Roman" w:hAnsi="Times New Roman" w:cs="Times New Roman"/>
          <w:b/>
          <w:lang w:val="es-CO"/>
        </w:rPr>
        <w:t xml:space="preserve">Conclusión: </w:t>
      </w:r>
    </w:p>
    <w:p w14:paraId="2438CAAD" w14:textId="77777777" w:rsidR="00C732CE" w:rsidRPr="001E4EF4" w:rsidRDefault="00C732CE" w:rsidP="66E8914E">
      <w:pPr>
        <w:pStyle w:val="ListParagraph"/>
        <w:ind w:left="426"/>
        <w:jc w:val="both"/>
        <w:rPr>
          <w:rFonts w:ascii="Times New Roman" w:hAnsi="Times New Roman" w:cs="Times New Roman"/>
          <w:b/>
          <w:lang w:val="es-CO"/>
        </w:rPr>
      </w:pPr>
    </w:p>
    <w:p w14:paraId="1EFEAA3A" w14:textId="77777777" w:rsidR="00FE4C1C" w:rsidRDefault="00C732CE" w:rsidP="66E8914E">
      <w:pPr>
        <w:pStyle w:val="ListParagraph"/>
        <w:numPr>
          <w:ilvl w:val="0"/>
          <w:numId w:val="4"/>
        </w:numPr>
        <w:ind w:left="0"/>
        <w:jc w:val="both"/>
        <w:rPr>
          <w:rFonts w:ascii="Times New Roman" w:hAnsi="Times New Roman" w:cs="Times New Roman"/>
          <w:lang w:val="es-CO"/>
        </w:rPr>
      </w:pPr>
      <w:r w:rsidRPr="001E4EF4">
        <w:rPr>
          <w:rFonts w:ascii="Times New Roman" w:hAnsi="Times New Roman" w:cs="Times New Roman"/>
          <w:lang w:val="es-CO"/>
        </w:rPr>
        <w:t xml:space="preserve">Acorde </w:t>
      </w:r>
      <w:r w:rsidR="001B42EE" w:rsidRPr="001E4EF4">
        <w:rPr>
          <w:rFonts w:ascii="Times New Roman" w:hAnsi="Times New Roman" w:cs="Times New Roman"/>
          <w:lang w:val="es-CO"/>
        </w:rPr>
        <w:t xml:space="preserve">con la información aquí presentada, </w:t>
      </w:r>
      <w:r w:rsidR="00077832" w:rsidRPr="001E4EF4">
        <w:rPr>
          <w:rFonts w:ascii="Times New Roman" w:hAnsi="Times New Roman" w:cs="Times New Roman"/>
          <w:lang w:val="es-CO"/>
        </w:rPr>
        <w:t xml:space="preserve">Chile está vulnerado los derechos de las mujeres, adolescentes y niñas </w:t>
      </w:r>
      <w:r w:rsidR="00287831" w:rsidRPr="001E4EF4">
        <w:rPr>
          <w:rFonts w:ascii="Times New Roman" w:hAnsi="Times New Roman" w:cs="Times New Roman"/>
          <w:lang w:val="es-CO"/>
        </w:rPr>
        <w:t xml:space="preserve">a </w:t>
      </w:r>
      <w:r w:rsidR="00274BAD" w:rsidRPr="001E4EF4">
        <w:rPr>
          <w:rFonts w:ascii="Times New Roman" w:hAnsi="Times New Roman" w:cs="Times New Roman"/>
          <w:lang w:val="es-CO"/>
        </w:rPr>
        <w:t>la salud</w:t>
      </w:r>
      <w:r w:rsidR="00386498" w:rsidRPr="001E4EF4">
        <w:rPr>
          <w:rFonts w:ascii="Times New Roman" w:hAnsi="Times New Roman" w:cs="Times New Roman"/>
          <w:lang w:val="es-CO"/>
        </w:rPr>
        <w:t xml:space="preserve">, </w:t>
      </w:r>
      <w:r w:rsidR="00274BAD" w:rsidRPr="001E4EF4">
        <w:rPr>
          <w:rFonts w:ascii="Times New Roman" w:hAnsi="Times New Roman" w:cs="Times New Roman"/>
          <w:lang w:val="es-CO"/>
        </w:rPr>
        <w:t xml:space="preserve">la </w:t>
      </w:r>
      <w:r w:rsidR="00FA4AB6" w:rsidRPr="001E4EF4">
        <w:rPr>
          <w:rFonts w:ascii="Times New Roman" w:hAnsi="Times New Roman" w:cs="Times New Roman"/>
          <w:lang w:val="es-CO"/>
        </w:rPr>
        <w:t>autonomía</w:t>
      </w:r>
      <w:r w:rsidR="0023562A" w:rsidRPr="001E4EF4">
        <w:rPr>
          <w:rFonts w:ascii="Times New Roman" w:hAnsi="Times New Roman" w:cs="Times New Roman"/>
          <w:lang w:val="es-CO"/>
        </w:rPr>
        <w:t xml:space="preserve">, la salud </w:t>
      </w:r>
      <w:r w:rsidR="00274BAD" w:rsidRPr="001E4EF4">
        <w:rPr>
          <w:rFonts w:ascii="Times New Roman" w:hAnsi="Times New Roman" w:cs="Times New Roman"/>
          <w:lang w:val="es-CO"/>
        </w:rPr>
        <w:t xml:space="preserve">reproductiva, </w:t>
      </w:r>
      <w:r w:rsidR="00FA4AB6" w:rsidRPr="001E4EF4">
        <w:rPr>
          <w:rFonts w:ascii="Times New Roman" w:hAnsi="Times New Roman" w:cs="Times New Roman"/>
          <w:lang w:val="es-CO"/>
        </w:rPr>
        <w:t>a</w:t>
      </w:r>
      <w:r w:rsidR="00386498" w:rsidRPr="001E4EF4">
        <w:rPr>
          <w:rFonts w:ascii="Times New Roman" w:hAnsi="Times New Roman" w:cs="Times New Roman"/>
          <w:lang w:val="es-CO"/>
        </w:rPr>
        <w:t>l acceso a información y servici</w:t>
      </w:r>
      <w:r w:rsidR="00FA4AB6" w:rsidRPr="001E4EF4">
        <w:rPr>
          <w:rFonts w:ascii="Times New Roman" w:hAnsi="Times New Roman" w:cs="Times New Roman"/>
          <w:lang w:val="es-CO"/>
        </w:rPr>
        <w:t xml:space="preserve">os sexuales y reproductivos, </w:t>
      </w:r>
      <w:r w:rsidR="004559DB" w:rsidRPr="001E4EF4">
        <w:rPr>
          <w:rFonts w:ascii="Times New Roman" w:hAnsi="Times New Roman" w:cs="Times New Roman"/>
          <w:lang w:val="es-CO"/>
        </w:rPr>
        <w:t>a la igualdad ante la ley y</w:t>
      </w:r>
      <w:r w:rsidR="0023562A" w:rsidRPr="001E4EF4">
        <w:rPr>
          <w:rFonts w:ascii="Times New Roman" w:hAnsi="Times New Roman" w:cs="Times New Roman"/>
          <w:lang w:val="es-CO"/>
        </w:rPr>
        <w:t xml:space="preserve"> a</w:t>
      </w:r>
      <w:r w:rsidR="004559DB" w:rsidRPr="001E4EF4">
        <w:rPr>
          <w:rFonts w:ascii="Times New Roman" w:hAnsi="Times New Roman" w:cs="Times New Roman"/>
          <w:lang w:val="es-CO"/>
        </w:rPr>
        <w:t xml:space="preserve"> la protección y realización plena de sus derechos</w:t>
      </w:r>
      <w:r w:rsidR="0023562A" w:rsidRPr="001E4EF4">
        <w:rPr>
          <w:rFonts w:ascii="Times New Roman" w:hAnsi="Times New Roman" w:cs="Times New Roman"/>
          <w:lang w:val="es-CO"/>
        </w:rPr>
        <w:t xml:space="preserve"> fundamentales</w:t>
      </w:r>
      <w:r w:rsidR="004559DB" w:rsidRPr="001E4EF4">
        <w:rPr>
          <w:rFonts w:ascii="Times New Roman" w:hAnsi="Times New Roman" w:cs="Times New Roman"/>
          <w:lang w:val="es-CO"/>
        </w:rPr>
        <w:t xml:space="preserve"> libres de violencia y discriminación</w:t>
      </w:r>
      <w:r w:rsidR="00274BAD" w:rsidRPr="001E4EF4">
        <w:rPr>
          <w:rFonts w:ascii="Times New Roman" w:hAnsi="Times New Roman" w:cs="Times New Roman"/>
          <w:lang w:val="es-CO"/>
        </w:rPr>
        <w:t xml:space="preserve">, </w:t>
      </w:r>
      <w:r w:rsidR="0023562A" w:rsidRPr="001E4EF4">
        <w:rPr>
          <w:rFonts w:ascii="Times New Roman" w:hAnsi="Times New Roman" w:cs="Times New Roman"/>
          <w:lang w:val="es-CO"/>
        </w:rPr>
        <w:t xml:space="preserve">todos </w:t>
      </w:r>
      <w:r w:rsidR="00383B93" w:rsidRPr="001E4EF4">
        <w:rPr>
          <w:rFonts w:ascii="Times New Roman" w:hAnsi="Times New Roman" w:cs="Times New Roman"/>
          <w:lang w:val="es-CO"/>
        </w:rPr>
        <w:t>protegidos por</w:t>
      </w:r>
      <w:r w:rsidR="00077832" w:rsidRPr="001E4EF4">
        <w:rPr>
          <w:rFonts w:ascii="Times New Roman" w:hAnsi="Times New Roman" w:cs="Times New Roman"/>
          <w:lang w:val="es-CO"/>
        </w:rPr>
        <w:t xml:space="preserve"> </w:t>
      </w:r>
      <w:r w:rsidR="00383B93" w:rsidRPr="001E4EF4">
        <w:rPr>
          <w:rFonts w:ascii="Times New Roman" w:hAnsi="Times New Roman" w:cs="Times New Roman"/>
          <w:b/>
          <w:bCs/>
          <w:lang w:val="es-CO"/>
        </w:rPr>
        <w:t>los artículos 2, 3, 5, 12, 14(2)(b), 15, 16(1)(e) y 24 de la CEDAW, en relación con artículo 1 de la misma</w:t>
      </w:r>
      <w:r w:rsidR="00383B93" w:rsidRPr="001E4EF4">
        <w:rPr>
          <w:rFonts w:ascii="Times New Roman" w:hAnsi="Times New Roman" w:cs="Times New Roman"/>
          <w:lang w:val="es-CO"/>
        </w:rPr>
        <w:t xml:space="preserve">. </w:t>
      </w:r>
    </w:p>
    <w:p w14:paraId="52BDE648" w14:textId="77777777" w:rsidR="00FE4C1C" w:rsidRDefault="00FE4C1C" w:rsidP="00FE4C1C">
      <w:pPr>
        <w:pStyle w:val="ListParagraph"/>
        <w:ind w:left="0"/>
        <w:jc w:val="both"/>
        <w:rPr>
          <w:rFonts w:ascii="Times New Roman" w:hAnsi="Times New Roman" w:cs="Times New Roman"/>
          <w:lang w:val="es-CO"/>
        </w:rPr>
      </w:pPr>
    </w:p>
    <w:p w14:paraId="1D7091CF" w14:textId="77777777" w:rsidR="006D7945" w:rsidRDefault="00383B93" w:rsidP="66E8914E">
      <w:pPr>
        <w:pStyle w:val="ListParagraph"/>
        <w:numPr>
          <w:ilvl w:val="0"/>
          <w:numId w:val="4"/>
        </w:numPr>
        <w:ind w:left="0"/>
        <w:jc w:val="both"/>
        <w:rPr>
          <w:rFonts w:ascii="Times New Roman" w:hAnsi="Times New Roman" w:cs="Times New Roman"/>
          <w:lang w:val="es-CO"/>
        </w:rPr>
      </w:pPr>
      <w:r w:rsidRPr="00FE4C1C">
        <w:rPr>
          <w:rFonts w:ascii="Times New Roman" w:hAnsi="Times New Roman" w:cs="Times New Roman"/>
          <w:lang w:val="es-CO"/>
        </w:rPr>
        <w:t xml:space="preserve">En este sentido, </w:t>
      </w:r>
      <w:r w:rsidR="001B42EE" w:rsidRPr="00FE4C1C">
        <w:rPr>
          <w:rFonts w:ascii="Times New Roman" w:hAnsi="Times New Roman" w:cs="Times New Roman"/>
          <w:lang w:val="es-CO"/>
        </w:rPr>
        <w:t>se torna esencial que</w:t>
      </w:r>
      <w:r w:rsidR="00457497" w:rsidRPr="00FE4C1C">
        <w:rPr>
          <w:rFonts w:ascii="Times New Roman" w:hAnsi="Times New Roman" w:cs="Times New Roman"/>
          <w:lang w:val="es-CO"/>
        </w:rPr>
        <w:t xml:space="preserve">, durante el proceso constituyente y de cara a la pandemia COVID-19, </w:t>
      </w:r>
      <w:r w:rsidR="001B42EE" w:rsidRPr="00FE4C1C">
        <w:rPr>
          <w:rFonts w:ascii="Times New Roman" w:hAnsi="Times New Roman" w:cs="Times New Roman"/>
          <w:lang w:val="es-CO"/>
        </w:rPr>
        <w:t xml:space="preserve">Chile adopte las recomendaciones </w:t>
      </w:r>
      <w:r w:rsidR="00457497" w:rsidRPr="00FE4C1C">
        <w:rPr>
          <w:rFonts w:ascii="Times New Roman" w:hAnsi="Times New Roman" w:cs="Times New Roman"/>
          <w:lang w:val="es-CO"/>
        </w:rPr>
        <w:t>emitidas por</w:t>
      </w:r>
      <w:r w:rsidR="001B42EE" w:rsidRPr="00FE4C1C">
        <w:rPr>
          <w:rFonts w:ascii="Times New Roman" w:hAnsi="Times New Roman" w:cs="Times New Roman"/>
          <w:lang w:val="es-CO"/>
        </w:rPr>
        <w:t xml:space="preserve"> organismos internacionales</w:t>
      </w:r>
      <w:r w:rsidR="00457497" w:rsidRPr="00FE4C1C">
        <w:rPr>
          <w:rFonts w:ascii="Times New Roman" w:hAnsi="Times New Roman" w:cs="Times New Roman"/>
          <w:lang w:val="es-CO"/>
        </w:rPr>
        <w:t xml:space="preserve"> de derechos humanos,</w:t>
      </w:r>
      <w:r w:rsidR="001B42EE" w:rsidRPr="00FE4C1C">
        <w:rPr>
          <w:rFonts w:ascii="Times New Roman" w:hAnsi="Times New Roman" w:cs="Times New Roman"/>
          <w:lang w:val="es-CO"/>
        </w:rPr>
        <w:t xml:space="preserve"> incluyendo las recomendaciones realizadas por este Comité</w:t>
      </w:r>
      <w:r w:rsidR="006955AC" w:rsidRPr="001E4EF4">
        <w:rPr>
          <w:rStyle w:val="EndnoteReference"/>
          <w:rFonts w:ascii="Times New Roman" w:hAnsi="Times New Roman" w:cs="Times New Roman"/>
          <w:lang w:val="es-CO"/>
        </w:rPr>
        <w:endnoteReference w:id="34"/>
      </w:r>
      <w:r w:rsidR="001B42EE" w:rsidRPr="00FE4C1C">
        <w:rPr>
          <w:rFonts w:ascii="Times New Roman" w:hAnsi="Times New Roman" w:cs="Times New Roman"/>
          <w:lang w:val="es-CO"/>
        </w:rPr>
        <w:t xml:space="preserve">. Ello incluye </w:t>
      </w:r>
      <w:r w:rsidR="009829FC" w:rsidRPr="00FE4C1C">
        <w:rPr>
          <w:rFonts w:ascii="Times New Roman" w:hAnsi="Times New Roman" w:cs="Times New Roman"/>
          <w:lang w:val="es-CO"/>
        </w:rPr>
        <w:t xml:space="preserve">la adopción </w:t>
      </w:r>
      <w:r w:rsidR="001B42EE" w:rsidRPr="00FE4C1C">
        <w:rPr>
          <w:rFonts w:ascii="Times New Roman" w:hAnsi="Times New Roman" w:cs="Times New Roman"/>
          <w:lang w:val="es-CO"/>
        </w:rPr>
        <w:t xml:space="preserve">no solo </w:t>
      </w:r>
      <w:r w:rsidR="00F14D64" w:rsidRPr="00FE4C1C">
        <w:rPr>
          <w:rFonts w:ascii="Times New Roman" w:hAnsi="Times New Roman" w:cs="Times New Roman"/>
          <w:lang w:val="es-CO"/>
        </w:rPr>
        <w:t>guías y protocolos para garantiza</w:t>
      </w:r>
      <w:r w:rsidR="009829FC" w:rsidRPr="00FE4C1C">
        <w:rPr>
          <w:rFonts w:ascii="Times New Roman" w:hAnsi="Times New Roman" w:cs="Times New Roman"/>
          <w:lang w:val="es-CO"/>
        </w:rPr>
        <w:t>r</w:t>
      </w:r>
      <w:r w:rsidR="00F14D64" w:rsidRPr="00FE4C1C">
        <w:rPr>
          <w:rFonts w:ascii="Times New Roman" w:hAnsi="Times New Roman" w:cs="Times New Roman"/>
          <w:lang w:val="es-CO"/>
        </w:rPr>
        <w:t xml:space="preserve"> el acceso a servicios de salud reproductiva y sexual durante la pandemia</w:t>
      </w:r>
      <w:r w:rsidR="009B4BBC" w:rsidRPr="001E4EF4">
        <w:rPr>
          <w:vertAlign w:val="superscript"/>
          <w:lang w:val="es-CO"/>
        </w:rPr>
        <w:endnoteReference w:id="35"/>
      </w:r>
      <w:r w:rsidR="009B4BBC" w:rsidRPr="00FE4C1C">
        <w:rPr>
          <w:rFonts w:ascii="Times New Roman" w:hAnsi="Times New Roman" w:cs="Times New Roman"/>
          <w:lang w:val="es-CO"/>
        </w:rPr>
        <w:t>,</w:t>
      </w:r>
      <w:r w:rsidR="001B42EE" w:rsidRPr="00FE4C1C">
        <w:rPr>
          <w:rFonts w:ascii="Times New Roman" w:hAnsi="Times New Roman" w:cs="Times New Roman"/>
          <w:lang w:val="es-CO"/>
        </w:rPr>
        <w:t xml:space="preserve"> sino </w:t>
      </w:r>
      <w:r w:rsidR="00F07A2A" w:rsidRPr="00FE4C1C">
        <w:rPr>
          <w:rFonts w:ascii="Times New Roman" w:hAnsi="Times New Roman" w:cs="Times New Roman"/>
          <w:lang w:val="es-CO"/>
        </w:rPr>
        <w:t>también cambios profundos a nivel constitucional</w:t>
      </w:r>
      <w:r w:rsidR="001B42EE" w:rsidRPr="00FE4C1C">
        <w:rPr>
          <w:rFonts w:ascii="Times New Roman" w:hAnsi="Times New Roman" w:cs="Times New Roman"/>
          <w:lang w:val="es-CO"/>
        </w:rPr>
        <w:t xml:space="preserve"> con enfoque de géne</w:t>
      </w:r>
      <w:r w:rsidR="00F14D64" w:rsidRPr="00FE4C1C">
        <w:rPr>
          <w:rFonts w:ascii="Times New Roman" w:hAnsi="Times New Roman" w:cs="Times New Roman"/>
          <w:lang w:val="es-CO"/>
        </w:rPr>
        <w:t>ro y de derechos humanos para asegurar</w:t>
      </w:r>
      <w:r w:rsidR="001B42EE" w:rsidRPr="00FE4C1C">
        <w:rPr>
          <w:rFonts w:ascii="Times New Roman" w:hAnsi="Times New Roman" w:cs="Times New Roman"/>
          <w:lang w:val="es-CO"/>
        </w:rPr>
        <w:t xml:space="preserve">, sin </w:t>
      </w:r>
      <w:r w:rsidR="00F14D64" w:rsidRPr="00FE4C1C">
        <w:rPr>
          <w:rFonts w:ascii="Times New Roman" w:hAnsi="Times New Roman" w:cs="Times New Roman"/>
          <w:lang w:val="es-CO"/>
        </w:rPr>
        <w:t>discriminación,</w:t>
      </w:r>
      <w:r w:rsidR="001B42EE" w:rsidRPr="00FE4C1C">
        <w:rPr>
          <w:rFonts w:ascii="Times New Roman" w:hAnsi="Times New Roman" w:cs="Times New Roman"/>
          <w:lang w:val="es-CO"/>
        </w:rPr>
        <w:t xml:space="preserve"> los derechos de las mujeres y niñas a la vida, la integridad, </w:t>
      </w:r>
      <w:r w:rsidR="00D97E88" w:rsidRPr="00FE4C1C">
        <w:rPr>
          <w:rFonts w:ascii="Times New Roman" w:hAnsi="Times New Roman" w:cs="Times New Roman"/>
          <w:lang w:val="es-CO"/>
        </w:rPr>
        <w:t xml:space="preserve">la autonomía, </w:t>
      </w:r>
      <w:r w:rsidR="001B42EE" w:rsidRPr="00FE4C1C">
        <w:rPr>
          <w:rFonts w:ascii="Times New Roman" w:hAnsi="Times New Roman" w:cs="Times New Roman"/>
          <w:lang w:val="es-CO"/>
        </w:rPr>
        <w:t>la salud y la salud sexual y reproductiva, todo en atención a s</w:t>
      </w:r>
      <w:r w:rsidR="00F07A2A" w:rsidRPr="00FE4C1C">
        <w:rPr>
          <w:rFonts w:ascii="Times New Roman" w:hAnsi="Times New Roman" w:cs="Times New Roman"/>
          <w:lang w:val="es-CO"/>
        </w:rPr>
        <w:t>us obligaciones internacionales</w:t>
      </w:r>
      <w:r w:rsidR="00457497" w:rsidRPr="00FE4C1C">
        <w:rPr>
          <w:rFonts w:ascii="Times New Roman" w:hAnsi="Times New Roman" w:cs="Times New Roman"/>
          <w:lang w:val="es-CO"/>
        </w:rPr>
        <w:t xml:space="preserve"> </w:t>
      </w:r>
      <w:r w:rsidR="0007772F" w:rsidRPr="00FE4C1C">
        <w:rPr>
          <w:rFonts w:ascii="Times New Roman" w:hAnsi="Times New Roman" w:cs="Times New Roman"/>
          <w:lang w:val="es-CO"/>
        </w:rPr>
        <w:t>bajo la CEDAW</w:t>
      </w:r>
      <w:r w:rsidR="00C732CE" w:rsidRPr="00FE4C1C">
        <w:rPr>
          <w:rFonts w:ascii="Times New Roman" w:hAnsi="Times New Roman" w:cs="Times New Roman"/>
          <w:lang w:val="es-CO"/>
        </w:rPr>
        <w:t xml:space="preserve"> y </w:t>
      </w:r>
      <w:r w:rsidRPr="00FE4C1C">
        <w:rPr>
          <w:rFonts w:ascii="Times New Roman" w:hAnsi="Times New Roman" w:cs="Times New Roman"/>
          <w:lang w:val="es-CO"/>
        </w:rPr>
        <w:t>otros tratados inte</w:t>
      </w:r>
      <w:r w:rsidR="005D5181" w:rsidRPr="00FE4C1C">
        <w:rPr>
          <w:rFonts w:ascii="Times New Roman" w:hAnsi="Times New Roman" w:cs="Times New Roman"/>
          <w:lang w:val="es-CO"/>
        </w:rPr>
        <w:t>rnacionales</w:t>
      </w:r>
      <w:r w:rsidR="00F07A2A" w:rsidRPr="00FE4C1C">
        <w:rPr>
          <w:rFonts w:ascii="Times New Roman" w:hAnsi="Times New Roman" w:cs="Times New Roman"/>
          <w:lang w:val="es-CO"/>
        </w:rPr>
        <w:t>.</w:t>
      </w:r>
      <w:r w:rsidR="00F07A2A" w:rsidRPr="00FE4C1C" w:rsidDel="00353089">
        <w:rPr>
          <w:rFonts w:ascii="Times New Roman" w:hAnsi="Times New Roman" w:cs="Times New Roman"/>
          <w:lang w:val="es-CO"/>
        </w:rPr>
        <w:t xml:space="preserve"> </w:t>
      </w:r>
    </w:p>
    <w:p w14:paraId="02966561" w14:textId="77777777" w:rsidR="006D7945" w:rsidRPr="006D7945" w:rsidRDefault="006D7945" w:rsidP="006D7945">
      <w:pPr>
        <w:pStyle w:val="ListParagraph"/>
        <w:rPr>
          <w:rFonts w:ascii="Times New Roman" w:hAnsi="Times New Roman" w:cs="Times New Roman"/>
          <w:lang w:val="es-CO"/>
        </w:rPr>
      </w:pPr>
    </w:p>
    <w:p w14:paraId="26B0D9C9" w14:textId="6D602B78" w:rsidR="004F4096" w:rsidRPr="00FE4C1C" w:rsidRDefault="0003716E" w:rsidP="66E8914E">
      <w:pPr>
        <w:pStyle w:val="ListParagraph"/>
        <w:numPr>
          <w:ilvl w:val="0"/>
          <w:numId w:val="4"/>
        </w:numPr>
        <w:ind w:left="0"/>
        <w:jc w:val="both"/>
        <w:rPr>
          <w:rFonts w:ascii="Times New Roman" w:hAnsi="Times New Roman" w:cs="Times New Roman"/>
          <w:lang w:val="es-CO"/>
        </w:rPr>
      </w:pPr>
      <w:r w:rsidRPr="00FE4C1C">
        <w:rPr>
          <w:rFonts w:ascii="Times New Roman" w:hAnsi="Times New Roman" w:cs="Times New Roman"/>
          <w:lang w:val="es-CO"/>
        </w:rPr>
        <w:t xml:space="preserve">En </w:t>
      </w:r>
      <w:r w:rsidR="008E1D94" w:rsidRPr="00FE4C1C">
        <w:rPr>
          <w:rFonts w:ascii="Times New Roman" w:hAnsi="Times New Roman" w:cs="Times New Roman"/>
          <w:lang w:val="es-CO"/>
        </w:rPr>
        <w:t>vista de la información expuesta en esta carta, respetuosamente ponemos a consideración del Comité las siguientes preguntas que podría este último realizarle al Gobierno de Chile en el marco de</w:t>
      </w:r>
      <w:r w:rsidR="0007772F" w:rsidRPr="00FE4C1C">
        <w:rPr>
          <w:rFonts w:ascii="Times New Roman" w:hAnsi="Times New Roman" w:cs="Times New Roman"/>
          <w:lang w:val="es-CO"/>
        </w:rPr>
        <w:t xml:space="preserve"> </w:t>
      </w:r>
      <w:r w:rsidR="008E1D94" w:rsidRPr="00FE4C1C">
        <w:rPr>
          <w:rFonts w:ascii="Times New Roman" w:hAnsi="Times New Roman" w:cs="Times New Roman"/>
          <w:lang w:val="es-CO"/>
        </w:rPr>
        <w:t>l</w:t>
      </w:r>
      <w:r w:rsidR="0007772F" w:rsidRPr="00FE4C1C">
        <w:rPr>
          <w:rFonts w:ascii="Times New Roman" w:hAnsi="Times New Roman" w:cs="Times New Roman"/>
          <w:lang w:val="es-CO"/>
        </w:rPr>
        <w:t>a preparación de la lista de cuestiones previas a la presentación del su informe</w:t>
      </w:r>
      <w:r w:rsidR="008E1D94" w:rsidRPr="00FE4C1C">
        <w:rPr>
          <w:rFonts w:ascii="Times New Roman" w:hAnsi="Times New Roman" w:cs="Times New Roman"/>
          <w:lang w:val="es-CO"/>
        </w:rPr>
        <w:t>:</w:t>
      </w:r>
    </w:p>
    <w:p w14:paraId="0288EA45" w14:textId="77777777" w:rsidR="0007772F" w:rsidRPr="001E4EF4" w:rsidRDefault="0007772F" w:rsidP="00A6393C">
      <w:pPr>
        <w:pStyle w:val="ListParagraph"/>
        <w:ind w:left="0"/>
        <w:jc w:val="both"/>
        <w:rPr>
          <w:rFonts w:ascii="Times New Roman" w:hAnsi="Times New Roman" w:cs="Times New Roman"/>
          <w:lang w:val="es-CO"/>
        </w:rPr>
      </w:pPr>
    </w:p>
    <w:p w14:paraId="699FAA44" w14:textId="3DE393C6" w:rsidR="0003716E" w:rsidRPr="001E4EF4" w:rsidRDefault="0003716E" w:rsidP="0003716E">
      <w:pPr>
        <w:pStyle w:val="ListParagraph"/>
        <w:numPr>
          <w:ilvl w:val="1"/>
          <w:numId w:val="4"/>
        </w:numPr>
        <w:ind w:left="284" w:hanging="284"/>
        <w:jc w:val="both"/>
        <w:rPr>
          <w:rFonts w:ascii="Times New Roman" w:hAnsi="Times New Roman" w:cs="Times New Roman"/>
          <w:i/>
          <w:u w:val="single"/>
          <w:lang w:val="es-CO"/>
        </w:rPr>
      </w:pPr>
      <w:r w:rsidRPr="001E4EF4">
        <w:rPr>
          <w:rFonts w:ascii="Times New Roman" w:hAnsi="Times New Roman" w:cs="Times New Roman"/>
          <w:i/>
          <w:u w:val="single"/>
          <w:lang w:val="es-CO"/>
        </w:rPr>
        <w:t>Barreras para implementar la Ley No. 21.03</w:t>
      </w:r>
      <w:r w:rsidR="00BA087C" w:rsidRPr="001E4EF4">
        <w:rPr>
          <w:rFonts w:ascii="Times New Roman" w:hAnsi="Times New Roman" w:cs="Times New Roman"/>
          <w:i/>
          <w:u w:val="single"/>
          <w:lang w:val="es-CO"/>
        </w:rPr>
        <w:t>0</w:t>
      </w:r>
      <w:r w:rsidRPr="001E4EF4">
        <w:rPr>
          <w:rFonts w:ascii="Times New Roman" w:hAnsi="Times New Roman" w:cs="Times New Roman"/>
          <w:i/>
          <w:u w:val="single"/>
          <w:lang w:val="es-CO"/>
        </w:rPr>
        <w:t xml:space="preserve"> que despenaliza el IVE bajo tres causales</w:t>
      </w:r>
    </w:p>
    <w:p w14:paraId="2D53E006" w14:textId="77777777" w:rsidR="0003716E" w:rsidRPr="001E4EF4" w:rsidRDefault="0003716E" w:rsidP="0003716E">
      <w:pPr>
        <w:pStyle w:val="ListParagraph"/>
        <w:ind w:left="284"/>
        <w:jc w:val="both"/>
        <w:rPr>
          <w:rFonts w:ascii="Times New Roman" w:hAnsi="Times New Roman" w:cs="Times New Roman"/>
          <w:i/>
          <w:u w:val="single"/>
          <w:lang w:val="es-CO"/>
        </w:rPr>
      </w:pPr>
    </w:p>
    <w:p w14:paraId="05C6208C" w14:textId="4642EBF5" w:rsidR="003607E6" w:rsidRPr="001E4EF4" w:rsidRDefault="00CA3D41"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¿Qué medidas</w:t>
      </w:r>
      <w:r w:rsidR="00910754" w:rsidRPr="001E4EF4">
        <w:rPr>
          <w:rFonts w:ascii="Times New Roman" w:hAnsi="Times New Roman" w:cs="Times New Roman"/>
          <w:lang w:val="es-CO"/>
        </w:rPr>
        <w:t xml:space="preserve"> y políticas</w:t>
      </w:r>
      <w:r w:rsidRPr="001E4EF4">
        <w:rPr>
          <w:rFonts w:ascii="Times New Roman" w:hAnsi="Times New Roman" w:cs="Times New Roman"/>
          <w:lang w:val="es-CO"/>
        </w:rPr>
        <w:t xml:space="preserve"> </w:t>
      </w:r>
      <w:r w:rsidR="009F15A9" w:rsidRPr="001E4EF4">
        <w:rPr>
          <w:rFonts w:ascii="Times New Roman" w:hAnsi="Times New Roman" w:cs="Times New Roman"/>
          <w:lang w:val="es-CO"/>
        </w:rPr>
        <w:t>se están adoptando</w:t>
      </w:r>
      <w:r w:rsidRPr="001E4EF4">
        <w:rPr>
          <w:rFonts w:ascii="Times New Roman" w:hAnsi="Times New Roman" w:cs="Times New Roman"/>
          <w:lang w:val="es-CO"/>
        </w:rPr>
        <w:t xml:space="preserve"> para garantizar la efectiva aplicación de la Ley</w:t>
      </w:r>
      <w:r w:rsidR="00E37C50" w:rsidRPr="001E4EF4">
        <w:rPr>
          <w:rFonts w:ascii="Times New Roman" w:hAnsi="Times New Roman" w:cs="Times New Roman"/>
          <w:lang w:val="es-CO"/>
        </w:rPr>
        <w:t xml:space="preserve"> 21.030</w:t>
      </w:r>
      <w:r w:rsidR="00910754" w:rsidRPr="001E4EF4">
        <w:rPr>
          <w:rFonts w:ascii="Times New Roman" w:hAnsi="Times New Roman" w:cs="Times New Roman"/>
          <w:lang w:val="es-CO"/>
        </w:rPr>
        <w:t xml:space="preserve"> y sus regulaciones</w:t>
      </w:r>
      <w:r w:rsidRPr="001E4EF4">
        <w:rPr>
          <w:rFonts w:ascii="Times New Roman" w:hAnsi="Times New Roman" w:cs="Times New Roman"/>
          <w:lang w:val="es-CO"/>
        </w:rPr>
        <w:t>?</w:t>
      </w:r>
    </w:p>
    <w:p w14:paraId="1CDB5096" w14:textId="77777777" w:rsidR="003607E6" w:rsidRPr="001E4EF4" w:rsidRDefault="003607E6" w:rsidP="00F73015">
      <w:pPr>
        <w:pStyle w:val="ListParagraph"/>
        <w:ind w:left="851"/>
        <w:jc w:val="both"/>
        <w:rPr>
          <w:rFonts w:ascii="Times New Roman" w:hAnsi="Times New Roman" w:cs="Times New Roman"/>
          <w:lang w:val="es-CO"/>
        </w:rPr>
      </w:pPr>
    </w:p>
    <w:p w14:paraId="6E11CBE7" w14:textId="7B6B3FF0" w:rsidR="00080DF8" w:rsidRPr="001E4EF4" w:rsidRDefault="00080DF8"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¿Qué seguimiento se h</w:t>
      </w:r>
      <w:r w:rsidR="00546209" w:rsidRPr="001E4EF4">
        <w:rPr>
          <w:rFonts w:ascii="Times New Roman" w:hAnsi="Times New Roman" w:cs="Times New Roman"/>
          <w:lang w:val="es-CO"/>
        </w:rPr>
        <w:t>a realizado al impacto</w:t>
      </w:r>
      <w:r w:rsidRPr="001E4EF4">
        <w:rPr>
          <w:rFonts w:ascii="Times New Roman" w:hAnsi="Times New Roman" w:cs="Times New Roman"/>
          <w:lang w:val="es-CO"/>
        </w:rPr>
        <w:t xml:space="preserve"> de la actual regulación de la figura de objeción de conciencia</w:t>
      </w:r>
      <w:r w:rsidR="00546209" w:rsidRPr="001E4EF4">
        <w:rPr>
          <w:rFonts w:ascii="Times New Roman" w:hAnsi="Times New Roman" w:cs="Times New Roman"/>
          <w:lang w:val="es-CO"/>
        </w:rPr>
        <w:t xml:space="preserve"> frente al acceso a la IVE y demás</w:t>
      </w:r>
      <w:r w:rsidRPr="001E4EF4">
        <w:rPr>
          <w:rFonts w:ascii="Times New Roman" w:hAnsi="Times New Roman" w:cs="Times New Roman"/>
          <w:lang w:val="es-CO"/>
        </w:rPr>
        <w:t xml:space="preserve"> derechos sexuales y reproductivos de las mujeres</w:t>
      </w:r>
      <w:r w:rsidR="00546209" w:rsidRPr="001E4EF4">
        <w:rPr>
          <w:rFonts w:ascii="Times New Roman" w:hAnsi="Times New Roman" w:cs="Times New Roman"/>
          <w:lang w:val="es-CO"/>
        </w:rPr>
        <w:t xml:space="preserve"> y las niñas</w:t>
      </w:r>
      <w:r w:rsidR="00E2305C" w:rsidRPr="001E4EF4">
        <w:rPr>
          <w:rFonts w:ascii="Times New Roman" w:hAnsi="Times New Roman" w:cs="Times New Roman"/>
          <w:lang w:val="es-CO"/>
        </w:rPr>
        <w:t xml:space="preserve">, </w:t>
      </w:r>
      <w:r w:rsidR="00E71503" w:rsidRPr="001E4EF4">
        <w:rPr>
          <w:rFonts w:ascii="Times New Roman" w:hAnsi="Times New Roman" w:cs="Times New Roman"/>
          <w:lang w:val="es-CO"/>
        </w:rPr>
        <w:t>como</w:t>
      </w:r>
      <w:r w:rsidR="00E2305C" w:rsidRPr="001E4EF4">
        <w:rPr>
          <w:rFonts w:ascii="Times New Roman" w:hAnsi="Times New Roman" w:cs="Times New Roman"/>
          <w:lang w:val="es-CO"/>
        </w:rPr>
        <w:t xml:space="preserve"> el acceso a la AOE en caso</w:t>
      </w:r>
      <w:r w:rsidR="0052053A" w:rsidRPr="001E4EF4">
        <w:rPr>
          <w:rFonts w:ascii="Times New Roman" w:hAnsi="Times New Roman" w:cs="Times New Roman"/>
          <w:lang w:val="es-CO"/>
        </w:rPr>
        <w:t>s</w:t>
      </w:r>
      <w:r w:rsidR="00E2305C" w:rsidRPr="001E4EF4">
        <w:rPr>
          <w:rFonts w:ascii="Times New Roman" w:hAnsi="Times New Roman" w:cs="Times New Roman"/>
          <w:lang w:val="es-CO"/>
        </w:rPr>
        <w:t xml:space="preserve"> de violación sexual</w:t>
      </w:r>
      <w:r w:rsidRPr="001E4EF4">
        <w:rPr>
          <w:rFonts w:ascii="Times New Roman" w:hAnsi="Times New Roman" w:cs="Times New Roman"/>
          <w:lang w:val="es-CO"/>
        </w:rPr>
        <w:t>?</w:t>
      </w:r>
    </w:p>
    <w:p w14:paraId="26992DD7" w14:textId="77777777" w:rsidR="00546209" w:rsidRPr="001E4EF4" w:rsidRDefault="00546209" w:rsidP="00F73015">
      <w:pPr>
        <w:pStyle w:val="ListParagraph"/>
        <w:ind w:left="851"/>
        <w:rPr>
          <w:rFonts w:ascii="Times New Roman" w:hAnsi="Times New Roman" w:cs="Times New Roman"/>
          <w:lang w:val="es-CO"/>
        </w:rPr>
      </w:pPr>
    </w:p>
    <w:p w14:paraId="3DE0F97D" w14:textId="37AAB182" w:rsidR="00BF0D04" w:rsidRPr="001E4EF4" w:rsidRDefault="00A2685F"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¿Qué medidas, políticas</w:t>
      </w:r>
      <w:r w:rsidR="00B46064" w:rsidRPr="001E4EF4">
        <w:rPr>
          <w:rFonts w:ascii="Times New Roman" w:hAnsi="Times New Roman" w:cs="Times New Roman"/>
          <w:lang w:val="es-CO"/>
        </w:rPr>
        <w:t>, formaciones</w:t>
      </w:r>
      <w:r w:rsidRPr="001E4EF4">
        <w:rPr>
          <w:rFonts w:ascii="Times New Roman" w:hAnsi="Times New Roman" w:cs="Times New Roman"/>
          <w:lang w:val="es-CO"/>
        </w:rPr>
        <w:t xml:space="preserve"> o estrategias </w:t>
      </w:r>
      <w:r w:rsidR="00B46064" w:rsidRPr="001E4EF4">
        <w:rPr>
          <w:rFonts w:ascii="Times New Roman" w:hAnsi="Times New Roman" w:cs="Times New Roman"/>
          <w:lang w:val="es-CO"/>
        </w:rPr>
        <w:t xml:space="preserve">integrales </w:t>
      </w:r>
      <w:r w:rsidRPr="001E4EF4">
        <w:rPr>
          <w:rFonts w:ascii="Times New Roman" w:hAnsi="Times New Roman" w:cs="Times New Roman"/>
          <w:lang w:val="es-CO"/>
        </w:rPr>
        <w:t xml:space="preserve">se han implementado o se piensan implementar para </w:t>
      </w:r>
      <w:r w:rsidR="00B46064" w:rsidRPr="001E4EF4">
        <w:rPr>
          <w:rFonts w:ascii="Times New Roman" w:hAnsi="Times New Roman" w:cs="Times New Roman"/>
          <w:lang w:val="es-CO"/>
        </w:rPr>
        <w:t xml:space="preserve">garantizar </w:t>
      </w:r>
      <w:r w:rsidRPr="001E4EF4">
        <w:rPr>
          <w:rFonts w:ascii="Times New Roman" w:hAnsi="Times New Roman" w:cs="Times New Roman"/>
          <w:lang w:val="es-CO"/>
        </w:rPr>
        <w:t>que la objeción de conciencia</w:t>
      </w:r>
      <w:r w:rsidR="00E71503" w:rsidRPr="001E4EF4">
        <w:rPr>
          <w:rFonts w:ascii="Times New Roman" w:hAnsi="Times New Roman" w:cs="Times New Roman"/>
          <w:lang w:val="es-CO"/>
        </w:rPr>
        <w:t xml:space="preserve">, </w:t>
      </w:r>
      <w:r w:rsidR="0052053A" w:rsidRPr="001E4EF4">
        <w:rPr>
          <w:rFonts w:ascii="Times New Roman" w:hAnsi="Times New Roman" w:cs="Times New Roman"/>
          <w:lang w:val="es-CO"/>
        </w:rPr>
        <w:t xml:space="preserve">tanto de carácter </w:t>
      </w:r>
      <w:r w:rsidR="00E71503" w:rsidRPr="001E4EF4">
        <w:rPr>
          <w:rFonts w:ascii="Times New Roman" w:hAnsi="Times New Roman" w:cs="Times New Roman"/>
          <w:lang w:val="es-CO"/>
        </w:rPr>
        <w:t xml:space="preserve">personal </w:t>
      </w:r>
      <w:r w:rsidR="0052053A" w:rsidRPr="001E4EF4">
        <w:rPr>
          <w:rFonts w:ascii="Times New Roman" w:hAnsi="Times New Roman" w:cs="Times New Roman"/>
          <w:lang w:val="es-CO"/>
        </w:rPr>
        <w:t>como</w:t>
      </w:r>
      <w:r w:rsidR="00E71503" w:rsidRPr="001E4EF4">
        <w:rPr>
          <w:rFonts w:ascii="Times New Roman" w:hAnsi="Times New Roman" w:cs="Times New Roman"/>
          <w:lang w:val="es-CO"/>
        </w:rPr>
        <w:t xml:space="preserve"> institucional,</w:t>
      </w:r>
      <w:r w:rsidRPr="001E4EF4">
        <w:rPr>
          <w:rFonts w:ascii="Times New Roman" w:hAnsi="Times New Roman" w:cs="Times New Roman"/>
          <w:lang w:val="es-CO"/>
        </w:rPr>
        <w:t xml:space="preserve"> </w:t>
      </w:r>
      <w:r w:rsidR="00B46064" w:rsidRPr="001E4EF4">
        <w:rPr>
          <w:rFonts w:ascii="Times New Roman" w:hAnsi="Times New Roman" w:cs="Times New Roman"/>
          <w:lang w:val="es-CO"/>
        </w:rPr>
        <w:t xml:space="preserve">no continúe siendo un </w:t>
      </w:r>
      <w:r w:rsidRPr="001E4EF4">
        <w:rPr>
          <w:rFonts w:ascii="Times New Roman" w:hAnsi="Times New Roman" w:cs="Times New Roman"/>
          <w:lang w:val="es-CO"/>
        </w:rPr>
        <w:t>obstáculo</w:t>
      </w:r>
      <w:r w:rsidR="00E71503" w:rsidRPr="001E4EF4">
        <w:rPr>
          <w:rFonts w:ascii="Times New Roman" w:hAnsi="Times New Roman" w:cs="Times New Roman"/>
          <w:lang w:val="es-CO"/>
        </w:rPr>
        <w:t>,</w:t>
      </w:r>
      <w:r w:rsidR="00B46064" w:rsidRPr="001E4EF4">
        <w:rPr>
          <w:rFonts w:ascii="Times New Roman" w:hAnsi="Times New Roman" w:cs="Times New Roman"/>
          <w:lang w:val="es-CO"/>
        </w:rPr>
        <w:t xml:space="preserve"> determinante y excluyente</w:t>
      </w:r>
      <w:r w:rsidR="00E71503" w:rsidRPr="001E4EF4">
        <w:rPr>
          <w:rFonts w:ascii="Times New Roman" w:hAnsi="Times New Roman" w:cs="Times New Roman"/>
          <w:lang w:val="es-CO"/>
        </w:rPr>
        <w:t>,</w:t>
      </w:r>
      <w:r w:rsidRPr="001E4EF4" w:rsidDel="00B46064">
        <w:rPr>
          <w:rFonts w:ascii="Times New Roman" w:hAnsi="Times New Roman" w:cs="Times New Roman"/>
          <w:lang w:val="es-CO"/>
        </w:rPr>
        <w:t xml:space="preserve"> </w:t>
      </w:r>
      <w:r w:rsidRPr="001E4EF4">
        <w:rPr>
          <w:rFonts w:ascii="Times New Roman" w:hAnsi="Times New Roman" w:cs="Times New Roman"/>
          <w:lang w:val="es-CO"/>
        </w:rPr>
        <w:t>al acceso a los servicios de salud sexual y reproductiva para niñas, adolescentes y mujeres?</w:t>
      </w:r>
    </w:p>
    <w:p w14:paraId="38C713C8" w14:textId="77777777" w:rsidR="00BF0D04" w:rsidRPr="001E4EF4" w:rsidRDefault="00BF0D04" w:rsidP="00F73015">
      <w:pPr>
        <w:pStyle w:val="ListParagraph"/>
        <w:ind w:left="851"/>
        <w:jc w:val="both"/>
        <w:rPr>
          <w:rFonts w:ascii="Times New Roman" w:hAnsi="Times New Roman" w:cs="Times New Roman"/>
          <w:lang w:val="es-CO"/>
        </w:rPr>
      </w:pPr>
    </w:p>
    <w:p w14:paraId="5C465EEF" w14:textId="23CF8B80" w:rsidR="00BF0D04" w:rsidRPr="001E4EF4" w:rsidRDefault="00BF0D04"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 xml:space="preserve">¿Se han implementado, o se han planeado implementar, medidas específicas y diferenciales dirigidas a zonas rurales del país, donde hay mayores barreras de acceso al aborto </w:t>
      </w:r>
      <w:r w:rsidR="3728A4E4" w:rsidRPr="001E4EF4">
        <w:rPr>
          <w:rFonts w:ascii="Times New Roman" w:hAnsi="Times New Roman" w:cs="Times New Roman"/>
          <w:lang w:val="es-CO"/>
        </w:rPr>
        <w:t xml:space="preserve">en razón del uso </w:t>
      </w:r>
      <w:r w:rsidR="6D3CCCC2" w:rsidRPr="001E4EF4">
        <w:rPr>
          <w:rFonts w:ascii="Times New Roman" w:hAnsi="Times New Roman" w:cs="Times New Roman"/>
          <w:lang w:val="es-CO"/>
        </w:rPr>
        <w:t>desproporcionado</w:t>
      </w:r>
      <w:r w:rsidRPr="001E4EF4">
        <w:rPr>
          <w:rFonts w:ascii="Times New Roman" w:hAnsi="Times New Roman" w:cs="Times New Roman"/>
          <w:lang w:val="es-CO"/>
        </w:rPr>
        <w:t xml:space="preserve"> de la objeción de conciencia?</w:t>
      </w:r>
    </w:p>
    <w:p w14:paraId="7BEC67E3" w14:textId="77777777" w:rsidR="00A2685F" w:rsidRPr="001E4EF4" w:rsidRDefault="00A2685F" w:rsidP="00F73015">
      <w:pPr>
        <w:pStyle w:val="ListParagraph"/>
        <w:ind w:left="851"/>
        <w:jc w:val="both"/>
        <w:rPr>
          <w:rFonts w:ascii="Times New Roman" w:hAnsi="Times New Roman" w:cs="Times New Roman"/>
          <w:lang w:val="es-CO"/>
        </w:rPr>
      </w:pPr>
    </w:p>
    <w:p w14:paraId="7446F79F" w14:textId="68CF6E8A" w:rsidR="00D0144F" w:rsidRPr="001E4EF4" w:rsidRDefault="00A2685F"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¿Qué seguimiento se ha realizado a</w:t>
      </w:r>
      <w:r w:rsidR="00D0144F" w:rsidRPr="001E4EF4">
        <w:rPr>
          <w:rFonts w:ascii="Times New Roman" w:hAnsi="Times New Roman" w:cs="Times New Roman"/>
          <w:lang w:val="es-CO"/>
        </w:rPr>
        <w:t xml:space="preserve"> los procesos de autorización sustitutiva para niñas menores de 14 años y su impacto en el acceso a la IVE bajo la causal violación?</w:t>
      </w:r>
    </w:p>
    <w:p w14:paraId="61968C31" w14:textId="77777777" w:rsidR="00D0144F" w:rsidRPr="001E4EF4" w:rsidRDefault="00D0144F" w:rsidP="00F73015">
      <w:pPr>
        <w:pStyle w:val="ListParagraph"/>
        <w:ind w:left="851"/>
        <w:rPr>
          <w:rFonts w:ascii="Times New Roman" w:hAnsi="Times New Roman" w:cs="Times New Roman"/>
          <w:lang w:val="es-CO"/>
        </w:rPr>
      </w:pPr>
    </w:p>
    <w:p w14:paraId="24AF4709" w14:textId="7AE662D1" w:rsidR="006802EB" w:rsidRPr="001E4EF4" w:rsidRDefault="003607E6"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¿Qué medidas</w:t>
      </w:r>
      <w:r w:rsidR="0062745B" w:rsidRPr="001E4EF4">
        <w:rPr>
          <w:rFonts w:ascii="Times New Roman" w:hAnsi="Times New Roman" w:cs="Times New Roman"/>
          <w:lang w:val="es-CO"/>
        </w:rPr>
        <w:t>, políticas y estrategias</w:t>
      </w:r>
      <w:r w:rsidRPr="001E4EF4">
        <w:rPr>
          <w:rFonts w:ascii="Times New Roman" w:hAnsi="Times New Roman" w:cs="Times New Roman"/>
          <w:lang w:val="es-CO"/>
        </w:rPr>
        <w:t xml:space="preserve"> </w:t>
      </w:r>
      <w:r w:rsidR="0062745B" w:rsidRPr="001E4EF4">
        <w:rPr>
          <w:rFonts w:ascii="Times New Roman" w:hAnsi="Times New Roman" w:cs="Times New Roman"/>
          <w:lang w:val="es-CO"/>
        </w:rPr>
        <w:t xml:space="preserve">se han adoptado o se piensan adoptar </w:t>
      </w:r>
      <w:r w:rsidRPr="001E4EF4">
        <w:rPr>
          <w:rFonts w:ascii="Times New Roman" w:hAnsi="Times New Roman" w:cs="Times New Roman"/>
          <w:lang w:val="es-CO"/>
        </w:rPr>
        <w:t>para</w:t>
      </w:r>
      <w:r w:rsidR="0062745B" w:rsidRPr="001E4EF4">
        <w:rPr>
          <w:rFonts w:ascii="Times New Roman" w:hAnsi="Times New Roman" w:cs="Times New Roman"/>
          <w:lang w:val="es-CO"/>
        </w:rPr>
        <w:t xml:space="preserve"> garantizar</w:t>
      </w:r>
      <w:r w:rsidRPr="001E4EF4">
        <w:rPr>
          <w:rFonts w:ascii="Times New Roman" w:hAnsi="Times New Roman" w:cs="Times New Roman"/>
          <w:lang w:val="es-CO"/>
        </w:rPr>
        <w:t xml:space="preserve"> el acceso</w:t>
      </w:r>
      <w:r w:rsidR="0062745B" w:rsidRPr="001E4EF4">
        <w:rPr>
          <w:rFonts w:ascii="Times New Roman" w:hAnsi="Times New Roman" w:cs="Times New Roman"/>
          <w:lang w:val="es-CO"/>
        </w:rPr>
        <w:t xml:space="preserve"> efectivo</w:t>
      </w:r>
      <w:r w:rsidRPr="001E4EF4">
        <w:rPr>
          <w:rFonts w:ascii="Times New Roman" w:hAnsi="Times New Roman" w:cs="Times New Roman"/>
          <w:lang w:val="es-CO"/>
        </w:rPr>
        <w:t xml:space="preserve"> de las adolescentes y n</w:t>
      </w:r>
      <w:r w:rsidR="00E37C50" w:rsidRPr="001E4EF4">
        <w:rPr>
          <w:rFonts w:ascii="Times New Roman" w:hAnsi="Times New Roman" w:cs="Times New Roman"/>
          <w:lang w:val="es-CO"/>
        </w:rPr>
        <w:t>iñas</w:t>
      </w:r>
      <w:r w:rsidRPr="001E4EF4">
        <w:rPr>
          <w:rFonts w:ascii="Times New Roman" w:hAnsi="Times New Roman" w:cs="Times New Roman"/>
          <w:lang w:val="es-ES"/>
        </w:rPr>
        <w:t xml:space="preserve"> </w:t>
      </w:r>
      <w:r w:rsidRPr="001E4EF4">
        <w:rPr>
          <w:rFonts w:ascii="Times New Roman" w:hAnsi="Times New Roman" w:cs="Times New Roman"/>
          <w:lang w:val="es-CO"/>
        </w:rPr>
        <w:t xml:space="preserve">a la IVE, </w:t>
      </w:r>
      <w:r w:rsidR="00D41750" w:rsidRPr="001E4EF4">
        <w:rPr>
          <w:rFonts w:ascii="Times New Roman" w:hAnsi="Times New Roman" w:cs="Times New Roman"/>
          <w:lang w:val="es-CO"/>
        </w:rPr>
        <w:t>desde</w:t>
      </w:r>
      <w:r w:rsidRPr="001E4EF4">
        <w:rPr>
          <w:rFonts w:ascii="Times New Roman" w:hAnsi="Times New Roman" w:cs="Times New Roman"/>
          <w:lang w:val="es-CO"/>
        </w:rPr>
        <w:t xml:space="preserve"> un enfoque de género y niñez</w:t>
      </w:r>
      <w:r w:rsidR="00245F7E" w:rsidRPr="001E4EF4">
        <w:rPr>
          <w:rFonts w:ascii="Times New Roman" w:hAnsi="Times New Roman" w:cs="Times New Roman"/>
          <w:lang w:val="es-CO"/>
        </w:rPr>
        <w:t xml:space="preserve">, asegurando en particular su derecho </w:t>
      </w:r>
      <w:r w:rsidR="006A77A1" w:rsidRPr="001E4EF4">
        <w:rPr>
          <w:rFonts w:ascii="Times New Roman" w:hAnsi="Times New Roman" w:cs="Times New Roman"/>
          <w:lang w:val="es-CO"/>
        </w:rPr>
        <w:t xml:space="preserve">a la información clara, accesible y oportuna y </w:t>
      </w:r>
      <w:r w:rsidR="00245F7E" w:rsidRPr="001E4EF4">
        <w:rPr>
          <w:rFonts w:ascii="Times New Roman" w:hAnsi="Times New Roman" w:cs="Times New Roman"/>
          <w:lang w:val="es-CO"/>
        </w:rPr>
        <w:t>a ser oídas en la toma de</w:t>
      </w:r>
      <w:r w:rsidR="006A77A1" w:rsidRPr="001E4EF4">
        <w:rPr>
          <w:rFonts w:ascii="Times New Roman" w:hAnsi="Times New Roman" w:cs="Times New Roman"/>
          <w:lang w:val="es-CO"/>
        </w:rPr>
        <w:t xml:space="preserve"> decisiones sobre su cuerpo, vida, salud y </w:t>
      </w:r>
      <w:r w:rsidR="0052053A" w:rsidRPr="001E4EF4">
        <w:rPr>
          <w:rFonts w:ascii="Times New Roman" w:hAnsi="Times New Roman" w:cs="Times New Roman"/>
          <w:lang w:val="es-CO"/>
        </w:rPr>
        <w:t>autonomía reproductiva</w:t>
      </w:r>
      <w:r w:rsidRPr="001E4EF4">
        <w:rPr>
          <w:rFonts w:ascii="Times New Roman" w:hAnsi="Times New Roman" w:cs="Times New Roman"/>
          <w:lang w:val="es-CO"/>
        </w:rPr>
        <w:t>?</w:t>
      </w:r>
    </w:p>
    <w:p w14:paraId="7344F51D" w14:textId="77777777" w:rsidR="003607E6" w:rsidRPr="001E4EF4" w:rsidRDefault="003607E6" w:rsidP="003607E6">
      <w:pPr>
        <w:pStyle w:val="ListParagraph"/>
        <w:ind w:left="0"/>
        <w:jc w:val="both"/>
        <w:rPr>
          <w:rFonts w:ascii="Times New Roman" w:hAnsi="Times New Roman" w:cs="Times New Roman"/>
          <w:lang w:val="es-CO"/>
        </w:rPr>
      </w:pPr>
    </w:p>
    <w:p w14:paraId="047720BF" w14:textId="77777777" w:rsidR="003074D7" w:rsidRPr="001E4EF4" w:rsidRDefault="003074D7" w:rsidP="003074D7">
      <w:pPr>
        <w:pStyle w:val="ListParagraph"/>
        <w:numPr>
          <w:ilvl w:val="1"/>
          <w:numId w:val="4"/>
        </w:numPr>
        <w:ind w:left="284" w:hanging="284"/>
        <w:rPr>
          <w:rFonts w:ascii="Times New Roman" w:hAnsi="Times New Roman" w:cs="Times New Roman"/>
          <w:i/>
          <w:u w:val="single"/>
          <w:lang w:val="es-CO"/>
        </w:rPr>
      </w:pPr>
      <w:r w:rsidRPr="001E4EF4">
        <w:rPr>
          <w:rFonts w:ascii="Times New Roman" w:hAnsi="Times New Roman" w:cs="Times New Roman"/>
          <w:i/>
          <w:u w:val="single"/>
          <w:lang w:val="es-CO"/>
        </w:rPr>
        <w:t>El impacto del COVID19 en los derechos de las mujeres y niñas</w:t>
      </w:r>
    </w:p>
    <w:p w14:paraId="692FFC9A" w14:textId="77777777" w:rsidR="003074D7" w:rsidRPr="001E4EF4" w:rsidRDefault="003074D7" w:rsidP="003074D7">
      <w:pPr>
        <w:pStyle w:val="ListParagraph"/>
        <w:ind w:left="284"/>
        <w:rPr>
          <w:rFonts w:ascii="Times New Roman" w:hAnsi="Times New Roman" w:cs="Times New Roman"/>
          <w:i/>
          <w:u w:val="single"/>
          <w:lang w:val="es-CO"/>
        </w:rPr>
      </w:pPr>
    </w:p>
    <w:p w14:paraId="70FA8924" w14:textId="3D8C2394" w:rsidR="00E91A6F" w:rsidRPr="001E4EF4" w:rsidRDefault="00E91A6F"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¿Qué medidas ha tomado o tomará el Estado para garantizar el acceso a los servicios de salud sexual y reproductiva de calidad y sin discriminación durante la pandemia de la COVID-19, en particular el acceso al aborto seguro, a los métodos de planificación familiar</w:t>
      </w:r>
      <w:r w:rsidR="006A77A1" w:rsidRPr="001E4EF4">
        <w:rPr>
          <w:rFonts w:ascii="Times New Roman" w:hAnsi="Times New Roman" w:cs="Times New Roman"/>
          <w:lang w:val="es-CO"/>
        </w:rPr>
        <w:t xml:space="preserve"> seguros</w:t>
      </w:r>
      <w:r w:rsidR="0052053A" w:rsidRPr="001E4EF4">
        <w:rPr>
          <w:rFonts w:ascii="Times New Roman" w:hAnsi="Times New Roman" w:cs="Times New Roman"/>
          <w:lang w:val="es-CO"/>
        </w:rPr>
        <w:t xml:space="preserve"> y eficaces</w:t>
      </w:r>
      <w:r w:rsidRPr="001E4EF4">
        <w:rPr>
          <w:rFonts w:ascii="Times New Roman" w:hAnsi="Times New Roman" w:cs="Times New Roman"/>
          <w:lang w:val="es-CO"/>
        </w:rPr>
        <w:t>, a la anticoncepción de emergencia y a la salud materna de calidad?</w:t>
      </w:r>
    </w:p>
    <w:p w14:paraId="566C2B2E" w14:textId="77777777" w:rsidR="00E91A6F" w:rsidRPr="001E4EF4" w:rsidRDefault="00E91A6F" w:rsidP="00F73015">
      <w:pPr>
        <w:pStyle w:val="ListParagraph"/>
        <w:ind w:left="851"/>
        <w:jc w:val="both"/>
        <w:rPr>
          <w:rFonts w:ascii="Times New Roman" w:hAnsi="Times New Roman" w:cs="Times New Roman"/>
          <w:lang w:val="es-CO"/>
        </w:rPr>
      </w:pPr>
    </w:p>
    <w:p w14:paraId="0EC15C5B" w14:textId="45212FB6" w:rsidR="004A3870" w:rsidRPr="001E4EF4" w:rsidRDefault="00E91A6F"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 xml:space="preserve">¿Qué medidas está tomando </w:t>
      </w:r>
      <w:r w:rsidR="006A77A1" w:rsidRPr="001E4EF4">
        <w:rPr>
          <w:rFonts w:ascii="Times New Roman" w:hAnsi="Times New Roman" w:cs="Times New Roman"/>
          <w:lang w:val="es-CO"/>
        </w:rPr>
        <w:t xml:space="preserve">el Estado </w:t>
      </w:r>
      <w:r w:rsidRPr="001E4EF4">
        <w:rPr>
          <w:rFonts w:ascii="Times New Roman" w:hAnsi="Times New Roman" w:cs="Times New Roman"/>
          <w:lang w:val="es-CO"/>
        </w:rPr>
        <w:t>o adoptará para eliminar y contrarrestar los impactos y las barreras creadas por las medidas que el Estado ha tomado a raíz de la COVID-19</w:t>
      </w:r>
      <w:r w:rsidR="006A77A1" w:rsidRPr="001E4EF4">
        <w:rPr>
          <w:rFonts w:ascii="Times New Roman" w:hAnsi="Times New Roman" w:cs="Times New Roman"/>
          <w:lang w:val="es-CO"/>
        </w:rPr>
        <w:t>,</w:t>
      </w:r>
      <w:r w:rsidRPr="001E4EF4">
        <w:rPr>
          <w:rFonts w:ascii="Times New Roman" w:hAnsi="Times New Roman" w:cs="Times New Roman"/>
          <w:lang w:val="es-CO"/>
        </w:rPr>
        <w:t xml:space="preserve"> como las restricciones de movilidad, la falta de acceso a información adecuada, oportuna y fiable y las desigualdades tecnológicas a las </w:t>
      </w:r>
      <w:r w:rsidR="00D41750" w:rsidRPr="001E4EF4">
        <w:rPr>
          <w:rFonts w:ascii="Times New Roman" w:hAnsi="Times New Roman" w:cs="Times New Roman"/>
          <w:lang w:val="es-CO"/>
        </w:rPr>
        <w:t>que se enfrentan muchas mujeres</w:t>
      </w:r>
      <w:r w:rsidRPr="001E4EF4">
        <w:rPr>
          <w:rFonts w:ascii="Times New Roman" w:hAnsi="Times New Roman" w:cs="Times New Roman"/>
          <w:lang w:val="es-CO"/>
        </w:rPr>
        <w:t>?</w:t>
      </w:r>
    </w:p>
    <w:p w14:paraId="2B00BDF7" w14:textId="77777777" w:rsidR="004A3870" w:rsidRPr="001E4EF4" w:rsidRDefault="004A3870" w:rsidP="00F73015">
      <w:pPr>
        <w:pStyle w:val="ListParagraph"/>
        <w:ind w:left="851"/>
        <w:jc w:val="both"/>
        <w:rPr>
          <w:rFonts w:ascii="Times New Roman" w:hAnsi="Times New Roman" w:cs="Times New Roman"/>
          <w:lang w:val="es-CO"/>
        </w:rPr>
      </w:pPr>
    </w:p>
    <w:p w14:paraId="56847B54" w14:textId="77777777" w:rsidR="00E91A6F" w:rsidRPr="001E4EF4" w:rsidRDefault="004A3870" w:rsidP="00F73015">
      <w:pPr>
        <w:pStyle w:val="ListParagraph"/>
        <w:numPr>
          <w:ilvl w:val="0"/>
          <w:numId w:val="7"/>
        </w:numPr>
        <w:ind w:left="851" w:hanging="284"/>
        <w:jc w:val="both"/>
        <w:rPr>
          <w:rFonts w:ascii="Times New Roman" w:hAnsi="Times New Roman" w:cs="Times New Roman"/>
          <w:lang w:val="es-CO"/>
        </w:rPr>
      </w:pPr>
      <w:r w:rsidRPr="001E4EF4">
        <w:rPr>
          <w:rFonts w:ascii="Times New Roman" w:hAnsi="Times New Roman" w:cs="Times New Roman"/>
          <w:lang w:val="es-CO"/>
        </w:rPr>
        <w:t>¿Qué medidas normativas y presupuestales ha adoptado el Estado para</w:t>
      </w:r>
      <w:r w:rsidR="00D41750" w:rsidRPr="001E4EF4">
        <w:rPr>
          <w:rFonts w:ascii="Times New Roman" w:hAnsi="Times New Roman" w:cs="Times New Roman"/>
          <w:lang w:val="es-CO"/>
        </w:rPr>
        <w:t xml:space="preserve"> resarcir los daños ocasionados al proyecto de vida las mujeres que accedieron a métodos anticonceptivos defectuosos</w:t>
      </w:r>
      <w:r w:rsidR="002D3D9E" w:rsidRPr="001E4EF4">
        <w:rPr>
          <w:rFonts w:ascii="Times New Roman" w:hAnsi="Times New Roman" w:cs="Times New Roman"/>
          <w:lang w:val="es-CO"/>
        </w:rPr>
        <w:t xml:space="preserve"> repartidos en establecimiento públicos</w:t>
      </w:r>
      <w:r w:rsidR="003607E6" w:rsidRPr="001E4EF4">
        <w:rPr>
          <w:rFonts w:ascii="Times New Roman" w:hAnsi="Times New Roman" w:cs="Times New Roman"/>
          <w:lang w:val="es-CO"/>
        </w:rPr>
        <w:t>?</w:t>
      </w:r>
    </w:p>
    <w:p w14:paraId="337C341C" w14:textId="77777777" w:rsidR="002D3D9E" w:rsidRPr="001E4EF4" w:rsidRDefault="002D3D9E" w:rsidP="002D3D9E">
      <w:pPr>
        <w:pStyle w:val="ListParagraph"/>
        <w:ind w:left="0"/>
        <w:jc w:val="both"/>
        <w:rPr>
          <w:rFonts w:ascii="Times New Roman" w:hAnsi="Times New Roman" w:cs="Times New Roman"/>
          <w:lang w:val="es-CO"/>
        </w:rPr>
      </w:pPr>
    </w:p>
    <w:p w14:paraId="49BF8309" w14:textId="5EC4BDDB" w:rsidR="00826C68" w:rsidRDefault="002D3D9E" w:rsidP="00D46C65">
      <w:pPr>
        <w:pStyle w:val="ListParagraph"/>
        <w:numPr>
          <w:ilvl w:val="1"/>
          <w:numId w:val="4"/>
        </w:numPr>
        <w:tabs>
          <w:tab w:val="left" w:pos="1276"/>
        </w:tabs>
        <w:ind w:left="284" w:hanging="284"/>
        <w:jc w:val="both"/>
        <w:rPr>
          <w:rFonts w:ascii="Times New Roman" w:hAnsi="Times New Roman" w:cs="Times New Roman"/>
          <w:i/>
          <w:u w:val="single"/>
          <w:lang w:val="es-CO"/>
        </w:rPr>
      </w:pPr>
      <w:r w:rsidRPr="001E4EF4">
        <w:rPr>
          <w:rFonts w:ascii="Times New Roman" w:hAnsi="Times New Roman" w:cs="Times New Roman"/>
          <w:i/>
          <w:u w:val="single"/>
          <w:lang w:val="es-CO"/>
        </w:rPr>
        <w:t>Proceso constituyente</w:t>
      </w:r>
    </w:p>
    <w:p w14:paraId="3CB45572" w14:textId="77777777" w:rsidR="00D46C65" w:rsidRPr="00D46C65" w:rsidRDefault="00D46C65" w:rsidP="00D46C65">
      <w:pPr>
        <w:pStyle w:val="ListParagraph"/>
        <w:tabs>
          <w:tab w:val="left" w:pos="1276"/>
        </w:tabs>
        <w:ind w:left="284"/>
        <w:jc w:val="both"/>
        <w:rPr>
          <w:rFonts w:ascii="Times New Roman" w:hAnsi="Times New Roman" w:cs="Times New Roman"/>
          <w:i/>
          <w:u w:val="single"/>
          <w:lang w:val="es-CO"/>
        </w:rPr>
      </w:pPr>
    </w:p>
    <w:p w14:paraId="01316C2D" w14:textId="39258F21" w:rsidR="00F24A80" w:rsidRDefault="00D46C65" w:rsidP="00F73015">
      <w:pPr>
        <w:pStyle w:val="ListParagraph"/>
        <w:numPr>
          <w:ilvl w:val="0"/>
          <w:numId w:val="7"/>
        </w:numPr>
        <w:tabs>
          <w:tab w:val="left" w:pos="567"/>
        </w:tabs>
        <w:ind w:left="851"/>
        <w:jc w:val="both"/>
        <w:rPr>
          <w:rFonts w:ascii="Times New Roman" w:hAnsi="Times New Roman" w:cs="Times New Roman"/>
          <w:iCs/>
          <w:lang w:val="es-CO"/>
        </w:rPr>
      </w:pPr>
      <w:r w:rsidRPr="00D46C65">
        <w:rPr>
          <w:rFonts w:ascii="Times New Roman" w:hAnsi="Times New Roman" w:cs="Times New Roman"/>
          <w:iCs/>
          <w:lang w:val="es-CO"/>
        </w:rPr>
        <w:t>¿Qué medidas y mecanismos se han adoptado y se adoptarán para garantizar el pleno cumplimiento</w:t>
      </w:r>
      <w:r>
        <w:rPr>
          <w:rFonts w:ascii="Times New Roman" w:hAnsi="Times New Roman" w:cs="Times New Roman"/>
          <w:iCs/>
          <w:lang w:val="es-CO"/>
        </w:rPr>
        <w:t xml:space="preserve"> de la ley 21.216</w:t>
      </w:r>
      <w:r w:rsidRPr="00D46C65">
        <w:rPr>
          <w:rFonts w:ascii="Times New Roman" w:hAnsi="Times New Roman" w:cs="Times New Roman"/>
          <w:iCs/>
          <w:lang w:val="es-CO"/>
        </w:rPr>
        <w:t xml:space="preserve"> en lo referido a la paridad en las candidaturas y en la composición de los y la</w:t>
      </w:r>
      <w:r w:rsidR="00F24A80">
        <w:rPr>
          <w:rFonts w:ascii="Times New Roman" w:hAnsi="Times New Roman" w:cs="Times New Roman"/>
          <w:iCs/>
          <w:lang w:val="es-CO"/>
        </w:rPr>
        <w:t>s convencionales constituyentes</w:t>
      </w:r>
      <w:r w:rsidR="00E94D6B">
        <w:rPr>
          <w:rFonts w:ascii="Times New Roman" w:hAnsi="Times New Roman" w:cs="Times New Roman"/>
          <w:iCs/>
          <w:lang w:val="es-CO"/>
        </w:rPr>
        <w:t>?</w:t>
      </w:r>
    </w:p>
    <w:p w14:paraId="5395D55C" w14:textId="77777777" w:rsidR="001803DC" w:rsidRDefault="001803DC" w:rsidP="001803DC">
      <w:pPr>
        <w:pStyle w:val="ListParagraph"/>
        <w:tabs>
          <w:tab w:val="left" w:pos="142"/>
        </w:tabs>
        <w:spacing w:before="120" w:after="0"/>
        <w:ind w:left="0"/>
        <w:jc w:val="both"/>
        <w:rPr>
          <w:rFonts w:ascii="Times New Roman" w:hAnsi="Times New Roman" w:cs="Times New Roman"/>
          <w:lang w:val="es-CO"/>
        </w:rPr>
      </w:pPr>
    </w:p>
    <w:p w14:paraId="2EAB53D1" w14:textId="6A0CF730" w:rsidR="00345003" w:rsidRDefault="00AD17FC" w:rsidP="001803DC">
      <w:pPr>
        <w:pStyle w:val="ListParagraph"/>
        <w:tabs>
          <w:tab w:val="left" w:pos="142"/>
        </w:tabs>
        <w:spacing w:before="120" w:after="0"/>
        <w:ind w:left="0"/>
        <w:jc w:val="both"/>
        <w:rPr>
          <w:rFonts w:ascii="Times New Roman" w:hAnsi="Times New Roman" w:cs="Times New Roman"/>
          <w:lang w:val="es-CO"/>
        </w:rPr>
      </w:pPr>
      <w:r>
        <w:rPr>
          <w:rFonts w:ascii="Times New Roman" w:hAnsi="Times New Roman" w:cs="Times New Roman"/>
          <w:lang w:val="es-CO"/>
        </w:rPr>
        <w:t>Agradecemos el compromiso de este Comité con la protección de los derechos sexuales y reproductivos</w:t>
      </w:r>
      <w:r w:rsidR="00345003">
        <w:rPr>
          <w:rFonts w:ascii="Times New Roman" w:hAnsi="Times New Roman" w:cs="Times New Roman"/>
          <w:lang w:val="es-CO"/>
        </w:rPr>
        <w:t xml:space="preserve"> y las recomendaciones que ha hecho frente a los mismos en el pasado, las cuales enfatizan la necesidad de expedir, implementar y monitorear políticas públicas que sean efectivas para mejorar continuamente el acceso a</w:t>
      </w:r>
      <w:r w:rsidR="00E8678F">
        <w:rPr>
          <w:rFonts w:ascii="Times New Roman" w:hAnsi="Times New Roman" w:cs="Times New Roman"/>
          <w:lang w:val="es-CO"/>
        </w:rPr>
        <w:t xml:space="preserve"> </w:t>
      </w:r>
      <w:r w:rsidR="00345003">
        <w:rPr>
          <w:rFonts w:ascii="Times New Roman" w:hAnsi="Times New Roman" w:cs="Times New Roman"/>
          <w:lang w:val="es-CO"/>
        </w:rPr>
        <w:t>estos derechos</w:t>
      </w:r>
      <w:r>
        <w:rPr>
          <w:rFonts w:ascii="Times New Roman" w:hAnsi="Times New Roman" w:cs="Times New Roman"/>
          <w:lang w:val="es-CO"/>
        </w:rPr>
        <w:t xml:space="preserve">. </w:t>
      </w:r>
    </w:p>
    <w:p w14:paraId="165D3B23" w14:textId="77777777" w:rsidR="00345003" w:rsidRDefault="00345003" w:rsidP="001803DC">
      <w:pPr>
        <w:pStyle w:val="ListParagraph"/>
        <w:tabs>
          <w:tab w:val="left" w:pos="142"/>
        </w:tabs>
        <w:spacing w:before="120" w:after="0"/>
        <w:ind w:left="0"/>
        <w:jc w:val="both"/>
        <w:rPr>
          <w:rFonts w:ascii="Times New Roman" w:hAnsi="Times New Roman" w:cs="Times New Roman"/>
          <w:lang w:val="es-CO"/>
        </w:rPr>
      </w:pPr>
    </w:p>
    <w:p w14:paraId="41B2FAC7" w14:textId="7DBB529D" w:rsidR="00345003" w:rsidRDefault="00604C9B" w:rsidP="001803DC">
      <w:pPr>
        <w:pStyle w:val="ListParagraph"/>
        <w:tabs>
          <w:tab w:val="left" w:pos="142"/>
        </w:tabs>
        <w:spacing w:before="120" w:after="0"/>
        <w:ind w:left="0"/>
        <w:jc w:val="both"/>
        <w:rPr>
          <w:rFonts w:ascii="Times New Roman" w:hAnsi="Times New Roman" w:cs="Times New Roman"/>
          <w:lang w:val="es-CO"/>
        </w:rPr>
      </w:pPr>
      <w:r>
        <w:rPr>
          <w:rFonts w:ascii="Times New Roman" w:hAnsi="Times New Roman" w:cs="Times New Roman"/>
          <w:lang w:val="es-CO"/>
        </w:rPr>
        <w:t xml:space="preserve">Cualquier pregunta o información adicional que considere pertinente no dude en contactarnos a los correos electrónicos que figuran a continuación, así como a la siguiente dirección de correo electrónica: </w:t>
      </w:r>
      <w:hyperlink r:id="rId8" w:history="1">
        <w:r w:rsidRPr="001607C0">
          <w:rPr>
            <w:rStyle w:val="Hyperlink"/>
            <w:rFonts w:ascii="Times New Roman" w:hAnsi="Times New Roman" w:cs="Times New Roman"/>
            <w:lang w:val="es-CO"/>
          </w:rPr>
          <w:t>notificaciones@reprorights.org</w:t>
        </w:r>
      </w:hyperlink>
      <w:r>
        <w:rPr>
          <w:rFonts w:ascii="Times New Roman" w:hAnsi="Times New Roman" w:cs="Times New Roman"/>
          <w:lang w:val="es-CO"/>
        </w:rPr>
        <w:t xml:space="preserve"> </w:t>
      </w:r>
    </w:p>
    <w:p w14:paraId="0CBFB533" w14:textId="77777777" w:rsidR="00345003" w:rsidRDefault="00345003" w:rsidP="001803DC">
      <w:pPr>
        <w:pStyle w:val="ListParagraph"/>
        <w:tabs>
          <w:tab w:val="left" w:pos="142"/>
        </w:tabs>
        <w:spacing w:before="120" w:after="0"/>
        <w:ind w:left="0"/>
        <w:jc w:val="both"/>
        <w:rPr>
          <w:rFonts w:ascii="Times New Roman" w:hAnsi="Times New Roman" w:cs="Times New Roman"/>
          <w:lang w:val="es-CO"/>
        </w:rPr>
      </w:pPr>
    </w:p>
    <w:p w14:paraId="04725907" w14:textId="77777777" w:rsidR="00345003" w:rsidRDefault="00345003" w:rsidP="001803DC">
      <w:pPr>
        <w:pStyle w:val="ListParagraph"/>
        <w:tabs>
          <w:tab w:val="left" w:pos="142"/>
        </w:tabs>
        <w:spacing w:before="120" w:after="0"/>
        <w:ind w:left="0"/>
        <w:jc w:val="both"/>
        <w:rPr>
          <w:rFonts w:ascii="Times New Roman" w:hAnsi="Times New Roman" w:cs="Times New Roman"/>
          <w:lang w:val="es-CO"/>
        </w:rPr>
      </w:pPr>
    </w:p>
    <w:p w14:paraId="48FAFEA5" w14:textId="77777777" w:rsidR="00345003" w:rsidRDefault="00345003" w:rsidP="001803DC">
      <w:pPr>
        <w:pStyle w:val="ListParagraph"/>
        <w:tabs>
          <w:tab w:val="left" w:pos="142"/>
        </w:tabs>
        <w:spacing w:before="120" w:after="0"/>
        <w:ind w:left="0"/>
        <w:jc w:val="both"/>
        <w:rPr>
          <w:rFonts w:ascii="Times New Roman" w:hAnsi="Times New Roman" w:cs="Times New Roman"/>
          <w:lang w:val="es-CO"/>
        </w:rPr>
      </w:pPr>
    </w:p>
    <w:p w14:paraId="32B4FFEF" w14:textId="797B7B6D" w:rsidR="001803DC" w:rsidRDefault="005D5181" w:rsidP="001803DC">
      <w:pPr>
        <w:pStyle w:val="ListParagraph"/>
        <w:tabs>
          <w:tab w:val="left" w:pos="142"/>
        </w:tabs>
        <w:spacing w:before="120" w:after="0"/>
        <w:ind w:left="0"/>
        <w:jc w:val="both"/>
        <w:rPr>
          <w:rFonts w:ascii="Times New Roman" w:hAnsi="Times New Roman" w:cs="Times New Roman"/>
          <w:lang w:val="es-CO"/>
        </w:rPr>
      </w:pPr>
      <w:r w:rsidRPr="001E4EF4">
        <w:rPr>
          <w:rFonts w:ascii="Times New Roman" w:hAnsi="Times New Roman" w:cs="Times New Roman"/>
          <w:lang w:val="es-CO"/>
        </w:rPr>
        <w:t xml:space="preserve">Cordialmente, </w:t>
      </w:r>
    </w:p>
    <w:p w14:paraId="113AFA50" w14:textId="77777777" w:rsidR="00345003" w:rsidRDefault="00345003" w:rsidP="001803DC">
      <w:pPr>
        <w:pStyle w:val="ListParagraph"/>
        <w:tabs>
          <w:tab w:val="left" w:pos="142"/>
        </w:tabs>
        <w:spacing w:before="120" w:after="0"/>
        <w:ind w:left="0"/>
        <w:jc w:val="both"/>
        <w:rPr>
          <w:rFonts w:ascii="Times New Roman" w:hAnsi="Times New Roman" w:cs="Times New Roman"/>
          <w:lang w:val="es-CO"/>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5"/>
        <w:gridCol w:w="4086"/>
      </w:tblGrid>
      <w:tr w:rsidR="001803DC" w14:paraId="2A99A9C7" w14:textId="77777777" w:rsidTr="00BB4940">
        <w:tc>
          <w:tcPr>
            <w:tcW w:w="4845" w:type="dxa"/>
          </w:tcPr>
          <w:p w14:paraId="7B9E4C04" w14:textId="3366E031" w:rsidR="001803DC" w:rsidRDefault="001803DC" w:rsidP="005D5181">
            <w:pPr>
              <w:pStyle w:val="ListParagraph"/>
              <w:tabs>
                <w:tab w:val="left" w:pos="142"/>
              </w:tabs>
              <w:ind w:left="0"/>
              <w:jc w:val="both"/>
              <w:rPr>
                <w:rFonts w:ascii="Times New Roman" w:hAnsi="Times New Roman" w:cs="Times New Roman"/>
                <w:lang w:val="es-CO"/>
              </w:rPr>
            </w:pPr>
            <w:r w:rsidRPr="00345003">
              <w:rPr>
                <w:rFonts w:ascii="Times New Roman" w:hAnsi="Times New Roman" w:cs="Times New Roman"/>
                <w:noProof/>
                <w:lang w:val="en-GB" w:eastAsia="en-GB"/>
              </w:rPr>
              <w:drawing>
                <wp:inline distT="0" distB="0" distL="0" distR="0" wp14:anchorId="04A0246E" wp14:editId="62CEF6AD">
                  <wp:extent cx="1130300" cy="61022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3559" cy="622779"/>
                          </a:xfrm>
                          <a:prstGeom prst="rect">
                            <a:avLst/>
                          </a:prstGeom>
                          <a:noFill/>
                          <a:ln>
                            <a:noFill/>
                          </a:ln>
                        </pic:spPr>
                      </pic:pic>
                    </a:graphicData>
                  </a:graphic>
                </wp:inline>
              </w:drawing>
            </w:r>
          </w:p>
          <w:p w14:paraId="0CB3940A" w14:textId="77777777" w:rsidR="00E926D7" w:rsidRPr="00345003" w:rsidRDefault="00E926D7" w:rsidP="005D5181">
            <w:pPr>
              <w:pStyle w:val="ListParagraph"/>
              <w:tabs>
                <w:tab w:val="left" w:pos="142"/>
              </w:tabs>
              <w:ind w:left="0"/>
              <w:jc w:val="both"/>
              <w:rPr>
                <w:rFonts w:ascii="Times New Roman" w:hAnsi="Times New Roman" w:cs="Times New Roman"/>
                <w:lang w:val="es-CO"/>
              </w:rPr>
            </w:pPr>
          </w:p>
          <w:p w14:paraId="5FB5A7E2" w14:textId="77777777" w:rsidR="001803DC" w:rsidRPr="00E926D7" w:rsidRDefault="001803DC" w:rsidP="001803DC">
            <w:pPr>
              <w:pStyle w:val="ListParagraph"/>
              <w:tabs>
                <w:tab w:val="left" w:pos="142"/>
              </w:tabs>
              <w:ind w:left="0"/>
              <w:jc w:val="both"/>
              <w:rPr>
                <w:rFonts w:ascii="Times New Roman" w:hAnsi="Times New Roman" w:cs="Times New Roman"/>
                <w:b/>
                <w:bCs/>
                <w:lang w:val="es-CO"/>
              </w:rPr>
            </w:pPr>
            <w:r w:rsidRPr="00E926D7">
              <w:rPr>
                <w:rFonts w:ascii="Times New Roman" w:hAnsi="Times New Roman" w:cs="Times New Roman"/>
                <w:b/>
                <w:bCs/>
                <w:lang w:val="es-CO"/>
              </w:rPr>
              <w:t xml:space="preserve">Catalina Martínez Coral                                                             </w:t>
            </w:r>
          </w:p>
          <w:p w14:paraId="56F683D5" w14:textId="77777777" w:rsidR="001803DC" w:rsidRPr="00345003" w:rsidRDefault="001803DC" w:rsidP="001803DC">
            <w:pPr>
              <w:pStyle w:val="ListParagraph"/>
              <w:tabs>
                <w:tab w:val="left" w:pos="142"/>
              </w:tabs>
              <w:ind w:left="0"/>
              <w:jc w:val="both"/>
              <w:rPr>
                <w:rFonts w:ascii="Times New Roman" w:hAnsi="Times New Roman" w:cs="Times New Roman"/>
                <w:lang w:val="es-CO"/>
              </w:rPr>
            </w:pPr>
            <w:r w:rsidRPr="00345003">
              <w:rPr>
                <w:rFonts w:ascii="Times New Roman" w:hAnsi="Times New Roman" w:cs="Times New Roman"/>
                <w:lang w:val="es-CO"/>
              </w:rPr>
              <w:t xml:space="preserve">Directora Regional para América Latina                                   </w:t>
            </w:r>
          </w:p>
          <w:p w14:paraId="4A2C7073" w14:textId="77777777" w:rsidR="001803DC" w:rsidRPr="00345003" w:rsidRDefault="001803DC" w:rsidP="001803DC">
            <w:pPr>
              <w:pStyle w:val="ListParagraph"/>
              <w:tabs>
                <w:tab w:val="left" w:pos="142"/>
              </w:tabs>
              <w:ind w:left="0"/>
              <w:jc w:val="both"/>
              <w:rPr>
                <w:rFonts w:ascii="Times New Roman" w:hAnsi="Times New Roman" w:cs="Times New Roman"/>
                <w:lang w:val="es-CO"/>
              </w:rPr>
            </w:pPr>
            <w:r w:rsidRPr="00345003">
              <w:rPr>
                <w:rFonts w:ascii="Times New Roman" w:hAnsi="Times New Roman" w:cs="Times New Roman"/>
                <w:lang w:val="es-CO"/>
              </w:rPr>
              <w:t xml:space="preserve">Centro de Derechos Reproductivos                                           </w:t>
            </w:r>
          </w:p>
          <w:p w14:paraId="121AB05E" w14:textId="138470DB" w:rsidR="001803DC" w:rsidRPr="00345003" w:rsidRDefault="00AB7DCD" w:rsidP="005D5181">
            <w:pPr>
              <w:pStyle w:val="ListParagraph"/>
              <w:tabs>
                <w:tab w:val="left" w:pos="142"/>
              </w:tabs>
              <w:ind w:left="0"/>
              <w:jc w:val="both"/>
              <w:rPr>
                <w:rFonts w:ascii="Times New Roman" w:hAnsi="Times New Roman" w:cs="Times New Roman"/>
                <w:lang w:val="es-CO"/>
              </w:rPr>
            </w:pPr>
            <w:hyperlink r:id="rId10" w:history="1">
              <w:r w:rsidR="001803DC" w:rsidRPr="00345003">
                <w:rPr>
                  <w:rStyle w:val="Hyperlink"/>
                  <w:rFonts w:ascii="Times New Roman" w:hAnsi="Times New Roman" w:cs="Times New Roman"/>
                  <w:lang w:val="es-CO"/>
                </w:rPr>
                <w:t>cmartinez@reprorights.org</w:t>
              </w:r>
            </w:hyperlink>
            <w:r w:rsidR="001803DC" w:rsidRPr="00345003">
              <w:rPr>
                <w:rStyle w:val="Hyperlink"/>
                <w:rFonts w:ascii="Times New Roman" w:hAnsi="Times New Roman" w:cs="Times New Roman"/>
                <w:color w:val="auto"/>
                <w:u w:val="none"/>
                <w:lang w:val="es-CO"/>
              </w:rPr>
              <w:t xml:space="preserve">                                           </w:t>
            </w:r>
          </w:p>
        </w:tc>
        <w:tc>
          <w:tcPr>
            <w:tcW w:w="4086" w:type="dxa"/>
          </w:tcPr>
          <w:p w14:paraId="25983B6E" w14:textId="60430E1C" w:rsidR="001803DC" w:rsidRDefault="001803DC" w:rsidP="005D5181">
            <w:pPr>
              <w:pStyle w:val="ListParagraph"/>
              <w:tabs>
                <w:tab w:val="left" w:pos="142"/>
              </w:tabs>
              <w:ind w:left="0"/>
              <w:jc w:val="both"/>
              <w:rPr>
                <w:rFonts w:ascii="Times New Roman" w:eastAsia="MS Mincho" w:hAnsi="Times New Roman" w:cs="Times New Roman"/>
                <w:lang w:val="es-ES_tradnl" w:eastAsia="es-ES"/>
              </w:rPr>
            </w:pPr>
            <w:r w:rsidRPr="00345003">
              <w:rPr>
                <w:rFonts w:ascii="Times New Roman" w:eastAsia="MS Mincho" w:hAnsi="Times New Roman" w:cs="Times New Roman"/>
                <w:lang w:val="es-ES_tradnl" w:eastAsia="es-ES"/>
              </w:rPr>
              <w:object w:dxaOrig="3810" w:dyaOrig="3525" w14:anchorId="059628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44.25pt" o:ole="">
                  <v:imagedata r:id="rId11" o:title=""/>
                </v:shape>
                <o:OLEObject Type="Embed" ProgID="MSPhotoEd.3" ShapeID="_x0000_i1025" DrawAspect="Content" ObjectID="_1673778786" r:id="rId12"/>
              </w:object>
            </w:r>
          </w:p>
          <w:p w14:paraId="07813725" w14:textId="77777777" w:rsidR="00E926D7" w:rsidRPr="00345003" w:rsidRDefault="00E926D7" w:rsidP="005D5181">
            <w:pPr>
              <w:pStyle w:val="ListParagraph"/>
              <w:tabs>
                <w:tab w:val="left" w:pos="142"/>
              </w:tabs>
              <w:ind w:left="0"/>
              <w:jc w:val="both"/>
              <w:rPr>
                <w:rFonts w:ascii="Times New Roman" w:eastAsia="MS Mincho" w:hAnsi="Times New Roman" w:cs="Times New Roman"/>
                <w:lang w:val="es-ES_tradnl" w:eastAsia="es-ES"/>
              </w:rPr>
            </w:pPr>
          </w:p>
          <w:p w14:paraId="3D080592" w14:textId="77777777" w:rsidR="001803DC" w:rsidRPr="00E926D7" w:rsidRDefault="001803DC" w:rsidP="005D5181">
            <w:pPr>
              <w:pStyle w:val="ListParagraph"/>
              <w:tabs>
                <w:tab w:val="left" w:pos="142"/>
              </w:tabs>
              <w:ind w:left="0"/>
              <w:jc w:val="both"/>
              <w:rPr>
                <w:rFonts w:ascii="Times New Roman" w:hAnsi="Times New Roman" w:cs="Times New Roman"/>
                <w:b/>
                <w:bCs/>
                <w:lang w:val="es-CO"/>
              </w:rPr>
            </w:pPr>
            <w:r w:rsidRPr="00E926D7">
              <w:rPr>
                <w:rFonts w:ascii="Times New Roman" w:hAnsi="Times New Roman" w:cs="Times New Roman"/>
                <w:b/>
                <w:bCs/>
                <w:lang w:val="es-CO"/>
              </w:rPr>
              <w:t>Lorena Fries Moleón</w:t>
            </w:r>
          </w:p>
          <w:p w14:paraId="7E52FA51" w14:textId="77777777" w:rsidR="00A96C81" w:rsidRPr="00345003" w:rsidRDefault="001803DC" w:rsidP="005D5181">
            <w:pPr>
              <w:pStyle w:val="ListParagraph"/>
              <w:tabs>
                <w:tab w:val="left" w:pos="142"/>
              </w:tabs>
              <w:ind w:left="0"/>
              <w:jc w:val="both"/>
              <w:rPr>
                <w:rFonts w:ascii="Times New Roman" w:hAnsi="Times New Roman" w:cs="Times New Roman"/>
                <w:lang w:val="es-CO"/>
              </w:rPr>
            </w:pPr>
            <w:r w:rsidRPr="00345003">
              <w:rPr>
                <w:rFonts w:ascii="Times New Roman" w:hAnsi="Times New Roman" w:cs="Times New Roman"/>
                <w:lang w:val="es-CO"/>
              </w:rPr>
              <w:t>Directora Corporación Humanas Chile</w:t>
            </w:r>
            <w:r w:rsidR="00A96C81" w:rsidRPr="00345003">
              <w:rPr>
                <w:rFonts w:ascii="Times New Roman" w:hAnsi="Times New Roman" w:cs="Times New Roman"/>
                <w:lang w:val="es-CO"/>
              </w:rPr>
              <w:t xml:space="preserve"> </w:t>
            </w:r>
          </w:p>
          <w:p w14:paraId="1DDD20E5" w14:textId="1B289118" w:rsidR="001803DC" w:rsidRPr="00345003" w:rsidRDefault="001803DC" w:rsidP="005D5181">
            <w:pPr>
              <w:pStyle w:val="ListParagraph"/>
              <w:tabs>
                <w:tab w:val="left" w:pos="142"/>
              </w:tabs>
              <w:ind w:left="0"/>
              <w:jc w:val="both"/>
              <w:rPr>
                <w:rFonts w:ascii="Times New Roman" w:hAnsi="Times New Roman" w:cs="Times New Roman"/>
                <w:lang w:val="es-CO"/>
              </w:rPr>
            </w:pPr>
            <w:r w:rsidRPr="00345003">
              <w:rPr>
                <w:rFonts w:ascii="Times New Roman" w:hAnsi="Times New Roman" w:cs="Times New Roman"/>
                <w:lang w:val="es-CO"/>
              </w:rPr>
              <w:t>Centro Regional de Derechos Humanos y Justicia de Género</w:t>
            </w:r>
          </w:p>
          <w:p w14:paraId="24ECC6F7" w14:textId="6A85522E" w:rsidR="001803DC" w:rsidRPr="00345003" w:rsidRDefault="00AB7DCD" w:rsidP="005D5181">
            <w:pPr>
              <w:pStyle w:val="ListParagraph"/>
              <w:tabs>
                <w:tab w:val="left" w:pos="142"/>
              </w:tabs>
              <w:ind w:left="0"/>
              <w:jc w:val="both"/>
              <w:rPr>
                <w:rFonts w:ascii="Times New Roman" w:hAnsi="Times New Roman" w:cs="Times New Roman"/>
                <w:lang w:val="es-CO"/>
              </w:rPr>
            </w:pPr>
            <w:hyperlink r:id="rId13" w:history="1">
              <w:r w:rsidR="001803DC" w:rsidRPr="00345003">
                <w:rPr>
                  <w:rStyle w:val="Hyperlink"/>
                  <w:rFonts w:ascii="Times New Roman" w:hAnsi="Times New Roman" w:cs="Times New Roman"/>
                  <w:lang w:val="es-CO"/>
                </w:rPr>
                <w:t>lfries@humanas.cl</w:t>
              </w:r>
            </w:hyperlink>
            <w:r w:rsidR="001803DC" w:rsidRPr="00345003">
              <w:rPr>
                <w:rStyle w:val="Hyperlink"/>
                <w:rFonts w:ascii="Times New Roman" w:hAnsi="Times New Roman" w:cs="Times New Roman"/>
                <w:color w:val="auto"/>
                <w:u w:val="none"/>
                <w:lang w:val="es-CO"/>
              </w:rPr>
              <w:t xml:space="preserve"> </w:t>
            </w:r>
            <w:r w:rsidR="001803DC" w:rsidRPr="00345003">
              <w:rPr>
                <w:rFonts w:ascii="Times New Roman" w:hAnsi="Times New Roman" w:cs="Times New Roman"/>
                <w:lang w:val="es-CO"/>
              </w:rPr>
              <w:t xml:space="preserve">                                                     </w:t>
            </w:r>
          </w:p>
        </w:tc>
      </w:tr>
    </w:tbl>
    <w:p w14:paraId="405CD96B" w14:textId="2557F59C" w:rsidR="00A76FD3" w:rsidRPr="000F1FEE" w:rsidRDefault="00A76FD3" w:rsidP="005D5181">
      <w:pPr>
        <w:pStyle w:val="ListParagraph"/>
        <w:tabs>
          <w:tab w:val="left" w:pos="142"/>
        </w:tabs>
        <w:ind w:left="0"/>
        <w:jc w:val="both"/>
        <w:rPr>
          <w:rFonts w:ascii="Times New Roman" w:hAnsi="Times New Roman" w:cs="Times New Roman"/>
          <w:lang w:val="es-CO"/>
        </w:rPr>
      </w:pPr>
    </w:p>
    <w:sectPr w:rsidR="00A76FD3" w:rsidRPr="000F1FEE" w:rsidSect="00FC0E12">
      <w:headerReference w:type="default" r:id="rId14"/>
      <w:footerReference w:type="default" r:id="rId15"/>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07504" w14:textId="77777777" w:rsidR="008356B3" w:rsidRDefault="008356B3" w:rsidP="003074D7">
      <w:pPr>
        <w:spacing w:after="0" w:line="240" w:lineRule="auto"/>
      </w:pPr>
      <w:r>
        <w:separator/>
      </w:r>
    </w:p>
  </w:endnote>
  <w:endnote w:type="continuationSeparator" w:id="0">
    <w:p w14:paraId="3BD241FA" w14:textId="77777777" w:rsidR="008356B3" w:rsidRDefault="008356B3" w:rsidP="003074D7">
      <w:pPr>
        <w:spacing w:after="0" w:line="240" w:lineRule="auto"/>
      </w:pPr>
      <w:r>
        <w:continuationSeparator/>
      </w:r>
    </w:p>
  </w:endnote>
  <w:endnote w:type="continuationNotice" w:id="1">
    <w:p w14:paraId="24E3A3A1" w14:textId="77777777" w:rsidR="008356B3" w:rsidRDefault="008356B3">
      <w:pPr>
        <w:spacing w:after="0" w:line="240" w:lineRule="auto"/>
      </w:pPr>
    </w:p>
  </w:endnote>
  <w:endnote w:id="2">
    <w:p w14:paraId="7919CB6E" w14:textId="17DF27CF" w:rsidR="008356B3" w:rsidRPr="006454B0" w:rsidRDefault="008356B3">
      <w:pPr>
        <w:pStyle w:val="EndnoteText"/>
        <w:rPr>
          <w:lang w:val="es-CO"/>
        </w:rPr>
      </w:pPr>
      <w:r w:rsidRPr="009805E6">
        <w:rPr>
          <w:rStyle w:val="EndnoteReference"/>
          <w:rFonts w:ascii="Times New Roman" w:hAnsi="Times New Roman" w:cs="Times New Roman"/>
          <w:sz w:val="16"/>
          <w:szCs w:val="16"/>
        </w:rPr>
        <w:endnoteRef/>
      </w:r>
      <w:r w:rsidRPr="00D46C65">
        <w:rPr>
          <w:rStyle w:val="EndnoteReference"/>
          <w:rFonts w:ascii="Times New Roman" w:hAnsi="Times New Roman" w:cs="Times New Roman"/>
          <w:sz w:val="16"/>
          <w:szCs w:val="16"/>
          <w:lang w:val="es-CO"/>
        </w:rPr>
        <w:t xml:space="preserve"> </w:t>
      </w:r>
      <w:r w:rsidRPr="009805E6">
        <w:rPr>
          <w:rFonts w:ascii="Times New Roman" w:hAnsi="Times New Roman" w:cs="Times New Roman"/>
          <w:sz w:val="16"/>
          <w:szCs w:val="16"/>
          <w:lang w:val="es-CO"/>
        </w:rPr>
        <w:t>Corporación Humanas se constituye en el año 2004 impulsada por un grupo de mujeres feministas, profesionales y defensoras de derechos humanos, con el fin de generar un espacio de acción, reflexión e incidencia en el desarrollo institucional del país de modo de aportar a la profundización de la democracia y a la inclusión de las mujeres.</w:t>
      </w:r>
    </w:p>
  </w:endnote>
  <w:endnote w:id="3">
    <w:p w14:paraId="0D244305" w14:textId="1157C20F" w:rsidR="008356B3" w:rsidRPr="00A6393C" w:rsidRDefault="008356B3" w:rsidP="00A6393C">
      <w:pPr>
        <w:spacing w:after="0" w:line="240" w:lineRule="auto"/>
        <w:jc w:val="both"/>
        <w:rPr>
          <w:rFonts w:ascii="Times New Roman" w:hAnsi="Times New Roman" w:cs="Times New Roman"/>
          <w:sz w:val="16"/>
          <w:szCs w:val="16"/>
          <w:lang w:val="es-CO"/>
        </w:rPr>
      </w:pPr>
      <w:r w:rsidRPr="006955AC">
        <w:rPr>
          <w:rStyle w:val="EndnoteReference"/>
          <w:rFonts w:ascii="Times New Roman" w:hAnsi="Times New Roman" w:cs="Times New Roman"/>
          <w:sz w:val="16"/>
          <w:szCs w:val="16"/>
        </w:rPr>
        <w:endnoteRef/>
      </w:r>
      <w:r w:rsidRPr="006955AC">
        <w:rPr>
          <w:rFonts w:ascii="Times New Roman" w:hAnsi="Times New Roman" w:cs="Times New Roman"/>
          <w:sz w:val="16"/>
          <w:szCs w:val="16"/>
          <w:lang w:val="es-CO"/>
        </w:rPr>
        <w:t xml:space="preserve"> El Centro es una organización global no gubernamental que trabaja para promover la autonomía reproductiva como un derecho fundamental que todos los gobiernos están legalmente obligados a proteger, respetar y garantizar.</w:t>
      </w:r>
    </w:p>
  </w:endnote>
  <w:endnote w:id="4">
    <w:p w14:paraId="09CDE72B" w14:textId="77777777" w:rsidR="008356B3" w:rsidRPr="00A6393C" w:rsidRDefault="008356B3" w:rsidP="00672F12">
      <w:pPr>
        <w:pStyle w:val="EndnoteText"/>
        <w:jc w:val="both"/>
        <w:rPr>
          <w:rFonts w:ascii="Times New Roman" w:hAnsi="Times New Roman" w:cs="Times New Roman"/>
          <w:sz w:val="16"/>
          <w:szCs w:val="16"/>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 Diario Oficial de la República de Chile. Ley 21.030, publicada el 23 de septiembre de 2017.</w:t>
      </w:r>
    </w:p>
  </w:endnote>
  <w:endnote w:id="5">
    <w:p w14:paraId="5F9CC275" w14:textId="2E85147A" w:rsidR="008356B3" w:rsidRPr="00A6393C" w:rsidRDefault="008356B3" w:rsidP="006955AC">
      <w:pPr>
        <w:pStyle w:val="EndnoteText"/>
        <w:jc w:val="both"/>
        <w:rPr>
          <w:rFonts w:ascii="Times New Roman" w:hAnsi="Times New Roman" w:cs="Times New Roman"/>
          <w:sz w:val="16"/>
          <w:szCs w:val="16"/>
          <w:u w:val="single"/>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 Ibídem. Artículo 1.</w:t>
      </w:r>
    </w:p>
  </w:endnote>
  <w:endnote w:id="6">
    <w:p w14:paraId="08B0009B" w14:textId="10C03B68" w:rsidR="008356B3" w:rsidRPr="00A6393C" w:rsidRDefault="008356B3" w:rsidP="0092466A">
      <w:pPr>
        <w:pStyle w:val="EndnoteText"/>
        <w:jc w:val="both"/>
        <w:rPr>
          <w:rFonts w:ascii="Times New Roman" w:hAnsi="Times New Roman" w:cs="Times New Roman"/>
          <w:sz w:val="16"/>
          <w:szCs w:val="16"/>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 Corporación Humanas Chile (2020). Informe sobre objeción de conciencia frente a la interrupción voluntaria del embarazo en establecimientos públicos de salud a tres años de dictación de la Ley nº 21.030. En: </w:t>
      </w:r>
      <w:hyperlink r:id="rId1" w:history="1">
        <w:r w:rsidRPr="00A6393C">
          <w:rPr>
            <w:rStyle w:val="Hyperlink"/>
            <w:rFonts w:ascii="Times New Roman" w:hAnsi="Times New Roman" w:cs="Times New Roman"/>
            <w:sz w:val="16"/>
            <w:szCs w:val="16"/>
            <w:lang w:val="es-CO"/>
          </w:rPr>
          <w:t>http://www.humanas.cl/wp-content/uploads/2021/01/Humanas.-Monitoreo-Objecio%CC%81n-Conciencia-2020-Noviembre-2020.pdf</w:t>
        </w:r>
      </w:hyperlink>
      <w:r w:rsidRPr="00A6393C">
        <w:rPr>
          <w:rFonts w:ascii="Times New Roman" w:hAnsi="Times New Roman" w:cs="Times New Roman"/>
          <w:sz w:val="16"/>
          <w:szCs w:val="16"/>
          <w:lang w:val="es-CO"/>
        </w:rPr>
        <w:t xml:space="preserve"> [En adelante, Corporación Humanas Chile, Informe sobre objeción de conciencia frente a la interrupción voluntaria del embarazo en establecimientos públicos de salud a tres años de dictación de la Ley </w:t>
      </w:r>
      <w:r w:rsidR="009D4323">
        <w:rPr>
          <w:rFonts w:ascii="Times New Roman" w:hAnsi="Times New Roman" w:cs="Times New Roman"/>
          <w:sz w:val="16"/>
          <w:szCs w:val="16"/>
          <w:lang w:val="es-CO"/>
        </w:rPr>
        <w:t>N</w:t>
      </w:r>
      <w:r w:rsidR="004D3FEB">
        <w:rPr>
          <w:rFonts w:ascii="Times New Roman" w:hAnsi="Times New Roman" w:cs="Times New Roman"/>
          <w:sz w:val="16"/>
          <w:szCs w:val="16"/>
          <w:lang w:val="es-CO"/>
        </w:rPr>
        <w:t>o.</w:t>
      </w:r>
      <w:r w:rsidRPr="00A6393C">
        <w:rPr>
          <w:rFonts w:ascii="Times New Roman" w:hAnsi="Times New Roman" w:cs="Times New Roman"/>
          <w:sz w:val="16"/>
          <w:szCs w:val="16"/>
          <w:lang w:val="es-CO"/>
        </w:rPr>
        <w:t xml:space="preserve"> 21.030]</w:t>
      </w:r>
    </w:p>
  </w:endnote>
  <w:endnote w:id="7">
    <w:p w14:paraId="3B2A0109" w14:textId="2705300C" w:rsidR="008356B3" w:rsidRPr="0092466A" w:rsidRDefault="008356B3" w:rsidP="0092466A">
      <w:pPr>
        <w:pStyle w:val="EndnoteText"/>
        <w:jc w:val="both"/>
        <w:rPr>
          <w:rFonts w:ascii="Times New Roman" w:hAnsi="Times New Roman" w:cs="Times New Roman"/>
          <w:sz w:val="16"/>
          <w:szCs w:val="16"/>
          <w:lang w:val="es-CO"/>
        </w:rPr>
      </w:pPr>
      <w:r w:rsidRPr="0092466A">
        <w:rPr>
          <w:rStyle w:val="EndnoteReference"/>
          <w:rFonts w:ascii="Times New Roman" w:hAnsi="Times New Roman" w:cs="Times New Roman"/>
          <w:sz w:val="16"/>
          <w:szCs w:val="16"/>
        </w:rPr>
        <w:endnoteRef/>
      </w:r>
      <w:r w:rsidRPr="0092466A">
        <w:rPr>
          <w:rFonts w:ascii="Times New Roman" w:hAnsi="Times New Roman" w:cs="Times New Roman"/>
          <w:sz w:val="16"/>
          <w:szCs w:val="16"/>
          <w:lang w:val="es-CO"/>
        </w:rPr>
        <w:t xml:space="preserve"> Ibídem.</w:t>
      </w:r>
    </w:p>
  </w:endnote>
  <w:endnote w:id="8">
    <w:p w14:paraId="55769ABF" w14:textId="77777777" w:rsidR="008356B3" w:rsidRPr="0092466A" w:rsidRDefault="008356B3" w:rsidP="0092466A">
      <w:pPr>
        <w:pStyle w:val="EndnoteText"/>
        <w:jc w:val="both"/>
        <w:rPr>
          <w:rFonts w:ascii="Times New Roman" w:hAnsi="Times New Roman" w:cs="Times New Roman"/>
          <w:sz w:val="16"/>
          <w:szCs w:val="16"/>
          <w:lang w:val="es-ES"/>
        </w:rPr>
      </w:pPr>
      <w:r w:rsidRPr="0092466A">
        <w:rPr>
          <w:rStyle w:val="EndnoteReference"/>
          <w:rFonts w:ascii="Times New Roman" w:hAnsi="Times New Roman" w:cs="Times New Roman"/>
          <w:sz w:val="16"/>
          <w:szCs w:val="16"/>
        </w:rPr>
        <w:endnoteRef/>
      </w:r>
      <w:r w:rsidRPr="0092466A">
        <w:rPr>
          <w:rFonts w:ascii="Times New Roman" w:hAnsi="Times New Roman" w:cs="Times New Roman"/>
          <w:sz w:val="16"/>
          <w:szCs w:val="16"/>
          <w:lang w:val="es-CO"/>
        </w:rPr>
        <w:t xml:space="preserve"> </w:t>
      </w:r>
      <w:r w:rsidRPr="0092466A">
        <w:rPr>
          <w:rFonts w:ascii="Times New Roman" w:hAnsi="Times New Roman" w:cs="Times New Roman"/>
          <w:sz w:val="16"/>
          <w:szCs w:val="16"/>
          <w:lang w:val="es-ES"/>
        </w:rPr>
        <w:t xml:space="preserve">Ibídem. </w:t>
      </w:r>
    </w:p>
  </w:endnote>
  <w:endnote w:id="9">
    <w:p w14:paraId="421B817B" w14:textId="77777777" w:rsidR="008356B3" w:rsidRPr="0092466A" w:rsidRDefault="008356B3" w:rsidP="0092466A">
      <w:pPr>
        <w:pStyle w:val="EndnoteText"/>
        <w:jc w:val="both"/>
        <w:rPr>
          <w:rFonts w:ascii="Times New Roman" w:hAnsi="Times New Roman" w:cs="Times New Roman"/>
          <w:sz w:val="16"/>
          <w:szCs w:val="16"/>
          <w:lang w:val="es-ES"/>
        </w:rPr>
      </w:pPr>
      <w:r w:rsidRPr="0092466A">
        <w:rPr>
          <w:rStyle w:val="EndnoteReference"/>
          <w:rFonts w:ascii="Times New Roman" w:hAnsi="Times New Roman" w:cs="Times New Roman"/>
          <w:sz w:val="16"/>
          <w:szCs w:val="16"/>
        </w:rPr>
        <w:endnoteRef/>
      </w:r>
      <w:r w:rsidRPr="0092466A">
        <w:rPr>
          <w:rFonts w:ascii="Times New Roman" w:hAnsi="Times New Roman" w:cs="Times New Roman"/>
          <w:sz w:val="16"/>
          <w:szCs w:val="16"/>
          <w:lang w:val="es-CO"/>
        </w:rPr>
        <w:t xml:space="preserve"> Ibídem. </w:t>
      </w:r>
    </w:p>
  </w:endnote>
  <w:endnote w:id="10">
    <w:p w14:paraId="7D3326F3" w14:textId="34FCB9A2" w:rsidR="008356B3" w:rsidRPr="00D46C65" w:rsidRDefault="008356B3" w:rsidP="00D46C65">
      <w:pPr>
        <w:pStyle w:val="EndnoteText"/>
        <w:jc w:val="both"/>
        <w:rPr>
          <w:lang w:val="es-ES"/>
        </w:rPr>
      </w:pPr>
      <w:r w:rsidRPr="00D46C65">
        <w:rPr>
          <w:rStyle w:val="EndnoteReference"/>
          <w:rFonts w:ascii="Times New Roman" w:hAnsi="Times New Roman" w:cs="Times New Roman"/>
          <w:sz w:val="16"/>
          <w:szCs w:val="16"/>
        </w:rPr>
        <w:endnoteRef/>
      </w:r>
      <w:r w:rsidRPr="00D46C65">
        <w:rPr>
          <w:rFonts w:ascii="Times New Roman" w:hAnsi="Times New Roman" w:cs="Times New Roman"/>
          <w:sz w:val="16"/>
          <w:szCs w:val="16"/>
          <w:lang w:val="es-ES"/>
        </w:rPr>
        <w:t>Ministerio de Salud de Chile, Funcionarios objetores de conciencia por Servicio de Salud a septiembre 2019</w:t>
      </w:r>
      <w:r>
        <w:rPr>
          <w:rFonts w:ascii="Times New Roman" w:hAnsi="Times New Roman" w:cs="Times New Roman"/>
          <w:sz w:val="16"/>
          <w:szCs w:val="16"/>
          <w:lang w:val="es-ES"/>
        </w:rPr>
        <w:t xml:space="preserve">. </w:t>
      </w:r>
      <w:r w:rsidRPr="00D46C65">
        <w:rPr>
          <w:rFonts w:ascii="Times New Roman" w:hAnsi="Times New Roman" w:cs="Times New Roman"/>
          <w:sz w:val="16"/>
          <w:szCs w:val="16"/>
          <w:lang w:val="es-ES"/>
        </w:rPr>
        <w:t>En:  https://www.minsal.cl/funcionarios-objetores-de-conciencia-por-servicio-de-salud/</w:t>
      </w:r>
    </w:p>
  </w:endnote>
  <w:endnote w:id="11">
    <w:p w14:paraId="34431B55" w14:textId="77777777" w:rsidR="008356B3" w:rsidRPr="00A6393C" w:rsidRDefault="008356B3" w:rsidP="0092466A">
      <w:pPr>
        <w:pStyle w:val="EndnoteText"/>
        <w:jc w:val="both"/>
        <w:rPr>
          <w:rFonts w:ascii="Times New Roman" w:hAnsi="Times New Roman" w:cs="Times New Roman"/>
          <w:sz w:val="16"/>
          <w:szCs w:val="16"/>
          <w:lang w:val="es-ES"/>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 </w:t>
      </w:r>
      <w:r w:rsidRPr="00A6393C">
        <w:rPr>
          <w:rFonts w:ascii="Times New Roman" w:hAnsi="Times New Roman" w:cs="Times New Roman"/>
          <w:sz w:val="16"/>
          <w:szCs w:val="16"/>
          <w:lang w:val="es-ES"/>
        </w:rPr>
        <w:t xml:space="preserve">Corporación Humanas Chile (2020). Monitoreo implementación ley Nº 21.030 sobre aborto en tres causales en relación a la objeción de conciencia de funcionarios/as públicos/as de salud. En: </w:t>
      </w:r>
      <w:hyperlink r:id="rId2" w:history="1">
        <w:r w:rsidRPr="00A6393C">
          <w:rPr>
            <w:rStyle w:val="Hyperlink"/>
            <w:rFonts w:ascii="Times New Roman" w:hAnsi="Times New Roman" w:cs="Times New Roman"/>
            <w:sz w:val="16"/>
            <w:szCs w:val="16"/>
            <w:lang w:val="es-ES"/>
          </w:rPr>
          <w:t>http://www.humanas.cl/monitoreo-implementacion-ley-no-21-030-sobre-aborto-en-tres-causales-en-relacion-a-la-objecion-de-conciencia-de-funcionarios-as-publicos-as-de-salud/</w:t>
        </w:r>
      </w:hyperlink>
      <w:r w:rsidRPr="00A6393C">
        <w:rPr>
          <w:rFonts w:ascii="Times New Roman" w:hAnsi="Times New Roman" w:cs="Times New Roman"/>
          <w:sz w:val="16"/>
          <w:szCs w:val="16"/>
          <w:lang w:val="es-ES"/>
        </w:rPr>
        <w:t xml:space="preserve"> </w:t>
      </w:r>
    </w:p>
  </w:endnote>
  <w:endnote w:id="12">
    <w:p w14:paraId="0D7C68F1" w14:textId="77777777" w:rsidR="008356B3" w:rsidRPr="00A6393C" w:rsidRDefault="008356B3" w:rsidP="0092466A">
      <w:pPr>
        <w:pStyle w:val="EndnoteText"/>
        <w:jc w:val="both"/>
        <w:rPr>
          <w:rFonts w:ascii="Times New Roman" w:hAnsi="Times New Roman" w:cs="Times New Roman"/>
          <w:sz w:val="16"/>
          <w:szCs w:val="16"/>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 Comité para la Eliminación de la Discriminación contra la Mujer, Observaciones finales sobre el séptimo informe periódico de Chile, 69º período de sesiones, 14 de marzo de 2018, U.N. Doc. CEDAW/C/CHL/CO/7,</w:t>
      </w:r>
    </w:p>
    <w:p w14:paraId="78D2AFF4" w14:textId="77777777" w:rsidR="008356B3" w:rsidRPr="00A6393C" w:rsidRDefault="008356B3" w:rsidP="0092466A">
      <w:pPr>
        <w:pStyle w:val="EndnoteText"/>
        <w:jc w:val="both"/>
        <w:rPr>
          <w:rFonts w:ascii="Times New Roman" w:hAnsi="Times New Roman" w:cs="Times New Roman"/>
          <w:sz w:val="16"/>
          <w:szCs w:val="16"/>
          <w:lang w:val="es-ES"/>
        </w:rPr>
      </w:pPr>
      <w:r w:rsidRPr="00A6393C">
        <w:rPr>
          <w:rFonts w:ascii="Times New Roman" w:hAnsi="Times New Roman" w:cs="Times New Roman"/>
          <w:sz w:val="16"/>
          <w:szCs w:val="16"/>
          <w:lang w:val="es-CO"/>
        </w:rPr>
        <w:t>párr. 38 letra b).</w:t>
      </w:r>
    </w:p>
  </w:endnote>
  <w:endnote w:id="13">
    <w:p w14:paraId="567D0C19" w14:textId="73A91D4A" w:rsidR="008356B3" w:rsidRPr="00A6393C" w:rsidRDefault="008356B3" w:rsidP="00F065E3">
      <w:pPr>
        <w:pStyle w:val="EndnoteText"/>
        <w:jc w:val="both"/>
        <w:rPr>
          <w:rFonts w:ascii="Times New Roman" w:hAnsi="Times New Roman" w:cs="Times New Roman"/>
          <w:sz w:val="16"/>
          <w:szCs w:val="16"/>
          <w:lang w:val="es-CO"/>
        </w:rPr>
      </w:pPr>
      <w:r w:rsidRPr="006955AC">
        <w:rPr>
          <w:rStyle w:val="EndnoteReference"/>
          <w:rFonts w:ascii="Times New Roman" w:hAnsi="Times New Roman" w:cs="Times New Roman"/>
          <w:sz w:val="16"/>
          <w:szCs w:val="16"/>
        </w:rPr>
        <w:endnoteRef/>
      </w:r>
      <w:r w:rsidRPr="006955AC">
        <w:rPr>
          <w:rFonts w:ascii="Times New Roman" w:hAnsi="Times New Roman" w:cs="Times New Roman"/>
          <w:sz w:val="16"/>
          <w:szCs w:val="16"/>
          <w:lang w:val="es-CO"/>
        </w:rPr>
        <w:t xml:space="preserve"> Ibídem, párr. 39 letra b).</w:t>
      </w:r>
    </w:p>
  </w:endnote>
  <w:endnote w:id="14">
    <w:p w14:paraId="68D53078" w14:textId="7B84D182" w:rsidR="008356B3" w:rsidRPr="00A6393C" w:rsidRDefault="008356B3" w:rsidP="006955AC">
      <w:pPr>
        <w:pStyle w:val="EndnoteText"/>
        <w:jc w:val="both"/>
        <w:rPr>
          <w:rFonts w:ascii="Times New Roman" w:hAnsi="Times New Roman" w:cs="Times New Roman"/>
          <w:sz w:val="16"/>
          <w:szCs w:val="16"/>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 </w:t>
      </w:r>
      <w:r>
        <w:rPr>
          <w:rFonts w:ascii="Times New Roman" w:hAnsi="Times New Roman" w:cs="Times New Roman"/>
          <w:sz w:val="16"/>
          <w:szCs w:val="16"/>
          <w:lang w:val="es-CO"/>
        </w:rPr>
        <w:t>El Desconcierto</w:t>
      </w:r>
      <w:r w:rsidRPr="00A6393C">
        <w:rPr>
          <w:rFonts w:ascii="Times New Roman" w:hAnsi="Times New Roman" w:cs="Times New Roman"/>
          <w:sz w:val="16"/>
          <w:szCs w:val="16"/>
          <w:lang w:val="es-CO"/>
        </w:rPr>
        <w:t xml:space="preserve"> (202</w:t>
      </w:r>
      <w:r>
        <w:rPr>
          <w:rFonts w:ascii="Times New Roman" w:hAnsi="Times New Roman" w:cs="Times New Roman"/>
          <w:sz w:val="16"/>
          <w:szCs w:val="16"/>
          <w:lang w:val="es-CO"/>
        </w:rPr>
        <w:t>1</w:t>
      </w:r>
      <w:r w:rsidRPr="00A6393C">
        <w:rPr>
          <w:rFonts w:ascii="Times New Roman" w:hAnsi="Times New Roman" w:cs="Times New Roman"/>
          <w:sz w:val="16"/>
          <w:szCs w:val="16"/>
          <w:lang w:val="es-CO"/>
        </w:rPr>
        <w:t xml:space="preserve">). Datos y Mapas| Las cifras que deja el aborto en 3 causales y que el nuevo proyecto de 14 semanas pretende revertir. En: </w:t>
      </w:r>
      <w:hyperlink r:id="rId3" w:history="1">
        <w:r w:rsidRPr="00FE6AD3">
          <w:rPr>
            <w:rStyle w:val="Hyperlink"/>
            <w:rFonts w:ascii="Times New Roman" w:hAnsi="Times New Roman" w:cs="Times New Roman"/>
            <w:sz w:val="16"/>
            <w:szCs w:val="16"/>
            <w:lang w:val="es-CO"/>
          </w:rPr>
          <w:t>https://www.eldesconcierto.cl/reportajes/2021/01/13/datos-y-mapas-las-cifras-que-deja-el-aborto-en-3-causales-y-que-el-nuevo-proyecto-de-14-semanas-pretende-revertir.html</w:t>
        </w:r>
      </w:hyperlink>
      <w:r>
        <w:rPr>
          <w:rFonts w:ascii="Times New Roman" w:hAnsi="Times New Roman" w:cs="Times New Roman"/>
          <w:sz w:val="16"/>
          <w:szCs w:val="16"/>
          <w:lang w:val="es-CO"/>
        </w:rPr>
        <w:t xml:space="preserve"> </w:t>
      </w:r>
    </w:p>
  </w:endnote>
  <w:endnote w:id="15">
    <w:p w14:paraId="3A30C4F2" w14:textId="77777777" w:rsidR="008356B3" w:rsidRPr="00A6393C" w:rsidRDefault="008356B3" w:rsidP="00F36281">
      <w:pPr>
        <w:pStyle w:val="EndnoteText"/>
        <w:jc w:val="both"/>
        <w:rPr>
          <w:rFonts w:ascii="Times New Roman" w:hAnsi="Times New Roman" w:cs="Times New Roman"/>
          <w:sz w:val="16"/>
          <w:szCs w:val="16"/>
          <w:lang w:val="en-CA"/>
        </w:rPr>
      </w:pPr>
      <w:r w:rsidRPr="006955AC">
        <w:rPr>
          <w:rStyle w:val="EndnoteReference"/>
          <w:rFonts w:ascii="Times New Roman" w:hAnsi="Times New Roman" w:cs="Times New Roman"/>
          <w:sz w:val="16"/>
          <w:szCs w:val="16"/>
        </w:rPr>
        <w:endnoteRef/>
      </w:r>
      <w:r w:rsidRPr="006955AC">
        <w:rPr>
          <w:rFonts w:ascii="Times New Roman" w:hAnsi="Times New Roman" w:cs="Times New Roman"/>
          <w:sz w:val="16"/>
          <w:szCs w:val="16"/>
          <w:lang w:val="es-CO"/>
        </w:rPr>
        <w:t xml:space="preserve"> Comité para la Eliminación de la Discriminación contra la Mujer, Observaciones finales sobre el séptimo informe periódico de Chile, 69º período de sesiones, 14 de marzo de 2018, U.N. Doc. </w:t>
      </w:r>
      <w:r w:rsidRPr="00A6393C">
        <w:rPr>
          <w:rFonts w:ascii="Times New Roman" w:hAnsi="Times New Roman" w:cs="Times New Roman"/>
          <w:sz w:val="16"/>
          <w:szCs w:val="16"/>
          <w:lang w:val="en-CA"/>
        </w:rPr>
        <w:t>CEDAW/C/CHL/CO/7,</w:t>
      </w:r>
    </w:p>
    <w:p w14:paraId="7C005D24" w14:textId="74F04C7B" w:rsidR="008356B3" w:rsidRPr="00A6393C" w:rsidRDefault="008356B3" w:rsidP="00F36281">
      <w:pPr>
        <w:pStyle w:val="EndnoteText"/>
        <w:jc w:val="both"/>
        <w:rPr>
          <w:rFonts w:ascii="Times New Roman" w:hAnsi="Times New Roman" w:cs="Times New Roman"/>
          <w:sz w:val="16"/>
          <w:szCs w:val="16"/>
          <w:lang w:val="en-CA"/>
        </w:rPr>
      </w:pPr>
      <w:r w:rsidRPr="00A6393C">
        <w:rPr>
          <w:rFonts w:ascii="Times New Roman" w:hAnsi="Times New Roman" w:cs="Times New Roman"/>
          <w:sz w:val="16"/>
          <w:szCs w:val="16"/>
          <w:lang w:val="en-CA"/>
        </w:rPr>
        <w:t xml:space="preserve">párr. 38 letra </w:t>
      </w:r>
      <w:r w:rsidRPr="006955AC">
        <w:rPr>
          <w:rFonts w:ascii="Times New Roman" w:hAnsi="Times New Roman" w:cs="Times New Roman"/>
          <w:sz w:val="16"/>
          <w:szCs w:val="16"/>
          <w:lang w:val="en-CA"/>
        </w:rPr>
        <w:t>c</w:t>
      </w:r>
      <w:r w:rsidRPr="00A6393C">
        <w:rPr>
          <w:rFonts w:ascii="Times New Roman" w:hAnsi="Times New Roman" w:cs="Times New Roman"/>
          <w:sz w:val="16"/>
          <w:szCs w:val="16"/>
          <w:lang w:val="en-CA"/>
        </w:rPr>
        <w:t>).</w:t>
      </w:r>
    </w:p>
  </w:endnote>
  <w:endnote w:id="16">
    <w:p w14:paraId="4D8C70EA" w14:textId="77777777" w:rsidR="008356B3" w:rsidRPr="0012776B" w:rsidRDefault="008356B3" w:rsidP="00F27069">
      <w:pPr>
        <w:pStyle w:val="EndnoteText"/>
        <w:jc w:val="both"/>
        <w:rPr>
          <w:rFonts w:ascii="Times New Roman" w:hAnsi="Times New Roman" w:cs="Times New Roman"/>
          <w:sz w:val="16"/>
          <w:szCs w:val="16"/>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rPr>
        <w:t xml:space="preserve"> Corporación Miles y Women’s Link World Wide. </w:t>
      </w:r>
      <w:r w:rsidRPr="00A6393C">
        <w:rPr>
          <w:rFonts w:ascii="Times New Roman" w:hAnsi="Times New Roman" w:cs="Times New Roman"/>
          <w:sz w:val="16"/>
          <w:szCs w:val="16"/>
          <w:lang w:val="es-CO"/>
        </w:rPr>
        <w:t xml:space="preserve">(2020). Las fallas en la prestación de servicios de salud sexual y reproductiva en Chile se acentuaron tras el estallido social de 2019 y se agravaron con la pandemia. En: </w:t>
      </w:r>
      <w:hyperlink r:id="rId4" w:history="1">
        <w:r w:rsidRPr="00A6393C">
          <w:rPr>
            <w:rStyle w:val="Hyperlink"/>
            <w:rFonts w:ascii="Times New Roman" w:hAnsi="Times New Roman" w:cs="Times New Roman"/>
            <w:sz w:val="16"/>
            <w:szCs w:val="16"/>
            <w:lang w:val="es-CO"/>
          </w:rPr>
          <w:t>https://www.womenslinkworldwide.org/files/3150/desde-2019-chile-falla-en-la-prestacion-de-servicios-de-salud-sexual-y-reproductiva.pdf</w:t>
        </w:r>
      </w:hyperlink>
      <w:r w:rsidRPr="00A6393C">
        <w:rPr>
          <w:rFonts w:ascii="Times New Roman" w:hAnsi="Times New Roman" w:cs="Times New Roman"/>
          <w:sz w:val="16"/>
          <w:szCs w:val="16"/>
          <w:lang w:val="es-CO"/>
        </w:rPr>
        <w:t xml:space="preserve"> [en adelante, Miles et al. Las fallas en la prestación de servicios de salud sexual y reproductiva en Chile se acentuaron </w:t>
      </w:r>
      <w:r w:rsidRPr="0012776B">
        <w:rPr>
          <w:rFonts w:ascii="Times New Roman" w:hAnsi="Times New Roman" w:cs="Times New Roman"/>
          <w:sz w:val="16"/>
          <w:szCs w:val="16"/>
          <w:lang w:val="es-CO"/>
        </w:rPr>
        <w:t>tras el estallido social de 2019 y se agravaron con la pandemia]</w:t>
      </w:r>
    </w:p>
  </w:endnote>
  <w:endnote w:id="17">
    <w:p w14:paraId="1FD48EC9" w14:textId="77777777" w:rsidR="008356B3" w:rsidRPr="0012776B" w:rsidRDefault="008356B3" w:rsidP="00F27069">
      <w:pPr>
        <w:pStyle w:val="EndnoteText"/>
        <w:jc w:val="both"/>
        <w:rPr>
          <w:rFonts w:ascii="Times New Roman" w:hAnsi="Times New Roman" w:cs="Times New Roman"/>
          <w:sz w:val="16"/>
          <w:szCs w:val="16"/>
          <w:lang w:val="es-CO"/>
        </w:rPr>
      </w:pPr>
      <w:r w:rsidRPr="0012776B">
        <w:rPr>
          <w:rStyle w:val="EndnoteReference"/>
          <w:rFonts w:ascii="Times New Roman" w:hAnsi="Times New Roman" w:cs="Times New Roman"/>
          <w:sz w:val="16"/>
          <w:szCs w:val="16"/>
        </w:rPr>
        <w:endnoteRef/>
      </w:r>
      <w:r w:rsidRPr="0012776B">
        <w:rPr>
          <w:rFonts w:ascii="Times New Roman" w:hAnsi="Times New Roman" w:cs="Times New Roman"/>
          <w:sz w:val="16"/>
          <w:szCs w:val="16"/>
          <w:lang w:val="es-CO"/>
        </w:rPr>
        <w:t xml:space="preserve"> Ibídem.</w:t>
      </w:r>
    </w:p>
  </w:endnote>
  <w:endnote w:id="18">
    <w:p w14:paraId="6575FAEE" w14:textId="77777777" w:rsidR="008356B3" w:rsidRPr="00F27069" w:rsidRDefault="008356B3" w:rsidP="00F27069">
      <w:pPr>
        <w:pStyle w:val="EndnoteText"/>
        <w:jc w:val="both"/>
        <w:rPr>
          <w:rFonts w:ascii="Times New Roman" w:hAnsi="Times New Roman" w:cs="Times New Roman"/>
          <w:sz w:val="16"/>
          <w:szCs w:val="16"/>
          <w:lang w:val="es-CO"/>
        </w:rPr>
      </w:pPr>
      <w:r w:rsidRPr="0012776B">
        <w:rPr>
          <w:rStyle w:val="EndnoteReference"/>
          <w:rFonts w:ascii="Times New Roman" w:hAnsi="Times New Roman" w:cs="Times New Roman"/>
          <w:sz w:val="16"/>
          <w:szCs w:val="16"/>
        </w:rPr>
        <w:endnoteRef/>
      </w:r>
      <w:r w:rsidRPr="0012776B">
        <w:rPr>
          <w:rFonts w:ascii="Times New Roman" w:hAnsi="Times New Roman" w:cs="Times New Roman"/>
          <w:sz w:val="16"/>
          <w:szCs w:val="16"/>
          <w:lang w:val="es-CO"/>
        </w:rPr>
        <w:t xml:space="preserve"> Comité para la Eliminación de la Discriminación contra la Mujer, Observaciones finales sobre el séptimo informe periódico de Chile, 69º período de sesiones, 14 de marzo de 2018, U.N. Doc. CEDAW/C/CHL/CO/7,</w:t>
      </w:r>
    </w:p>
    <w:p w14:paraId="7A286821" w14:textId="195555E1" w:rsidR="008356B3" w:rsidRPr="00F27069" w:rsidRDefault="008356B3" w:rsidP="00F27069">
      <w:pPr>
        <w:pStyle w:val="EndnoteText"/>
        <w:jc w:val="both"/>
        <w:rPr>
          <w:rFonts w:ascii="Times New Roman" w:hAnsi="Times New Roman" w:cs="Times New Roman"/>
          <w:sz w:val="16"/>
          <w:szCs w:val="16"/>
          <w:lang w:val="es-ES"/>
        </w:rPr>
      </w:pPr>
      <w:r w:rsidRPr="00F27069">
        <w:rPr>
          <w:rFonts w:ascii="Times New Roman" w:hAnsi="Times New Roman" w:cs="Times New Roman"/>
          <w:sz w:val="16"/>
          <w:szCs w:val="16"/>
          <w:lang w:val="es-CO"/>
        </w:rPr>
        <w:t>párr. 39 letra c).</w:t>
      </w:r>
    </w:p>
  </w:endnote>
  <w:endnote w:id="19">
    <w:p w14:paraId="7AA7B0B5" w14:textId="4533ABE4" w:rsidR="008356B3" w:rsidRPr="00D46C65" w:rsidRDefault="008356B3" w:rsidP="00D46C65">
      <w:pPr>
        <w:pStyle w:val="EndnoteText"/>
        <w:jc w:val="both"/>
        <w:rPr>
          <w:lang w:val="es-CO"/>
        </w:rPr>
      </w:pPr>
      <w:r w:rsidRPr="00D46C65">
        <w:rPr>
          <w:rStyle w:val="EndnoteReference"/>
          <w:rFonts w:ascii="Times New Roman" w:hAnsi="Times New Roman" w:cs="Times New Roman"/>
          <w:sz w:val="16"/>
          <w:szCs w:val="16"/>
        </w:rPr>
        <w:endnoteRef/>
      </w:r>
      <w:r w:rsidRPr="00D46C65">
        <w:rPr>
          <w:rFonts w:ascii="Times New Roman" w:hAnsi="Times New Roman" w:cs="Times New Roman"/>
          <w:sz w:val="16"/>
          <w:szCs w:val="16"/>
          <w:lang w:val="es-CO"/>
        </w:rPr>
        <w:t xml:space="preserve"> Proyecto de ley que modifica el Código Penal para despenalizar el aborto consentido por la mujer dentro de las primeras catorce semanas de gestación (Boletín Legislativo N°12.038-34).</w:t>
      </w:r>
    </w:p>
  </w:endnote>
  <w:endnote w:id="20">
    <w:p w14:paraId="33EBDACD" w14:textId="77777777" w:rsidR="008356B3" w:rsidRPr="00F27069" w:rsidRDefault="008356B3" w:rsidP="00F27069">
      <w:pPr>
        <w:pStyle w:val="EndnoteText"/>
        <w:jc w:val="both"/>
        <w:rPr>
          <w:rFonts w:ascii="Times New Roman" w:hAnsi="Times New Roman" w:cs="Times New Roman"/>
          <w:sz w:val="16"/>
          <w:szCs w:val="16"/>
          <w:lang w:val="es-CO"/>
        </w:rPr>
      </w:pPr>
      <w:r w:rsidRPr="006955AC">
        <w:rPr>
          <w:rStyle w:val="EndnoteReference"/>
          <w:rFonts w:ascii="Times New Roman" w:hAnsi="Times New Roman" w:cs="Times New Roman"/>
          <w:sz w:val="16"/>
          <w:szCs w:val="16"/>
        </w:rPr>
        <w:endnoteRef/>
      </w:r>
      <w:r w:rsidRPr="006955AC">
        <w:rPr>
          <w:rFonts w:ascii="Times New Roman" w:hAnsi="Times New Roman" w:cs="Times New Roman"/>
          <w:sz w:val="16"/>
          <w:szCs w:val="16"/>
          <w:lang w:val="es-CO"/>
        </w:rPr>
        <w:t xml:space="preserve"> Comité para la </w:t>
      </w:r>
      <w:r w:rsidRPr="00F27069">
        <w:rPr>
          <w:rFonts w:ascii="Times New Roman" w:hAnsi="Times New Roman" w:cs="Times New Roman"/>
          <w:sz w:val="16"/>
          <w:szCs w:val="16"/>
          <w:lang w:val="es-CO"/>
        </w:rPr>
        <w:t>Eliminación de la Discriminación contra la Mujer, Observaciones finales sobre el séptimo informe periódico de Chile, 69º período de sesiones, 14 de marzo de 2018, U.N. Doc. CEDAW/C/CHL/CO/7,</w:t>
      </w:r>
    </w:p>
    <w:p w14:paraId="7A35BCBE" w14:textId="50D38EF1" w:rsidR="008356B3" w:rsidRPr="00F27069" w:rsidRDefault="008356B3" w:rsidP="00F27069">
      <w:pPr>
        <w:pStyle w:val="EndnoteText"/>
        <w:jc w:val="both"/>
        <w:rPr>
          <w:rFonts w:ascii="Times New Roman" w:hAnsi="Times New Roman" w:cs="Times New Roman"/>
          <w:sz w:val="16"/>
          <w:szCs w:val="16"/>
          <w:lang w:val="es-ES"/>
        </w:rPr>
      </w:pPr>
      <w:r w:rsidRPr="00F27069">
        <w:rPr>
          <w:rFonts w:ascii="Times New Roman" w:hAnsi="Times New Roman" w:cs="Times New Roman"/>
          <w:sz w:val="16"/>
          <w:szCs w:val="16"/>
          <w:lang w:val="es-CO"/>
        </w:rPr>
        <w:t>párr. 39 letra a).</w:t>
      </w:r>
    </w:p>
  </w:endnote>
  <w:endnote w:id="21">
    <w:p w14:paraId="238EC400" w14:textId="316673AB" w:rsidR="008356B3" w:rsidRPr="00F27069" w:rsidRDefault="008356B3" w:rsidP="00F27069">
      <w:pPr>
        <w:pStyle w:val="EndnoteText"/>
        <w:jc w:val="both"/>
        <w:rPr>
          <w:rFonts w:ascii="Times New Roman" w:hAnsi="Times New Roman" w:cs="Times New Roman"/>
          <w:sz w:val="16"/>
          <w:szCs w:val="16"/>
          <w:lang w:val="es-CO"/>
        </w:rPr>
      </w:pPr>
      <w:r w:rsidRPr="00F27069">
        <w:rPr>
          <w:rStyle w:val="EndnoteReference"/>
          <w:rFonts w:ascii="Times New Roman" w:hAnsi="Times New Roman" w:cs="Times New Roman"/>
          <w:sz w:val="16"/>
          <w:szCs w:val="16"/>
        </w:rPr>
        <w:endnoteRef/>
      </w:r>
      <w:r w:rsidRPr="00F27069">
        <w:rPr>
          <w:rFonts w:ascii="Times New Roman" w:hAnsi="Times New Roman" w:cs="Times New Roman"/>
          <w:sz w:val="16"/>
          <w:szCs w:val="16"/>
          <w:lang w:val="es-CO"/>
        </w:rPr>
        <w:t xml:space="preserve"> Observatorio Ciudadano (2020). Informe sobre situación de los derechos humanos en Chile en el contexto de pandemia covid-19. Pág. 44. En: </w:t>
      </w:r>
      <w:hyperlink r:id="rId5" w:history="1">
        <w:r w:rsidRPr="00F27069">
          <w:rPr>
            <w:rStyle w:val="Hyperlink"/>
            <w:rFonts w:ascii="Times New Roman" w:hAnsi="Times New Roman" w:cs="Times New Roman"/>
            <w:sz w:val="16"/>
            <w:szCs w:val="16"/>
            <w:lang w:val="es-CO"/>
          </w:rPr>
          <w:t>https://cl.boell.org/sites/default/files/2020-12/FINAL_informecovidddhh_9_12.pdf</w:t>
        </w:r>
      </w:hyperlink>
      <w:r>
        <w:rPr>
          <w:rStyle w:val="Hyperlink"/>
          <w:rFonts w:ascii="Times New Roman" w:hAnsi="Times New Roman" w:cs="Times New Roman"/>
          <w:sz w:val="16"/>
          <w:szCs w:val="16"/>
          <w:lang w:val="es-CO"/>
        </w:rPr>
        <w:t>[en adelante, Observatorio ciudadano,</w:t>
      </w:r>
      <w:r w:rsidRPr="00F27069">
        <w:rPr>
          <w:rStyle w:val="Hyperlink"/>
          <w:rFonts w:ascii="Times New Roman" w:hAnsi="Times New Roman" w:cs="Times New Roman"/>
          <w:sz w:val="16"/>
          <w:szCs w:val="16"/>
          <w:lang w:val="es-CO"/>
        </w:rPr>
        <w:t>. Informe sobre situación de los derechos humanos en Chile en el contexto de pandemia covid-19</w:t>
      </w:r>
      <w:r>
        <w:rPr>
          <w:rStyle w:val="Hyperlink"/>
          <w:rFonts w:ascii="Times New Roman" w:hAnsi="Times New Roman" w:cs="Times New Roman"/>
          <w:sz w:val="16"/>
          <w:szCs w:val="16"/>
          <w:lang w:val="es-CO"/>
        </w:rPr>
        <w:t>]</w:t>
      </w:r>
    </w:p>
  </w:endnote>
  <w:endnote w:id="22">
    <w:p w14:paraId="04758553" w14:textId="2589CC22" w:rsidR="008356B3" w:rsidRPr="00D46C65" w:rsidRDefault="008356B3" w:rsidP="00D46C65">
      <w:pPr>
        <w:pStyle w:val="EndnoteText"/>
        <w:jc w:val="both"/>
        <w:rPr>
          <w:rFonts w:ascii="Times New Roman" w:hAnsi="Times New Roman" w:cs="Times New Roman"/>
          <w:sz w:val="16"/>
          <w:szCs w:val="16"/>
          <w:lang w:val="es-CO"/>
        </w:rPr>
      </w:pPr>
      <w:r w:rsidRPr="00D46C65">
        <w:rPr>
          <w:rStyle w:val="EndnoteReference"/>
          <w:rFonts w:ascii="Times New Roman" w:hAnsi="Times New Roman" w:cs="Times New Roman"/>
          <w:sz w:val="16"/>
          <w:szCs w:val="16"/>
        </w:rPr>
        <w:endnoteRef/>
      </w:r>
      <w:r w:rsidRPr="00D46C65">
        <w:rPr>
          <w:rFonts w:ascii="Times New Roman" w:hAnsi="Times New Roman" w:cs="Times New Roman"/>
          <w:sz w:val="16"/>
          <w:szCs w:val="16"/>
          <w:lang w:val="es-CO"/>
        </w:rPr>
        <w:t xml:space="preserve"> Subsecretaría de Salud Pública (2020). Orientaciones técnicas continuidad de atención en salud sexual y reproductiva en el contexto de pandemia covid-19 En: </w:t>
      </w:r>
      <w:hyperlink r:id="rId6" w:history="1">
        <w:r w:rsidRPr="00D46C65">
          <w:rPr>
            <w:rStyle w:val="Hyperlink"/>
            <w:rFonts w:ascii="Times New Roman" w:hAnsi="Times New Roman" w:cs="Times New Roman"/>
            <w:sz w:val="16"/>
            <w:szCs w:val="16"/>
            <w:lang w:val="es-CO"/>
          </w:rPr>
          <w:t>https://diprece.minsal.cl/wpcontent/uploads/2020/10/Ord.-4425-OT-Continuidad-SSR-en-contexto-de-pandemia-FINAL.pdf</w:t>
        </w:r>
      </w:hyperlink>
      <w:r>
        <w:rPr>
          <w:rFonts w:ascii="Times New Roman" w:hAnsi="Times New Roman" w:cs="Times New Roman"/>
          <w:sz w:val="16"/>
          <w:szCs w:val="16"/>
          <w:lang w:val="es-CO"/>
        </w:rPr>
        <w:t xml:space="preserve"> </w:t>
      </w:r>
    </w:p>
  </w:endnote>
  <w:endnote w:id="23">
    <w:p w14:paraId="14D65334" w14:textId="32E5AF52" w:rsidR="008356B3" w:rsidRPr="00D46C65" w:rsidRDefault="008356B3" w:rsidP="00D46C65">
      <w:pPr>
        <w:pStyle w:val="EndnoteText"/>
        <w:jc w:val="both"/>
        <w:rPr>
          <w:lang w:val="es-CO"/>
        </w:rPr>
      </w:pPr>
      <w:r>
        <w:rPr>
          <w:rStyle w:val="EndnoteReference"/>
        </w:rPr>
        <w:endnoteRef/>
      </w:r>
      <w:r w:rsidRPr="00D46C65">
        <w:rPr>
          <w:lang w:val="es-CO"/>
        </w:rPr>
        <w:t xml:space="preserve"> </w:t>
      </w:r>
      <w:r w:rsidRPr="00D46C65">
        <w:rPr>
          <w:rFonts w:ascii="Times New Roman" w:hAnsi="Times New Roman" w:cs="Times New Roman"/>
          <w:sz w:val="16"/>
          <w:szCs w:val="16"/>
          <w:lang w:val="es-CO"/>
        </w:rPr>
        <w:t>Ministerio de Salud, Ord. B1 Nº 2388, Envía “Orientaciones para el Manejo De Casos Sars-Cov2 (Covid-19) en Gestantes, Puérperas Y/O Díadas”. Disponible en: https://diprece.minsal.cl/wp-content/uploads/2020/07/GESTANTES-PUE%CC%81RPERAS-Y-0-DiADAS.pdf</w:t>
      </w:r>
      <w:r w:rsidRPr="00D46C65">
        <w:rPr>
          <w:lang w:val="es-CO"/>
        </w:rPr>
        <w:t>.</w:t>
      </w:r>
    </w:p>
  </w:endnote>
  <w:endnote w:id="24">
    <w:p w14:paraId="38767D53" w14:textId="0C97A917" w:rsidR="008356B3" w:rsidRPr="00A6393C" w:rsidRDefault="008356B3" w:rsidP="00F27069">
      <w:pPr>
        <w:pStyle w:val="EndnoteText"/>
        <w:jc w:val="both"/>
        <w:rPr>
          <w:rFonts w:ascii="Times New Roman" w:hAnsi="Times New Roman" w:cs="Times New Roman"/>
          <w:sz w:val="16"/>
          <w:szCs w:val="16"/>
          <w:lang w:val="es-CO"/>
        </w:rPr>
      </w:pPr>
      <w:r w:rsidRPr="00F27069">
        <w:rPr>
          <w:rStyle w:val="EndnoteReference"/>
          <w:rFonts w:ascii="Times New Roman" w:hAnsi="Times New Roman" w:cs="Times New Roman"/>
          <w:sz w:val="16"/>
          <w:szCs w:val="16"/>
        </w:rPr>
        <w:endnoteRef/>
      </w:r>
      <w:r w:rsidRPr="00F27069">
        <w:rPr>
          <w:rFonts w:ascii="Times New Roman" w:hAnsi="Times New Roman" w:cs="Times New Roman"/>
          <w:sz w:val="16"/>
          <w:szCs w:val="16"/>
          <w:lang w:val="es-CO"/>
        </w:rPr>
        <w:t xml:space="preserve"> </w:t>
      </w:r>
      <w:r w:rsidRPr="00A6393C">
        <w:rPr>
          <w:rFonts w:ascii="Times New Roman" w:hAnsi="Times New Roman" w:cs="Times New Roman"/>
          <w:sz w:val="16"/>
          <w:szCs w:val="16"/>
          <w:lang w:val="es-CO"/>
        </w:rPr>
        <w:t xml:space="preserve"> </w:t>
      </w:r>
      <w:r w:rsidRPr="00054112">
        <w:rPr>
          <w:rFonts w:ascii="Times New Roman" w:hAnsi="Times New Roman" w:cs="Times New Roman"/>
          <w:sz w:val="16"/>
          <w:szCs w:val="16"/>
          <w:lang w:val="es-CO"/>
        </w:rPr>
        <w:t>Observatorio ciudadano, Informe sobre situación de los derechos humanos en Chile en el contexto de pandemia covid-19</w:t>
      </w:r>
    </w:p>
  </w:endnote>
  <w:endnote w:id="25">
    <w:p w14:paraId="5711FA9C" w14:textId="73DEC4A6" w:rsidR="008356B3" w:rsidRPr="00D46C65" w:rsidRDefault="008356B3" w:rsidP="00D46C65">
      <w:pPr>
        <w:pStyle w:val="EndnoteText"/>
        <w:jc w:val="both"/>
        <w:rPr>
          <w:rFonts w:ascii="Times New Roman" w:hAnsi="Times New Roman" w:cs="Times New Roman"/>
          <w:lang w:val="es-CO"/>
        </w:rPr>
      </w:pPr>
      <w:r w:rsidRPr="00D46C65">
        <w:rPr>
          <w:rStyle w:val="EndnoteReference"/>
          <w:rFonts w:ascii="Times New Roman" w:hAnsi="Times New Roman" w:cs="Times New Roman"/>
        </w:rPr>
        <w:endnoteRef/>
      </w:r>
      <w:r w:rsidRPr="00D46C65">
        <w:rPr>
          <w:rFonts w:ascii="Times New Roman" w:hAnsi="Times New Roman" w:cs="Times New Roman"/>
          <w:lang w:val="es-CO"/>
        </w:rPr>
        <w:t xml:space="preserve"> </w:t>
      </w:r>
      <w:r w:rsidRPr="00D46C65">
        <w:rPr>
          <w:rFonts w:ascii="Times New Roman" w:hAnsi="Times New Roman" w:cs="Times New Roman"/>
          <w:sz w:val="16"/>
          <w:szCs w:val="16"/>
          <w:lang w:val="es-CO"/>
        </w:rPr>
        <w:t>Ministerio de Salud, Recomendaciones para la protección y promoción de la lactancia materna en el contexto de pandemia por Covid-19. Disponible en: https://diprece.minsal.cl/wp-content/uploads/2020/07/28072020-Recomendaciones-para-la-proteccio%CC%81n-de-la-lactancia-materna-COVID1.pdf.</w:t>
      </w:r>
    </w:p>
  </w:endnote>
  <w:endnote w:id="26">
    <w:p w14:paraId="34B2BDDB" w14:textId="77777777" w:rsidR="008356B3" w:rsidRPr="00054112" w:rsidRDefault="008356B3" w:rsidP="00D46C65">
      <w:pPr>
        <w:pStyle w:val="EndnoteText"/>
        <w:rPr>
          <w:rFonts w:ascii="Times New Roman" w:hAnsi="Times New Roman" w:cs="Times New Roman"/>
          <w:sz w:val="16"/>
          <w:szCs w:val="16"/>
          <w:lang w:val="es-ES"/>
        </w:rPr>
      </w:pPr>
      <w:r w:rsidRPr="00054112">
        <w:rPr>
          <w:rStyle w:val="EndnoteReference"/>
          <w:rFonts w:ascii="Times New Roman" w:hAnsi="Times New Roman" w:cs="Times New Roman"/>
          <w:sz w:val="16"/>
          <w:szCs w:val="16"/>
        </w:rPr>
        <w:endnoteRef/>
      </w:r>
      <w:r w:rsidRPr="00054112">
        <w:rPr>
          <w:rFonts w:ascii="Times New Roman" w:hAnsi="Times New Roman" w:cs="Times New Roman"/>
          <w:sz w:val="16"/>
          <w:szCs w:val="16"/>
          <w:lang w:val="es-CO"/>
        </w:rPr>
        <w:t xml:space="preserve"> </w:t>
      </w:r>
      <w:r w:rsidRPr="00054112">
        <w:rPr>
          <w:rFonts w:ascii="Times New Roman" w:hAnsi="Times New Roman" w:cs="Times New Roman"/>
          <w:sz w:val="16"/>
          <w:szCs w:val="16"/>
          <w:lang w:val="es-ES"/>
        </w:rPr>
        <w:t xml:space="preserve">Ibídem. </w:t>
      </w:r>
    </w:p>
  </w:endnote>
  <w:endnote w:id="27">
    <w:p w14:paraId="273AEC5B" w14:textId="1B4FDDF4" w:rsidR="008356B3" w:rsidRPr="00D46C65" w:rsidRDefault="008356B3" w:rsidP="00054112">
      <w:pPr>
        <w:pStyle w:val="EndnoteText"/>
        <w:rPr>
          <w:rFonts w:ascii="Times New Roman" w:hAnsi="Times New Roman" w:cs="Times New Roman"/>
          <w:sz w:val="16"/>
          <w:szCs w:val="16"/>
          <w:lang w:val="es-CO"/>
        </w:rPr>
      </w:pPr>
      <w:r w:rsidRPr="00D46C65">
        <w:rPr>
          <w:rStyle w:val="EndnoteReference"/>
          <w:rFonts w:ascii="Times New Roman" w:hAnsi="Times New Roman" w:cs="Times New Roman"/>
          <w:sz w:val="16"/>
          <w:szCs w:val="16"/>
        </w:rPr>
        <w:endnoteRef/>
      </w:r>
      <w:r w:rsidRPr="00D46C65">
        <w:rPr>
          <w:rFonts w:ascii="Times New Roman" w:hAnsi="Times New Roman" w:cs="Times New Roman"/>
          <w:sz w:val="16"/>
          <w:szCs w:val="16"/>
          <w:lang w:val="es-CO"/>
        </w:rPr>
        <w:t xml:space="preserve"> Ministerio de Salud, Ley que despenaliza la IVE en tres causales. En: https://www.minsal.cl/reporte-ley-ive/</w:t>
      </w:r>
    </w:p>
  </w:endnote>
  <w:endnote w:id="28">
    <w:p w14:paraId="75EA6D2C" w14:textId="1250F6D0" w:rsidR="008356B3" w:rsidRDefault="008356B3" w:rsidP="00D46C65">
      <w:pPr>
        <w:pStyle w:val="EndnoteText"/>
        <w:rPr>
          <w:rFonts w:ascii="Times New Roman" w:hAnsi="Times New Roman" w:cs="Times New Roman"/>
          <w:sz w:val="16"/>
          <w:szCs w:val="16"/>
          <w:lang w:val="es-ES"/>
        </w:rPr>
      </w:pPr>
      <w:r w:rsidRPr="00054112">
        <w:rPr>
          <w:rStyle w:val="EndnoteReference"/>
          <w:rFonts w:ascii="Times New Roman" w:hAnsi="Times New Roman" w:cs="Times New Roman"/>
          <w:sz w:val="16"/>
          <w:szCs w:val="16"/>
        </w:rPr>
        <w:endnoteRef/>
      </w:r>
      <w:r w:rsidRPr="00054112">
        <w:rPr>
          <w:rFonts w:ascii="Times New Roman" w:hAnsi="Times New Roman" w:cs="Times New Roman"/>
          <w:sz w:val="16"/>
          <w:szCs w:val="16"/>
          <w:lang w:val="es-CO"/>
        </w:rPr>
        <w:t xml:space="preserve"> Corporación Miles et al. Las fallas en la prestación de servicios de salud sexual y reproductiva en Chile se acentuaron tras el estallido social de 2019</w:t>
      </w:r>
      <w:r w:rsidRPr="00D46C65">
        <w:rPr>
          <w:rFonts w:ascii="Times New Roman" w:hAnsi="Times New Roman" w:cs="Times New Roman"/>
          <w:sz w:val="18"/>
          <w:szCs w:val="16"/>
          <w:lang w:val="es-CO"/>
        </w:rPr>
        <w:t xml:space="preserve"> </w:t>
      </w:r>
      <w:r w:rsidRPr="66E8914E">
        <w:rPr>
          <w:rFonts w:ascii="Times New Roman" w:hAnsi="Times New Roman" w:cs="Times New Roman"/>
          <w:sz w:val="16"/>
          <w:szCs w:val="16"/>
          <w:lang w:val="es-CO"/>
        </w:rPr>
        <w:t>y se agravaron con la pandemia.</w:t>
      </w:r>
    </w:p>
  </w:endnote>
  <w:endnote w:id="29">
    <w:p w14:paraId="1BC77A3D" w14:textId="45EF642C" w:rsidR="008356B3" w:rsidRDefault="008356B3" w:rsidP="66E8914E">
      <w:pPr>
        <w:pStyle w:val="EndnoteText"/>
        <w:jc w:val="both"/>
        <w:rPr>
          <w:rFonts w:ascii="Times New Roman" w:hAnsi="Times New Roman" w:cs="Times New Roman"/>
          <w:sz w:val="16"/>
          <w:szCs w:val="16"/>
          <w:lang w:val="es-CO"/>
        </w:rPr>
      </w:pPr>
      <w:r w:rsidRPr="66E8914E">
        <w:rPr>
          <w:rStyle w:val="EndnoteReference"/>
          <w:rFonts w:ascii="Times New Roman" w:hAnsi="Times New Roman" w:cs="Times New Roman"/>
          <w:sz w:val="16"/>
          <w:szCs w:val="16"/>
        </w:rPr>
        <w:endnoteRef/>
      </w:r>
      <w:r w:rsidRPr="66E8914E">
        <w:rPr>
          <w:rFonts w:ascii="Times New Roman" w:hAnsi="Times New Roman" w:cs="Times New Roman"/>
          <w:sz w:val="16"/>
          <w:szCs w:val="16"/>
          <w:lang w:val="es-CO"/>
        </w:rPr>
        <w:t xml:space="preserve"> Comité para la Eliminación de la Discriminación contra la Mujer, Observaciones finales sobre el séptimo informe periódico de Chile, 69º período de sesiones, 14 de marzo de 2018, U.N. Doc. CEDAW/C/CHL/CO/7, párr. 38 letra d) y párr. 39 letra d), respectivamente.</w:t>
      </w:r>
    </w:p>
  </w:endnote>
  <w:endnote w:id="30">
    <w:p w14:paraId="1BAC9674" w14:textId="77777777" w:rsidR="008356B3" w:rsidRPr="00A6393C" w:rsidRDefault="008356B3" w:rsidP="006A196A">
      <w:pPr>
        <w:pStyle w:val="EndnoteText"/>
        <w:jc w:val="both"/>
        <w:rPr>
          <w:rFonts w:ascii="Times New Roman" w:hAnsi="Times New Roman" w:cs="Times New Roman"/>
          <w:sz w:val="16"/>
          <w:szCs w:val="16"/>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 Corporación Miles et al. Las fallas en la prestación de servicios de salud sexual y reproductiva en Chile se acentuaron tras el estallido social de 2019 y se agravaron con la pandemia. </w:t>
      </w:r>
    </w:p>
  </w:endnote>
  <w:endnote w:id="31">
    <w:p w14:paraId="471497F6" w14:textId="77777777" w:rsidR="008356B3" w:rsidRPr="00A6393C" w:rsidRDefault="008356B3" w:rsidP="006A196A">
      <w:pPr>
        <w:pStyle w:val="EndnoteText"/>
        <w:jc w:val="both"/>
        <w:rPr>
          <w:rFonts w:ascii="Times New Roman" w:hAnsi="Times New Roman" w:cs="Times New Roman"/>
          <w:sz w:val="16"/>
          <w:szCs w:val="16"/>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rPr>
        <w:t xml:space="preserve"> Ibídem. </w:t>
      </w:r>
    </w:p>
  </w:endnote>
  <w:endnote w:id="32">
    <w:p w14:paraId="6467CDEF" w14:textId="28CFF497" w:rsidR="008356B3" w:rsidRPr="00A6393C" w:rsidRDefault="008356B3" w:rsidP="006955AC">
      <w:pPr>
        <w:pStyle w:val="EndnoteText"/>
        <w:jc w:val="both"/>
        <w:rPr>
          <w:rFonts w:ascii="Times New Roman" w:hAnsi="Times New Roman" w:cs="Times New Roman"/>
          <w:sz w:val="16"/>
          <w:szCs w:val="16"/>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rPr>
        <w:t xml:space="preserve"> Corporación Miles y Women's Link World Wide. </w:t>
      </w:r>
      <w:r w:rsidRPr="00A6393C">
        <w:rPr>
          <w:rFonts w:ascii="Times New Roman" w:hAnsi="Times New Roman" w:cs="Times New Roman"/>
          <w:sz w:val="16"/>
          <w:szCs w:val="16"/>
          <w:lang w:val="es-CO"/>
        </w:rPr>
        <w:t>(2021). Solicitan a organismos internacionales revisar casos de mujeres que quedaron embarazadas tras usar anticonceptivos defectuosos, suministrados por el sistema de salud de Chile.</w:t>
      </w:r>
    </w:p>
  </w:endnote>
  <w:endnote w:id="33">
    <w:p w14:paraId="0ACE1797" w14:textId="77777777" w:rsidR="008356B3" w:rsidRPr="006955AC" w:rsidRDefault="008356B3" w:rsidP="006A196A">
      <w:pPr>
        <w:pStyle w:val="EndnoteText"/>
        <w:jc w:val="both"/>
        <w:rPr>
          <w:rFonts w:ascii="Times New Roman" w:hAnsi="Times New Roman" w:cs="Times New Roman"/>
          <w:lang w:val="es-ES"/>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Corporación </w:t>
      </w:r>
      <w:r w:rsidRPr="00A6393C">
        <w:rPr>
          <w:rFonts w:ascii="Times New Roman" w:hAnsi="Times New Roman" w:cs="Times New Roman"/>
          <w:sz w:val="16"/>
          <w:szCs w:val="16"/>
          <w:lang w:val="es-ES"/>
        </w:rPr>
        <w:t xml:space="preserve">Miles (2020) Constituyente, Proceso Constituyente y Derechos Sexuales y Reproductivos. En: </w:t>
      </w:r>
      <w:hyperlink r:id="rId7" w:history="1">
        <w:r w:rsidRPr="00A6393C">
          <w:rPr>
            <w:rStyle w:val="Hyperlink"/>
            <w:rFonts w:ascii="Times New Roman" w:hAnsi="Times New Roman" w:cs="Times New Roman"/>
            <w:sz w:val="16"/>
            <w:szCs w:val="16"/>
            <w:lang w:val="es-ES"/>
          </w:rPr>
          <w:t>https://mileschile.cl/cms/wp-content/uploads/2020/10/Constitucio%CC%81n-Proceso-constituyente-y-DSR.pdf</w:t>
        </w:r>
      </w:hyperlink>
      <w:r w:rsidRPr="006955AC">
        <w:rPr>
          <w:rFonts w:ascii="Times New Roman" w:hAnsi="Times New Roman" w:cs="Times New Roman"/>
          <w:lang w:val="es-ES"/>
        </w:rPr>
        <w:t xml:space="preserve"> </w:t>
      </w:r>
    </w:p>
  </w:endnote>
  <w:endnote w:id="34">
    <w:p w14:paraId="177876D5" w14:textId="08E3E559" w:rsidR="008356B3" w:rsidRPr="00A6393C" w:rsidRDefault="008356B3">
      <w:pPr>
        <w:pStyle w:val="EndnoteText"/>
        <w:rPr>
          <w:rFonts w:ascii="Times New Roman" w:hAnsi="Times New Roman" w:cs="Times New Roman"/>
          <w:sz w:val="16"/>
          <w:szCs w:val="16"/>
          <w:lang w:val="es-CO"/>
        </w:rPr>
      </w:pPr>
      <w:r w:rsidRPr="00A6393C">
        <w:rPr>
          <w:rStyle w:val="EndnoteReference"/>
          <w:rFonts w:ascii="Times New Roman" w:hAnsi="Times New Roman" w:cs="Times New Roman"/>
          <w:sz w:val="16"/>
          <w:szCs w:val="16"/>
        </w:rPr>
        <w:endnoteRef/>
      </w:r>
      <w:r w:rsidRPr="00A6393C">
        <w:rPr>
          <w:rFonts w:ascii="Times New Roman" w:hAnsi="Times New Roman" w:cs="Times New Roman"/>
          <w:sz w:val="16"/>
          <w:szCs w:val="16"/>
          <w:lang w:val="es-CO"/>
        </w:rPr>
        <w:t xml:space="preserve"> </w:t>
      </w:r>
      <w:r>
        <w:rPr>
          <w:rFonts w:ascii="Times New Roman" w:hAnsi="Times New Roman" w:cs="Times New Roman"/>
          <w:sz w:val="16"/>
          <w:szCs w:val="16"/>
          <w:lang w:val="es-CO"/>
        </w:rPr>
        <w:t xml:space="preserve">En particular resaltamos las recomendaciones de este Comité de sus </w:t>
      </w:r>
      <w:r w:rsidRPr="006955AC">
        <w:rPr>
          <w:rFonts w:ascii="Times New Roman" w:hAnsi="Times New Roman" w:cs="Times New Roman"/>
          <w:sz w:val="16"/>
          <w:szCs w:val="16"/>
          <w:lang w:val="es-CO"/>
        </w:rPr>
        <w:t>Observaciones finales sobre el séptimo informe periódico de Chile, 69º período de sesiones, 14 de marzo de 2018, U.N. Doc. CEDAW/C/CHL/CO/7</w:t>
      </w:r>
      <w:r>
        <w:rPr>
          <w:rFonts w:ascii="Times New Roman" w:hAnsi="Times New Roman" w:cs="Times New Roman"/>
          <w:sz w:val="16"/>
          <w:szCs w:val="16"/>
          <w:lang w:val="es-CO"/>
        </w:rPr>
        <w:t xml:space="preserve">, párr. 39 en su integridad. </w:t>
      </w:r>
    </w:p>
  </w:endnote>
  <w:endnote w:id="35">
    <w:p w14:paraId="7D8773C9" w14:textId="75EF7243" w:rsidR="008356B3" w:rsidRPr="00D46C65" w:rsidRDefault="008356B3" w:rsidP="009B4BBC">
      <w:pPr>
        <w:pStyle w:val="EndnoteText"/>
        <w:jc w:val="both"/>
        <w:rPr>
          <w:rFonts w:ascii="Times New Roman" w:hAnsi="Times New Roman" w:cs="Times New Roman"/>
          <w:sz w:val="16"/>
          <w:szCs w:val="16"/>
        </w:rPr>
      </w:pPr>
      <w:r w:rsidRPr="00DF63C7">
        <w:rPr>
          <w:rStyle w:val="EndnoteReference"/>
          <w:rFonts w:ascii="Times New Roman" w:hAnsi="Times New Roman" w:cs="Times New Roman"/>
          <w:sz w:val="16"/>
          <w:szCs w:val="16"/>
        </w:rPr>
        <w:endnoteRef/>
      </w:r>
      <w:r w:rsidRPr="00DF63C7">
        <w:rPr>
          <w:rFonts w:ascii="Times New Roman" w:hAnsi="Times New Roman" w:cs="Times New Roman"/>
          <w:sz w:val="16"/>
          <w:szCs w:val="16"/>
          <w:lang w:val="es-CO"/>
        </w:rPr>
        <w:t xml:space="preserve"> </w:t>
      </w:r>
      <w:r w:rsidRPr="009A15C3">
        <w:rPr>
          <w:rFonts w:ascii="Times New Roman" w:hAnsi="Times New Roman" w:cs="Times New Roman"/>
          <w:sz w:val="16"/>
          <w:szCs w:val="16"/>
          <w:lang w:val="es-CO"/>
        </w:rPr>
        <w:t xml:space="preserve">Ver, en este sentido el </w:t>
      </w:r>
      <w:r w:rsidRPr="00A6393C">
        <w:rPr>
          <w:rFonts w:ascii="Times New Roman" w:hAnsi="Times New Roman" w:cs="Times New Roman"/>
          <w:i/>
          <w:sz w:val="16"/>
          <w:szCs w:val="16"/>
          <w:lang w:val="es-CO"/>
        </w:rPr>
        <w:t>Guidance Note on CEDAW and COVID-19</w:t>
      </w:r>
      <w:r w:rsidRPr="00A6393C">
        <w:rPr>
          <w:rFonts w:ascii="Times New Roman" w:hAnsi="Times New Roman" w:cs="Times New Roman"/>
          <w:sz w:val="16"/>
          <w:szCs w:val="16"/>
          <w:lang w:val="es-CO"/>
        </w:rPr>
        <w:t xml:space="preserve"> </w:t>
      </w:r>
      <w:r w:rsidRPr="009A15C3">
        <w:rPr>
          <w:rFonts w:ascii="Times New Roman" w:hAnsi="Times New Roman" w:cs="Times New Roman"/>
          <w:sz w:val="16"/>
          <w:szCs w:val="16"/>
          <w:lang w:val="es-CO"/>
        </w:rPr>
        <w:t>en donde</w:t>
      </w:r>
      <w:r w:rsidRPr="006955AC">
        <w:rPr>
          <w:rFonts w:ascii="Times New Roman" w:hAnsi="Times New Roman" w:cs="Times New Roman"/>
          <w:sz w:val="16"/>
          <w:szCs w:val="16"/>
          <w:lang w:val="es-CO"/>
        </w:rPr>
        <w:t xml:space="preserve">, considerando que la pandemia del COVID-19 supone para los Estados desafíos extraordinarios, los cuales se hacen más visibles en poblaciones vulnerables como las mujeres, </w:t>
      </w:r>
      <w:r w:rsidRPr="00A6393C">
        <w:rPr>
          <w:rFonts w:ascii="Times New Roman" w:hAnsi="Times New Roman" w:cs="Times New Roman"/>
          <w:b/>
          <w:sz w:val="16"/>
          <w:szCs w:val="16"/>
          <w:lang w:val="es-CO"/>
        </w:rPr>
        <w:t>este Comité llamó a los Estados para que las medidas que se tomen garanticen los derechos de las mujeres y niñas a la salud, a estar libres de violencia de género, y a que se les garantice el acceso a mecanismos de rendición de cuentas para hacer valer sus derechos</w:t>
      </w:r>
      <w:r w:rsidRPr="009A15C3">
        <w:rPr>
          <w:rFonts w:ascii="Times New Roman" w:hAnsi="Times New Roman" w:cs="Times New Roman"/>
          <w:sz w:val="16"/>
          <w:szCs w:val="16"/>
          <w:lang w:val="es-CO"/>
        </w:rPr>
        <w:t xml:space="preserve">. </w:t>
      </w:r>
      <w:r w:rsidRPr="00A6393C">
        <w:rPr>
          <w:rFonts w:ascii="Times New Roman" w:hAnsi="Times New Roman" w:cs="Times New Roman"/>
          <w:b/>
          <w:sz w:val="16"/>
          <w:szCs w:val="16"/>
          <w:lang w:val="es-CO"/>
        </w:rPr>
        <w:t xml:space="preserve">En relación con </w:t>
      </w:r>
      <w:r w:rsidRPr="00A6393C">
        <w:rPr>
          <w:rFonts w:ascii="Times New Roman" w:hAnsi="Times New Roman" w:cs="Times New Roman"/>
          <w:b/>
          <w:sz w:val="16"/>
          <w:szCs w:val="16"/>
          <w:u w:val="single"/>
          <w:lang w:val="es-CO"/>
        </w:rPr>
        <w:t>los derechos sexuales y reproductivos</w:t>
      </w:r>
      <w:r w:rsidRPr="00A6393C">
        <w:rPr>
          <w:rFonts w:ascii="Times New Roman" w:hAnsi="Times New Roman" w:cs="Times New Roman"/>
          <w:b/>
          <w:sz w:val="16"/>
          <w:szCs w:val="16"/>
          <w:lang w:val="es-CO"/>
        </w:rPr>
        <w:t xml:space="preserve">, el Comité recomendó que se deben </w:t>
      </w:r>
      <w:r w:rsidRPr="00A6393C">
        <w:rPr>
          <w:rFonts w:ascii="Times New Roman" w:hAnsi="Times New Roman" w:cs="Times New Roman"/>
          <w:b/>
          <w:sz w:val="16"/>
          <w:szCs w:val="16"/>
          <w:u w:val="single"/>
          <w:lang w:val="es-CO"/>
        </w:rPr>
        <w:t>garantizar para todas las mujeres y niñas, en todo momento, “el acceso confidencial a información y servicios de salud sexual y reproductiva, como las formas modernas de anticoncepción, aborto seguro y servicios de postaborto, así como el consentimiento completo […, entre otros,] a través de líneas telefónicas y de procedimientos de fácil acceso como prescripciones médicas en línea y, si es necesario, gratuitas</w:t>
      </w:r>
      <w:r w:rsidRPr="009A15C3">
        <w:rPr>
          <w:rFonts w:ascii="Times New Roman" w:hAnsi="Times New Roman" w:cs="Times New Roman"/>
          <w:sz w:val="16"/>
          <w:szCs w:val="16"/>
          <w:lang w:val="es-CO"/>
        </w:rPr>
        <w:t xml:space="preserve">. </w:t>
      </w:r>
      <w:r w:rsidRPr="006955AC">
        <w:rPr>
          <w:rFonts w:ascii="Times New Roman" w:hAnsi="Times New Roman" w:cs="Times New Roman"/>
          <w:sz w:val="16"/>
          <w:szCs w:val="16"/>
        </w:rPr>
        <w:t xml:space="preserve">Comité CEDAW, </w:t>
      </w:r>
      <w:r w:rsidRPr="006955AC">
        <w:rPr>
          <w:rFonts w:ascii="Times New Roman" w:hAnsi="Times New Roman" w:cs="Times New Roman"/>
          <w:i/>
          <w:sz w:val="16"/>
          <w:szCs w:val="16"/>
        </w:rPr>
        <w:t>Guidance Note on CEDAW and COVID-19</w:t>
      </w:r>
      <w:r w:rsidRPr="006955AC">
        <w:rPr>
          <w:rFonts w:ascii="Times New Roman" w:hAnsi="Times New Roman" w:cs="Times New Roman"/>
          <w:sz w:val="16"/>
          <w:szCs w:val="16"/>
        </w:rPr>
        <w:t xml:space="preserve">, Abril de 2020.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2616209"/>
      <w:docPartObj>
        <w:docPartGallery w:val="Page Numbers (Bottom of Page)"/>
        <w:docPartUnique/>
      </w:docPartObj>
    </w:sdtPr>
    <w:sdtEndPr>
      <w:rPr>
        <w:rFonts w:ascii="Times New Roman" w:hAnsi="Times New Roman" w:cs="Times New Roman"/>
        <w:noProof/>
        <w:sz w:val="20"/>
        <w:szCs w:val="20"/>
      </w:rPr>
    </w:sdtEndPr>
    <w:sdtContent>
      <w:p w14:paraId="7C5F586F" w14:textId="292AC643" w:rsidR="001803DC" w:rsidRPr="001803DC" w:rsidRDefault="001803DC">
        <w:pPr>
          <w:pStyle w:val="Footer"/>
          <w:jc w:val="right"/>
          <w:rPr>
            <w:rFonts w:ascii="Times New Roman" w:hAnsi="Times New Roman" w:cs="Times New Roman"/>
            <w:sz w:val="20"/>
            <w:szCs w:val="20"/>
          </w:rPr>
        </w:pPr>
        <w:r w:rsidRPr="001803DC">
          <w:rPr>
            <w:rFonts w:ascii="Times New Roman" w:hAnsi="Times New Roman" w:cs="Times New Roman"/>
            <w:sz w:val="20"/>
            <w:szCs w:val="20"/>
          </w:rPr>
          <w:fldChar w:fldCharType="begin"/>
        </w:r>
        <w:r w:rsidRPr="001803DC">
          <w:rPr>
            <w:rFonts w:ascii="Times New Roman" w:hAnsi="Times New Roman" w:cs="Times New Roman"/>
            <w:sz w:val="20"/>
            <w:szCs w:val="20"/>
          </w:rPr>
          <w:instrText xml:space="preserve"> PAGE   \* MERGEFORMAT </w:instrText>
        </w:r>
        <w:r w:rsidRPr="001803DC">
          <w:rPr>
            <w:rFonts w:ascii="Times New Roman" w:hAnsi="Times New Roman" w:cs="Times New Roman"/>
            <w:sz w:val="20"/>
            <w:szCs w:val="20"/>
          </w:rPr>
          <w:fldChar w:fldCharType="separate"/>
        </w:r>
        <w:r w:rsidR="00AB7DCD">
          <w:rPr>
            <w:rFonts w:ascii="Times New Roman" w:hAnsi="Times New Roman" w:cs="Times New Roman"/>
            <w:noProof/>
            <w:sz w:val="20"/>
            <w:szCs w:val="20"/>
          </w:rPr>
          <w:t>1</w:t>
        </w:r>
        <w:r w:rsidRPr="001803DC">
          <w:rPr>
            <w:rFonts w:ascii="Times New Roman" w:hAnsi="Times New Roman" w:cs="Times New Roman"/>
            <w:noProof/>
            <w:sz w:val="20"/>
            <w:szCs w:val="20"/>
          </w:rPr>
          <w:fldChar w:fldCharType="end"/>
        </w:r>
      </w:p>
    </w:sdtContent>
  </w:sdt>
  <w:p w14:paraId="29679371" w14:textId="77777777" w:rsidR="001803DC" w:rsidRDefault="00180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8D2D9" w14:textId="77777777" w:rsidR="008356B3" w:rsidRDefault="008356B3" w:rsidP="003074D7">
      <w:pPr>
        <w:spacing w:after="0" w:line="240" w:lineRule="auto"/>
      </w:pPr>
      <w:r>
        <w:separator/>
      </w:r>
    </w:p>
  </w:footnote>
  <w:footnote w:type="continuationSeparator" w:id="0">
    <w:p w14:paraId="0BB6029E" w14:textId="77777777" w:rsidR="008356B3" w:rsidRDefault="008356B3" w:rsidP="003074D7">
      <w:pPr>
        <w:spacing w:after="0" w:line="240" w:lineRule="auto"/>
      </w:pPr>
      <w:r>
        <w:continuationSeparator/>
      </w:r>
    </w:p>
  </w:footnote>
  <w:footnote w:type="continuationNotice" w:id="1">
    <w:p w14:paraId="6D31F31B" w14:textId="77777777" w:rsidR="008356B3" w:rsidRDefault="008356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5EE9D" w14:textId="1EB374B5" w:rsidR="008356B3" w:rsidRDefault="008356B3" w:rsidP="00D46C65">
    <w:pPr>
      <w:pStyle w:val="Header"/>
      <w:ind w:left="-567"/>
      <w:rPr>
        <w:lang w:val="es-CO"/>
      </w:rPr>
    </w:pPr>
    <w:r>
      <w:rPr>
        <w:noProof/>
        <w:lang w:val="en-GB" w:eastAsia="en-GB"/>
      </w:rPr>
      <w:drawing>
        <wp:inline distT="0" distB="0" distL="0" distR="0" wp14:anchorId="796497DC" wp14:editId="0CBDD91E">
          <wp:extent cx="1416527" cy="460928"/>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416527" cy="460928"/>
                  </a:xfrm>
                  <a:prstGeom prst="rect">
                    <a:avLst/>
                  </a:prstGeom>
                </pic:spPr>
              </pic:pic>
            </a:graphicData>
          </a:graphic>
        </wp:inline>
      </w:drawing>
    </w:r>
    <w:r>
      <w:rPr>
        <w:lang w:val="es-CO"/>
      </w:rPr>
      <w:t xml:space="preserve">                                                                             </w:t>
    </w:r>
    <w:r>
      <w:rPr>
        <w:noProof/>
        <w:lang w:val="en-GB" w:eastAsia="en-GB"/>
      </w:rPr>
      <w:drawing>
        <wp:inline distT="0" distB="0" distL="0" distR="0" wp14:anchorId="7247FA00" wp14:editId="6AB79048">
          <wp:extent cx="2101599" cy="700058"/>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UMANAS logo Sin fondo.tif"/>
                  <pic:cNvPicPr/>
                </pic:nvPicPr>
                <pic:blipFill>
                  <a:blip r:embed="rId2">
                    <a:extLst>
                      <a:ext uri="{28A0092B-C50C-407E-A947-70E740481C1C}">
                        <a14:useLocalDpi xmlns:a14="http://schemas.microsoft.com/office/drawing/2010/main" val="0"/>
                      </a:ext>
                    </a:extLst>
                  </a:blip>
                  <a:stretch>
                    <a:fillRect/>
                  </a:stretch>
                </pic:blipFill>
                <pic:spPr>
                  <a:xfrm>
                    <a:off x="0" y="0"/>
                    <a:ext cx="2127007" cy="708521"/>
                  </a:xfrm>
                  <a:prstGeom prst="rect">
                    <a:avLst/>
                  </a:prstGeom>
                </pic:spPr>
              </pic:pic>
            </a:graphicData>
          </a:graphic>
        </wp:inline>
      </w:drawing>
    </w:r>
    <w:r>
      <w:rPr>
        <w:lang w:val="es-CO"/>
      </w:rPr>
      <w:t xml:space="preserve">                                       </w:t>
    </w:r>
    <w:r>
      <w:rPr>
        <w:noProof/>
      </w:rPr>
      <w:t xml:space="preserve"> </w:t>
    </w:r>
  </w:p>
  <w:p w14:paraId="3D52A158" w14:textId="693A4563" w:rsidR="008356B3" w:rsidRPr="00C83F64" w:rsidRDefault="008356B3" w:rsidP="003074D7">
    <w:pPr>
      <w:pStyle w:val="Header"/>
      <w:ind w:left="-567"/>
      <w:rPr>
        <w:lang w:val="es-CO"/>
      </w:rPr>
    </w:pPr>
    <w:r w:rsidRPr="00C83F64">
      <w:rPr>
        <w:lang w:val="es-CO"/>
      </w:rPr>
      <w:tab/>
    </w:r>
    <w:r w:rsidRPr="00C83F64">
      <w:rPr>
        <w:lang w:val="es-CO"/>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E5A72"/>
    <w:multiLevelType w:val="hybridMultilevel"/>
    <w:tmpl w:val="9070C198"/>
    <w:lvl w:ilvl="0" w:tplc="057EF6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4F35C8"/>
    <w:multiLevelType w:val="hybridMultilevel"/>
    <w:tmpl w:val="60FE6FBE"/>
    <w:lvl w:ilvl="0" w:tplc="AF7CC6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105879"/>
    <w:multiLevelType w:val="hybridMultilevel"/>
    <w:tmpl w:val="36F6C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A34D27"/>
    <w:multiLevelType w:val="hybridMultilevel"/>
    <w:tmpl w:val="A6300E30"/>
    <w:lvl w:ilvl="0" w:tplc="AA64366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AD4BB9"/>
    <w:multiLevelType w:val="hybridMultilevel"/>
    <w:tmpl w:val="B8FC14D6"/>
    <w:lvl w:ilvl="0" w:tplc="B6BE2A30">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9B7995"/>
    <w:multiLevelType w:val="hybridMultilevel"/>
    <w:tmpl w:val="107017D2"/>
    <w:lvl w:ilvl="0" w:tplc="393C0A10">
      <w:start w:val="1"/>
      <w:numFmt w:val="decimal"/>
      <w:lvlText w:val="%1."/>
      <w:lvlJc w:val="left"/>
      <w:pPr>
        <w:ind w:left="720" w:hanging="360"/>
      </w:pPr>
      <w:rPr>
        <w:b w:val="0"/>
        <w:bCs w:val="0"/>
        <w:i w:val="0"/>
      </w:rPr>
    </w:lvl>
    <w:lvl w:ilvl="1" w:tplc="A5DC60C0">
      <w:start w:val="1"/>
      <w:numFmt w:val="low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200B53"/>
    <w:multiLevelType w:val="hybridMultilevel"/>
    <w:tmpl w:val="F18E7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5"/>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B13"/>
    <w:rsid w:val="00001BBB"/>
    <w:rsid w:val="0000426E"/>
    <w:rsid w:val="0000606D"/>
    <w:rsid w:val="0001604A"/>
    <w:rsid w:val="0001658B"/>
    <w:rsid w:val="00024A74"/>
    <w:rsid w:val="00025424"/>
    <w:rsid w:val="0003716E"/>
    <w:rsid w:val="00040C52"/>
    <w:rsid w:val="0004626B"/>
    <w:rsid w:val="00051688"/>
    <w:rsid w:val="00054112"/>
    <w:rsid w:val="00054DD6"/>
    <w:rsid w:val="000573DF"/>
    <w:rsid w:val="00060B0B"/>
    <w:rsid w:val="000614E3"/>
    <w:rsid w:val="0006175A"/>
    <w:rsid w:val="00075CB1"/>
    <w:rsid w:val="0007772F"/>
    <w:rsid w:val="00077832"/>
    <w:rsid w:val="00080DF8"/>
    <w:rsid w:val="000848B1"/>
    <w:rsid w:val="00097FE2"/>
    <w:rsid w:val="000A3A24"/>
    <w:rsid w:val="000B1562"/>
    <w:rsid w:val="000B7615"/>
    <w:rsid w:val="000C111F"/>
    <w:rsid w:val="000D134D"/>
    <w:rsid w:val="000E6B60"/>
    <w:rsid w:val="000F1121"/>
    <w:rsid w:val="000F1FEE"/>
    <w:rsid w:val="00116C40"/>
    <w:rsid w:val="00124907"/>
    <w:rsid w:val="0012776B"/>
    <w:rsid w:val="00142350"/>
    <w:rsid w:val="001452A6"/>
    <w:rsid w:val="001732FD"/>
    <w:rsid w:val="001803DC"/>
    <w:rsid w:val="00184692"/>
    <w:rsid w:val="001939B3"/>
    <w:rsid w:val="001A05E2"/>
    <w:rsid w:val="001B42EE"/>
    <w:rsid w:val="001C4864"/>
    <w:rsid w:val="001E4EF4"/>
    <w:rsid w:val="001F4A3E"/>
    <w:rsid w:val="00200CE7"/>
    <w:rsid w:val="0020733A"/>
    <w:rsid w:val="0023562A"/>
    <w:rsid w:val="002415DC"/>
    <w:rsid w:val="00242094"/>
    <w:rsid w:val="002448BE"/>
    <w:rsid w:val="00245F7E"/>
    <w:rsid w:val="00251170"/>
    <w:rsid w:val="00266F2E"/>
    <w:rsid w:val="002746FB"/>
    <w:rsid w:val="00274BAD"/>
    <w:rsid w:val="00281235"/>
    <w:rsid w:val="00281322"/>
    <w:rsid w:val="00287831"/>
    <w:rsid w:val="002916C2"/>
    <w:rsid w:val="00292888"/>
    <w:rsid w:val="0029394F"/>
    <w:rsid w:val="002D1BBE"/>
    <w:rsid w:val="002D2A15"/>
    <w:rsid w:val="002D3D9E"/>
    <w:rsid w:val="002E4F29"/>
    <w:rsid w:val="003074D7"/>
    <w:rsid w:val="0031616D"/>
    <w:rsid w:val="00321BC4"/>
    <w:rsid w:val="0032644E"/>
    <w:rsid w:val="00345003"/>
    <w:rsid w:val="0034597D"/>
    <w:rsid w:val="00353089"/>
    <w:rsid w:val="003607E6"/>
    <w:rsid w:val="00361219"/>
    <w:rsid w:val="00366CB9"/>
    <w:rsid w:val="003706B5"/>
    <w:rsid w:val="003742C1"/>
    <w:rsid w:val="00383B93"/>
    <w:rsid w:val="00383E39"/>
    <w:rsid w:val="00386498"/>
    <w:rsid w:val="0039190E"/>
    <w:rsid w:val="003A7114"/>
    <w:rsid w:val="003A7DC8"/>
    <w:rsid w:val="003E6921"/>
    <w:rsid w:val="004165F0"/>
    <w:rsid w:val="004209DF"/>
    <w:rsid w:val="00426234"/>
    <w:rsid w:val="004328AE"/>
    <w:rsid w:val="00437572"/>
    <w:rsid w:val="00437EC3"/>
    <w:rsid w:val="004559DB"/>
    <w:rsid w:val="00457497"/>
    <w:rsid w:val="00457742"/>
    <w:rsid w:val="00457A68"/>
    <w:rsid w:val="00460007"/>
    <w:rsid w:val="00460D28"/>
    <w:rsid w:val="00473001"/>
    <w:rsid w:val="00473026"/>
    <w:rsid w:val="00473C4C"/>
    <w:rsid w:val="004751F3"/>
    <w:rsid w:val="00481376"/>
    <w:rsid w:val="004905E7"/>
    <w:rsid w:val="004932BF"/>
    <w:rsid w:val="004A3870"/>
    <w:rsid w:val="004A7D8D"/>
    <w:rsid w:val="004B2956"/>
    <w:rsid w:val="004B7ECB"/>
    <w:rsid w:val="004C0449"/>
    <w:rsid w:val="004C408E"/>
    <w:rsid w:val="004C4B8B"/>
    <w:rsid w:val="004D1EE0"/>
    <w:rsid w:val="004D3FEB"/>
    <w:rsid w:val="004E4CFF"/>
    <w:rsid w:val="004F20B9"/>
    <w:rsid w:val="004F4096"/>
    <w:rsid w:val="00502CF2"/>
    <w:rsid w:val="0050723E"/>
    <w:rsid w:val="00515643"/>
    <w:rsid w:val="0052053A"/>
    <w:rsid w:val="00546209"/>
    <w:rsid w:val="0056721E"/>
    <w:rsid w:val="005827EE"/>
    <w:rsid w:val="00583BBC"/>
    <w:rsid w:val="005A0630"/>
    <w:rsid w:val="005B131A"/>
    <w:rsid w:val="005B3D85"/>
    <w:rsid w:val="005B7A72"/>
    <w:rsid w:val="005C3585"/>
    <w:rsid w:val="005D3F5D"/>
    <w:rsid w:val="005D5181"/>
    <w:rsid w:val="005E737D"/>
    <w:rsid w:val="005F22EB"/>
    <w:rsid w:val="00604C9B"/>
    <w:rsid w:val="00616330"/>
    <w:rsid w:val="0062745B"/>
    <w:rsid w:val="006447DB"/>
    <w:rsid w:val="006454B0"/>
    <w:rsid w:val="006472F6"/>
    <w:rsid w:val="00650E43"/>
    <w:rsid w:val="00672F12"/>
    <w:rsid w:val="00677BC7"/>
    <w:rsid w:val="006802EB"/>
    <w:rsid w:val="00681A2D"/>
    <w:rsid w:val="006955AC"/>
    <w:rsid w:val="006A1803"/>
    <w:rsid w:val="006A196A"/>
    <w:rsid w:val="006A54F6"/>
    <w:rsid w:val="006A5F06"/>
    <w:rsid w:val="006A77A1"/>
    <w:rsid w:val="006C2FAF"/>
    <w:rsid w:val="006C4B6B"/>
    <w:rsid w:val="006D7945"/>
    <w:rsid w:val="00716B11"/>
    <w:rsid w:val="00726FBA"/>
    <w:rsid w:val="00727693"/>
    <w:rsid w:val="00742E4A"/>
    <w:rsid w:val="007471D4"/>
    <w:rsid w:val="00756B3E"/>
    <w:rsid w:val="00757F98"/>
    <w:rsid w:val="007757A4"/>
    <w:rsid w:val="0078232A"/>
    <w:rsid w:val="00791733"/>
    <w:rsid w:val="007918B7"/>
    <w:rsid w:val="00791AA8"/>
    <w:rsid w:val="007C1BC6"/>
    <w:rsid w:val="007C72C6"/>
    <w:rsid w:val="007F4E9A"/>
    <w:rsid w:val="0081146F"/>
    <w:rsid w:val="008131CE"/>
    <w:rsid w:val="00816FE7"/>
    <w:rsid w:val="00826C68"/>
    <w:rsid w:val="008356B3"/>
    <w:rsid w:val="008500E4"/>
    <w:rsid w:val="008515F4"/>
    <w:rsid w:val="00854482"/>
    <w:rsid w:val="008565D8"/>
    <w:rsid w:val="00873A0B"/>
    <w:rsid w:val="008879CF"/>
    <w:rsid w:val="008907F8"/>
    <w:rsid w:val="008C3482"/>
    <w:rsid w:val="008E1D94"/>
    <w:rsid w:val="008F0337"/>
    <w:rsid w:val="008F2A15"/>
    <w:rsid w:val="00910754"/>
    <w:rsid w:val="00916A82"/>
    <w:rsid w:val="00916E1B"/>
    <w:rsid w:val="009176D5"/>
    <w:rsid w:val="0092466A"/>
    <w:rsid w:val="0092620F"/>
    <w:rsid w:val="00930049"/>
    <w:rsid w:val="0094562E"/>
    <w:rsid w:val="009635B3"/>
    <w:rsid w:val="009674EC"/>
    <w:rsid w:val="009805E6"/>
    <w:rsid w:val="009829FC"/>
    <w:rsid w:val="00982B47"/>
    <w:rsid w:val="00994E81"/>
    <w:rsid w:val="009A15C3"/>
    <w:rsid w:val="009B23E0"/>
    <w:rsid w:val="009B4BBC"/>
    <w:rsid w:val="009C391D"/>
    <w:rsid w:val="009D4323"/>
    <w:rsid w:val="009E08EC"/>
    <w:rsid w:val="009E37BF"/>
    <w:rsid w:val="009F04F9"/>
    <w:rsid w:val="009F15A9"/>
    <w:rsid w:val="009F422D"/>
    <w:rsid w:val="00A05053"/>
    <w:rsid w:val="00A2685F"/>
    <w:rsid w:val="00A26B8B"/>
    <w:rsid w:val="00A359F1"/>
    <w:rsid w:val="00A44AC5"/>
    <w:rsid w:val="00A63537"/>
    <w:rsid w:val="00A6393C"/>
    <w:rsid w:val="00A63AF0"/>
    <w:rsid w:val="00A721A0"/>
    <w:rsid w:val="00A76FD3"/>
    <w:rsid w:val="00A96C81"/>
    <w:rsid w:val="00AA302F"/>
    <w:rsid w:val="00AA4431"/>
    <w:rsid w:val="00AA666B"/>
    <w:rsid w:val="00AB7DCD"/>
    <w:rsid w:val="00AC5B06"/>
    <w:rsid w:val="00AD17FC"/>
    <w:rsid w:val="00AF4975"/>
    <w:rsid w:val="00B0103D"/>
    <w:rsid w:val="00B02E4D"/>
    <w:rsid w:val="00B12C9C"/>
    <w:rsid w:val="00B205DA"/>
    <w:rsid w:val="00B21BCD"/>
    <w:rsid w:val="00B235E8"/>
    <w:rsid w:val="00B23D8F"/>
    <w:rsid w:val="00B2651B"/>
    <w:rsid w:val="00B311B2"/>
    <w:rsid w:val="00B46064"/>
    <w:rsid w:val="00B63E47"/>
    <w:rsid w:val="00B8017F"/>
    <w:rsid w:val="00B82C94"/>
    <w:rsid w:val="00B849D1"/>
    <w:rsid w:val="00B93680"/>
    <w:rsid w:val="00BA087C"/>
    <w:rsid w:val="00BB21F4"/>
    <w:rsid w:val="00BB4940"/>
    <w:rsid w:val="00BD013C"/>
    <w:rsid w:val="00BE7B0E"/>
    <w:rsid w:val="00BF0055"/>
    <w:rsid w:val="00BF0D04"/>
    <w:rsid w:val="00BF25B3"/>
    <w:rsid w:val="00C025CA"/>
    <w:rsid w:val="00C3301B"/>
    <w:rsid w:val="00C41631"/>
    <w:rsid w:val="00C62C77"/>
    <w:rsid w:val="00C732CE"/>
    <w:rsid w:val="00C74063"/>
    <w:rsid w:val="00C743C4"/>
    <w:rsid w:val="00C77E9E"/>
    <w:rsid w:val="00C820CD"/>
    <w:rsid w:val="00C823C1"/>
    <w:rsid w:val="00C82AAF"/>
    <w:rsid w:val="00C83F64"/>
    <w:rsid w:val="00C9779E"/>
    <w:rsid w:val="00CA0D83"/>
    <w:rsid w:val="00CA3D41"/>
    <w:rsid w:val="00CA58ED"/>
    <w:rsid w:val="00CA7833"/>
    <w:rsid w:val="00CD0D08"/>
    <w:rsid w:val="00CD1A8A"/>
    <w:rsid w:val="00CD2917"/>
    <w:rsid w:val="00D0144F"/>
    <w:rsid w:val="00D11F4F"/>
    <w:rsid w:val="00D15340"/>
    <w:rsid w:val="00D31F7E"/>
    <w:rsid w:val="00D32D82"/>
    <w:rsid w:val="00D41750"/>
    <w:rsid w:val="00D46C65"/>
    <w:rsid w:val="00D637BF"/>
    <w:rsid w:val="00D71BFC"/>
    <w:rsid w:val="00D767C5"/>
    <w:rsid w:val="00D77D3C"/>
    <w:rsid w:val="00D8195B"/>
    <w:rsid w:val="00D945FF"/>
    <w:rsid w:val="00D97E88"/>
    <w:rsid w:val="00DA60D1"/>
    <w:rsid w:val="00DB4708"/>
    <w:rsid w:val="00DD70A0"/>
    <w:rsid w:val="00E029E1"/>
    <w:rsid w:val="00E0366C"/>
    <w:rsid w:val="00E17BE3"/>
    <w:rsid w:val="00E2305C"/>
    <w:rsid w:val="00E37C50"/>
    <w:rsid w:val="00E4304F"/>
    <w:rsid w:val="00E44B10"/>
    <w:rsid w:val="00E66D62"/>
    <w:rsid w:val="00E71503"/>
    <w:rsid w:val="00E7525D"/>
    <w:rsid w:val="00E8678F"/>
    <w:rsid w:val="00E878D9"/>
    <w:rsid w:val="00E91A6F"/>
    <w:rsid w:val="00E926D7"/>
    <w:rsid w:val="00E94D6B"/>
    <w:rsid w:val="00EA618C"/>
    <w:rsid w:val="00EB4981"/>
    <w:rsid w:val="00EB533D"/>
    <w:rsid w:val="00EC30EC"/>
    <w:rsid w:val="00EC6D33"/>
    <w:rsid w:val="00EC743E"/>
    <w:rsid w:val="00EF1F0A"/>
    <w:rsid w:val="00F065E3"/>
    <w:rsid w:val="00F07A2A"/>
    <w:rsid w:val="00F14C6E"/>
    <w:rsid w:val="00F14D64"/>
    <w:rsid w:val="00F227DD"/>
    <w:rsid w:val="00F24A80"/>
    <w:rsid w:val="00F27069"/>
    <w:rsid w:val="00F36281"/>
    <w:rsid w:val="00F43188"/>
    <w:rsid w:val="00F5537E"/>
    <w:rsid w:val="00F6083F"/>
    <w:rsid w:val="00F71D7D"/>
    <w:rsid w:val="00F73015"/>
    <w:rsid w:val="00F817E0"/>
    <w:rsid w:val="00F8255B"/>
    <w:rsid w:val="00F9781C"/>
    <w:rsid w:val="00F97CA6"/>
    <w:rsid w:val="00FA4AB6"/>
    <w:rsid w:val="00FB3E10"/>
    <w:rsid w:val="00FB52C5"/>
    <w:rsid w:val="00FC0E12"/>
    <w:rsid w:val="00FC3B13"/>
    <w:rsid w:val="00FD5F9F"/>
    <w:rsid w:val="00FE4C1C"/>
    <w:rsid w:val="00FE7064"/>
    <w:rsid w:val="00FF0A4B"/>
    <w:rsid w:val="00FF75F7"/>
    <w:rsid w:val="021D9BE4"/>
    <w:rsid w:val="02457B10"/>
    <w:rsid w:val="02BA5830"/>
    <w:rsid w:val="0430E4C9"/>
    <w:rsid w:val="0477DF89"/>
    <w:rsid w:val="0499F090"/>
    <w:rsid w:val="05BA11ED"/>
    <w:rsid w:val="0635C0F1"/>
    <w:rsid w:val="0AF009B7"/>
    <w:rsid w:val="0C1E3BC5"/>
    <w:rsid w:val="1642FB16"/>
    <w:rsid w:val="1961A747"/>
    <w:rsid w:val="1E171F1D"/>
    <w:rsid w:val="1FD92F65"/>
    <w:rsid w:val="201A9984"/>
    <w:rsid w:val="20856BB3"/>
    <w:rsid w:val="22ACF9F7"/>
    <w:rsid w:val="22DF46F3"/>
    <w:rsid w:val="23CBE96C"/>
    <w:rsid w:val="24CA3433"/>
    <w:rsid w:val="25060414"/>
    <w:rsid w:val="27C75A47"/>
    <w:rsid w:val="2901A7C0"/>
    <w:rsid w:val="2BA40982"/>
    <w:rsid w:val="2CA6E6D5"/>
    <w:rsid w:val="2CEB1476"/>
    <w:rsid w:val="315081A4"/>
    <w:rsid w:val="35381D5A"/>
    <w:rsid w:val="364DC91B"/>
    <w:rsid w:val="369025BC"/>
    <w:rsid w:val="3695944D"/>
    <w:rsid w:val="3728A4E4"/>
    <w:rsid w:val="37E56B97"/>
    <w:rsid w:val="3AC01BFD"/>
    <w:rsid w:val="3C142850"/>
    <w:rsid w:val="3C9BC3E1"/>
    <w:rsid w:val="3EC829D9"/>
    <w:rsid w:val="434964FC"/>
    <w:rsid w:val="43568819"/>
    <w:rsid w:val="487C0F5B"/>
    <w:rsid w:val="4A205086"/>
    <w:rsid w:val="4AA47CE8"/>
    <w:rsid w:val="4BBC20E7"/>
    <w:rsid w:val="4EA35777"/>
    <w:rsid w:val="4EBAB44F"/>
    <w:rsid w:val="509D73DD"/>
    <w:rsid w:val="50E29CA2"/>
    <w:rsid w:val="54850F93"/>
    <w:rsid w:val="5530477A"/>
    <w:rsid w:val="5D12C3E0"/>
    <w:rsid w:val="602CD0F7"/>
    <w:rsid w:val="62304B5E"/>
    <w:rsid w:val="6275751E"/>
    <w:rsid w:val="63071CB6"/>
    <w:rsid w:val="6505AA82"/>
    <w:rsid w:val="66E8914E"/>
    <w:rsid w:val="6D3CCCC2"/>
    <w:rsid w:val="71FB5216"/>
    <w:rsid w:val="7411681A"/>
    <w:rsid w:val="75CBBDAD"/>
    <w:rsid w:val="77F5DCA2"/>
    <w:rsid w:val="7991AD03"/>
    <w:rsid w:val="7D27D1B8"/>
    <w:rsid w:val="7D3035B3"/>
    <w:rsid w:val="7D341EF9"/>
    <w:rsid w:val="7D4EE13B"/>
    <w:rsid w:val="7E3C8BF2"/>
    <w:rsid w:val="7F405A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10A638BF"/>
  <w15:docId w15:val="{0CAC972C-1B94-44F7-B8DC-E88A3D77C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B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abezado1">
    <w:name w:val="Encabezado1"/>
    <w:basedOn w:val="Normal"/>
    <w:next w:val="Normal"/>
    <w:qFormat/>
    <w:rsid w:val="00FC3B13"/>
    <w:pPr>
      <w:spacing w:after="360"/>
      <w:jc w:val="both"/>
    </w:pPr>
    <w:rPr>
      <w:rFonts w:ascii="Times New Roman" w:hAnsi="Times New Roman"/>
      <w:lang w:val="es-CO"/>
    </w:rPr>
  </w:style>
  <w:style w:type="paragraph" w:styleId="ListParagraph">
    <w:name w:val="List Paragraph"/>
    <w:basedOn w:val="Normal"/>
    <w:uiPriority w:val="34"/>
    <w:qFormat/>
    <w:rsid w:val="00EC743E"/>
    <w:pPr>
      <w:ind w:left="720"/>
      <w:contextualSpacing/>
    </w:pPr>
  </w:style>
  <w:style w:type="paragraph" w:styleId="Header">
    <w:name w:val="header"/>
    <w:basedOn w:val="Normal"/>
    <w:link w:val="HeaderChar"/>
    <w:uiPriority w:val="99"/>
    <w:unhideWhenUsed/>
    <w:rsid w:val="003074D7"/>
    <w:pPr>
      <w:tabs>
        <w:tab w:val="center" w:pos="4419"/>
        <w:tab w:val="right" w:pos="8838"/>
      </w:tabs>
      <w:spacing w:after="0" w:line="240" w:lineRule="auto"/>
    </w:pPr>
  </w:style>
  <w:style w:type="character" w:customStyle="1" w:styleId="HeaderChar">
    <w:name w:val="Header Char"/>
    <w:basedOn w:val="DefaultParagraphFont"/>
    <w:link w:val="Header"/>
    <w:uiPriority w:val="99"/>
    <w:rsid w:val="003074D7"/>
  </w:style>
  <w:style w:type="paragraph" w:styleId="Footer">
    <w:name w:val="footer"/>
    <w:basedOn w:val="Normal"/>
    <w:link w:val="FooterChar"/>
    <w:uiPriority w:val="99"/>
    <w:unhideWhenUsed/>
    <w:rsid w:val="003074D7"/>
    <w:pPr>
      <w:tabs>
        <w:tab w:val="center" w:pos="4419"/>
        <w:tab w:val="right" w:pos="8838"/>
      </w:tabs>
      <w:spacing w:after="0" w:line="240" w:lineRule="auto"/>
    </w:pPr>
  </w:style>
  <w:style w:type="character" w:customStyle="1" w:styleId="FooterChar">
    <w:name w:val="Footer Char"/>
    <w:basedOn w:val="DefaultParagraphFont"/>
    <w:link w:val="Footer"/>
    <w:uiPriority w:val="99"/>
    <w:rsid w:val="003074D7"/>
  </w:style>
  <w:style w:type="paragraph" w:styleId="FootnoteText">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FootnoteTextChar"/>
    <w:uiPriority w:val="99"/>
    <w:unhideWhenUsed/>
    <w:qFormat/>
    <w:rsid w:val="00583BBC"/>
    <w:pPr>
      <w:spacing w:after="0" w:line="240" w:lineRule="auto"/>
    </w:pPr>
    <w:rPr>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Texto nota pie Car Car Car Char,Texto nota pie Car Car Car Car Char,Ca Char"/>
    <w:basedOn w:val="DefaultParagraphFont"/>
    <w:link w:val="FootnoteText"/>
    <w:uiPriority w:val="99"/>
    <w:rsid w:val="00583BBC"/>
    <w:rPr>
      <w:sz w:val="20"/>
      <w:szCs w:val="20"/>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basedOn w:val="DefaultParagraphFont"/>
    <w:uiPriority w:val="99"/>
    <w:unhideWhenUsed/>
    <w:qFormat/>
    <w:rsid w:val="00583BBC"/>
    <w:rPr>
      <w:vertAlign w:val="superscript"/>
    </w:rPr>
  </w:style>
  <w:style w:type="character" w:styleId="Hyperlink">
    <w:name w:val="Hyperlink"/>
    <w:basedOn w:val="DefaultParagraphFont"/>
    <w:uiPriority w:val="99"/>
    <w:unhideWhenUsed/>
    <w:rsid w:val="004B7ECB"/>
    <w:rPr>
      <w:color w:val="0563C1" w:themeColor="hyperlink"/>
      <w:u w:val="single"/>
    </w:rPr>
  </w:style>
  <w:style w:type="paragraph" w:styleId="EndnoteText">
    <w:name w:val="endnote text"/>
    <w:basedOn w:val="Normal"/>
    <w:link w:val="EndnoteTextChar"/>
    <w:uiPriority w:val="99"/>
    <w:unhideWhenUsed/>
    <w:rsid w:val="004B7ECB"/>
    <w:pPr>
      <w:spacing w:after="0" w:line="240" w:lineRule="auto"/>
    </w:pPr>
    <w:rPr>
      <w:sz w:val="20"/>
      <w:szCs w:val="20"/>
    </w:rPr>
  </w:style>
  <w:style w:type="character" w:customStyle="1" w:styleId="EndnoteTextChar">
    <w:name w:val="Endnote Text Char"/>
    <w:basedOn w:val="DefaultParagraphFont"/>
    <w:link w:val="EndnoteText"/>
    <w:uiPriority w:val="99"/>
    <w:rsid w:val="004B7ECB"/>
    <w:rPr>
      <w:sz w:val="20"/>
      <w:szCs w:val="20"/>
    </w:rPr>
  </w:style>
  <w:style w:type="character" w:styleId="EndnoteReference">
    <w:name w:val="endnote reference"/>
    <w:basedOn w:val="DefaultParagraphFont"/>
    <w:uiPriority w:val="99"/>
    <w:semiHidden/>
    <w:unhideWhenUsed/>
    <w:rsid w:val="004B7ECB"/>
    <w:rPr>
      <w:vertAlign w:val="superscript"/>
    </w:rPr>
  </w:style>
  <w:style w:type="character" w:styleId="CommentReference">
    <w:name w:val="annotation reference"/>
    <w:basedOn w:val="DefaultParagraphFont"/>
    <w:uiPriority w:val="99"/>
    <w:semiHidden/>
    <w:unhideWhenUsed/>
    <w:rsid w:val="00B02E4D"/>
    <w:rPr>
      <w:sz w:val="16"/>
      <w:szCs w:val="16"/>
    </w:rPr>
  </w:style>
  <w:style w:type="paragraph" w:styleId="CommentText">
    <w:name w:val="annotation text"/>
    <w:basedOn w:val="Normal"/>
    <w:link w:val="CommentTextChar"/>
    <w:uiPriority w:val="99"/>
    <w:unhideWhenUsed/>
    <w:rsid w:val="00B02E4D"/>
    <w:pPr>
      <w:spacing w:line="240" w:lineRule="auto"/>
    </w:pPr>
    <w:rPr>
      <w:sz w:val="20"/>
      <w:szCs w:val="20"/>
    </w:rPr>
  </w:style>
  <w:style w:type="character" w:customStyle="1" w:styleId="CommentTextChar">
    <w:name w:val="Comment Text Char"/>
    <w:basedOn w:val="DefaultParagraphFont"/>
    <w:link w:val="CommentText"/>
    <w:uiPriority w:val="99"/>
    <w:rsid w:val="00B02E4D"/>
    <w:rPr>
      <w:sz w:val="20"/>
      <w:szCs w:val="20"/>
    </w:rPr>
  </w:style>
  <w:style w:type="paragraph" w:styleId="CommentSubject">
    <w:name w:val="annotation subject"/>
    <w:basedOn w:val="CommentText"/>
    <w:next w:val="CommentText"/>
    <w:link w:val="CommentSubjectChar"/>
    <w:uiPriority w:val="99"/>
    <w:semiHidden/>
    <w:unhideWhenUsed/>
    <w:rsid w:val="00B02E4D"/>
    <w:rPr>
      <w:b/>
      <w:bCs/>
    </w:rPr>
  </w:style>
  <w:style w:type="character" w:customStyle="1" w:styleId="CommentSubjectChar">
    <w:name w:val="Comment Subject Char"/>
    <w:basedOn w:val="CommentTextChar"/>
    <w:link w:val="CommentSubject"/>
    <w:uiPriority w:val="99"/>
    <w:semiHidden/>
    <w:rsid w:val="00B02E4D"/>
    <w:rPr>
      <w:b/>
      <w:bCs/>
      <w:sz w:val="20"/>
      <w:szCs w:val="20"/>
    </w:rPr>
  </w:style>
  <w:style w:type="paragraph" w:styleId="BalloonText">
    <w:name w:val="Balloon Text"/>
    <w:basedOn w:val="Normal"/>
    <w:link w:val="BalloonTextChar"/>
    <w:uiPriority w:val="99"/>
    <w:semiHidden/>
    <w:unhideWhenUsed/>
    <w:rsid w:val="00B02E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E4D"/>
    <w:rPr>
      <w:rFonts w:ascii="Segoe UI" w:hAnsi="Segoe UI" w:cs="Segoe UI"/>
      <w:sz w:val="18"/>
      <w:szCs w:val="18"/>
    </w:rPr>
  </w:style>
  <w:style w:type="paragraph" w:styleId="Revision">
    <w:name w:val="Revision"/>
    <w:hidden/>
    <w:uiPriority w:val="99"/>
    <w:semiHidden/>
    <w:rsid w:val="008F0337"/>
    <w:pPr>
      <w:spacing w:after="0" w:line="240" w:lineRule="auto"/>
    </w:pPr>
  </w:style>
  <w:style w:type="character" w:styleId="FollowedHyperlink">
    <w:name w:val="FollowedHyperlink"/>
    <w:basedOn w:val="DefaultParagraphFont"/>
    <w:uiPriority w:val="99"/>
    <w:semiHidden/>
    <w:unhideWhenUsed/>
    <w:rsid w:val="00124907"/>
    <w:rPr>
      <w:color w:val="954F72" w:themeColor="followedHyperlink"/>
      <w:u w:val="single"/>
    </w:rPr>
  </w:style>
  <w:style w:type="character" w:customStyle="1" w:styleId="UnresolvedMention">
    <w:name w:val="Unresolved Mention"/>
    <w:basedOn w:val="DefaultParagraphFont"/>
    <w:uiPriority w:val="99"/>
    <w:semiHidden/>
    <w:unhideWhenUsed/>
    <w:rsid w:val="001803DC"/>
    <w:rPr>
      <w:color w:val="605E5C"/>
      <w:shd w:val="clear" w:color="auto" w:fill="E1DFDD"/>
    </w:rPr>
  </w:style>
  <w:style w:type="table" w:styleId="TableGrid">
    <w:name w:val="Table Grid"/>
    <w:basedOn w:val="TableNormal"/>
    <w:uiPriority w:val="39"/>
    <w:rsid w:val="00180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76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reprorights.org" TargetMode="External"/><Relationship Id="rId13" Type="http://schemas.openxmlformats.org/officeDocument/2006/relationships/hyperlink" Target="mailto:lfries@humanas.cl"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martinez@reprorights.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s://www.eldesconcierto.cl/reportajes/2021/01/13/datos-y-mapas-las-cifras-que-deja-el-aborto-en-3-causales-y-que-el-nuevo-proyecto-de-14-semanas-pretende-revertir.html" TargetMode="External"/><Relationship Id="rId7" Type="http://schemas.openxmlformats.org/officeDocument/2006/relationships/hyperlink" Target="https://mileschile.cl/cms/wp-content/uploads/2020/10/Constitucio%CC%81n-Proceso-constituyente-y-DSR.pdf" TargetMode="External"/><Relationship Id="rId2" Type="http://schemas.openxmlformats.org/officeDocument/2006/relationships/hyperlink" Target="http://www.humanas.cl/monitoreo-implementacion-ley-no-21-030-sobre-aborto-en-tres-causales-en-relacion-a-la-objecion-de-conciencia-de-funcionarios-as-publicos-as-de-salud/" TargetMode="External"/><Relationship Id="rId1" Type="http://schemas.openxmlformats.org/officeDocument/2006/relationships/hyperlink" Target="http://www.humanas.cl/wp-content/uploads/2021/01/Humanas.-Monitoreo-Objecio%CC%81n-Conciencia-2020-Noviembre-2020.pdf" TargetMode="External"/><Relationship Id="rId6" Type="http://schemas.openxmlformats.org/officeDocument/2006/relationships/hyperlink" Target="https://diprece.minsal.cl/wpcontent/uploads/2020/10/Ord.-4425-OT-Continuidad-SSR-en-contexto-de-pandemia-FINAL.pdf" TargetMode="External"/><Relationship Id="rId5" Type="http://schemas.openxmlformats.org/officeDocument/2006/relationships/hyperlink" Target="https://cl.boell.org/sites/default/files/2020-12/FINAL_informecovidddhh_9_12.pdf" TargetMode="External"/><Relationship Id="rId4" Type="http://schemas.openxmlformats.org/officeDocument/2006/relationships/hyperlink" Target="https://www.womenslinkworldwide.org/files/3150/desde-2019-chile-falla-en-la-prestacion-de-servicios-de-salud-sexual-y-reproductiva.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tif"/><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76F490-F68E-4A00-A946-791424885B35}">
  <ds:schemaRefs>
    <ds:schemaRef ds:uri="http://schemas.openxmlformats.org/officeDocument/2006/bibliography"/>
  </ds:schemaRefs>
</ds:datastoreItem>
</file>

<file path=customXml/itemProps2.xml><?xml version="1.0" encoding="utf-8"?>
<ds:datastoreItem xmlns:ds="http://schemas.openxmlformats.org/officeDocument/2006/customXml" ds:itemID="{D12DCF93-F6ED-4A80-8209-F81AAF9259D0}"/>
</file>

<file path=customXml/itemProps3.xml><?xml version="1.0" encoding="utf-8"?>
<ds:datastoreItem xmlns:ds="http://schemas.openxmlformats.org/officeDocument/2006/customXml" ds:itemID="{38E0506D-0F74-4990-94F4-A5EB2BCF2230}"/>
</file>

<file path=customXml/itemProps4.xml><?xml version="1.0" encoding="utf-8"?>
<ds:datastoreItem xmlns:ds="http://schemas.openxmlformats.org/officeDocument/2006/customXml" ds:itemID="{3C97AD44-0B7C-4575-850E-F3BD1A52FFA0}"/>
</file>

<file path=docProps/app.xml><?xml version="1.0" encoding="utf-8"?>
<Properties xmlns="http://schemas.openxmlformats.org/officeDocument/2006/extended-properties" xmlns:vt="http://schemas.openxmlformats.org/officeDocument/2006/docPropsVTypes">
  <Template>Normal.dotm</Template>
  <TotalTime>2</TotalTime>
  <Pages>17</Pages>
  <Words>3570</Words>
  <Characters>19292</Characters>
  <Application>Microsoft Office Word</Application>
  <DocSecurity>4</DocSecurity>
  <Lines>160</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22817</CharactersWithSpaces>
  <SharedDoc>false</SharedDoc>
  <HLinks>
    <vt:vector size="60" baseType="variant">
      <vt:variant>
        <vt:i4>3670050</vt:i4>
      </vt:variant>
      <vt:variant>
        <vt:i4>27</vt:i4>
      </vt:variant>
      <vt:variant>
        <vt:i4>0</vt:i4>
      </vt:variant>
      <vt:variant>
        <vt:i4>5</vt:i4>
      </vt:variant>
      <vt:variant>
        <vt:lpwstr>https://mileschile.cl/cms/wp-content/uploads/2020/10/Constitucio%CC%81n-Proceso-constituyente-y-DSR.pdf</vt:lpwstr>
      </vt:variant>
      <vt:variant>
        <vt:lpwstr/>
      </vt:variant>
      <vt:variant>
        <vt:i4>7667751</vt:i4>
      </vt:variant>
      <vt:variant>
        <vt:i4>24</vt:i4>
      </vt:variant>
      <vt:variant>
        <vt:i4>0</vt:i4>
      </vt:variant>
      <vt:variant>
        <vt:i4>5</vt:i4>
      </vt:variant>
      <vt:variant>
        <vt:lpwstr>https://www.minsal.cl/reporte-trimestral-ley-ive-actualizado-enero-a-junio-de-2020/</vt:lpwstr>
      </vt:variant>
      <vt:variant>
        <vt:lpwstr/>
      </vt:variant>
      <vt:variant>
        <vt:i4>6094880</vt:i4>
      </vt:variant>
      <vt:variant>
        <vt:i4>21</vt:i4>
      </vt:variant>
      <vt:variant>
        <vt:i4>0</vt:i4>
      </vt:variant>
      <vt:variant>
        <vt:i4>5</vt:i4>
      </vt:variant>
      <vt:variant>
        <vt:lpwstr>https://cl.boell.org/sites/default/files/2020-12/FINAL_informecovidddhh_9_12.pdf</vt:lpwstr>
      </vt:variant>
      <vt:variant>
        <vt:lpwstr/>
      </vt:variant>
      <vt:variant>
        <vt:i4>7209081</vt:i4>
      </vt:variant>
      <vt:variant>
        <vt:i4>18</vt:i4>
      </vt:variant>
      <vt:variant>
        <vt:i4>0</vt:i4>
      </vt:variant>
      <vt:variant>
        <vt:i4>5</vt:i4>
      </vt:variant>
      <vt:variant>
        <vt:lpwstr>https://www.womenslinkworldwide.org/files/3150/desde-2019-chile-falla-en-la-prestacion-de-servicios-de-salud-sexual-y-reproductiva.pdf</vt:lpwstr>
      </vt:variant>
      <vt:variant>
        <vt:lpwstr/>
      </vt:variant>
      <vt:variant>
        <vt:i4>4456459</vt:i4>
      </vt:variant>
      <vt:variant>
        <vt:i4>15</vt:i4>
      </vt:variant>
      <vt:variant>
        <vt:i4>0</vt:i4>
      </vt:variant>
      <vt:variant>
        <vt:i4>5</vt:i4>
      </vt:variant>
      <vt:variant>
        <vt:lpwstr>http://www.humanas.cl/datos-y-mapas-las-cifras-que-deja-el-aborto-en-3-causales-y-que-el-nuevo-proyecto-de-14-semanas-pretende-revertir/</vt:lpwstr>
      </vt:variant>
      <vt:variant>
        <vt:lpwstr/>
      </vt:variant>
      <vt:variant>
        <vt:i4>3407986</vt:i4>
      </vt:variant>
      <vt:variant>
        <vt:i4>12</vt:i4>
      </vt:variant>
      <vt:variant>
        <vt:i4>0</vt:i4>
      </vt:variant>
      <vt:variant>
        <vt:i4>5</vt:i4>
      </vt:variant>
      <vt:variant>
        <vt:lpwstr>http://www.humanas.cl/monitoreo-implementacion-ley-no-21-030-sobre-aborto-en-tres-causales-en-relacion-a-la-objecion-de-conciencia-de-funcionarios-as-publicos-as-de-salud/</vt:lpwstr>
      </vt:variant>
      <vt:variant>
        <vt:lpwstr/>
      </vt:variant>
      <vt:variant>
        <vt:i4>4587623</vt:i4>
      </vt:variant>
      <vt:variant>
        <vt:i4>9</vt:i4>
      </vt:variant>
      <vt:variant>
        <vt:i4>0</vt:i4>
      </vt:variant>
      <vt:variant>
        <vt:i4>5</vt:i4>
      </vt:variant>
      <vt:variant>
        <vt:lpwstr>http://clae-la.org/wp-content/uploads/FICHA_07102014150928.pdf</vt:lpwstr>
      </vt:variant>
      <vt:variant>
        <vt:lpwstr/>
      </vt:variant>
      <vt:variant>
        <vt:i4>5308481</vt:i4>
      </vt:variant>
      <vt:variant>
        <vt:i4>6</vt:i4>
      </vt:variant>
      <vt:variant>
        <vt:i4>0</vt:i4>
      </vt:variant>
      <vt:variant>
        <vt:i4>5</vt:i4>
      </vt:variant>
      <vt:variant>
        <vt:lpwstr>https://apps.who.int/iris/bitstream/handle/10665/259814/9789243565408-spa.pdf?sequence=1</vt:lpwstr>
      </vt:variant>
      <vt:variant>
        <vt:lpwstr/>
      </vt:variant>
      <vt:variant>
        <vt:i4>3801198</vt:i4>
      </vt:variant>
      <vt:variant>
        <vt:i4>3</vt:i4>
      </vt:variant>
      <vt:variant>
        <vt:i4>0</vt:i4>
      </vt:variant>
      <vt:variant>
        <vt:i4>5</vt:i4>
      </vt:variant>
      <vt:variant>
        <vt:lpwstr>https://www.who.int/es/news-room/fact-sheets/detail/emergency-contraception</vt:lpwstr>
      </vt:variant>
      <vt:variant>
        <vt:lpwstr/>
      </vt:variant>
      <vt:variant>
        <vt:i4>1179725</vt:i4>
      </vt:variant>
      <vt:variant>
        <vt:i4>0</vt:i4>
      </vt:variant>
      <vt:variant>
        <vt:i4>0</vt:i4>
      </vt:variant>
      <vt:variant>
        <vt:i4>5</vt:i4>
      </vt:variant>
      <vt:variant>
        <vt:lpwstr>http://www.humanas.cl/wp-content/uploads/2021/01/Humanas.-Monitoreo-Objecio%CC%81n-Conciencia-2020-Noviembre-2020.pdf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Trejos</dc:creator>
  <cp:keywords/>
  <dc:description/>
  <cp:lastModifiedBy>OUKO Robert</cp:lastModifiedBy>
  <cp:revision>2</cp:revision>
  <dcterms:created xsi:type="dcterms:W3CDTF">2021-02-02T12:47:00Z</dcterms:created>
  <dcterms:modified xsi:type="dcterms:W3CDTF">2021-02-02T12:47:00Z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