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A8AD86" w14:textId="6836DD4D" w:rsidR="000F5772" w:rsidRPr="00210723" w:rsidRDefault="000F5772" w:rsidP="000F5772">
      <w:pPr>
        <w:rPr>
          <w:sz w:val="28"/>
          <w:szCs w:val="28"/>
          <w:lang w:val="en-GB"/>
        </w:rPr>
      </w:pPr>
      <w:r w:rsidRPr="00210723">
        <w:rPr>
          <w:sz w:val="28"/>
          <w:szCs w:val="28"/>
          <w:lang w:val="en-GB"/>
        </w:rPr>
        <w:t>Mr</w:t>
      </w:r>
      <w:r w:rsidR="0086222E" w:rsidRPr="00210723">
        <w:rPr>
          <w:sz w:val="28"/>
          <w:szCs w:val="28"/>
          <w:lang w:val="en-GB"/>
        </w:rPr>
        <w:t>.</w:t>
      </w:r>
      <w:r w:rsidR="00110099" w:rsidRPr="00210723">
        <w:rPr>
          <w:sz w:val="28"/>
          <w:szCs w:val="28"/>
          <w:lang w:val="en-GB"/>
        </w:rPr>
        <w:t xml:space="preserve"> Chair</w:t>
      </w:r>
      <w:r w:rsidR="009506CE" w:rsidRPr="00210723">
        <w:rPr>
          <w:sz w:val="28"/>
          <w:szCs w:val="28"/>
          <w:lang w:val="en-GB"/>
        </w:rPr>
        <w:t xml:space="preserve"> and</w:t>
      </w:r>
      <w:r w:rsidR="00110099" w:rsidRPr="00210723">
        <w:rPr>
          <w:sz w:val="28"/>
          <w:szCs w:val="28"/>
          <w:lang w:val="en-GB"/>
        </w:rPr>
        <w:t xml:space="preserve"> </w:t>
      </w:r>
      <w:r w:rsidR="0086222E" w:rsidRPr="00210723">
        <w:rPr>
          <w:sz w:val="28"/>
          <w:szCs w:val="28"/>
          <w:lang w:val="en-GB"/>
        </w:rPr>
        <w:t xml:space="preserve">distinguished members of the Committee, </w:t>
      </w:r>
    </w:p>
    <w:p w14:paraId="055A3F14" w14:textId="525052DB" w:rsidR="009506CE" w:rsidRPr="00210723" w:rsidRDefault="00501071" w:rsidP="00C575F4">
      <w:pPr>
        <w:rPr>
          <w:sz w:val="28"/>
          <w:szCs w:val="28"/>
          <w:lang w:val="en-GB"/>
        </w:rPr>
      </w:pPr>
      <w:r w:rsidRPr="00210723">
        <w:rPr>
          <w:sz w:val="28"/>
          <w:szCs w:val="28"/>
          <w:lang w:val="en-GB"/>
        </w:rPr>
        <w:t xml:space="preserve">It is </w:t>
      </w:r>
      <w:r w:rsidR="00897A78" w:rsidRPr="00210723">
        <w:rPr>
          <w:sz w:val="28"/>
          <w:szCs w:val="28"/>
          <w:lang w:val="en-GB"/>
        </w:rPr>
        <w:t>a great honour</w:t>
      </w:r>
      <w:r w:rsidRPr="00210723">
        <w:rPr>
          <w:sz w:val="28"/>
          <w:szCs w:val="28"/>
          <w:lang w:val="en-GB"/>
        </w:rPr>
        <w:t xml:space="preserve"> to appear before </w:t>
      </w:r>
      <w:r w:rsidR="00F975C2">
        <w:rPr>
          <w:sz w:val="28"/>
          <w:szCs w:val="28"/>
          <w:lang w:val="en-GB"/>
        </w:rPr>
        <w:t xml:space="preserve">you </w:t>
      </w:r>
      <w:r w:rsidRPr="00210723">
        <w:rPr>
          <w:sz w:val="28"/>
          <w:szCs w:val="28"/>
          <w:lang w:val="en-GB"/>
        </w:rPr>
        <w:t>to present Norway’s</w:t>
      </w:r>
      <w:r w:rsidR="008D6965" w:rsidRPr="00210723">
        <w:rPr>
          <w:sz w:val="28"/>
          <w:szCs w:val="28"/>
          <w:lang w:val="en-GB"/>
        </w:rPr>
        <w:t xml:space="preserve"> initial report submitted under Article 29(1) of the Convention</w:t>
      </w:r>
      <w:r w:rsidR="00D60F9F">
        <w:rPr>
          <w:sz w:val="28"/>
          <w:szCs w:val="28"/>
          <w:lang w:val="en-GB"/>
        </w:rPr>
        <w:t xml:space="preserve">, </w:t>
      </w:r>
      <w:r w:rsidR="008D6965" w:rsidRPr="00210723">
        <w:rPr>
          <w:sz w:val="28"/>
          <w:szCs w:val="28"/>
          <w:lang w:val="en-GB"/>
        </w:rPr>
        <w:t xml:space="preserve">and </w:t>
      </w:r>
      <w:r w:rsidR="00D60F9F">
        <w:rPr>
          <w:sz w:val="28"/>
          <w:szCs w:val="28"/>
          <w:lang w:val="en-GB"/>
        </w:rPr>
        <w:t xml:space="preserve">to convey </w:t>
      </w:r>
      <w:r w:rsidR="008D6965" w:rsidRPr="00210723">
        <w:rPr>
          <w:sz w:val="28"/>
          <w:szCs w:val="28"/>
          <w:lang w:val="en-GB"/>
        </w:rPr>
        <w:t>our</w:t>
      </w:r>
      <w:r w:rsidRPr="00210723">
        <w:rPr>
          <w:sz w:val="28"/>
          <w:szCs w:val="28"/>
          <w:lang w:val="en-GB"/>
        </w:rPr>
        <w:t xml:space="preserve"> reply to the list of issue</w:t>
      </w:r>
      <w:r w:rsidR="00F65163" w:rsidRPr="00210723">
        <w:rPr>
          <w:sz w:val="28"/>
          <w:szCs w:val="28"/>
          <w:lang w:val="en-GB"/>
        </w:rPr>
        <w:t>s</w:t>
      </w:r>
      <w:r w:rsidR="008D6965" w:rsidRPr="00210723">
        <w:rPr>
          <w:sz w:val="28"/>
          <w:szCs w:val="28"/>
          <w:lang w:val="en-GB"/>
        </w:rPr>
        <w:t xml:space="preserve"> in relation to that initial report</w:t>
      </w:r>
      <w:r w:rsidRPr="00210723">
        <w:rPr>
          <w:sz w:val="28"/>
          <w:szCs w:val="28"/>
          <w:lang w:val="en-GB"/>
        </w:rPr>
        <w:t xml:space="preserve">. </w:t>
      </w:r>
    </w:p>
    <w:p w14:paraId="68820D1E" w14:textId="12573B63" w:rsidR="00BF3D6D" w:rsidRDefault="00BF3D6D" w:rsidP="00BF3D6D">
      <w:pPr>
        <w:rPr>
          <w:sz w:val="28"/>
          <w:szCs w:val="28"/>
          <w:lang w:val="en-GB"/>
        </w:rPr>
      </w:pPr>
      <w:r>
        <w:rPr>
          <w:sz w:val="28"/>
          <w:szCs w:val="28"/>
          <w:lang w:val="en-GB"/>
        </w:rPr>
        <w:t xml:space="preserve">By way of introduction - I am Norway’s Permanent Representative in Geneva and glad to head up a strong team of colleagues from relevant ministries. </w:t>
      </w:r>
      <w:r w:rsidR="005914F4">
        <w:rPr>
          <w:sz w:val="28"/>
          <w:szCs w:val="28"/>
          <w:lang w:val="en-GB"/>
        </w:rPr>
        <w:t xml:space="preserve">Our </w:t>
      </w:r>
      <w:r w:rsidRPr="00210723">
        <w:rPr>
          <w:sz w:val="28"/>
          <w:szCs w:val="28"/>
          <w:lang w:val="en-GB"/>
        </w:rPr>
        <w:t>delegation consists of representatives from</w:t>
      </w:r>
      <w:r>
        <w:rPr>
          <w:sz w:val="28"/>
          <w:szCs w:val="28"/>
          <w:lang w:val="en-GB"/>
        </w:rPr>
        <w:t xml:space="preserve"> the Ministry of </w:t>
      </w:r>
      <w:r w:rsidRPr="00210723">
        <w:rPr>
          <w:sz w:val="28"/>
          <w:szCs w:val="28"/>
          <w:lang w:val="en-GB"/>
        </w:rPr>
        <w:t>Justice and Public Security, the Ministry of Children and Families</w:t>
      </w:r>
      <w:r>
        <w:rPr>
          <w:sz w:val="28"/>
          <w:szCs w:val="28"/>
          <w:lang w:val="en-GB"/>
        </w:rPr>
        <w:t>,</w:t>
      </w:r>
      <w:r w:rsidRPr="00210723">
        <w:rPr>
          <w:sz w:val="28"/>
          <w:szCs w:val="28"/>
          <w:lang w:val="en-GB"/>
        </w:rPr>
        <w:t xml:space="preserve"> the Directorate for Correctional Services</w:t>
      </w:r>
      <w:r w:rsidR="00914486">
        <w:rPr>
          <w:sz w:val="28"/>
          <w:szCs w:val="28"/>
          <w:lang w:val="en-GB"/>
        </w:rPr>
        <w:t xml:space="preserve"> and the </w:t>
      </w:r>
      <w:r w:rsidR="00914486" w:rsidRPr="00210723">
        <w:rPr>
          <w:sz w:val="28"/>
          <w:szCs w:val="28"/>
          <w:lang w:val="en-GB"/>
        </w:rPr>
        <w:t xml:space="preserve">Ministry of </w:t>
      </w:r>
      <w:r w:rsidR="00914486">
        <w:rPr>
          <w:sz w:val="28"/>
          <w:szCs w:val="28"/>
          <w:lang w:val="en-GB"/>
        </w:rPr>
        <w:t>Foreign Affairs</w:t>
      </w:r>
      <w:r>
        <w:rPr>
          <w:sz w:val="28"/>
          <w:szCs w:val="28"/>
          <w:lang w:val="en-GB"/>
        </w:rPr>
        <w:t xml:space="preserve">. Several </w:t>
      </w:r>
      <w:r w:rsidRPr="00210723">
        <w:rPr>
          <w:sz w:val="28"/>
          <w:szCs w:val="28"/>
          <w:lang w:val="en-GB"/>
        </w:rPr>
        <w:t xml:space="preserve">other ministries have </w:t>
      </w:r>
      <w:r>
        <w:rPr>
          <w:sz w:val="28"/>
          <w:szCs w:val="28"/>
          <w:lang w:val="en-GB"/>
        </w:rPr>
        <w:t xml:space="preserve">also </w:t>
      </w:r>
      <w:r w:rsidRPr="00210723">
        <w:rPr>
          <w:sz w:val="28"/>
          <w:szCs w:val="28"/>
          <w:lang w:val="en-GB"/>
        </w:rPr>
        <w:t>been involved in drafting the initial report and our reply to the Committee’s list of issues</w:t>
      </w:r>
      <w:r>
        <w:rPr>
          <w:sz w:val="28"/>
          <w:szCs w:val="28"/>
          <w:lang w:val="en-GB"/>
        </w:rPr>
        <w:t xml:space="preserve"> in what has been a true whole of government effort</w:t>
      </w:r>
      <w:r w:rsidRPr="00210723">
        <w:rPr>
          <w:sz w:val="28"/>
          <w:szCs w:val="28"/>
          <w:lang w:val="en-GB"/>
        </w:rPr>
        <w:t>.</w:t>
      </w:r>
      <w:r>
        <w:rPr>
          <w:sz w:val="28"/>
          <w:szCs w:val="28"/>
          <w:lang w:val="en-GB"/>
        </w:rPr>
        <w:t xml:space="preserve"> </w:t>
      </w:r>
    </w:p>
    <w:p w14:paraId="603E1748" w14:textId="77777777" w:rsidR="00BF3D6D" w:rsidRDefault="00BF3D6D" w:rsidP="00BF3D6D">
      <w:pPr>
        <w:rPr>
          <w:sz w:val="28"/>
          <w:szCs w:val="28"/>
          <w:lang w:val="en-GB"/>
        </w:rPr>
      </w:pPr>
      <w:r>
        <w:rPr>
          <w:sz w:val="28"/>
          <w:szCs w:val="28"/>
          <w:lang w:val="en-GB"/>
        </w:rPr>
        <w:t xml:space="preserve">Let me introduce to you: </w:t>
      </w:r>
    </w:p>
    <w:p w14:paraId="0867FF02" w14:textId="1902BBBB" w:rsidR="00AD0C13" w:rsidRDefault="00BF3D6D" w:rsidP="00BF3D6D">
      <w:pPr>
        <w:rPr>
          <w:sz w:val="28"/>
          <w:szCs w:val="28"/>
          <w:lang w:val="en-GB"/>
        </w:rPr>
      </w:pPr>
      <w:r w:rsidRPr="002B1621">
        <w:rPr>
          <w:sz w:val="28"/>
          <w:szCs w:val="28"/>
          <w:lang w:val="en-US"/>
        </w:rPr>
        <w:t>Mr Jan Austad, Policy Director</w:t>
      </w:r>
      <w:r w:rsidRPr="002B1621">
        <w:rPr>
          <w:sz w:val="28"/>
          <w:szCs w:val="28"/>
          <w:lang w:val="en-US"/>
        </w:rPr>
        <w:br/>
        <w:t xml:space="preserve">Ms Linda </w:t>
      </w:r>
      <w:proofErr w:type="spellStart"/>
      <w:r w:rsidRPr="002B1621">
        <w:rPr>
          <w:sz w:val="28"/>
          <w:szCs w:val="28"/>
          <w:lang w:val="en-US"/>
        </w:rPr>
        <w:t>Drazdiak</w:t>
      </w:r>
      <w:proofErr w:type="spellEnd"/>
      <w:r w:rsidRPr="002B1621">
        <w:rPr>
          <w:sz w:val="28"/>
          <w:szCs w:val="28"/>
          <w:lang w:val="en-US"/>
        </w:rPr>
        <w:t>, Policy Director</w:t>
      </w:r>
      <w:r w:rsidRPr="002B1621">
        <w:rPr>
          <w:sz w:val="28"/>
          <w:szCs w:val="28"/>
          <w:lang w:val="en-US"/>
        </w:rPr>
        <w:br/>
        <w:t>Ms Benedikte Strøm, Legal Adviser</w:t>
      </w:r>
      <w:r w:rsidRPr="002B1621">
        <w:rPr>
          <w:sz w:val="28"/>
          <w:szCs w:val="28"/>
          <w:lang w:val="en-US"/>
        </w:rPr>
        <w:br/>
        <w:t xml:space="preserve">Ms Åshild Tveit </w:t>
      </w:r>
      <w:proofErr w:type="spellStart"/>
      <w:r w:rsidRPr="002B1621">
        <w:rPr>
          <w:sz w:val="28"/>
          <w:szCs w:val="28"/>
          <w:lang w:val="en-US"/>
        </w:rPr>
        <w:t>Arnstorp</w:t>
      </w:r>
      <w:proofErr w:type="spellEnd"/>
      <w:r w:rsidRPr="002B1621">
        <w:rPr>
          <w:sz w:val="28"/>
          <w:szCs w:val="28"/>
          <w:lang w:val="en-US"/>
        </w:rPr>
        <w:t>, Senior Policy Adviser</w:t>
      </w:r>
      <w:r w:rsidRPr="002B1621">
        <w:rPr>
          <w:sz w:val="28"/>
          <w:szCs w:val="28"/>
          <w:lang w:val="en-US"/>
        </w:rPr>
        <w:br/>
        <w:t>Ms Julie Larsen, Adviser</w:t>
      </w:r>
      <w:r w:rsidRPr="002B1621">
        <w:rPr>
          <w:sz w:val="28"/>
          <w:szCs w:val="28"/>
          <w:lang w:val="en-US"/>
        </w:rPr>
        <w:br/>
        <w:t>Mr Simen Grinden, Adviser</w:t>
      </w:r>
      <w:r w:rsidRPr="002B1621">
        <w:rPr>
          <w:sz w:val="28"/>
          <w:szCs w:val="28"/>
          <w:lang w:val="en-US"/>
        </w:rPr>
        <w:br/>
        <w:t>all from the Ministry of Justice and Public Security</w:t>
      </w:r>
      <w:r w:rsidRPr="002B1621">
        <w:rPr>
          <w:sz w:val="28"/>
          <w:szCs w:val="28"/>
          <w:lang w:val="en-US"/>
        </w:rPr>
        <w:br/>
      </w:r>
      <w:r w:rsidRPr="002B1621">
        <w:rPr>
          <w:sz w:val="28"/>
          <w:szCs w:val="28"/>
          <w:lang w:val="en-US"/>
        </w:rPr>
        <w:br/>
        <w:t>Ms Hilde Bautz Holter Geving, Senior Policy Adviser from the Ministry of Children and Families</w:t>
      </w:r>
      <w:r w:rsidRPr="002B1621">
        <w:rPr>
          <w:sz w:val="28"/>
          <w:szCs w:val="28"/>
          <w:lang w:val="en-US"/>
        </w:rPr>
        <w:br/>
      </w:r>
      <w:r w:rsidRPr="002B1621">
        <w:rPr>
          <w:sz w:val="28"/>
          <w:szCs w:val="28"/>
          <w:lang w:val="en-US"/>
        </w:rPr>
        <w:br/>
        <w:t>Mr Tom Alexander Enger, Head of Section, Directorate of Correctional Service</w:t>
      </w:r>
      <w:r w:rsidRPr="002B1621">
        <w:rPr>
          <w:sz w:val="28"/>
          <w:szCs w:val="28"/>
          <w:lang w:val="en-US"/>
        </w:rPr>
        <w:br/>
      </w:r>
    </w:p>
    <w:p w14:paraId="24156B4C" w14:textId="52B2F0CD" w:rsidR="00BF3D6D" w:rsidRPr="00210723" w:rsidRDefault="00637FEC" w:rsidP="00BF3D6D">
      <w:pPr>
        <w:rPr>
          <w:sz w:val="28"/>
          <w:szCs w:val="28"/>
          <w:lang w:val="en-GB"/>
        </w:rPr>
      </w:pPr>
      <w:r>
        <w:rPr>
          <w:sz w:val="28"/>
          <w:szCs w:val="28"/>
          <w:lang w:val="en-GB"/>
        </w:rPr>
        <w:t>Let me a</w:t>
      </w:r>
      <w:r w:rsidR="00BF3D6D">
        <w:rPr>
          <w:sz w:val="28"/>
          <w:szCs w:val="28"/>
          <w:lang w:val="en-GB"/>
        </w:rPr>
        <w:t xml:space="preserve">lso recognise </w:t>
      </w:r>
      <w:r w:rsidR="00BF3D6D" w:rsidRPr="00210723">
        <w:rPr>
          <w:sz w:val="28"/>
          <w:szCs w:val="28"/>
          <w:lang w:val="en-GB"/>
        </w:rPr>
        <w:t xml:space="preserve">the contributions made by the Norwegian National Human Rights Institution, the Parliamentary Ombud’s National Preventive Mechanism and the broader Norwegian civil society. </w:t>
      </w:r>
    </w:p>
    <w:p w14:paraId="6F4DFBEA" w14:textId="6DB6BAFE" w:rsidR="00546C2E" w:rsidRPr="00210723" w:rsidRDefault="00546C2E" w:rsidP="00C575F4">
      <w:pPr>
        <w:rPr>
          <w:sz w:val="28"/>
          <w:szCs w:val="28"/>
          <w:lang w:val="en-GB"/>
        </w:rPr>
      </w:pPr>
      <w:r w:rsidRPr="00210723">
        <w:rPr>
          <w:sz w:val="28"/>
          <w:szCs w:val="28"/>
          <w:lang w:val="en-GB"/>
        </w:rPr>
        <w:t>Mr. Chair,</w:t>
      </w:r>
    </w:p>
    <w:p w14:paraId="16975AA2" w14:textId="06997436" w:rsidR="00C4705E" w:rsidRPr="00210723" w:rsidRDefault="007A5CDD" w:rsidP="00C575F4">
      <w:pPr>
        <w:rPr>
          <w:sz w:val="28"/>
          <w:szCs w:val="28"/>
          <w:lang w:val="en-GB"/>
        </w:rPr>
      </w:pPr>
      <w:r w:rsidRPr="00210723">
        <w:rPr>
          <w:sz w:val="28"/>
          <w:szCs w:val="28"/>
          <w:lang w:val="en-GB"/>
        </w:rPr>
        <w:t>Human rights are at the core of our society</w:t>
      </w:r>
      <w:r w:rsidR="007E1EEC">
        <w:rPr>
          <w:sz w:val="28"/>
          <w:szCs w:val="28"/>
          <w:lang w:val="en-GB"/>
        </w:rPr>
        <w:t xml:space="preserve"> </w:t>
      </w:r>
      <w:r w:rsidR="00AF1A12" w:rsidRPr="00210723">
        <w:rPr>
          <w:sz w:val="28"/>
          <w:szCs w:val="28"/>
          <w:lang w:val="en-GB"/>
        </w:rPr>
        <w:t xml:space="preserve">and </w:t>
      </w:r>
      <w:r w:rsidR="007E1EEC">
        <w:rPr>
          <w:sz w:val="28"/>
          <w:szCs w:val="28"/>
          <w:lang w:val="en-GB"/>
        </w:rPr>
        <w:t>safeguarded by our Consti</w:t>
      </w:r>
      <w:r w:rsidR="00E021A2">
        <w:rPr>
          <w:sz w:val="28"/>
          <w:szCs w:val="28"/>
          <w:lang w:val="en-GB"/>
        </w:rPr>
        <w:t>tution. T</w:t>
      </w:r>
      <w:r w:rsidR="00AF1A12" w:rsidRPr="00210723">
        <w:rPr>
          <w:sz w:val="28"/>
          <w:szCs w:val="28"/>
          <w:lang w:val="en-GB"/>
        </w:rPr>
        <w:t xml:space="preserve">he Norwegian Government attaches great importance to the fulfilment of </w:t>
      </w:r>
      <w:r w:rsidR="00982230" w:rsidRPr="00210723">
        <w:rPr>
          <w:sz w:val="28"/>
          <w:szCs w:val="28"/>
          <w:lang w:val="en-GB"/>
        </w:rPr>
        <w:t>its</w:t>
      </w:r>
      <w:r w:rsidR="00AF1A12" w:rsidRPr="00210723">
        <w:rPr>
          <w:sz w:val="28"/>
          <w:szCs w:val="28"/>
          <w:lang w:val="en-GB"/>
        </w:rPr>
        <w:t xml:space="preserve"> international human rights obligations. </w:t>
      </w:r>
      <w:r w:rsidR="00885046">
        <w:rPr>
          <w:sz w:val="28"/>
          <w:szCs w:val="28"/>
          <w:lang w:val="en-GB"/>
        </w:rPr>
        <w:t>We are also engaged in promotion of human rights globally, believing that this is an important contribution to stability and prosperity. T</w:t>
      </w:r>
      <w:r w:rsidR="0086222E" w:rsidRPr="00210723">
        <w:rPr>
          <w:sz w:val="28"/>
          <w:szCs w:val="28"/>
          <w:lang w:val="en-GB"/>
        </w:rPr>
        <w:t>h</w:t>
      </w:r>
      <w:r w:rsidR="00885046">
        <w:rPr>
          <w:sz w:val="28"/>
          <w:szCs w:val="28"/>
          <w:lang w:val="en-GB"/>
        </w:rPr>
        <w:t>e</w:t>
      </w:r>
      <w:r w:rsidR="0086222E" w:rsidRPr="00210723">
        <w:rPr>
          <w:sz w:val="28"/>
          <w:szCs w:val="28"/>
          <w:lang w:val="en-GB"/>
        </w:rPr>
        <w:t xml:space="preserve"> UN treaty bodies </w:t>
      </w:r>
      <w:r w:rsidR="00A72DBF" w:rsidRPr="00210723">
        <w:rPr>
          <w:sz w:val="28"/>
          <w:szCs w:val="28"/>
          <w:lang w:val="en-GB"/>
        </w:rPr>
        <w:t xml:space="preserve">play a crucial role in </w:t>
      </w:r>
      <w:r w:rsidR="00AF1A12" w:rsidRPr="00210723">
        <w:rPr>
          <w:sz w:val="28"/>
          <w:szCs w:val="28"/>
          <w:lang w:val="en-GB"/>
        </w:rPr>
        <w:t xml:space="preserve">improving states’ implementation of </w:t>
      </w:r>
      <w:r w:rsidR="00A72DBF" w:rsidRPr="00210723">
        <w:rPr>
          <w:sz w:val="28"/>
          <w:szCs w:val="28"/>
          <w:lang w:val="en-GB"/>
        </w:rPr>
        <w:t xml:space="preserve">their international </w:t>
      </w:r>
      <w:r w:rsidR="0086222E" w:rsidRPr="00210723">
        <w:rPr>
          <w:sz w:val="28"/>
          <w:szCs w:val="28"/>
          <w:lang w:val="en-GB"/>
        </w:rPr>
        <w:t>human rights</w:t>
      </w:r>
      <w:r w:rsidR="00A72DBF" w:rsidRPr="00210723">
        <w:rPr>
          <w:sz w:val="28"/>
          <w:szCs w:val="28"/>
          <w:lang w:val="en-GB"/>
        </w:rPr>
        <w:t xml:space="preserve"> obligations</w:t>
      </w:r>
      <w:r w:rsidR="0086222E" w:rsidRPr="00210723">
        <w:rPr>
          <w:sz w:val="28"/>
          <w:szCs w:val="28"/>
          <w:lang w:val="en-GB"/>
        </w:rPr>
        <w:t xml:space="preserve">. </w:t>
      </w:r>
      <w:r w:rsidR="00072B70" w:rsidRPr="00210723">
        <w:rPr>
          <w:sz w:val="28"/>
          <w:szCs w:val="28"/>
          <w:lang w:val="en-GB"/>
        </w:rPr>
        <w:t xml:space="preserve">I </w:t>
      </w:r>
      <w:r w:rsidR="00B94AF4">
        <w:rPr>
          <w:sz w:val="28"/>
          <w:szCs w:val="28"/>
          <w:lang w:val="en-GB"/>
        </w:rPr>
        <w:t xml:space="preserve">therefore </w:t>
      </w:r>
      <w:r w:rsidR="00072B70" w:rsidRPr="00210723">
        <w:rPr>
          <w:sz w:val="28"/>
          <w:szCs w:val="28"/>
          <w:lang w:val="en-GB"/>
        </w:rPr>
        <w:t xml:space="preserve">take this opportunity to express </w:t>
      </w:r>
      <w:r w:rsidR="000A50E2" w:rsidRPr="00210723">
        <w:rPr>
          <w:sz w:val="28"/>
          <w:szCs w:val="28"/>
          <w:lang w:val="en-GB"/>
        </w:rPr>
        <w:t>our</w:t>
      </w:r>
      <w:r w:rsidR="00072B70" w:rsidRPr="00210723">
        <w:rPr>
          <w:sz w:val="28"/>
          <w:szCs w:val="28"/>
          <w:lang w:val="en-GB"/>
        </w:rPr>
        <w:t xml:space="preserve"> </w:t>
      </w:r>
      <w:r w:rsidR="00F84657" w:rsidRPr="00210723">
        <w:rPr>
          <w:sz w:val="28"/>
          <w:szCs w:val="28"/>
          <w:lang w:val="en-GB"/>
        </w:rPr>
        <w:t>appreciation</w:t>
      </w:r>
      <w:r w:rsidR="00072B70" w:rsidRPr="00210723">
        <w:rPr>
          <w:sz w:val="28"/>
          <w:szCs w:val="28"/>
          <w:lang w:val="en-GB"/>
        </w:rPr>
        <w:t xml:space="preserve"> </w:t>
      </w:r>
      <w:r w:rsidR="00AF1A12" w:rsidRPr="00210723">
        <w:rPr>
          <w:sz w:val="28"/>
          <w:szCs w:val="28"/>
          <w:lang w:val="en-GB"/>
        </w:rPr>
        <w:t xml:space="preserve">to the Committee </w:t>
      </w:r>
      <w:r w:rsidR="00854560">
        <w:rPr>
          <w:sz w:val="28"/>
          <w:szCs w:val="28"/>
          <w:lang w:val="en-GB"/>
        </w:rPr>
        <w:t xml:space="preserve">and its members </w:t>
      </w:r>
      <w:r w:rsidR="00072B70" w:rsidRPr="00210723">
        <w:rPr>
          <w:sz w:val="28"/>
          <w:szCs w:val="28"/>
          <w:lang w:val="en-GB"/>
        </w:rPr>
        <w:t xml:space="preserve">for </w:t>
      </w:r>
      <w:r w:rsidR="00854560">
        <w:rPr>
          <w:sz w:val="28"/>
          <w:szCs w:val="28"/>
          <w:lang w:val="en-GB"/>
        </w:rPr>
        <w:t xml:space="preserve">your </w:t>
      </w:r>
      <w:r w:rsidR="00072B70" w:rsidRPr="00210723">
        <w:rPr>
          <w:sz w:val="28"/>
          <w:szCs w:val="28"/>
          <w:lang w:val="en-GB"/>
        </w:rPr>
        <w:t>work</w:t>
      </w:r>
      <w:r w:rsidR="00982230" w:rsidRPr="00210723">
        <w:rPr>
          <w:sz w:val="28"/>
          <w:szCs w:val="28"/>
          <w:lang w:val="en-GB"/>
        </w:rPr>
        <w:t>, through which</w:t>
      </w:r>
      <w:r w:rsidR="00072B70" w:rsidRPr="00210723">
        <w:rPr>
          <w:sz w:val="28"/>
          <w:szCs w:val="28"/>
          <w:lang w:val="en-GB"/>
        </w:rPr>
        <w:t xml:space="preserve"> </w:t>
      </w:r>
      <w:r w:rsidR="00854560">
        <w:rPr>
          <w:sz w:val="28"/>
          <w:szCs w:val="28"/>
          <w:lang w:val="en-GB"/>
        </w:rPr>
        <w:t xml:space="preserve">you </w:t>
      </w:r>
      <w:r w:rsidR="000D07A9" w:rsidRPr="00210723">
        <w:rPr>
          <w:sz w:val="28"/>
          <w:szCs w:val="28"/>
          <w:lang w:val="en-GB"/>
        </w:rPr>
        <w:t>contribute</w:t>
      </w:r>
      <w:r w:rsidR="00982230" w:rsidRPr="00210723">
        <w:rPr>
          <w:sz w:val="28"/>
          <w:szCs w:val="28"/>
          <w:lang w:val="en-GB"/>
        </w:rPr>
        <w:t xml:space="preserve"> to </w:t>
      </w:r>
      <w:r w:rsidR="000D07A9" w:rsidRPr="00210723">
        <w:rPr>
          <w:sz w:val="28"/>
          <w:szCs w:val="28"/>
          <w:lang w:val="en-GB"/>
        </w:rPr>
        <w:t xml:space="preserve">the </w:t>
      </w:r>
      <w:r w:rsidR="00982230" w:rsidRPr="00210723">
        <w:rPr>
          <w:sz w:val="28"/>
          <w:szCs w:val="28"/>
          <w:lang w:val="en-GB"/>
        </w:rPr>
        <w:t>prevent</w:t>
      </w:r>
      <w:r w:rsidR="000D07A9" w:rsidRPr="00210723">
        <w:rPr>
          <w:sz w:val="28"/>
          <w:szCs w:val="28"/>
          <w:lang w:val="en-GB"/>
        </w:rPr>
        <w:t>ion</w:t>
      </w:r>
      <w:r w:rsidR="003E1650" w:rsidRPr="00210723">
        <w:rPr>
          <w:sz w:val="28"/>
          <w:szCs w:val="28"/>
          <w:lang w:val="en-GB"/>
        </w:rPr>
        <w:t xml:space="preserve"> and</w:t>
      </w:r>
      <w:r w:rsidR="00982230" w:rsidRPr="00210723">
        <w:rPr>
          <w:sz w:val="28"/>
          <w:szCs w:val="28"/>
          <w:lang w:val="en-GB"/>
        </w:rPr>
        <w:t xml:space="preserve"> eradicat</w:t>
      </w:r>
      <w:r w:rsidR="000D07A9" w:rsidRPr="00210723">
        <w:rPr>
          <w:sz w:val="28"/>
          <w:szCs w:val="28"/>
          <w:lang w:val="en-GB"/>
        </w:rPr>
        <w:t>ion</w:t>
      </w:r>
      <w:r w:rsidR="003E1650" w:rsidRPr="00210723">
        <w:rPr>
          <w:sz w:val="28"/>
          <w:szCs w:val="28"/>
          <w:lang w:val="en-GB"/>
        </w:rPr>
        <w:t xml:space="preserve"> of – as well as</w:t>
      </w:r>
      <w:r w:rsidR="00982230" w:rsidRPr="00210723">
        <w:rPr>
          <w:sz w:val="28"/>
          <w:szCs w:val="28"/>
          <w:lang w:val="en-GB"/>
        </w:rPr>
        <w:t xml:space="preserve"> redress </w:t>
      </w:r>
      <w:r w:rsidR="003E1650" w:rsidRPr="00210723">
        <w:rPr>
          <w:sz w:val="28"/>
          <w:szCs w:val="28"/>
          <w:lang w:val="en-GB"/>
        </w:rPr>
        <w:t>for –</w:t>
      </w:r>
      <w:r w:rsidR="00191C31" w:rsidRPr="00210723">
        <w:rPr>
          <w:sz w:val="28"/>
          <w:szCs w:val="28"/>
          <w:lang w:val="en-GB"/>
        </w:rPr>
        <w:t xml:space="preserve"> </w:t>
      </w:r>
      <w:r w:rsidR="000B7E6F" w:rsidRPr="00210723">
        <w:rPr>
          <w:sz w:val="28"/>
          <w:szCs w:val="28"/>
          <w:lang w:val="en-GB"/>
        </w:rPr>
        <w:t>enforced disappearanc</w:t>
      </w:r>
      <w:r w:rsidR="00191C31" w:rsidRPr="00210723">
        <w:rPr>
          <w:sz w:val="28"/>
          <w:szCs w:val="28"/>
          <w:lang w:val="en-GB"/>
        </w:rPr>
        <w:t>e</w:t>
      </w:r>
      <w:r w:rsidR="00982230" w:rsidRPr="00210723">
        <w:rPr>
          <w:sz w:val="28"/>
          <w:szCs w:val="28"/>
          <w:lang w:val="en-GB"/>
        </w:rPr>
        <w:t>s</w:t>
      </w:r>
      <w:r w:rsidR="00191C31" w:rsidRPr="00210723">
        <w:rPr>
          <w:sz w:val="28"/>
          <w:szCs w:val="28"/>
          <w:lang w:val="en-GB"/>
        </w:rPr>
        <w:t xml:space="preserve">. </w:t>
      </w:r>
    </w:p>
    <w:p w14:paraId="129B490F" w14:textId="5EF4DEF8" w:rsidR="003E1650" w:rsidRPr="00210723" w:rsidRDefault="003E1650" w:rsidP="00C575F4">
      <w:pPr>
        <w:rPr>
          <w:sz w:val="28"/>
          <w:szCs w:val="28"/>
          <w:lang w:val="en-GB"/>
        </w:rPr>
      </w:pPr>
      <w:r w:rsidRPr="00210723">
        <w:rPr>
          <w:sz w:val="28"/>
          <w:szCs w:val="28"/>
          <w:lang w:val="en-GB"/>
        </w:rPr>
        <w:t>Mr. Chair,</w:t>
      </w:r>
    </w:p>
    <w:p w14:paraId="70E99B7A" w14:textId="3C50CC86" w:rsidR="00CC00F4" w:rsidRPr="00210723" w:rsidRDefault="00191C31" w:rsidP="00C575F4">
      <w:pPr>
        <w:rPr>
          <w:sz w:val="28"/>
          <w:szCs w:val="28"/>
          <w:lang w:val="en-GB"/>
        </w:rPr>
      </w:pPr>
      <w:r w:rsidRPr="00210723">
        <w:rPr>
          <w:sz w:val="28"/>
          <w:szCs w:val="28"/>
          <w:lang w:val="en-GB"/>
        </w:rPr>
        <w:t xml:space="preserve">At the outset I would like to </w:t>
      </w:r>
      <w:r w:rsidR="009C4B84" w:rsidRPr="00210723">
        <w:rPr>
          <w:sz w:val="28"/>
          <w:szCs w:val="28"/>
          <w:lang w:val="en-GB"/>
        </w:rPr>
        <w:t>take the time to recall</w:t>
      </w:r>
      <w:r w:rsidRPr="00210723">
        <w:rPr>
          <w:sz w:val="28"/>
          <w:szCs w:val="28"/>
          <w:lang w:val="en-GB"/>
        </w:rPr>
        <w:t xml:space="preserve"> </w:t>
      </w:r>
      <w:r w:rsidR="002B4E32" w:rsidRPr="00210723">
        <w:rPr>
          <w:sz w:val="28"/>
          <w:szCs w:val="28"/>
          <w:lang w:val="en-GB"/>
        </w:rPr>
        <w:t xml:space="preserve">some </w:t>
      </w:r>
      <w:r w:rsidR="009C4B84" w:rsidRPr="00210723">
        <w:rPr>
          <w:sz w:val="28"/>
          <w:szCs w:val="28"/>
          <w:lang w:val="en-GB"/>
        </w:rPr>
        <w:t>features</w:t>
      </w:r>
      <w:r w:rsidR="002B4E32" w:rsidRPr="00210723">
        <w:rPr>
          <w:sz w:val="28"/>
          <w:szCs w:val="28"/>
          <w:lang w:val="en-GB"/>
        </w:rPr>
        <w:t xml:space="preserve"> of the</w:t>
      </w:r>
      <w:r w:rsidRPr="00210723">
        <w:rPr>
          <w:sz w:val="28"/>
          <w:szCs w:val="28"/>
          <w:lang w:val="en-GB"/>
        </w:rPr>
        <w:t xml:space="preserve"> legal system</w:t>
      </w:r>
      <w:r w:rsidR="002B4E32" w:rsidRPr="00210723">
        <w:rPr>
          <w:sz w:val="28"/>
          <w:szCs w:val="28"/>
          <w:lang w:val="en-GB"/>
        </w:rPr>
        <w:t xml:space="preserve"> in Norway</w:t>
      </w:r>
      <w:r w:rsidR="00EC5A74" w:rsidRPr="00210723">
        <w:rPr>
          <w:sz w:val="28"/>
          <w:szCs w:val="28"/>
          <w:lang w:val="en-GB"/>
        </w:rPr>
        <w:t xml:space="preserve">, </w:t>
      </w:r>
      <w:r w:rsidR="00D86264" w:rsidRPr="00210723">
        <w:rPr>
          <w:sz w:val="28"/>
          <w:szCs w:val="28"/>
          <w:lang w:val="en-GB"/>
        </w:rPr>
        <w:t>as</w:t>
      </w:r>
      <w:r w:rsidR="009C4B84" w:rsidRPr="00210723">
        <w:rPr>
          <w:sz w:val="28"/>
          <w:szCs w:val="28"/>
          <w:lang w:val="en-GB"/>
        </w:rPr>
        <w:t xml:space="preserve"> I believe </w:t>
      </w:r>
      <w:r w:rsidR="00D86264" w:rsidRPr="00210723">
        <w:rPr>
          <w:sz w:val="28"/>
          <w:szCs w:val="28"/>
          <w:lang w:val="en-GB"/>
        </w:rPr>
        <w:t>this will</w:t>
      </w:r>
      <w:r w:rsidR="009C4B84" w:rsidRPr="00210723">
        <w:rPr>
          <w:sz w:val="28"/>
          <w:szCs w:val="28"/>
          <w:lang w:val="en-GB"/>
        </w:rPr>
        <w:t xml:space="preserve"> </w:t>
      </w:r>
      <w:r w:rsidR="00C62B01" w:rsidRPr="00210723">
        <w:rPr>
          <w:sz w:val="28"/>
          <w:szCs w:val="28"/>
          <w:lang w:val="en-GB"/>
        </w:rPr>
        <w:t>provide some useful context</w:t>
      </w:r>
      <w:r w:rsidR="000609B4">
        <w:rPr>
          <w:sz w:val="28"/>
          <w:szCs w:val="28"/>
          <w:lang w:val="en-GB"/>
        </w:rPr>
        <w:t>.</w:t>
      </w:r>
    </w:p>
    <w:p w14:paraId="6EE2C5B3" w14:textId="383A8454" w:rsidR="007A3BCE" w:rsidRPr="00210723" w:rsidRDefault="00CC00F4" w:rsidP="00C575F4">
      <w:pPr>
        <w:rPr>
          <w:sz w:val="28"/>
          <w:szCs w:val="28"/>
          <w:lang w:val="en-GB"/>
        </w:rPr>
      </w:pPr>
      <w:r w:rsidRPr="00210723">
        <w:rPr>
          <w:sz w:val="28"/>
          <w:szCs w:val="28"/>
          <w:lang w:val="en-GB"/>
        </w:rPr>
        <w:t>W</w:t>
      </w:r>
      <w:r w:rsidR="00C62B01" w:rsidRPr="00210723">
        <w:rPr>
          <w:sz w:val="28"/>
          <w:szCs w:val="28"/>
          <w:lang w:val="en-GB"/>
        </w:rPr>
        <w:t xml:space="preserve">hilst Norway is a civil law country in which statutory provisions are significant sources of law, the process of interpretation is also heavily reliant on preparatory documents and Supreme Court jurisprudence, which is due to </w:t>
      </w:r>
      <w:r w:rsidR="00EC5A74" w:rsidRPr="00210723">
        <w:rPr>
          <w:sz w:val="28"/>
          <w:szCs w:val="28"/>
          <w:lang w:val="en-GB"/>
        </w:rPr>
        <w:t>our</w:t>
      </w:r>
      <w:r w:rsidR="00C62B01" w:rsidRPr="00210723">
        <w:rPr>
          <w:sz w:val="28"/>
          <w:szCs w:val="28"/>
          <w:lang w:val="en-GB"/>
        </w:rPr>
        <w:t xml:space="preserve"> legislative tradition of drafting statutes in fairly general </w:t>
      </w:r>
      <w:r w:rsidR="008F6171">
        <w:rPr>
          <w:sz w:val="28"/>
          <w:szCs w:val="28"/>
          <w:lang w:val="en-GB"/>
        </w:rPr>
        <w:t>language</w:t>
      </w:r>
      <w:r w:rsidR="00C62B01" w:rsidRPr="00210723">
        <w:rPr>
          <w:sz w:val="28"/>
          <w:szCs w:val="28"/>
          <w:lang w:val="en-GB"/>
        </w:rPr>
        <w:t xml:space="preserve">. </w:t>
      </w:r>
    </w:p>
    <w:p w14:paraId="28CCEF12" w14:textId="77777777" w:rsidR="00643E80" w:rsidRDefault="004B2B91" w:rsidP="00C575F4">
      <w:pPr>
        <w:rPr>
          <w:sz w:val="28"/>
          <w:szCs w:val="28"/>
          <w:lang w:val="en-GB"/>
        </w:rPr>
      </w:pPr>
      <w:r w:rsidRPr="00210723">
        <w:rPr>
          <w:sz w:val="28"/>
          <w:szCs w:val="28"/>
          <w:lang w:val="en-GB"/>
        </w:rPr>
        <w:t>It</w:t>
      </w:r>
      <w:r w:rsidR="00C109DB" w:rsidRPr="00210723">
        <w:rPr>
          <w:sz w:val="28"/>
          <w:szCs w:val="28"/>
          <w:lang w:val="en-GB"/>
        </w:rPr>
        <w:t xml:space="preserve"> should</w:t>
      </w:r>
      <w:r w:rsidRPr="00210723">
        <w:rPr>
          <w:sz w:val="28"/>
          <w:szCs w:val="28"/>
          <w:lang w:val="en-GB"/>
        </w:rPr>
        <w:t xml:space="preserve"> also</w:t>
      </w:r>
      <w:r w:rsidR="00C109DB" w:rsidRPr="00210723">
        <w:rPr>
          <w:sz w:val="28"/>
          <w:szCs w:val="28"/>
          <w:lang w:val="en-GB"/>
        </w:rPr>
        <w:t xml:space="preserve"> be noted that Norway is a </w:t>
      </w:r>
      <w:r w:rsidR="00C109DB" w:rsidRPr="00210723">
        <w:rPr>
          <w:i/>
          <w:iCs/>
          <w:sz w:val="28"/>
          <w:szCs w:val="28"/>
          <w:lang w:val="en-GB"/>
        </w:rPr>
        <w:t>dualist</w:t>
      </w:r>
      <w:r w:rsidR="00C109DB" w:rsidRPr="00210723">
        <w:rPr>
          <w:sz w:val="28"/>
          <w:szCs w:val="28"/>
          <w:lang w:val="en-GB"/>
        </w:rPr>
        <w:t xml:space="preserve"> country, meaning that international </w:t>
      </w:r>
      <w:r w:rsidRPr="00210723">
        <w:rPr>
          <w:sz w:val="28"/>
          <w:szCs w:val="28"/>
          <w:lang w:val="en-GB"/>
        </w:rPr>
        <w:t>obligations</w:t>
      </w:r>
      <w:r w:rsidR="00C109DB" w:rsidRPr="00210723">
        <w:rPr>
          <w:sz w:val="28"/>
          <w:szCs w:val="28"/>
          <w:lang w:val="en-GB"/>
        </w:rPr>
        <w:t xml:space="preserve"> must be implemented in Norwegian law in order to be directly applicable. The process of implementation </w:t>
      </w:r>
      <w:r w:rsidR="008F6171">
        <w:rPr>
          <w:sz w:val="28"/>
          <w:szCs w:val="28"/>
          <w:lang w:val="en-GB"/>
        </w:rPr>
        <w:t>can</w:t>
      </w:r>
      <w:r w:rsidR="008F6171" w:rsidRPr="00210723">
        <w:rPr>
          <w:sz w:val="28"/>
          <w:szCs w:val="28"/>
          <w:lang w:val="en-GB"/>
        </w:rPr>
        <w:t xml:space="preserve"> </w:t>
      </w:r>
      <w:r w:rsidR="00C109DB" w:rsidRPr="00210723">
        <w:rPr>
          <w:sz w:val="28"/>
          <w:szCs w:val="28"/>
          <w:lang w:val="en-GB"/>
        </w:rPr>
        <w:t>take different forms</w:t>
      </w:r>
      <w:r w:rsidR="00A23825" w:rsidRPr="00210723">
        <w:rPr>
          <w:sz w:val="28"/>
          <w:szCs w:val="28"/>
          <w:lang w:val="en-GB"/>
        </w:rPr>
        <w:t xml:space="preserve">. </w:t>
      </w:r>
      <w:r w:rsidR="00552D1E" w:rsidRPr="00210723">
        <w:rPr>
          <w:sz w:val="28"/>
          <w:szCs w:val="28"/>
          <w:lang w:val="en-GB"/>
        </w:rPr>
        <w:t xml:space="preserve">Some </w:t>
      </w:r>
      <w:r w:rsidR="005D4DDA" w:rsidRPr="00210723">
        <w:rPr>
          <w:sz w:val="28"/>
          <w:szCs w:val="28"/>
          <w:lang w:val="en-GB"/>
        </w:rPr>
        <w:t>conventions</w:t>
      </w:r>
      <w:r w:rsidR="00907C26" w:rsidRPr="00210723">
        <w:rPr>
          <w:sz w:val="28"/>
          <w:szCs w:val="28"/>
          <w:lang w:val="en-GB"/>
        </w:rPr>
        <w:t xml:space="preserve"> are incorporated into Norwegian law</w:t>
      </w:r>
      <w:r w:rsidR="00907C26" w:rsidRPr="00210723">
        <w:rPr>
          <w:rFonts w:eastAsia="Times New Roman" w:cstheme="minorHAnsi"/>
          <w:color w:val="4A0D17"/>
          <w:kern w:val="36"/>
          <w:sz w:val="28"/>
          <w:szCs w:val="28"/>
          <w:lang w:val="en-GB" w:eastAsia="nb-NO"/>
        </w:rPr>
        <w:t xml:space="preserve"> </w:t>
      </w:r>
      <w:r w:rsidR="00907C26" w:rsidRPr="00210723">
        <w:rPr>
          <w:sz w:val="28"/>
          <w:szCs w:val="28"/>
          <w:lang w:val="en-GB"/>
        </w:rPr>
        <w:t>through</w:t>
      </w:r>
      <w:r w:rsidR="00907C26" w:rsidRPr="00210723">
        <w:rPr>
          <w:rFonts w:eastAsia="Times New Roman" w:cstheme="minorHAnsi"/>
          <w:color w:val="4A0D17"/>
          <w:kern w:val="36"/>
          <w:sz w:val="28"/>
          <w:szCs w:val="28"/>
          <w:lang w:val="en-GB" w:eastAsia="nb-NO"/>
        </w:rPr>
        <w:t xml:space="preserve"> </w:t>
      </w:r>
      <w:r w:rsidR="005D4DDA" w:rsidRPr="00210723">
        <w:rPr>
          <w:sz w:val="28"/>
          <w:szCs w:val="28"/>
          <w:lang w:val="en-GB"/>
        </w:rPr>
        <w:t xml:space="preserve">specific provisions. </w:t>
      </w:r>
      <w:r w:rsidR="005D4DDA" w:rsidRPr="00210723">
        <w:rPr>
          <w:color w:val="000000" w:themeColor="text1"/>
          <w:sz w:val="28"/>
          <w:szCs w:val="28"/>
          <w:lang w:val="en-GB"/>
        </w:rPr>
        <w:t>M</w:t>
      </w:r>
      <w:r w:rsidR="00907C26" w:rsidRPr="00210723">
        <w:rPr>
          <w:rFonts w:eastAsia="Times New Roman" w:cstheme="minorHAnsi"/>
          <w:color w:val="000000" w:themeColor="text1"/>
          <w:kern w:val="36"/>
          <w:sz w:val="28"/>
          <w:szCs w:val="28"/>
          <w:lang w:val="en-GB" w:eastAsia="nb-NO"/>
        </w:rPr>
        <w:t>ost conventions</w:t>
      </w:r>
      <w:r w:rsidR="008445F1">
        <w:rPr>
          <w:rFonts w:eastAsia="Times New Roman" w:cstheme="minorHAnsi"/>
          <w:color w:val="000000" w:themeColor="text1"/>
          <w:kern w:val="36"/>
          <w:sz w:val="28"/>
          <w:szCs w:val="28"/>
          <w:lang w:val="en-GB" w:eastAsia="nb-NO"/>
        </w:rPr>
        <w:t>,</w:t>
      </w:r>
      <w:r w:rsidR="00907C26" w:rsidRPr="00210723">
        <w:rPr>
          <w:rFonts w:eastAsia="Times New Roman" w:cstheme="minorHAnsi"/>
          <w:color w:val="000000" w:themeColor="text1"/>
          <w:kern w:val="36"/>
          <w:sz w:val="28"/>
          <w:szCs w:val="28"/>
          <w:lang w:val="en-GB" w:eastAsia="nb-NO"/>
        </w:rPr>
        <w:t xml:space="preserve"> </w:t>
      </w:r>
      <w:r w:rsidR="005D4DDA" w:rsidRPr="00210723">
        <w:rPr>
          <w:rFonts w:eastAsia="Times New Roman" w:cstheme="minorHAnsi"/>
          <w:color w:val="000000" w:themeColor="text1"/>
          <w:kern w:val="36"/>
          <w:sz w:val="28"/>
          <w:szCs w:val="28"/>
          <w:lang w:val="en-GB" w:eastAsia="nb-NO"/>
        </w:rPr>
        <w:t>however</w:t>
      </w:r>
      <w:r w:rsidR="008445F1">
        <w:rPr>
          <w:rFonts w:eastAsia="Times New Roman" w:cstheme="minorHAnsi"/>
          <w:color w:val="000000" w:themeColor="text1"/>
          <w:kern w:val="36"/>
          <w:sz w:val="28"/>
          <w:szCs w:val="28"/>
          <w:lang w:val="en-GB" w:eastAsia="nb-NO"/>
        </w:rPr>
        <w:t>,</w:t>
      </w:r>
      <w:r w:rsidR="005D4DDA" w:rsidRPr="00210723">
        <w:rPr>
          <w:rFonts w:eastAsia="Times New Roman" w:cstheme="minorHAnsi"/>
          <w:color w:val="000000" w:themeColor="text1"/>
          <w:kern w:val="36"/>
          <w:sz w:val="28"/>
          <w:szCs w:val="28"/>
          <w:lang w:val="en-GB" w:eastAsia="nb-NO"/>
        </w:rPr>
        <w:t xml:space="preserve"> </w:t>
      </w:r>
      <w:r w:rsidR="00907C26" w:rsidRPr="00210723">
        <w:rPr>
          <w:rFonts w:eastAsia="Times New Roman" w:cstheme="minorHAnsi"/>
          <w:color w:val="000000" w:themeColor="text1"/>
          <w:kern w:val="36"/>
          <w:sz w:val="28"/>
          <w:szCs w:val="28"/>
          <w:lang w:val="en-GB" w:eastAsia="nb-NO"/>
        </w:rPr>
        <w:t xml:space="preserve">are implemented by way of </w:t>
      </w:r>
      <w:r w:rsidR="005D4DDA" w:rsidRPr="00210723">
        <w:rPr>
          <w:rFonts w:eastAsia="Times New Roman" w:cstheme="minorHAnsi"/>
          <w:color w:val="000000" w:themeColor="text1"/>
          <w:kern w:val="36"/>
          <w:sz w:val="28"/>
          <w:szCs w:val="28"/>
          <w:lang w:val="en-GB" w:eastAsia="nb-NO"/>
        </w:rPr>
        <w:t xml:space="preserve">active or passive </w:t>
      </w:r>
      <w:r w:rsidR="00907C26" w:rsidRPr="00210723">
        <w:rPr>
          <w:rFonts w:eastAsia="Times New Roman" w:cstheme="minorHAnsi"/>
          <w:color w:val="000000" w:themeColor="text1"/>
          <w:kern w:val="36"/>
          <w:sz w:val="28"/>
          <w:szCs w:val="28"/>
          <w:lang w:val="en-GB" w:eastAsia="nb-NO"/>
        </w:rPr>
        <w:t>transformation</w:t>
      </w:r>
      <w:r w:rsidR="005D4DDA" w:rsidRPr="00210723">
        <w:rPr>
          <w:rFonts w:eastAsia="Times New Roman" w:cstheme="minorHAnsi"/>
          <w:color w:val="000000" w:themeColor="text1"/>
          <w:kern w:val="36"/>
          <w:sz w:val="28"/>
          <w:szCs w:val="28"/>
          <w:lang w:val="en-GB" w:eastAsia="nb-NO"/>
        </w:rPr>
        <w:t>.</w:t>
      </w:r>
      <w:r w:rsidR="00BD0E32" w:rsidRPr="00210723">
        <w:rPr>
          <w:color w:val="000000" w:themeColor="text1"/>
          <w:sz w:val="28"/>
          <w:szCs w:val="28"/>
          <w:lang w:val="en-GB"/>
        </w:rPr>
        <w:t xml:space="preserve"> </w:t>
      </w:r>
      <w:r w:rsidR="008445F1">
        <w:rPr>
          <w:sz w:val="28"/>
          <w:szCs w:val="28"/>
          <w:lang w:val="en-GB"/>
        </w:rPr>
        <w:t>The</w:t>
      </w:r>
      <w:r w:rsidR="008445F1" w:rsidRPr="00210723">
        <w:rPr>
          <w:sz w:val="28"/>
          <w:szCs w:val="28"/>
          <w:lang w:val="en-GB"/>
        </w:rPr>
        <w:t xml:space="preserve"> International Convention for the Protection of All Persons from Enforced Disappearances</w:t>
      </w:r>
      <w:r w:rsidR="008445F1" w:rsidDel="008445F1">
        <w:rPr>
          <w:sz w:val="28"/>
          <w:szCs w:val="28"/>
          <w:lang w:val="en-GB"/>
        </w:rPr>
        <w:t xml:space="preserve"> </w:t>
      </w:r>
      <w:r w:rsidRPr="00210723">
        <w:rPr>
          <w:sz w:val="28"/>
          <w:szCs w:val="28"/>
          <w:lang w:val="en-GB"/>
        </w:rPr>
        <w:t xml:space="preserve">is </w:t>
      </w:r>
      <w:r w:rsidR="00EF5863" w:rsidRPr="00210723">
        <w:rPr>
          <w:sz w:val="28"/>
          <w:szCs w:val="28"/>
          <w:lang w:val="en-GB"/>
        </w:rPr>
        <w:t xml:space="preserve">partly </w:t>
      </w:r>
      <w:r w:rsidRPr="00210723">
        <w:rPr>
          <w:sz w:val="28"/>
          <w:szCs w:val="28"/>
          <w:lang w:val="en-GB"/>
        </w:rPr>
        <w:t xml:space="preserve">implemented in our legal system </w:t>
      </w:r>
      <w:r w:rsidR="00EF5863" w:rsidRPr="00210723">
        <w:rPr>
          <w:sz w:val="28"/>
          <w:szCs w:val="28"/>
          <w:lang w:val="en-GB"/>
        </w:rPr>
        <w:t xml:space="preserve">by way of </w:t>
      </w:r>
      <w:r w:rsidR="00EF5863" w:rsidRPr="00210723">
        <w:rPr>
          <w:i/>
          <w:iCs/>
          <w:sz w:val="28"/>
          <w:szCs w:val="28"/>
          <w:lang w:val="en-GB"/>
        </w:rPr>
        <w:t>passive</w:t>
      </w:r>
      <w:r w:rsidR="00EF5863" w:rsidRPr="00210723">
        <w:rPr>
          <w:sz w:val="28"/>
          <w:szCs w:val="28"/>
          <w:lang w:val="en-GB"/>
        </w:rPr>
        <w:t xml:space="preserve"> transformation, </w:t>
      </w:r>
      <w:r w:rsidR="00EC5A74" w:rsidRPr="00210723">
        <w:rPr>
          <w:sz w:val="28"/>
          <w:szCs w:val="28"/>
          <w:lang w:val="en-GB"/>
        </w:rPr>
        <w:t>which entails that</w:t>
      </w:r>
      <w:r w:rsidR="00EF5863" w:rsidRPr="00210723">
        <w:rPr>
          <w:sz w:val="28"/>
          <w:szCs w:val="28"/>
          <w:lang w:val="en-GB"/>
        </w:rPr>
        <w:t xml:space="preserve"> </w:t>
      </w:r>
      <w:r w:rsidR="007C04DF" w:rsidRPr="00210723">
        <w:rPr>
          <w:sz w:val="28"/>
          <w:szCs w:val="28"/>
          <w:lang w:val="en-GB"/>
        </w:rPr>
        <w:t xml:space="preserve">the Parliament considered existing Norwegian law </w:t>
      </w:r>
      <w:r w:rsidR="00AD17B5" w:rsidRPr="00210723">
        <w:rPr>
          <w:sz w:val="28"/>
          <w:szCs w:val="28"/>
          <w:lang w:val="en-GB"/>
        </w:rPr>
        <w:t>to be</w:t>
      </w:r>
      <w:r w:rsidR="007C04DF" w:rsidRPr="00210723">
        <w:rPr>
          <w:sz w:val="28"/>
          <w:szCs w:val="28"/>
          <w:lang w:val="en-GB"/>
        </w:rPr>
        <w:t xml:space="preserve"> in accordance with the Convention.</w:t>
      </w:r>
      <w:r w:rsidR="001C2383" w:rsidRPr="00210723">
        <w:rPr>
          <w:sz w:val="28"/>
          <w:szCs w:val="28"/>
          <w:lang w:val="en-GB"/>
        </w:rPr>
        <w:t xml:space="preserve"> </w:t>
      </w:r>
    </w:p>
    <w:p w14:paraId="14127605" w14:textId="767605E4" w:rsidR="00186949" w:rsidRPr="00210723" w:rsidRDefault="00D8080A" w:rsidP="00C575F4">
      <w:pPr>
        <w:rPr>
          <w:sz w:val="28"/>
          <w:szCs w:val="28"/>
          <w:lang w:val="en-GB"/>
        </w:rPr>
      </w:pPr>
      <w:r w:rsidRPr="00210723">
        <w:rPr>
          <w:sz w:val="28"/>
          <w:szCs w:val="28"/>
          <w:lang w:val="en-GB"/>
        </w:rPr>
        <w:t xml:space="preserve">An example in this regard </w:t>
      </w:r>
      <w:r w:rsidR="00AD17B5" w:rsidRPr="00210723">
        <w:rPr>
          <w:sz w:val="28"/>
          <w:szCs w:val="28"/>
          <w:lang w:val="en-GB"/>
        </w:rPr>
        <w:t>would be</w:t>
      </w:r>
      <w:r w:rsidRPr="00210723">
        <w:rPr>
          <w:sz w:val="28"/>
          <w:szCs w:val="28"/>
          <w:lang w:val="en-GB"/>
        </w:rPr>
        <w:t xml:space="preserve"> t</w:t>
      </w:r>
      <w:r w:rsidR="00E8228A" w:rsidRPr="00210723">
        <w:rPr>
          <w:sz w:val="28"/>
          <w:szCs w:val="28"/>
          <w:lang w:val="en-GB"/>
        </w:rPr>
        <w:t>he</w:t>
      </w:r>
      <w:r w:rsidR="00C3351D" w:rsidRPr="00210723">
        <w:rPr>
          <w:sz w:val="28"/>
          <w:szCs w:val="28"/>
          <w:lang w:val="en-GB"/>
        </w:rPr>
        <w:t xml:space="preserve"> obligation under Article 24(4) to</w:t>
      </w:r>
      <w:r w:rsidR="008445F1">
        <w:rPr>
          <w:sz w:val="28"/>
          <w:szCs w:val="28"/>
          <w:lang w:val="en-GB"/>
        </w:rPr>
        <w:t xml:space="preserve">, </w:t>
      </w:r>
      <w:r w:rsidR="008445F1">
        <w:rPr>
          <w:i/>
          <w:iCs/>
          <w:sz w:val="28"/>
          <w:szCs w:val="28"/>
          <w:lang w:val="en-GB"/>
        </w:rPr>
        <w:t>inter alia,</w:t>
      </w:r>
      <w:r w:rsidR="00C3351D" w:rsidRPr="00210723">
        <w:rPr>
          <w:sz w:val="28"/>
          <w:szCs w:val="28"/>
          <w:lang w:val="en-GB"/>
        </w:rPr>
        <w:t xml:space="preserve"> ensure a right to compensation for victims of enforced disappearances,</w:t>
      </w:r>
      <w:r w:rsidR="00E1103C" w:rsidRPr="00210723">
        <w:rPr>
          <w:sz w:val="28"/>
          <w:szCs w:val="28"/>
          <w:lang w:val="en-GB"/>
        </w:rPr>
        <w:t xml:space="preserve"> which is available</w:t>
      </w:r>
      <w:r w:rsidR="00C808F6" w:rsidRPr="00210723">
        <w:rPr>
          <w:sz w:val="28"/>
          <w:szCs w:val="28"/>
          <w:lang w:val="en-GB"/>
        </w:rPr>
        <w:t xml:space="preserve"> </w:t>
      </w:r>
      <w:r w:rsidR="00E1103C" w:rsidRPr="00210723">
        <w:rPr>
          <w:sz w:val="28"/>
          <w:szCs w:val="28"/>
          <w:lang w:val="en-GB"/>
        </w:rPr>
        <w:t>pursuant to the</w:t>
      </w:r>
      <w:r w:rsidR="00C808F6" w:rsidRPr="00210723">
        <w:rPr>
          <w:sz w:val="28"/>
          <w:szCs w:val="28"/>
          <w:lang w:val="en-GB"/>
        </w:rPr>
        <w:t xml:space="preserve"> </w:t>
      </w:r>
      <w:r w:rsidR="00F165AA" w:rsidRPr="00210723">
        <w:rPr>
          <w:i/>
          <w:iCs/>
          <w:sz w:val="28"/>
          <w:szCs w:val="28"/>
          <w:lang w:val="en-GB"/>
        </w:rPr>
        <w:t>general</w:t>
      </w:r>
      <w:r w:rsidR="00F165AA" w:rsidRPr="00210723">
        <w:rPr>
          <w:sz w:val="28"/>
          <w:szCs w:val="28"/>
          <w:lang w:val="en-GB"/>
        </w:rPr>
        <w:t xml:space="preserve"> rules on compensation under Norwegian law</w:t>
      </w:r>
      <w:r w:rsidR="00C808F6" w:rsidRPr="00210723">
        <w:rPr>
          <w:sz w:val="28"/>
          <w:szCs w:val="28"/>
          <w:lang w:val="en-GB"/>
        </w:rPr>
        <w:t>.</w:t>
      </w:r>
      <w:r w:rsidR="00AD17B5" w:rsidRPr="00210723">
        <w:rPr>
          <w:sz w:val="28"/>
          <w:szCs w:val="28"/>
          <w:lang w:val="en-GB"/>
        </w:rPr>
        <w:t xml:space="preserve"> </w:t>
      </w:r>
    </w:p>
    <w:p w14:paraId="6667E59C" w14:textId="40180517" w:rsidR="00AC1187" w:rsidRPr="00210723" w:rsidRDefault="005040FA" w:rsidP="00C575F4">
      <w:pPr>
        <w:rPr>
          <w:sz w:val="28"/>
          <w:szCs w:val="28"/>
          <w:lang w:val="en-GB"/>
        </w:rPr>
      </w:pPr>
      <w:r w:rsidRPr="00210723">
        <w:rPr>
          <w:sz w:val="28"/>
          <w:szCs w:val="28"/>
          <w:lang w:val="en-GB"/>
        </w:rPr>
        <w:t>As stated in both our report and the reply to the list of issues, the</w:t>
      </w:r>
      <w:r w:rsidR="001C2383" w:rsidRPr="00210723">
        <w:rPr>
          <w:sz w:val="28"/>
          <w:szCs w:val="28"/>
          <w:lang w:val="en-GB"/>
        </w:rPr>
        <w:t xml:space="preserve"> obligation to criminalise acts as defined in Article 2 </w:t>
      </w:r>
      <w:r w:rsidR="00EC5A74" w:rsidRPr="00210723">
        <w:rPr>
          <w:sz w:val="28"/>
          <w:szCs w:val="28"/>
          <w:lang w:val="en-GB"/>
        </w:rPr>
        <w:t>has</w:t>
      </w:r>
      <w:r w:rsidR="001C2383" w:rsidRPr="00210723">
        <w:rPr>
          <w:sz w:val="28"/>
          <w:szCs w:val="28"/>
          <w:lang w:val="en-GB"/>
        </w:rPr>
        <w:t xml:space="preserve"> been implemented by </w:t>
      </w:r>
      <w:r w:rsidR="001C2383" w:rsidRPr="00210723">
        <w:rPr>
          <w:i/>
          <w:iCs/>
          <w:sz w:val="28"/>
          <w:szCs w:val="28"/>
          <w:lang w:val="en-GB"/>
        </w:rPr>
        <w:t>active</w:t>
      </w:r>
      <w:r w:rsidR="001C2383" w:rsidRPr="00210723">
        <w:rPr>
          <w:sz w:val="28"/>
          <w:szCs w:val="28"/>
          <w:lang w:val="en-GB"/>
        </w:rPr>
        <w:t xml:space="preserve"> transformation: In 2019, the Parliament enacted two provisions in the Penal Code on enforced disappearance.</w:t>
      </w:r>
      <w:r w:rsidR="00F42663" w:rsidRPr="00210723">
        <w:rPr>
          <w:sz w:val="28"/>
          <w:szCs w:val="28"/>
          <w:lang w:val="en-GB"/>
        </w:rPr>
        <w:t xml:space="preserve"> </w:t>
      </w:r>
    </w:p>
    <w:p w14:paraId="471D3998" w14:textId="4BBFD4B1" w:rsidR="006A573C" w:rsidRPr="00210723" w:rsidRDefault="00AC1187" w:rsidP="00C575F4">
      <w:pPr>
        <w:rPr>
          <w:sz w:val="28"/>
          <w:szCs w:val="28"/>
          <w:lang w:val="en-GB"/>
        </w:rPr>
      </w:pPr>
      <w:r w:rsidRPr="00210723">
        <w:rPr>
          <w:sz w:val="28"/>
          <w:szCs w:val="28"/>
          <w:lang w:val="en-GB"/>
        </w:rPr>
        <w:t>The principle of presumption is another mechanism to ensure compliance with international obligations. According to the principle,</w:t>
      </w:r>
      <w:r w:rsidR="00CC00F4" w:rsidRPr="00210723">
        <w:rPr>
          <w:sz w:val="28"/>
          <w:szCs w:val="28"/>
          <w:lang w:val="en-GB"/>
        </w:rPr>
        <w:t xml:space="preserve"> </w:t>
      </w:r>
      <w:r w:rsidR="00773A5B" w:rsidRPr="00210723">
        <w:rPr>
          <w:sz w:val="28"/>
          <w:szCs w:val="28"/>
          <w:lang w:val="en-GB"/>
        </w:rPr>
        <w:t>Norwegian law</w:t>
      </w:r>
      <w:r w:rsidR="00BA08E2" w:rsidRPr="00210723">
        <w:rPr>
          <w:sz w:val="28"/>
          <w:szCs w:val="28"/>
          <w:lang w:val="en-GB"/>
        </w:rPr>
        <w:t xml:space="preserve"> </w:t>
      </w:r>
      <w:r w:rsidR="00773A5B" w:rsidRPr="00210723">
        <w:rPr>
          <w:sz w:val="28"/>
          <w:szCs w:val="28"/>
          <w:lang w:val="en-GB"/>
        </w:rPr>
        <w:t>is interpreted in accordance with Norway’s international obligations</w:t>
      </w:r>
      <w:r w:rsidR="00AD17B5" w:rsidRPr="00210723">
        <w:rPr>
          <w:sz w:val="28"/>
          <w:szCs w:val="28"/>
          <w:lang w:val="en-GB"/>
        </w:rPr>
        <w:t xml:space="preserve"> to the extent possible</w:t>
      </w:r>
      <w:r w:rsidR="00773A5B" w:rsidRPr="00210723">
        <w:rPr>
          <w:sz w:val="28"/>
          <w:szCs w:val="28"/>
          <w:lang w:val="en-GB"/>
        </w:rPr>
        <w:t>.</w:t>
      </w:r>
      <w:r w:rsidR="00395B41" w:rsidRPr="00210723">
        <w:rPr>
          <w:sz w:val="28"/>
          <w:szCs w:val="28"/>
          <w:lang w:val="en-GB"/>
        </w:rPr>
        <w:t xml:space="preserve"> </w:t>
      </w:r>
      <w:r w:rsidRPr="00210723">
        <w:rPr>
          <w:sz w:val="28"/>
          <w:szCs w:val="28"/>
          <w:lang w:val="en-GB"/>
        </w:rPr>
        <w:t>In addition</w:t>
      </w:r>
      <w:r w:rsidR="00390AC0" w:rsidRPr="00210723">
        <w:rPr>
          <w:sz w:val="28"/>
          <w:szCs w:val="28"/>
          <w:lang w:val="en-GB"/>
        </w:rPr>
        <w:t>,</w:t>
      </w:r>
      <w:r w:rsidR="00AF3551" w:rsidRPr="00210723">
        <w:rPr>
          <w:sz w:val="28"/>
          <w:szCs w:val="28"/>
          <w:lang w:val="en-GB"/>
        </w:rPr>
        <w:t xml:space="preserve"> all state authorities shall use their discretionary power in accordance with Norway’s obligations under international law.</w:t>
      </w:r>
    </w:p>
    <w:p w14:paraId="32EDF097" w14:textId="194F5DD9" w:rsidR="00434374" w:rsidRPr="00210723" w:rsidRDefault="007A3BCE" w:rsidP="00C575F4">
      <w:pPr>
        <w:rPr>
          <w:sz w:val="28"/>
          <w:szCs w:val="28"/>
          <w:lang w:val="en-GB"/>
        </w:rPr>
      </w:pPr>
      <w:r w:rsidRPr="00210723">
        <w:rPr>
          <w:sz w:val="28"/>
          <w:szCs w:val="28"/>
          <w:lang w:val="en-GB"/>
        </w:rPr>
        <w:t xml:space="preserve">With respect to the protection of human rights more broadly, </w:t>
      </w:r>
      <w:r w:rsidR="009B3344" w:rsidRPr="00210723">
        <w:rPr>
          <w:sz w:val="28"/>
          <w:szCs w:val="28"/>
          <w:lang w:val="en-GB"/>
        </w:rPr>
        <w:t>the Norwegian Constitution expressly recognises</w:t>
      </w:r>
      <w:r w:rsidRPr="00210723">
        <w:rPr>
          <w:sz w:val="28"/>
          <w:szCs w:val="28"/>
          <w:lang w:val="en-GB"/>
        </w:rPr>
        <w:t xml:space="preserve"> democracy,</w:t>
      </w:r>
      <w:r w:rsidR="009B3344" w:rsidRPr="00210723">
        <w:rPr>
          <w:sz w:val="28"/>
          <w:szCs w:val="28"/>
          <w:lang w:val="en-GB"/>
        </w:rPr>
        <w:t xml:space="preserve"> the</w:t>
      </w:r>
      <w:r w:rsidRPr="00210723">
        <w:rPr>
          <w:sz w:val="28"/>
          <w:szCs w:val="28"/>
          <w:lang w:val="en-GB"/>
        </w:rPr>
        <w:t xml:space="preserve"> rule of law and human rights</w:t>
      </w:r>
      <w:r w:rsidR="009B3344" w:rsidRPr="00210723">
        <w:rPr>
          <w:sz w:val="28"/>
          <w:szCs w:val="28"/>
          <w:lang w:val="en-GB"/>
        </w:rPr>
        <w:t xml:space="preserve"> as societal cornerstones</w:t>
      </w:r>
      <w:r w:rsidRPr="00210723">
        <w:rPr>
          <w:sz w:val="28"/>
          <w:szCs w:val="28"/>
          <w:lang w:val="en-GB"/>
        </w:rPr>
        <w:t xml:space="preserve">. </w:t>
      </w:r>
      <w:r w:rsidR="00F6383A" w:rsidRPr="00210723">
        <w:rPr>
          <w:sz w:val="28"/>
          <w:szCs w:val="28"/>
          <w:lang w:val="en-GB"/>
        </w:rPr>
        <w:t xml:space="preserve">Following a constitutional reform in 2014, a number of </w:t>
      </w:r>
      <w:r w:rsidR="00AD17B5" w:rsidRPr="00210723">
        <w:rPr>
          <w:sz w:val="28"/>
          <w:szCs w:val="28"/>
          <w:lang w:val="en-GB"/>
        </w:rPr>
        <w:t xml:space="preserve">different </w:t>
      </w:r>
      <w:r w:rsidR="00F6383A" w:rsidRPr="00210723">
        <w:rPr>
          <w:sz w:val="28"/>
          <w:szCs w:val="28"/>
          <w:lang w:val="en-GB"/>
        </w:rPr>
        <w:t xml:space="preserve">human rights </w:t>
      </w:r>
      <w:r w:rsidR="00961629" w:rsidRPr="00210723">
        <w:rPr>
          <w:sz w:val="28"/>
          <w:szCs w:val="28"/>
          <w:lang w:val="en-GB"/>
        </w:rPr>
        <w:t xml:space="preserve">are </w:t>
      </w:r>
      <w:r w:rsidR="00F6383A" w:rsidRPr="00210723">
        <w:rPr>
          <w:sz w:val="28"/>
          <w:szCs w:val="28"/>
          <w:lang w:val="en-GB"/>
        </w:rPr>
        <w:t xml:space="preserve">enshrined in the Constitution, </w:t>
      </w:r>
      <w:r w:rsidR="00434374" w:rsidRPr="00210723">
        <w:rPr>
          <w:sz w:val="28"/>
          <w:szCs w:val="28"/>
          <w:lang w:val="en-GB"/>
        </w:rPr>
        <w:t>some of which</w:t>
      </w:r>
      <w:r w:rsidR="009701F4" w:rsidRPr="00210723">
        <w:rPr>
          <w:sz w:val="28"/>
          <w:szCs w:val="28"/>
          <w:lang w:val="en-GB"/>
        </w:rPr>
        <w:t xml:space="preserve"> </w:t>
      </w:r>
      <w:r w:rsidR="00C3351D" w:rsidRPr="00210723">
        <w:rPr>
          <w:sz w:val="28"/>
          <w:szCs w:val="28"/>
          <w:lang w:val="en-GB"/>
        </w:rPr>
        <w:t>are</w:t>
      </w:r>
      <w:r w:rsidR="009701F4" w:rsidRPr="00210723">
        <w:rPr>
          <w:sz w:val="28"/>
          <w:szCs w:val="28"/>
          <w:lang w:val="en-GB"/>
        </w:rPr>
        <w:t xml:space="preserve"> influenced by and interpreted in </w:t>
      </w:r>
      <w:r w:rsidR="00EC5A74" w:rsidRPr="00210723">
        <w:rPr>
          <w:sz w:val="28"/>
          <w:szCs w:val="28"/>
          <w:lang w:val="en-GB"/>
        </w:rPr>
        <w:t>light</w:t>
      </w:r>
      <w:r w:rsidR="009701F4" w:rsidRPr="00210723">
        <w:rPr>
          <w:sz w:val="28"/>
          <w:szCs w:val="28"/>
          <w:lang w:val="en-GB"/>
        </w:rPr>
        <w:t xml:space="preserve"> of </w:t>
      </w:r>
      <w:bookmarkStart w:id="0" w:name="_Hlk177116974"/>
      <w:r w:rsidR="009701F4" w:rsidRPr="00210723">
        <w:rPr>
          <w:sz w:val="28"/>
          <w:szCs w:val="28"/>
          <w:lang w:val="en-GB"/>
        </w:rPr>
        <w:t>the European Convention on Human Rights and the International Covenant on Civil and Political Rights</w:t>
      </w:r>
      <w:bookmarkEnd w:id="0"/>
      <w:r w:rsidR="009701F4" w:rsidRPr="00210723">
        <w:rPr>
          <w:sz w:val="28"/>
          <w:szCs w:val="28"/>
          <w:lang w:val="en-GB"/>
        </w:rPr>
        <w:t>. The</w:t>
      </w:r>
      <w:r w:rsidR="00F6383A" w:rsidRPr="00210723">
        <w:rPr>
          <w:sz w:val="28"/>
          <w:szCs w:val="28"/>
          <w:lang w:val="en-GB"/>
        </w:rPr>
        <w:t xml:space="preserve"> Constitution </w:t>
      </w:r>
      <w:r w:rsidR="009701F4" w:rsidRPr="00210723">
        <w:rPr>
          <w:sz w:val="28"/>
          <w:szCs w:val="28"/>
          <w:lang w:val="en-GB"/>
        </w:rPr>
        <w:t>also requires</w:t>
      </w:r>
      <w:r w:rsidR="00F6383A" w:rsidRPr="00210723">
        <w:rPr>
          <w:sz w:val="28"/>
          <w:szCs w:val="28"/>
          <w:lang w:val="en-GB"/>
        </w:rPr>
        <w:t xml:space="preserve"> </w:t>
      </w:r>
      <w:r w:rsidR="008445F1">
        <w:rPr>
          <w:sz w:val="28"/>
          <w:szCs w:val="28"/>
          <w:lang w:val="en-GB"/>
        </w:rPr>
        <w:t>state authorities</w:t>
      </w:r>
      <w:r w:rsidR="00F6383A" w:rsidRPr="00210723">
        <w:rPr>
          <w:sz w:val="28"/>
          <w:szCs w:val="28"/>
          <w:lang w:val="en-GB"/>
        </w:rPr>
        <w:t xml:space="preserve"> to respect and ensure human rights as they are expressed in both the Constitution and in human rights </w:t>
      </w:r>
      <w:r w:rsidR="003E1650" w:rsidRPr="00210723">
        <w:rPr>
          <w:sz w:val="28"/>
          <w:szCs w:val="28"/>
          <w:lang w:val="en-GB"/>
        </w:rPr>
        <w:t xml:space="preserve">treaties </w:t>
      </w:r>
      <w:r w:rsidR="00F6383A" w:rsidRPr="00210723">
        <w:rPr>
          <w:sz w:val="28"/>
          <w:szCs w:val="28"/>
          <w:lang w:val="en-GB"/>
        </w:rPr>
        <w:t>to which Norway is a State Party.</w:t>
      </w:r>
    </w:p>
    <w:p w14:paraId="306DC51B" w14:textId="4BC12FBF" w:rsidR="00C4705E" w:rsidRPr="00210723" w:rsidRDefault="00552D1E" w:rsidP="00C575F4">
      <w:pPr>
        <w:rPr>
          <w:sz w:val="28"/>
          <w:szCs w:val="28"/>
          <w:lang w:val="en-GB"/>
        </w:rPr>
      </w:pPr>
      <w:r w:rsidRPr="00210723">
        <w:rPr>
          <w:sz w:val="28"/>
          <w:szCs w:val="28"/>
          <w:lang w:val="en-GB"/>
        </w:rPr>
        <w:t>Some</w:t>
      </w:r>
      <w:r w:rsidR="006F6FC9" w:rsidRPr="00210723">
        <w:rPr>
          <w:sz w:val="28"/>
          <w:szCs w:val="28"/>
          <w:lang w:val="en-GB"/>
        </w:rPr>
        <w:t xml:space="preserve"> international human rights treaties, including the European Convention on Human Rights and the International Covenant on Civil and Political Rights, are incorporated into </w:t>
      </w:r>
      <w:r w:rsidRPr="00210723">
        <w:rPr>
          <w:sz w:val="28"/>
          <w:szCs w:val="28"/>
          <w:lang w:val="en-GB"/>
        </w:rPr>
        <w:t xml:space="preserve">Norwegian law through </w:t>
      </w:r>
      <w:r w:rsidR="006F6FC9" w:rsidRPr="00210723">
        <w:rPr>
          <w:sz w:val="28"/>
          <w:szCs w:val="28"/>
          <w:lang w:val="en-GB"/>
        </w:rPr>
        <w:t xml:space="preserve">the Human Rights Act and take precedent in the event of a conflict between provisions of the respective Conventions and other national provisions. </w:t>
      </w:r>
    </w:p>
    <w:p w14:paraId="70F7D885" w14:textId="0E6DA9F0" w:rsidR="00EC5A74" w:rsidRPr="00210723" w:rsidRDefault="00EC5A74" w:rsidP="00C575F4">
      <w:pPr>
        <w:rPr>
          <w:sz w:val="28"/>
          <w:szCs w:val="28"/>
          <w:lang w:val="en-GB"/>
        </w:rPr>
      </w:pPr>
      <w:r w:rsidRPr="00210723">
        <w:rPr>
          <w:sz w:val="28"/>
          <w:szCs w:val="28"/>
          <w:lang w:val="en-GB"/>
        </w:rPr>
        <w:t xml:space="preserve">In sum, the protection from enforced disappearance is </w:t>
      </w:r>
      <w:r w:rsidR="00625BF8" w:rsidRPr="00210723">
        <w:rPr>
          <w:sz w:val="28"/>
          <w:szCs w:val="28"/>
          <w:lang w:val="en-GB"/>
        </w:rPr>
        <w:t>guaranteed</w:t>
      </w:r>
      <w:r w:rsidRPr="00210723">
        <w:rPr>
          <w:sz w:val="28"/>
          <w:szCs w:val="28"/>
          <w:lang w:val="en-GB"/>
        </w:rPr>
        <w:t xml:space="preserve"> </w:t>
      </w:r>
      <w:r w:rsidR="00625BF8" w:rsidRPr="00210723">
        <w:rPr>
          <w:sz w:val="28"/>
          <w:szCs w:val="28"/>
          <w:lang w:val="en-GB"/>
        </w:rPr>
        <w:t>by</w:t>
      </w:r>
      <w:r w:rsidRPr="00210723">
        <w:rPr>
          <w:sz w:val="28"/>
          <w:szCs w:val="28"/>
          <w:lang w:val="en-GB"/>
        </w:rPr>
        <w:t xml:space="preserve"> various parts of the legal system in Norway, </w:t>
      </w:r>
      <w:r w:rsidR="00625BF8" w:rsidRPr="00210723">
        <w:rPr>
          <w:sz w:val="28"/>
          <w:szCs w:val="28"/>
          <w:lang w:val="en-GB"/>
        </w:rPr>
        <w:t>some of which are general in nature, whilst others – such as the provisions in the Penal Code that implement Article 4 of the Convention – are more specific to the issue of enforced disappearance.</w:t>
      </w:r>
      <w:r w:rsidR="009A584B" w:rsidRPr="00210723">
        <w:rPr>
          <w:sz w:val="28"/>
          <w:szCs w:val="28"/>
          <w:lang w:val="en-GB"/>
        </w:rPr>
        <w:t xml:space="preserve"> </w:t>
      </w:r>
      <w:r w:rsidR="004D34D3" w:rsidRPr="00210723">
        <w:rPr>
          <w:sz w:val="28"/>
          <w:szCs w:val="28"/>
          <w:lang w:val="en-GB"/>
        </w:rPr>
        <w:t xml:space="preserve">In our view, these safeguards </w:t>
      </w:r>
      <w:r w:rsidR="00323A06">
        <w:rPr>
          <w:sz w:val="28"/>
          <w:szCs w:val="28"/>
          <w:lang w:val="en-GB"/>
        </w:rPr>
        <w:t>must</w:t>
      </w:r>
      <w:r w:rsidR="004D34D3" w:rsidRPr="00210723">
        <w:rPr>
          <w:sz w:val="28"/>
          <w:szCs w:val="28"/>
          <w:lang w:val="en-GB"/>
        </w:rPr>
        <w:t xml:space="preserve"> be considered together </w:t>
      </w:r>
      <w:r w:rsidR="00323A06">
        <w:rPr>
          <w:sz w:val="28"/>
          <w:szCs w:val="28"/>
          <w:lang w:val="en-GB"/>
        </w:rPr>
        <w:t xml:space="preserve">to </w:t>
      </w:r>
      <w:r w:rsidR="004D34D3" w:rsidRPr="00210723">
        <w:rPr>
          <w:sz w:val="28"/>
          <w:szCs w:val="28"/>
          <w:lang w:val="en-GB"/>
        </w:rPr>
        <w:t>determine the level of protection</w:t>
      </w:r>
      <w:r w:rsidR="00AA0B31" w:rsidRPr="00210723">
        <w:rPr>
          <w:sz w:val="28"/>
          <w:szCs w:val="28"/>
          <w:lang w:val="en-GB"/>
        </w:rPr>
        <w:t xml:space="preserve"> from enforced disappearances that is</w:t>
      </w:r>
      <w:r w:rsidR="004D34D3" w:rsidRPr="00210723">
        <w:rPr>
          <w:sz w:val="28"/>
          <w:szCs w:val="28"/>
          <w:lang w:val="en-GB"/>
        </w:rPr>
        <w:t xml:space="preserve"> </w:t>
      </w:r>
      <w:r w:rsidR="00AA0B31" w:rsidRPr="00210723">
        <w:rPr>
          <w:sz w:val="28"/>
          <w:szCs w:val="28"/>
          <w:lang w:val="en-GB"/>
        </w:rPr>
        <w:t>afforded under Norwegian law</w:t>
      </w:r>
      <w:r w:rsidR="004D34D3" w:rsidRPr="00210723">
        <w:rPr>
          <w:sz w:val="28"/>
          <w:szCs w:val="28"/>
          <w:lang w:val="en-GB"/>
        </w:rPr>
        <w:t xml:space="preserve">. </w:t>
      </w:r>
    </w:p>
    <w:p w14:paraId="7488B72D" w14:textId="0FE47DE2" w:rsidR="007A3BCE" w:rsidRPr="00210723" w:rsidRDefault="00C4705E" w:rsidP="00C575F4">
      <w:pPr>
        <w:rPr>
          <w:sz w:val="28"/>
          <w:szCs w:val="28"/>
          <w:lang w:val="en-GB"/>
        </w:rPr>
      </w:pPr>
      <w:r w:rsidRPr="00210723">
        <w:rPr>
          <w:sz w:val="28"/>
          <w:szCs w:val="28"/>
          <w:lang w:val="en-GB"/>
        </w:rPr>
        <w:t>Mr. Chair,</w:t>
      </w:r>
      <w:r w:rsidR="006F6FC9" w:rsidRPr="00210723">
        <w:rPr>
          <w:sz w:val="28"/>
          <w:szCs w:val="28"/>
          <w:lang w:val="en-GB"/>
        </w:rPr>
        <w:t xml:space="preserve"> </w:t>
      </w:r>
    </w:p>
    <w:p w14:paraId="211E6FA2" w14:textId="77D6BEF3" w:rsidR="00881712" w:rsidRPr="00210723" w:rsidRDefault="00C4705E" w:rsidP="00C4705E">
      <w:pPr>
        <w:rPr>
          <w:sz w:val="28"/>
          <w:szCs w:val="28"/>
          <w:lang w:val="en-GB"/>
        </w:rPr>
      </w:pPr>
      <w:r w:rsidRPr="00210723">
        <w:rPr>
          <w:sz w:val="28"/>
          <w:szCs w:val="28"/>
          <w:lang w:val="en-GB"/>
        </w:rPr>
        <w:t xml:space="preserve">Let me proceed by emphasising that no acts of enforced disappearance as defined in Article 2 of the Convention </w:t>
      </w:r>
      <w:r w:rsidR="00C3351D" w:rsidRPr="00210723">
        <w:rPr>
          <w:sz w:val="28"/>
          <w:szCs w:val="28"/>
          <w:lang w:val="en-GB"/>
        </w:rPr>
        <w:t>have</w:t>
      </w:r>
      <w:r w:rsidRPr="00210723">
        <w:rPr>
          <w:sz w:val="28"/>
          <w:szCs w:val="28"/>
          <w:lang w:val="en-GB"/>
        </w:rPr>
        <w:t xml:space="preserve"> been recorded or reported</w:t>
      </w:r>
      <w:r w:rsidR="00881712" w:rsidRPr="00210723">
        <w:rPr>
          <w:sz w:val="28"/>
          <w:szCs w:val="28"/>
          <w:lang w:val="en-GB"/>
        </w:rPr>
        <w:t xml:space="preserve"> in Norway</w:t>
      </w:r>
      <w:r w:rsidR="00851D7E">
        <w:rPr>
          <w:sz w:val="28"/>
          <w:szCs w:val="28"/>
          <w:lang w:val="en-GB"/>
        </w:rPr>
        <w:t xml:space="preserve">. This has </w:t>
      </w:r>
      <w:r w:rsidRPr="00210723">
        <w:rPr>
          <w:sz w:val="28"/>
          <w:szCs w:val="28"/>
          <w:lang w:val="en-GB"/>
        </w:rPr>
        <w:t xml:space="preserve">also been confirmed through our consultations with the Norwegian Human Rights Institution, the Parliamentary Ombud’s National Preventive Mechanism and Civil Society. </w:t>
      </w:r>
      <w:r w:rsidR="00881712" w:rsidRPr="00210723">
        <w:rPr>
          <w:sz w:val="28"/>
          <w:szCs w:val="28"/>
          <w:lang w:val="en-GB"/>
        </w:rPr>
        <w:t>Both the high level of protection of human rights</w:t>
      </w:r>
      <w:r w:rsidR="00851D7E">
        <w:rPr>
          <w:sz w:val="28"/>
          <w:szCs w:val="28"/>
          <w:lang w:val="en-GB"/>
        </w:rPr>
        <w:t xml:space="preserve">, </w:t>
      </w:r>
      <w:r w:rsidRPr="00210723">
        <w:rPr>
          <w:sz w:val="28"/>
          <w:szCs w:val="28"/>
          <w:lang w:val="en-GB"/>
        </w:rPr>
        <w:t xml:space="preserve">and </w:t>
      </w:r>
      <w:r w:rsidR="00881712" w:rsidRPr="00210723">
        <w:rPr>
          <w:sz w:val="28"/>
          <w:szCs w:val="28"/>
          <w:lang w:val="en-GB"/>
        </w:rPr>
        <w:t>other</w:t>
      </w:r>
      <w:r w:rsidRPr="00210723">
        <w:rPr>
          <w:sz w:val="28"/>
          <w:szCs w:val="28"/>
          <w:lang w:val="en-GB"/>
        </w:rPr>
        <w:t xml:space="preserve"> strong legal safeguards</w:t>
      </w:r>
      <w:r w:rsidR="00881712" w:rsidRPr="00210723">
        <w:rPr>
          <w:sz w:val="28"/>
          <w:szCs w:val="28"/>
          <w:lang w:val="en-GB"/>
        </w:rPr>
        <w:t xml:space="preserve"> in place</w:t>
      </w:r>
      <w:r w:rsidR="00851D7E">
        <w:rPr>
          <w:sz w:val="28"/>
          <w:szCs w:val="28"/>
          <w:lang w:val="en-GB"/>
        </w:rPr>
        <w:t>,</w:t>
      </w:r>
      <w:r w:rsidRPr="00210723">
        <w:rPr>
          <w:sz w:val="28"/>
          <w:szCs w:val="28"/>
          <w:lang w:val="en-GB"/>
        </w:rPr>
        <w:t xml:space="preserve"> </w:t>
      </w:r>
      <w:r w:rsidR="00F37C8B">
        <w:rPr>
          <w:sz w:val="28"/>
          <w:szCs w:val="28"/>
          <w:lang w:val="en-GB"/>
        </w:rPr>
        <w:t xml:space="preserve">have to date </w:t>
      </w:r>
      <w:r w:rsidR="004E71DC">
        <w:rPr>
          <w:sz w:val="28"/>
          <w:szCs w:val="28"/>
          <w:lang w:val="en-GB"/>
        </w:rPr>
        <w:t xml:space="preserve">thankfully </w:t>
      </w:r>
      <w:r w:rsidRPr="00210723">
        <w:rPr>
          <w:sz w:val="28"/>
          <w:szCs w:val="28"/>
          <w:lang w:val="en-GB"/>
        </w:rPr>
        <w:t>prevent</w:t>
      </w:r>
      <w:r w:rsidR="00F37C8B">
        <w:rPr>
          <w:sz w:val="28"/>
          <w:szCs w:val="28"/>
          <w:lang w:val="en-GB"/>
        </w:rPr>
        <w:t>ed</w:t>
      </w:r>
      <w:r w:rsidRPr="00210723">
        <w:rPr>
          <w:sz w:val="28"/>
          <w:szCs w:val="28"/>
          <w:lang w:val="en-GB"/>
        </w:rPr>
        <w:t xml:space="preserve"> enforced disappearances from occurring in Norway.</w:t>
      </w:r>
      <w:r w:rsidR="00881712" w:rsidRPr="00210723">
        <w:rPr>
          <w:sz w:val="28"/>
          <w:szCs w:val="28"/>
          <w:lang w:val="en-GB"/>
        </w:rPr>
        <w:t xml:space="preserve"> </w:t>
      </w:r>
    </w:p>
    <w:p w14:paraId="4B661334" w14:textId="50746FDC" w:rsidR="00C4705E" w:rsidRPr="00210723" w:rsidRDefault="00210723" w:rsidP="00C4705E">
      <w:pPr>
        <w:rPr>
          <w:sz w:val="28"/>
          <w:szCs w:val="28"/>
          <w:lang w:val="en-GB"/>
        </w:rPr>
      </w:pPr>
      <w:r>
        <w:rPr>
          <w:sz w:val="28"/>
          <w:szCs w:val="28"/>
          <w:lang w:val="en-GB"/>
        </w:rPr>
        <w:t>Any u</w:t>
      </w:r>
      <w:r w:rsidRPr="00210723">
        <w:rPr>
          <w:sz w:val="28"/>
          <w:szCs w:val="28"/>
          <w:lang w:val="en-GB"/>
        </w:rPr>
        <w:t xml:space="preserve">nlawful </w:t>
      </w:r>
      <w:r w:rsidR="00DF4E42" w:rsidRPr="00210723">
        <w:rPr>
          <w:sz w:val="28"/>
          <w:szCs w:val="28"/>
          <w:lang w:val="en-GB"/>
        </w:rPr>
        <w:t>deprivation of liberty will</w:t>
      </w:r>
      <w:r w:rsidR="000D5C30" w:rsidRPr="00210723">
        <w:rPr>
          <w:sz w:val="28"/>
          <w:szCs w:val="28"/>
          <w:lang w:val="en-GB"/>
        </w:rPr>
        <w:t xml:space="preserve"> be investigated by the police as a criminal offence</w:t>
      </w:r>
      <w:r w:rsidR="00BC7AC9">
        <w:rPr>
          <w:sz w:val="28"/>
          <w:szCs w:val="28"/>
          <w:lang w:val="en-GB"/>
        </w:rPr>
        <w:t>,</w:t>
      </w:r>
      <w:r w:rsidR="000D5C30" w:rsidRPr="00210723">
        <w:rPr>
          <w:sz w:val="28"/>
          <w:szCs w:val="28"/>
          <w:lang w:val="en-GB"/>
        </w:rPr>
        <w:t xml:space="preserve"> in line with the domestic rules on criminal procedure</w:t>
      </w:r>
      <w:r w:rsidR="00D97213">
        <w:rPr>
          <w:sz w:val="28"/>
          <w:szCs w:val="28"/>
          <w:lang w:val="en-GB"/>
        </w:rPr>
        <w:t>,</w:t>
      </w:r>
      <w:r w:rsidR="000D5C30" w:rsidRPr="00210723">
        <w:rPr>
          <w:sz w:val="28"/>
          <w:szCs w:val="28"/>
          <w:lang w:val="en-GB"/>
        </w:rPr>
        <w:t xml:space="preserve"> and subsequently </w:t>
      </w:r>
      <w:r w:rsidR="003E1650" w:rsidRPr="00210723">
        <w:rPr>
          <w:sz w:val="28"/>
          <w:szCs w:val="28"/>
          <w:lang w:val="en-GB"/>
        </w:rPr>
        <w:t xml:space="preserve">be </w:t>
      </w:r>
      <w:r w:rsidR="000D5C30" w:rsidRPr="00210723">
        <w:rPr>
          <w:sz w:val="28"/>
          <w:szCs w:val="28"/>
          <w:lang w:val="en-GB"/>
        </w:rPr>
        <w:t xml:space="preserve">brought before domestic courts. </w:t>
      </w:r>
      <w:r w:rsidR="00DF4E42" w:rsidRPr="00210723">
        <w:rPr>
          <w:sz w:val="28"/>
          <w:szCs w:val="28"/>
          <w:lang w:val="en-GB"/>
        </w:rPr>
        <w:t xml:space="preserve">This would also be the case in the hypothetical situation that an act of enforced disappearance </w:t>
      </w:r>
      <w:r w:rsidR="00702EB0" w:rsidRPr="00210723">
        <w:rPr>
          <w:sz w:val="28"/>
          <w:szCs w:val="28"/>
          <w:lang w:val="en-GB"/>
        </w:rPr>
        <w:t xml:space="preserve">should </w:t>
      </w:r>
      <w:r w:rsidR="00DF4E42" w:rsidRPr="00210723">
        <w:rPr>
          <w:sz w:val="28"/>
          <w:szCs w:val="28"/>
          <w:lang w:val="en-GB"/>
        </w:rPr>
        <w:t>occur</w:t>
      </w:r>
      <w:r w:rsidR="008745D4">
        <w:rPr>
          <w:sz w:val="28"/>
          <w:szCs w:val="28"/>
          <w:lang w:val="en-GB"/>
        </w:rPr>
        <w:t xml:space="preserve"> </w:t>
      </w:r>
      <w:r w:rsidR="00DF4E42" w:rsidRPr="00210723">
        <w:rPr>
          <w:sz w:val="28"/>
          <w:szCs w:val="28"/>
          <w:lang w:val="en-GB"/>
        </w:rPr>
        <w:t xml:space="preserve">in Norway. </w:t>
      </w:r>
      <w:r w:rsidR="00C4705E" w:rsidRPr="00210723">
        <w:rPr>
          <w:sz w:val="28"/>
          <w:szCs w:val="28"/>
          <w:lang w:val="en-GB"/>
        </w:rPr>
        <w:t xml:space="preserve">If a </w:t>
      </w:r>
      <w:r w:rsidR="000D5C30" w:rsidRPr="00210723">
        <w:rPr>
          <w:sz w:val="28"/>
          <w:szCs w:val="28"/>
          <w:lang w:val="en-GB"/>
        </w:rPr>
        <w:t>member of the police or public prosecutor</w:t>
      </w:r>
      <w:r w:rsidR="00C4705E" w:rsidRPr="00210723">
        <w:rPr>
          <w:sz w:val="28"/>
          <w:szCs w:val="28"/>
          <w:lang w:val="en-GB"/>
        </w:rPr>
        <w:t xml:space="preserve"> were to commit </w:t>
      </w:r>
      <w:r w:rsidR="00CF1304">
        <w:rPr>
          <w:sz w:val="28"/>
          <w:szCs w:val="28"/>
          <w:lang w:val="en-GB"/>
        </w:rPr>
        <w:t xml:space="preserve">such </w:t>
      </w:r>
      <w:r w:rsidR="00170394" w:rsidRPr="00210723">
        <w:rPr>
          <w:sz w:val="28"/>
          <w:szCs w:val="28"/>
          <w:lang w:val="en-GB"/>
        </w:rPr>
        <w:t>an act</w:t>
      </w:r>
      <w:r w:rsidR="00C4705E" w:rsidRPr="00210723">
        <w:rPr>
          <w:sz w:val="28"/>
          <w:szCs w:val="28"/>
          <w:lang w:val="en-GB"/>
        </w:rPr>
        <w:t xml:space="preserve">, the </w:t>
      </w:r>
      <w:r w:rsidR="000D5C30" w:rsidRPr="00210723">
        <w:rPr>
          <w:sz w:val="28"/>
          <w:szCs w:val="28"/>
          <w:lang w:val="en-GB"/>
        </w:rPr>
        <w:t xml:space="preserve">investigation and prosecution of the case would be carried out by a separate and independent Bureau, </w:t>
      </w:r>
      <w:r w:rsidR="009B5DB7" w:rsidRPr="00210723">
        <w:rPr>
          <w:sz w:val="28"/>
          <w:szCs w:val="28"/>
          <w:lang w:val="en-GB"/>
        </w:rPr>
        <w:t>whilst</w:t>
      </w:r>
      <w:r w:rsidR="00C20A2C" w:rsidRPr="00210723">
        <w:rPr>
          <w:sz w:val="28"/>
          <w:szCs w:val="28"/>
          <w:lang w:val="en-GB"/>
        </w:rPr>
        <w:t xml:space="preserve"> </w:t>
      </w:r>
      <w:r w:rsidR="009B5DB7" w:rsidRPr="00210723">
        <w:rPr>
          <w:sz w:val="28"/>
          <w:szCs w:val="28"/>
          <w:lang w:val="en-GB"/>
        </w:rPr>
        <w:t xml:space="preserve">the </w:t>
      </w:r>
      <w:r w:rsidR="008F6171">
        <w:rPr>
          <w:sz w:val="28"/>
          <w:szCs w:val="28"/>
          <w:lang w:val="en-GB"/>
        </w:rPr>
        <w:t>officer</w:t>
      </w:r>
      <w:r w:rsidR="009B5DB7" w:rsidRPr="00210723">
        <w:rPr>
          <w:sz w:val="28"/>
          <w:szCs w:val="28"/>
          <w:lang w:val="en-GB"/>
        </w:rPr>
        <w:t xml:space="preserve"> in question </w:t>
      </w:r>
      <w:r w:rsidR="003E1650" w:rsidRPr="00210723">
        <w:rPr>
          <w:sz w:val="28"/>
          <w:szCs w:val="28"/>
          <w:lang w:val="en-GB"/>
        </w:rPr>
        <w:t>would</w:t>
      </w:r>
      <w:r w:rsidR="009B5DB7" w:rsidRPr="00210723">
        <w:rPr>
          <w:sz w:val="28"/>
          <w:szCs w:val="28"/>
          <w:lang w:val="en-GB"/>
        </w:rPr>
        <w:t xml:space="preserve"> be suspended from their work duties. </w:t>
      </w:r>
    </w:p>
    <w:p w14:paraId="73C6B21D" w14:textId="77777777" w:rsidR="00D40603" w:rsidRPr="00210723" w:rsidRDefault="00D40603" w:rsidP="00D40603">
      <w:pPr>
        <w:rPr>
          <w:sz w:val="28"/>
          <w:szCs w:val="28"/>
          <w:lang w:val="en-GB"/>
        </w:rPr>
      </w:pPr>
      <w:r w:rsidRPr="00210723">
        <w:rPr>
          <w:sz w:val="28"/>
          <w:szCs w:val="28"/>
          <w:lang w:val="en-GB"/>
        </w:rPr>
        <w:t xml:space="preserve">Mr. Chair, </w:t>
      </w:r>
    </w:p>
    <w:p w14:paraId="30524C23" w14:textId="60E38315" w:rsidR="002A7345" w:rsidRPr="00210723" w:rsidRDefault="001C0B14" w:rsidP="002A7345">
      <w:pPr>
        <w:rPr>
          <w:sz w:val="28"/>
          <w:szCs w:val="28"/>
          <w:lang w:val="en-GB"/>
        </w:rPr>
      </w:pPr>
      <w:r w:rsidRPr="00210723">
        <w:rPr>
          <w:sz w:val="28"/>
          <w:szCs w:val="28"/>
          <w:lang w:val="en-GB"/>
        </w:rPr>
        <w:t>As our reply to the list of issues</w:t>
      </w:r>
      <w:r w:rsidR="00CD2AB6" w:rsidRPr="00210723">
        <w:rPr>
          <w:sz w:val="28"/>
          <w:szCs w:val="28"/>
          <w:lang w:val="en-GB"/>
        </w:rPr>
        <w:t xml:space="preserve"> emphasi</w:t>
      </w:r>
      <w:r w:rsidRPr="00210723">
        <w:rPr>
          <w:sz w:val="28"/>
          <w:szCs w:val="28"/>
          <w:lang w:val="en-GB"/>
        </w:rPr>
        <w:t>s</w:t>
      </w:r>
      <w:r w:rsidR="00CD2AB6" w:rsidRPr="00210723">
        <w:rPr>
          <w:sz w:val="28"/>
          <w:szCs w:val="28"/>
          <w:lang w:val="en-GB"/>
        </w:rPr>
        <w:t>e</w:t>
      </w:r>
      <w:r w:rsidRPr="00210723">
        <w:rPr>
          <w:sz w:val="28"/>
          <w:szCs w:val="28"/>
          <w:lang w:val="en-GB"/>
        </w:rPr>
        <w:t>d,</w:t>
      </w:r>
      <w:r w:rsidR="00CD2AB6" w:rsidRPr="00210723">
        <w:rPr>
          <w:sz w:val="28"/>
          <w:szCs w:val="28"/>
          <w:lang w:val="en-GB"/>
        </w:rPr>
        <w:t xml:space="preserve"> our legal system ensures the right to reparation and redress. </w:t>
      </w:r>
      <w:r w:rsidR="00FA2D81" w:rsidRPr="00210723">
        <w:rPr>
          <w:i/>
          <w:iCs/>
          <w:sz w:val="28"/>
          <w:szCs w:val="28"/>
          <w:lang w:val="en-GB"/>
        </w:rPr>
        <w:t>If</w:t>
      </w:r>
      <w:r w:rsidR="00FA2D81" w:rsidRPr="00210723">
        <w:rPr>
          <w:sz w:val="28"/>
          <w:szCs w:val="28"/>
          <w:lang w:val="en-GB"/>
        </w:rPr>
        <w:t xml:space="preserve"> a case </w:t>
      </w:r>
      <w:r w:rsidRPr="00210723">
        <w:rPr>
          <w:sz w:val="28"/>
          <w:szCs w:val="28"/>
          <w:lang w:val="en-GB"/>
        </w:rPr>
        <w:t xml:space="preserve">of </w:t>
      </w:r>
      <w:r w:rsidR="00FA2D81" w:rsidRPr="00210723">
        <w:rPr>
          <w:sz w:val="28"/>
          <w:szCs w:val="28"/>
          <w:lang w:val="en-GB"/>
        </w:rPr>
        <w:t>enforced disappearance</w:t>
      </w:r>
      <w:r w:rsidR="002A7345" w:rsidRPr="00210723">
        <w:rPr>
          <w:sz w:val="28"/>
          <w:szCs w:val="28"/>
          <w:lang w:val="en-GB"/>
        </w:rPr>
        <w:t xml:space="preserve"> </w:t>
      </w:r>
      <w:r w:rsidR="00FA2D81" w:rsidRPr="00210723">
        <w:rPr>
          <w:sz w:val="28"/>
          <w:szCs w:val="28"/>
          <w:lang w:val="en-GB"/>
        </w:rPr>
        <w:t>should occur, the</w:t>
      </w:r>
      <w:r w:rsidR="000416FE" w:rsidRPr="00210723">
        <w:rPr>
          <w:sz w:val="28"/>
          <w:szCs w:val="28"/>
          <w:lang w:val="en-GB"/>
        </w:rPr>
        <w:t>re are</w:t>
      </w:r>
      <w:r w:rsidR="00FA2D81" w:rsidRPr="00210723">
        <w:rPr>
          <w:sz w:val="28"/>
          <w:szCs w:val="28"/>
          <w:lang w:val="en-GB"/>
        </w:rPr>
        <w:t xml:space="preserve"> several ways </w:t>
      </w:r>
      <w:r w:rsidR="000416FE" w:rsidRPr="00210723">
        <w:rPr>
          <w:sz w:val="28"/>
          <w:szCs w:val="28"/>
          <w:lang w:val="en-GB"/>
        </w:rPr>
        <w:t>for victims to receive</w:t>
      </w:r>
      <w:r w:rsidR="00FA2D81" w:rsidRPr="00210723">
        <w:rPr>
          <w:sz w:val="28"/>
          <w:szCs w:val="28"/>
          <w:lang w:val="en-GB"/>
        </w:rPr>
        <w:t xml:space="preserve"> compensation. </w:t>
      </w:r>
      <w:r w:rsidR="00210723">
        <w:rPr>
          <w:sz w:val="28"/>
          <w:szCs w:val="28"/>
          <w:lang w:val="en-GB"/>
        </w:rPr>
        <w:t>T</w:t>
      </w:r>
      <w:r w:rsidR="00FA2D81" w:rsidRPr="00210723">
        <w:rPr>
          <w:sz w:val="28"/>
          <w:szCs w:val="28"/>
          <w:lang w:val="en-GB"/>
        </w:rPr>
        <w:t xml:space="preserve">he victim can </w:t>
      </w:r>
      <w:r w:rsidR="00556307" w:rsidRPr="00210723">
        <w:rPr>
          <w:sz w:val="28"/>
          <w:szCs w:val="28"/>
          <w:lang w:val="en-GB"/>
        </w:rPr>
        <w:t xml:space="preserve">take civil action, and </w:t>
      </w:r>
      <w:r w:rsidR="00FA2D81" w:rsidRPr="00210723">
        <w:rPr>
          <w:sz w:val="28"/>
          <w:szCs w:val="28"/>
          <w:lang w:val="en-GB"/>
        </w:rPr>
        <w:t xml:space="preserve">file a claim for compensation and reparation against the state, in accordance with the general principles of tort law. </w:t>
      </w:r>
      <w:r w:rsidRPr="00210723">
        <w:rPr>
          <w:sz w:val="28"/>
          <w:szCs w:val="28"/>
          <w:lang w:val="en-GB"/>
        </w:rPr>
        <w:t>Further, i</w:t>
      </w:r>
      <w:r w:rsidR="000416FE" w:rsidRPr="00210723">
        <w:rPr>
          <w:sz w:val="28"/>
          <w:szCs w:val="28"/>
          <w:lang w:val="en-GB"/>
        </w:rPr>
        <w:t xml:space="preserve">n </w:t>
      </w:r>
      <w:r w:rsidR="00556307" w:rsidRPr="00210723">
        <w:rPr>
          <w:sz w:val="28"/>
          <w:szCs w:val="28"/>
          <w:lang w:val="en-GB"/>
        </w:rPr>
        <w:t xml:space="preserve">a </w:t>
      </w:r>
      <w:r w:rsidR="000416FE" w:rsidRPr="00210723">
        <w:rPr>
          <w:sz w:val="28"/>
          <w:szCs w:val="28"/>
          <w:lang w:val="en-GB"/>
        </w:rPr>
        <w:t>criminal proceeding</w:t>
      </w:r>
      <w:r w:rsidR="00556307" w:rsidRPr="00210723">
        <w:rPr>
          <w:sz w:val="28"/>
          <w:szCs w:val="28"/>
          <w:lang w:val="en-GB"/>
        </w:rPr>
        <w:t xml:space="preserve"> against the perpetrator</w:t>
      </w:r>
      <w:r w:rsidR="000416FE" w:rsidRPr="00210723">
        <w:rPr>
          <w:sz w:val="28"/>
          <w:szCs w:val="28"/>
          <w:lang w:val="en-GB"/>
        </w:rPr>
        <w:t>, victims may be entitled to state compensation</w:t>
      </w:r>
      <w:r w:rsidR="00556307" w:rsidRPr="00210723">
        <w:rPr>
          <w:sz w:val="28"/>
          <w:szCs w:val="28"/>
          <w:lang w:val="en-GB"/>
        </w:rPr>
        <w:t>.</w:t>
      </w:r>
      <w:r w:rsidRPr="00210723">
        <w:rPr>
          <w:sz w:val="28"/>
          <w:szCs w:val="28"/>
          <w:lang w:val="en-GB"/>
        </w:rPr>
        <w:t xml:space="preserve"> In addition, the Norwegian Parliament</w:t>
      </w:r>
      <w:r w:rsidR="008F6171">
        <w:rPr>
          <w:sz w:val="28"/>
          <w:szCs w:val="28"/>
          <w:lang w:val="en-GB"/>
        </w:rPr>
        <w:t>’</w:t>
      </w:r>
      <w:r w:rsidRPr="00210723">
        <w:rPr>
          <w:sz w:val="28"/>
          <w:szCs w:val="28"/>
          <w:lang w:val="en-GB"/>
        </w:rPr>
        <w:t>s Fair Compensation Scheme, is a secondary compensation scheme, where individuals can, in cases</w:t>
      </w:r>
      <w:r w:rsidR="008F6171">
        <w:rPr>
          <w:sz w:val="28"/>
          <w:szCs w:val="28"/>
          <w:lang w:val="en-GB"/>
        </w:rPr>
        <w:t xml:space="preserve"> no longer prosecutable due to limitation statutes</w:t>
      </w:r>
      <w:r w:rsidRPr="00210723">
        <w:rPr>
          <w:sz w:val="28"/>
          <w:szCs w:val="28"/>
          <w:lang w:val="en-GB"/>
        </w:rPr>
        <w:t>, apply for discretionary compensation from the state.</w:t>
      </w:r>
    </w:p>
    <w:p w14:paraId="37E7F644" w14:textId="7C064F3D" w:rsidR="00856531" w:rsidRPr="00210723" w:rsidRDefault="005040FA" w:rsidP="00856531">
      <w:pPr>
        <w:rPr>
          <w:sz w:val="28"/>
          <w:szCs w:val="28"/>
          <w:lang w:val="en-US"/>
        </w:rPr>
      </w:pPr>
      <w:r w:rsidRPr="00210723">
        <w:rPr>
          <w:sz w:val="28"/>
          <w:szCs w:val="28"/>
          <w:lang w:val="en-GB"/>
        </w:rPr>
        <w:t>I would also</w:t>
      </w:r>
      <w:r w:rsidR="00E56855" w:rsidRPr="00210723">
        <w:rPr>
          <w:sz w:val="28"/>
          <w:szCs w:val="28"/>
          <w:lang w:val="en-GB"/>
        </w:rPr>
        <w:t xml:space="preserve"> like to</w:t>
      </w:r>
      <w:r w:rsidRPr="00210723">
        <w:rPr>
          <w:sz w:val="28"/>
          <w:szCs w:val="28"/>
          <w:lang w:val="en-GB"/>
        </w:rPr>
        <w:t xml:space="preserve"> use this opportunit</w:t>
      </w:r>
      <w:r w:rsidR="00165868" w:rsidRPr="00210723">
        <w:rPr>
          <w:sz w:val="28"/>
          <w:szCs w:val="28"/>
          <w:lang w:val="en-GB"/>
        </w:rPr>
        <w:t>y to highlight t</w:t>
      </w:r>
      <w:r w:rsidRPr="00210723">
        <w:rPr>
          <w:sz w:val="28"/>
          <w:szCs w:val="28"/>
          <w:lang w:val="en-GB"/>
        </w:rPr>
        <w:t xml:space="preserve">hat the Norwegian </w:t>
      </w:r>
      <w:r w:rsidR="00D40603" w:rsidRPr="00210723">
        <w:rPr>
          <w:sz w:val="28"/>
          <w:szCs w:val="28"/>
          <w:lang w:val="en-GB"/>
        </w:rPr>
        <w:t xml:space="preserve">Government continuously </w:t>
      </w:r>
      <w:r w:rsidRPr="00210723">
        <w:rPr>
          <w:sz w:val="28"/>
          <w:szCs w:val="28"/>
          <w:lang w:val="en-GB"/>
        </w:rPr>
        <w:t xml:space="preserve">works to </w:t>
      </w:r>
      <w:r w:rsidR="00D40603" w:rsidRPr="00210723">
        <w:rPr>
          <w:sz w:val="28"/>
          <w:szCs w:val="28"/>
          <w:lang w:val="en-GB"/>
        </w:rPr>
        <w:t>develop and strengthe</w:t>
      </w:r>
      <w:r w:rsidRPr="00210723">
        <w:rPr>
          <w:sz w:val="28"/>
          <w:szCs w:val="28"/>
          <w:lang w:val="en-GB"/>
        </w:rPr>
        <w:t xml:space="preserve">n </w:t>
      </w:r>
      <w:r w:rsidR="00D40603" w:rsidRPr="00210723">
        <w:rPr>
          <w:sz w:val="28"/>
          <w:szCs w:val="28"/>
          <w:lang w:val="en-GB"/>
        </w:rPr>
        <w:t xml:space="preserve">the policies </w:t>
      </w:r>
      <w:r w:rsidR="00E56855" w:rsidRPr="00210723">
        <w:rPr>
          <w:sz w:val="28"/>
          <w:szCs w:val="28"/>
          <w:lang w:val="en-GB"/>
        </w:rPr>
        <w:t xml:space="preserve">on </w:t>
      </w:r>
      <w:r w:rsidR="00FF109B" w:rsidRPr="00210723">
        <w:rPr>
          <w:sz w:val="28"/>
          <w:szCs w:val="28"/>
          <w:lang w:val="en-GB"/>
        </w:rPr>
        <w:t>ensuring reparation and</w:t>
      </w:r>
      <w:r w:rsidR="00D40603" w:rsidRPr="00210723">
        <w:rPr>
          <w:sz w:val="28"/>
          <w:szCs w:val="28"/>
          <w:lang w:val="en-GB"/>
        </w:rPr>
        <w:t xml:space="preserve"> redress </w:t>
      </w:r>
      <w:r w:rsidR="00FF109B" w:rsidRPr="00210723">
        <w:rPr>
          <w:sz w:val="28"/>
          <w:szCs w:val="28"/>
          <w:lang w:val="en-GB"/>
        </w:rPr>
        <w:t xml:space="preserve">for </w:t>
      </w:r>
      <w:r w:rsidR="00D40603" w:rsidRPr="00210723">
        <w:rPr>
          <w:sz w:val="28"/>
          <w:szCs w:val="28"/>
          <w:lang w:val="en-GB"/>
        </w:rPr>
        <w:t xml:space="preserve">the victims of </w:t>
      </w:r>
      <w:r w:rsidR="00D40603" w:rsidRPr="00210723">
        <w:rPr>
          <w:i/>
          <w:iCs/>
          <w:sz w:val="28"/>
          <w:szCs w:val="28"/>
          <w:lang w:val="en-GB"/>
        </w:rPr>
        <w:t>past</w:t>
      </w:r>
      <w:r w:rsidR="00D40603" w:rsidRPr="00210723">
        <w:rPr>
          <w:sz w:val="28"/>
          <w:szCs w:val="28"/>
          <w:lang w:val="en-GB"/>
        </w:rPr>
        <w:t xml:space="preserve"> abuses. </w:t>
      </w:r>
      <w:r w:rsidR="00FF109B" w:rsidRPr="00210723">
        <w:rPr>
          <w:sz w:val="28"/>
          <w:szCs w:val="28"/>
          <w:lang w:val="en-GB"/>
        </w:rPr>
        <w:t>Past human rights violations are neither</w:t>
      </w:r>
      <w:r w:rsidR="00D40603" w:rsidRPr="00210723">
        <w:rPr>
          <w:sz w:val="28"/>
          <w:szCs w:val="28"/>
          <w:lang w:val="en-GB"/>
        </w:rPr>
        <w:t xml:space="preserve"> ignore</w:t>
      </w:r>
      <w:r w:rsidR="00FF109B" w:rsidRPr="00210723">
        <w:rPr>
          <w:sz w:val="28"/>
          <w:szCs w:val="28"/>
          <w:lang w:val="en-GB"/>
        </w:rPr>
        <w:t>d</w:t>
      </w:r>
      <w:r w:rsidR="00D40603" w:rsidRPr="00210723">
        <w:rPr>
          <w:sz w:val="28"/>
          <w:szCs w:val="28"/>
          <w:lang w:val="en-GB"/>
        </w:rPr>
        <w:t xml:space="preserve"> </w:t>
      </w:r>
      <w:r w:rsidR="00FF109B" w:rsidRPr="00210723">
        <w:rPr>
          <w:sz w:val="28"/>
          <w:szCs w:val="28"/>
          <w:lang w:val="en-GB"/>
        </w:rPr>
        <w:t>n</w:t>
      </w:r>
      <w:r w:rsidR="00D40603" w:rsidRPr="00210723">
        <w:rPr>
          <w:sz w:val="28"/>
          <w:szCs w:val="28"/>
          <w:lang w:val="en-GB"/>
        </w:rPr>
        <w:t xml:space="preserve">or </w:t>
      </w:r>
      <w:r w:rsidR="00FF109B" w:rsidRPr="00210723">
        <w:rPr>
          <w:sz w:val="28"/>
          <w:szCs w:val="28"/>
          <w:lang w:val="en-GB"/>
        </w:rPr>
        <w:t>denied</w:t>
      </w:r>
      <w:r w:rsidR="00C3351D" w:rsidRPr="00210723">
        <w:rPr>
          <w:sz w:val="28"/>
          <w:szCs w:val="28"/>
          <w:lang w:val="en-GB"/>
        </w:rPr>
        <w:t xml:space="preserve"> by the Norwegian Government</w:t>
      </w:r>
      <w:r w:rsidR="00D40603" w:rsidRPr="00210723">
        <w:rPr>
          <w:sz w:val="28"/>
          <w:szCs w:val="28"/>
          <w:lang w:val="en-GB"/>
        </w:rPr>
        <w:t>.</w:t>
      </w:r>
      <w:r w:rsidR="00F034B6" w:rsidRPr="00210723">
        <w:rPr>
          <w:sz w:val="28"/>
          <w:szCs w:val="28"/>
          <w:lang w:val="en-GB"/>
        </w:rPr>
        <w:t xml:space="preserve"> Rather, </w:t>
      </w:r>
      <w:r w:rsidR="006F2479">
        <w:rPr>
          <w:sz w:val="28"/>
          <w:szCs w:val="28"/>
          <w:lang w:val="en-GB"/>
        </w:rPr>
        <w:t xml:space="preserve">an integral </w:t>
      </w:r>
      <w:r w:rsidR="00F034B6" w:rsidRPr="00210723">
        <w:rPr>
          <w:sz w:val="28"/>
          <w:szCs w:val="28"/>
          <w:lang w:val="en-GB"/>
        </w:rPr>
        <w:t xml:space="preserve">part </w:t>
      </w:r>
      <w:r w:rsidR="006F2479">
        <w:rPr>
          <w:sz w:val="28"/>
          <w:szCs w:val="28"/>
          <w:lang w:val="en-GB"/>
        </w:rPr>
        <w:t>to</w:t>
      </w:r>
      <w:r w:rsidR="00F034B6" w:rsidRPr="00210723">
        <w:rPr>
          <w:sz w:val="28"/>
          <w:szCs w:val="28"/>
          <w:lang w:val="en-GB"/>
        </w:rPr>
        <w:t xml:space="preserve"> the common approach in Norway</w:t>
      </w:r>
      <w:r w:rsidR="006F2479" w:rsidRPr="006F2479">
        <w:rPr>
          <w:sz w:val="28"/>
          <w:szCs w:val="28"/>
          <w:lang w:val="en-US"/>
        </w:rPr>
        <w:t xml:space="preserve"> </w:t>
      </w:r>
      <w:r w:rsidR="006F2479">
        <w:rPr>
          <w:sz w:val="28"/>
          <w:szCs w:val="28"/>
          <w:lang w:val="en-US"/>
        </w:rPr>
        <w:t xml:space="preserve">is </w:t>
      </w:r>
      <w:r w:rsidR="006F2479" w:rsidRPr="00210723">
        <w:rPr>
          <w:sz w:val="28"/>
          <w:szCs w:val="28"/>
          <w:lang w:val="en-US"/>
        </w:rPr>
        <w:t>the appointment of public committees</w:t>
      </w:r>
      <w:r w:rsidR="00F034B6" w:rsidRPr="00210723">
        <w:rPr>
          <w:sz w:val="28"/>
          <w:szCs w:val="28"/>
          <w:lang w:val="en-GB"/>
        </w:rPr>
        <w:t xml:space="preserve">, which is intended to ensure transparency and public </w:t>
      </w:r>
      <w:r w:rsidR="00C3351D" w:rsidRPr="00210723">
        <w:rPr>
          <w:sz w:val="28"/>
          <w:szCs w:val="28"/>
          <w:lang w:val="en-GB"/>
        </w:rPr>
        <w:t>engagement</w:t>
      </w:r>
      <w:r w:rsidR="00F034B6" w:rsidRPr="00210723">
        <w:rPr>
          <w:sz w:val="28"/>
          <w:szCs w:val="28"/>
          <w:lang w:val="en-US"/>
        </w:rPr>
        <w:t>.</w:t>
      </w:r>
      <w:r w:rsidR="00D40603" w:rsidRPr="00210723">
        <w:rPr>
          <w:sz w:val="28"/>
          <w:szCs w:val="28"/>
          <w:lang w:val="en-US"/>
        </w:rPr>
        <w:t xml:space="preserve"> </w:t>
      </w:r>
    </w:p>
    <w:p w14:paraId="757DA7E9" w14:textId="313B6EEB" w:rsidR="00703D27" w:rsidRPr="00210723" w:rsidRDefault="00856531" w:rsidP="00703D27">
      <w:pPr>
        <w:rPr>
          <w:sz w:val="28"/>
          <w:szCs w:val="28"/>
          <w:lang w:val="en-GB"/>
        </w:rPr>
      </w:pPr>
      <w:r w:rsidRPr="00210723">
        <w:rPr>
          <w:sz w:val="28"/>
          <w:szCs w:val="28"/>
          <w:lang w:val="en-US"/>
        </w:rPr>
        <w:t xml:space="preserve">Regarding the indigenous Sami people and the national minorities, Norwegian authorities have placed emphasis on </w:t>
      </w:r>
      <w:r w:rsidR="0055210C">
        <w:rPr>
          <w:sz w:val="28"/>
          <w:szCs w:val="28"/>
          <w:lang w:val="en-US"/>
        </w:rPr>
        <w:t xml:space="preserve">acknowledging and </w:t>
      </w:r>
      <w:r w:rsidRPr="00210723">
        <w:rPr>
          <w:sz w:val="28"/>
          <w:szCs w:val="28"/>
          <w:lang w:val="en-US"/>
        </w:rPr>
        <w:t xml:space="preserve">apologizing for the injustices committed as a part of the harsh assimilation process. </w:t>
      </w:r>
      <w:r w:rsidR="00703D27">
        <w:rPr>
          <w:sz w:val="28"/>
          <w:szCs w:val="28"/>
          <w:lang w:val="en-US"/>
        </w:rPr>
        <w:t>Moreover, we believe that knowledge of the past is important, also as a preventive measure. That is why the government has disseminated</w:t>
      </w:r>
      <w:r w:rsidR="00703D27" w:rsidRPr="00210723">
        <w:rPr>
          <w:sz w:val="28"/>
          <w:szCs w:val="28"/>
          <w:lang w:val="en-US"/>
        </w:rPr>
        <w:t xml:space="preserve"> </w:t>
      </w:r>
      <w:r w:rsidR="00703D27">
        <w:rPr>
          <w:sz w:val="28"/>
          <w:szCs w:val="28"/>
          <w:lang w:val="en-US"/>
        </w:rPr>
        <w:t xml:space="preserve">knowledge on the past </w:t>
      </w:r>
      <w:r w:rsidR="00703D27" w:rsidRPr="006E765E">
        <w:rPr>
          <w:sz w:val="28"/>
          <w:szCs w:val="28"/>
          <w:lang w:val="en-US"/>
        </w:rPr>
        <w:t>policy of assimilation of the Sami people and other minorities</w:t>
      </w:r>
      <w:r w:rsidR="00703D27">
        <w:rPr>
          <w:sz w:val="28"/>
          <w:szCs w:val="28"/>
          <w:lang w:val="en-US"/>
        </w:rPr>
        <w:t xml:space="preserve">. The </w:t>
      </w:r>
      <w:r w:rsidR="00703D27" w:rsidRPr="00210723">
        <w:rPr>
          <w:sz w:val="28"/>
          <w:szCs w:val="28"/>
          <w:lang w:val="en-US"/>
        </w:rPr>
        <w:t xml:space="preserve">Sami and the national minorities are an integral part of Norway’s shared and diverse history and cultural heritage. Current policy </w:t>
      </w:r>
      <w:r w:rsidR="00703D27">
        <w:rPr>
          <w:sz w:val="28"/>
          <w:szCs w:val="28"/>
          <w:lang w:val="en-US"/>
        </w:rPr>
        <w:t xml:space="preserve">therefore </w:t>
      </w:r>
      <w:r w:rsidR="00703D27" w:rsidRPr="00210723">
        <w:rPr>
          <w:sz w:val="28"/>
          <w:szCs w:val="28"/>
          <w:lang w:val="en-US"/>
        </w:rPr>
        <w:t xml:space="preserve">seeks to </w:t>
      </w:r>
      <w:r w:rsidR="00703D27">
        <w:rPr>
          <w:sz w:val="28"/>
          <w:szCs w:val="28"/>
          <w:lang w:val="en-US"/>
        </w:rPr>
        <w:t xml:space="preserve">strengthen </w:t>
      </w:r>
      <w:r w:rsidR="00703D27" w:rsidRPr="00210723">
        <w:rPr>
          <w:sz w:val="28"/>
          <w:szCs w:val="28"/>
          <w:lang w:val="en-US"/>
        </w:rPr>
        <w:t>culture and languages that were weakened during the previous assimilation policy. There are also established compensation schemes for persons that have suffered as a consequence of the</w:t>
      </w:r>
      <w:r w:rsidR="002E784B">
        <w:rPr>
          <w:sz w:val="28"/>
          <w:szCs w:val="28"/>
          <w:lang w:val="en-US"/>
        </w:rPr>
        <w:t xml:space="preserve">se </w:t>
      </w:r>
      <w:r w:rsidR="00703D27" w:rsidRPr="00210723">
        <w:rPr>
          <w:sz w:val="28"/>
          <w:szCs w:val="28"/>
          <w:lang w:val="en-US"/>
        </w:rPr>
        <w:t>policies. </w:t>
      </w:r>
    </w:p>
    <w:p w14:paraId="7B713A9F" w14:textId="794B190C" w:rsidR="00255A73" w:rsidRDefault="00255A73" w:rsidP="00D40603">
      <w:pPr>
        <w:rPr>
          <w:sz w:val="28"/>
          <w:szCs w:val="28"/>
          <w:lang w:val="en-GB"/>
        </w:rPr>
      </w:pPr>
      <w:r>
        <w:rPr>
          <w:sz w:val="28"/>
          <w:szCs w:val="28"/>
          <w:lang w:val="en-GB"/>
        </w:rPr>
        <w:t>Mr. Chair,</w:t>
      </w:r>
    </w:p>
    <w:p w14:paraId="6844F211" w14:textId="77777777" w:rsidR="003B642E" w:rsidRDefault="00092B0A" w:rsidP="002932BC">
      <w:pPr>
        <w:rPr>
          <w:sz w:val="28"/>
          <w:szCs w:val="28"/>
          <w:lang w:val="en-GB"/>
        </w:rPr>
      </w:pPr>
      <w:r w:rsidRPr="00210723">
        <w:rPr>
          <w:sz w:val="28"/>
          <w:szCs w:val="28"/>
          <w:lang w:val="en-GB"/>
        </w:rPr>
        <w:t>As part of this opening statement, I would</w:t>
      </w:r>
      <w:r w:rsidR="006425B2" w:rsidRPr="00210723">
        <w:rPr>
          <w:sz w:val="28"/>
          <w:szCs w:val="28"/>
          <w:lang w:val="en-GB"/>
        </w:rPr>
        <w:t xml:space="preserve"> </w:t>
      </w:r>
      <w:r w:rsidRPr="00210723">
        <w:rPr>
          <w:sz w:val="28"/>
          <w:szCs w:val="28"/>
          <w:lang w:val="en-GB"/>
        </w:rPr>
        <w:t>also</w:t>
      </w:r>
      <w:r w:rsidR="006425B2" w:rsidRPr="00210723">
        <w:rPr>
          <w:sz w:val="28"/>
          <w:szCs w:val="28"/>
          <w:lang w:val="en-GB"/>
        </w:rPr>
        <w:t xml:space="preserve"> like to </w:t>
      </w:r>
      <w:r w:rsidR="009E02B7" w:rsidRPr="00210723">
        <w:rPr>
          <w:sz w:val="28"/>
          <w:szCs w:val="28"/>
          <w:lang w:val="en-GB"/>
        </w:rPr>
        <w:t xml:space="preserve">highlight a few areas </w:t>
      </w:r>
      <w:r w:rsidRPr="00210723">
        <w:rPr>
          <w:sz w:val="28"/>
          <w:szCs w:val="28"/>
          <w:lang w:val="en-GB"/>
        </w:rPr>
        <w:t>that the Norwegian Government deems</w:t>
      </w:r>
      <w:r w:rsidR="009E02B7" w:rsidRPr="00210723">
        <w:rPr>
          <w:sz w:val="28"/>
          <w:szCs w:val="28"/>
          <w:lang w:val="en-GB"/>
        </w:rPr>
        <w:t xml:space="preserve"> </w:t>
      </w:r>
      <w:r w:rsidR="00273283" w:rsidRPr="00210723">
        <w:rPr>
          <w:sz w:val="28"/>
          <w:szCs w:val="28"/>
          <w:lang w:val="en-GB"/>
        </w:rPr>
        <w:t>particularly</w:t>
      </w:r>
      <w:r w:rsidR="009E02B7" w:rsidRPr="00210723">
        <w:rPr>
          <w:sz w:val="28"/>
          <w:szCs w:val="28"/>
          <w:lang w:val="en-GB"/>
        </w:rPr>
        <w:t xml:space="preserve"> timely for </w:t>
      </w:r>
      <w:r w:rsidRPr="00210723">
        <w:rPr>
          <w:sz w:val="28"/>
          <w:szCs w:val="28"/>
          <w:lang w:val="en-GB"/>
        </w:rPr>
        <w:t>the present dialogue</w:t>
      </w:r>
      <w:r w:rsidR="009E02B7" w:rsidRPr="00210723">
        <w:rPr>
          <w:sz w:val="28"/>
          <w:szCs w:val="28"/>
          <w:lang w:val="en-GB"/>
        </w:rPr>
        <w:t xml:space="preserve">. </w:t>
      </w:r>
    </w:p>
    <w:p w14:paraId="3B63A56E" w14:textId="77777777" w:rsidR="003B642E" w:rsidRDefault="003B642E" w:rsidP="002932BC">
      <w:pPr>
        <w:rPr>
          <w:sz w:val="28"/>
          <w:szCs w:val="28"/>
          <w:lang w:val="en-GB"/>
        </w:rPr>
      </w:pPr>
      <w:r w:rsidRPr="00210723">
        <w:rPr>
          <w:sz w:val="28"/>
          <w:szCs w:val="28"/>
          <w:lang w:val="en-GB"/>
        </w:rPr>
        <w:t>F</w:t>
      </w:r>
      <w:r>
        <w:rPr>
          <w:sz w:val="28"/>
          <w:szCs w:val="28"/>
          <w:lang w:val="en-GB"/>
        </w:rPr>
        <w:t xml:space="preserve">irstly, </w:t>
      </w:r>
      <w:r w:rsidR="002932BC" w:rsidRPr="00210723">
        <w:rPr>
          <w:sz w:val="28"/>
          <w:szCs w:val="28"/>
          <w:lang w:val="en-GB"/>
        </w:rPr>
        <w:t xml:space="preserve">I would like to draw the Committee’s attention to some </w:t>
      </w:r>
      <w:r w:rsidR="00C3351D" w:rsidRPr="00210723">
        <w:rPr>
          <w:sz w:val="28"/>
          <w:szCs w:val="28"/>
          <w:lang w:val="en-GB"/>
        </w:rPr>
        <w:t xml:space="preserve">recent </w:t>
      </w:r>
      <w:r w:rsidR="002932BC" w:rsidRPr="00210723">
        <w:rPr>
          <w:sz w:val="28"/>
          <w:szCs w:val="28"/>
          <w:lang w:val="en-GB"/>
        </w:rPr>
        <w:t xml:space="preserve">developments </w:t>
      </w:r>
      <w:r w:rsidR="00092B0A" w:rsidRPr="00210723">
        <w:rPr>
          <w:sz w:val="28"/>
          <w:szCs w:val="28"/>
          <w:lang w:val="en-GB"/>
        </w:rPr>
        <w:t>in</w:t>
      </w:r>
      <w:r w:rsidR="002932BC" w:rsidRPr="00210723">
        <w:rPr>
          <w:sz w:val="28"/>
          <w:szCs w:val="28"/>
          <w:lang w:val="en-GB"/>
        </w:rPr>
        <w:t xml:space="preserve"> the Norwegian Armed Forces. </w:t>
      </w:r>
    </w:p>
    <w:p w14:paraId="2362FA48" w14:textId="4AC419A6" w:rsidR="002932BC" w:rsidRPr="00210723" w:rsidRDefault="003B642E" w:rsidP="002932BC">
      <w:pPr>
        <w:rPr>
          <w:sz w:val="28"/>
          <w:szCs w:val="28"/>
          <w:lang w:val="en-GB"/>
        </w:rPr>
      </w:pPr>
      <w:r>
        <w:rPr>
          <w:sz w:val="28"/>
          <w:szCs w:val="28"/>
          <w:lang w:val="en-GB"/>
        </w:rPr>
        <w:t>F</w:t>
      </w:r>
      <w:r w:rsidR="002932BC" w:rsidRPr="00210723">
        <w:rPr>
          <w:sz w:val="28"/>
          <w:szCs w:val="28"/>
          <w:lang w:val="en-GB"/>
        </w:rPr>
        <w:t>ollowing legislative changes on the 1</w:t>
      </w:r>
      <w:r w:rsidR="002932BC" w:rsidRPr="00210723">
        <w:rPr>
          <w:sz w:val="28"/>
          <w:szCs w:val="28"/>
          <w:vertAlign w:val="superscript"/>
          <w:lang w:val="en-GB"/>
        </w:rPr>
        <w:t>st</w:t>
      </w:r>
      <w:r w:rsidR="002932BC" w:rsidRPr="00210723">
        <w:rPr>
          <w:sz w:val="28"/>
          <w:szCs w:val="28"/>
          <w:lang w:val="en-GB"/>
        </w:rPr>
        <w:t xml:space="preserve"> of July 2024, the</w:t>
      </w:r>
      <w:r w:rsidR="00421A03" w:rsidRPr="00210723">
        <w:rPr>
          <w:sz w:val="28"/>
          <w:szCs w:val="28"/>
          <w:lang w:val="en-GB"/>
        </w:rPr>
        <w:t>re is no legal basis for</w:t>
      </w:r>
      <w:r w:rsidR="002932BC" w:rsidRPr="00210723">
        <w:rPr>
          <w:sz w:val="28"/>
          <w:szCs w:val="28"/>
          <w:lang w:val="en-GB"/>
        </w:rPr>
        <w:t xml:space="preserve"> </w:t>
      </w:r>
      <w:r w:rsidR="00421A03" w:rsidRPr="00210723">
        <w:rPr>
          <w:sz w:val="28"/>
          <w:szCs w:val="28"/>
          <w:lang w:val="en-GB"/>
        </w:rPr>
        <w:t xml:space="preserve">the </w:t>
      </w:r>
      <w:r w:rsidR="002932BC" w:rsidRPr="00210723">
        <w:rPr>
          <w:sz w:val="28"/>
          <w:szCs w:val="28"/>
          <w:lang w:val="en-GB"/>
        </w:rPr>
        <w:t xml:space="preserve">use of arrest as a disciplinary measure </w:t>
      </w:r>
      <w:r w:rsidR="00092B0A" w:rsidRPr="00210723">
        <w:rPr>
          <w:sz w:val="28"/>
          <w:szCs w:val="28"/>
          <w:lang w:val="en-GB"/>
        </w:rPr>
        <w:t>during</w:t>
      </w:r>
      <w:r w:rsidR="002932BC" w:rsidRPr="00210723">
        <w:rPr>
          <w:sz w:val="28"/>
          <w:szCs w:val="28"/>
          <w:lang w:val="en-GB"/>
        </w:rPr>
        <w:t xml:space="preserve"> times of peace </w:t>
      </w:r>
      <w:r w:rsidR="00421A03" w:rsidRPr="00210723">
        <w:rPr>
          <w:sz w:val="28"/>
          <w:szCs w:val="28"/>
          <w:lang w:val="en-GB"/>
        </w:rPr>
        <w:t>or</w:t>
      </w:r>
      <w:r w:rsidR="002932BC" w:rsidRPr="00210723">
        <w:rPr>
          <w:sz w:val="28"/>
          <w:szCs w:val="28"/>
          <w:lang w:val="en-GB"/>
        </w:rPr>
        <w:t xml:space="preserve"> war. </w:t>
      </w:r>
      <w:r w:rsidR="00186847" w:rsidRPr="00210723">
        <w:rPr>
          <w:sz w:val="28"/>
          <w:szCs w:val="28"/>
          <w:lang w:val="en-GB"/>
        </w:rPr>
        <w:t>The</w:t>
      </w:r>
      <w:r w:rsidR="00092B0A" w:rsidRPr="00210723">
        <w:rPr>
          <w:sz w:val="28"/>
          <w:szCs w:val="28"/>
          <w:lang w:val="en-GB"/>
        </w:rPr>
        <w:t xml:space="preserve"> amendment</w:t>
      </w:r>
      <w:r w:rsidR="00186847" w:rsidRPr="00210723">
        <w:rPr>
          <w:sz w:val="28"/>
          <w:szCs w:val="28"/>
          <w:lang w:val="en-GB"/>
        </w:rPr>
        <w:t xml:space="preserve"> reflects</w:t>
      </w:r>
      <w:r w:rsidR="002932BC" w:rsidRPr="00210723">
        <w:rPr>
          <w:sz w:val="28"/>
          <w:szCs w:val="28"/>
          <w:lang w:val="en-GB"/>
        </w:rPr>
        <w:t xml:space="preserve"> </w:t>
      </w:r>
      <w:r w:rsidR="00186847" w:rsidRPr="00210723">
        <w:rPr>
          <w:sz w:val="28"/>
          <w:szCs w:val="28"/>
          <w:lang w:val="en-GB"/>
        </w:rPr>
        <w:t>that</w:t>
      </w:r>
      <w:r w:rsidR="002932BC" w:rsidRPr="00210723">
        <w:rPr>
          <w:sz w:val="28"/>
          <w:szCs w:val="28"/>
          <w:lang w:val="en-GB"/>
        </w:rPr>
        <w:t xml:space="preserve"> deprivation of liberty </w:t>
      </w:r>
      <w:r w:rsidR="00186847" w:rsidRPr="00210723">
        <w:rPr>
          <w:sz w:val="28"/>
          <w:szCs w:val="28"/>
          <w:lang w:val="en-GB"/>
        </w:rPr>
        <w:t xml:space="preserve">is considered </w:t>
      </w:r>
      <w:r w:rsidR="001E4FD3">
        <w:rPr>
          <w:sz w:val="28"/>
          <w:szCs w:val="28"/>
          <w:lang w:val="en-GB"/>
        </w:rPr>
        <w:t xml:space="preserve">a measure of </w:t>
      </w:r>
      <w:r w:rsidR="00186847" w:rsidRPr="00210723">
        <w:rPr>
          <w:sz w:val="28"/>
          <w:szCs w:val="28"/>
          <w:lang w:val="en-GB"/>
        </w:rPr>
        <w:t>last</w:t>
      </w:r>
      <w:r w:rsidR="002932BC" w:rsidRPr="00210723">
        <w:rPr>
          <w:sz w:val="28"/>
          <w:szCs w:val="28"/>
          <w:lang w:val="en-GB"/>
        </w:rPr>
        <w:t xml:space="preserve"> resort. </w:t>
      </w:r>
      <w:r w:rsidR="00421A03" w:rsidRPr="00210723">
        <w:rPr>
          <w:sz w:val="28"/>
          <w:szCs w:val="28"/>
          <w:lang w:val="en-GB"/>
        </w:rPr>
        <w:t>Prior to</w:t>
      </w:r>
      <w:r w:rsidR="002932BC" w:rsidRPr="00210723">
        <w:rPr>
          <w:sz w:val="28"/>
          <w:szCs w:val="28"/>
          <w:lang w:val="en-GB"/>
        </w:rPr>
        <w:t xml:space="preserve"> its suspension in 2017, </w:t>
      </w:r>
      <w:r w:rsidR="00421A03" w:rsidRPr="00210723">
        <w:rPr>
          <w:sz w:val="28"/>
          <w:szCs w:val="28"/>
          <w:lang w:val="en-GB"/>
        </w:rPr>
        <w:t>t</w:t>
      </w:r>
      <w:r w:rsidR="002932BC" w:rsidRPr="00210723">
        <w:rPr>
          <w:sz w:val="28"/>
          <w:szCs w:val="28"/>
          <w:lang w:val="en-GB"/>
        </w:rPr>
        <w:t>he use of arrest as a disciplinary measure</w:t>
      </w:r>
      <w:r w:rsidR="00421A03" w:rsidRPr="00210723">
        <w:rPr>
          <w:sz w:val="28"/>
          <w:szCs w:val="28"/>
          <w:lang w:val="en-GB"/>
        </w:rPr>
        <w:t xml:space="preserve"> decreased</w:t>
      </w:r>
      <w:r w:rsidR="002932BC" w:rsidRPr="00210723">
        <w:rPr>
          <w:sz w:val="28"/>
          <w:szCs w:val="28"/>
          <w:lang w:val="en-GB"/>
        </w:rPr>
        <w:t xml:space="preserve"> from 4444 cases in 1978 to 16 cases in 2016.</w:t>
      </w:r>
    </w:p>
    <w:p w14:paraId="7BD1E6F8" w14:textId="5C609784" w:rsidR="00781D48" w:rsidRPr="00210723" w:rsidRDefault="001E4FD3" w:rsidP="00BA0425">
      <w:pPr>
        <w:rPr>
          <w:sz w:val="28"/>
          <w:szCs w:val="28"/>
          <w:lang w:val="en-GB"/>
        </w:rPr>
      </w:pPr>
      <w:r>
        <w:rPr>
          <w:sz w:val="28"/>
          <w:szCs w:val="28"/>
          <w:lang w:val="en-GB"/>
        </w:rPr>
        <w:t>Secondly</w:t>
      </w:r>
      <w:r w:rsidR="003B642E">
        <w:rPr>
          <w:sz w:val="28"/>
          <w:szCs w:val="28"/>
          <w:lang w:val="en-GB"/>
        </w:rPr>
        <w:t>, t</w:t>
      </w:r>
      <w:r w:rsidR="00362E2E" w:rsidRPr="00210723">
        <w:rPr>
          <w:sz w:val="28"/>
          <w:szCs w:val="28"/>
          <w:lang w:val="en-GB"/>
        </w:rPr>
        <w:t>h</w:t>
      </w:r>
      <w:r w:rsidR="006E3E5A" w:rsidRPr="00210723">
        <w:rPr>
          <w:sz w:val="28"/>
          <w:szCs w:val="28"/>
          <w:lang w:val="en-GB"/>
        </w:rPr>
        <w:t>e</w:t>
      </w:r>
      <w:r w:rsidR="002932BC" w:rsidRPr="00210723">
        <w:rPr>
          <w:sz w:val="28"/>
          <w:szCs w:val="28"/>
          <w:lang w:val="en-GB"/>
        </w:rPr>
        <w:t xml:space="preserve"> independent military prosecutorial body </w:t>
      </w:r>
      <w:r w:rsidR="00BA0425">
        <w:rPr>
          <w:sz w:val="28"/>
          <w:szCs w:val="28"/>
          <w:lang w:val="en-GB"/>
        </w:rPr>
        <w:t xml:space="preserve">“the </w:t>
      </w:r>
      <w:r w:rsidR="00BA0425" w:rsidRPr="00BA0425">
        <w:rPr>
          <w:sz w:val="28"/>
          <w:szCs w:val="28"/>
          <w:lang w:val="en-GB"/>
        </w:rPr>
        <w:t>Office of the Judge Advocate General</w:t>
      </w:r>
      <w:r w:rsidR="00BA0425">
        <w:rPr>
          <w:sz w:val="28"/>
          <w:szCs w:val="28"/>
          <w:lang w:val="en-GB"/>
        </w:rPr>
        <w:t>”</w:t>
      </w:r>
      <w:r w:rsidR="00BA0425" w:rsidRPr="00BA0425" w:rsidDel="00BA0425">
        <w:rPr>
          <w:sz w:val="28"/>
          <w:szCs w:val="28"/>
          <w:lang w:val="en-GB"/>
        </w:rPr>
        <w:t xml:space="preserve"> </w:t>
      </w:r>
      <w:r w:rsidR="00362E2E" w:rsidRPr="00210723">
        <w:rPr>
          <w:sz w:val="28"/>
          <w:szCs w:val="28"/>
          <w:lang w:val="en-GB"/>
        </w:rPr>
        <w:t>was</w:t>
      </w:r>
      <w:r w:rsidR="002932BC" w:rsidRPr="00210723">
        <w:rPr>
          <w:sz w:val="28"/>
          <w:szCs w:val="28"/>
          <w:lang w:val="en-GB"/>
        </w:rPr>
        <w:t xml:space="preserve"> </w:t>
      </w:r>
      <w:r w:rsidR="00421A03" w:rsidRPr="00210723">
        <w:rPr>
          <w:sz w:val="28"/>
          <w:szCs w:val="28"/>
          <w:lang w:val="en-GB"/>
        </w:rPr>
        <w:t xml:space="preserve">dissolved and </w:t>
      </w:r>
      <w:r w:rsidR="006E3E5A" w:rsidRPr="00210723">
        <w:rPr>
          <w:sz w:val="28"/>
          <w:szCs w:val="28"/>
          <w:lang w:val="en-GB"/>
        </w:rPr>
        <w:t>transferred</w:t>
      </w:r>
      <w:r w:rsidR="00421A03" w:rsidRPr="00210723">
        <w:rPr>
          <w:sz w:val="28"/>
          <w:szCs w:val="28"/>
          <w:lang w:val="en-GB"/>
        </w:rPr>
        <w:t xml:space="preserve"> to the </w:t>
      </w:r>
      <w:r w:rsidR="006E3E5A" w:rsidRPr="00210723">
        <w:rPr>
          <w:sz w:val="28"/>
          <w:szCs w:val="28"/>
          <w:lang w:val="en-GB"/>
        </w:rPr>
        <w:t>Director of Public Prosecution</w:t>
      </w:r>
      <w:r w:rsidR="003B642E">
        <w:rPr>
          <w:sz w:val="28"/>
          <w:szCs w:val="28"/>
          <w:lang w:val="en-GB"/>
        </w:rPr>
        <w:t>s</w:t>
      </w:r>
      <w:r w:rsidR="002932BC" w:rsidRPr="00210723">
        <w:rPr>
          <w:sz w:val="28"/>
          <w:szCs w:val="28"/>
          <w:lang w:val="en-GB"/>
        </w:rPr>
        <w:t xml:space="preserve">. As a result, </w:t>
      </w:r>
      <w:r w:rsidR="00C4705E" w:rsidRPr="00210723">
        <w:rPr>
          <w:sz w:val="28"/>
          <w:szCs w:val="28"/>
          <w:lang w:val="en-GB"/>
        </w:rPr>
        <w:t>‘</w:t>
      </w:r>
      <w:r w:rsidR="002932BC" w:rsidRPr="00210723">
        <w:rPr>
          <w:sz w:val="28"/>
          <w:szCs w:val="28"/>
          <w:lang w:val="en-GB"/>
        </w:rPr>
        <w:t>military criminal case</w:t>
      </w:r>
      <w:r w:rsidR="00362E2E" w:rsidRPr="00210723">
        <w:rPr>
          <w:sz w:val="28"/>
          <w:szCs w:val="28"/>
          <w:lang w:val="en-GB"/>
        </w:rPr>
        <w:t>s’ are no longer a separate category under Norwegian criminal law</w:t>
      </w:r>
      <w:r w:rsidR="002932BC" w:rsidRPr="00210723">
        <w:rPr>
          <w:sz w:val="28"/>
          <w:szCs w:val="28"/>
          <w:lang w:val="en-GB"/>
        </w:rPr>
        <w:t>. This</w:t>
      </w:r>
      <w:r w:rsidR="00362E2E" w:rsidRPr="00210723">
        <w:rPr>
          <w:sz w:val="28"/>
          <w:szCs w:val="28"/>
          <w:lang w:val="en-GB"/>
        </w:rPr>
        <w:t>,</w:t>
      </w:r>
      <w:r w:rsidR="002932BC" w:rsidRPr="00210723">
        <w:rPr>
          <w:sz w:val="28"/>
          <w:szCs w:val="28"/>
          <w:lang w:val="en-GB"/>
        </w:rPr>
        <w:t xml:space="preserve"> in turn</w:t>
      </w:r>
      <w:r w:rsidR="00362E2E" w:rsidRPr="00210723">
        <w:rPr>
          <w:sz w:val="28"/>
          <w:szCs w:val="28"/>
          <w:lang w:val="en-GB"/>
        </w:rPr>
        <w:t>,</w:t>
      </w:r>
      <w:r w:rsidR="002932BC" w:rsidRPr="00210723">
        <w:rPr>
          <w:sz w:val="28"/>
          <w:szCs w:val="28"/>
          <w:lang w:val="en-GB"/>
        </w:rPr>
        <w:t xml:space="preserve"> </w:t>
      </w:r>
      <w:r w:rsidR="00362E2E" w:rsidRPr="00210723">
        <w:rPr>
          <w:sz w:val="28"/>
          <w:szCs w:val="28"/>
          <w:lang w:val="en-GB"/>
        </w:rPr>
        <w:t>entails</w:t>
      </w:r>
      <w:r w:rsidR="002932BC" w:rsidRPr="00210723">
        <w:rPr>
          <w:sz w:val="28"/>
          <w:szCs w:val="28"/>
          <w:lang w:val="en-GB"/>
        </w:rPr>
        <w:t xml:space="preserve"> that</w:t>
      </w:r>
      <w:r w:rsidR="00362E2E" w:rsidRPr="00210723">
        <w:rPr>
          <w:sz w:val="28"/>
          <w:szCs w:val="28"/>
          <w:lang w:val="en-GB"/>
        </w:rPr>
        <w:t xml:space="preserve"> </w:t>
      </w:r>
      <w:r w:rsidR="002932BC" w:rsidRPr="00210723">
        <w:rPr>
          <w:sz w:val="28"/>
          <w:szCs w:val="28"/>
          <w:lang w:val="en-GB"/>
        </w:rPr>
        <w:t xml:space="preserve">criminal cases originating </w:t>
      </w:r>
      <w:r w:rsidR="00362E2E" w:rsidRPr="00210723">
        <w:rPr>
          <w:sz w:val="28"/>
          <w:szCs w:val="28"/>
          <w:lang w:val="en-GB"/>
        </w:rPr>
        <w:t>from</w:t>
      </w:r>
      <w:r w:rsidR="002932BC" w:rsidRPr="00210723">
        <w:rPr>
          <w:sz w:val="28"/>
          <w:szCs w:val="28"/>
          <w:lang w:val="en-GB"/>
        </w:rPr>
        <w:t xml:space="preserve"> the Armed Forces will be handled by the relevant regional prosecutorial body, both in times of peace and </w:t>
      </w:r>
      <w:r w:rsidR="00D25AB9">
        <w:rPr>
          <w:sz w:val="28"/>
          <w:szCs w:val="28"/>
          <w:lang w:val="en-GB"/>
        </w:rPr>
        <w:t>armed conflict</w:t>
      </w:r>
      <w:r w:rsidR="002932BC" w:rsidRPr="00210723">
        <w:rPr>
          <w:sz w:val="28"/>
          <w:szCs w:val="28"/>
          <w:lang w:val="en-GB"/>
        </w:rPr>
        <w:t xml:space="preserve">. The changes ensure that criminal cases </w:t>
      </w:r>
      <w:r w:rsidR="00362E2E" w:rsidRPr="00210723">
        <w:rPr>
          <w:sz w:val="28"/>
          <w:szCs w:val="28"/>
          <w:lang w:val="en-GB"/>
        </w:rPr>
        <w:t>from</w:t>
      </w:r>
      <w:r w:rsidR="002932BC" w:rsidRPr="00210723">
        <w:rPr>
          <w:sz w:val="28"/>
          <w:szCs w:val="28"/>
          <w:lang w:val="en-GB"/>
        </w:rPr>
        <w:t xml:space="preserve"> the Armed Forces are handled </w:t>
      </w:r>
      <w:r w:rsidR="00362E2E" w:rsidRPr="00210723">
        <w:rPr>
          <w:sz w:val="28"/>
          <w:szCs w:val="28"/>
          <w:lang w:val="en-GB"/>
        </w:rPr>
        <w:t xml:space="preserve">pursuant to the </w:t>
      </w:r>
      <w:r w:rsidR="002932BC" w:rsidRPr="00210723">
        <w:rPr>
          <w:sz w:val="28"/>
          <w:szCs w:val="28"/>
          <w:lang w:val="en-GB"/>
        </w:rPr>
        <w:t xml:space="preserve">same </w:t>
      </w:r>
      <w:r w:rsidR="00362E2E" w:rsidRPr="00210723">
        <w:rPr>
          <w:sz w:val="28"/>
          <w:szCs w:val="28"/>
          <w:lang w:val="en-GB"/>
        </w:rPr>
        <w:t>rules of procedure and procedural safeguards</w:t>
      </w:r>
      <w:r w:rsidR="002932BC" w:rsidRPr="00210723">
        <w:rPr>
          <w:sz w:val="28"/>
          <w:szCs w:val="28"/>
          <w:lang w:val="en-GB"/>
        </w:rPr>
        <w:t xml:space="preserve"> as other criminal cases.</w:t>
      </w:r>
    </w:p>
    <w:p w14:paraId="5C60CD3D" w14:textId="281E6662" w:rsidR="006F3675" w:rsidRPr="00210723" w:rsidRDefault="001E4FD3" w:rsidP="002503A8">
      <w:pPr>
        <w:rPr>
          <w:sz w:val="28"/>
          <w:szCs w:val="28"/>
          <w:lang w:val="en-GB"/>
        </w:rPr>
      </w:pPr>
      <w:r>
        <w:rPr>
          <w:sz w:val="28"/>
          <w:szCs w:val="28"/>
          <w:lang w:val="en-GB"/>
        </w:rPr>
        <w:t>Thirdly</w:t>
      </w:r>
      <w:r w:rsidR="00DE0DBF">
        <w:rPr>
          <w:sz w:val="28"/>
          <w:szCs w:val="28"/>
          <w:lang w:val="en-GB"/>
        </w:rPr>
        <w:t xml:space="preserve">, </w:t>
      </w:r>
      <w:r w:rsidR="00255A73" w:rsidRPr="00210723">
        <w:rPr>
          <w:sz w:val="28"/>
          <w:szCs w:val="28"/>
          <w:lang w:val="en-GB"/>
        </w:rPr>
        <w:t xml:space="preserve">Norway has an ambition that all children </w:t>
      </w:r>
      <w:r>
        <w:rPr>
          <w:sz w:val="28"/>
          <w:szCs w:val="28"/>
          <w:lang w:val="en-GB"/>
        </w:rPr>
        <w:t>in</w:t>
      </w:r>
      <w:r w:rsidRPr="00210723">
        <w:rPr>
          <w:sz w:val="28"/>
          <w:szCs w:val="28"/>
          <w:lang w:val="en-GB"/>
        </w:rPr>
        <w:t xml:space="preserve"> </w:t>
      </w:r>
      <w:r w:rsidR="00255A73" w:rsidRPr="00210723">
        <w:rPr>
          <w:sz w:val="28"/>
          <w:szCs w:val="28"/>
          <w:lang w:val="en-GB"/>
        </w:rPr>
        <w:t xml:space="preserve">need </w:t>
      </w:r>
      <w:r>
        <w:rPr>
          <w:sz w:val="28"/>
          <w:szCs w:val="28"/>
          <w:lang w:val="en-GB"/>
        </w:rPr>
        <w:t xml:space="preserve">of </w:t>
      </w:r>
      <w:r w:rsidR="00255A73" w:rsidRPr="00210723">
        <w:rPr>
          <w:sz w:val="28"/>
          <w:szCs w:val="28"/>
          <w:lang w:val="en-GB"/>
        </w:rPr>
        <w:t xml:space="preserve">institutional child welfare services shall receive a comprehensive, predictable and adapted care and assistance service that strengthens their needs and resources. A public committee has recently proposed 50 measures to achieve this ambition. The </w:t>
      </w:r>
      <w:r w:rsidR="0096782C">
        <w:rPr>
          <w:sz w:val="28"/>
          <w:szCs w:val="28"/>
          <w:lang w:val="en-GB"/>
        </w:rPr>
        <w:t xml:space="preserve">committee’s </w:t>
      </w:r>
      <w:r w:rsidR="00255A73" w:rsidRPr="00210723">
        <w:rPr>
          <w:sz w:val="28"/>
          <w:szCs w:val="28"/>
          <w:lang w:val="en-GB"/>
        </w:rPr>
        <w:t xml:space="preserve">report has been followed up with a strategy from the Government that points out a new direction for the institutional child welfare service. The strategy emphasises the joint responsibility of various sectors (child welfare, health, schools, correctional services) to ensure that children receive comprehensive help and support, and the opportunity for a good adult life. The strategy will be followed up with a white paper to the </w:t>
      </w:r>
      <w:r>
        <w:rPr>
          <w:sz w:val="28"/>
          <w:szCs w:val="28"/>
          <w:lang w:val="en-GB"/>
        </w:rPr>
        <w:t>Norwegian Parliament</w:t>
      </w:r>
      <w:r w:rsidRPr="00210723">
        <w:rPr>
          <w:sz w:val="28"/>
          <w:szCs w:val="28"/>
          <w:lang w:val="en-GB"/>
        </w:rPr>
        <w:t xml:space="preserve"> </w:t>
      </w:r>
      <w:r w:rsidR="00255A73" w:rsidRPr="00210723">
        <w:rPr>
          <w:sz w:val="28"/>
          <w:szCs w:val="28"/>
          <w:lang w:val="en-GB"/>
        </w:rPr>
        <w:t>in the spring of 2025</w:t>
      </w:r>
      <w:r w:rsidR="000372B8">
        <w:rPr>
          <w:sz w:val="28"/>
          <w:szCs w:val="28"/>
          <w:lang w:val="en-GB"/>
        </w:rPr>
        <w:t>.</w:t>
      </w:r>
      <w:r w:rsidR="00D742C6">
        <w:rPr>
          <w:sz w:val="28"/>
          <w:szCs w:val="28"/>
          <w:lang w:val="en-GB"/>
        </w:rPr>
        <w:t xml:space="preserve"> To me, this is a good illustration </w:t>
      </w:r>
      <w:r w:rsidR="005926C2">
        <w:rPr>
          <w:sz w:val="28"/>
          <w:szCs w:val="28"/>
          <w:lang w:val="en-GB"/>
        </w:rPr>
        <w:t xml:space="preserve">of the general notion </w:t>
      </w:r>
      <w:r w:rsidR="00D742C6">
        <w:rPr>
          <w:sz w:val="28"/>
          <w:szCs w:val="28"/>
          <w:lang w:val="en-GB"/>
        </w:rPr>
        <w:t xml:space="preserve">that </w:t>
      </w:r>
      <w:r w:rsidR="00427306">
        <w:rPr>
          <w:sz w:val="28"/>
          <w:szCs w:val="28"/>
          <w:lang w:val="en-GB"/>
        </w:rPr>
        <w:t>efforts to ensure human rights for all is</w:t>
      </w:r>
      <w:r w:rsidR="006E2FA6">
        <w:rPr>
          <w:sz w:val="28"/>
          <w:szCs w:val="28"/>
          <w:lang w:val="en-GB"/>
        </w:rPr>
        <w:t xml:space="preserve">, </w:t>
      </w:r>
      <w:r w:rsidR="00410189">
        <w:rPr>
          <w:sz w:val="28"/>
          <w:szCs w:val="28"/>
          <w:lang w:val="en-GB"/>
        </w:rPr>
        <w:t>by definition</w:t>
      </w:r>
      <w:r w:rsidR="006E2FA6">
        <w:rPr>
          <w:sz w:val="28"/>
          <w:szCs w:val="28"/>
          <w:lang w:val="en-GB"/>
        </w:rPr>
        <w:t xml:space="preserve">, </w:t>
      </w:r>
      <w:r w:rsidR="00410189">
        <w:rPr>
          <w:sz w:val="28"/>
          <w:szCs w:val="28"/>
          <w:lang w:val="en-GB"/>
        </w:rPr>
        <w:t xml:space="preserve">work in progress and something that evolves with </w:t>
      </w:r>
      <w:r w:rsidR="005926C2">
        <w:rPr>
          <w:sz w:val="28"/>
          <w:szCs w:val="28"/>
          <w:lang w:val="en-GB"/>
        </w:rPr>
        <w:t xml:space="preserve">changes in our societies. </w:t>
      </w:r>
    </w:p>
    <w:p w14:paraId="5F269E90" w14:textId="19288463" w:rsidR="007053AF" w:rsidRPr="00210723" w:rsidRDefault="00AD4D35" w:rsidP="005A759F">
      <w:pPr>
        <w:rPr>
          <w:sz w:val="28"/>
          <w:szCs w:val="28"/>
          <w:lang w:val="en-US"/>
        </w:rPr>
      </w:pPr>
      <w:r w:rsidRPr="00210723">
        <w:rPr>
          <w:sz w:val="28"/>
          <w:szCs w:val="28"/>
          <w:lang w:val="en-US"/>
        </w:rPr>
        <w:t xml:space="preserve">Mr. Chair, </w:t>
      </w:r>
    </w:p>
    <w:p w14:paraId="4850ED05" w14:textId="65558748" w:rsidR="001E01E8" w:rsidRPr="00210723" w:rsidRDefault="001E01E8" w:rsidP="005A759F">
      <w:pPr>
        <w:rPr>
          <w:sz w:val="28"/>
          <w:szCs w:val="28"/>
          <w:lang w:val="en-GB"/>
        </w:rPr>
      </w:pPr>
      <w:r w:rsidRPr="00210723">
        <w:rPr>
          <w:sz w:val="28"/>
          <w:szCs w:val="28"/>
          <w:lang w:val="en-GB"/>
        </w:rPr>
        <w:t xml:space="preserve">Norway </w:t>
      </w:r>
      <w:r w:rsidR="00C4705E" w:rsidRPr="00210723">
        <w:rPr>
          <w:sz w:val="28"/>
          <w:szCs w:val="28"/>
          <w:lang w:val="en-GB"/>
        </w:rPr>
        <w:t xml:space="preserve">was </w:t>
      </w:r>
      <w:r w:rsidR="002360CA" w:rsidRPr="00210723">
        <w:rPr>
          <w:sz w:val="28"/>
          <w:szCs w:val="28"/>
          <w:lang w:val="en-GB"/>
        </w:rPr>
        <w:t xml:space="preserve">recently </w:t>
      </w:r>
      <w:r w:rsidR="00C4705E" w:rsidRPr="00210723">
        <w:rPr>
          <w:sz w:val="28"/>
          <w:szCs w:val="28"/>
          <w:lang w:val="en-GB"/>
        </w:rPr>
        <w:t>scrutinised</w:t>
      </w:r>
      <w:r w:rsidRPr="00210723">
        <w:rPr>
          <w:sz w:val="28"/>
          <w:szCs w:val="28"/>
          <w:lang w:val="en-GB"/>
        </w:rPr>
        <w:t xml:space="preserve"> </w:t>
      </w:r>
      <w:r w:rsidR="00C4705E" w:rsidRPr="00210723">
        <w:rPr>
          <w:sz w:val="28"/>
          <w:szCs w:val="28"/>
          <w:lang w:val="en-GB"/>
        </w:rPr>
        <w:t xml:space="preserve">by </w:t>
      </w:r>
      <w:r w:rsidRPr="00210723">
        <w:rPr>
          <w:sz w:val="28"/>
          <w:szCs w:val="28"/>
          <w:lang w:val="en-GB"/>
        </w:rPr>
        <w:t xml:space="preserve">the European </w:t>
      </w:r>
      <w:r w:rsidR="002360CA" w:rsidRPr="00210723">
        <w:rPr>
          <w:sz w:val="28"/>
          <w:szCs w:val="28"/>
          <w:lang w:val="en-GB"/>
        </w:rPr>
        <w:t>Committee against Torture</w:t>
      </w:r>
      <w:r w:rsidR="0096782C">
        <w:rPr>
          <w:sz w:val="28"/>
          <w:szCs w:val="28"/>
          <w:lang w:val="en-GB"/>
        </w:rPr>
        <w:t xml:space="preserve"> (the CPT)</w:t>
      </w:r>
      <w:r w:rsidR="002360CA" w:rsidRPr="00210723">
        <w:rPr>
          <w:sz w:val="28"/>
          <w:szCs w:val="28"/>
          <w:lang w:val="en-GB"/>
        </w:rPr>
        <w:t xml:space="preserve">. We received </w:t>
      </w:r>
      <w:r w:rsidR="00374D6E" w:rsidRPr="00210723">
        <w:rPr>
          <w:sz w:val="28"/>
          <w:szCs w:val="28"/>
          <w:lang w:val="en-GB"/>
        </w:rPr>
        <w:t>the Committee’s</w:t>
      </w:r>
      <w:r w:rsidR="002360CA" w:rsidRPr="00210723">
        <w:rPr>
          <w:sz w:val="28"/>
          <w:szCs w:val="28"/>
          <w:lang w:val="en-GB"/>
        </w:rPr>
        <w:t xml:space="preserve"> preliminary findings in June and will receive their report in November</w:t>
      </w:r>
      <w:r w:rsidR="0096782C">
        <w:rPr>
          <w:sz w:val="28"/>
          <w:szCs w:val="28"/>
          <w:lang w:val="en-GB"/>
        </w:rPr>
        <w:t xml:space="preserve"> or </w:t>
      </w:r>
      <w:r w:rsidR="002360CA" w:rsidRPr="00210723">
        <w:rPr>
          <w:sz w:val="28"/>
          <w:szCs w:val="28"/>
          <w:lang w:val="en-GB"/>
        </w:rPr>
        <w:t>December.</w:t>
      </w:r>
      <w:r w:rsidR="00374D6E" w:rsidRPr="00210723">
        <w:rPr>
          <w:sz w:val="28"/>
          <w:szCs w:val="28"/>
          <w:lang w:val="en-GB"/>
        </w:rPr>
        <w:t xml:space="preserve"> The Norwegian Government will carefully review the Committee’s </w:t>
      </w:r>
      <w:r w:rsidR="004A5F00" w:rsidRPr="00210723">
        <w:rPr>
          <w:sz w:val="28"/>
          <w:szCs w:val="28"/>
          <w:lang w:val="en-GB"/>
        </w:rPr>
        <w:t>report</w:t>
      </w:r>
      <w:r w:rsidR="00374D6E" w:rsidRPr="00210723">
        <w:rPr>
          <w:sz w:val="28"/>
          <w:szCs w:val="28"/>
          <w:lang w:val="en-GB"/>
        </w:rPr>
        <w:t xml:space="preserve"> and </w:t>
      </w:r>
      <w:r w:rsidR="004A5F00" w:rsidRPr="00210723">
        <w:rPr>
          <w:sz w:val="28"/>
          <w:szCs w:val="28"/>
          <w:lang w:val="en-GB"/>
        </w:rPr>
        <w:t xml:space="preserve">pay due attention to </w:t>
      </w:r>
      <w:r w:rsidR="00F604A6" w:rsidRPr="00210723">
        <w:rPr>
          <w:sz w:val="28"/>
          <w:szCs w:val="28"/>
          <w:lang w:val="en-GB"/>
        </w:rPr>
        <w:t>the findings</w:t>
      </w:r>
      <w:r w:rsidR="004A5F00" w:rsidRPr="00210723">
        <w:rPr>
          <w:sz w:val="28"/>
          <w:szCs w:val="28"/>
          <w:lang w:val="en-GB"/>
        </w:rPr>
        <w:t xml:space="preserve"> </w:t>
      </w:r>
      <w:r w:rsidR="00DC2DC9" w:rsidRPr="00210723">
        <w:rPr>
          <w:sz w:val="28"/>
          <w:szCs w:val="28"/>
          <w:lang w:val="en-GB"/>
        </w:rPr>
        <w:t xml:space="preserve">in the report </w:t>
      </w:r>
      <w:r w:rsidR="004A5F00" w:rsidRPr="00210723">
        <w:rPr>
          <w:sz w:val="28"/>
          <w:szCs w:val="28"/>
          <w:lang w:val="en-GB"/>
        </w:rPr>
        <w:t xml:space="preserve">moving forward. </w:t>
      </w:r>
    </w:p>
    <w:p w14:paraId="56919DDB" w14:textId="20B608C2" w:rsidR="008D5E07" w:rsidRPr="00210723" w:rsidRDefault="008D5E07" w:rsidP="004444BD">
      <w:pPr>
        <w:rPr>
          <w:sz w:val="28"/>
          <w:szCs w:val="28"/>
          <w:lang w:val="en-GB"/>
        </w:rPr>
      </w:pPr>
      <w:r w:rsidRPr="00210723">
        <w:rPr>
          <w:sz w:val="28"/>
          <w:szCs w:val="28"/>
          <w:lang w:val="en-GB"/>
        </w:rPr>
        <w:t xml:space="preserve">For the CPT delegation, the main concerns about people in </w:t>
      </w:r>
      <w:r w:rsidRPr="00255A73">
        <w:rPr>
          <w:i/>
          <w:iCs/>
          <w:sz w:val="28"/>
          <w:szCs w:val="28"/>
          <w:lang w:val="en-GB"/>
        </w:rPr>
        <w:t>police</w:t>
      </w:r>
      <w:r w:rsidRPr="00210723">
        <w:rPr>
          <w:sz w:val="28"/>
          <w:szCs w:val="28"/>
          <w:lang w:val="en-GB"/>
        </w:rPr>
        <w:t xml:space="preserve"> custody were related to the practical operation of the fundamental safeguards against ill-treatment for persons deprived of their liberty by the police</w:t>
      </w:r>
      <w:r w:rsidR="003B0FDB" w:rsidRPr="00210723">
        <w:rPr>
          <w:sz w:val="28"/>
          <w:szCs w:val="28"/>
          <w:lang w:val="en-GB"/>
        </w:rPr>
        <w:t xml:space="preserve">, notably </w:t>
      </w:r>
      <w:r w:rsidRPr="00210723">
        <w:rPr>
          <w:sz w:val="28"/>
          <w:szCs w:val="28"/>
          <w:lang w:val="en-GB"/>
        </w:rPr>
        <w:t xml:space="preserve">the rights of access to a lawyer from the outset of detention, to notify a third person of the detention and to consult a doctor of one’s own choice as well as the timely notification of these rights. </w:t>
      </w:r>
    </w:p>
    <w:p w14:paraId="49314B6C" w14:textId="4474D9EF" w:rsidR="001E01E8" w:rsidRPr="00210723" w:rsidRDefault="008D5E07" w:rsidP="004444BD">
      <w:pPr>
        <w:rPr>
          <w:sz w:val="28"/>
          <w:szCs w:val="28"/>
          <w:lang w:val="en-GB"/>
        </w:rPr>
      </w:pPr>
      <w:r w:rsidRPr="00210723">
        <w:rPr>
          <w:sz w:val="28"/>
          <w:szCs w:val="28"/>
          <w:lang w:val="en-GB"/>
        </w:rPr>
        <w:t xml:space="preserve">All persons met by the delegation confirmed that they had been informed of their rights shortly after their arrival at the police station. However, they stated that to obtain </w:t>
      </w:r>
      <w:r w:rsidR="00285BAE">
        <w:rPr>
          <w:sz w:val="28"/>
          <w:szCs w:val="28"/>
          <w:lang w:val="en-GB"/>
        </w:rPr>
        <w:t>information about their rights</w:t>
      </w:r>
      <w:r w:rsidR="00285BAE" w:rsidRPr="00210723">
        <w:rPr>
          <w:sz w:val="28"/>
          <w:szCs w:val="28"/>
          <w:lang w:val="en-GB"/>
        </w:rPr>
        <w:t xml:space="preserve"> </w:t>
      </w:r>
      <w:r w:rsidRPr="00210723">
        <w:rPr>
          <w:sz w:val="28"/>
          <w:szCs w:val="28"/>
          <w:lang w:val="en-GB"/>
        </w:rPr>
        <w:t>in writing they had to make a specific request.</w:t>
      </w:r>
    </w:p>
    <w:p w14:paraId="32BBBD4D" w14:textId="1D33CB9F" w:rsidR="00356C1C" w:rsidRPr="00210723" w:rsidRDefault="00356C1C" w:rsidP="00356C1C">
      <w:pPr>
        <w:rPr>
          <w:sz w:val="28"/>
          <w:szCs w:val="28"/>
          <w:lang w:val="en-GB"/>
        </w:rPr>
      </w:pPr>
      <w:r w:rsidRPr="00210723">
        <w:rPr>
          <w:sz w:val="28"/>
          <w:szCs w:val="28"/>
          <w:lang w:val="en-GB"/>
        </w:rPr>
        <w:t xml:space="preserve">In </w:t>
      </w:r>
      <w:r w:rsidRPr="00255A73">
        <w:rPr>
          <w:i/>
          <w:iCs/>
          <w:sz w:val="28"/>
          <w:szCs w:val="28"/>
          <w:lang w:val="en-GB"/>
        </w:rPr>
        <w:t>prisons</w:t>
      </w:r>
      <w:r w:rsidRPr="00210723">
        <w:rPr>
          <w:sz w:val="28"/>
          <w:szCs w:val="28"/>
          <w:lang w:val="en-GB"/>
        </w:rPr>
        <w:t xml:space="preserve">, the preliminary observations by the CPT were overall positive, but the delegation raised some concerns about insufficient healthcare staff present in the prisons, and a high occurrence of mental health problems amongst prisoners. This was especially relevant to female prisoners. As the Norwegian Correctional Services has an Import Model, crucial health-services, amongst others, are </w:t>
      </w:r>
      <w:r w:rsidR="0096782C">
        <w:rPr>
          <w:sz w:val="28"/>
          <w:szCs w:val="28"/>
          <w:lang w:val="en-GB"/>
        </w:rPr>
        <w:t>provided</w:t>
      </w:r>
      <w:r w:rsidR="0096782C" w:rsidRPr="00210723">
        <w:rPr>
          <w:sz w:val="28"/>
          <w:szCs w:val="28"/>
          <w:lang w:val="en-GB"/>
        </w:rPr>
        <w:t xml:space="preserve"> </w:t>
      </w:r>
      <w:r w:rsidRPr="00210723">
        <w:rPr>
          <w:sz w:val="28"/>
          <w:szCs w:val="28"/>
          <w:lang w:val="en-GB"/>
        </w:rPr>
        <w:t xml:space="preserve">to the prison by local </w:t>
      </w:r>
      <w:r w:rsidR="0096782C">
        <w:rPr>
          <w:sz w:val="28"/>
          <w:szCs w:val="28"/>
          <w:lang w:val="en-GB"/>
        </w:rPr>
        <w:t xml:space="preserve">health </w:t>
      </w:r>
      <w:r w:rsidRPr="00210723">
        <w:rPr>
          <w:sz w:val="28"/>
          <w:szCs w:val="28"/>
          <w:lang w:val="en-GB"/>
        </w:rPr>
        <w:t xml:space="preserve">service providers. Challenges within the healthcare services in prisons are being addressed through collaboration between the justice and health sectors. </w:t>
      </w:r>
    </w:p>
    <w:p w14:paraId="7A815763" w14:textId="08AAC899" w:rsidR="00C16BED" w:rsidRPr="00210723" w:rsidRDefault="000A4B06" w:rsidP="00356C1C">
      <w:pPr>
        <w:rPr>
          <w:sz w:val="28"/>
          <w:szCs w:val="28"/>
          <w:lang w:val="en-GB"/>
        </w:rPr>
      </w:pPr>
      <w:r w:rsidRPr="00210723">
        <w:rPr>
          <w:sz w:val="28"/>
          <w:szCs w:val="28"/>
          <w:lang w:val="en-GB"/>
        </w:rPr>
        <w:t xml:space="preserve">With regard to </w:t>
      </w:r>
      <w:r w:rsidRPr="00255A73">
        <w:rPr>
          <w:i/>
          <w:iCs/>
          <w:sz w:val="28"/>
          <w:szCs w:val="28"/>
          <w:lang w:val="en-GB"/>
        </w:rPr>
        <w:t>mental health care</w:t>
      </w:r>
      <w:r w:rsidR="000372B8">
        <w:rPr>
          <w:sz w:val="28"/>
          <w:szCs w:val="28"/>
          <w:lang w:val="en-GB"/>
        </w:rPr>
        <w:t>,</w:t>
      </w:r>
      <w:r w:rsidRPr="00210723">
        <w:rPr>
          <w:sz w:val="28"/>
          <w:szCs w:val="28"/>
          <w:lang w:val="en-GB"/>
        </w:rPr>
        <w:t xml:space="preserve"> the CPT did not find any physical ill-treatment of patients by staff in any of the </w:t>
      </w:r>
      <w:r w:rsidR="0096782C" w:rsidRPr="00210723">
        <w:rPr>
          <w:sz w:val="28"/>
          <w:szCs w:val="28"/>
          <w:lang w:val="en-GB"/>
        </w:rPr>
        <w:t>institutions</w:t>
      </w:r>
      <w:r w:rsidRPr="00210723">
        <w:rPr>
          <w:sz w:val="28"/>
          <w:szCs w:val="28"/>
          <w:lang w:val="en-GB"/>
        </w:rPr>
        <w:t xml:space="preserve"> visited.</w:t>
      </w:r>
      <w:r w:rsidR="00176421" w:rsidRPr="00210723">
        <w:rPr>
          <w:sz w:val="28"/>
          <w:szCs w:val="28"/>
          <w:lang w:val="en-GB"/>
        </w:rPr>
        <w:t xml:space="preserve"> </w:t>
      </w:r>
      <w:r w:rsidRPr="00210723">
        <w:rPr>
          <w:sz w:val="28"/>
          <w:szCs w:val="28"/>
          <w:lang w:val="en-GB"/>
        </w:rPr>
        <w:t xml:space="preserve">The committee </w:t>
      </w:r>
      <w:r w:rsidR="00176421" w:rsidRPr="00210723">
        <w:rPr>
          <w:sz w:val="28"/>
          <w:szCs w:val="28"/>
          <w:lang w:val="en-GB"/>
        </w:rPr>
        <w:t xml:space="preserve">noted that </w:t>
      </w:r>
      <w:r w:rsidRPr="00210723">
        <w:rPr>
          <w:sz w:val="28"/>
          <w:szCs w:val="28"/>
          <w:lang w:val="en-GB"/>
        </w:rPr>
        <w:t>the interaction between staff and patients on the wards was calm and respectful.</w:t>
      </w:r>
      <w:r w:rsidR="004D1668" w:rsidRPr="00210723">
        <w:rPr>
          <w:sz w:val="28"/>
          <w:szCs w:val="28"/>
          <w:lang w:val="en-GB"/>
        </w:rPr>
        <w:t xml:space="preserve"> </w:t>
      </w:r>
      <w:r w:rsidR="00285BAE">
        <w:rPr>
          <w:sz w:val="28"/>
          <w:szCs w:val="28"/>
          <w:lang w:val="en-GB"/>
        </w:rPr>
        <w:t>However, c</w:t>
      </w:r>
      <w:r w:rsidR="004D1668" w:rsidRPr="00210723">
        <w:rPr>
          <w:sz w:val="28"/>
          <w:szCs w:val="28"/>
          <w:lang w:val="en-GB"/>
        </w:rPr>
        <w:t>oncerns were raised about</w:t>
      </w:r>
      <w:r w:rsidR="00B771A0" w:rsidRPr="00210723">
        <w:rPr>
          <w:sz w:val="28"/>
          <w:szCs w:val="28"/>
          <w:lang w:val="en-GB"/>
        </w:rPr>
        <w:t xml:space="preserve">, among other things, </w:t>
      </w:r>
      <w:r w:rsidR="0096782C">
        <w:rPr>
          <w:sz w:val="28"/>
          <w:szCs w:val="28"/>
          <w:lang w:val="en-GB"/>
        </w:rPr>
        <w:t xml:space="preserve">the </w:t>
      </w:r>
      <w:r w:rsidR="00B771A0" w:rsidRPr="00210723">
        <w:rPr>
          <w:sz w:val="28"/>
          <w:szCs w:val="28"/>
          <w:lang w:val="en-GB"/>
        </w:rPr>
        <w:t xml:space="preserve">lack of </w:t>
      </w:r>
      <w:r w:rsidR="0096782C" w:rsidRPr="00210723">
        <w:rPr>
          <w:sz w:val="28"/>
          <w:szCs w:val="28"/>
          <w:lang w:val="en-GB"/>
        </w:rPr>
        <w:t>appropriately</w:t>
      </w:r>
      <w:r w:rsidR="00B771A0" w:rsidRPr="00210723">
        <w:rPr>
          <w:sz w:val="28"/>
          <w:szCs w:val="28"/>
          <w:lang w:val="en-GB"/>
        </w:rPr>
        <w:t xml:space="preserve"> qualified and experienced staff</w:t>
      </w:r>
      <w:r w:rsidR="005C64DE" w:rsidRPr="00210723">
        <w:rPr>
          <w:sz w:val="28"/>
          <w:szCs w:val="28"/>
          <w:lang w:val="en-GB"/>
        </w:rPr>
        <w:t xml:space="preserve"> (psychiatrists, nurses, social workers) and </w:t>
      </w:r>
      <w:r w:rsidR="00285BAE">
        <w:rPr>
          <w:sz w:val="28"/>
          <w:szCs w:val="28"/>
          <w:lang w:val="en-GB"/>
        </w:rPr>
        <w:t>shortage of</w:t>
      </w:r>
      <w:r w:rsidR="005C64DE" w:rsidRPr="00210723">
        <w:rPr>
          <w:sz w:val="28"/>
          <w:szCs w:val="28"/>
          <w:lang w:val="en-GB"/>
        </w:rPr>
        <w:t xml:space="preserve"> </w:t>
      </w:r>
      <w:r w:rsidR="00AA5F1A">
        <w:rPr>
          <w:sz w:val="28"/>
          <w:szCs w:val="28"/>
          <w:lang w:val="en-GB"/>
        </w:rPr>
        <w:t>capacity</w:t>
      </w:r>
      <w:r w:rsidR="005C64DE" w:rsidRPr="00210723">
        <w:rPr>
          <w:sz w:val="28"/>
          <w:szCs w:val="28"/>
          <w:lang w:val="en-GB"/>
        </w:rPr>
        <w:t xml:space="preserve">. Both issues </w:t>
      </w:r>
      <w:r w:rsidR="00D84628" w:rsidRPr="00210723">
        <w:rPr>
          <w:sz w:val="28"/>
          <w:szCs w:val="28"/>
          <w:lang w:val="en-GB"/>
        </w:rPr>
        <w:t>are high on the Government’s agenda</w:t>
      </w:r>
      <w:r w:rsidR="00676B46" w:rsidRPr="00210723">
        <w:rPr>
          <w:sz w:val="28"/>
          <w:szCs w:val="28"/>
          <w:lang w:val="en-GB"/>
        </w:rPr>
        <w:t xml:space="preserve">. </w:t>
      </w:r>
    </w:p>
    <w:p w14:paraId="2B19B747" w14:textId="065F204B" w:rsidR="001E01E8" w:rsidRPr="00210723" w:rsidRDefault="006F3675" w:rsidP="004444BD">
      <w:pPr>
        <w:rPr>
          <w:sz w:val="28"/>
          <w:szCs w:val="28"/>
          <w:lang w:val="en-GB"/>
        </w:rPr>
      </w:pPr>
      <w:r w:rsidRPr="00210723">
        <w:rPr>
          <w:sz w:val="28"/>
          <w:szCs w:val="28"/>
          <w:lang w:val="en-GB"/>
        </w:rPr>
        <w:t xml:space="preserve">Finally, </w:t>
      </w:r>
      <w:r w:rsidR="00465B58" w:rsidRPr="00210723">
        <w:rPr>
          <w:sz w:val="28"/>
          <w:szCs w:val="28"/>
          <w:lang w:val="en-GB"/>
        </w:rPr>
        <w:t>Mr. Chair,</w:t>
      </w:r>
    </w:p>
    <w:p w14:paraId="6854A6C2" w14:textId="39651D43" w:rsidR="006E0D31" w:rsidRPr="00210723" w:rsidRDefault="004444BD" w:rsidP="006E0D31">
      <w:pPr>
        <w:rPr>
          <w:sz w:val="28"/>
          <w:szCs w:val="28"/>
          <w:lang w:val="en-GB"/>
        </w:rPr>
      </w:pPr>
      <w:r w:rsidRPr="00210723">
        <w:rPr>
          <w:sz w:val="28"/>
          <w:szCs w:val="28"/>
          <w:lang w:val="en-GB"/>
        </w:rPr>
        <w:t xml:space="preserve">We </w:t>
      </w:r>
      <w:r w:rsidR="00770DB6" w:rsidRPr="00210723">
        <w:rPr>
          <w:sz w:val="28"/>
          <w:szCs w:val="28"/>
          <w:lang w:val="en-GB"/>
        </w:rPr>
        <w:t>eagerly await</w:t>
      </w:r>
      <w:r w:rsidRPr="00210723">
        <w:rPr>
          <w:sz w:val="28"/>
          <w:szCs w:val="28"/>
          <w:lang w:val="en-GB"/>
        </w:rPr>
        <w:t xml:space="preserve"> </w:t>
      </w:r>
      <w:r w:rsidR="00770DB6" w:rsidRPr="00210723">
        <w:rPr>
          <w:sz w:val="28"/>
          <w:szCs w:val="28"/>
          <w:lang w:val="en-GB"/>
        </w:rPr>
        <w:t xml:space="preserve">the </w:t>
      </w:r>
      <w:r w:rsidRPr="00210723">
        <w:rPr>
          <w:sz w:val="28"/>
          <w:szCs w:val="28"/>
          <w:lang w:val="en-GB"/>
        </w:rPr>
        <w:t xml:space="preserve">open and constructive dialogue with </w:t>
      </w:r>
      <w:r w:rsidR="00C575F4" w:rsidRPr="00210723">
        <w:rPr>
          <w:sz w:val="28"/>
          <w:szCs w:val="28"/>
          <w:lang w:val="en-GB"/>
        </w:rPr>
        <w:t>the Committee</w:t>
      </w:r>
      <w:r w:rsidR="00C4705E" w:rsidRPr="00210723">
        <w:rPr>
          <w:sz w:val="28"/>
          <w:szCs w:val="28"/>
          <w:lang w:val="en-GB"/>
        </w:rPr>
        <w:t xml:space="preserve"> and </w:t>
      </w:r>
      <w:r w:rsidR="006F3675" w:rsidRPr="00210723">
        <w:rPr>
          <w:sz w:val="28"/>
          <w:szCs w:val="28"/>
          <w:lang w:val="en-GB"/>
        </w:rPr>
        <w:t xml:space="preserve">endeavour </w:t>
      </w:r>
      <w:r w:rsidRPr="00210723">
        <w:rPr>
          <w:sz w:val="28"/>
          <w:szCs w:val="28"/>
          <w:lang w:val="en-GB"/>
        </w:rPr>
        <w:t xml:space="preserve">to address any questions and concerns </w:t>
      </w:r>
      <w:r w:rsidR="00C4705E" w:rsidRPr="00210723">
        <w:rPr>
          <w:sz w:val="28"/>
          <w:szCs w:val="28"/>
          <w:lang w:val="en-GB"/>
        </w:rPr>
        <w:t xml:space="preserve">the Committee </w:t>
      </w:r>
      <w:r w:rsidRPr="00210723">
        <w:rPr>
          <w:sz w:val="28"/>
          <w:szCs w:val="28"/>
          <w:lang w:val="en-GB"/>
        </w:rPr>
        <w:t xml:space="preserve">may have. </w:t>
      </w:r>
      <w:r w:rsidR="00770DB6" w:rsidRPr="00210723">
        <w:rPr>
          <w:sz w:val="28"/>
          <w:szCs w:val="28"/>
          <w:lang w:val="en-GB"/>
        </w:rPr>
        <w:t>In order to present the Committee with appropriate</w:t>
      </w:r>
      <w:r w:rsidR="00C4705E" w:rsidRPr="00210723">
        <w:rPr>
          <w:sz w:val="28"/>
          <w:szCs w:val="28"/>
          <w:lang w:val="en-GB"/>
        </w:rPr>
        <w:t xml:space="preserve"> answers</w:t>
      </w:r>
      <w:r w:rsidR="005E221C" w:rsidRPr="00210723">
        <w:rPr>
          <w:sz w:val="28"/>
          <w:szCs w:val="28"/>
          <w:lang w:val="en-GB"/>
        </w:rPr>
        <w:t>,</w:t>
      </w:r>
      <w:r w:rsidR="00C575F4" w:rsidRPr="00210723">
        <w:rPr>
          <w:sz w:val="28"/>
          <w:szCs w:val="28"/>
          <w:lang w:val="en-GB"/>
        </w:rPr>
        <w:t xml:space="preserve"> </w:t>
      </w:r>
      <w:r w:rsidR="00B67F48" w:rsidRPr="00210723">
        <w:rPr>
          <w:sz w:val="28"/>
          <w:szCs w:val="28"/>
          <w:lang w:val="en-GB"/>
        </w:rPr>
        <w:t xml:space="preserve">a short break after </w:t>
      </w:r>
      <w:r w:rsidR="006E0D31" w:rsidRPr="00210723">
        <w:rPr>
          <w:sz w:val="28"/>
          <w:szCs w:val="28"/>
          <w:lang w:val="en-GB"/>
        </w:rPr>
        <w:t xml:space="preserve">follow-up </w:t>
      </w:r>
      <w:r w:rsidR="00B67F48" w:rsidRPr="00210723">
        <w:rPr>
          <w:sz w:val="28"/>
          <w:szCs w:val="28"/>
          <w:lang w:val="en-GB"/>
        </w:rPr>
        <w:t xml:space="preserve">questions </w:t>
      </w:r>
      <w:r w:rsidR="00770DB6" w:rsidRPr="00210723">
        <w:rPr>
          <w:sz w:val="28"/>
          <w:szCs w:val="28"/>
          <w:lang w:val="en-GB"/>
        </w:rPr>
        <w:t>would be greatly appreciated</w:t>
      </w:r>
      <w:r w:rsidR="006E0D31" w:rsidRPr="00210723">
        <w:rPr>
          <w:sz w:val="28"/>
          <w:szCs w:val="28"/>
          <w:lang w:val="en-GB"/>
        </w:rPr>
        <w:t xml:space="preserve">. </w:t>
      </w:r>
      <w:r w:rsidR="00B67F48" w:rsidRPr="00210723">
        <w:rPr>
          <w:sz w:val="28"/>
          <w:szCs w:val="28"/>
          <w:lang w:val="en-GB"/>
        </w:rPr>
        <w:t xml:space="preserve"> </w:t>
      </w:r>
    </w:p>
    <w:p w14:paraId="61FE6698" w14:textId="6118EDDA" w:rsidR="00521C04" w:rsidRPr="00210723" w:rsidRDefault="00443BE6" w:rsidP="006E0D31">
      <w:pPr>
        <w:rPr>
          <w:sz w:val="28"/>
          <w:szCs w:val="28"/>
          <w:lang w:val="en-GB"/>
        </w:rPr>
      </w:pPr>
      <w:r w:rsidRPr="00210723">
        <w:rPr>
          <w:sz w:val="28"/>
          <w:szCs w:val="28"/>
          <w:lang w:val="en-GB"/>
        </w:rPr>
        <w:t>Should</w:t>
      </w:r>
      <w:r w:rsidR="00C4705E" w:rsidRPr="00210723">
        <w:rPr>
          <w:sz w:val="28"/>
          <w:szCs w:val="28"/>
          <w:lang w:val="en-GB"/>
        </w:rPr>
        <w:t xml:space="preserve"> </w:t>
      </w:r>
      <w:r w:rsidR="00521C04" w:rsidRPr="00210723">
        <w:rPr>
          <w:sz w:val="28"/>
          <w:szCs w:val="28"/>
          <w:lang w:val="en-GB"/>
        </w:rPr>
        <w:t>we</w:t>
      </w:r>
      <w:r w:rsidR="00C4705E" w:rsidRPr="00210723">
        <w:rPr>
          <w:sz w:val="28"/>
          <w:szCs w:val="28"/>
          <w:lang w:val="en-GB"/>
        </w:rPr>
        <w:t xml:space="preserve"> </w:t>
      </w:r>
      <w:r w:rsidRPr="00210723">
        <w:rPr>
          <w:sz w:val="28"/>
          <w:szCs w:val="28"/>
          <w:lang w:val="en-GB"/>
        </w:rPr>
        <w:t>be</w:t>
      </w:r>
      <w:r w:rsidR="00C4705E" w:rsidRPr="00210723">
        <w:rPr>
          <w:sz w:val="28"/>
          <w:szCs w:val="28"/>
          <w:lang w:val="en-GB"/>
        </w:rPr>
        <w:t xml:space="preserve"> unable to provide sufficient answers to </w:t>
      </w:r>
      <w:r w:rsidRPr="00210723">
        <w:rPr>
          <w:sz w:val="28"/>
          <w:szCs w:val="28"/>
          <w:lang w:val="en-GB"/>
        </w:rPr>
        <w:t>some of the</w:t>
      </w:r>
      <w:r w:rsidR="00C4705E" w:rsidRPr="00210723">
        <w:rPr>
          <w:sz w:val="28"/>
          <w:szCs w:val="28"/>
          <w:lang w:val="en-GB"/>
        </w:rPr>
        <w:t xml:space="preserve"> questions </w:t>
      </w:r>
      <w:r w:rsidRPr="00210723">
        <w:rPr>
          <w:sz w:val="28"/>
          <w:szCs w:val="28"/>
          <w:lang w:val="en-GB"/>
        </w:rPr>
        <w:t xml:space="preserve">posed </w:t>
      </w:r>
      <w:r w:rsidR="00C4705E" w:rsidRPr="00210723">
        <w:rPr>
          <w:sz w:val="28"/>
          <w:szCs w:val="28"/>
          <w:lang w:val="en-GB"/>
        </w:rPr>
        <w:t xml:space="preserve">today, </w:t>
      </w:r>
      <w:r w:rsidRPr="00210723">
        <w:rPr>
          <w:sz w:val="28"/>
          <w:szCs w:val="28"/>
          <w:lang w:val="en-GB"/>
        </w:rPr>
        <w:t>we</w:t>
      </w:r>
      <w:r w:rsidR="00521C04" w:rsidRPr="00210723">
        <w:rPr>
          <w:sz w:val="28"/>
          <w:szCs w:val="28"/>
          <w:lang w:val="en-GB"/>
        </w:rPr>
        <w:t xml:space="preserve"> are prepared to</w:t>
      </w:r>
      <w:r w:rsidRPr="00210723">
        <w:rPr>
          <w:sz w:val="28"/>
          <w:szCs w:val="28"/>
          <w:lang w:val="en-GB"/>
        </w:rPr>
        <w:t xml:space="preserve"> return to </w:t>
      </w:r>
      <w:r w:rsidR="00521C04" w:rsidRPr="00210723">
        <w:rPr>
          <w:sz w:val="28"/>
          <w:szCs w:val="28"/>
          <w:lang w:val="en-GB"/>
        </w:rPr>
        <w:t>those</w:t>
      </w:r>
      <w:r w:rsidRPr="00210723">
        <w:rPr>
          <w:sz w:val="28"/>
          <w:szCs w:val="28"/>
          <w:lang w:val="en-GB"/>
        </w:rPr>
        <w:t xml:space="preserve"> questions </w:t>
      </w:r>
      <w:r w:rsidR="00C4705E" w:rsidRPr="00210723">
        <w:rPr>
          <w:sz w:val="28"/>
          <w:szCs w:val="28"/>
          <w:lang w:val="en-GB"/>
        </w:rPr>
        <w:t xml:space="preserve">during our second session </w:t>
      </w:r>
      <w:r w:rsidR="006E0D31" w:rsidRPr="00210723">
        <w:rPr>
          <w:sz w:val="28"/>
          <w:szCs w:val="28"/>
          <w:lang w:val="en-GB"/>
        </w:rPr>
        <w:t>tomorrow morning</w:t>
      </w:r>
      <w:r w:rsidRPr="00210723">
        <w:rPr>
          <w:sz w:val="28"/>
          <w:szCs w:val="28"/>
          <w:lang w:val="en-GB"/>
        </w:rPr>
        <w:t xml:space="preserve"> if it would please the Committee</w:t>
      </w:r>
      <w:r w:rsidR="006E0D31" w:rsidRPr="00210723">
        <w:rPr>
          <w:sz w:val="28"/>
          <w:szCs w:val="28"/>
          <w:lang w:val="en-GB"/>
        </w:rPr>
        <w:t>.</w:t>
      </w:r>
    </w:p>
    <w:p w14:paraId="572608A6" w14:textId="77777777" w:rsidR="004444BD" w:rsidRPr="00210723" w:rsidRDefault="00106F22" w:rsidP="007F3B30">
      <w:pPr>
        <w:rPr>
          <w:sz w:val="28"/>
          <w:szCs w:val="28"/>
          <w:lang w:val="en-GB"/>
        </w:rPr>
      </w:pPr>
      <w:r w:rsidRPr="00210723">
        <w:rPr>
          <w:sz w:val="28"/>
          <w:szCs w:val="28"/>
          <w:lang w:val="en-GB"/>
        </w:rPr>
        <w:t xml:space="preserve">Thank you, Mr. Chair. </w:t>
      </w:r>
    </w:p>
    <w:sectPr w:rsidR="004444BD" w:rsidRPr="00210723" w:rsidSect="00110099">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90E5DF" w14:textId="77777777" w:rsidR="0013288E" w:rsidRDefault="0013288E" w:rsidP="00EB3A06">
      <w:pPr>
        <w:spacing w:after="0" w:line="240" w:lineRule="auto"/>
      </w:pPr>
      <w:r>
        <w:separator/>
      </w:r>
    </w:p>
  </w:endnote>
  <w:endnote w:type="continuationSeparator" w:id="0">
    <w:p w14:paraId="4BC8C841" w14:textId="77777777" w:rsidR="0013288E" w:rsidRDefault="0013288E" w:rsidP="00EB3A06">
      <w:pPr>
        <w:spacing w:after="0" w:line="240" w:lineRule="auto"/>
      </w:pPr>
      <w:r>
        <w:continuationSeparator/>
      </w:r>
    </w:p>
  </w:endnote>
  <w:endnote w:type="continuationNotice" w:id="1">
    <w:p w14:paraId="3F43EB3F" w14:textId="77777777" w:rsidR="0013288E" w:rsidRDefault="0013288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pCentury Old Style">
    <w:panose1 w:val="02030603060405030204"/>
    <w:charset w:val="00"/>
    <w:family w:val="roman"/>
    <w:pitch w:val="variable"/>
    <w:sig w:usb0="00000003" w:usb1="00000000" w:usb2="00000000" w:usb3="00000000" w:csb0="00000001" w:csb1="00000000"/>
  </w:font>
  <w:font w:name="Iskoola Pota">
    <w:charset w:val="00"/>
    <w:family w:val="swiss"/>
    <w:pitch w:val="variable"/>
    <w:sig w:usb0="00000003" w:usb1="00000000" w:usb2="000002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85266287"/>
      <w:docPartObj>
        <w:docPartGallery w:val="Page Numbers (Bottom of Page)"/>
        <w:docPartUnique/>
      </w:docPartObj>
    </w:sdtPr>
    <w:sdtEndPr/>
    <w:sdtContent>
      <w:p w14:paraId="5C24C989" w14:textId="2AA09FF3" w:rsidR="00E63D4E" w:rsidRDefault="00E63D4E">
        <w:pPr>
          <w:pStyle w:val="Footer"/>
          <w:jc w:val="right"/>
        </w:pPr>
        <w:r>
          <w:fldChar w:fldCharType="begin"/>
        </w:r>
        <w:r>
          <w:instrText>PAGE   \* MERGEFORMAT</w:instrText>
        </w:r>
        <w:r>
          <w:fldChar w:fldCharType="separate"/>
        </w:r>
        <w:r w:rsidR="009E50F7">
          <w:rPr>
            <w:noProof/>
          </w:rPr>
          <w:t>1</w:t>
        </w:r>
        <w:r>
          <w:fldChar w:fldCharType="end"/>
        </w:r>
      </w:p>
    </w:sdtContent>
  </w:sdt>
  <w:p w14:paraId="14C0D783" w14:textId="77777777" w:rsidR="00E63D4E" w:rsidRDefault="00E63D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9DB082" w14:textId="77777777" w:rsidR="0013288E" w:rsidRDefault="0013288E" w:rsidP="00EB3A06">
      <w:pPr>
        <w:spacing w:after="0" w:line="240" w:lineRule="auto"/>
      </w:pPr>
      <w:r>
        <w:separator/>
      </w:r>
    </w:p>
  </w:footnote>
  <w:footnote w:type="continuationSeparator" w:id="0">
    <w:p w14:paraId="3BFE4A78" w14:textId="77777777" w:rsidR="0013288E" w:rsidRDefault="0013288E" w:rsidP="00EB3A06">
      <w:pPr>
        <w:spacing w:after="0" w:line="240" w:lineRule="auto"/>
      </w:pPr>
      <w:r>
        <w:continuationSeparator/>
      </w:r>
    </w:p>
  </w:footnote>
  <w:footnote w:type="continuationNotice" w:id="1">
    <w:p w14:paraId="13676F76" w14:textId="77777777" w:rsidR="0013288E" w:rsidRDefault="0013288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BC13DA4"/>
    <w:multiLevelType w:val="hybridMultilevel"/>
    <w:tmpl w:val="AB7E6E56"/>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start w:val="1"/>
      <w:numFmt w:val="bullet"/>
      <w:lvlText w:val=""/>
      <w:lvlJc w:val="left"/>
      <w:pPr>
        <w:ind w:left="2160" w:hanging="360"/>
      </w:pPr>
      <w:rPr>
        <w:rFonts w:ascii="Wingdings" w:hAnsi="Wingdings" w:hint="default"/>
      </w:rPr>
    </w:lvl>
    <w:lvl w:ilvl="3" w:tplc="04140001">
      <w:start w:val="1"/>
      <w:numFmt w:val="bullet"/>
      <w:lvlText w:val=""/>
      <w:lvlJc w:val="left"/>
      <w:pPr>
        <w:ind w:left="2880" w:hanging="360"/>
      </w:pPr>
      <w:rPr>
        <w:rFonts w:ascii="Symbol" w:hAnsi="Symbol" w:hint="default"/>
      </w:rPr>
    </w:lvl>
    <w:lvl w:ilvl="4" w:tplc="04140003">
      <w:start w:val="1"/>
      <w:numFmt w:val="bullet"/>
      <w:lvlText w:val="o"/>
      <w:lvlJc w:val="left"/>
      <w:pPr>
        <w:ind w:left="3600" w:hanging="360"/>
      </w:pPr>
      <w:rPr>
        <w:rFonts w:ascii="Courier New" w:hAnsi="Courier New" w:cs="Courier New" w:hint="default"/>
      </w:rPr>
    </w:lvl>
    <w:lvl w:ilvl="5" w:tplc="04140005">
      <w:start w:val="1"/>
      <w:numFmt w:val="bullet"/>
      <w:lvlText w:val=""/>
      <w:lvlJc w:val="left"/>
      <w:pPr>
        <w:ind w:left="4320" w:hanging="360"/>
      </w:pPr>
      <w:rPr>
        <w:rFonts w:ascii="Wingdings" w:hAnsi="Wingdings" w:hint="default"/>
      </w:rPr>
    </w:lvl>
    <w:lvl w:ilvl="6" w:tplc="04140001">
      <w:start w:val="1"/>
      <w:numFmt w:val="bullet"/>
      <w:lvlText w:val=""/>
      <w:lvlJc w:val="left"/>
      <w:pPr>
        <w:ind w:left="5040" w:hanging="360"/>
      </w:pPr>
      <w:rPr>
        <w:rFonts w:ascii="Symbol" w:hAnsi="Symbol" w:hint="default"/>
      </w:rPr>
    </w:lvl>
    <w:lvl w:ilvl="7" w:tplc="04140003">
      <w:start w:val="1"/>
      <w:numFmt w:val="bullet"/>
      <w:lvlText w:val="o"/>
      <w:lvlJc w:val="left"/>
      <w:pPr>
        <w:ind w:left="5760" w:hanging="360"/>
      </w:pPr>
      <w:rPr>
        <w:rFonts w:ascii="Courier New" w:hAnsi="Courier New" w:cs="Courier New" w:hint="default"/>
      </w:rPr>
    </w:lvl>
    <w:lvl w:ilvl="8" w:tplc="04140005">
      <w:start w:val="1"/>
      <w:numFmt w:val="bullet"/>
      <w:lvlText w:val=""/>
      <w:lvlJc w:val="left"/>
      <w:pPr>
        <w:ind w:left="6480" w:hanging="360"/>
      </w:pPr>
      <w:rPr>
        <w:rFonts w:ascii="Wingdings" w:hAnsi="Wingdings" w:hint="default"/>
      </w:rPr>
    </w:lvl>
  </w:abstractNum>
  <w:abstractNum w:abstractNumId="1" w15:restartNumberingAfterBreak="0">
    <w:nsid w:val="2ED1331B"/>
    <w:multiLevelType w:val="hybridMultilevel"/>
    <w:tmpl w:val="A22E2626"/>
    <w:lvl w:ilvl="0" w:tplc="E5F0EDE2">
      <w:start w:val="1"/>
      <w:numFmt w:val="bullet"/>
      <w:lvlText w:val=""/>
      <w:lvlJc w:val="left"/>
      <w:pPr>
        <w:ind w:left="720" w:hanging="360"/>
      </w:pPr>
      <w:rPr>
        <w:rFonts w:ascii="Symbol" w:hAnsi="Symbol" w:hint="default"/>
      </w:rPr>
    </w:lvl>
    <w:lvl w:ilvl="1" w:tplc="A70E39B6">
      <w:start w:val="1"/>
      <w:numFmt w:val="bullet"/>
      <w:lvlText w:val="o"/>
      <w:lvlJc w:val="left"/>
      <w:pPr>
        <w:ind w:left="1440" w:hanging="360"/>
      </w:pPr>
      <w:rPr>
        <w:rFonts w:ascii="Courier New" w:hAnsi="Courier New" w:hint="default"/>
      </w:rPr>
    </w:lvl>
    <w:lvl w:ilvl="2" w:tplc="84764614">
      <w:start w:val="1"/>
      <w:numFmt w:val="bullet"/>
      <w:lvlText w:val=""/>
      <w:lvlJc w:val="left"/>
      <w:pPr>
        <w:ind w:left="2160" w:hanging="360"/>
      </w:pPr>
      <w:rPr>
        <w:rFonts w:ascii="Wingdings" w:hAnsi="Wingdings" w:hint="default"/>
      </w:rPr>
    </w:lvl>
    <w:lvl w:ilvl="3" w:tplc="F42A7580">
      <w:start w:val="1"/>
      <w:numFmt w:val="bullet"/>
      <w:lvlText w:val=""/>
      <w:lvlJc w:val="left"/>
      <w:pPr>
        <w:ind w:left="2880" w:hanging="360"/>
      </w:pPr>
      <w:rPr>
        <w:rFonts w:ascii="Symbol" w:hAnsi="Symbol" w:hint="default"/>
      </w:rPr>
    </w:lvl>
    <w:lvl w:ilvl="4" w:tplc="1AA6A7D8">
      <w:start w:val="1"/>
      <w:numFmt w:val="bullet"/>
      <w:lvlText w:val="o"/>
      <w:lvlJc w:val="left"/>
      <w:pPr>
        <w:ind w:left="3600" w:hanging="360"/>
      </w:pPr>
      <w:rPr>
        <w:rFonts w:ascii="Courier New" w:hAnsi="Courier New" w:hint="default"/>
      </w:rPr>
    </w:lvl>
    <w:lvl w:ilvl="5" w:tplc="9798068C">
      <w:start w:val="1"/>
      <w:numFmt w:val="bullet"/>
      <w:lvlText w:val=""/>
      <w:lvlJc w:val="left"/>
      <w:pPr>
        <w:ind w:left="4320" w:hanging="360"/>
      </w:pPr>
      <w:rPr>
        <w:rFonts w:ascii="Wingdings" w:hAnsi="Wingdings" w:hint="default"/>
      </w:rPr>
    </w:lvl>
    <w:lvl w:ilvl="6" w:tplc="74BA62A0">
      <w:start w:val="1"/>
      <w:numFmt w:val="bullet"/>
      <w:lvlText w:val=""/>
      <w:lvlJc w:val="left"/>
      <w:pPr>
        <w:ind w:left="5040" w:hanging="360"/>
      </w:pPr>
      <w:rPr>
        <w:rFonts w:ascii="Symbol" w:hAnsi="Symbol" w:hint="default"/>
      </w:rPr>
    </w:lvl>
    <w:lvl w:ilvl="7" w:tplc="2F622964">
      <w:start w:val="1"/>
      <w:numFmt w:val="bullet"/>
      <w:lvlText w:val="o"/>
      <w:lvlJc w:val="left"/>
      <w:pPr>
        <w:ind w:left="5760" w:hanging="360"/>
      </w:pPr>
      <w:rPr>
        <w:rFonts w:ascii="Courier New" w:hAnsi="Courier New" w:hint="default"/>
      </w:rPr>
    </w:lvl>
    <w:lvl w:ilvl="8" w:tplc="60B4741E">
      <w:start w:val="1"/>
      <w:numFmt w:val="bullet"/>
      <w:lvlText w:val=""/>
      <w:lvlJc w:val="left"/>
      <w:pPr>
        <w:ind w:left="6480" w:hanging="360"/>
      </w:pPr>
      <w:rPr>
        <w:rFonts w:ascii="Wingdings" w:hAnsi="Wingdings" w:hint="default"/>
      </w:rPr>
    </w:lvl>
  </w:abstractNum>
  <w:abstractNum w:abstractNumId="2" w15:restartNumberingAfterBreak="0">
    <w:nsid w:val="63643AE5"/>
    <w:multiLevelType w:val="hybridMultilevel"/>
    <w:tmpl w:val="E51C1C7A"/>
    <w:lvl w:ilvl="0" w:tplc="FEE41740">
      <w:start w:val="1"/>
      <w:numFmt w:val="bullet"/>
      <w:pStyle w:val="kulepunkt1"/>
      <w:lvlText w:val=""/>
      <w:lvlJc w:val="left"/>
      <w:pPr>
        <w:ind w:left="720" w:hanging="360"/>
      </w:pPr>
      <w:rPr>
        <w:rFonts w:ascii="Symbol" w:hAnsi="Symbol" w:hint="default"/>
      </w:rPr>
    </w:lvl>
    <w:lvl w:ilvl="1" w:tplc="C19E7B4A">
      <w:start w:val="1"/>
      <w:numFmt w:val="bullet"/>
      <w:pStyle w:val="kulepunkt2"/>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num w:numId="1" w16cid:durableId="1375888967">
    <w:abstractNumId w:val="1"/>
  </w:num>
  <w:num w:numId="2" w16cid:durableId="1727530698">
    <w:abstractNumId w:val="2"/>
  </w:num>
  <w:num w:numId="3" w16cid:durableId="11093989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1C31"/>
    <w:rsid w:val="0000024C"/>
    <w:rsid w:val="0000389E"/>
    <w:rsid w:val="0001067E"/>
    <w:rsid w:val="00032C26"/>
    <w:rsid w:val="000372B8"/>
    <w:rsid w:val="000416FE"/>
    <w:rsid w:val="0004720C"/>
    <w:rsid w:val="000609B4"/>
    <w:rsid w:val="00063338"/>
    <w:rsid w:val="00071381"/>
    <w:rsid w:val="00072B70"/>
    <w:rsid w:val="00092B0A"/>
    <w:rsid w:val="000A24E6"/>
    <w:rsid w:val="000A4B06"/>
    <w:rsid w:val="000A50E2"/>
    <w:rsid w:val="000A6F01"/>
    <w:rsid w:val="000B7E6F"/>
    <w:rsid w:val="000BD601"/>
    <w:rsid w:val="000D07A9"/>
    <w:rsid w:val="000D1B80"/>
    <w:rsid w:val="000D5C30"/>
    <w:rsid w:val="000E7EC5"/>
    <w:rsid w:val="000F5772"/>
    <w:rsid w:val="000F6C36"/>
    <w:rsid w:val="00106F22"/>
    <w:rsid w:val="00110099"/>
    <w:rsid w:val="0013288E"/>
    <w:rsid w:val="0014598A"/>
    <w:rsid w:val="00146180"/>
    <w:rsid w:val="00154EAC"/>
    <w:rsid w:val="00161590"/>
    <w:rsid w:val="00164770"/>
    <w:rsid w:val="00165868"/>
    <w:rsid w:val="00170394"/>
    <w:rsid w:val="00176421"/>
    <w:rsid w:val="001835C4"/>
    <w:rsid w:val="00184DF8"/>
    <w:rsid w:val="00185CD1"/>
    <w:rsid w:val="00186847"/>
    <w:rsid w:val="00186949"/>
    <w:rsid w:val="00191C31"/>
    <w:rsid w:val="001A6DE0"/>
    <w:rsid w:val="001B7F86"/>
    <w:rsid w:val="001C0B14"/>
    <w:rsid w:val="001C0EE3"/>
    <w:rsid w:val="001C2383"/>
    <w:rsid w:val="001D217F"/>
    <w:rsid w:val="001D2BEA"/>
    <w:rsid w:val="001E01E8"/>
    <w:rsid w:val="001E41E5"/>
    <w:rsid w:val="001E4FD3"/>
    <w:rsid w:val="001E75B9"/>
    <w:rsid w:val="00200D83"/>
    <w:rsid w:val="00210723"/>
    <w:rsid w:val="002163F5"/>
    <w:rsid w:val="0021740F"/>
    <w:rsid w:val="0022062C"/>
    <w:rsid w:val="002207E0"/>
    <w:rsid w:val="00220F0D"/>
    <w:rsid w:val="002233DD"/>
    <w:rsid w:val="00230B97"/>
    <w:rsid w:val="002360CA"/>
    <w:rsid w:val="002467DD"/>
    <w:rsid w:val="002503A8"/>
    <w:rsid w:val="00250BF4"/>
    <w:rsid w:val="00255762"/>
    <w:rsid w:val="00255A73"/>
    <w:rsid w:val="002633A4"/>
    <w:rsid w:val="00273283"/>
    <w:rsid w:val="00281BAD"/>
    <w:rsid w:val="00285BAE"/>
    <w:rsid w:val="00286064"/>
    <w:rsid w:val="002932BC"/>
    <w:rsid w:val="002A0C73"/>
    <w:rsid w:val="002A7345"/>
    <w:rsid w:val="002B05E3"/>
    <w:rsid w:val="002B4E32"/>
    <w:rsid w:val="002D36A1"/>
    <w:rsid w:val="002D422C"/>
    <w:rsid w:val="002E24D4"/>
    <w:rsid w:val="002E784B"/>
    <w:rsid w:val="00301660"/>
    <w:rsid w:val="003032C1"/>
    <w:rsid w:val="003056C5"/>
    <w:rsid w:val="00306F01"/>
    <w:rsid w:val="00315D60"/>
    <w:rsid w:val="00323A06"/>
    <w:rsid w:val="00327100"/>
    <w:rsid w:val="003335A2"/>
    <w:rsid w:val="003422CF"/>
    <w:rsid w:val="00356C1C"/>
    <w:rsid w:val="00361C31"/>
    <w:rsid w:val="00362E2E"/>
    <w:rsid w:val="00363068"/>
    <w:rsid w:val="00367073"/>
    <w:rsid w:val="00373BD9"/>
    <w:rsid w:val="00374D6E"/>
    <w:rsid w:val="00380C1E"/>
    <w:rsid w:val="00385BE3"/>
    <w:rsid w:val="0038646F"/>
    <w:rsid w:val="00390AC0"/>
    <w:rsid w:val="00395B41"/>
    <w:rsid w:val="00396FEA"/>
    <w:rsid w:val="003A3D57"/>
    <w:rsid w:val="003B0FDB"/>
    <w:rsid w:val="003B642E"/>
    <w:rsid w:val="003B7C12"/>
    <w:rsid w:val="003D2B1E"/>
    <w:rsid w:val="003D3593"/>
    <w:rsid w:val="003D6590"/>
    <w:rsid w:val="003D6ADC"/>
    <w:rsid w:val="003E1650"/>
    <w:rsid w:val="003E4C68"/>
    <w:rsid w:val="00402727"/>
    <w:rsid w:val="00410189"/>
    <w:rsid w:val="004141C9"/>
    <w:rsid w:val="00421A03"/>
    <w:rsid w:val="00427306"/>
    <w:rsid w:val="00430422"/>
    <w:rsid w:val="00434374"/>
    <w:rsid w:val="00440565"/>
    <w:rsid w:val="0044284D"/>
    <w:rsid w:val="00443BE6"/>
    <w:rsid w:val="004444BD"/>
    <w:rsid w:val="0045107B"/>
    <w:rsid w:val="004548FB"/>
    <w:rsid w:val="00463747"/>
    <w:rsid w:val="00465B58"/>
    <w:rsid w:val="0047150F"/>
    <w:rsid w:val="00473762"/>
    <w:rsid w:val="004A5F00"/>
    <w:rsid w:val="004A73A2"/>
    <w:rsid w:val="004B2B91"/>
    <w:rsid w:val="004D107E"/>
    <w:rsid w:val="004D1668"/>
    <w:rsid w:val="004D34D3"/>
    <w:rsid w:val="004E3C0E"/>
    <w:rsid w:val="004E71DC"/>
    <w:rsid w:val="004F3AA0"/>
    <w:rsid w:val="00501071"/>
    <w:rsid w:val="005040FA"/>
    <w:rsid w:val="00513C6E"/>
    <w:rsid w:val="00515C17"/>
    <w:rsid w:val="00517546"/>
    <w:rsid w:val="005204F7"/>
    <w:rsid w:val="00521C04"/>
    <w:rsid w:val="0054026C"/>
    <w:rsid w:val="0054283B"/>
    <w:rsid w:val="00546C2E"/>
    <w:rsid w:val="0055210C"/>
    <w:rsid w:val="00552D1E"/>
    <w:rsid w:val="005535E1"/>
    <w:rsid w:val="005546BC"/>
    <w:rsid w:val="00556307"/>
    <w:rsid w:val="005642CB"/>
    <w:rsid w:val="00574353"/>
    <w:rsid w:val="00576AF3"/>
    <w:rsid w:val="00576B6C"/>
    <w:rsid w:val="00582A2E"/>
    <w:rsid w:val="00584129"/>
    <w:rsid w:val="005914F4"/>
    <w:rsid w:val="00591B1D"/>
    <w:rsid w:val="0059202F"/>
    <w:rsid w:val="005926C2"/>
    <w:rsid w:val="0059717E"/>
    <w:rsid w:val="005A09BA"/>
    <w:rsid w:val="005A759F"/>
    <w:rsid w:val="005B2565"/>
    <w:rsid w:val="005B5B0B"/>
    <w:rsid w:val="005C64DE"/>
    <w:rsid w:val="005C6F35"/>
    <w:rsid w:val="005D4DDA"/>
    <w:rsid w:val="005E221C"/>
    <w:rsid w:val="00606FD5"/>
    <w:rsid w:val="00607416"/>
    <w:rsid w:val="00607D95"/>
    <w:rsid w:val="00612BE6"/>
    <w:rsid w:val="006159E8"/>
    <w:rsid w:val="006177AE"/>
    <w:rsid w:val="00625BF8"/>
    <w:rsid w:val="0062672A"/>
    <w:rsid w:val="00633ECF"/>
    <w:rsid w:val="00637FEC"/>
    <w:rsid w:val="006425B2"/>
    <w:rsid w:val="00643E80"/>
    <w:rsid w:val="00651355"/>
    <w:rsid w:val="00657F58"/>
    <w:rsid w:val="00666ED6"/>
    <w:rsid w:val="00676B46"/>
    <w:rsid w:val="006A573C"/>
    <w:rsid w:val="006A714A"/>
    <w:rsid w:val="006B5631"/>
    <w:rsid w:val="006C0B94"/>
    <w:rsid w:val="006D3B72"/>
    <w:rsid w:val="006E0D31"/>
    <w:rsid w:val="006E2FA6"/>
    <w:rsid w:val="006E3E5A"/>
    <w:rsid w:val="006E765E"/>
    <w:rsid w:val="006F2479"/>
    <w:rsid w:val="006F3675"/>
    <w:rsid w:val="006F6FC9"/>
    <w:rsid w:val="00702EB0"/>
    <w:rsid w:val="00703D27"/>
    <w:rsid w:val="007053AF"/>
    <w:rsid w:val="00705D62"/>
    <w:rsid w:val="00707E1B"/>
    <w:rsid w:val="00711A24"/>
    <w:rsid w:val="007216A5"/>
    <w:rsid w:val="007221FB"/>
    <w:rsid w:val="00740AB3"/>
    <w:rsid w:val="0075628E"/>
    <w:rsid w:val="0076268F"/>
    <w:rsid w:val="0076746F"/>
    <w:rsid w:val="00770DB6"/>
    <w:rsid w:val="00773A5B"/>
    <w:rsid w:val="00781D48"/>
    <w:rsid w:val="007829BB"/>
    <w:rsid w:val="00784A4E"/>
    <w:rsid w:val="007966C1"/>
    <w:rsid w:val="0079705C"/>
    <w:rsid w:val="007A3BCE"/>
    <w:rsid w:val="007A5CDD"/>
    <w:rsid w:val="007C04DF"/>
    <w:rsid w:val="007D121F"/>
    <w:rsid w:val="007E1EEC"/>
    <w:rsid w:val="007E63D2"/>
    <w:rsid w:val="007F3B30"/>
    <w:rsid w:val="007F5F00"/>
    <w:rsid w:val="008020AD"/>
    <w:rsid w:val="0081005A"/>
    <w:rsid w:val="008225B5"/>
    <w:rsid w:val="0082377E"/>
    <w:rsid w:val="00833D44"/>
    <w:rsid w:val="008445F1"/>
    <w:rsid w:val="00851D7E"/>
    <w:rsid w:val="00852664"/>
    <w:rsid w:val="00854560"/>
    <w:rsid w:val="00856531"/>
    <w:rsid w:val="0086222E"/>
    <w:rsid w:val="00866DB4"/>
    <w:rsid w:val="00872391"/>
    <w:rsid w:val="008736E8"/>
    <w:rsid w:val="008745D4"/>
    <w:rsid w:val="008762F3"/>
    <w:rsid w:val="0087780E"/>
    <w:rsid w:val="00880BB9"/>
    <w:rsid w:val="00881712"/>
    <w:rsid w:val="00885046"/>
    <w:rsid w:val="008906AE"/>
    <w:rsid w:val="0089460D"/>
    <w:rsid w:val="00897A78"/>
    <w:rsid w:val="008A108B"/>
    <w:rsid w:val="008A1D8D"/>
    <w:rsid w:val="008A73A3"/>
    <w:rsid w:val="008A750F"/>
    <w:rsid w:val="008B0D96"/>
    <w:rsid w:val="008B5B81"/>
    <w:rsid w:val="008C1280"/>
    <w:rsid w:val="008C4C19"/>
    <w:rsid w:val="008D2D7C"/>
    <w:rsid w:val="008D5E07"/>
    <w:rsid w:val="008D6965"/>
    <w:rsid w:val="008E5CDB"/>
    <w:rsid w:val="008E6B12"/>
    <w:rsid w:val="008F6171"/>
    <w:rsid w:val="008F7A5C"/>
    <w:rsid w:val="00907C26"/>
    <w:rsid w:val="00914486"/>
    <w:rsid w:val="00915B97"/>
    <w:rsid w:val="00915EFC"/>
    <w:rsid w:val="0092107E"/>
    <w:rsid w:val="0092271D"/>
    <w:rsid w:val="00923CC4"/>
    <w:rsid w:val="009506CE"/>
    <w:rsid w:val="00954E7F"/>
    <w:rsid w:val="00961629"/>
    <w:rsid w:val="00964D85"/>
    <w:rsid w:val="0096782C"/>
    <w:rsid w:val="009701F4"/>
    <w:rsid w:val="009760A1"/>
    <w:rsid w:val="00981DB9"/>
    <w:rsid w:val="00982230"/>
    <w:rsid w:val="00983ACC"/>
    <w:rsid w:val="009876A9"/>
    <w:rsid w:val="009901C1"/>
    <w:rsid w:val="009909A5"/>
    <w:rsid w:val="00990B08"/>
    <w:rsid w:val="009A584B"/>
    <w:rsid w:val="009B3344"/>
    <w:rsid w:val="009B3A14"/>
    <w:rsid w:val="009B5DB7"/>
    <w:rsid w:val="009B65D4"/>
    <w:rsid w:val="009C4B84"/>
    <w:rsid w:val="009C6A61"/>
    <w:rsid w:val="009E02B7"/>
    <w:rsid w:val="009E0EAE"/>
    <w:rsid w:val="009E50F7"/>
    <w:rsid w:val="009F05F2"/>
    <w:rsid w:val="009F775F"/>
    <w:rsid w:val="00A2020E"/>
    <w:rsid w:val="00A20B40"/>
    <w:rsid w:val="00A23825"/>
    <w:rsid w:val="00A31D01"/>
    <w:rsid w:val="00A46377"/>
    <w:rsid w:val="00A51DE2"/>
    <w:rsid w:val="00A7106A"/>
    <w:rsid w:val="00A72DBF"/>
    <w:rsid w:val="00A81C40"/>
    <w:rsid w:val="00A84358"/>
    <w:rsid w:val="00A844C4"/>
    <w:rsid w:val="00A8784F"/>
    <w:rsid w:val="00A95158"/>
    <w:rsid w:val="00A95E83"/>
    <w:rsid w:val="00AA0B31"/>
    <w:rsid w:val="00AA253A"/>
    <w:rsid w:val="00AA5F1A"/>
    <w:rsid w:val="00AA6E2D"/>
    <w:rsid w:val="00AC1187"/>
    <w:rsid w:val="00AD0C13"/>
    <w:rsid w:val="00AD17B5"/>
    <w:rsid w:val="00AD19CB"/>
    <w:rsid w:val="00AD352B"/>
    <w:rsid w:val="00AD4D35"/>
    <w:rsid w:val="00AE7D41"/>
    <w:rsid w:val="00AF1A12"/>
    <w:rsid w:val="00AF1D56"/>
    <w:rsid w:val="00AF3551"/>
    <w:rsid w:val="00AF3609"/>
    <w:rsid w:val="00AF61A7"/>
    <w:rsid w:val="00B008C2"/>
    <w:rsid w:val="00B01326"/>
    <w:rsid w:val="00B0503B"/>
    <w:rsid w:val="00B0706B"/>
    <w:rsid w:val="00B16257"/>
    <w:rsid w:val="00B1639E"/>
    <w:rsid w:val="00B3466C"/>
    <w:rsid w:val="00B35685"/>
    <w:rsid w:val="00B5281D"/>
    <w:rsid w:val="00B562BD"/>
    <w:rsid w:val="00B605F3"/>
    <w:rsid w:val="00B62B03"/>
    <w:rsid w:val="00B67F48"/>
    <w:rsid w:val="00B74EB8"/>
    <w:rsid w:val="00B76E46"/>
    <w:rsid w:val="00B771A0"/>
    <w:rsid w:val="00B830C7"/>
    <w:rsid w:val="00B83C19"/>
    <w:rsid w:val="00B932B3"/>
    <w:rsid w:val="00B94AF4"/>
    <w:rsid w:val="00BA0425"/>
    <w:rsid w:val="00BA08E2"/>
    <w:rsid w:val="00BA757B"/>
    <w:rsid w:val="00BB08B1"/>
    <w:rsid w:val="00BB109A"/>
    <w:rsid w:val="00BB212E"/>
    <w:rsid w:val="00BC3C6E"/>
    <w:rsid w:val="00BC40D6"/>
    <w:rsid w:val="00BC5EBB"/>
    <w:rsid w:val="00BC7AC9"/>
    <w:rsid w:val="00BD0E32"/>
    <w:rsid w:val="00BD2069"/>
    <w:rsid w:val="00BF3D6D"/>
    <w:rsid w:val="00C041F9"/>
    <w:rsid w:val="00C109DB"/>
    <w:rsid w:val="00C1673C"/>
    <w:rsid w:val="00C16BED"/>
    <w:rsid w:val="00C20A2C"/>
    <w:rsid w:val="00C3351D"/>
    <w:rsid w:val="00C369A4"/>
    <w:rsid w:val="00C4705E"/>
    <w:rsid w:val="00C50A7D"/>
    <w:rsid w:val="00C50EF9"/>
    <w:rsid w:val="00C525D4"/>
    <w:rsid w:val="00C54844"/>
    <w:rsid w:val="00C56E9D"/>
    <w:rsid w:val="00C575F4"/>
    <w:rsid w:val="00C6184A"/>
    <w:rsid w:val="00C62B01"/>
    <w:rsid w:val="00C673A7"/>
    <w:rsid w:val="00C808F6"/>
    <w:rsid w:val="00C80FF6"/>
    <w:rsid w:val="00C8752C"/>
    <w:rsid w:val="00C93E70"/>
    <w:rsid w:val="00CB5EEA"/>
    <w:rsid w:val="00CC00F4"/>
    <w:rsid w:val="00CC3B03"/>
    <w:rsid w:val="00CC4331"/>
    <w:rsid w:val="00CD2AB6"/>
    <w:rsid w:val="00CD4B8D"/>
    <w:rsid w:val="00CD624D"/>
    <w:rsid w:val="00CE0479"/>
    <w:rsid w:val="00CE659C"/>
    <w:rsid w:val="00CF1304"/>
    <w:rsid w:val="00D0713F"/>
    <w:rsid w:val="00D1291E"/>
    <w:rsid w:val="00D14115"/>
    <w:rsid w:val="00D20445"/>
    <w:rsid w:val="00D24F5A"/>
    <w:rsid w:val="00D25AB9"/>
    <w:rsid w:val="00D27D10"/>
    <w:rsid w:val="00D40603"/>
    <w:rsid w:val="00D5048E"/>
    <w:rsid w:val="00D57AED"/>
    <w:rsid w:val="00D60F9F"/>
    <w:rsid w:val="00D702A1"/>
    <w:rsid w:val="00D742C6"/>
    <w:rsid w:val="00D8080A"/>
    <w:rsid w:val="00D84628"/>
    <w:rsid w:val="00D855F7"/>
    <w:rsid w:val="00D86264"/>
    <w:rsid w:val="00D97213"/>
    <w:rsid w:val="00DA2877"/>
    <w:rsid w:val="00DA5E0B"/>
    <w:rsid w:val="00DB1D73"/>
    <w:rsid w:val="00DC19F4"/>
    <w:rsid w:val="00DC2DC9"/>
    <w:rsid w:val="00DC467B"/>
    <w:rsid w:val="00DE0DBF"/>
    <w:rsid w:val="00DE194C"/>
    <w:rsid w:val="00DE4856"/>
    <w:rsid w:val="00DF4E42"/>
    <w:rsid w:val="00DF78A9"/>
    <w:rsid w:val="00E01C2D"/>
    <w:rsid w:val="00E021A2"/>
    <w:rsid w:val="00E0780D"/>
    <w:rsid w:val="00E1103C"/>
    <w:rsid w:val="00E1261F"/>
    <w:rsid w:val="00E1584F"/>
    <w:rsid w:val="00E17175"/>
    <w:rsid w:val="00E2284E"/>
    <w:rsid w:val="00E55A71"/>
    <w:rsid w:val="00E56855"/>
    <w:rsid w:val="00E56F34"/>
    <w:rsid w:val="00E63D4E"/>
    <w:rsid w:val="00E660EB"/>
    <w:rsid w:val="00E8228A"/>
    <w:rsid w:val="00E85F83"/>
    <w:rsid w:val="00E953EA"/>
    <w:rsid w:val="00E96EE3"/>
    <w:rsid w:val="00E97D8D"/>
    <w:rsid w:val="00EA43AB"/>
    <w:rsid w:val="00EB3A06"/>
    <w:rsid w:val="00EB7E80"/>
    <w:rsid w:val="00EC3617"/>
    <w:rsid w:val="00EC5A74"/>
    <w:rsid w:val="00EC6B32"/>
    <w:rsid w:val="00ED6B12"/>
    <w:rsid w:val="00EF5863"/>
    <w:rsid w:val="00F034B6"/>
    <w:rsid w:val="00F040E2"/>
    <w:rsid w:val="00F14029"/>
    <w:rsid w:val="00F15836"/>
    <w:rsid w:val="00F165AA"/>
    <w:rsid w:val="00F237B2"/>
    <w:rsid w:val="00F26B6D"/>
    <w:rsid w:val="00F37C8B"/>
    <w:rsid w:val="00F41ABA"/>
    <w:rsid w:val="00F42663"/>
    <w:rsid w:val="00F56FB4"/>
    <w:rsid w:val="00F604A6"/>
    <w:rsid w:val="00F636EA"/>
    <w:rsid w:val="00F6383A"/>
    <w:rsid w:val="00F65163"/>
    <w:rsid w:val="00F70A8B"/>
    <w:rsid w:val="00F7245A"/>
    <w:rsid w:val="00F76304"/>
    <w:rsid w:val="00F775EE"/>
    <w:rsid w:val="00F8300B"/>
    <w:rsid w:val="00F84657"/>
    <w:rsid w:val="00F94FF4"/>
    <w:rsid w:val="00F975C2"/>
    <w:rsid w:val="00FA2D81"/>
    <w:rsid w:val="00FA3D1D"/>
    <w:rsid w:val="00FA6C71"/>
    <w:rsid w:val="00FD0341"/>
    <w:rsid w:val="00FD141D"/>
    <w:rsid w:val="00FE7549"/>
    <w:rsid w:val="00FF109B"/>
    <w:rsid w:val="024D6615"/>
    <w:rsid w:val="04E6A9A7"/>
    <w:rsid w:val="07F9543B"/>
    <w:rsid w:val="0B9BF902"/>
    <w:rsid w:val="0C3055A5"/>
    <w:rsid w:val="0FD8BBE8"/>
    <w:rsid w:val="10B9ECCA"/>
    <w:rsid w:val="1D1AEDE2"/>
    <w:rsid w:val="1EF491F5"/>
    <w:rsid w:val="1F9B6244"/>
    <w:rsid w:val="1FB01E58"/>
    <w:rsid w:val="23169834"/>
    <w:rsid w:val="244216E5"/>
    <w:rsid w:val="28FE2613"/>
    <w:rsid w:val="3449102A"/>
    <w:rsid w:val="57EF4ACF"/>
    <w:rsid w:val="59BE9C08"/>
    <w:rsid w:val="5A880E88"/>
    <w:rsid w:val="63C7D0C4"/>
    <w:rsid w:val="7011513A"/>
    <w:rsid w:val="71BC72AB"/>
    <w:rsid w:val="74FA9F32"/>
    <w:rsid w:val="780DEACF"/>
    <w:rsid w:val="7D710B4C"/>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7C64CC"/>
  <w15:chartTrackingRefBased/>
  <w15:docId w15:val="{09286B92-CD50-4195-B2CB-A7F745B10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nb-N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1B7F8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pPr>
      <w:ind w:left="720"/>
      <w:contextualSpacing/>
    </w:pPr>
  </w:style>
  <w:style w:type="paragraph" w:styleId="BalloonText">
    <w:name w:val="Balloon Text"/>
    <w:basedOn w:val="Normal"/>
    <w:link w:val="BalloonTextChar"/>
    <w:uiPriority w:val="99"/>
    <w:semiHidden/>
    <w:unhideWhenUsed/>
    <w:rsid w:val="00B605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05F3"/>
    <w:rPr>
      <w:rFonts w:ascii="Segoe UI" w:hAnsi="Segoe UI" w:cs="Segoe UI"/>
      <w:sz w:val="18"/>
      <w:szCs w:val="18"/>
    </w:rPr>
  </w:style>
  <w:style w:type="character" w:styleId="CommentReference">
    <w:name w:val="annotation reference"/>
    <w:basedOn w:val="DefaultParagraphFont"/>
    <w:uiPriority w:val="99"/>
    <w:semiHidden/>
    <w:unhideWhenUsed/>
    <w:rsid w:val="00B605F3"/>
    <w:rPr>
      <w:sz w:val="16"/>
      <w:szCs w:val="16"/>
    </w:rPr>
  </w:style>
  <w:style w:type="paragraph" w:styleId="CommentText">
    <w:name w:val="annotation text"/>
    <w:basedOn w:val="Normal"/>
    <w:link w:val="CommentTextChar"/>
    <w:uiPriority w:val="99"/>
    <w:unhideWhenUsed/>
    <w:rsid w:val="00B605F3"/>
    <w:pPr>
      <w:spacing w:line="240" w:lineRule="auto"/>
    </w:pPr>
    <w:rPr>
      <w:sz w:val="20"/>
      <w:szCs w:val="20"/>
    </w:rPr>
  </w:style>
  <w:style w:type="character" w:customStyle="1" w:styleId="CommentTextChar">
    <w:name w:val="Comment Text Char"/>
    <w:basedOn w:val="DefaultParagraphFont"/>
    <w:link w:val="CommentText"/>
    <w:uiPriority w:val="99"/>
    <w:rsid w:val="00B605F3"/>
    <w:rPr>
      <w:sz w:val="20"/>
      <w:szCs w:val="20"/>
    </w:rPr>
  </w:style>
  <w:style w:type="paragraph" w:customStyle="1" w:styleId="xmsonormal">
    <w:name w:val="x_msonormal"/>
    <w:basedOn w:val="Normal"/>
    <w:rsid w:val="00286064"/>
    <w:pPr>
      <w:spacing w:after="0" w:line="240" w:lineRule="auto"/>
    </w:pPr>
    <w:rPr>
      <w:rFonts w:ascii="Calibri" w:hAnsi="Calibri" w:cs="Calibri"/>
      <w:lang w:eastAsia="nb-NO"/>
    </w:rPr>
  </w:style>
  <w:style w:type="paragraph" w:styleId="CommentSubject">
    <w:name w:val="annotation subject"/>
    <w:basedOn w:val="CommentText"/>
    <w:next w:val="CommentText"/>
    <w:link w:val="CommentSubjectChar"/>
    <w:uiPriority w:val="99"/>
    <w:semiHidden/>
    <w:unhideWhenUsed/>
    <w:rsid w:val="00071381"/>
    <w:rPr>
      <w:b/>
      <w:bCs/>
    </w:rPr>
  </w:style>
  <w:style w:type="character" w:customStyle="1" w:styleId="CommentSubjectChar">
    <w:name w:val="Comment Subject Char"/>
    <w:basedOn w:val="CommentTextChar"/>
    <w:link w:val="CommentSubject"/>
    <w:uiPriority w:val="99"/>
    <w:semiHidden/>
    <w:rsid w:val="00071381"/>
    <w:rPr>
      <w:b/>
      <w:bCs/>
      <w:sz w:val="20"/>
      <w:szCs w:val="20"/>
    </w:rPr>
  </w:style>
  <w:style w:type="character" w:customStyle="1" w:styleId="ListParagraphChar">
    <w:name w:val="List Paragraph Char"/>
    <w:basedOn w:val="DefaultParagraphFont"/>
    <w:link w:val="ListParagraph"/>
    <w:uiPriority w:val="34"/>
    <w:rsid w:val="004444BD"/>
  </w:style>
  <w:style w:type="paragraph" w:customStyle="1" w:styleId="kulepunkt1">
    <w:name w:val="kulepunkt 1"/>
    <w:basedOn w:val="ListParagraph"/>
    <w:link w:val="kulepunkt1Char"/>
    <w:qFormat/>
    <w:rsid w:val="004444BD"/>
    <w:pPr>
      <w:keepLines/>
      <w:numPr>
        <w:numId w:val="2"/>
      </w:numPr>
      <w:spacing w:after="120" w:line="240" w:lineRule="auto"/>
      <w:ind w:left="714" w:hanging="357"/>
      <w:contextualSpacing w:val="0"/>
    </w:pPr>
    <w:rPr>
      <w:rFonts w:ascii="DepCentury Old Style" w:eastAsiaTheme="minorEastAsia" w:hAnsi="DepCentury Old Style" w:cs="Iskoola Pota"/>
      <w:sz w:val="32"/>
      <w:szCs w:val="32"/>
      <w:lang w:eastAsia="zh-CN"/>
    </w:rPr>
  </w:style>
  <w:style w:type="paragraph" w:customStyle="1" w:styleId="kulepunkt2">
    <w:name w:val="kulepunkt 2"/>
    <w:basedOn w:val="kulepunkt1"/>
    <w:qFormat/>
    <w:rsid w:val="004444BD"/>
    <w:pPr>
      <w:numPr>
        <w:ilvl w:val="1"/>
      </w:numPr>
      <w:tabs>
        <w:tab w:val="num" w:pos="360"/>
      </w:tabs>
    </w:pPr>
  </w:style>
  <w:style w:type="character" w:customStyle="1" w:styleId="kulepunkt1Char">
    <w:name w:val="kulepunkt 1 Char"/>
    <w:basedOn w:val="DefaultParagraphFont"/>
    <w:link w:val="kulepunkt1"/>
    <w:rsid w:val="004444BD"/>
    <w:rPr>
      <w:rFonts w:ascii="DepCentury Old Style" w:eastAsiaTheme="minorEastAsia" w:hAnsi="DepCentury Old Style" w:cs="Iskoola Pota"/>
      <w:sz w:val="32"/>
      <w:szCs w:val="32"/>
      <w:lang w:eastAsia="zh-CN"/>
    </w:rPr>
  </w:style>
  <w:style w:type="paragraph" w:styleId="EndnoteText">
    <w:name w:val="endnote text"/>
    <w:basedOn w:val="Normal"/>
    <w:link w:val="EndnoteTextChar"/>
    <w:uiPriority w:val="99"/>
    <w:semiHidden/>
    <w:unhideWhenUsed/>
    <w:rsid w:val="00EB3A0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B3A06"/>
    <w:rPr>
      <w:sz w:val="20"/>
      <w:szCs w:val="20"/>
    </w:rPr>
  </w:style>
  <w:style w:type="character" w:styleId="EndnoteReference">
    <w:name w:val="endnote reference"/>
    <w:basedOn w:val="DefaultParagraphFont"/>
    <w:uiPriority w:val="99"/>
    <w:semiHidden/>
    <w:unhideWhenUsed/>
    <w:rsid w:val="00EB3A06"/>
    <w:rPr>
      <w:vertAlign w:val="superscript"/>
    </w:rPr>
  </w:style>
  <w:style w:type="paragraph" w:styleId="FootnoteText">
    <w:name w:val="footnote text"/>
    <w:basedOn w:val="Normal"/>
    <w:link w:val="FootnoteTextChar"/>
    <w:uiPriority w:val="99"/>
    <w:semiHidden/>
    <w:unhideWhenUsed/>
    <w:rsid w:val="00EB3A0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B3A06"/>
    <w:rPr>
      <w:sz w:val="20"/>
      <w:szCs w:val="20"/>
    </w:rPr>
  </w:style>
  <w:style w:type="character" w:styleId="FootnoteReference">
    <w:name w:val="footnote reference"/>
    <w:basedOn w:val="DefaultParagraphFont"/>
    <w:uiPriority w:val="99"/>
    <w:semiHidden/>
    <w:unhideWhenUsed/>
    <w:rsid w:val="00EB3A06"/>
    <w:rPr>
      <w:vertAlign w:val="superscript"/>
    </w:rPr>
  </w:style>
  <w:style w:type="paragraph" w:styleId="Revision">
    <w:name w:val="Revision"/>
    <w:hidden/>
    <w:uiPriority w:val="99"/>
    <w:semiHidden/>
    <w:rsid w:val="00B83C19"/>
    <w:pPr>
      <w:spacing w:after="0" w:line="240" w:lineRule="auto"/>
    </w:pPr>
  </w:style>
  <w:style w:type="paragraph" w:styleId="Header">
    <w:name w:val="header"/>
    <w:basedOn w:val="Normal"/>
    <w:link w:val="HeaderChar"/>
    <w:uiPriority w:val="99"/>
    <w:unhideWhenUsed/>
    <w:rsid w:val="00E63D4E"/>
    <w:pPr>
      <w:tabs>
        <w:tab w:val="center" w:pos="4536"/>
        <w:tab w:val="right" w:pos="9072"/>
      </w:tabs>
      <w:spacing w:after="0" w:line="240" w:lineRule="auto"/>
    </w:pPr>
  </w:style>
  <w:style w:type="character" w:customStyle="1" w:styleId="HeaderChar">
    <w:name w:val="Header Char"/>
    <w:basedOn w:val="DefaultParagraphFont"/>
    <w:link w:val="Header"/>
    <w:uiPriority w:val="99"/>
    <w:rsid w:val="00E63D4E"/>
  </w:style>
  <w:style w:type="paragraph" w:styleId="Footer">
    <w:name w:val="footer"/>
    <w:basedOn w:val="Normal"/>
    <w:link w:val="FooterChar"/>
    <w:uiPriority w:val="99"/>
    <w:unhideWhenUsed/>
    <w:rsid w:val="00E63D4E"/>
    <w:pPr>
      <w:tabs>
        <w:tab w:val="center" w:pos="4536"/>
        <w:tab w:val="right" w:pos="9072"/>
      </w:tabs>
      <w:spacing w:after="0" w:line="240" w:lineRule="auto"/>
    </w:pPr>
  </w:style>
  <w:style w:type="character" w:customStyle="1" w:styleId="FooterChar">
    <w:name w:val="Footer Char"/>
    <w:basedOn w:val="DefaultParagraphFont"/>
    <w:link w:val="Footer"/>
    <w:uiPriority w:val="99"/>
    <w:rsid w:val="00E63D4E"/>
  </w:style>
  <w:style w:type="character" w:styleId="Hyperlink">
    <w:name w:val="Hyperlink"/>
    <w:basedOn w:val="DefaultParagraphFont"/>
    <w:uiPriority w:val="99"/>
    <w:unhideWhenUsed/>
    <w:rsid w:val="00BD0E32"/>
    <w:rPr>
      <w:color w:val="0563C1" w:themeColor="hyperlink"/>
      <w:u w:val="single"/>
    </w:rPr>
  </w:style>
  <w:style w:type="character" w:styleId="UnresolvedMention">
    <w:name w:val="Unresolved Mention"/>
    <w:basedOn w:val="DefaultParagraphFont"/>
    <w:uiPriority w:val="99"/>
    <w:semiHidden/>
    <w:unhideWhenUsed/>
    <w:rsid w:val="00BD0E32"/>
    <w:rPr>
      <w:color w:val="605E5C"/>
      <w:shd w:val="clear" w:color="auto" w:fill="E1DFDD"/>
    </w:rPr>
  </w:style>
  <w:style w:type="character" w:customStyle="1" w:styleId="Heading2Char">
    <w:name w:val="Heading 2 Char"/>
    <w:basedOn w:val="DefaultParagraphFont"/>
    <w:link w:val="Heading2"/>
    <w:uiPriority w:val="9"/>
    <w:semiHidden/>
    <w:rsid w:val="001B7F86"/>
    <w:rPr>
      <w:rFonts w:asciiTheme="majorHAnsi" w:eastAsiaTheme="majorEastAsia" w:hAnsiTheme="majorHAnsi" w:cstheme="majorBidi"/>
      <w:color w:val="2E74B5" w:themeColor="accent1" w:themeShade="BF"/>
      <w:sz w:val="26"/>
      <w:szCs w:val="26"/>
    </w:rPr>
  </w:style>
  <w:style w:type="character" w:styleId="FollowedHyperlink">
    <w:name w:val="FollowedHyperlink"/>
    <w:basedOn w:val="DefaultParagraphFont"/>
    <w:uiPriority w:val="99"/>
    <w:semiHidden/>
    <w:unhideWhenUsed/>
    <w:rsid w:val="0062672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8515355">
      <w:bodyDiv w:val="1"/>
      <w:marLeft w:val="0"/>
      <w:marRight w:val="0"/>
      <w:marTop w:val="0"/>
      <w:marBottom w:val="0"/>
      <w:divBdr>
        <w:top w:val="none" w:sz="0" w:space="0" w:color="auto"/>
        <w:left w:val="none" w:sz="0" w:space="0" w:color="auto"/>
        <w:bottom w:val="none" w:sz="0" w:space="0" w:color="auto"/>
        <w:right w:val="none" w:sz="0" w:space="0" w:color="auto"/>
      </w:divBdr>
    </w:div>
    <w:div w:id="582832800">
      <w:bodyDiv w:val="1"/>
      <w:marLeft w:val="0"/>
      <w:marRight w:val="0"/>
      <w:marTop w:val="0"/>
      <w:marBottom w:val="0"/>
      <w:divBdr>
        <w:top w:val="none" w:sz="0" w:space="0" w:color="auto"/>
        <w:left w:val="none" w:sz="0" w:space="0" w:color="auto"/>
        <w:bottom w:val="none" w:sz="0" w:space="0" w:color="auto"/>
        <w:right w:val="none" w:sz="0" w:space="0" w:color="auto"/>
      </w:divBdr>
    </w:div>
    <w:div w:id="1306737379">
      <w:bodyDiv w:val="1"/>
      <w:marLeft w:val="0"/>
      <w:marRight w:val="0"/>
      <w:marTop w:val="0"/>
      <w:marBottom w:val="0"/>
      <w:divBdr>
        <w:top w:val="none" w:sz="0" w:space="0" w:color="auto"/>
        <w:left w:val="none" w:sz="0" w:space="0" w:color="auto"/>
        <w:bottom w:val="none" w:sz="0" w:space="0" w:color="auto"/>
        <w:right w:val="none" w:sz="0" w:space="0" w:color="auto"/>
      </w:divBdr>
    </w:div>
    <w:div w:id="1310524705">
      <w:bodyDiv w:val="1"/>
      <w:marLeft w:val="0"/>
      <w:marRight w:val="0"/>
      <w:marTop w:val="0"/>
      <w:marBottom w:val="0"/>
      <w:divBdr>
        <w:top w:val="none" w:sz="0" w:space="0" w:color="auto"/>
        <w:left w:val="none" w:sz="0" w:space="0" w:color="auto"/>
        <w:bottom w:val="none" w:sz="0" w:space="0" w:color="auto"/>
        <w:right w:val="none" w:sz="0" w:space="0" w:color="auto"/>
      </w:divBdr>
    </w:div>
    <w:div w:id="1817800169">
      <w:bodyDiv w:val="1"/>
      <w:marLeft w:val="0"/>
      <w:marRight w:val="0"/>
      <w:marTop w:val="0"/>
      <w:marBottom w:val="0"/>
      <w:divBdr>
        <w:top w:val="none" w:sz="0" w:space="0" w:color="auto"/>
        <w:left w:val="none" w:sz="0" w:space="0" w:color="auto"/>
        <w:bottom w:val="none" w:sz="0" w:space="0" w:color="auto"/>
        <w:right w:val="none" w:sz="0" w:space="0" w:color="auto"/>
      </w:divBdr>
    </w:div>
    <w:div w:id="2108694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Value>3</Value>
      <Value>2</Value>
      <Value>1</Value>
    </TaxCatchAll>
    <SharedWithUsers xmlns="11a6fe0c-d8de-4390-afb3-d9c7c54181f0">
      <UserInfo>
        <DisplayName/>
        <AccountId xsi:nil="true"/>
        <AccountType/>
      </UserInfo>
    </SharedWithUsers>
    <Document_x0020_Date xmlns="985ec44e-1bab-4c0b-9df0-6ba128686fc9">2024-09-25T13:05:30+00:00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6" ma:contentTypeDescription="Create a new document." ma:contentTypeScope="" ma:versionID="ca222eb2a45d9726edc94fb68fead258">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eebbe114bf4dd8a6345a67140fc43595"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4F1ECD3-FD65-4C88-9495-47CBC91CDBEE}">
  <ds:schemaRefs>
    <ds:schemaRef ds:uri="http://schemas.openxmlformats.org/officeDocument/2006/bibliography"/>
  </ds:schemaRefs>
</ds:datastoreItem>
</file>

<file path=customXml/itemProps2.xml><?xml version="1.0" encoding="utf-8"?>
<ds:datastoreItem xmlns:ds="http://schemas.openxmlformats.org/officeDocument/2006/customXml" ds:itemID="{A1A663E4-9527-4676-AD55-5DD3CDE78EC5}">
  <ds:schemaRefs>
    <ds:schemaRef ds:uri="http://schemas.microsoft.com/sharepoint/v3/contenttype/forms"/>
  </ds:schemaRefs>
</ds:datastoreItem>
</file>

<file path=customXml/itemProps3.xml><?xml version="1.0" encoding="utf-8"?>
<ds:datastoreItem xmlns:ds="http://schemas.openxmlformats.org/officeDocument/2006/customXml" ds:itemID="{3303EA87-B809-41B7-A75F-54725BD9C1CE}">
  <ds:schemaRefs>
    <ds:schemaRef ds:uri="http://schemas.microsoft.com/office/2006/metadata/properties"/>
    <ds:schemaRef ds:uri="http://schemas.microsoft.com/office/infopath/2007/PartnerControls"/>
    <ds:schemaRef ds:uri="http://schemas.microsoft.com/sharepoint/v3"/>
    <ds:schemaRef ds:uri="793ad56b-b905-482f-99c7-e0ad214f35d2"/>
    <ds:schemaRef ds:uri="60fb9f0f-f4fa-454a-8b87-112a233f45dc"/>
  </ds:schemaRefs>
</ds:datastoreItem>
</file>

<file path=customXml/itemProps4.xml><?xml version="1.0" encoding="utf-8"?>
<ds:datastoreItem xmlns:ds="http://schemas.openxmlformats.org/officeDocument/2006/customXml" ds:itemID="{06F0A5E0-9912-4C5E-9BB8-2584E16B53AF}"/>
</file>

<file path=docMetadata/LabelInfo.xml><?xml version="1.0" encoding="utf-8"?>
<clbl:labelList xmlns:clbl="http://schemas.microsoft.com/office/2020/mipLabelMetadata">
  <clbl:label id="{56c1f713-3bb1-42cd-b544-de7cf2cb548b}" enabled="1" method="Privileged" siteId="{bb0f0b4e-4525-4e4b-ba50-1e7775a8fd2e}" removed="0"/>
</clbl:labelList>
</file>

<file path=docProps/app.xml><?xml version="1.0" encoding="utf-8"?>
<Properties xmlns="http://schemas.openxmlformats.org/officeDocument/2006/extended-properties" xmlns:vt="http://schemas.openxmlformats.org/officeDocument/2006/docPropsVTypes">
  <Template>Normal</Template>
  <TotalTime>0</TotalTime>
  <Pages>1</Pages>
  <Words>2164</Words>
  <Characters>11472</Characters>
  <Application>Microsoft Office Word</Application>
  <DocSecurity>0</DocSecurity>
  <Lines>95</Lines>
  <Paragraphs>27</Paragraphs>
  <ScaleCrop>false</ScaleCrop>
  <HeadingPairs>
    <vt:vector size="4" baseType="variant">
      <vt:variant>
        <vt:lpstr>Tittel</vt:lpstr>
      </vt:variant>
      <vt:variant>
        <vt:i4>1</vt:i4>
      </vt:variant>
      <vt:variant>
        <vt:lpstr>Title</vt:lpstr>
      </vt:variant>
      <vt:variant>
        <vt:i4>1</vt:i4>
      </vt:variant>
    </vt:vector>
  </HeadingPairs>
  <TitlesOfParts>
    <vt:vector size="2" baseType="lpstr">
      <vt:lpstr>Oppdatert versjon</vt:lpstr>
      <vt:lpstr/>
    </vt:vector>
  </TitlesOfParts>
  <Company>MFA</Company>
  <LinksUpToDate>false</LinksUpToDate>
  <CharactersWithSpaces>13609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Oppdatert versjon</dc:title>
  <dc:subject/>
  <dc:creator>Hubert, Claire Annette</dc:creator>
  <cp:keywords/>
  <dc:description/>
  <cp:lastModifiedBy>Endresen, Tormod Cappelen</cp:lastModifiedBy>
  <cp:revision>2</cp:revision>
  <cp:lastPrinted>2024-09-25T11:56:00Z</cp:lastPrinted>
  <dcterms:created xsi:type="dcterms:W3CDTF">2024-09-25T11:49:00Z</dcterms:created>
  <dcterms:modified xsi:type="dcterms:W3CDTF">2024-09-25T11:49:00Z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0x0101002C1B27F07ED111E5A8370800200C9A66010100C0E6827195AF7F41AACBE1BD3F24DCB4</vt:lpwstr>
  </property>
  <property fmtid="{D5CDD505-2E9C-101B-9397-08002B2CF9AE}" pid="3" name="DssEmneord">
    <vt:lpwstr/>
  </property>
  <property fmtid="{D5CDD505-2E9C-101B-9397-08002B2CF9AE}" pid="4" name="DssFunksjon">
    <vt:lpwstr>3;#Arbeid i internasjonale råd, organisasjoner mv|043138e1-662d-4bbf-ad44-c3effb2877a7</vt:lpwstr>
  </property>
  <property fmtid="{D5CDD505-2E9C-101B-9397-08002B2CF9AE}" pid="5" name="DssAvdeling">
    <vt:lpwstr>2;#Enhet for økonomi og styring (ØS)|5e91b650-8562-435b-adfb-aec2a5206f78</vt:lpwstr>
  </property>
  <property fmtid="{D5CDD505-2E9C-101B-9397-08002B2CF9AE}" pid="6" name="DssDepartement">
    <vt:lpwstr>1;#Justis- og beredskapsdepartementet|2822bbbd-0227-4d22-97ff-c359c1bc4e20</vt:lpwstr>
  </property>
  <property fmtid="{D5CDD505-2E9C-101B-9397-08002B2CF9AE}" pid="7" name="DssDokumenttype">
    <vt:lpwstr/>
  </property>
  <property fmtid="{D5CDD505-2E9C-101B-9397-08002B2CF9AE}" pid="8" name="DssRomtype">
    <vt:lpwstr/>
  </property>
  <property fmtid="{D5CDD505-2E9C-101B-9397-08002B2CF9AE}" pid="9" name="MSIP_Label_b7a0defb-d95a-4801-9cac-afdefc91cdbd_Enabled">
    <vt:lpwstr>true</vt:lpwstr>
  </property>
  <property fmtid="{D5CDD505-2E9C-101B-9397-08002B2CF9AE}" pid="10" name="MSIP_Label_b7a0defb-d95a-4801-9cac-afdefc91cdbd_SetDate">
    <vt:lpwstr>2024-09-13T13:22:04Z</vt:lpwstr>
  </property>
  <property fmtid="{D5CDD505-2E9C-101B-9397-08002B2CF9AE}" pid="11" name="MSIP_Label_b7a0defb-d95a-4801-9cac-afdefc91cdbd_Method">
    <vt:lpwstr>Standard</vt:lpwstr>
  </property>
  <property fmtid="{D5CDD505-2E9C-101B-9397-08002B2CF9AE}" pid="12" name="MSIP_Label_b7a0defb-d95a-4801-9cac-afdefc91cdbd_Name">
    <vt:lpwstr>Intern (KDD)</vt:lpwstr>
  </property>
  <property fmtid="{D5CDD505-2E9C-101B-9397-08002B2CF9AE}" pid="13" name="MSIP_Label_b7a0defb-d95a-4801-9cac-afdefc91cdbd_SiteId">
    <vt:lpwstr>f696e186-1c3b-44cd-bf76-5ace0e7007bd</vt:lpwstr>
  </property>
  <property fmtid="{D5CDD505-2E9C-101B-9397-08002B2CF9AE}" pid="14" name="MSIP_Label_b7a0defb-d95a-4801-9cac-afdefc91cdbd_ActionId">
    <vt:lpwstr>c38b1295-b75b-4116-84e5-ca89c330acd6</vt:lpwstr>
  </property>
  <property fmtid="{D5CDD505-2E9C-101B-9397-08002B2CF9AE}" pid="15" name="MSIP_Label_b7a0defb-d95a-4801-9cac-afdefc91cdbd_ContentBits">
    <vt:lpwstr>0</vt:lpwstr>
  </property>
</Properties>
</file>