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BA1979" w14:textId="77777777"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8"/>
          <w:szCs w:val="28"/>
          <w:lang w:val="es-ES_tradnl"/>
        </w:rPr>
      </w:pPr>
      <w:r w:rsidRPr="00843845">
        <w:rPr>
          <w:rFonts w:hAnsi="Times New Roman" w:cs="Times New Roman"/>
          <w:b/>
          <w:kern w:val="0"/>
          <w:sz w:val="28"/>
          <w:szCs w:val="28"/>
          <w:lang w:val="es-ES_tradnl"/>
        </w:rPr>
        <w:t>COMITÉ PARA LA ELIMINACIÓN DE LA DISCRIMINACIÓN</w:t>
      </w:r>
      <w:r w:rsidRPr="00843845">
        <w:rPr>
          <w:rFonts w:eastAsia="Times New Roman Bold" w:hAnsi="Times New Roman" w:cs="Times New Roman"/>
          <w:b/>
          <w:kern w:val="0"/>
          <w:sz w:val="28"/>
          <w:szCs w:val="28"/>
          <w:lang w:val="es-ES_tradnl"/>
        </w:rPr>
        <w:t xml:space="preserve"> </w:t>
      </w:r>
      <w:r w:rsidRPr="00843845">
        <w:rPr>
          <w:rFonts w:hAnsi="Times New Roman" w:cs="Times New Roman"/>
          <w:b/>
          <w:kern w:val="0"/>
          <w:sz w:val="28"/>
          <w:szCs w:val="28"/>
          <w:lang w:val="es-ES_tradnl"/>
        </w:rPr>
        <w:t>CONTRA LA MUJER (CEDAW)</w:t>
      </w:r>
    </w:p>
    <w:p w14:paraId="02701F7C" w14:textId="77777777"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kern w:val="0"/>
          <w:lang w:val="es-ES_tradnl"/>
        </w:rPr>
      </w:pPr>
    </w:p>
    <w:p w14:paraId="22749A6F" w14:textId="4A06C39F"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r w:rsidRPr="00843845">
        <w:rPr>
          <w:rFonts w:hAnsi="Times New Roman" w:cs="Times New Roman"/>
          <w:b/>
          <w:kern w:val="0"/>
          <w:lang w:val="es-ES_tradnl"/>
        </w:rPr>
        <w:t>Participación de organizaciones no gubernamentales (ONG</w:t>
      </w:r>
      <w:bookmarkStart w:id="0" w:name="_GoBack"/>
      <w:bookmarkEnd w:id="0"/>
      <w:r w:rsidRPr="00843845">
        <w:rPr>
          <w:rFonts w:hAnsi="Times New Roman" w:cs="Times New Roman"/>
          <w:b/>
          <w:kern w:val="0"/>
          <w:lang w:val="es-ES_tradnl"/>
        </w:rPr>
        <w:t>)</w:t>
      </w:r>
    </w:p>
    <w:p w14:paraId="6E556B9E"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p>
    <w:p w14:paraId="5E0E6E54" w14:textId="0864C3B0"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b/>
          <w:kern w:val="0"/>
          <w:lang w:val="es-ES_tradnl"/>
        </w:rPr>
      </w:pPr>
      <w:r w:rsidRPr="00843845">
        <w:rPr>
          <w:rFonts w:hAnsi="Times New Roman" w:cs="Times New Roman"/>
          <w:b/>
          <w:kern w:val="0"/>
          <w:lang w:val="es-ES_tradnl"/>
        </w:rPr>
        <w:t>7</w:t>
      </w:r>
      <w:r w:rsidR="00877DBE">
        <w:rPr>
          <w:rFonts w:hAnsi="Times New Roman" w:cs="Times New Roman"/>
          <w:b/>
          <w:kern w:val="0"/>
          <w:lang w:val="es-ES_tradnl"/>
        </w:rPr>
        <w:t>6</w:t>
      </w:r>
      <w:r w:rsidRPr="00843845">
        <w:rPr>
          <w:rFonts w:hAnsi="Times New Roman" w:cs="Times New Roman"/>
          <w:b/>
          <w:kern w:val="0"/>
          <w:lang w:val="es-ES_tradnl"/>
        </w:rPr>
        <w:t>° período de sesiones (</w:t>
      </w:r>
      <w:r w:rsidR="00676AA1">
        <w:rPr>
          <w:rFonts w:hAnsi="Times New Roman" w:cs="Times New Roman"/>
          <w:b/>
          <w:kern w:val="0"/>
          <w:lang w:val="es-ES_tradnl"/>
        </w:rPr>
        <w:t>29 de junio-9 de julio de 2020</w:t>
      </w:r>
      <w:r w:rsidRPr="00843845">
        <w:rPr>
          <w:rFonts w:hAnsi="Times New Roman" w:cs="Times New Roman"/>
          <w:b/>
          <w:kern w:val="0"/>
          <w:lang w:val="es-ES_tradnl"/>
        </w:rPr>
        <w:t>)</w:t>
      </w:r>
      <w:r>
        <w:rPr>
          <w:rFonts w:hAnsi="Times New Roman" w:cs="Times New Roman"/>
          <w:b/>
          <w:kern w:val="0"/>
          <w:lang w:val="es-ES_tradnl"/>
        </w:rPr>
        <w:t xml:space="preserve">, </w:t>
      </w:r>
      <w:r w:rsidR="00877DBE">
        <w:rPr>
          <w:rFonts w:hAnsi="Times New Roman" w:cs="Times New Roman"/>
          <w:b/>
          <w:kern w:val="0"/>
          <w:lang w:val="es-ES_tradnl"/>
        </w:rPr>
        <w:t>g</w:t>
      </w:r>
      <w:r w:rsidR="00676AA1">
        <w:rPr>
          <w:rFonts w:hAnsi="Times New Roman" w:cs="Times New Roman"/>
          <w:b/>
          <w:kern w:val="0"/>
          <w:lang w:val="es-ES_tradnl"/>
        </w:rPr>
        <w:t>rupo de trabajo anterior a</w:t>
      </w:r>
      <w:r w:rsidRPr="00843845">
        <w:rPr>
          <w:rFonts w:hAnsi="Times New Roman" w:cs="Times New Roman"/>
          <w:b/>
          <w:kern w:val="0"/>
          <w:lang w:val="es-ES_tradnl"/>
        </w:rPr>
        <w:t>l 7</w:t>
      </w:r>
      <w:r w:rsidR="008C224E">
        <w:rPr>
          <w:rFonts w:hAnsi="Times New Roman" w:cs="Times New Roman"/>
          <w:b/>
          <w:kern w:val="0"/>
          <w:lang w:val="es-ES_tradnl"/>
        </w:rPr>
        <w:t>8</w:t>
      </w:r>
      <w:r w:rsidRPr="00843845">
        <w:rPr>
          <w:rFonts w:hAnsi="Times New Roman" w:cs="Times New Roman"/>
          <w:b/>
          <w:kern w:val="0"/>
          <w:lang w:val="es-ES_tradnl"/>
        </w:rPr>
        <w:t>° período de sesiones</w:t>
      </w:r>
      <w:r>
        <w:rPr>
          <w:rFonts w:eastAsia="Times New Roman Bold" w:hAnsi="Times New Roman" w:cs="Times New Roman"/>
          <w:b/>
          <w:kern w:val="0"/>
          <w:lang w:val="es-ES_tradnl"/>
        </w:rPr>
        <w:t xml:space="preserve"> </w:t>
      </w:r>
      <w:r w:rsidRPr="00843845">
        <w:rPr>
          <w:rFonts w:hAnsi="Times New Roman" w:cs="Times New Roman"/>
          <w:b/>
          <w:kern w:val="0"/>
          <w:lang w:val="es-ES_tradnl"/>
        </w:rPr>
        <w:t>(</w:t>
      </w:r>
      <w:r w:rsidR="00877DBE">
        <w:rPr>
          <w:rFonts w:hAnsi="Times New Roman" w:cs="Times New Roman"/>
          <w:b/>
          <w:color w:val="010401"/>
          <w:kern w:val="0"/>
          <w:lang w:val="es-ES_tradnl"/>
        </w:rPr>
        <w:t>13-16 de julio</w:t>
      </w:r>
      <w:r w:rsidRPr="00843845">
        <w:rPr>
          <w:rFonts w:hAnsi="Times New Roman" w:cs="Times New Roman"/>
          <w:b/>
          <w:color w:val="010401"/>
          <w:kern w:val="0"/>
          <w:lang w:val="es-ES_tradnl"/>
        </w:rPr>
        <w:t xml:space="preserve"> de 2020)</w:t>
      </w:r>
      <w:r w:rsidR="00877DBE">
        <w:rPr>
          <w:rFonts w:eastAsia="Times New Roman Bold" w:hAnsi="Times New Roman" w:cs="Times New Roman"/>
          <w:b/>
          <w:kern w:val="0"/>
          <w:lang w:val="es-ES_tradnl"/>
        </w:rPr>
        <w:t xml:space="preserve">. </w:t>
      </w:r>
    </w:p>
    <w:p w14:paraId="6AAB75F0" w14:textId="77777777" w:rsidR="008A7ABB" w:rsidRPr="00843845" w:rsidRDefault="008A7ABB" w:rsidP="008A7ABB">
      <w:pPr>
        <w:rPr>
          <w:rFonts w:hAnsi="Times New Roman" w:cs="Times New Roman"/>
          <w:kern w:val="0"/>
          <w:lang w:val="es-ES"/>
        </w:rPr>
      </w:pPr>
    </w:p>
    <w:p w14:paraId="4ED867D4" w14:textId="2C3BF47C"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w:t>
      </w:r>
      <w:r w:rsidRPr="00843845">
        <w:rPr>
          <w:rFonts w:eastAsia="Calibri" w:hAnsi="Times New Roman" w:cs="Times New Roman"/>
          <w:b/>
          <w:bCs/>
          <w:noProof/>
          <w:color w:val="0000FF"/>
          <w:kern w:val="0"/>
          <w:lang w:val="es-ES_tradnl"/>
        </w:rPr>
        <w:tab/>
        <w:t xml:space="preserve">Consideración de informes por los Estados </w:t>
      </w:r>
      <w:r w:rsidR="00034DB3">
        <w:rPr>
          <w:rFonts w:eastAsia="Calibri" w:hAnsi="Times New Roman" w:cs="Times New Roman"/>
          <w:b/>
          <w:bCs/>
          <w:noProof/>
          <w:color w:val="0000FF"/>
          <w:kern w:val="0"/>
          <w:lang w:val="es-ES_tradnl"/>
        </w:rPr>
        <w:t>Partes</w:t>
      </w:r>
    </w:p>
    <w:p w14:paraId="5F142294"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kern w:val="0"/>
          <w:lang w:val="es-ES_tradnl"/>
        </w:rPr>
      </w:pPr>
    </w:p>
    <w:p w14:paraId="227F7D8E" w14:textId="63BC7F71"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kern w:val="0"/>
          <w:lang w:val="es-ES_tradnl"/>
        </w:rPr>
      </w:pPr>
      <w:r w:rsidRPr="00843845">
        <w:rPr>
          <w:rFonts w:eastAsia="Calibri" w:hAnsi="Times New Roman" w:cs="Times New Roman"/>
          <w:b/>
          <w:bCs/>
          <w:noProof/>
          <w:kern w:val="0"/>
          <w:lang w:val="es-ES_tradnl"/>
        </w:rPr>
        <w:tab/>
      </w:r>
      <w:r w:rsidR="00D831A6">
        <w:rPr>
          <w:rFonts w:eastAsia="Times New Roman Bold" w:hAnsi="Times New Roman" w:cs="Times New Roman"/>
          <w:kern w:val="0"/>
          <w:lang w:val="es-ES_tradnl"/>
        </w:rPr>
        <w:t xml:space="preserve">En vista de </w:t>
      </w:r>
      <w:r w:rsidR="00877DBE" w:rsidRPr="00B07FCC">
        <w:rPr>
          <w:rFonts w:eastAsia="Times New Roman Bold" w:hAnsi="Times New Roman" w:cs="Times New Roman"/>
          <w:kern w:val="0"/>
          <w:lang w:val="es-ES_tradnl"/>
        </w:rPr>
        <w:t xml:space="preserve">los riesgos para la salud </w:t>
      </w:r>
      <w:r w:rsidR="00A8620C">
        <w:rPr>
          <w:rFonts w:eastAsia="Times New Roman Bold" w:hAnsi="Times New Roman" w:cs="Times New Roman"/>
          <w:kern w:val="0"/>
          <w:lang w:val="es-ES_tradnl"/>
        </w:rPr>
        <w:t xml:space="preserve">vinculados </w:t>
      </w:r>
      <w:r w:rsidR="00877DBE" w:rsidRPr="00B07FCC">
        <w:rPr>
          <w:rFonts w:eastAsia="Times New Roman Bold" w:hAnsi="Times New Roman" w:cs="Times New Roman"/>
          <w:kern w:val="0"/>
          <w:lang w:val="es-ES_tradnl"/>
        </w:rPr>
        <w:t>con la pandemia de COVID</w:t>
      </w:r>
      <w:r w:rsidR="00903C6D">
        <w:rPr>
          <w:rFonts w:eastAsia="Times New Roman Bold" w:hAnsi="Times New Roman" w:cs="Times New Roman"/>
          <w:kern w:val="0"/>
          <w:lang w:val="es-ES_tradnl"/>
        </w:rPr>
        <w:t>-</w:t>
      </w:r>
      <w:r w:rsidR="00877DBE" w:rsidRPr="00B07FCC">
        <w:rPr>
          <w:rFonts w:eastAsia="Times New Roman Bold" w:hAnsi="Times New Roman" w:cs="Times New Roman"/>
          <w:kern w:val="0"/>
          <w:lang w:val="es-ES_tradnl"/>
        </w:rPr>
        <w:t>19, el Comité</w:t>
      </w:r>
      <w:r w:rsidR="00A8620C">
        <w:rPr>
          <w:rFonts w:eastAsia="Times New Roman Bold" w:hAnsi="Times New Roman" w:cs="Times New Roman"/>
          <w:kern w:val="0"/>
          <w:lang w:val="es-ES_tradnl"/>
        </w:rPr>
        <w:t xml:space="preserve"> </w:t>
      </w:r>
      <w:r w:rsidR="00A8620C" w:rsidRPr="00094EAD">
        <w:rPr>
          <w:rFonts w:eastAsia="Times New Roman Bold" w:hAnsi="Times New Roman" w:cs="Times New Roman"/>
          <w:b/>
          <w:kern w:val="0"/>
          <w:lang w:val="es-ES_tradnl"/>
        </w:rPr>
        <w:t>ha decidido aplazar</w:t>
      </w:r>
      <w:r w:rsidR="00877DBE" w:rsidRPr="00B07FCC">
        <w:rPr>
          <w:rFonts w:eastAsia="Times New Roman Bold" w:hAnsi="Times New Roman" w:cs="Times New Roman"/>
          <w:kern w:val="0"/>
          <w:lang w:val="es-ES_tradnl"/>
        </w:rPr>
        <w:t xml:space="preserve"> hasta nuevo aviso </w:t>
      </w:r>
      <w:r w:rsidR="00094EAD" w:rsidRPr="00094EAD">
        <w:rPr>
          <w:rFonts w:eastAsia="Times New Roman Bold" w:hAnsi="Times New Roman" w:cs="Times New Roman"/>
          <w:b/>
          <w:kern w:val="0"/>
          <w:lang w:val="es-ES_tradnl"/>
        </w:rPr>
        <w:t xml:space="preserve">el examen </w:t>
      </w:r>
      <w:r w:rsidR="00877DBE" w:rsidRPr="00094EAD">
        <w:rPr>
          <w:rFonts w:eastAsia="Times New Roman Bold" w:hAnsi="Times New Roman" w:cs="Times New Roman"/>
          <w:b/>
          <w:kern w:val="0"/>
          <w:lang w:val="es-ES_tradnl"/>
        </w:rPr>
        <w:t>de los informes</w:t>
      </w:r>
      <w:r w:rsidR="00877DBE" w:rsidRPr="00B07FCC">
        <w:rPr>
          <w:rFonts w:eastAsia="Times New Roman Bold" w:hAnsi="Times New Roman" w:cs="Times New Roman"/>
          <w:kern w:val="0"/>
          <w:lang w:val="es-ES_tradnl"/>
        </w:rPr>
        <w:t xml:space="preserve"> de los siguientes Estados </w:t>
      </w:r>
      <w:r w:rsidR="00034DB3">
        <w:rPr>
          <w:rFonts w:eastAsia="Times New Roman Bold" w:hAnsi="Times New Roman" w:cs="Times New Roman"/>
          <w:kern w:val="0"/>
          <w:lang w:val="es-ES_tradnl"/>
        </w:rPr>
        <w:t>Partes</w:t>
      </w:r>
      <w:r w:rsidR="00877DBE" w:rsidRPr="00B07FCC">
        <w:rPr>
          <w:rFonts w:eastAsia="Times New Roman Bold" w:hAnsi="Times New Roman" w:cs="Times New Roman"/>
          <w:kern w:val="0"/>
          <w:lang w:val="es-ES_tradnl"/>
        </w:rPr>
        <w:t xml:space="preserve"> que </w:t>
      </w:r>
      <w:r w:rsidR="00094EAD">
        <w:rPr>
          <w:rFonts w:eastAsia="Times New Roman Bold" w:hAnsi="Times New Roman" w:cs="Times New Roman"/>
          <w:kern w:val="0"/>
          <w:lang w:val="es-ES_tradnl"/>
        </w:rPr>
        <w:t>fueron</w:t>
      </w:r>
      <w:r w:rsidR="00877DBE" w:rsidRPr="00B07FCC">
        <w:rPr>
          <w:rFonts w:eastAsia="Times New Roman Bold" w:hAnsi="Times New Roman" w:cs="Times New Roman"/>
          <w:kern w:val="0"/>
          <w:lang w:val="es-ES_tradnl"/>
        </w:rPr>
        <w:t xml:space="preserve"> programados para </w:t>
      </w:r>
      <w:r w:rsidR="00C54728">
        <w:rPr>
          <w:rFonts w:eastAsia="Times New Roman Bold" w:hAnsi="Times New Roman" w:cs="Times New Roman"/>
          <w:kern w:val="0"/>
          <w:lang w:val="es-ES_tradnl"/>
        </w:rPr>
        <w:t xml:space="preserve">ser </w:t>
      </w:r>
      <w:r w:rsidR="00877DBE" w:rsidRPr="00B07FCC">
        <w:rPr>
          <w:rFonts w:eastAsia="Times New Roman Bold" w:hAnsi="Times New Roman" w:cs="Times New Roman"/>
          <w:kern w:val="0"/>
          <w:lang w:val="es-ES_tradnl"/>
        </w:rPr>
        <w:t>considera</w:t>
      </w:r>
      <w:r w:rsidR="00C54728">
        <w:rPr>
          <w:rFonts w:eastAsia="Times New Roman Bold" w:hAnsi="Times New Roman" w:cs="Times New Roman"/>
          <w:kern w:val="0"/>
          <w:lang w:val="es-ES_tradnl"/>
        </w:rPr>
        <w:t>dos</w:t>
      </w:r>
      <w:r w:rsidR="00877DBE" w:rsidRPr="00B07FCC">
        <w:rPr>
          <w:rFonts w:eastAsia="Times New Roman Bold" w:hAnsi="Times New Roman" w:cs="Times New Roman"/>
          <w:kern w:val="0"/>
          <w:lang w:val="es-ES_tradnl"/>
        </w:rPr>
        <w:t xml:space="preserve"> durante </w:t>
      </w:r>
      <w:r w:rsidR="00BC68AB">
        <w:rPr>
          <w:rFonts w:eastAsia="Times New Roman Bold" w:hAnsi="Times New Roman" w:cs="Times New Roman"/>
          <w:kern w:val="0"/>
          <w:lang w:val="es-ES_tradnl"/>
        </w:rPr>
        <w:t>el</w:t>
      </w:r>
      <w:r w:rsidR="00877DBE" w:rsidRPr="00B07FCC">
        <w:rPr>
          <w:rFonts w:eastAsia="Times New Roman Bold" w:hAnsi="Times New Roman" w:cs="Times New Roman"/>
          <w:kern w:val="0"/>
          <w:lang w:val="es-ES_tradnl"/>
        </w:rPr>
        <w:t xml:space="preserve"> 76</w:t>
      </w:r>
      <w:r w:rsidR="00BC68AB">
        <w:rPr>
          <w:rFonts w:eastAsia="Times New Roman Bold" w:hAnsi="Times New Roman" w:cs="Times New Roman"/>
          <w:kern w:val="0"/>
          <w:lang w:val="es-ES_tradnl"/>
        </w:rPr>
        <w:t>°</w:t>
      </w:r>
      <w:r w:rsidR="00877DBE" w:rsidRPr="00B07FCC">
        <w:rPr>
          <w:rFonts w:eastAsia="Times New Roman Bold" w:hAnsi="Times New Roman" w:cs="Times New Roman"/>
          <w:kern w:val="0"/>
          <w:lang w:val="es-ES_tradnl"/>
        </w:rPr>
        <w:t xml:space="preserve"> </w:t>
      </w:r>
      <w:r w:rsidR="00BC68AB">
        <w:rPr>
          <w:rFonts w:eastAsia="Times New Roman Bold" w:hAnsi="Times New Roman" w:cs="Times New Roman"/>
          <w:kern w:val="0"/>
          <w:lang w:val="es-ES_tradnl"/>
        </w:rPr>
        <w:t xml:space="preserve">período de </w:t>
      </w:r>
      <w:r w:rsidR="00BC68AB" w:rsidRPr="00B07FCC">
        <w:rPr>
          <w:rFonts w:eastAsia="Times New Roman Bold" w:hAnsi="Times New Roman" w:cs="Times New Roman"/>
          <w:kern w:val="0"/>
          <w:lang w:val="es-ES_tradnl"/>
        </w:rPr>
        <w:t>sesion</w:t>
      </w:r>
      <w:r w:rsidR="00BC68AB">
        <w:rPr>
          <w:rFonts w:eastAsia="Times New Roman Bold" w:hAnsi="Times New Roman" w:cs="Times New Roman"/>
          <w:kern w:val="0"/>
          <w:lang w:val="es-ES_tradnl"/>
        </w:rPr>
        <w:t>es</w:t>
      </w:r>
      <w:r w:rsidR="00877DBE" w:rsidRPr="00B07FCC">
        <w:rPr>
          <w:rFonts w:eastAsia="Times New Roman Bold" w:hAnsi="Times New Roman" w:cs="Times New Roman"/>
          <w:kern w:val="0"/>
          <w:lang w:val="es-ES_tradnl"/>
        </w:rPr>
        <w:t xml:space="preserve"> del Comité: </w:t>
      </w:r>
      <w:r w:rsidR="00877DBE" w:rsidRPr="00793E5C">
        <w:rPr>
          <w:rFonts w:eastAsia="Times New Roman Bold" w:hAnsi="Times New Roman" w:cs="Times New Roman"/>
          <w:b/>
          <w:kern w:val="0"/>
          <w:lang w:val="es-ES_tradnl"/>
        </w:rPr>
        <w:t>Bahréin, Dinamarca, Rep</w:t>
      </w:r>
      <w:r w:rsidR="00A8620C">
        <w:rPr>
          <w:rFonts w:eastAsia="Times New Roman Bold" w:hAnsi="Times New Roman" w:cs="Times New Roman"/>
          <w:b/>
          <w:kern w:val="0"/>
          <w:lang w:val="es-ES_tradnl"/>
        </w:rPr>
        <w:t>ú</w:t>
      </w:r>
      <w:r w:rsidR="00877DBE" w:rsidRPr="00793E5C">
        <w:rPr>
          <w:rFonts w:eastAsia="Times New Roman Bold" w:hAnsi="Times New Roman" w:cs="Times New Roman"/>
          <w:b/>
          <w:kern w:val="0"/>
          <w:lang w:val="es-ES_tradnl"/>
        </w:rPr>
        <w:t>blica Dominicana, Gabón, Kirguistá</w:t>
      </w:r>
      <w:r w:rsidR="00094EAD">
        <w:rPr>
          <w:rFonts w:eastAsia="Times New Roman Bold" w:hAnsi="Times New Roman" w:cs="Times New Roman"/>
          <w:b/>
          <w:kern w:val="0"/>
          <w:lang w:val="es-ES_tradnl"/>
        </w:rPr>
        <w:t>n, Maldivas, Mongolia y Panamá.</w:t>
      </w:r>
    </w:p>
    <w:p w14:paraId="100078BF"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kern w:val="0"/>
          <w:lang w:val="es-ES_tradnl"/>
        </w:rPr>
      </w:pPr>
    </w:p>
    <w:p w14:paraId="7D24E7C9"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II.</w:t>
      </w:r>
      <w:r w:rsidRPr="00843845">
        <w:rPr>
          <w:rFonts w:eastAsia="Calibri" w:hAnsi="Times New Roman" w:cs="Times New Roman"/>
          <w:b/>
          <w:bCs/>
          <w:noProof/>
          <w:color w:val="0000FF"/>
          <w:kern w:val="0"/>
          <w:lang w:val="es-ES_tradnl"/>
        </w:rPr>
        <w:tab/>
        <w:t>Documentación</w:t>
      </w:r>
    </w:p>
    <w:p w14:paraId="0BDD1743"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kern w:val="0"/>
          <w:lang w:val="es-ES_tradnl"/>
        </w:rPr>
      </w:pPr>
    </w:p>
    <w:p w14:paraId="0853817A" w14:textId="2A0FDF63" w:rsidR="008A7ABB" w:rsidRPr="00843845" w:rsidRDefault="008A7ABB"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color w:val="0000C0"/>
          <w:kern w:val="0"/>
          <w:u w:val="single" w:color="0000C0"/>
          <w:lang w:val="es-ES_tradnl"/>
        </w:rPr>
      </w:pPr>
      <w:r w:rsidRPr="00843845">
        <w:rPr>
          <w:rFonts w:eastAsia="Calibri" w:hAnsi="Times New Roman" w:cs="Times New Roman"/>
          <w:b/>
          <w:bCs/>
          <w:noProof/>
          <w:kern w:val="0"/>
          <w:lang w:val="es-ES_tradnl"/>
        </w:rPr>
        <w:tab/>
      </w:r>
      <w:r w:rsidRPr="00843845">
        <w:rPr>
          <w:rFonts w:hAnsi="Times New Roman" w:cs="Times New Roman"/>
          <w:kern w:val="0"/>
          <w:lang w:val="es-ES_tradnl"/>
        </w:rPr>
        <w:t xml:space="preserve">Los informes de los Estados </w:t>
      </w:r>
      <w:r w:rsidR="00034DB3">
        <w:rPr>
          <w:rFonts w:hAnsi="Times New Roman" w:cs="Times New Roman"/>
          <w:kern w:val="0"/>
          <w:lang w:val="es-ES_tradnl"/>
        </w:rPr>
        <w:t>Partes</w:t>
      </w:r>
      <w:r w:rsidRPr="00843845">
        <w:rPr>
          <w:rFonts w:hAnsi="Times New Roman" w:cs="Times New Roman"/>
          <w:kern w:val="0"/>
          <w:lang w:val="es-ES_tradnl"/>
        </w:rPr>
        <w:t xml:space="preserve"> que </w:t>
      </w:r>
      <w:r w:rsidR="00094EAD">
        <w:rPr>
          <w:rFonts w:hAnsi="Times New Roman" w:cs="Times New Roman"/>
          <w:kern w:val="0"/>
          <w:lang w:val="es-ES_tradnl"/>
        </w:rPr>
        <w:t>fueron</w:t>
      </w:r>
      <w:r w:rsidR="00094EAD" w:rsidRPr="00B07FCC">
        <w:rPr>
          <w:rFonts w:eastAsia="Times New Roman Bold" w:hAnsi="Times New Roman" w:cs="Times New Roman"/>
          <w:kern w:val="0"/>
          <w:lang w:val="es-ES_tradnl"/>
        </w:rPr>
        <w:t xml:space="preserve"> programados para </w:t>
      </w:r>
      <w:r w:rsidR="00094EAD">
        <w:rPr>
          <w:rFonts w:eastAsia="Times New Roman Bold" w:hAnsi="Times New Roman" w:cs="Times New Roman"/>
          <w:kern w:val="0"/>
          <w:lang w:val="es-ES_tradnl"/>
        </w:rPr>
        <w:t xml:space="preserve">ser </w:t>
      </w:r>
      <w:r w:rsidR="00094EAD" w:rsidRPr="00B07FCC">
        <w:rPr>
          <w:rFonts w:eastAsia="Times New Roman Bold" w:hAnsi="Times New Roman" w:cs="Times New Roman"/>
          <w:kern w:val="0"/>
          <w:lang w:val="es-ES_tradnl"/>
        </w:rPr>
        <w:t>considera</w:t>
      </w:r>
      <w:r w:rsidR="00094EAD">
        <w:rPr>
          <w:rFonts w:eastAsia="Times New Roman Bold" w:hAnsi="Times New Roman" w:cs="Times New Roman"/>
          <w:kern w:val="0"/>
          <w:lang w:val="es-ES_tradnl"/>
        </w:rPr>
        <w:t>dos</w:t>
      </w:r>
      <w:r w:rsidR="00094EAD" w:rsidRPr="00B07FCC">
        <w:rPr>
          <w:rFonts w:eastAsia="Times New Roman Bold" w:hAnsi="Times New Roman" w:cs="Times New Roman"/>
          <w:kern w:val="0"/>
          <w:lang w:val="es-ES_tradnl"/>
        </w:rPr>
        <w:t xml:space="preserve"> </w:t>
      </w:r>
      <w:r w:rsidRPr="00843845">
        <w:rPr>
          <w:rFonts w:hAnsi="Times New Roman" w:cs="Times New Roman"/>
          <w:kern w:val="0"/>
          <w:lang w:val="es-ES_tradnl"/>
        </w:rPr>
        <w:t>durante el 7</w:t>
      </w:r>
      <w:r w:rsidR="00877DBE">
        <w:rPr>
          <w:rFonts w:hAnsi="Times New Roman" w:cs="Times New Roman"/>
          <w:kern w:val="0"/>
          <w:lang w:val="es-ES_tradnl"/>
        </w:rPr>
        <w:t>6</w:t>
      </w:r>
      <w:r w:rsidRPr="00843845">
        <w:rPr>
          <w:rFonts w:hAnsi="Times New Roman" w:cs="Times New Roman"/>
          <w:kern w:val="0"/>
          <w:lang w:val="es-ES_tradnl"/>
        </w:rPr>
        <w:t>° período de sesiones, así como la agenda provisional (CEDAW/C/7</w:t>
      </w:r>
      <w:r w:rsidR="00877DBE">
        <w:rPr>
          <w:rFonts w:hAnsi="Times New Roman" w:cs="Times New Roman"/>
          <w:kern w:val="0"/>
          <w:lang w:val="es-ES_tradnl"/>
        </w:rPr>
        <w:t>6</w:t>
      </w:r>
      <w:r w:rsidRPr="00843845">
        <w:rPr>
          <w:rFonts w:hAnsi="Times New Roman" w:cs="Times New Roman"/>
          <w:kern w:val="0"/>
          <w:lang w:val="es-ES_tradnl"/>
        </w:rPr>
        <w:t>/1) y otros documentos relacionados con el período de sesiones están disponibles en el siguiente enlace:</w:t>
      </w:r>
      <w:r w:rsidR="00877DBE" w:rsidRPr="00676AA1">
        <w:rPr>
          <w:rFonts w:eastAsia="Times New Roman" w:cs="Times New Roman"/>
          <w:lang w:val="es-ES"/>
        </w:rPr>
        <w:t xml:space="preserve"> </w:t>
      </w:r>
      <w:hyperlink r:id="rId5" w:tgtFrame="_blank" w:history="1">
        <w:r w:rsidR="00877DBE" w:rsidRPr="00676AA1">
          <w:rPr>
            <w:rStyle w:val="Hyperlink"/>
            <w:rFonts w:ascii="Calibri" w:eastAsia="Times New Roman" w:hAnsi="Calibri" w:cs="Times New Roman"/>
            <w:sz w:val="22"/>
            <w:szCs w:val="22"/>
            <w:shd w:val="clear" w:color="auto" w:fill="FFFFFF"/>
            <w:lang w:val="es-ES"/>
          </w:rPr>
          <w:t>https://bit.ly/3fc0XAW</w:t>
        </w:r>
      </w:hyperlink>
      <w:r w:rsidR="00877DBE" w:rsidRPr="00676AA1">
        <w:rPr>
          <w:rFonts w:eastAsia="Times New Roman" w:cs="Times New Roman"/>
          <w:lang w:val="es-ES"/>
        </w:rPr>
        <w:t xml:space="preserve">. </w:t>
      </w:r>
      <w:r w:rsidRPr="00843845">
        <w:rPr>
          <w:rFonts w:hAnsi="Times New Roman" w:cs="Times New Roman"/>
          <w:kern w:val="0"/>
          <w:lang w:val="es-ES_tradnl"/>
        </w:rPr>
        <w:t xml:space="preserve"> </w:t>
      </w:r>
    </w:p>
    <w:p w14:paraId="069AE3E4" w14:textId="77777777" w:rsidR="00877DBE" w:rsidRDefault="00877DBE"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p>
    <w:p w14:paraId="7F2548A3"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III.</w:t>
      </w:r>
      <w:r w:rsidRPr="00843845">
        <w:rPr>
          <w:rFonts w:eastAsia="Calibri" w:hAnsi="Times New Roman" w:cs="Times New Roman"/>
          <w:b/>
          <w:bCs/>
          <w:noProof/>
          <w:color w:val="0000FF"/>
          <w:kern w:val="0"/>
          <w:lang w:val="es-ES_tradnl"/>
        </w:rPr>
        <w:tab/>
        <w:t>Sede</w:t>
      </w:r>
    </w:p>
    <w:p w14:paraId="546098DD"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18D535AC" w14:textId="623923BE" w:rsidR="00877DBE" w:rsidRDefault="008A7ABB"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r>
      <w:r w:rsidRPr="00094EAD">
        <w:rPr>
          <w:rFonts w:hAnsi="Times New Roman" w:cs="Times New Roman"/>
          <w:b/>
          <w:kern w:val="0"/>
          <w:lang w:val="es-ES_tradnl"/>
        </w:rPr>
        <w:t>El 7</w:t>
      </w:r>
      <w:r w:rsidR="00877DBE" w:rsidRPr="00094EAD">
        <w:rPr>
          <w:rFonts w:hAnsi="Times New Roman" w:cs="Times New Roman"/>
          <w:b/>
          <w:kern w:val="0"/>
          <w:lang w:val="es-ES_tradnl"/>
        </w:rPr>
        <w:t>6</w:t>
      </w:r>
      <w:r w:rsidRPr="00094EAD">
        <w:rPr>
          <w:rFonts w:hAnsi="Times New Roman" w:cs="Times New Roman"/>
          <w:b/>
          <w:kern w:val="0"/>
          <w:lang w:val="es-ES_tradnl"/>
        </w:rPr>
        <w:t>°</w:t>
      </w:r>
      <w:r w:rsidRPr="00094EAD" w:rsidDel="001036F7">
        <w:rPr>
          <w:rFonts w:hAnsi="Times New Roman" w:cs="Times New Roman"/>
          <w:b/>
          <w:kern w:val="0"/>
          <w:lang w:val="es-ES_tradnl"/>
        </w:rPr>
        <w:t xml:space="preserve"> </w:t>
      </w:r>
      <w:r w:rsidRPr="00094EAD">
        <w:rPr>
          <w:rFonts w:hAnsi="Times New Roman" w:cs="Times New Roman"/>
          <w:b/>
          <w:kern w:val="0"/>
          <w:lang w:val="es-ES_tradnl"/>
        </w:rPr>
        <w:t xml:space="preserve">período de sesiones del Comité </w:t>
      </w:r>
      <w:r w:rsidR="00877DBE" w:rsidRPr="00094EAD">
        <w:rPr>
          <w:rFonts w:hAnsi="Times New Roman" w:cs="Times New Roman"/>
          <w:b/>
          <w:kern w:val="0"/>
          <w:lang w:val="es-ES_tradnl"/>
        </w:rPr>
        <w:t>tendrá lugar remot</w:t>
      </w:r>
      <w:r w:rsidR="001F5963" w:rsidRPr="00094EAD">
        <w:rPr>
          <w:rFonts w:hAnsi="Times New Roman" w:cs="Times New Roman"/>
          <w:b/>
          <w:kern w:val="0"/>
          <w:lang w:val="es-ES_tradnl"/>
        </w:rPr>
        <w:t>amente</w:t>
      </w:r>
      <w:r w:rsidR="00877DBE">
        <w:rPr>
          <w:rFonts w:hAnsi="Times New Roman" w:cs="Times New Roman"/>
          <w:kern w:val="0"/>
          <w:lang w:val="es-ES_tradnl"/>
        </w:rPr>
        <w:t xml:space="preserve"> (</w:t>
      </w:r>
      <w:r w:rsidR="00094EAD">
        <w:rPr>
          <w:rFonts w:hAnsi="Times New Roman" w:cs="Times New Roman"/>
          <w:kern w:val="0"/>
          <w:lang w:val="es-ES_tradnl"/>
        </w:rPr>
        <w:t>del 29 de junio al 9 de julio de 2020</w:t>
      </w:r>
      <w:r w:rsidR="00877DBE">
        <w:rPr>
          <w:rFonts w:hAnsi="Times New Roman" w:cs="Times New Roman"/>
          <w:kern w:val="0"/>
          <w:lang w:val="es-ES_tradnl"/>
        </w:rPr>
        <w:t xml:space="preserve">). Se </w:t>
      </w:r>
      <w:r w:rsidR="00094EAD">
        <w:rPr>
          <w:rFonts w:hAnsi="Times New Roman" w:cs="Times New Roman"/>
          <w:kern w:val="0"/>
          <w:lang w:val="es-ES_tradnl"/>
        </w:rPr>
        <w:t>aplazar</w:t>
      </w:r>
      <w:r w:rsidR="00877DBE">
        <w:rPr>
          <w:rFonts w:hAnsi="Times New Roman" w:cs="Times New Roman"/>
          <w:kern w:val="0"/>
          <w:lang w:val="es-ES_tradnl"/>
        </w:rPr>
        <w:t xml:space="preserve">á hasta nuevo aviso la consideración de los informes de los Estados </w:t>
      </w:r>
      <w:r w:rsidR="00034DB3">
        <w:rPr>
          <w:rFonts w:hAnsi="Times New Roman" w:cs="Times New Roman"/>
          <w:kern w:val="0"/>
          <w:lang w:val="es-ES_tradnl"/>
        </w:rPr>
        <w:t>Partes</w:t>
      </w:r>
      <w:r w:rsidR="00877DBE">
        <w:rPr>
          <w:rFonts w:hAnsi="Times New Roman" w:cs="Times New Roman"/>
          <w:kern w:val="0"/>
          <w:lang w:val="es-ES_tradnl"/>
        </w:rPr>
        <w:t xml:space="preserve"> que fueron programados para </w:t>
      </w:r>
      <w:r w:rsidR="001F5963">
        <w:rPr>
          <w:rFonts w:hAnsi="Times New Roman" w:cs="Times New Roman"/>
          <w:kern w:val="0"/>
          <w:lang w:val="es-ES_tradnl"/>
        </w:rPr>
        <w:t>el</w:t>
      </w:r>
      <w:r w:rsidR="00877DBE">
        <w:rPr>
          <w:rFonts w:hAnsi="Times New Roman" w:cs="Times New Roman"/>
          <w:kern w:val="0"/>
          <w:lang w:val="es-ES_tradnl"/>
        </w:rPr>
        <w:t xml:space="preserve"> 76</w:t>
      </w:r>
      <w:r w:rsidR="001F5963">
        <w:rPr>
          <w:rFonts w:hAnsi="Times New Roman" w:cs="Times New Roman"/>
          <w:kern w:val="0"/>
          <w:lang w:val="es-ES_tradnl"/>
        </w:rPr>
        <w:t>°</w:t>
      </w:r>
      <w:r w:rsidR="00877DBE">
        <w:rPr>
          <w:rFonts w:hAnsi="Times New Roman" w:cs="Times New Roman"/>
          <w:kern w:val="0"/>
          <w:lang w:val="es-ES_tradnl"/>
        </w:rPr>
        <w:t xml:space="preserve"> </w:t>
      </w:r>
      <w:r w:rsidR="001F5963">
        <w:rPr>
          <w:rFonts w:hAnsi="Times New Roman" w:cs="Times New Roman"/>
          <w:kern w:val="0"/>
          <w:lang w:val="es-ES_tradnl"/>
        </w:rPr>
        <w:t>período de sesiones</w:t>
      </w:r>
      <w:r w:rsidR="00877DBE">
        <w:rPr>
          <w:rFonts w:hAnsi="Times New Roman" w:cs="Times New Roman"/>
          <w:kern w:val="0"/>
          <w:lang w:val="es-ES_tradnl"/>
        </w:rPr>
        <w:t xml:space="preserve"> del Comité, para que los diálogos constructivos con los Estados </w:t>
      </w:r>
      <w:r w:rsidR="00034DB3">
        <w:rPr>
          <w:rFonts w:hAnsi="Times New Roman" w:cs="Times New Roman"/>
          <w:kern w:val="0"/>
          <w:lang w:val="es-ES_tradnl"/>
        </w:rPr>
        <w:t>Partes</w:t>
      </w:r>
      <w:r w:rsidR="00877DBE">
        <w:rPr>
          <w:rFonts w:hAnsi="Times New Roman" w:cs="Times New Roman"/>
          <w:kern w:val="0"/>
          <w:lang w:val="es-ES_tradnl"/>
        </w:rPr>
        <w:t xml:space="preserve"> interesados puedan tener lugar físicamente en Ginebra </w:t>
      </w:r>
      <w:r w:rsidR="00903C6D">
        <w:rPr>
          <w:rFonts w:hAnsi="Times New Roman" w:cs="Times New Roman"/>
          <w:kern w:val="0"/>
          <w:lang w:val="es-ES_tradnl"/>
        </w:rPr>
        <w:t>más</w:t>
      </w:r>
      <w:r w:rsidR="00877DBE">
        <w:rPr>
          <w:rFonts w:hAnsi="Times New Roman" w:cs="Times New Roman"/>
          <w:kern w:val="0"/>
          <w:lang w:val="es-ES_tradnl"/>
        </w:rPr>
        <w:t xml:space="preserve"> adelante. </w:t>
      </w:r>
    </w:p>
    <w:p w14:paraId="4678C3BA" w14:textId="47D825F5"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E5F5B3A"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IV.</w:t>
      </w:r>
      <w:r w:rsidRPr="00843845">
        <w:rPr>
          <w:rFonts w:eastAsia="Calibri" w:hAnsi="Times New Roman" w:cs="Times New Roman"/>
          <w:b/>
          <w:bCs/>
          <w:noProof/>
          <w:color w:val="0000FF"/>
          <w:kern w:val="0"/>
          <w:lang w:val="es-ES_tradnl"/>
        </w:rPr>
        <w:tab/>
        <w:t>Participación de las ONG</w:t>
      </w:r>
    </w:p>
    <w:p w14:paraId="2B3BBA21"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eastAsia="Times New Roman Bold" w:hAnsi="Times New Roman" w:cs="Times New Roman"/>
          <w:kern w:val="0"/>
          <w:lang w:val="es-ES_tradnl"/>
        </w:rPr>
      </w:pPr>
    </w:p>
    <w:p w14:paraId="2D6059C8" w14:textId="5EE5488E"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t xml:space="preserve">El Comité ha destacado la importancia que otorga la cooperación con las organizaciones no gubernamentales en su declaración adoptada en el 2010 </w:t>
      </w:r>
      <w:r w:rsidRPr="00843845">
        <w:rPr>
          <w:rFonts w:hAnsi="Times New Roman" w:cs="Times New Roman"/>
          <w:lang w:val="es-ES_tradnl"/>
        </w:rPr>
        <w:t>(</w:t>
      </w:r>
      <w:r w:rsidRPr="00843845">
        <w:rPr>
          <w:rStyle w:val="Hyperlink1"/>
          <w:rFonts w:hAnsi="Times New Roman" w:cs="Times New Roman"/>
          <w:color w:val="0000FF"/>
          <w:kern w:val="0"/>
          <w:lang w:val="es-ES"/>
        </w:rPr>
        <w:t>goo.gl/Ye2KnB</w:t>
      </w:r>
      <w:r w:rsidRPr="00843845">
        <w:rPr>
          <w:rFonts w:hAnsi="Times New Roman" w:cs="Times New Roman"/>
          <w:lang w:val="es-ES_tradnl"/>
        </w:rPr>
        <w:t xml:space="preserve">). </w:t>
      </w:r>
      <w:r w:rsidR="00877DBE" w:rsidRPr="00C202BD">
        <w:rPr>
          <w:rFonts w:hAnsi="Times New Roman" w:cs="Times New Roman"/>
          <w:color w:val="auto"/>
          <w:kern w:val="0"/>
          <w:lang w:val="es-ES_tradnl"/>
        </w:rPr>
        <w:t xml:space="preserve">A la espera de las nuevas fechas para los diálogos con los Estados </w:t>
      </w:r>
      <w:r w:rsidR="00034DB3">
        <w:rPr>
          <w:rFonts w:hAnsi="Times New Roman" w:cs="Times New Roman"/>
          <w:color w:val="auto"/>
          <w:kern w:val="0"/>
          <w:lang w:val="es-ES_tradnl"/>
        </w:rPr>
        <w:t>Partes</w:t>
      </w:r>
      <w:r w:rsidR="00877DBE" w:rsidRPr="00C202BD">
        <w:rPr>
          <w:rFonts w:hAnsi="Times New Roman" w:cs="Times New Roman"/>
          <w:color w:val="auto"/>
          <w:kern w:val="0"/>
          <w:lang w:val="es-ES_tradnl"/>
        </w:rPr>
        <w:t xml:space="preserve"> programados para consideración durante </w:t>
      </w:r>
      <w:r w:rsidR="001F5963">
        <w:rPr>
          <w:rFonts w:hAnsi="Times New Roman" w:cs="Times New Roman"/>
          <w:kern w:val="0"/>
          <w:lang w:val="es-ES_tradnl"/>
        </w:rPr>
        <w:t>el 76° período de sesiones</w:t>
      </w:r>
      <w:r w:rsidR="00877DBE" w:rsidRPr="00C202BD">
        <w:rPr>
          <w:rFonts w:hAnsi="Times New Roman" w:cs="Times New Roman"/>
          <w:color w:val="auto"/>
          <w:kern w:val="0"/>
          <w:lang w:val="es-ES_tradnl"/>
        </w:rPr>
        <w:t xml:space="preserve">, </w:t>
      </w:r>
      <w:r w:rsidRPr="00843845">
        <w:rPr>
          <w:rFonts w:hAnsi="Times New Roman" w:cs="Times New Roman"/>
          <w:lang w:val="es-ES_tradnl"/>
        </w:rPr>
        <w:t xml:space="preserve">el Comité </w:t>
      </w:r>
      <w:r w:rsidR="00877DBE">
        <w:rPr>
          <w:rFonts w:hAnsi="Times New Roman" w:cs="Times New Roman"/>
          <w:lang w:val="es-ES_tradnl"/>
        </w:rPr>
        <w:t xml:space="preserve">por el momento </w:t>
      </w:r>
      <w:r w:rsidRPr="00843845">
        <w:rPr>
          <w:rFonts w:hAnsi="Times New Roman" w:cs="Times New Roman"/>
          <w:lang w:val="es-ES_tradnl"/>
        </w:rPr>
        <w:t>invita</w:t>
      </w:r>
      <w:r w:rsidRPr="00843845">
        <w:rPr>
          <w:rFonts w:hAnsi="Times New Roman" w:cs="Times New Roman"/>
          <w:kern w:val="0"/>
          <w:lang w:val="es-ES_tradnl"/>
        </w:rPr>
        <w:t xml:space="preserve"> a las ONG </w:t>
      </w:r>
      <w:r w:rsidR="00877DBE" w:rsidRPr="00C202BD">
        <w:rPr>
          <w:rFonts w:hAnsi="Times New Roman" w:cs="Times New Roman"/>
          <w:color w:val="auto"/>
          <w:kern w:val="0"/>
          <w:lang w:val="es-ES_tradnl"/>
        </w:rPr>
        <w:t xml:space="preserve">a proporcionar </w:t>
      </w:r>
      <w:r w:rsidR="00877DBE" w:rsidRPr="00C202BD">
        <w:rPr>
          <w:rFonts w:hAnsi="Times New Roman" w:cs="Times New Roman"/>
          <w:b/>
          <w:color w:val="auto"/>
          <w:kern w:val="0"/>
          <w:lang w:val="es-ES_tradnl"/>
        </w:rPr>
        <w:t xml:space="preserve">información </w:t>
      </w:r>
      <w:r w:rsidR="00903C6D" w:rsidRPr="00C202BD">
        <w:rPr>
          <w:rFonts w:hAnsi="Times New Roman" w:cs="Times New Roman"/>
          <w:b/>
          <w:color w:val="auto"/>
          <w:kern w:val="0"/>
          <w:lang w:val="es-ES_tradnl"/>
        </w:rPr>
        <w:t>específica</w:t>
      </w:r>
      <w:r w:rsidR="00877DBE" w:rsidRPr="00C202BD">
        <w:rPr>
          <w:rFonts w:hAnsi="Times New Roman" w:cs="Times New Roman"/>
          <w:b/>
          <w:color w:val="auto"/>
          <w:kern w:val="0"/>
          <w:lang w:val="es-ES_tradnl"/>
        </w:rPr>
        <w:t xml:space="preserve"> </w:t>
      </w:r>
      <w:r w:rsidR="00F663A8">
        <w:rPr>
          <w:rFonts w:hAnsi="Times New Roman" w:cs="Times New Roman"/>
          <w:b/>
          <w:color w:val="auto"/>
          <w:kern w:val="0"/>
          <w:lang w:val="es-ES_tradnl"/>
        </w:rPr>
        <w:t>sobre temas relativos a la implementación de la Convención únicamente</w:t>
      </w:r>
      <w:r w:rsidR="00903C6D">
        <w:rPr>
          <w:rFonts w:hAnsi="Times New Roman" w:cs="Times New Roman"/>
          <w:b/>
          <w:color w:val="auto"/>
          <w:kern w:val="0"/>
          <w:lang w:val="es-ES_tradnl"/>
        </w:rPr>
        <w:t xml:space="preserve"> </w:t>
      </w:r>
      <w:r w:rsidR="00877DBE" w:rsidRPr="00C202BD">
        <w:rPr>
          <w:rFonts w:hAnsi="Times New Roman" w:cs="Times New Roman"/>
          <w:b/>
          <w:color w:val="auto"/>
          <w:kern w:val="0"/>
          <w:lang w:val="es-ES_tradnl"/>
        </w:rPr>
        <w:t xml:space="preserve">para </w:t>
      </w:r>
      <w:r w:rsidR="00F663A8">
        <w:rPr>
          <w:rFonts w:hAnsi="Times New Roman" w:cs="Times New Roman"/>
          <w:b/>
          <w:color w:val="auto"/>
          <w:kern w:val="0"/>
          <w:lang w:val="es-ES_tradnl"/>
        </w:rPr>
        <w:t xml:space="preserve">los Estados Partes que serán examinados durante </w:t>
      </w:r>
      <w:r w:rsidR="00877DBE" w:rsidRPr="00C202BD">
        <w:rPr>
          <w:rFonts w:hAnsi="Times New Roman" w:cs="Times New Roman"/>
          <w:b/>
          <w:color w:val="auto"/>
          <w:kern w:val="0"/>
          <w:lang w:val="es-ES_tradnl"/>
        </w:rPr>
        <w:t xml:space="preserve">el grupo de trabajo anterior al </w:t>
      </w:r>
      <w:r w:rsidR="008C224E">
        <w:rPr>
          <w:rFonts w:hAnsi="Times New Roman" w:cs="Times New Roman"/>
          <w:b/>
          <w:color w:val="auto"/>
          <w:kern w:val="0"/>
          <w:lang w:val="es-ES_tradnl"/>
        </w:rPr>
        <w:t xml:space="preserve">78° </w:t>
      </w:r>
      <w:r w:rsidR="00877DBE" w:rsidRPr="00C202BD">
        <w:rPr>
          <w:rFonts w:hAnsi="Times New Roman" w:cs="Times New Roman"/>
          <w:b/>
          <w:color w:val="auto"/>
          <w:kern w:val="0"/>
          <w:lang w:val="es-ES_tradnl"/>
        </w:rPr>
        <w:t>período de sesiones</w:t>
      </w:r>
      <w:r w:rsidR="00F663A8">
        <w:rPr>
          <w:rFonts w:hAnsi="Times New Roman" w:cs="Times New Roman"/>
          <w:b/>
          <w:color w:val="auto"/>
          <w:kern w:val="0"/>
          <w:lang w:val="es-ES_tradnl"/>
        </w:rPr>
        <w:t>.</w:t>
      </w:r>
      <w:r w:rsidRPr="00843845">
        <w:rPr>
          <w:rFonts w:hAnsi="Times New Roman" w:cs="Times New Roman"/>
          <w:kern w:val="0"/>
          <w:lang w:val="es-ES_tradnl"/>
        </w:rPr>
        <w:t xml:space="preserve"> Dicha información puede ser transmitida oralmente y/o por escrito. Debido al volumen de documentación recibida, los envíos escritos no deben exceder las 3.300 palabras (6.600 palabras para los envíos de coaliciones de ONG). No deben seguir una estructura o plantilla específica y pueden organizarse temáticamente y / o artículo por artículo.</w:t>
      </w:r>
    </w:p>
    <w:p w14:paraId="646126A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E15663A"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t xml:space="preserve">Las ONG pueden contar con el apoyo de </w:t>
      </w:r>
      <w:r w:rsidRPr="00843845">
        <w:rPr>
          <w:rFonts w:hAnsi="Times New Roman" w:cs="Times New Roman"/>
          <w:b/>
          <w:kern w:val="0"/>
          <w:lang w:val="es-ES_tradnl"/>
        </w:rPr>
        <w:t>IWRAW-Asia Pacífico</w:t>
      </w:r>
      <w:r w:rsidRPr="00843845">
        <w:rPr>
          <w:rFonts w:hAnsi="Times New Roman" w:cs="Times New Roman"/>
          <w:kern w:val="0"/>
          <w:lang w:val="es-ES_tradnl"/>
        </w:rPr>
        <w:t xml:space="preserve"> para presentar su información escrita electrónicamente (</w:t>
      </w:r>
      <w:r w:rsidRPr="00843845">
        <w:rPr>
          <w:rFonts w:hAnsi="Times New Roman" w:cs="Times New Roman"/>
          <w:b/>
          <w:kern w:val="0"/>
          <w:lang w:val="es-ES_tradnl"/>
        </w:rPr>
        <w:t>en formato Word</w:t>
      </w:r>
      <w:r w:rsidRPr="00843845">
        <w:rPr>
          <w:rFonts w:hAnsi="Times New Roman" w:cs="Times New Roman"/>
          <w:kern w:val="0"/>
          <w:lang w:val="es-ES_tradnl"/>
        </w:rPr>
        <w:t>) a la Secretaría. IWRAW-Asia Pacífico también brinda capacitación a las ONG locales que buscan involucrarse con el Comité y coordina la participación de las ONG en las reuniones informales públicas y privadas con el Comité. Para obtener detalles y fechas límite, comuníquese con IWRAW-Asia Pacífico:</w:t>
      </w:r>
    </w:p>
    <w:p w14:paraId="15FFC5C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1053C701"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 xml:space="preserve">10-2, Jalan </w:t>
      </w:r>
      <w:proofErr w:type="spellStart"/>
      <w:r w:rsidRPr="00843845">
        <w:rPr>
          <w:rFonts w:hAnsi="Times New Roman" w:cs="Times New Roman"/>
          <w:kern w:val="0"/>
          <w:lang w:val="es-ES_tradnl"/>
        </w:rPr>
        <w:t>Bangsar</w:t>
      </w:r>
      <w:proofErr w:type="spellEnd"/>
      <w:r w:rsidRPr="00843845">
        <w:rPr>
          <w:rFonts w:hAnsi="Times New Roman" w:cs="Times New Roman"/>
          <w:kern w:val="0"/>
          <w:lang w:val="es-ES_tradnl"/>
        </w:rPr>
        <w:t xml:space="preserve"> </w:t>
      </w:r>
      <w:proofErr w:type="spellStart"/>
      <w:r w:rsidRPr="00843845">
        <w:rPr>
          <w:rFonts w:hAnsi="Times New Roman" w:cs="Times New Roman"/>
          <w:kern w:val="0"/>
          <w:lang w:val="es-ES_tradnl"/>
        </w:rPr>
        <w:t>Utama</w:t>
      </w:r>
      <w:proofErr w:type="spellEnd"/>
      <w:r w:rsidRPr="00843845">
        <w:rPr>
          <w:rFonts w:hAnsi="Times New Roman" w:cs="Times New Roman"/>
          <w:kern w:val="0"/>
          <w:lang w:val="es-ES_tradnl"/>
        </w:rPr>
        <w:t xml:space="preserve"> 9</w:t>
      </w:r>
    </w:p>
    <w:p w14:paraId="79062510"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proofErr w:type="spellStart"/>
      <w:r w:rsidRPr="00843845">
        <w:rPr>
          <w:rFonts w:hAnsi="Times New Roman" w:cs="Times New Roman"/>
          <w:kern w:val="0"/>
          <w:lang w:val="es-ES_tradnl"/>
        </w:rPr>
        <w:t>Bangsar</w:t>
      </w:r>
      <w:proofErr w:type="spellEnd"/>
      <w:r w:rsidRPr="00843845">
        <w:rPr>
          <w:rFonts w:hAnsi="Times New Roman" w:cs="Times New Roman"/>
          <w:kern w:val="0"/>
          <w:lang w:val="es-ES_tradnl"/>
        </w:rPr>
        <w:t xml:space="preserve"> </w:t>
      </w:r>
      <w:proofErr w:type="spellStart"/>
      <w:r w:rsidRPr="00843845">
        <w:rPr>
          <w:rFonts w:hAnsi="Times New Roman" w:cs="Times New Roman"/>
          <w:kern w:val="0"/>
          <w:lang w:val="es-ES_tradnl"/>
        </w:rPr>
        <w:t>Utama</w:t>
      </w:r>
      <w:proofErr w:type="spellEnd"/>
    </w:p>
    <w:p w14:paraId="7BC8BD63"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59000 Kuala Lumpur, Malaysia</w:t>
      </w:r>
    </w:p>
    <w:p w14:paraId="5F16726E"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Tel: +60 322 822 255</w:t>
      </w:r>
    </w:p>
    <w:p w14:paraId="7B30BC5A"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Fax: +60 322 832 552</w:t>
      </w:r>
    </w:p>
    <w:p w14:paraId="17B6B319" w14:textId="77777777" w:rsidR="008A7ABB" w:rsidRPr="00E9621C"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
        </w:rPr>
      </w:pPr>
      <w:r w:rsidRPr="00E9621C">
        <w:rPr>
          <w:rFonts w:hAnsi="Times New Roman" w:cs="Times New Roman"/>
          <w:kern w:val="0"/>
          <w:lang w:val="es-ES"/>
        </w:rPr>
        <w:t>Email: iwraw-ap@iwraw-ap.org</w:t>
      </w:r>
    </w:p>
    <w:p w14:paraId="570176DC" w14:textId="77777777" w:rsidR="008A7ABB" w:rsidRPr="00E9621C"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
        </w:rPr>
      </w:pPr>
    </w:p>
    <w:p w14:paraId="6E39B946" w14:textId="5E4E68DD" w:rsidR="008A7ABB"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E9621C">
        <w:rPr>
          <w:rFonts w:hAnsi="Times New Roman" w:cs="Times New Roman"/>
          <w:kern w:val="0"/>
          <w:lang w:val="es-ES"/>
        </w:rPr>
        <w:tab/>
      </w:r>
      <w:r w:rsidRPr="00843845">
        <w:rPr>
          <w:rFonts w:hAnsi="Times New Roman" w:cs="Times New Roman"/>
          <w:kern w:val="0"/>
          <w:lang w:val="es-ES_tradnl"/>
        </w:rPr>
        <w:t xml:space="preserve">El Comité alienta a las ONG internacionales y a las agencias, fondos, programas y agencias especializadas de las Naciones Unidas a </w:t>
      </w:r>
      <w:r w:rsidR="00877DBE" w:rsidRPr="00C202BD">
        <w:rPr>
          <w:rFonts w:hAnsi="Times New Roman" w:cs="Times New Roman"/>
          <w:kern w:val="0"/>
          <w:lang w:val="es-ES_tradnl"/>
        </w:rPr>
        <w:t>brindar asistencia a l</w:t>
      </w:r>
      <w:r w:rsidR="000A2C33">
        <w:rPr>
          <w:rFonts w:hAnsi="Times New Roman" w:cs="Times New Roman"/>
          <w:kern w:val="0"/>
          <w:lang w:val="es-ES_tradnl"/>
        </w:rPr>
        <w:t>o</w:t>
      </w:r>
      <w:r w:rsidR="00877DBE" w:rsidRPr="00C202BD">
        <w:rPr>
          <w:rFonts w:hAnsi="Times New Roman" w:cs="Times New Roman"/>
          <w:kern w:val="0"/>
          <w:lang w:val="es-ES_tradnl"/>
        </w:rPr>
        <w:t xml:space="preserve">s </w:t>
      </w:r>
      <w:r w:rsidRPr="00843845">
        <w:rPr>
          <w:rFonts w:hAnsi="Times New Roman" w:cs="Times New Roman"/>
          <w:kern w:val="0"/>
          <w:lang w:val="es-ES_tradnl"/>
        </w:rPr>
        <w:t xml:space="preserve">representantes de </w:t>
      </w:r>
      <w:r w:rsidR="00877DBE">
        <w:rPr>
          <w:rFonts w:hAnsi="Times New Roman" w:cs="Times New Roman"/>
          <w:kern w:val="0"/>
          <w:lang w:val="es-ES_tradnl"/>
        </w:rPr>
        <w:t xml:space="preserve">las </w:t>
      </w:r>
      <w:r w:rsidRPr="00843845">
        <w:rPr>
          <w:rFonts w:hAnsi="Times New Roman" w:cs="Times New Roman"/>
          <w:kern w:val="0"/>
          <w:lang w:val="es-ES_tradnl"/>
        </w:rPr>
        <w:t xml:space="preserve">ONG nacionales </w:t>
      </w:r>
      <w:r w:rsidR="00877DBE">
        <w:rPr>
          <w:rFonts w:hAnsi="Times New Roman" w:cs="Times New Roman"/>
          <w:kern w:val="0"/>
          <w:lang w:val="es-ES_tradnl"/>
        </w:rPr>
        <w:t>que desee</w:t>
      </w:r>
      <w:r w:rsidR="00877DBE" w:rsidRPr="00C202BD">
        <w:rPr>
          <w:rFonts w:hAnsi="Times New Roman" w:cs="Times New Roman"/>
          <w:kern w:val="0"/>
          <w:lang w:val="es-ES_tradnl"/>
        </w:rPr>
        <w:t xml:space="preserve">n entregar información escrita y oral al </w:t>
      </w:r>
      <w:r w:rsidRPr="00843845">
        <w:rPr>
          <w:rFonts w:hAnsi="Times New Roman" w:cs="Times New Roman"/>
          <w:kern w:val="0"/>
          <w:lang w:val="es-ES_tradnl"/>
        </w:rPr>
        <w:t xml:space="preserve">Comité y del grupo de trabajo </w:t>
      </w:r>
      <w:r w:rsidR="000A2C33">
        <w:rPr>
          <w:rFonts w:hAnsi="Times New Roman" w:cs="Times New Roman"/>
          <w:kern w:val="0"/>
          <w:lang w:val="es-ES_tradnl"/>
        </w:rPr>
        <w:t>anterior</w:t>
      </w:r>
      <w:r w:rsidRPr="00843845">
        <w:rPr>
          <w:rFonts w:hAnsi="Times New Roman" w:cs="Times New Roman"/>
          <w:kern w:val="0"/>
          <w:lang w:val="es-ES_tradnl"/>
        </w:rPr>
        <w:t xml:space="preserve"> al período de sesiones.</w:t>
      </w:r>
    </w:p>
    <w:p w14:paraId="2751E6A0" w14:textId="77777777" w:rsidR="008A3F11" w:rsidRDefault="008A3F11"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0C095228" w14:textId="14C361F6" w:rsidR="008A3F11" w:rsidRPr="00843845" w:rsidRDefault="008A3F11"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color w:val="auto"/>
          <w:kern w:val="0"/>
          <w:lang w:val="es-ES_tradnl"/>
        </w:rPr>
        <w:tab/>
      </w:r>
      <w:r w:rsidRPr="00C202BD">
        <w:rPr>
          <w:rFonts w:hAnsi="Times New Roman" w:cs="Times New Roman"/>
          <w:color w:val="auto"/>
          <w:kern w:val="0"/>
          <w:lang w:val="es-ES_tradnl"/>
        </w:rPr>
        <w:t xml:space="preserve">Tomando en cuenta que </w:t>
      </w:r>
      <w:r w:rsidR="00903C6D">
        <w:rPr>
          <w:rFonts w:hAnsi="Times New Roman" w:cs="Times New Roman"/>
          <w:color w:val="auto"/>
          <w:kern w:val="0"/>
          <w:lang w:val="es-ES_tradnl"/>
        </w:rPr>
        <w:t xml:space="preserve">tanto </w:t>
      </w:r>
      <w:r w:rsidR="000A2C33">
        <w:rPr>
          <w:rFonts w:hAnsi="Times New Roman" w:cs="Times New Roman"/>
          <w:kern w:val="0"/>
          <w:lang w:val="es-ES_tradnl"/>
        </w:rPr>
        <w:t xml:space="preserve">el 76° período de </w:t>
      </w:r>
      <w:proofErr w:type="gramStart"/>
      <w:r w:rsidR="000A2C33">
        <w:rPr>
          <w:rFonts w:hAnsi="Times New Roman" w:cs="Times New Roman"/>
          <w:kern w:val="0"/>
          <w:lang w:val="es-ES_tradnl"/>
        </w:rPr>
        <w:t>sesiones</w:t>
      </w:r>
      <w:proofErr w:type="gramEnd"/>
      <w:r w:rsidR="00F663A8">
        <w:rPr>
          <w:rFonts w:hAnsi="Times New Roman" w:cs="Times New Roman"/>
          <w:kern w:val="0"/>
          <w:lang w:val="es-ES_tradnl"/>
        </w:rPr>
        <w:t xml:space="preserve"> </w:t>
      </w:r>
      <w:r w:rsidR="00903C6D">
        <w:rPr>
          <w:rFonts w:hAnsi="Times New Roman" w:cs="Times New Roman"/>
          <w:color w:val="auto"/>
          <w:kern w:val="0"/>
          <w:lang w:val="es-ES_tradnl"/>
        </w:rPr>
        <w:t xml:space="preserve">así </w:t>
      </w:r>
      <w:r w:rsidRPr="00C202BD">
        <w:rPr>
          <w:rFonts w:hAnsi="Times New Roman" w:cs="Times New Roman"/>
          <w:color w:val="auto"/>
          <w:kern w:val="0"/>
          <w:lang w:val="es-ES_tradnl"/>
        </w:rPr>
        <w:t>como el grupo de trabajo anterior al período de sesiones para el 78° período de sesiones se llevar</w:t>
      </w:r>
      <w:r w:rsidR="00903C6D">
        <w:rPr>
          <w:rFonts w:hAnsi="Times New Roman" w:cs="Times New Roman"/>
          <w:color w:val="auto"/>
          <w:kern w:val="0"/>
          <w:lang w:val="es-ES_tradnl"/>
        </w:rPr>
        <w:t>á</w:t>
      </w:r>
      <w:r w:rsidRPr="00C202BD">
        <w:rPr>
          <w:rFonts w:hAnsi="Times New Roman" w:cs="Times New Roman"/>
          <w:color w:val="auto"/>
          <w:kern w:val="0"/>
          <w:lang w:val="es-ES_tradnl"/>
        </w:rPr>
        <w:t>n a cabo de forma remota y no se realizar</w:t>
      </w:r>
      <w:r w:rsidR="00903C6D">
        <w:rPr>
          <w:rFonts w:hAnsi="Times New Roman" w:cs="Times New Roman"/>
          <w:color w:val="auto"/>
          <w:kern w:val="0"/>
          <w:lang w:val="es-ES_tradnl"/>
        </w:rPr>
        <w:t>á</w:t>
      </w:r>
      <w:r w:rsidRPr="00C202BD">
        <w:rPr>
          <w:rFonts w:hAnsi="Times New Roman" w:cs="Times New Roman"/>
          <w:color w:val="auto"/>
          <w:kern w:val="0"/>
          <w:lang w:val="es-ES_tradnl"/>
        </w:rPr>
        <w:t xml:space="preserve">n reuniones físicas, </w:t>
      </w:r>
      <w:r w:rsidRPr="00C202BD">
        <w:rPr>
          <w:rFonts w:hAnsi="Times New Roman" w:cs="Times New Roman"/>
          <w:b/>
          <w:color w:val="auto"/>
          <w:kern w:val="0"/>
          <w:lang w:val="es-ES_tradnl"/>
        </w:rPr>
        <w:t>no es necesario que los representantes de las ONG viajen a Ginebra</w:t>
      </w:r>
      <w:r w:rsidRPr="00C202BD">
        <w:rPr>
          <w:rFonts w:hAnsi="Times New Roman" w:cs="Times New Roman"/>
          <w:color w:val="auto"/>
          <w:kern w:val="0"/>
          <w:lang w:val="es-ES_tradnl"/>
        </w:rPr>
        <w:t>. Además, y tomando en cuenta los riesgos para la salud relacionados con l</w:t>
      </w:r>
      <w:r w:rsidR="000A2C33">
        <w:rPr>
          <w:rFonts w:hAnsi="Times New Roman" w:cs="Times New Roman"/>
          <w:color w:val="auto"/>
          <w:kern w:val="0"/>
          <w:lang w:val="es-ES_tradnl"/>
        </w:rPr>
        <w:t>a</w:t>
      </w:r>
      <w:r w:rsidRPr="00C202BD">
        <w:rPr>
          <w:rFonts w:hAnsi="Times New Roman" w:cs="Times New Roman"/>
          <w:color w:val="auto"/>
          <w:kern w:val="0"/>
          <w:lang w:val="es-ES_tradnl"/>
        </w:rPr>
        <w:t xml:space="preserve"> pandemia de COVID-19, el Comité desaconseja </w:t>
      </w:r>
      <w:r w:rsidR="00903C6D">
        <w:rPr>
          <w:rFonts w:hAnsi="Times New Roman" w:cs="Times New Roman"/>
          <w:color w:val="auto"/>
          <w:kern w:val="0"/>
          <w:lang w:val="es-ES_tradnl"/>
        </w:rPr>
        <w:t xml:space="preserve">categóricamente </w:t>
      </w:r>
      <w:r w:rsidRPr="00C202BD">
        <w:rPr>
          <w:rFonts w:hAnsi="Times New Roman" w:cs="Times New Roman"/>
          <w:color w:val="auto"/>
          <w:kern w:val="0"/>
          <w:lang w:val="es-ES_tradnl"/>
        </w:rPr>
        <w:t>cualquier viaje de este tipo.</w:t>
      </w:r>
    </w:p>
    <w:p w14:paraId="3785AD17"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E4E0C2C" w14:textId="3FE86B2A" w:rsidR="008A7ABB" w:rsidRPr="00843845" w:rsidRDefault="008A7ABB" w:rsidP="008A7ABB">
      <w:pPr>
        <w:widowControl/>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Pr>
          <w:rFonts w:eastAsia="Calibri" w:hAnsi="Times New Roman" w:cs="Times New Roman"/>
          <w:b/>
          <w:bCs/>
          <w:noProof/>
          <w:color w:val="0000FF"/>
          <w:kern w:val="0"/>
          <w:lang w:val="es-ES_tradnl"/>
        </w:rPr>
        <w:t>V.</w:t>
      </w:r>
      <w:r>
        <w:rPr>
          <w:rFonts w:eastAsia="Calibri" w:hAnsi="Times New Roman" w:cs="Times New Roman"/>
          <w:b/>
          <w:bCs/>
          <w:noProof/>
          <w:color w:val="0000FF"/>
          <w:kern w:val="0"/>
          <w:lang w:val="es-ES_tradnl"/>
        </w:rPr>
        <w:tab/>
      </w:r>
      <w:r w:rsidRPr="00843845">
        <w:rPr>
          <w:rFonts w:eastAsia="Calibri" w:hAnsi="Times New Roman" w:cs="Times New Roman"/>
          <w:b/>
          <w:bCs/>
          <w:noProof/>
          <w:color w:val="0000FF"/>
          <w:kern w:val="0"/>
          <w:lang w:val="es-ES_tradnl"/>
        </w:rPr>
        <w:t>Presentación de informes para el 7</w:t>
      </w:r>
      <w:r w:rsidR="008A3F11">
        <w:rPr>
          <w:rFonts w:eastAsia="Calibri" w:hAnsi="Times New Roman" w:cs="Times New Roman"/>
          <w:b/>
          <w:bCs/>
          <w:noProof/>
          <w:color w:val="0000FF"/>
          <w:kern w:val="0"/>
          <w:lang w:val="es-ES_tradnl"/>
        </w:rPr>
        <w:t>6</w:t>
      </w:r>
      <w:r w:rsidRPr="00843845">
        <w:rPr>
          <w:rFonts w:eastAsia="Calibri" w:hAnsi="Times New Roman" w:cs="Times New Roman"/>
          <w:b/>
          <w:bCs/>
          <w:noProof/>
          <w:color w:val="0000FF"/>
          <w:kern w:val="0"/>
          <w:lang w:val="es-ES_tradnl"/>
        </w:rPr>
        <w:t>°</w:t>
      </w:r>
      <w:r w:rsidRPr="00843845" w:rsidDel="001036F7">
        <w:rPr>
          <w:rFonts w:eastAsia="Calibri" w:hAnsi="Times New Roman" w:cs="Times New Roman"/>
          <w:b/>
          <w:bCs/>
          <w:noProof/>
          <w:color w:val="0000FF"/>
          <w:kern w:val="0"/>
          <w:lang w:val="es-ES_tradnl"/>
        </w:rPr>
        <w:t xml:space="preserve"> </w:t>
      </w:r>
      <w:r w:rsidRPr="00843845">
        <w:rPr>
          <w:rFonts w:eastAsia="Calibri" w:hAnsi="Times New Roman" w:cs="Times New Roman"/>
          <w:b/>
          <w:bCs/>
          <w:noProof/>
          <w:color w:val="0000FF"/>
          <w:kern w:val="0"/>
          <w:lang w:val="es-ES_tradnl"/>
        </w:rPr>
        <w:t>período de sesiones (</w:t>
      </w:r>
      <w:r w:rsidR="00F663A8">
        <w:rPr>
          <w:rFonts w:eastAsia="Calibri" w:hAnsi="Times New Roman" w:cs="Times New Roman"/>
          <w:b/>
          <w:bCs/>
          <w:noProof/>
          <w:color w:val="0000FF"/>
          <w:kern w:val="0"/>
          <w:lang w:val="es-ES_tradnl"/>
        </w:rPr>
        <w:t>29 de junio-9 de julio de 2020</w:t>
      </w:r>
      <w:r w:rsidRPr="00843845">
        <w:rPr>
          <w:rFonts w:eastAsia="Calibri" w:hAnsi="Times New Roman" w:cs="Times New Roman"/>
          <w:b/>
          <w:bCs/>
          <w:noProof/>
          <w:color w:val="0000FF"/>
          <w:kern w:val="0"/>
          <w:lang w:val="es-ES_tradnl"/>
        </w:rPr>
        <w:t>)</w:t>
      </w:r>
    </w:p>
    <w:p w14:paraId="3335AC0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D1583A7" w14:textId="0A52D83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008A3F11">
        <w:rPr>
          <w:rFonts w:hAnsi="Times New Roman" w:cs="Times New Roman"/>
          <w:kern w:val="0"/>
          <w:lang w:val="es-ES_tradnl"/>
        </w:rPr>
        <w:t xml:space="preserve">Independientemente del </w:t>
      </w:r>
      <w:r w:rsidR="000A2C33">
        <w:rPr>
          <w:rFonts w:hAnsi="Times New Roman" w:cs="Times New Roman"/>
          <w:kern w:val="0"/>
          <w:lang w:val="es-ES_tradnl"/>
        </w:rPr>
        <w:t>aplazamiento</w:t>
      </w:r>
      <w:r w:rsidR="008A3F11">
        <w:rPr>
          <w:rFonts w:hAnsi="Times New Roman" w:cs="Times New Roman"/>
          <w:kern w:val="0"/>
          <w:lang w:val="es-ES_tradnl"/>
        </w:rPr>
        <w:t xml:space="preserve"> de los diálogos con los Estados </w:t>
      </w:r>
      <w:r w:rsidR="00034DB3">
        <w:rPr>
          <w:rFonts w:hAnsi="Times New Roman" w:cs="Times New Roman"/>
          <w:kern w:val="0"/>
          <w:lang w:val="es-ES_tradnl"/>
        </w:rPr>
        <w:t>Partes</w:t>
      </w:r>
      <w:r w:rsidR="008A3F11">
        <w:rPr>
          <w:rFonts w:hAnsi="Times New Roman" w:cs="Times New Roman"/>
          <w:kern w:val="0"/>
          <w:lang w:val="es-ES_tradnl"/>
        </w:rPr>
        <w:t xml:space="preserve"> cuyos informes estaban programados para consideración durante </w:t>
      </w:r>
      <w:r w:rsidR="00917F65">
        <w:rPr>
          <w:rFonts w:hAnsi="Times New Roman" w:cs="Times New Roman"/>
          <w:kern w:val="0"/>
          <w:lang w:val="es-ES_tradnl"/>
        </w:rPr>
        <w:t xml:space="preserve">el 76° período de sesiones </w:t>
      </w:r>
      <w:r w:rsidR="008A3F11">
        <w:rPr>
          <w:rFonts w:hAnsi="Times New Roman" w:cs="Times New Roman"/>
          <w:kern w:val="0"/>
          <w:lang w:val="es-ES_tradnl"/>
        </w:rPr>
        <w:t>del Comité, s</w:t>
      </w:r>
      <w:r w:rsidRPr="00843845">
        <w:rPr>
          <w:rFonts w:hAnsi="Times New Roman" w:cs="Times New Roman"/>
          <w:kern w:val="0"/>
          <w:lang w:val="es-ES_tradnl"/>
        </w:rPr>
        <w:t>e alienta a las ONG a hacer presentaciones por escrito que contengan:</w:t>
      </w:r>
    </w:p>
    <w:p w14:paraId="2D6861D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87ECD47"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sobre la implementación de algunos o todos los artículos sustantivos (artículos 1 a 16) de la Convención;</w:t>
      </w:r>
    </w:p>
    <w:p w14:paraId="5395D18B"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Comentarios sobre el informe del Estado parte y sus respuestas escr</w:t>
      </w:r>
      <w:r>
        <w:rPr>
          <w:rFonts w:hAnsi="Times New Roman" w:cs="Times New Roman"/>
          <w:kern w:val="0"/>
          <w:lang w:val="es-ES_tradnl"/>
        </w:rPr>
        <w:t xml:space="preserve">itas a la lista de cuestiones; </w:t>
      </w:r>
    </w:p>
    <w:p w14:paraId="3594968A"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sobre la aplicación por el Estado parte de las observaciones finales anteriores del Comité;</w:t>
      </w:r>
    </w:p>
    <w:p w14:paraId="20600C31" w14:textId="273D796B" w:rsidR="008A7ABB"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lastRenderedPageBreak/>
        <w:t>Información que destaca las preocupaciones prioritarias y sugiere recomendaciones específicas de cada país para facilitar el trabajo del Comité</w:t>
      </w:r>
      <w:r w:rsidR="008A3F11">
        <w:rPr>
          <w:rFonts w:hAnsi="Times New Roman" w:cs="Times New Roman"/>
          <w:kern w:val="0"/>
          <w:lang w:val="es-ES_tradnl"/>
        </w:rPr>
        <w:t>;</w:t>
      </w:r>
    </w:p>
    <w:p w14:paraId="0115414C" w14:textId="7944BF6C" w:rsidR="008A3F11" w:rsidRPr="00F663A8" w:rsidRDefault="008A3F11" w:rsidP="002439DF">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F663A8">
        <w:rPr>
          <w:rFonts w:hAnsi="Times New Roman" w:cs="Times New Roman"/>
          <w:b/>
          <w:kern w:val="0"/>
          <w:lang w:val="es-ES_tradnl"/>
        </w:rPr>
        <w:t>Información sobre el impacto de la</w:t>
      </w:r>
      <w:r w:rsidR="00F663A8" w:rsidRPr="00F663A8">
        <w:rPr>
          <w:rFonts w:hAnsi="Times New Roman" w:cs="Times New Roman"/>
          <w:b/>
          <w:kern w:val="0"/>
          <w:lang w:val="es-ES_tradnl"/>
        </w:rPr>
        <w:t>s</w:t>
      </w:r>
      <w:r w:rsidRPr="00F663A8">
        <w:rPr>
          <w:rFonts w:hAnsi="Times New Roman" w:cs="Times New Roman"/>
          <w:b/>
          <w:kern w:val="0"/>
          <w:lang w:val="es-ES_tradnl"/>
        </w:rPr>
        <w:t xml:space="preserve"> medidas adoptadas por los Estados </w:t>
      </w:r>
      <w:r w:rsidR="00034DB3" w:rsidRPr="00F663A8">
        <w:rPr>
          <w:rFonts w:hAnsi="Times New Roman" w:cs="Times New Roman"/>
          <w:b/>
          <w:kern w:val="0"/>
          <w:lang w:val="es-ES_tradnl"/>
        </w:rPr>
        <w:t>Partes</w:t>
      </w:r>
      <w:r w:rsidRPr="00F663A8">
        <w:rPr>
          <w:rFonts w:hAnsi="Times New Roman" w:cs="Times New Roman"/>
          <w:b/>
          <w:kern w:val="0"/>
          <w:lang w:val="es-ES_tradnl"/>
        </w:rPr>
        <w:t xml:space="preserve"> interesados </w:t>
      </w:r>
      <w:r w:rsidR="00917F65" w:rsidRPr="00F663A8">
        <w:rPr>
          <w:rFonts w:hAnsi="Times New Roman" w:cs="Times New Roman"/>
          <w:b/>
          <w:kern w:val="0"/>
          <w:lang w:val="es-ES_tradnl"/>
        </w:rPr>
        <w:t>para responder</w:t>
      </w:r>
      <w:r w:rsidRPr="00F663A8">
        <w:rPr>
          <w:rFonts w:hAnsi="Times New Roman" w:cs="Times New Roman"/>
          <w:b/>
          <w:kern w:val="0"/>
          <w:lang w:val="es-ES_tradnl"/>
        </w:rPr>
        <w:t xml:space="preserve"> a la crisis COVID-19 sobre los derechos de </w:t>
      </w:r>
      <w:proofErr w:type="gramStart"/>
      <w:r w:rsidRPr="00F663A8">
        <w:rPr>
          <w:rFonts w:hAnsi="Times New Roman" w:cs="Times New Roman"/>
          <w:b/>
          <w:kern w:val="0"/>
          <w:lang w:val="es-ES_tradnl"/>
        </w:rPr>
        <w:t>la mujeres</w:t>
      </w:r>
      <w:proofErr w:type="gramEnd"/>
      <w:r w:rsidRPr="00F663A8">
        <w:rPr>
          <w:rFonts w:hAnsi="Times New Roman" w:cs="Times New Roman"/>
          <w:b/>
          <w:kern w:val="0"/>
          <w:lang w:val="es-ES_tradnl"/>
        </w:rPr>
        <w:t xml:space="preserve"> y la igualdad de </w:t>
      </w:r>
      <w:r w:rsidR="008C224E" w:rsidRPr="00F663A8">
        <w:rPr>
          <w:rFonts w:hAnsi="Times New Roman" w:cs="Times New Roman"/>
          <w:b/>
          <w:kern w:val="0"/>
          <w:lang w:val="es-ES_tradnl"/>
        </w:rPr>
        <w:t>género</w:t>
      </w:r>
      <w:r w:rsidR="00F663A8" w:rsidRPr="00F663A8">
        <w:rPr>
          <w:rFonts w:hAnsi="Times New Roman" w:cs="Times New Roman"/>
          <w:b/>
          <w:kern w:val="0"/>
          <w:lang w:val="es-ES_tradnl"/>
        </w:rPr>
        <w:t>.</w:t>
      </w:r>
    </w:p>
    <w:p w14:paraId="1FC08866"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383D674E"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567"/>
        <w:jc w:val="both"/>
        <w:rPr>
          <w:rFonts w:hAnsi="Times New Roman" w:cs="Times New Roman"/>
          <w:kern w:val="0"/>
          <w:lang w:val="es-ES_tradnl"/>
        </w:rPr>
      </w:pPr>
      <w:r w:rsidRPr="00843845">
        <w:rPr>
          <w:rFonts w:hAnsi="Times New Roman" w:cs="Times New Roman"/>
          <w:kern w:val="0"/>
          <w:lang w:val="es-ES_tradnl"/>
        </w:rPr>
        <w:t>Las ONG que deseen someter información escrita al Comité deben:</w:t>
      </w:r>
    </w:p>
    <w:p w14:paraId="26B0E24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567"/>
        <w:jc w:val="both"/>
        <w:rPr>
          <w:rFonts w:hAnsi="Times New Roman" w:cs="Times New Roman"/>
          <w:kern w:val="0"/>
          <w:lang w:val="es-ES_tradnl"/>
        </w:rPr>
      </w:pPr>
    </w:p>
    <w:p w14:paraId="6AE6319B" w14:textId="77777777"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t>Indicar el nombre completo de la organización;</w:t>
      </w:r>
    </w:p>
    <w:p w14:paraId="1C0A09C3" w14:textId="77777777" w:rsidR="008A7ABB" w:rsidRPr="00843845" w:rsidRDefault="008A7ABB" w:rsidP="008A7ABB">
      <w:pPr>
        <w:pStyle w:val="ListParagraph"/>
        <w:numPr>
          <w:ilvl w:val="0"/>
          <w:numId w:val="3"/>
        </w:numPr>
        <w:tabs>
          <w:tab w:val="left" w:pos="1080"/>
        </w:tabs>
        <w:jc w:val="both"/>
        <w:rPr>
          <w:rFonts w:hAnsi="Times New Roman" w:cs="Times New Roman"/>
          <w:kern w:val="0"/>
          <w:u w:val="single"/>
          <w:lang w:val="es-ES_tradnl"/>
        </w:rPr>
      </w:pPr>
      <w:r w:rsidRPr="00843845">
        <w:rPr>
          <w:rFonts w:hAnsi="Times New Roman" w:cs="Times New Roman"/>
          <w:kern w:val="0"/>
          <w:lang w:val="es-ES_tradnl"/>
        </w:rPr>
        <w:t>Indicar el nombre del Estado Parte al cual se relaciona la información proporcionada;</w:t>
      </w:r>
    </w:p>
    <w:p w14:paraId="48253A75" w14:textId="77777777"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u w:val="single"/>
          <w:lang w:val="es-ES_tradnl"/>
        </w:rPr>
        <w:t xml:space="preserve">Indicar </w:t>
      </w:r>
      <w:r w:rsidRPr="00843845">
        <w:rPr>
          <w:rFonts w:hAnsi="Times New Roman" w:cs="Times New Roman"/>
          <w:b/>
          <w:kern w:val="0"/>
          <w:u w:val="single"/>
          <w:lang w:val="es-ES_tradnl"/>
        </w:rPr>
        <w:t>si el documento es confidencial o si puede ser publicado</w:t>
      </w:r>
      <w:r w:rsidRPr="00843845">
        <w:rPr>
          <w:rFonts w:hAnsi="Times New Roman" w:cs="Times New Roman"/>
          <w:kern w:val="0"/>
          <w:u w:val="single"/>
          <w:lang w:val="es-ES_tradnl"/>
        </w:rPr>
        <w:t xml:space="preserve"> en la página web del Comité</w:t>
      </w:r>
      <w:r w:rsidRPr="00843845">
        <w:rPr>
          <w:rFonts w:hAnsi="Times New Roman" w:cs="Times New Roman"/>
          <w:kern w:val="0"/>
          <w:lang w:val="es-ES_tradnl"/>
        </w:rPr>
        <w:t>;</w:t>
      </w:r>
    </w:p>
    <w:p w14:paraId="57407252" w14:textId="77777777"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t>Asegurarse de que testigos o víctimas sean mencionados en el informe únicamente por sus iniciales, y que no se incluyen fotografías de testigos, víctimas o presuntos autores, a menos que se haya obtenido una autorización por escrito de estas personas;</w:t>
      </w:r>
    </w:p>
    <w:p w14:paraId="5E6E8921" w14:textId="77777777"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t>La información no deberá exceder las 3.300 palabras (6.600 palabras si se trata de un informe presentado por una coalición) en formato Word por correo electrónico.</w:t>
      </w:r>
    </w:p>
    <w:p w14:paraId="518FB2E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6DDB52CC" w14:textId="437D9B1F" w:rsidR="0004432B" w:rsidRDefault="008A7ABB" w:rsidP="008A7ABB">
      <w:pPr>
        <w:ind w:firstLine="709"/>
        <w:jc w:val="both"/>
        <w:rPr>
          <w:rFonts w:hAnsi="Times New Roman" w:cs="Times New Roman"/>
          <w:kern w:val="0"/>
          <w:lang w:val="es-ES_tradnl"/>
        </w:rPr>
      </w:pPr>
      <w:r w:rsidRPr="00843845">
        <w:rPr>
          <w:rFonts w:hAnsi="Times New Roman" w:cs="Times New Roman"/>
          <w:lang w:val="es-ES"/>
        </w:rPr>
        <w:t xml:space="preserve">La Secretaría del Comité debe recibir todas las presentaciones </w:t>
      </w:r>
      <w:r w:rsidRPr="00F663A8">
        <w:rPr>
          <w:rFonts w:hAnsi="Times New Roman" w:cs="Times New Roman"/>
          <w:b/>
          <w:lang w:val="es-ES"/>
        </w:rPr>
        <w:t>cuatro semanas antes de</w:t>
      </w:r>
      <w:r w:rsidRPr="00F663A8">
        <w:rPr>
          <w:rFonts w:hAnsi="Times New Roman" w:cs="Times New Roman"/>
          <w:lang w:val="es-ES"/>
        </w:rPr>
        <w:t>l</w:t>
      </w:r>
      <w:r w:rsidRPr="00843845">
        <w:rPr>
          <w:rFonts w:hAnsi="Times New Roman" w:cs="Times New Roman"/>
          <w:lang w:val="es-ES"/>
        </w:rPr>
        <w:t xml:space="preserve"> comienzo de la sesión, </w:t>
      </w:r>
      <w:r w:rsidR="0004432B">
        <w:rPr>
          <w:rFonts w:hAnsi="Times New Roman" w:cs="Times New Roman"/>
          <w:kern w:val="0"/>
          <w:lang w:val="es-ES_tradnl"/>
        </w:rPr>
        <w:t xml:space="preserve">en la cual se </w:t>
      </w:r>
      <w:r w:rsidR="00F663A8">
        <w:rPr>
          <w:rFonts w:hAnsi="Times New Roman" w:cs="Times New Roman"/>
          <w:kern w:val="0"/>
          <w:lang w:val="es-ES_tradnl"/>
        </w:rPr>
        <w:t>llevarán</w:t>
      </w:r>
      <w:r w:rsidR="0004432B">
        <w:rPr>
          <w:rFonts w:hAnsi="Times New Roman" w:cs="Times New Roman"/>
          <w:kern w:val="0"/>
          <w:lang w:val="es-ES_tradnl"/>
        </w:rPr>
        <w:t xml:space="preserve"> a cabo </w:t>
      </w:r>
      <w:r w:rsidR="0004432B" w:rsidRPr="00F663A8">
        <w:rPr>
          <w:rFonts w:hAnsi="Times New Roman" w:cs="Times New Roman"/>
          <w:b/>
          <w:kern w:val="0"/>
          <w:lang w:val="es-ES_tradnl"/>
        </w:rPr>
        <w:t xml:space="preserve">los diálogos </w:t>
      </w:r>
      <w:r w:rsidR="00917F65" w:rsidRPr="00F663A8">
        <w:rPr>
          <w:rFonts w:hAnsi="Times New Roman" w:cs="Times New Roman"/>
          <w:b/>
          <w:kern w:val="0"/>
          <w:lang w:val="es-ES_tradnl"/>
        </w:rPr>
        <w:t>aplazados</w:t>
      </w:r>
      <w:r w:rsidR="0004432B">
        <w:rPr>
          <w:rFonts w:hAnsi="Times New Roman" w:cs="Times New Roman"/>
          <w:kern w:val="0"/>
          <w:lang w:val="es-ES_tradnl"/>
        </w:rPr>
        <w:t xml:space="preserve"> con los Estados </w:t>
      </w:r>
      <w:r w:rsidR="00034DB3">
        <w:rPr>
          <w:rFonts w:hAnsi="Times New Roman" w:cs="Times New Roman"/>
          <w:kern w:val="0"/>
          <w:lang w:val="es-ES_tradnl"/>
        </w:rPr>
        <w:t>Partes</w:t>
      </w:r>
      <w:r w:rsidR="0004432B">
        <w:rPr>
          <w:rFonts w:hAnsi="Times New Roman" w:cs="Times New Roman"/>
          <w:kern w:val="0"/>
          <w:lang w:val="es-ES_tradnl"/>
        </w:rPr>
        <w:t xml:space="preserve"> interesados (nuevas fechas por confirmar). </w:t>
      </w:r>
    </w:p>
    <w:p w14:paraId="3287CFC7" w14:textId="77777777" w:rsidR="0004432B" w:rsidRDefault="0004432B" w:rsidP="008A7ABB">
      <w:pPr>
        <w:ind w:firstLine="709"/>
        <w:jc w:val="both"/>
        <w:rPr>
          <w:rFonts w:hAnsi="Times New Roman" w:cs="Times New Roman"/>
          <w:kern w:val="0"/>
          <w:lang w:val="es-ES_tradnl"/>
        </w:rPr>
      </w:pPr>
    </w:p>
    <w:p w14:paraId="2E16897A" w14:textId="48EC3AFC" w:rsidR="0004432B" w:rsidRDefault="0004432B" w:rsidP="000443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auto"/>
          <w:lang w:val="es-ES_tradnl"/>
        </w:rPr>
      </w:pPr>
      <w:r>
        <w:rPr>
          <w:rFonts w:hAnsi="Times New Roman" w:cs="Times New Roman"/>
          <w:color w:val="auto"/>
          <w:lang w:val="es-ES_tradnl"/>
        </w:rPr>
        <w:tab/>
        <w:t xml:space="preserve">Las ONG que </w:t>
      </w:r>
      <w:r w:rsidRPr="00361379">
        <w:rPr>
          <w:rFonts w:hAnsi="Times New Roman" w:cs="Times New Roman"/>
          <w:b/>
          <w:color w:val="auto"/>
          <w:lang w:val="es-ES_tradnl"/>
        </w:rPr>
        <w:t xml:space="preserve">deseen presentar sus </w:t>
      </w:r>
      <w:r w:rsidR="00917F65">
        <w:rPr>
          <w:rFonts w:hAnsi="Times New Roman" w:cs="Times New Roman"/>
          <w:b/>
          <w:color w:val="auto"/>
          <w:lang w:val="es-ES_tradnl"/>
        </w:rPr>
        <w:t>informes</w:t>
      </w:r>
      <w:r w:rsidRPr="00361379">
        <w:rPr>
          <w:rFonts w:hAnsi="Times New Roman" w:cs="Times New Roman"/>
          <w:b/>
          <w:color w:val="auto"/>
          <w:lang w:val="es-ES_tradnl"/>
        </w:rPr>
        <w:t xml:space="preserve"> ahora</w:t>
      </w:r>
      <w:r>
        <w:rPr>
          <w:rFonts w:hAnsi="Times New Roman" w:cs="Times New Roman"/>
          <w:color w:val="auto"/>
          <w:lang w:val="es-ES_tradnl"/>
        </w:rPr>
        <w:t xml:space="preserve"> están invitadas a hacerlo y </w:t>
      </w:r>
      <w:r w:rsidR="00917F65">
        <w:rPr>
          <w:rFonts w:hAnsi="Times New Roman" w:cs="Times New Roman"/>
          <w:color w:val="auto"/>
          <w:lang w:val="es-ES_tradnl"/>
        </w:rPr>
        <w:t>podrán</w:t>
      </w:r>
      <w:r>
        <w:rPr>
          <w:rFonts w:hAnsi="Times New Roman" w:cs="Times New Roman"/>
          <w:color w:val="auto"/>
          <w:lang w:val="es-ES_tradnl"/>
        </w:rPr>
        <w:t xml:space="preserve"> actualizarlas m</w:t>
      </w:r>
      <w:r w:rsidR="00917F65">
        <w:rPr>
          <w:rFonts w:hAnsi="Times New Roman" w:cs="Times New Roman"/>
          <w:color w:val="auto"/>
          <w:lang w:val="es-ES_tradnl"/>
        </w:rPr>
        <w:t>á</w:t>
      </w:r>
      <w:r>
        <w:rPr>
          <w:rFonts w:hAnsi="Times New Roman" w:cs="Times New Roman"/>
          <w:color w:val="auto"/>
          <w:lang w:val="es-ES_tradnl"/>
        </w:rPr>
        <w:t xml:space="preserve">s cerca de la sesión en la que se </w:t>
      </w:r>
      <w:r w:rsidR="00917F65">
        <w:rPr>
          <w:rFonts w:hAnsi="Times New Roman" w:cs="Times New Roman"/>
          <w:color w:val="auto"/>
          <w:lang w:val="es-ES_tradnl"/>
        </w:rPr>
        <w:t>llevarán</w:t>
      </w:r>
      <w:r>
        <w:rPr>
          <w:rFonts w:hAnsi="Times New Roman" w:cs="Times New Roman"/>
          <w:color w:val="auto"/>
          <w:lang w:val="es-ES_tradnl"/>
        </w:rPr>
        <w:t xml:space="preserve"> a cabo los diálogos </w:t>
      </w:r>
      <w:r w:rsidR="00917F65">
        <w:rPr>
          <w:rFonts w:hAnsi="Times New Roman" w:cs="Times New Roman"/>
          <w:color w:val="auto"/>
          <w:lang w:val="es-ES_tradnl"/>
        </w:rPr>
        <w:t>aplazados</w:t>
      </w:r>
      <w:r>
        <w:rPr>
          <w:rFonts w:hAnsi="Times New Roman" w:cs="Times New Roman"/>
          <w:color w:val="auto"/>
          <w:lang w:val="es-ES_tradnl"/>
        </w:rPr>
        <w:t xml:space="preserve"> con los Estados </w:t>
      </w:r>
      <w:r w:rsidR="00034DB3">
        <w:rPr>
          <w:rFonts w:hAnsi="Times New Roman" w:cs="Times New Roman"/>
          <w:color w:val="auto"/>
          <w:lang w:val="es-ES_tradnl"/>
        </w:rPr>
        <w:t>Partes</w:t>
      </w:r>
      <w:r>
        <w:rPr>
          <w:rFonts w:hAnsi="Times New Roman" w:cs="Times New Roman"/>
          <w:color w:val="auto"/>
          <w:lang w:val="es-ES_tradnl"/>
        </w:rPr>
        <w:t xml:space="preserve"> interesados. </w:t>
      </w:r>
    </w:p>
    <w:p w14:paraId="48654821" w14:textId="77777777" w:rsidR="0004432B" w:rsidRDefault="0004432B" w:rsidP="00676AA1">
      <w:pPr>
        <w:jc w:val="both"/>
        <w:rPr>
          <w:rFonts w:hAnsi="Times New Roman" w:cs="Times New Roman"/>
          <w:kern w:val="0"/>
          <w:lang w:val="es-ES_tradnl"/>
        </w:rPr>
      </w:pPr>
    </w:p>
    <w:p w14:paraId="10CFCBD9" w14:textId="4966436C" w:rsidR="008A7ABB" w:rsidRPr="00843845" w:rsidRDefault="008A7ABB" w:rsidP="008A7ABB">
      <w:pPr>
        <w:ind w:firstLine="709"/>
        <w:jc w:val="both"/>
        <w:rPr>
          <w:rFonts w:hAnsi="Times New Roman" w:cs="Times New Roman"/>
          <w:lang w:val="es-ES"/>
        </w:rPr>
      </w:pPr>
      <w:r w:rsidRPr="00843845">
        <w:rPr>
          <w:rFonts w:hAnsi="Times New Roman" w:cs="Times New Roman"/>
          <w:lang w:val="es-ES"/>
        </w:rPr>
        <w:t xml:space="preserve">Las presentaciones escritas deben enviarse electrónicamente en formato Word a la siguiente dirección de correo electrónico: cedaw@ohchr.org. Indiquen en el asunto del correo electrónico: "envío" y el "nombre del país" (por ejemplo, "Envío </w:t>
      </w:r>
      <w:r w:rsidR="0004432B">
        <w:rPr>
          <w:rFonts w:hAnsi="Times New Roman" w:cs="Times New Roman"/>
          <w:color w:val="auto"/>
          <w:lang w:val="es-ES_tradnl"/>
        </w:rPr>
        <w:t>Bahréin</w:t>
      </w:r>
      <w:r w:rsidRPr="00843845">
        <w:rPr>
          <w:rFonts w:hAnsi="Times New Roman" w:cs="Times New Roman"/>
          <w:lang w:val="es-ES"/>
        </w:rPr>
        <w:t>").</w:t>
      </w:r>
    </w:p>
    <w:p w14:paraId="0ECBFB95" w14:textId="77777777" w:rsidR="008A7ABB" w:rsidRPr="00843845" w:rsidRDefault="008A7ABB" w:rsidP="008A7ABB">
      <w:pPr>
        <w:ind w:firstLine="709"/>
        <w:jc w:val="both"/>
        <w:rPr>
          <w:rFonts w:hAnsi="Times New Roman" w:cs="Times New Roman"/>
          <w:lang w:val="es-ES"/>
        </w:rPr>
      </w:pPr>
    </w:p>
    <w:p w14:paraId="427F3C00"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00"/>
          <w:kern w:val="0"/>
          <w:u w:val="none" w:color="000000"/>
          <w:lang w:val="es-ES"/>
        </w:rPr>
      </w:pPr>
      <w:r w:rsidRPr="00843845">
        <w:rPr>
          <w:rFonts w:hAnsi="Times New Roman" w:cs="Times New Roman"/>
          <w:lang w:val="es-ES"/>
        </w:rPr>
        <w:tab/>
        <w:t>En línea con la política ecológica de la ONU, ya no son necesarias copias impresas de los envíos.</w:t>
      </w:r>
    </w:p>
    <w:p w14:paraId="262DA0AC"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Style w:val="Hyperlink1"/>
          <w:rFonts w:hAnsi="Times New Roman" w:cs="Times New Roman"/>
          <w:color w:val="0000FF"/>
          <w:u w:color="0000FF"/>
          <w:lang w:val="es-ES"/>
        </w:rPr>
      </w:pPr>
    </w:p>
    <w:p w14:paraId="3F79A3B3" w14:textId="69D49046"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w:t>
      </w:r>
      <w:r w:rsidRPr="00843845">
        <w:rPr>
          <w:rFonts w:eastAsia="Calibri" w:hAnsi="Times New Roman" w:cs="Times New Roman"/>
          <w:b/>
          <w:bCs/>
          <w:noProof/>
          <w:color w:val="0000FF"/>
          <w:kern w:val="0"/>
          <w:lang w:val="es-ES_tradnl"/>
        </w:rPr>
        <w:tab/>
        <w:t xml:space="preserve">Presentación de informes para el grupo de trabajo anterior al </w:t>
      </w:r>
      <w:r w:rsidR="008C224E">
        <w:rPr>
          <w:rFonts w:eastAsia="Calibri" w:hAnsi="Times New Roman" w:cs="Times New Roman"/>
          <w:b/>
          <w:bCs/>
          <w:noProof/>
          <w:color w:val="0000FF"/>
          <w:kern w:val="0"/>
          <w:lang w:val="es-ES_tradnl"/>
        </w:rPr>
        <w:t xml:space="preserve">78° </w:t>
      </w:r>
      <w:r w:rsidR="00F663A8">
        <w:rPr>
          <w:rFonts w:eastAsia="Calibri" w:hAnsi="Times New Roman" w:cs="Times New Roman"/>
          <w:b/>
          <w:bCs/>
          <w:noProof/>
          <w:color w:val="0000FF"/>
          <w:kern w:val="0"/>
          <w:lang w:val="es-ES_tradnl"/>
        </w:rPr>
        <w:t>período de sesiones</w:t>
      </w:r>
      <w:r w:rsidR="00F663A8">
        <w:rPr>
          <w:rFonts w:eastAsia="Calibri" w:hAnsi="Times New Roman" w:cs="Times New Roman"/>
          <w:b/>
          <w:bCs/>
          <w:noProof/>
          <w:color w:val="0000FF"/>
          <w:kern w:val="0"/>
          <w:lang w:val="es-ES_tradnl"/>
        </w:rPr>
        <w:br/>
        <w:t>(</w:t>
      </w:r>
      <w:r w:rsidR="0004432B">
        <w:rPr>
          <w:rFonts w:eastAsia="Calibri" w:hAnsi="Times New Roman" w:cs="Times New Roman"/>
          <w:b/>
          <w:bCs/>
          <w:noProof/>
          <w:color w:val="0000FF"/>
          <w:kern w:val="0"/>
          <w:lang w:val="es-ES_tradnl"/>
        </w:rPr>
        <w:t>13-17 de julio</w:t>
      </w:r>
      <w:r w:rsidRPr="00843845">
        <w:rPr>
          <w:rFonts w:eastAsia="Calibri" w:hAnsi="Times New Roman" w:cs="Times New Roman"/>
          <w:b/>
          <w:bCs/>
          <w:noProof/>
          <w:color w:val="0000FF"/>
          <w:kern w:val="0"/>
          <w:lang w:val="es-ES_tradnl"/>
        </w:rPr>
        <w:t xml:space="preserve"> de 2020)</w:t>
      </w:r>
    </w:p>
    <w:p w14:paraId="3889F33A"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jc w:val="both"/>
        <w:rPr>
          <w:rFonts w:hAnsi="Times New Roman" w:cs="Times New Roman"/>
          <w:kern w:val="0"/>
          <w:lang w:val="es-ES"/>
        </w:rPr>
      </w:pPr>
    </w:p>
    <w:p w14:paraId="1F44D2D0" w14:textId="73289725"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Pr="00F663A8">
        <w:rPr>
          <w:rFonts w:hAnsi="Times New Roman" w:cs="Times New Roman"/>
          <w:b/>
          <w:kern w:val="0"/>
          <w:lang w:val="es-ES_tradnl"/>
        </w:rPr>
        <w:t xml:space="preserve">El grupo de trabajo se reunirá </w:t>
      </w:r>
      <w:r w:rsidR="008C224E" w:rsidRPr="00F663A8">
        <w:rPr>
          <w:rFonts w:hAnsi="Times New Roman" w:cs="Times New Roman"/>
          <w:b/>
          <w:kern w:val="0"/>
          <w:lang w:val="es-ES_tradnl"/>
        </w:rPr>
        <w:t>de forma remota</w:t>
      </w:r>
      <w:r w:rsidR="0004432B" w:rsidRPr="00F663A8">
        <w:rPr>
          <w:rFonts w:hAnsi="Times New Roman" w:cs="Times New Roman"/>
          <w:b/>
          <w:kern w:val="0"/>
          <w:lang w:val="es-ES_tradnl"/>
        </w:rPr>
        <w:t xml:space="preserve"> y </w:t>
      </w:r>
      <w:r w:rsidR="008C224E" w:rsidRPr="00F663A8">
        <w:rPr>
          <w:rFonts w:hAnsi="Times New Roman" w:cs="Times New Roman"/>
          <w:b/>
          <w:kern w:val="0"/>
          <w:lang w:val="es-ES_tradnl"/>
        </w:rPr>
        <w:t xml:space="preserve">en </w:t>
      </w:r>
      <w:r w:rsidRPr="00F663A8">
        <w:rPr>
          <w:rFonts w:hAnsi="Times New Roman" w:cs="Times New Roman"/>
          <w:b/>
          <w:kern w:val="0"/>
          <w:lang w:val="es-ES_tradnl"/>
        </w:rPr>
        <w:t>privado</w:t>
      </w:r>
      <w:r w:rsidR="0004432B" w:rsidRPr="00F663A8">
        <w:rPr>
          <w:rFonts w:hAnsi="Times New Roman" w:cs="Times New Roman"/>
          <w:b/>
          <w:kern w:val="0"/>
          <w:lang w:val="es-ES_tradnl"/>
        </w:rPr>
        <w:t>.</w:t>
      </w:r>
      <w:r w:rsidR="0004432B">
        <w:rPr>
          <w:rFonts w:hAnsi="Times New Roman" w:cs="Times New Roman"/>
          <w:kern w:val="0"/>
          <w:lang w:val="es-ES_tradnl"/>
        </w:rPr>
        <w:t xml:space="preserve"> El grupo de trabajo</w:t>
      </w:r>
      <w:r w:rsidRPr="00843845">
        <w:rPr>
          <w:rFonts w:hAnsi="Times New Roman" w:cs="Times New Roman"/>
          <w:kern w:val="0"/>
          <w:lang w:val="es-ES_tradnl"/>
        </w:rPr>
        <w:t xml:space="preserve"> preparará listas de cuestiones para los Estados </w:t>
      </w:r>
      <w:r w:rsidR="00034DB3">
        <w:rPr>
          <w:rFonts w:hAnsi="Times New Roman" w:cs="Times New Roman"/>
          <w:kern w:val="0"/>
          <w:lang w:val="es-ES_tradnl"/>
        </w:rPr>
        <w:t>Partes</w:t>
      </w:r>
      <w:r w:rsidRPr="00843845">
        <w:rPr>
          <w:rFonts w:hAnsi="Times New Roman" w:cs="Times New Roman"/>
          <w:kern w:val="0"/>
          <w:lang w:val="es-ES_tradnl"/>
        </w:rPr>
        <w:t xml:space="preserve"> que están previstos para ser considerados durante el 7</w:t>
      </w:r>
      <w:r w:rsidR="0004432B">
        <w:rPr>
          <w:rFonts w:hAnsi="Times New Roman" w:cs="Times New Roman"/>
          <w:kern w:val="0"/>
          <w:lang w:val="es-ES_tradnl"/>
        </w:rPr>
        <w:t>8</w:t>
      </w:r>
      <w:r w:rsidRPr="00843845">
        <w:rPr>
          <w:rFonts w:hAnsi="Times New Roman" w:cs="Times New Roman"/>
          <w:kern w:val="0"/>
          <w:lang w:val="es-ES_tradnl"/>
        </w:rPr>
        <w:t>° período de sesiones:</w:t>
      </w:r>
      <w:r w:rsidR="0004432B">
        <w:rPr>
          <w:rFonts w:hAnsi="Times New Roman" w:cs="Times New Roman"/>
          <w:kern w:val="0"/>
          <w:lang w:val="es-ES_tradnl"/>
        </w:rPr>
        <w:t xml:space="preserve"> </w:t>
      </w:r>
      <w:r w:rsidR="0004432B">
        <w:rPr>
          <w:rFonts w:hAnsi="Times New Roman" w:cs="Times New Roman"/>
          <w:b/>
          <w:kern w:val="0"/>
          <w:lang w:val="es-ES_tradnl"/>
        </w:rPr>
        <w:t>Bolivia (Estado Plurinacional de), Indonesia, Perú, Federación de Rusia, Sudan del Sur y Uzbekistán.</w:t>
      </w:r>
      <w:r w:rsidRPr="00843845">
        <w:rPr>
          <w:rFonts w:hAnsi="Times New Roman" w:cs="Times New Roman"/>
          <w:kern w:val="0"/>
          <w:lang w:val="es-ES_tradnl"/>
        </w:rPr>
        <w:t xml:space="preserve"> Además, </w:t>
      </w:r>
      <w:r w:rsidR="00917F65">
        <w:rPr>
          <w:rFonts w:hAnsi="Times New Roman" w:cs="Times New Roman"/>
          <w:kern w:val="0"/>
          <w:lang w:val="es-ES_tradnl"/>
        </w:rPr>
        <w:t xml:space="preserve">el grupo de trabajo </w:t>
      </w:r>
      <w:r w:rsidRPr="00843845">
        <w:rPr>
          <w:rFonts w:eastAsia="TimesNewRomanPSMT" w:hAnsi="Times New Roman" w:cs="Times New Roman"/>
          <w:kern w:val="0"/>
          <w:lang w:val="es-ES"/>
        </w:rPr>
        <w:t xml:space="preserve">preparará </w:t>
      </w:r>
      <w:r w:rsidRPr="00843845">
        <w:rPr>
          <w:rFonts w:eastAsia="TimesNewRomanPSMT" w:hAnsi="Times New Roman" w:cs="Times New Roman"/>
          <w:b/>
          <w:kern w:val="0"/>
          <w:lang w:val="es-ES"/>
        </w:rPr>
        <w:t>listas de cuestiones previas a la presentación de informes</w:t>
      </w:r>
      <w:r w:rsidRPr="00843845">
        <w:rPr>
          <w:rFonts w:hAnsi="Times New Roman" w:cs="Times New Roman"/>
          <w:kern w:val="0"/>
          <w:lang w:val="es-ES_tradnl"/>
        </w:rPr>
        <w:t xml:space="preserve"> </w:t>
      </w:r>
      <w:r w:rsidRPr="00843845">
        <w:rPr>
          <w:rFonts w:hAnsi="Times New Roman" w:cs="Times New Roman"/>
          <w:b/>
          <w:kern w:val="0"/>
          <w:lang w:val="es-ES_tradnl"/>
        </w:rPr>
        <w:t xml:space="preserve">para </w:t>
      </w:r>
      <w:r w:rsidR="0004432B">
        <w:rPr>
          <w:rFonts w:hAnsi="Times New Roman" w:cs="Times New Roman"/>
          <w:b/>
          <w:kern w:val="0"/>
          <w:lang w:val="es-ES_tradnl"/>
        </w:rPr>
        <w:t>Noruega, Eslovaquia y Eslovenia</w:t>
      </w:r>
      <w:r w:rsidR="0004432B" w:rsidRPr="00843845" w:rsidDel="0004432B">
        <w:rPr>
          <w:rFonts w:hAnsi="Times New Roman" w:cs="Times New Roman"/>
          <w:b/>
          <w:kern w:val="0"/>
          <w:lang w:val="es-ES_tradnl"/>
        </w:rPr>
        <w:t xml:space="preserve"> </w:t>
      </w:r>
      <w:r w:rsidRPr="00843845">
        <w:rPr>
          <w:rFonts w:hAnsi="Times New Roman" w:cs="Times New Roman"/>
          <w:kern w:val="0"/>
          <w:lang w:val="es-ES_tradnl"/>
        </w:rPr>
        <w:t>de conformidad con el procedimiento simplificado de presentación de informes.</w:t>
      </w:r>
      <w:r w:rsidRPr="00843845">
        <w:rPr>
          <w:rFonts w:hAnsi="Times New Roman" w:cs="Times New Roman"/>
          <w:b/>
          <w:kern w:val="0"/>
          <w:lang w:val="es-ES_tradnl"/>
        </w:rPr>
        <w:t xml:space="preserve"> </w:t>
      </w:r>
      <w:r w:rsidRPr="00843845">
        <w:rPr>
          <w:rFonts w:hAnsi="Times New Roman" w:cs="Times New Roman"/>
          <w:kern w:val="0"/>
          <w:lang w:val="es-ES_tradnl"/>
        </w:rPr>
        <w:t xml:space="preserve">El grupo de trabajo anterior al período de sesiones preparará listas de cuestiones y preguntas para los Estados </w:t>
      </w:r>
      <w:r w:rsidR="00034DB3">
        <w:rPr>
          <w:rFonts w:hAnsi="Times New Roman" w:cs="Times New Roman"/>
          <w:kern w:val="0"/>
          <w:lang w:val="es-ES_tradnl"/>
        </w:rPr>
        <w:t>Partes</w:t>
      </w:r>
      <w:r w:rsidRPr="00843845">
        <w:rPr>
          <w:rFonts w:hAnsi="Times New Roman" w:cs="Times New Roman"/>
          <w:kern w:val="0"/>
          <w:lang w:val="es-ES_tradnl"/>
        </w:rPr>
        <w:t xml:space="preserve"> que serán considerados dos períodos de sesiones después (no se aplica a las listas de cuestiones previas a la presentación de informes).</w:t>
      </w:r>
    </w:p>
    <w:p w14:paraId="2E5827C4"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6FA5882" w14:textId="773B4E24"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lang w:val="es-ES_tradnl"/>
        </w:rPr>
      </w:pPr>
      <w:r w:rsidRPr="00843845">
        <w:rPr>
          <w:rFonts w:hAnsi="Times New Roman" w:cs="Times New Roman"/>
          <w:kern w:val="0"/>
          <w:lang w:val="es-ES_tradnl"/>
        </w:rPr>
        <w:tab/>
        <w:t>Recibir información de las ONG en una etapa temprana del proceso de presentación de informes es crucial. Por lo tanto, se invita a las ONG a presentar contribuciones escritas para el desarrollo de las listas de cuestiones y listas de cuestiones previas a la presentación de informes por el grupo de trabajo anterior al período de sesiones. Las ONG que deseen proporcionar información escrita ante el grupo de trabajo anterior al período de sesiones deberán seguir el mismo procedimiento que para la presentación de información por escrito para la sesión</w:t>
      </w:r>
      <w:r w:rsidR="00F663A8">
        <w:rPr>
          <w:rFonts w:hAnsi="Times New Roman" w:cs="Times New Roman"/>
          <w:kern w:val="0"/>
          <w:lang w:val="es-ES_tradnl"/>
        </w:rPr>
        <w:t xml:space="preserve"> </w:t>
      </w:r>
      <w:r w:rsidRPr="00843845">
        <w:rPr>
          <w:rFonts w:hAnsi="Times New Roman" w:cs="Times New Roman"/>
          <w:kern w:val="0"/>
          <w:lang w:val="es-ES_tradnl"/>
        </w:rPr>
        <w:t xml:space="preserve">(ver arriba). Los informes </w:t>
      </w:r>
      <w:r w:rsidRPr="00843845">
        <w:rPr>
          <w:rFonts w:hAnsi="Times New Roman" w:cs="Times New Roman"/>
          <w:b/>
          <w:kern w:val="0"/>
          <w:lang w:val="es-ES_tradnl"/>
        </w:rPr>
        <w:t>no deberán exceder las 3.300 palabras</w:t>
      </w:r>
      <w:r w:rsidRPr="00843845">
        <w:rPr>
          <w:rFonts w:hAnsi="Times New Roman" w:cs="Times New Roman"/>
          <w:kern w:val="0"/>
          <w:lang w:val="es-ES_tradnl"/>
        </w:rPr>
        <w:t xml:space="preserve"> (6.600 palabras para informes presentados por una coalición) y deberán ser enviados </w:t>
      </w:r>
      <w:r w:rsidRPr="00843845">
        <w:rPr>
          <w:rFonts w:hAnsi="Times New Roman" w:cs="Times New Roman"/>
          <w:b/>
          <w:kern w:val="0"/>
          <w:lang w:val="es-ES_tradnl"/>
        </w:rPr>
        <w:t>en formato Word</w:t>
      </w:r>
      <w:r w:rsidRPr="00843845">
        <w:rPr>
          <w:rFonts w:hAnsi="Times New Roman" w:cs="Times New Roman"/>
          <w:kern w:val="0"/>
          <w:lang w:val="es-ES_tradnl"/>
        </w:rPr>
        <w:t xml:space="preserve"> al correo electrónico </w:t>
      </w:r>
      <w:hyperlink r:id="rId6" w:history="1">
        <w:r w:rsidRPr="00843845">
          <w:rPr>
            <w:rStyle w:val="Hyperlink1"/>
            <w:rFonts w:hAnsi="Times New Roman" w:cs="Times New Roman"/>
            <w:color w:val="0000FF"/>
            <w:kern w:val="0"/>
            <w:u w:color="0000FF"/>
            <w:lang w:val="es-ES"/>
          </w:rPr>
          <w:t>cedaw@ohchr.org</w:t>
        </w:r>
      </w:hyperlink>
      <w:r w:rsidRPr="00843845">
        <w:rPr>
          <w:rFonts w:hAnsi="Times New Roman" w:cs="Times New Roman"/>
          <w:kern w:val="0"/>
          <w:lang w:val="es-ES_tradnl"/>
        </w:rPr>
        <w:t xml:space="preserve">, a más tardar </w:t>
      </w:r>
      <w:r w:rsidRPr="00F663A8">
        <w:rPr>
          <w:rFonts w:hAnsi="Times New Roman" w:cs="Times New Roman"/>
          <w:b/>
          <w:kern w:val="0"/>
          <w:lang w:val="es-ES_tradnl"/>
        </w:rPr>
        <w:t xml:space="preserve">el </w:t>
      </w:r>
      <w:r w:rsidR="00917F65" w:rsidRPr="00F663A8">
        <w:rPr>
          <w:rFonts w:hAnsi="Times New Roman" w:cs="Times New Roman"/>
          <w:b/>
          <w:kern w:val="0"/>
          <w:lang w:val="es-ES_tradnl"/>
        </w:rPr>
        <w:t>15</w:t>
      </w:r>
      <w:r w:rsidRPr="00F663A8">
        <w:rPr>
          <w:rFonts w:hAnsi="Times New Roman" w:cs="Times New Roman"/>
          <w:b/>
          <w:kern w:val="0"/>
          <w:lang w:val="es-ES_tradnl"/>
        </w:rPr>
        <w:t xml:space="preserve"> </w:t>
      </w:r>
      <w:r w:rsidRPr="00843845">
        <w:rPr>
          <w:rFonts w:hAnsi="Times New Roman" w:cs="Times New Roman"/>
          <w:b/>
          <w:kern w:val="0"/>
          <w:lang w:val="es-ES_tradnl"/>
        </w:rPr>
        <w:t xml:space="preserve">de </w:t>
      </w:r>
      <w:r w:rsidR="00917F65">
        <w:rPr>
          <w:rFonts w:hAnsi="Times New Roman" w:cs="Times New Roman"/>
          <w:b/>
          <w:kern w:val="0"/>
          <w:lang w:val="es-ES_tradnl"/>
        </w:rPr>
        <w:t>junio</w:t>
      </w:r>
      <w:r w:rsidRPr="00843845">
        <w:rPr>
          <w:rFonts w:hAnsi="Times New Roman" w:cs="Times New Roman"/>
          <w:b/>
          <w:kern w:val="0"/>
          <w:lang w:val="es-ES_tradnl"/>
        </w:rPr>
        <w:t xml:space="preserve"> de 2020.</w:t>
      </w:r>
    </w:p>
    <w:p w14:paraId="4D221F95"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3122855A"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VII. Presentación de informes bajo el seguimiento del procedimiento de observaciones finales</w:t>
      </w:r>
    </w:p>
    <w:p w14:paraId="146288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31ED9D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 xml:space="preserve">En sus observaciones finales adoptadas al final de la consideración de un informe del Estado parte, el Comité señala hasta cuatro subpárrafos, y pide al Estado parte interesado que presente </w:t>
      </w:r>
      <w:r w:rsidRPr="00843845">
        <w:rPr>
          <w:rFonts w:hAnsi="Times New Roman" w:cs="Times New Roman"/>
          <w:b/>
          <w:kern w:val="0"/>
          <w:lang w:val="es-ES_tradnl"/>
        </w:rPr>
        <w:t>información de seguimiento</w:t>
      </w:r>
      <w:r w:rsidRPr="00843845">
        <w:rPr>
          <w:rFonts w:hAnsi="Times New Roman" w:cs="Times New Roman"/>
          <w:kern w:val="0"/>
          <w:lang w:val="es-ES_tradnl"/>
        </w:rPr>
        <w:t xml:space="preserve"> en relación con estos subpárrafos dentro de uno o dos años.</w:t>
      </w:r>
    </w:p>
    <w:p w14:paraId="719867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7ECB2588" w14:textId="31BEEA4A"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Pr="00843845">
        <w:rPr>
          <w:rFonts w:hAnsi="Times New Roman" w:cs="Times New Roman"/>
          <w:kern w:val="0"/>
          <w:lang w:val="es-ES"/>
        </w:rPr>
        <w:t xml:space="preserve">El procedimiento de seguimiento permite que se considere la información recibida de las ONG. Las </w:t>
      </w:r>
      <w:r w:rsidRPr="00843845">
        <w:rPr>
          <w:rFonts w:hAnsi="Times New Roman" w:cs="Times New Roman"/>
          <w:b/>
          <w:kern w:val="0"/>
          <w:lang w:val="es-ES"/>
        </w:rPr>
        <w:t>contribuciones de las ONG</w:t>
      </w:r>
      <w:r w:rsidRPr="00843845">
        <w:rPr>
          <w:rFonts w:hAnsi="Times New Roman" w:cs="Times New Roman"/>
          <w:kern w:val="0"/>
          <w:lang w:val="es-ES"/>
        </w:rPr>
        <w:t xml:space="preserve"> deben ser lo más concisas posible, </w:t>
      </w:r>
      <w:r w:rsidRPr="00843845">
        <w:rPr>
          <w:rFonts w:hAnsi="Times New Roman" w:cs="Times New Roman"/>
          <w:b/>
          <w:kern w:val="0"/>
          <w:lang w:val="es-ES"/>
        </w:rPr>
        <w:t>no deben exceder las 3.500 palabras</w:t>
      </w:r>
      <w:r w:rsidRPr="00843845">
        <w:rPr>
          <w:rFonts w:hAnsi="Times New Roman" w:cs="Times New Roman"/>
          <w:kern w:val="0"/>
          <w:lang w:val="es-ES"/>
        </w:rPr>
        <w:t xml:space="preserve"> y deben enviarse por correo electrónico en formato Word a cedaw@ohchr.org. La fecha límite para la presentación de información por escrito por las </w:t>
      </w:r>
      <w:r w:rsidR="0004432B">
        <w:rPr>
          <w:rFonts w:hAnsi="Times New Roman" w:cs="Times New Roman"/>
          <w:kern w:val="0"/>
          <w:lang w:val="es-ES"/>
        </w:rPr>
        <w:t xml:space="preserve">ONG </w:t>
      </w:r>
      <w:r w:rsidRPr="00843845">
        <w:rPr>
          <w:rFonts w:hAnsi="Times New Roman" w:cs="Times New Roman"/>
          <w:kern w:val="0"/>
          <w:lang w:val="es-ES"/>
        </w:rPr>
        <w:t xml:space="preserve">es </w:t>
      </w:r>
      <w:r w:rsidR="0004432B">
        <w:rPr>
          <w:rFonts w:hAnsi="Times New Roman" w:cs="Times New Roman"/>
          <w:kern w:val="0"/>
          <w:lang w:val="es-ES"/>
        </w:rPr>
        <w:t xml:space="preserve">cuatro semanas </w:t>
      </w:r>
      <w:r w:rsidR="00952D2C">
        <w:rPr>
          <w:rFonts w:hAnsi="Times New Roman" w:cs="Times New Roman"/>
          <w:kern w:val="0"/>
          <w:lang w:val="es-ES"/>
        </w:rPr>
        <w:t xml:space="preserve">antes </w:t>
      </w:r>
      <w:r w:rsidRPr="00843845">
        <w:rPr>
          <w:rFonts w:hAnsi="Times New Roman" w:cs="Times New Roman"/>
          <w:kern w:val="0"/>
          <w:lang w:val="es-ES"/>
        </w:rPr>
        <w:t>del comienzo de la sesión en la que está programada la evaluación del informe de seguimiento del Estado parte</w:t>
      </w:r>
      <w:r w:rsidR="00952D2C">
        <w:rPr>
          <w:rFonts w:hAnsi="Times New Roman" w:cs="Times New Roman"/>
          <w:kern w:val="0"/>
          <w:lang w:val="es-ES"/>
        </w:rPr>
        <w:t xml:space="preserve">, es decir </w:t>
      </w:r>
      <w:r w:rsidR="00917F65">
        <w:rPr>
          <w:rFonts w:hAnsi="Times New Roman" w:cs="Times New Roman"/>
          <w:kern w:val="0"/>
          <w:lang w:val="es-ES"/>
        </w:rPr>
        <w:t>a más tardar</w:t>
      </w:r>
      <w:r w:rsidR="00952D2C">
        <w:rPr>
          <w:rFonts w:hAnsi="Times New Roman" w:cs="Times New Roman"/>
          <w:kern w:val="0"/>
          <w:lang w:val="es-ES"/>
        </w:rPr>
        <w:t xml:space="preserve"> </w:t>
      </w:r>
      <w:r w:rsidR="00952D2C" w:rsidRPr="00F663A8">
        <w:rPr>
          <w:rFonts w:hAnsi="Times New Roman" w:cs="Times New Roman"/>
          <w:b/>
          <w:kern w:val="0"/>
          <w:lang w:val="es-ES"/>
        </w:rPr>
        <w:t xml:space="preserve">el </w:t>
      </w:r>
      <w:r w:rsidR="00F663A8" w:rsidRPr="00F663A8">
        <w:rPr>
          <w:rFonts w:hAnsi="Times New Roman" w:cs="Times New Roman"/>
          <w:b/>
          <w:kern w:val="0"/>
          <w:lang w:val="es-ES"/>
        </w:rPr>
        <w:t xml:space="preserve">1° de junio </w:t>
      </w:r>
      <w:r w:rsidR="00952D2C" w:rsidRPr="00F663A8">
        <w:rPr>
          <w:rFonts w:hAnsi="Times New Roman" w:cs="Times New Roman"/>
          <w:b/>
          <w:kern w:val="0"/>
          <w:lang w:val="es-ES"/>
        </w:rPr>
        <w:t>de 2020</w:t>
      </w:r>
      <w:r w:rsidRPr="00F663A8">
        <w:rPr>
          <w:rFonts w:hAnsi="Times New Roman" w:cs="Times New Roman"/>
          <w:b/>
          <w:kern w:val="0"/>
          <w:lang w:val="es-ES"/>
        </w:rPr>
        <w:t>.</w:t>
      </w:r>
    </w:p>
    <w:p w14:paraId="526BC139"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AE09A6D"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Para obtener más información sobre el seguimiento del procedimiento de observaciones finales, consulte: https://bit.ly/34og440.</w:t>
      </w:r>
    </w:p>
    <w:p w14:paraId="6590FE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683F380" w14:textId="6E9B46F6"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VIII.</w:t>
      </w:r>
      <w:r w:rsidRPr="00843845">
        <w:rPr>
          <w:rFonts w:eastAsia="Calibri" w:hAnsi="Times New Roman" w:cs="Times New Roman"/>
          <w:b/>
          <w:bCs/>
          <w:noProof/>
          <w:color w:val="0000FF"/>
          <w:kern w:val="0"/>
          <w:lang w:val="es-ES_tradnl"/>
        </w:rPr>
        <w:tab/>
      </w:r>
      <w:r w:rsidR="00952D2C">
        <w:rPr>
          <w:rFonts w:eastAsia="Calibri" w:hAnsi="Times New Roman" w:cs="Times New Roman"/>
          <w:b/>
          <w:bCs/>
          <w:noProof/>
          <w:color w:val="0000FF"/>
          <w:kern w:val="0"/>
          <w:lang w:val="es-ES_tradnl"/>
        </w:rPr>
        <w:t xml:space="preserve">No </w:t>
      </w:r>
      <w:r w:rsidR="001C2E24">
        <w:rPr>
          <w:rFonts w:eastAsia="Calibri" w:hAnsi="Times New Roman" w:cs="Times New Roman"/>
          <w:b/>
          <w:bCs/>
          <w:noProof/>
          <w:color w:val="0000FF"/>
          <w:kern w:val="0"/>
          <w:lang w:val="es-ES_tradnl"/>
        </w:rPr>
        <w:t xml:space="preserve">habrán </w:t>
      </w:r>
      <w:r w:rsidR="00952D2C">
        <w:rPr>
          <w:rFonts w:eastAsia="Calibri" w:hAnsi="Times New Roman" w:cs="Times New Roman"/>
          <w:b/>
          <w:bCs/>
          <w:noProof/>
          <w:color w:val="0000FF"/>
          <w:kern w:val="0"/>
          <w:lang w:val="es-ES_tradnl"/>
        </w:rPr>
        <w:t>r</w:t>
      </w:r>
      <w:r w:rsidRPr="00843845">
        <w:rPr>
          <w:rFonts w:eastAsia="Calibri" w:hAnsi="Times New Roman" w:cs="Times New Roman"/>
          <w:b/>
          <w:bCs/>
          <w:noProof/>
          <w:color w:val="0000FF"/>
          <w:kern w:val="0"/>
          <w:lang w:val="es-ES_tradnl"/>
        </w:rPr>
        <w:t>euniones con las ONG durante el 7</w:t>
      </w:r>
      <w:r w:rsidR="00952D2C">
        <w:rPr>
          <w:rFonts w:eastAsia="Calibri" w:hAnsi="Times New Roman" w:cs="Times New Roman"/>
          <w:b/>
          <w:bCs/>
          <w:noProof/>
          <w:color w:val="0000FF"/>
          <w:kern w:val="0"/>
          <w:lang w:val="es-ES_tradnl"/>
        </w:rPr>
        <w:t>6</w:t>
      </w:r>
      <w:r w:rsidRPr="00843845">
        <w:rPr>
          <w:rFonts w:eastAsia="Calibri" w:hAnsi="Times New Roman" w:cs="Times New Roman"/>
          <w:b/>
          <w:bCs/>
          <w:noProof/>
          <w:color w:val="0000FF"/>
          <w:kern w:val="0"/>
          <w:lang w:val="es-ES_tradnl"/>
        </w:rPr>
        <w:t>° período de sesiones</w:t>
      </w:r>
    </w:p>
    <w:p w14:paraId="0F2126A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1F10D9B7" w14:textId="3B1339F9" w:rsidR="00952D2C" w:rsidRDefault="00952D2C"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kern w:val="0"/>
          <w:lang w:val="es-ES"/>
        </w:rPr>
      </w:pPr>
      <w:r w:rsidRPr="00361379">
        <w:rPr>
          <w:rFonts w:hAnsi="Times New Roman" w:cs="Times New Roman"/>
          <w:b/>
          <w:kern w:val="0"/>
          <w:lang w:val="es-ES"/>
        </w:rPr>
        <w:t xml:space="preserve">Tomando en cuenta los riesgos para la salud relacionados con la pandemia de COVID-19, </w:t>
      </w:r>
      <w:r w:rsidR="00917F65" w:rsidRPr="00676AA1">
        <w:rPr>
          <w:rFonts w:hAnsi="Times New Roman" w:cs="Times New Roman"/>
          <w:b/>
          <w:kern w:val="0"/>
          <w:lang w:val="es-ES_tradnl"/>
        </w:rPr>
        <w:t>el 76° período de sesiones</w:t>
      </w:r>
      <w:r w:rsidRPr="00361379">
        <w:rPr>
          <w:rFonts w:hAnsi="Times New Roman" w:cs="Times New Roman"/>
          <w:b/>
          <w:kern w:val="0"/>
          <w:lang w:val="es-ES"/>
        </w:rPr>
        <w:t xml:space="preserve"> del Comité tendrá lugar de forma remota y no </w:t>
      </w:r>
      <w:proofErr w:type="gramStart"/>
      <w:r w:rsidR="001C2E24">
        <w:rPr>
          <w:rFonts w:hAnsi="Times New Roman" w:cs="Times New Roman"/>
          <w:b/>
          <w:kern w:val="0"/>
          <w:lang w:val="es-ES"/>
        </w:rPr>
        <w:t>habrán</w:t>
      </w:r>
      <w:proofErr w:type="gramEnd"/>
      <w:r w:rsidRPr="00361379">
        <w:rPr>
          <w:rFonts w:hAnsi="Times New Roman" w:cs="Times New Roman"/>
          <w:b/>
          <w:kern w:val="0"/>
          <w:lang w:val="es-ES"/>
        </w:rPr>
        <w:t xml:space="preserve"> reuniones físicas en Ginebra. </w:t>
      </w:r>
      <w:r w:rsidR="001C2E24">
        <w:rPr>
          <w:rFonts w:hAnsi="Times New Roman" w:cs="Times New Roman"/>
          <w:b/>
          <w:kern w:val="0"/>
          <w:lang w:val="es-ES"/>
        </w:rPr>
        <w:t>Debido a que se aplazará la consideración de</w:t>
      </w:r>
      <w:r w:rsidRPr="00361379">
        <w:rPr>
          <w:rFonts w:hAnsi="Times New Roman" w:cs="Times New Roman"/>
          <w:b/>
          <w:kern w:val="0"/>
          <w:lang w:val="es-ES"/>
        </w:rPr>
        <w:t xml:space="preserve"> todos los Estados </w:t>
      </w:r>
      <w:r w:rsidR="00034DB3">
        <w:rPr>
          <w:rFonts w:hAnsi="Times New Roman" w:cs="Times New Roman"/>
          <w:b/>
          <w:kern w:val="0"/>
          <w:lang w:val="es-ES"/>
        </w:rPr>
        <w:t>Partes</w:t>
      </w:r>
      <w:r w:rsidRPr="00361379">
        <w:rPr>
          <w:rFonts w:hAnsi="Times New Roman" w:cs="Times New Roman"/>
          <w:b/>
          <w:kern w:val="0"/>
          <w:lang w:val="es-ES"/>
        </w:rPr>
        <w:t xml:space="preserve"> </w:t>
      </w:r>
      <w:r w:rsidR="008C224E">
        <w:rPr>
          <w:rFonts w:hAnsi="Times New Roman" w:cs="Times New Roman"/>
          <w:b/>
          <w:kern w:val="0"/>
          <w:lang w:val="es-ES"/>
        </w:rPr>
        <w:t xml:space="preserve">que estaban </w:t>
      </w:r>
      <w:r w:rsidRPr="00361379">
        <w:rPr>
          <w:rFonts w:hAnsi="Times New Roman" w:cs="Times New Roman"/>
          <w:b/>
          <w:kern w:val="0"/>
          <w:lang w:val="es-ES"/>
        </w:rPr>
        <w:t>programados par</w:t>
      </w:r>
      <w:r w:rsidR="001C2E24">
        <w:rPr>
          <w:rFonts w:hAnsi="Times New Roman" w:cs="Times New Roman"/>
          <w:b/>
          <w:kern w:val="0"/>
          <w:lang w:val="es-ES"/>
        </w:rPr>
        <w:t xml:space="preserve">a el </w:t>
      </w:r>
      <w:r w:rsidRPr="00361379">
        <w:rPr>
          <w:rFonts w:hAnsi="Times New Roman" w:cs="Times New Roman"/>
          <w:b/>
          <w:kern w:val="0"/>
          <w:lang w:val="es-ES"/>
        </w:rPr>
        <w:t>76</w:t>
      </w:r>
      <w:r w:rsidR="00C54728" w:rsidRPr="00D24BC3">
        <w:rPr>
          <w:rFonts w:hAnsi="Times New Roman" w:cs="Times New Roman"/>
          <w:b/>
          <w:kern w:val="0"/>
          <w:lang w:val="es-ES_tradnl"/>
        </w:rPr>
        <w:t>° período de sesiones</w:t>
      </w:r>
      <w:r w:rsidRPr="00361379">
        <w:rPr>
          <w:rFonts w:hAnsi="Times New Roman" w:cs="Times New Roman"/>
          <w:b/>
          <w:kern w:val="0"/>
          <w:lang w:val="es-ES"/>
        </w:rPr>
        <w:t xml:space="preserve">, el Comité también </w:t>
      </w:r>
      <w:r w:rsidR="002512D3">
        <w:rPr>
          <w:rFonts w:hAnsi="Times New Roman" w:cs="Times New Roman"/>
          <w:b/>
          <w:kern w:val="0"/>
          <w:lang w:val="es-ES"/>
        </w:rPr>
        <w:t>aplazar</w:t>
      </w:r>
      <w:r w:rsidRPr="00361379">
        <w:rPr>
          <w:rFonts w:hAnsi="Times New Roman" w:cs="Times New Roman"/>
          <w:b/>
          <w:kern w:val="0"/>
          <w:lang w:val="es-ES"/>
        </w:rPr>
        <w:t xml:space="preserve">á sus reuniones </w:t>
      </w:r>
      <w:r w:rsidR="008C224E">
        <w:rPr>
          <w:rFonts w:hAnsi="Times New Roman" w:cs="Times New Roman"/>
          <w:b/>
          <w:kern w:val="0"/>
          <w:lang w:val="es-ES"/>
        </w:rPr>
        <w:t>públicas</w:t>
      </w:r>
      <w:r>
        <w:rPr>
          <w:rFonts w:hAnsi="Times New Roman" w:cs="Times New Roman"/>
          <w:b/>
          <w:kern w:val="0"/>
          <w:lang w:val="es-ES"/>
        </w:rPr>
        <w:t xml:space="preserve"> informales con las ONG</w:t>
      </w:r>
      <w:r w:rsidRPr="00361379">
        <w:rPr>
          <w:rFonts w:hAnsi="Times New Roman" w:cs="Times New Roman"/>
          <w:b/>
          <w:kern w:val="0"/>
          <w:lang w:val="es-ES"/>
        </w:rPr>
        <w:t xml:space="preserve"> que deseen </w:t>
      </w:r>
      <w:r w:rsidR="008C224E">
        <w:rPr>
          <w:rFonts w:hAnsi="Times New Roman" w:cs="Times New Roman"/>
          <w:b/>
          <w:kern w:val="0"/>
          <w:lang w:val="es-ES"/>
        </w:rPr>
        <w:t>proporcionar</w:t>
      </w:r>
      <w:r w:rsidRPr="00361379">
        <w:rPr>
          <w:rFonts w:hAnsi="Times New Roman" w:cs="Times New Roman"/>
          <w:b/>
          <w:kern w:val="0"/>
          <w:lang w:val="es-ES"/>
        </w:rPr>
        <w:t xml:space="preserve"> al Comité </w:t>
      </w:r>
      <w:r w:rsidR="008C224E">
        <w:rPr>
          <w:rFonts w:hAnsi="Times New Roman" w:cs="Times New Roman"/>
          <w:b/>
          <w:kern w:val="0"/>
          <w:lang w:val="es-ES"/>
        </w:rPr>
        <w:t xml:space="preserve">información </w:t>
      </w:r>
      <w:r w:rsidRPr="00361379">
        <w:rPr>
          <w:rFonts w:hAnsi="Times New Roman" w:cs="Times New Roman"/>
          <w:b/>
          <w:kern w:val="0"/>
          <w:lang w:val="es-ES"/>
        </w:rPr>
        <w:t xml:space="preserve">sobre la implementación de la Convención en los Estados </w:t>
      </w:r>
      <w:r w:rsidR="00034DB3">
        <w:rPr>
          <w:rFonts w:hAnsi="Times New Roman" w:cs="Times New Roman"/>
          <w:b/>
          <w:kern w:val="0"/>
          <w:lang w:val="es-ES"/>
        </w:rPr>
        <w:t>Partes</w:t>
      </w:r>
      <w:r w:rsidRPr="00361379">
        <w:rPr>
          <w:rFonts w:hAnsi="Times New Roman" w:cs="Times New Roman"/>
          <w:b/>
          <w:kern w:val="0"/>
          <w:lang w:val="es-ES"/>
        </w:rPr>
        <w:t xml:space="preserve"> interesados. Por lo tanto, el Comité desaconseja </w:t>
      </w:r>
      <w:r>
        <w:rPr>
          <w:rFonts w:hAnsi="Times New Roman" w:cs="Times New Roman"/>
          <w:b/>
          <w:kern w:val="0"/>
          <w:lang w:val="es-ES"/>
        </w:rPr>
        <w:t>a los representantes de las ONG</w:t>
      </w:r>
      <w:r w:rsidRPr="00361379">
        <w:rPr>
          <w:rFonts w:hAnsi="Times New Roman" w:cs="Times New Roman"/>
          <w:b/>
          <w:kern w:val="0"/>
          <w:lang w:val="es-ES"/>
        </w:rPr>
        <w:t xml:space="preserve"> cualquier viaje a Ginebra.  </w:t>
      </w:r>
    </w:p>
    <w:p w14:paraId="31B9E3DF" w14:textId="55125602"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4367BF4C" w14:textId="1523E6A2"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b/>
          <w:bCs/>
          <w:noProof/>
          <w:lang w:val="es-ES_tradnl"/>
        </w:rPr>
      </w:pPr>
      <w:r w:rsidRPr="00843845">
        <w:rPr>
          <w:rFonts w:eastAsia="Calibri" w:hAnsi="Times New Roman" w:cs="Times New Roman"/>
          <w:b/>
          <w:bCs/>
          <w:noProof/>
          <w:color w:val="0000FF"/>
          <w:kern w:val="0"/>
          <w:lang w:val="es-ES_tradnl"/>
        </w:rPr>
        <w:t xml:space="preserve">IX. Reuniones </w:t>
      </w:r>
      <w:r w:rsidR="00952D2C" w:rsidRPr="00676AA1">
        <w:rPr>
          <w:rFonts w:eastAsia="Calibri" w:hAnsi="Times New Roman" w:cs="Times New Roman"/>
          <w:b/>
          <w:bCs/>
          <w:noProof/>
          <w:color w:val="0000FF"/>
          <w:lang w:val="es-ES"/>
        </w:rPr>
        <w:t xml:space="preserve">informales privadas </w:t>
      </w:r>
      <w:r w:rsidR="008C224E" w:rsidRPr="00676AA1">
        <w:rPr>
          <w:rFonts w:eastAsia="Calibri" w:hAnsi="Times New Roman" w:cs="Times New Roman"/>
          <w:b/>
          <w:bCs/>
          <w:noProof/>
          <w:color w:val="0000FF"/>
          <w:lang w:val="es-ES"/>
        </w:rPr>
        <w:t>remotas</w:t>
      </w:r>
      <w:r w:rsidR="00952D2C" w:rsidRPr="00676AA1">
        <w:rPr>
          <w:rFonts w:eastAsia="Calibri" w:hAnsi="Times New Roman" w:cs="Times New Roman"/>
          <w:b/>
          <w:bCs/>
          <w:noProof/>
          <w:color w:val="0000FF"/>
          <w:lang w:val="es-ES"/>
        </w:rPr>
        <w:t xml:space="preserve"> </w:t>
      </w:r>
      <w:r w:rsidRPr="00843845">
        <w:rPr>
          <w:rFonts w:eastAsia="Calibri" w:hAnsi="Times New Roman" w:cs="Times New Roman"/>
          <w:b/>
          <w:bCs/>
          <w:noProof/>
          <w:color w:val="0000FF"/>
          <w:kern w:val="0"/>
          <w:lang w:val="es-ES_tradnl"/>
        </w:rPr>
        <w:t xml:space="preserve">con </w:t>
      </w:r>
      <w:r w:rsidR="00952D2C">
        <w:rPr>
          <w:rFonts w:eastAsia="Calibri" w:hAnsi="Times New Roman" w:cs="Times New Roman"/>
          <w:b/>
          <w:bCs/>
          <w:noProof/>
          <w:color w:val="0000FF"/>
          <w:kern w:val="0"/>
          <w:lang w:val="es-ES_tradnl"/>
        </w:rPr>
        <w:t xml:space="preserve">las </w:t>
      </w:r>
      <w:r w:rsidRPr="00843845">
        <w:rPr>
          <w:rFonts w:eastAsia="Calibri" w:hAnsi="Times New Roman" w:cs="Times New Roman"/>
          <w:b/>
          <w:bCs/>
          <w:noProof/>
          <w:color w:val="0000FF"/>
          <w:kern w:val="0"/>
          <w:lang w:val="es-ES_tradnl"/>
        </w:rPr>
        <w:t>ONG</w:t>
      </w:r>
      <w:r w:rsidR="00452B24">
        <w:rPr>
          <w:rFonts w:eastAsia="Calibri" w:hAnsi="Times New Roman" w:cs="Times New Roman"/>
          <w:b/>
          <w:bCs/>
          <w:noProof/>
          <w:color w:val="0000FF"/>
          <w:kern w:val="0"/>
          <w:lang w:val="es-ES_tradnl"/>
        </w:rPr>
        <w:t>s</w:t>
      </w:r>
      <w:r w:rsidRPr="00843845">
        <w:rPr>
          <w:rFonts w:eastAsia="Calibri" w:hAnsi="Times New Roman" w:cs="Times New Roman"/>
          <w:b/>
          <w:bCs/>
          <w:noProof/>
          <w:color w:val="0000FF"/>
          <w:kern w:val="0"/>
          <w:lang w:val="es-ES_tradnl"/>
        </w:rPr>
        <w:t xml:space="preserve"> durante el </w:t>
      </w:r>
      <w:r w:rsidR="008C224E">
        <w:rPr>
          <w:rFonts w:eastAsia="Calibri" w:hAnsi="Times New Roman" w:cs="Times New Roman"/>
          <w:b/>
          <w:bCs/>
          <w:noProof/>
          <w:color w:val="0000FF"/>
          <w:kern w:val="0"/>
          <w:lang w:val="es-ES_tradnl"/>
        </w:rPr>
        <w:t>g</w:t>
      </w:r>
      <w:r w:rsidRPr="00843845">
        <w:rPr>
          <w:rFonts w:eastAsia="Calibri" w:hAnsi="Times New Roman" w:cs="Times New Roman"/>
          <w:b/>
          <w:bCs/>
          <w:noProof/>
          <w:color w:val="0000FF"/>
          <w:kern w:val="0"/>
          <w:lang w:val="es-ES_tradnl"/>
        </w:rPr>
        <w:t xml:space="preserve">rupo de trabajo anterior al </w:t>
      </w:r>
      <w:r w:rsidR="008C224E">
        <w:rPr>
          <w:rFonts w:eastAsia="Calibri" w:hAnsi="Times New Roman" w:cs="Times New Roman"/>
          <w:b/>
          <w:bCs/>
          <w:noProof/>
          <w:color w:val="0000FF"/>
          <w:kern w:val="0"/>
          <w:lang w:val="es-ES_tradnl"/>
        </w:rPr>
        <w:t xml:space="preserve">78° </w:t>
      </w:r>
      <w:r w:rsidRPr="00843845">
        <w:rPr>
          <w:rFonts w:eastAsia="Calibri" w:hAnsi="Times New Roman" w:cs="Times New Roman"/>
          <w:b/>
          <w:bCs/>
          <w:noProof/>
          <w:color w:val="0000FF"/>
          <w:kern w:val="0"/>
          <w:lang w:val="es-ES_tradnl"/>
        </w:rPr>
        <w:t>período de sesiones</w:t>
      </w:r>
    </w:p>
    <w:p w14:paraId="7E22A5EA" w14:textId="77777777" w:rsidR="008A7ABB" w:rsidRPr="00676AA1"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rPr>
      </w:pPr>
    </w:p>
    <w:p w14:paraId="12440403" w14:textId="630BA60D"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auto"/>
          <w:kern w:val="0"/>
          <w:u w:val="none"/>
          <w:lang w:val="es-ES"/>
        </w:rPr>
        <w:tab/>
      </w:r>
      <w:r w:rsidR="00952D2C">
        <w:rPr>
          <w:rStyle w:val="Hyperlink1"/>
          <w:rFonts w:hAnsi="Times New Roman" w:cs="Times New Roman"/>
          <w:color w:val="auto"/>
          <w:kern w:val="0"/>
          <w:u w:val="none"/>
          <w:lang w:val="es-ES"/>
        </w:rPr>
        <w:t xml:space="preserve">Tomando en cuenta los riesgos para la salud relacionados con la pandemia de COVID-19, </w:t>
      </w:r>
      <w:r w:rsidR="00952D2C" w:rsidRPr="006E4F6D">
        <w:rPr>
          <w:rStyle w:val="Hyperlink1"/>
          <w:rFonts w:hAnsi="Times New Roman" w:cs="Times New Roman"/>
          <w:b/>
          <w:color w:val="auto"/>
          <w:kern w:val="0"/>
          <w:u w:val="none"/>
          <w:lang w:val="es-ES"/>
        </w:rPr>
        <w:t xml:space="preserve">el grupo de trabajo anterior al </w:t>
      </w:r>
      <w:r w:rsidR="008C224E">
        <w:rPr>
          <w:rStyle w:val="Hyperlink1"/>
          <w:rFonts w:hAnsi="Times New Roman" w:cs="Times New Roman"/>
          <w:b/>
          <w:color w:val="auto"/>
          <w:kern w:val="0"/>
          <w:u w:val="none"/>
          <w:lang w:val="es-ES"/>
        </w:rPr>
        <w:t xml:space="preserve">78° </w:t>
      </w:r>
      <w:r w:rsidR="00952D2C" w:rsidRPr="006E4F6D">
        <w:rPr>
          <w:rStyle w:val="Hyperlink1"/>
          <w:rFonts w:hAnsi="Times New Roman" w:cs="Times New Roman"/>
          <w:b/>
          <w:color w:val="auto"/>
          <w:kern w:val="0"/>
          <w:u w:val="none"/>
          <w:lang w:val="es-ES"/>
        </w:rPr>
        <w:t>per</w:t>
      </w:r>
      <w:r w:rsidR="00952D2C" w:rsidRPr="006E4F6D">
        <w:rPr>
          <w:rStyle w:val="Hyperlink1"/>
          <w:rFonts w:hAnsi="Times New Roman" w:cs="Times New Roman"/>
          <w:b/>
          <w:color w:val="auto"/>
          <w:kern w:val="0"/>
          <w:lang w:val="es-ES"/>
        </w:rPr>
        <w:t>í</w:t>
      </w:r>
      <w:r w:rsidR="00952D2C" w:rsidRPr="006E4F6D">
        <w:rPr>
          <w:rStyle w:val="Hyperlink1"/>
          <w:rFonts w:hAnsi="Times New Roman" w:cs="Times New Roman"/>
          <w:b/>
          <w:color w:val="auto"/>
          <w:kern w:val="0"/>
          <w:u w:val="none"/>
          <w:lang w:val="es-ES"/>
        </w:rPr>
        <w:t xml:space="preserve">odo de sesiones se </w:t>
      </w:r>
      <w:r w:rsidR="008C224E" w:rsidRPr="006E4F6D">
        <w:rPr>
          <w:rStyle w:val="Hyperlink1"/>
          <w:rFonts w:hAnsi="Times New Roman" w:cs="Times New Roman"/>
          <w:b/>
          <w:color w:val="auto"/>
          <w:kern w:val="0"/>
          <w:u w:val="none"/>
          <w:lang w:val="es-ES"/>
        </w:rPr>
        <w:t>realiz</w:t>
      </w:r>
      <w:r w:rsidR="008C224E">
        <w:rPr>
          <w:rStyle w:val="Hyperlink1"/>
          <w:rFonts w:hAnsi="Times New Roman" w:cs="Times New Roman"/>
          <w:b/>
          <w:color w:val="auto"/>
          <w:kern w:val="0"/>
          <w:u w:val="none"/>
          <w:lang w:val="es-ES"/>
        </w:rPr>
        <w:t>a</w:t>
      </w:r>
      <w:r w:rsidR="008C224E" w:rsidRPr="006E4F6D">
        <w:rPr>
          <w:rStyle w:val="Hyperlink1"/>
          <w:rFonts w:hAnsi="Times New Roman" w:cs="Times New Roman"/>
          <w:b/>
          <w:color w:val="auto"/>
          <w:kern w:val="0"/>
          <w:u w:val="none"/>
          <w:lang w:val="es-ES"/>
        </w:rPr>
        <w:t>rá</w:t>
      </w:r>
      <w:r w:rsidR="00952D2C" w:rsidRPr="006E4F6D">
        <w:rPr>
          <w:rStyle w:val="Hyperlink1"/>
          <w:rFonts w:hAnsi="Times New Roman" w:cs="Times New Roman"/>
          <w:b/>
          <w:color w:val="auto"/>
          <w:kern w:val="0"/>
          <w:u w:val="none"/>
          <w:lang w:val="es-ES"/>
        </w:rPr>
        <w:t xml:space="preserve"> de forma remota en </w:t>
      </w:r>
      <w:r w:rsidR="008C224E">
        <w:rPr>
          <w:rStyle w:val="Hyperlink1"/>
          <w:rFonts w:hAnsi="Times New Roman" w:cs="Times New Roman"/>
          <w:b/>
          <w:color w:val="auto"/>
          <w:kern w:val="0"/>
          <w:u w:val="none"/>
          <w:lang w:val="es-ES"/>
        </w:rPr>
        <w:t>privado</w:t>
      </w:r>
      <w:r w:rsidR="00952D2C">
        <w:rPr>
          <w:rStyle w:val="Hyperlink1"/>
          <w:rFonts w:hAnsi="Times New Roman" w:cs="Times New Roman"/>
          <w:color w:val="auto"/>
          <w:kern w:val="0"/>
          <w:u w:val="none"/>
          <w:lang w:val="es-ES"/>
        </w:rPr>
        <w:t xml:space="preserve"> del 13 al 17 de julio de 2020. </w:t>
      </w:r>
      <w:r w:rsidR="00C65E4A">
        <w:rPr>
          <w:rStyle w:val="Hyperlink1"/>
          <w:rFonts w:hAnsi="Times New Roman" w:cs="Times New Roman"/>
          <w:color w:val="auto"/>
          <w:kern w:val="0"/>
          <w:u w:val="none"/>
          <w:lang w:val="es-ES"/>
        </w:rPr>
        <w:t xml:space="preserve">Debido a que </w:t>
      </w:r>
      <w:r w:rsidR="00952D2C">
        <w:rPr>
          <w:rStyle w:val="Hyperlink1"/>
          <w:rFonts w:hAnsi="Times New Roman" w:cs="Times New Roman"/>
          <w:color w:val="auto"/>
          <w:kern w:val="0"/>
          <w:u w:val="none"/>
          <w:lang w:val="es-ES"/>
        </w:rPr>
        <w:t xml:space="preserve">no </w:t>
      </w:r>
      <w:r w:rsidR="008C224E">
        <w:rPr>
          <w:rStyle w:val="Hyperlink1"/>
          <w:rFonts w:hAnsi="Times New Roman" w:cs="Times New Roman"/>
          <w:color w:val="auto"/>
          <w:kern w:val="0"/>
          <w:u w:val="none"/>
          <w:lang w:val="es-ES"/>
        </w:rPr>
        <w:t>se realizarán</w:t>
      </w:r>
      <w:r w:rsidR="00952D2C">
        <w:rPr>
          <w:rStyle w:val="Hyperlink1"/>
          <w:rFonts w:hAnsi="Times New Roman" w:cs="Times New Roman"/>
          <w:color w:val="auto"/>
          <w:kern w:val="0"/>
          <w:u w:val="none"/>
          <w:lang w:val="es-ES"/>
        </w:rPr>
        <w:t xml:space="preserve"> reuniones físicas, no es necesario que los representantes de las ONG viajen a Ginebra para </w:t>
      </w:r>
      <w:r w:rsidR="00C65E4A">
        <w:rPr>
          <w:rStyle w:val="Hyperlink1"/>
          <w:rFonts w:hAnsi="Times New Roman" w:cs="Times New Roman"/>
          <w:color w:val="auto"/>
          <w:kern w:val="0"/>
          <w:u w:val="none"/>
          <w:lang w:val="es-ES"/>
        </w:rPr>
        <w:t xml:space="preserve">informar </w:t>
      </w:r>
      <w:r w:rsidR="00952D2C">
        <w:rPr>
          <w:rStyle w:val="Hyperlink1"/>
          <w:rFonts w:hAnsi="Times New Roman" w:cs="Times New Roman"/>
          <w:color w:val="auto"/>
          <w:kern w:val="0"/>
          <w:u w:val="none"/>
          <w:lang w:val="es-ES"/>
        </w:rPr>
        <w:t xml:space="preserve">al grupo de trabajo anterior al </w:t>
      </w:r>
      <w:r w:rsidR="008C224E">
        <w:rPr>
          <w:rStyle w:val="Hyperlink1"/>
          <w:rFonts w:hAnsi="Times New Roman" w:cs="Times New Roman"/>
          <w:color w:val="auto"/>
          <w:kern w:val="0"/>
          <w:u w:val="none"/>
          <w:lang w:val="es-ES"/>
        </w:rPr>
        <w:t xml:space="preserve">78° </w:t>
      </w:r>
      <w:r w:rsidR="00952D2C">
        <w:rPr>
          <w:rStyle w:val="Hyperlink1"/>
          <w:rFonts w:hAnsi="Times New Roman" w:cs="Times New Roman"/>
          <w:color w:val="auto"/>
          <w:kern w:val="0"/>
          <w:u w:val="none"/>
          <w:lang w:val="es-ES"/>
        </w:rPr>
        <w:t>p</w:t>
      </w:r>
      <w:r w:rsidR="00952D2C" w:rsidRPr="00454139">
        <w:rPr>
          <w:rStyle w:val="Hyperlink1"/>
          <w:rFonts w:hAnsi="Times New Roman" w:cs="Times New Roman"/>
          <w:color w:val="auto"/>
          <w:kern w:val="0"/>
          <w:u w:val="none"/>
          <w:lang w:val="es-ES"/>
        </w:rPr>
        <w:t xml:space="preserve">eríodo </w:t>
      </w:r>
      <w:r w:rsidR="00952D2C">
        <w:rPr>
          <w:rStyle w:val="Hyperlink1"/>
          <w:rFonts w:hAnsi="Times New Roman" w:cs="Times New Roman"/>
          <w:color w:val="auto"/>
          <w:kern w:val="0"/>
          <w:u w:val="none"/>
          <w:lang w:val="es-ES"/>
        </w:rPr>
        <w:t xml:space="preserve">de sesiones. Sin embargo, los representantes de las ONG pueden </w:t>
      </w:r>
      <w:r w:rsidR="00952D2C" w:rsidRPr="006E4F6D">
        <w:rPr>
          <w:rStyle w:val="Hyperlink1"/>
          <w:rFonts w:hAnsi="Times New Roman" w:cs="Times New Roman"/>
          <w:b/>
          <w:color w:val="auto"/>
          <w:kern w:val="0"/>
          <w:u w:val="none"/>
          <w:lang w:val="es-ES"/>
        </w:rPr>
        <w:t xml:space="preserve">solicitar informar los miembros del grupo de trabajo anterior al período de sesiones </w:t>
      </w:r>
      <w:r w:rsidR="00C6727A">
        <w:rPr>
          <w:rStyle w:val="Hyperlink1"/>
          <w:rFonts w:hAnsi="Times New Roman" w:cs="Times New Roman"/>
          <w:b/>
          <w:color w:val="auto"/>
          <w:kern w:val="0"/>
          <w:u w:val="none"/>
          <w:lang w:val="es-ES"/>
        </w:rPr>
        <w:t>remotamente</w:t>
      </w:r>
      <w:r w:rsidR="00952D2C">
        <w:rPr>
          <w:rStyle w:val="Hyperlink1"/>
          <w:rFonts w:hAnsi="Times New Roman" w:cs="Times New Roman"/>
          <w:color w:val="auto"/>
          <w:kern w:val="0"/>
          <w:u w:val="none"/>
          <w:lang w:val="es-ES"/>
        </w:rPr>
        <w:t>. En es</w:t>
      </w:r>
      <w:r w:rsidR="00C6727A">
        <w:rPr>
          <w:rStyle w:val="Hyperlink1"/>
          <w:rFonts w:hAnsi="Times New Roman" w:cs="Times New Roman"/>
          <w:color w:val="auto"/>
          <w:kern w:val="0"/>
          <w:u w:val="none"/>
          <w:lang w:val="es-ES"/>
        </w:rPr>
        <w:t>t</w:t>
      </w:r>
      <w:r w:rsidR="00952D2C">
        <w:rPr>
          <w:rStyle w:val="Hyperlink1"/>
          <w:rFonts w:hAnsi="Times New Roman" w:cs="Times New Roman"/>
          <w:color w:val="auto"/>
          <w:kern w:val="0"/>
          <w:u w:val="none"/>
          <w:lang w:val="es-ES"/>
        </w:rPr>
        <w:t xml:space="preserve">e caso, las ONG deben comunicarse con la Secretaria del </w:t>
      </w:r>
      <w:r w:rsidR="00C6727A">
        <w:rPr>
          <w:rStyle w:val="Hyperlink1"/>
          <w:rFonts w:hAnsi="Times New Roman" w:cs="Times New Roman"/>
          <w:color w:val="auto"/>
          <w:kern w:val="0"/>
          <w:u w:val="none"/>
          <w:lang w:val="es-ES"/>
        </w:rPr>
        <w:t>Comité</w:t>
      </w:r>
      <w:r w:rsidR="00952D2C">
        <w:rPr>
          <w:rStyle w:val="Hyperlink1"/>
          <w:rFonts w:hAnsi="Times New Roman" w:cs="Times New Roman"/>
          <w:color w:val="auto"/>
          <w:kern w:val="0"/>
          <w:u w:val="none"/>
          <w:lang w:val="es-ES"/>
        </w:rPr>
        <w:t xml:space="preserve"> a </w:t>
      </w:r>
      <w:hyperlink r:id="rId7" w:history="1">
        <w:r w:rsidR="00952D2C" w:rsidRPr="00D65BB7">
          <w:rPr>
            <w:rStyle w:val="Hyperlink"/>
            <w:rFonts w:hAnsi="Times New Roman" w:cs="Times New Roman"/>
            <w:kern w:val="0"/>
            <w:lang w:val="es-ES"/>
          </w:rPr>
          <w:t>cedaw@ohchr.org</w:t>
        </w:r>
      </w:hyperlink>
      <w:r w:rsidR="00952D2C">
        <w:rPr>
          <w:rStyle w:val="Hyperlink1"/>
          <w:rFonts w:hAnsi="Times New Roman" w:cs="Times New Roman"/>
          <w:color w:val="auto"/>
          <w:kern w:val="0"/>
          <w:u w:val="none"/>
          <w:lang w:val="es-ES"/>
        </w:rPr>
        <w:t xml:space="preserve"> </w:t>
      </w:r>
      <w:r w:rsidR="00952D2C" w:rsidRPr="006E4F6D">
        <w:rPr>
          <w:rStyle w:val="Hyperlink1"/>
          <w:rFonts w:hAnsi="Times New Roman" w:cs="Times New Roman"/>
          <w:b/>
          <w:color w:val="auto"/>
          <w:kern w:val="0"/>
          <w:u w:val="none"/>
          <w:lang w:val="es-ES"/>
        </w:rPr>
        <w:t xml:space="preserve">a </w:t>
      </w:r>
      <w:r w:rsidR="00C6727A">
        <w:rPr>
          <w:rStyle w:val="Hyperlink1"/>
          <w:rFonts w:hAnsi="Times New Roman" w:cs="Times New Roman"/>
          <w:b/>
          <w:color w:val="auto"/>
          <w:kern w:val="0"/>
          <w:u w:val="none"/>
          <w:lang w:val="es-ES"/>
        </w:rPr>
        <w:t xml:space="preserve">más tardar </w:t>
      </w:r>
      <w:r w:rsidR="00952D2C" w:rsidRPr="006E4F6D">
        <w:rPr>
          <w:rStyle w:val="Hyperlink1"/>
          <w:rFonts w:hAnsi="Times New Roman" w:cs="Times New Roman"/>
          <w:b/>
          <w:color w:val="auto"/>
          <w:kern w:val="0"/>
          <w:u w:val="none"/>
          <w:lang w:val="es-ES"/>
        </w:rPr>
        <w:t>el 29 de junio de 2020</w:t>
      </w:r>
      <w:r w:rsidR="00952D2C">
        <w:rPr>
          <w:rStyle w:val="Hyperlink1"/>
          <w:rFonts w:hAnsi="Times New Roman" w:cs="Times New Roman"/>
          <w:color w:val="auto"/>
          <w:kern w:val="0"/>
          <w:u w:val="none"/>
          <w:lang w:val="es-ES"/>
        </w:rPr>
        <w:t xml:space="preserve"> para organizar </w:t>
      </w:r>
      <w:r w:rsidR="00C6727A">
        <w:rPr>
          <w:rStyle w:val="Hyperlink1"/>
          <w:rFonts w:hAnsi="Times New Roman" w:cs="Times New Roman"/>
          <w:color w:val="auto"/>
          <w:kern w:val="0"/>
          <w:u w:val="none"/>
          <w:lang w:val="es-ES"/>
        </w:rPr>
        <w:t>dichas</w:t>
      </w:r>
      <w:r w:rsidR="00952D2C">
        <w:rPr>
          <w:rStyle w:val="Hyperlink1"/>
          <w:rFonts w:hAnsi="Times New Roman" w:cs="Times New Roman"/>
          <w:color w:val="auto"/>
          <w:kern w:val="0"/>
          <w:u w:val="none"/>
          <w:lang w:val="es-ES"/>
        </w:rPr>
        <w:t xml:space="preserve"> re</w:t>
      </w:r>
      <w:r w:rsidR="002512D3">
        <w:rPr>
          <w:rStyle w:val="Hyperlink1"/>
          <w:rFonts w:hAnsi="Times New Roman" w:cs="Times New Roman"/>
          <w:color w:val="auto"/>
          <w:kern w:val="0"/>
          <w:u w:val="none"/>
          <w:lang w:val="es-ES"/>
        </w:rPr>
        <w:t>uniones informales a distancia.</w:t>
      </w:r>
    </w:p>
    <w:p w14:paraId="565AA042"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6DC2F484" w14:textId="420CA6FF"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 xml:space="preserve">X. </w:t>
      </w:r>
      <w:r w:rsidR="001D45E7">
        <w:rPr>
          <w:rFonts w:eastAsia="Calibri" w:hAnsi="Times New Roman" w:cs="Times New Roman"/>
          <w:b/>
          <w:bCs/>
          <w:noProof/>
          <w:color w:val="0000FF"/>
          <w:kern w:val="0"/>
          <w:lang w:val="es-ES_tradnl"/>
        </w:rPr>
        <w:t>Filmaciones</w:t>
      </w:r>
      <w:r w:rsidR="00567635">
        <w:rPr>
          <w:rFonts w:eastAsia="Calibri" w:hAnsi="Times New Roman" w:cs="Times New Roman"/>
          <w:b/>
          <w:bCs/>
          <w:noProof/>
          <w:color w:val="0000FF"/>
          <w:kern w:val="0"/>
          <w:lang w:val="es-ES_tradnl"/>
        </w:rPr>
        <w:t xml:space="preserve">, </w:t>
      </w:r>
      <w:r w:rsidR="00567635">
        <w:rPr>
          <w:rStyle w:val="Hyperlink1"/>
          <w:rFonts w:hAnsi="Times New Roman" w:cs="Times New Roman"/>
          <w:b/>
          <w:color w:val="0000FF"/>
          <w:kern w:val="0"/>
          <w:u w:val="none"/>
          <w:lang w:val="es-ES"/>
        </w:rPr>
        <w:t>g</w:t>
      </w:r>
      <w:r w:rsidR="00952D2C" w:rsidRPr="00F47870">
        <w:rPr>
          <w:rStyle w:val="Hyperlink1"/>
          <w:rFonts w:hAnsi="Times New Roman" w:cs="Times New Roman"/>
          <w:b/>
          <w:color w:val="0000FF"/>
          <w:kern w:val="0"/>
          <w:u w:val="none"/>
          <w:lang w:val="es-ES"/>
        </w:rPr>
        <w:t>rabación, difusión de materiales audiovisuales</w:t>
      </w:r>
      <w:r w:rsidRPr="00843845">
        <w:rPr>
          <w:rFonts w:eastAsia="Calibri" w:hAnsi="Times New Roman" w:cs="Times New Roman"/>
          <w:b/>
          <w:bCs/>
          <w:noProof/>
          <w:color w:val="0000FF"/>
          <w:kern w:val="0"/>
          <w:lang w:val="es-ES_tradnl"/>
        </w:rPr>
        <w:t>y retransmisión por Internet</w:t>
      </w:r>
      <w:r w:rsidR="001D45E7">
        <w:rPr>
          <w:rFonts w:eastAsia="Calibri" w:hAnsi="Times New Roman" w:cs="Times New Roman"/>
          <w:b/>
          <w:bCs/>
          <w:noProof/>
          <w:color w:val="0000FF"/>
          <w:kern w:val="0"/>
          <w:lang w:val="es-ES_tradnl"/>
        </w:rPr>
        <w:t xml:space="preserve"> no autorizados </w:t>
      </w:r>
    </w:p>
    <w:p w14:paraId="6B2B6569"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75B362DB" w14:textId="6462F980" w:rsidR="00952D2C" w:rsidRDefault="008A7ABB"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0000FF"/>
          <w:kern w:val="0"/>
          <w:u w:val="none"/>
          <w:lang w:val="es-ES"/>
        </w:rPr>
        <w:tab/>
      </w:r>
      <w:r w:rsidR="00952D2C" w:rsidRPr="00F47870">
        <w:rPr>
          <w:rStyle w:val="Hyperlink1"/>
          <w:rFonts w:hAnsi="Times New Roman" w:cs="Times New Roman"/>
          <w:color w:val="auto"/>
          <w:kern w:val="0"/>
          <w:u w:val="none"/>
          <w:lang w:val="es-ES"/>
        </w:rPr>
        <w:t xml:space="preserve">Se prohíbe </w:t>
      </w:r>
      <w:r w:rsidR="002512D3">
        <w:rPr>
          <w:rStyle w:val="Hyperlink1"/>
          <w:rFonts w:hAnsi="Times New Roman" w:cs="Times New Roman"/>
          <w:color w:val="auto"/>
          <w:kern w:val="0"/>
          <w:u w:val="none"/>
          <w:lang w:val="es-ES"/>
        </w:rPr>
        <w:t>la filmación</w:t>
      </w:r>
      <w:r w:rsidR="00567635">
        <w:rPr>
          <w:rStyle w:val="Hyperlink1"/>
          <w:rFonts w:hAnsi="Times New Roman" w:cs="Times New Roman"/>
          <w:color w:val="auto"/>
          <w:kern w:val="0"/>
          <w:u w:val="none"/>
          <w:lang w:val="es-ES"/>
        </w:rPr>
        <w:t xml:space="preserve">, </w:t>
      </w:r>
      <w:r w:rsidR="00952D2C" w:rsidRPr="00F47870">
        <w:rPr>
          <w:rStyle w:val="Hyperlink1"/>
          <w:rFonts w:hAnsi="Times New Roman" w:cs="Times New Roman"/>
          <w:color w:val="auto"/>
          <w:kern w:val="0"/>
          <w:u w:val="none"/>
          <w:lang w:val="es-ES"/>
        </w:rPr>
        <w:t>la grabación</w:t>
      </w:r>
      <w:r w:rsidR="001D45E7">
        <w:rPr>
          <w:rStyle w:val="Hyperlink1"/>
          <w:rFonts w:hAnsi="Times New Roman" w:cs="Times New Roman"/>
          <w:color w:val="auto"/>
          <w:kern w:val="0"/>
          <w:u w:val="none"/>
          <w:lang w:val="es-ES"/>
        </w:rPr>
        <w:t>,</w:t>
      </w:r>
      <w:r w:rsidR="002512D3">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la </w:t>
      </w:r>
      <w:r w:rsidR="00952D2C" w:rsidRPr="00F47870">
        <w:rPr>
          <w:rStyle w:val="Hyperlink1"/>
          <w:rFonts w:hAnsi="Times New Roman" w:cs="Times New Roman"/>
          <w:color w:val="auto"/>
          <w:kern w:val="0"/>
          <w:u w:val="none"/>
          <w:lang w:val="es-ES"/>
        </w:rPr>
        <w:t xml:space="preserve">difusión de materiales audiovisuales </w:t>
      </w:r>
      <w:r w:rsidR="001D45E7">
        <w:rPr>
          <w:rStyle w:val="Hyperlink1"/>
          <w:rFonts w:hAnsi="Times New Roman" w:cs="Times New Roman"/>
          <w:color w:val="auto"/>
          <w:kern w:val="0"/>
          <w:u w:val="none"/>
          <w:lang w:val="es-ES"/>
        </w:rPr>
        <w:t xml:space="preserve">y </w:t>
      </w:r>
      <w:r w:rsidR="002512D3">
        <w:rPr>
          <w:rStyle w:val="Hyperlink1"/>
          <w:rFonts w:hAnsi="Times New Roman" w:cs="Times New Roman"/>
          <w:color w:val="auto"/>
          <w:kern w:val="0"/>
          <w:u w:val="none"/>
          <w:lang w:val="es-ES"/>
        </w:rPr>
        <w:t xml:space="preserve">la </w:t>
      </w:r>
      <w:r w:rsidR="001D45E7">
        <w:rPr>
          <w:rStyle w:val="Hyperlink1"/>
          <w:rFonts w:hAnsi="Times New Roman" w:cs="Times New Roman"/>
          <w:color w:val="auto"/>
          <w:kern w:val="0"/>
          <w:u w:val="none"/>
          <w:lang w:val="es-ES"/>
        </w:rPr>
        <w:t xml:space="preserve">retransmisión por Internet </w:t>
      </w:r>
      <w:r w:rsidR="002512D3">
        <w:rPr>
          <w:rStyle w:val="Hyperlink1"/>
          <w:rFonts w:hAnsi="Times New Roman" w:cs="Times New Roman"/>
          <w:color w:val="auto"/>
          <w:kern w:val="0"/>
          <w:u w:val="none"/>
          <w:lang w:val="es-ES"/>
        </w:rPr>
        <w:t>no autorizada</w:t>
      </w:r>
      <w:r w:rsidR="00567635">
        <w:rPr>
          <w:rStyle w:val="Hyperlink1"/>
          <w:rFonts w:hAnsi="Times New Roman" w:cs="Times New Roman"/>
          <w:color w:val="auto"/>
          <w:kern w:val="0"/>
          <w:u w:val="none"/>
          <w:lang w:val="es-ES"/>
        </w:rPr>
        <w:t xml:space="preserve">s </w:t>
      </w:r>
      <w:r w:rsidR="00952D2C" w:rsidRPr="00F47870">
        <w:rPr>
          <w:rStyle w:val="Hyperlink1"/>
          <w:rFonts w:hAnsi="Times New Roman" w:cs="Times New Roman"/>
          <w:color w:val="auto"/>
          <w:kern w:val="0"/>
          <w:u w:val="none"/>
          <w:lang w:val="es-ES"/>
        </w:rPr>
        <w:t xml:space="preserve">durante </w:t>
      </w:r>
      <w:r w:rsidR="00567635">
        <w:rPr>
          <w:rStyle w:val="Hyperlink1"/>
          <w:rFonts w:hAnsi="Times New Roman" w:cs="Times New Roman"/>
          <w:color w:val="auto"/>
          <w:kern w:val="0"/>
          <w:u w:val="none"/>
          <w:lang w:val="es-ES"/>
        </w:rPr>
        <w:t>el</w:t>
      </w:r>
      <w:r w:rsidR="00952D2C" w:rsidRPr="00F47870">
        <w:rPr>
          <w:rStyle w:val="Hyperlink1"/>
          <w:rFonts w:hAnsi="Times New Roman" w:cs="Times New Roman"/>
          <w:color w:val="auto"/>
          <w:kern w:val="0"/>
          <w:u w:val="none"/>
          <w:lang w:val="es-ES"/>
        </w:rPr>
        <w:t xml:space="preserve"> 76</w:t>
      </w:r>
      <w:r w:rsidR="00567635">
        <w:rPr>
          <w:rStyle w:val="Hyperlink1"/>
          <w:rFonts w:hAnsi="Times New Roman" w:cs="Times New Roman"/>
          <w:color w:val="auto"/>
          <w:kern w:val="0"/>
          <w:u w:val="none"/>
          <w:lang w:val="es-ES"/>
        </w:rPr>
        <w:t>°</w:t>
      </w:r>
      <w:r w:rsidR="00952D2C"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952D2C" w:rsidRPr="00F47870">
        <w:rPr>
          <w:rStyle w:val="Hyperlink1"/>
          <w:rFonts w:hAnsi="Times New Roman" w:cs="Times New Roman"/>
          <w:color w:val="auto"/>
          <w:kern w:val="0"/>
          <w:u w:val="none"/>
          <w:lang w:val="es-ES"/>
        </w:rPr>
        <w:t xml:space="preserve"> y el grupo de trabajo anterior al </w:t>
      </w:r>
      <w:r w:rsidR="00567635">
        <w:rPr>
          <w:rStyle w:val="Hyperlink1"/>
          <w:rFonts w:hAnsi="Times New Roman" w:cs="Times New Roman"/>
          <w:color w:val="auto"/>
          <w:kern w:val="0"/>
          <w:u w:val="none"/>
          <w:lang w:val="es-ES"/>
        </w:rPr>
        <w:t xml:space="preserve">78° </w:t>
      </w:r>
      <w:r w:rsidR="00952D2C" w:rsidRPr="00F47870">
        <w:rPr>
          <w:rStyle w:val="Hyperlink1"/>
          <w:rFonts w:hAnsi="Times New Roman" w:cs="Times New Roman"/>
          <w:color w:val="auto"/>
          <w:kern w:val="0"/>
          <w:u w:val="none"/>
          <w:lang w:val="es-ES"/>
        </w:rPr>
        <w:t>per</w:t>
      </w:r>
      <w:r w:rsidR="00952D2C" w:rsidRPr="002512D3">
        <w:rPr>
          <w:rStyle w:val="Hyperlink1"/>
          <w:rFonts w:hAnsi="Times New Roman" w:cs="Times New Roman"/>
          <w:color w:val="auto"/>
          <w:kern w:val="0"/>
          <w:u w:val="none"/>
          <w:lang w:val="es-ES"/>
        </w:rPr>
        <w:t>í</w:t>
      </w:r>
      <w:r w:rsidR="00952D2C" w:rsidRPr="00F47870">
        <w:rPr>
          <w:rStyle w:val="Hyperlink1"/>
          <w:rFonts w:hAnsi="Times New Roman" w:cs="Times New Roman"/>
          <w:color w:val="auto"/>
          <w:kern w:val="0"/>
          <w:u w:val="none"/>
          <w:lang w:val="es-ES"/>
        </w:rPr>
        <w:t xml:space="preserve">odo de sesiones.  </w:t>
      </w:r>
    </w:p>
    <w:p w14:paraId="7DE46F0E" w14:textId="77777777" w:rsidR="00952D2C" w:rsidRDefault="00952D2C"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3F8563E6" w14:textId="3441FAC1" w:rsidR="00952D2C" w:rsidRPr="00DD05C8" w:rsidRDefault="00952D2C"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lang w:val="es-ES"/>
        </w:rPr>
        <w:tab/>
      </w:r>
      <w:r w:rsidR="00567635" w:rsidRPr="00676AA1">
        <w:rPr>
          <w:rStyle w:val="Hyperlink1"/>
          <w:rFonts w:hAnsi="Times New Roman" w:cs="Times New Roman"/>
          <w:b/>
          <w:color w:val="auto"/>
          <w:kern w:val="0"/>
          <w:u w:val="none"/>
          <w:lang w:val="es-ES"/>
        </w:rPr>
        <w:t>Se ruega tener</w:t>
      </w:r>
      <w:r w:rsidRPr="00F47870">
        <w:rPr>
          <w:rStyle w:val="Hyperlink1"/>
          <w:rFonts w:hAnsi="Times New Roman" w:cs="Times New Roman"/>
          <w:b/>
          <w:color w:val="auto"/>
          <w:kern w:val="0"/>
          <w:u w:val="none"/>
          <w:lang w:val="es-ES"/>
        </w:rPr>
        <w:t xml:space="preserve"> en cuenta que </w:t>
      </w:r>
      <w:r w:rsidR="00567635">
        <w:rPr>
          <w:rStyle w:val="Hyperlink1"/>
          <w:rFonts w:hAnsi="Times New Roman" w:cs="Times New Roman"/>
          <w:b/>
          <w:color w:val="auto"/>
          <w:kern w:val="0"/>
          <w:u w:val="none"/>
          <w:lang w:val="es-ES"/>
        </w:rPr>
        <w:t>única</w:t>
      </w:r>
      <w:r w:rsidR="00567635" w:rsidRPr="00F47870">
        <w:rPr>
          <w:rStyle w:val="Hyperlink1"/>
          <w:rFonts w:hAnsi="Times New Roman" w:cs="Times New Roman"/>
          <w:b/>
          <w:color w:val="auto"/>
          <w:kern w:val="0"/>
          <w:u w:val="none"/>
          <w:lang w:val="es-ES"/>
        </w:rPr>
        <w:t>mente</w:t>
      </w:r>
      <w:r w:rsidRPr="00F47870">
        <w:rPr>
          <w:rStyle w:val="Hyperlink1"/>
          <w:rFonts w:hAnsi="Times New Roman" w:cs="Times New Roman"/>
          <w:b/>
          <w:color w:val="auto"/>
          <w:kern w:val="0"/>
          <w:u w:val="none"/>
          <w:lang w:val="es-ES"/>
        </w:rPr>
        <w:t xml:space="preserve"> la apertura y el cierre de</w:t>
      </w:r>
      <w:r w:rsidR="00567635">
        <w:rPr>
          <w:rStyle w:val="Hyperlink1"/>
          <w:rFonts w:hAnsi="Times New Roman" w:cs="Times New Roman"/>
          <w:b/>
          <w:color w:val="auto"/>
          <w:kern w:val="0"/>
          <w:u w:val="none"/>
          <w:lang w:val="es-ES"/>
        </w:rPr>
        <w:t>l</w:t>
      </w:r>
      <w:r w:rsidRPr="00F47870">
        <w:rPr>
          <w:rStyle w:val="Hyperlink1"/>
          <w:rFonts w:hAnsi="Times New Roman" w:cs="Times New Roman"/>
          <w:b/>
          <w:color w:val="auto"/>
          <w:kern w:val="0"/>
          <w:u w:val="none"/>
          <w:lang w:val="es-ES"/>
        </w:rPr>
        <w:t xml:space="preserve"> </w:t>
      </w:r>
      <w:r w:rsidR="00567635" w:rsidRPr="00676AA1">
        <w:rPr>
          <w:rStyle w:val="Hyperlink1"/>
          <w:rFonts w:hAnsi="Times New Roman" w:cs="Times New Roman"/>
          <w:b/>
          <w:color w:val="auto"/>
          <w:kern w:val="0"/>
          <w:u w:val="none"/>
          <w:lang w:val="es-ES"/>
        </w:rPr>
        <w:t>76° período de sesiones</w:t>
      </w:r>
      <w:r w:rsidRPr="00F47870">
        <w:rPr>
          <w:rStyle w:val="Hyperlink1"/>
          <w:rFonts w:hAnsi="Times New Roman" w:cs="Times New Roman"/>
          <w:b/>
          <w:color w:val="auto"/>
          <w:kern w:val="0"/>
          <w:u w:val="none"/>
          <w:lang w:val="es-ES"/>
        </w:rPr>
        <w:t xml:space="preserve"> </w:t>
      </w:r>
      <w:r w:rsidR="002512D3">
        <w:rPr>
          <w:rStyle w:val="Hyperlink1"/>
          <w:rFonts w:hAnsi="Times New Roman" w:cs="Times New Roman"/>
          <w:b/>
          <w:color w:val="auto"/>
          <w:kern w:val="0"/>
          <w:u w:val="none"/>
          <w:lang w:val="es-ES"/>
        </w:rPr>
        <w:t xml:space="preserve">el 29 de junio (a las 10:00) y el 9 de julio (a las 16:00) de 2020 </w:t>
      </w:r>
      <w:r w:rsidR="00567635">
        <w:rPr>
          <w:rStyle w:val="Hyperlink1"/>
          <w:rFonts w:hAnsi="Times New Roman" w:cs="Times New Roman"/>
          <w:b/>
          <w:color w:val="auto"/>
          <w:kern w:val="0"/>
          <w:u w:val="none"/>
          <w:lang w:val="es-ES"/>
        </w:rPr>
        <w:t>serán</w:t>
      </w:r>
      <w:r>
        <w:rPr>
          <w:rStyle w:val="Hyperlink1"/>
          <w:rFonts w:hAnsi="Times New Roman" w:cs="Times New Roman"/>
          <w:b/>
          <w:color w:val="auto"/>
          <w:kern w:val="0"/>
          <w:u w:val="none"/>
          <w:lang w:val="es-ES"/>
        </w:rPr>
        <w:t xml:space="preserve"> transmitid</w:t>
      </w:r>
      <w:r w:rsidR="00567635">
        <w:rPr>
          <w:rStyle w:val="Hyperlink1"/>
          <w:rFonts w:hAnsi="Times New Roman" w:cs="Times New Roman"/>
          <w:b/>
          <w:color w:val="auto"/>
          <w:kern w:val="0"/>
          <w:u w:val="none"/>
          <w:lang w:val="es-ES"/>
        </w:rPr>
        <w:t>o</w:t>
      </w:r>
      <w:r>
        <w:rPr>
          <w:rStyle w:val="Hyperlink1"/>
          <w:rFonts w:hAnsi="Times New Roman" w:cs="Times New Roman"/>
          <w:b/>
          <w:color w:val="auto"/>
          <w:kern w:val="0"/>
          <w:u w:val="none"/>
          <w:lang w:val="es-ES"/>
        </w:rPr>
        <w:t>s</w:t>
      </w:r>
      <w:r w:rsidRPr="00F47870">
        <w:rPr>
          <w:rStyle w:val="Hyperlink1"/>
          <w:rFonts w:hAnsi="Times New Roman" w:cs="Times New Roman"/>
          <w:b/>
          <w:color w:val="auto"/>
          <w:kern w:val="0"/>
          <w:u w:val="none"/>
          <w:lang w:val="es-ES"/>
        </w:rPr>
        <w:t xml:space="preserve"> públicamente por Internet</w:t>
      </w:r>
      <w:r w:rsidR="00567635">
        <w:rPr>
          <w:rStyle w:val="Hyperlink1"/>
          <w:rFonts w:hAnsi="Times New Roman" w:cs="Times New Roman"/>
          <w:b/>
          <w:color w:val="auto"/>
          <w:kern w:val="0"/>
          <w:u w:val="none"/>
          <w:lang w:val="es-ES"/>
        </w:rPr>
        <w:t xml:space="preserve"> en el siguiente sitio web</w:t>
      </w:r>
      <w:r w:rsidRPr="00F47870">
        <w:rPr>
          <w:rStyle w:val="Hyperlink1"/>
          <w:rFonts w:hAnsi="Times New Roman" w:cs="Times New Roman"/>
          <w:b/>
          <w:color w:val="auto"/>
          <w:kern w:val="0"/>
          <w:u w:val="none"/>
          <w:lang w:val="es-ES"/>
        </w:rPr>
        <w:t xml:space="preserve">: </w:t>
      </w:r>
      <w:hyperlink r:id="rId8" w:history="1">
        <w:r w:rsidRPr="00F47870">
          <w:rPr>
            <w:rStyle w:val="Hyperlink"/>
            <w:rFonts w:hAnsi="Times New Roman" w:cs="Times New Roman"/>
            <w:b/>
            <w:kern w:val="0"/>
            <w:u w:color="000080"/>
            <w:lang w:val="es-ES"/>
          </w:rPr>
          <w:t>http://webtv.un.org/meetings-events/</w:t>
        </w:r>
      </w:hyperlink>
      <w:r w:rsidRPr="00F47870">
        <w:rPr>
          <w:rStyle w:val="Hyperlink1"/>
          <w:rFonts w:hAnsi="Times New Roman" w:cs="Times New Roman"/>
          <w:b/>
          <w:color w:val="auto"/>
          <w:kern w:val="0"/>
          <w:u w:val="none"/>
          <w:lang w:val="es-ES"/>
        </w:rPr>
        <w:t>.</w:t>
      </w:r>
    </w:p>
    <w:p w14:paraId="605CE1D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 Alegaciones de intimidación o represalias</w:t>
      </w:r>
    </w:p>
    <w:p w14:paraId="665178F4" w14:textId="77777777" w:rsidR="008A7ABB" w:rsidRPr="002512D3"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rPr>
      </w:pPr>
    </w:p>
    <w:p w14:paraId="5E9A2625" w14:textId="2918EF20"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auto"/>
          <w:kern w:val="0"/>
          <w:u w:val="none"/>
          <w:lang w:val="es-ES"/>
        </w:rPr>
        <w:tab/>
        <w:t xml:space="preserve">Los representantes acreditados de las ONG tienen derecho de acceso sin trabas y de comunicarse con el Comité y sus miembros para la implementación efectiva del mandato del Comité. Las personas o grupos de personas que enfrentan </w:t>
      </w:r>
      <w:r w:rsidRPr="00843845">
        <w:rPr>
          <w:rStyle w:val="Hyperlink1"/>
          <w:rFonts w:hAnsi="Times New Roman" w:cs="Times New Roman"/>
          <w:b/>
          <w:color w:val="auto"/>
          <w:kern w:val="0"/>
          <w:u w:val="none"/>
          <w:lang w:val="es-ES"/>
        </w:rPr>
        <w:t>intimidación o represalias</w:t>
      </w:r>
      <w:r w:rsidRPr="00843845">
        <w:rPr>
          <w:rStyle w:val="Hyperlink1"/>
          <w:rFonts w:hAnsi="Times New Roman" w:cs="Times New Roman"/>
          <w:color w:val="auto"/>
          <w:kern w:val="0"/>
          <w:u w:val="none"/>
          <w:lang w:val="es-ES"/>
        </w:rPr>
        <w:t xml:space="preserve"> por intentar cooperar o por cooperar con el Comité o sus representantes pueden informar al Relator sobre represalias y al Relator suplente sobre represalias designado por el Comité de cualquier presunto incidente de intimidación o represalias. </w:t>
      </w:r>
      <w:r w:rsidRPr="00843845">
        <w:rPr>
          <w:rStyle w:val="Hyperlink1"/>
          <w:rFonts w:hAnsi="Times New Roman" w:cs="Times New Roman"/>
          <w:b/>
          <w:color w:val="auto"/>
          <w:kern w:val="0"/>
          <w:u w:val="none"/>
          <w:lang w:val="es-ES"/>
        </w:rPr>
        <w:t>Dichas quejas deben enviarse</w:t>
      </w:r>
      <w:r w:rsidRPr="00843845">
        <w:rPr>
          <w:rStyle w:val="Hyperlink1"/>
          <w:rFonts w:hAnsi="Times New Roman" w:cs="Times New Roman"/>
          <w:color w:val="auto"/>
          <w:kern w:val="0"/>
          <w:u w:val="none"/>
          <w:lang w:val="es-ES"/>
        </w:rPr>
        <w:t xml:space="preserve"> electrónicamente a </w:t>
      </w:r>
      <w:hyperlink r:id="rId9" w:history="1">
        <w:r w:rsidR="002512D3" w:rsidRPr="00315F93">
          <w:rPr>
            <w:rStyle w:val="Hyperlink"/>
            <w:rFonts w:hAnsi="Times New Roman" w:cs="Times New Roman"/>
            <w:kern w:val="0"/>
            <w:u w:color="000080"/>
            <w:lang w:val="es-ES"/>
          </w:rPr>
          <w:t>cedaw@ohchr.org</w:t>
        </w:r>
      </w:hyperlink>
      <w:r w:rsidR="002512D3">
        <w:rPr>
          <w:rStyle w:val="Hyperlink1"/>
          <w:rFonts w:hAnsi="Times New Roman" w:cs="Times New Roman"/>
          <w:color w:val="auto"/>
          <w:kern w:val="0"/>
          <w:u w:val="none"/>
          <w:lang w:val="es-ES"/>
        </w:rPr>
        <w:t>,</w:t>
      </w:r>
      <w:r w:rsidRPr="00843845">
        <w:rPr>
          <w:rStyle w:val="Hyperlink1"/>
          <w:rFonts w:hAnsi="Times New Roman" w:cs="Times New Roman"/>
          <w:color w:val="auto"/>
          <w:kern w:val="0"/>
          <w:u w:val="none"/>
          <w:lang w:val="es-ES"/>
        </w:rPr>
        <w:t xml:space="preserve"> copiar a </w:t>
      </w:r>
      <w:hyperlink r:id="rId10" w:history="1">
        <w:r w:rsidR="002512D3" w:rsidRPr="00315F93">
          <w:rPr>
            <w:rStyle w:val="Hyperlink"/>
            <w:rFonts w:hAnsi="Times New Roman" w:cs="Times New Roman"/>
            <w:kern w:val="0"/>
            <w:u w:color="000080"/>
            <w:lang w:val="es-ES"/>
          </w:rPr>
          <w:t>reprisals@ohchr.org</w:t>
        </w:r>
      </w:hyperlink>
      <w:r w:rsidRPr="00843845">
        <w:rPr>
          <w:rStyle w:val="Hyperlink1"/>
          <w:rFonts w:hAnsi="Times New Roman" w:cs="Times New Roman"/>
          <w:color w:val="auto"/>
          <w:kern w:val="0"/>
          <w:u w:val="none"/>
          <w:lang w:val="es-ES"/>
        </w:rPr>
        <w:t>.</w:t>
      </w:r>
    </w:p>
    <w:p w14:paraId="5AB63CCC"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1C473268"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XII.</w:t>
      </w:r>
      <w:r w:rsidRPr="00843845">
        <w:rPr>
          <w:rFonts w:eastAsia="Calibri" w:hAnsi="Times New Roman" w:cs="Times New Roman"/>
          <w:b/>
          <w:bCs/>
          <w:noProof/>
          <w:color w:val="0000FF"/>
          <w:kern w:val="0"/>
          <w:lang w:val="es-ES_tradnl"/>
        </w:rPr>
        <w:tab/>
        <w:t xml:space="preserve">Acreditación </w:t>
      </w:r>
    </w:p>
    <w:p w14:paraId="72658084"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6806B6BC" w14:textId="2C779004"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00436606">
        <w:rPr>
          <w:rFonts w:hAnsi="Times New Roman" w:cs="Times New Roman"/>
          <w:kern w:val="0"/>
          <w:lang w:val="es-ES_tradnl"/>
        </w:rPr>
        <w:t xml:space="preserve">Tomando en cuenta los riesgos para la salud relacionados con la pandemia de COVID-19, </w:t>
      </w:r>
      <w:r w:rsidR="00567635">
        <w:rPr>
          <w:rStyle w:val="Hyperlink1"/>
          <w:rFonts w:hAnsi="Times New Roman" w:cs="Times New Roman"/>
          <w:color w:val="auto"/>
          <w:kern w:val="0"/>
          <w:u w:val="none"/>
          <w:lang w:val="es-ES"/>
        </w:rPr>
        <w:t>el</w:t>
      </w:r>
      <w:r w:rsidR="00567635" w:rsidRPr="00F47870">
        <w:rPr>
          <w:rStyle w:val="Hyperlink1"/>
          <w:rFonts w:hAnsi="Times New Roman" w:cs="Times New Roman"/>
          <w:color w:val="auto"/>
          <w:kern w:val="0"/>
          <w:u w:val="none"/>
          <w:lang w:val="es-ES"/>
        </w:rPr>
        <w:t xml:space="preserve"> 76</w:t>
      </w:r>
      <w:r w:rsidR="00567635">
        <w:rPr>
          <w:rStyle w:val="Hyperlink1"/>
          <w:rFonts w:hAnsi="Times New Roman" w:cs="Times New Roman"/>
          <w:color w:val="auto"/>
          <w:kern w:val="0"/>
          <w:u w:val="none"/>
          <w:lang w:val="es-ES"/>
        </w:rPr>
        <w:t>°</w:t>
      </w:r>
      <w:r w:rsidR="00567635"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436606">
        <w:rPr>
          <w:rFonts w:hAnsi="Times New Roman" w:cs="Times New Roman"/>
          <w:kern w:val="0"/>
          <w:lang w:val="es-ES_tradnl"/>
        </w:rPr>
        <w:t xml:space="preserve"> y el grupo de trabajo </w:t>
      </w:r>
      <w:r w:rsidR="00436606" w:rsidRPr="0067449A">
        <w:rPr>
          <w:rStyle w:val="Hyperlink1"/>
          <w:rFonts w:hAnsi="Times New Roman" w:cs="Times New Roman"/>
          <w:color w:val="auto"/>
          <w:kern w:val="0"/>
          <w:u w:val="none"/>
          <w:lang w:val="es-ES"/>
        </w:rPr>
        <w:t xml:space="preserve">anterior al </w:t>
      </w:r>
      <w:r w:rsidR="00567635">
        <w:rPr>
          <w:rStyle w:val="Hyperlink1"/>
          <w:rFonts w:hAnsi="Times New Roman" w:cs="Times New Roman"/>
          <w:color w:val="auto"/>
          <w:kern w:val="0"/>
          <w:u w:val="none"/>
          <w:lang w:val="es-ES"/>
        </w:rPr>
        <w:t xml:space="preserve">78° </w:t>
      </w:r>
      <w:r w:rsidR="00436606" w:rsidRPr="0067449A">
        <w:rPr>
          <w:rStyle w:val="Hyperlink1"/>
          <w:rFonts w:hAnsi="Times New Roman" w:cs="Times New Roman"/>
          <w:color w:val="auto"/>
          <w:kern w:val="0"/>
          <w:u w:val="none"/>
          <w:lang w:val="es-ES"/>
        </w:rPr>
        <w:t>período de sesiones</w:t>
      </w:r>
      <w:r w:rsidR="00436606">
        <w:rPr>
          <w:rStyle w:val="Hyperlink1"/>
          <w:rFonts w:hAnsi="Times New Roman" w:cs="Times New Roman"/>
          <w:color w:val="auto"/>
          <w:kern w:val="0"/>
          <w:u w:val="none"/>
          <w:lang w:val="es-ES"/>
        </w:rPr>
        <w:t xml:space="preserve"> del Comité se </w:t>
      </w:r>
      <w:r w:rsidR="00567635">
        <w:rPr>
          <w:rStyle w:val="Hyperlink1"/>
          <w:rFonts w:hAnsi="Times New Roman" w:cs="Times New Roman"/>
          <w:color w:val="auto"/>
          <w:kern w:val="0"/>
          <w:u w:val="none"/>
          <w:lang w:val="es-ES"/>
        </w:rPr>
        <w:t>llevarán</w:t>
      </w:r>
      <w:r w:rsidR="00436606">
        <w:rPr>
          <w:rStyle w:val="Hyperlink1"/>
          <w:rFonts w:hAnsi="Times New Roman" w:cs="Times New Roman"/>
          <w:color w:val="auto"/>
          <w:kern w:val="0"/>
          <w:u w:val="none"/>
          <w:lang w:val="es-ES"/>
        </w:rPr>
        <w:t xml:space="preserve"> a cabo de forma remota y en </w:t>
      </w:r>
      <w:r w:rsidR="00567635">
        <w:rPr>
          <w:rStyle w:val="Hyperlink1"/>
          <w:rFonts w:hAnsi="Times New Roman" w:cs="Times New Roman"/>
          <w:color w:val="auto"/>
          <w:kern w:val="0"/>
          <w:u w:val="none"/>
          <w:lang w:val="es-ES"/>
        </w:rPr>
        <w:t>privado</w:t>
      </w:r>
      <w:r w:rsidR="00436606">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con excepción</w:t>
      </w:r>
      <w:r w:rsidR="00436606">
        <w:rPr>
          <w:rStyle w:val="Hyperlink1"/>
          <w:rFonts w:hAnsi="Times New Roman" w:cs="Times New Roman"/>
          <w:color w:val="auto"/>
          <w:kern w:val="0"/>
          <w:u w:val="none"/>
          <w:lang w:val="es-ES"/>
        </w:rPr>
        <w:t xml:space="preserve"> de la transmisión publica por internet de la apertura y cierre de la reunión). Como no se realizar</w:t>
      </w:r>
      <w:r w:rsidR="00436606" w:rsidRPr="00D24BC3">
        <w:rPr>
          <w:rFonts w:hAnsi="Times New Roman" w:cs="Times New Roman"/>
          <w:kern w:val="0"/>
          <w:lang w:val="es-ES_tradnl"/>
        </w:rPr>
        <w:t>á</w:t>
      </w:r>
      <w:r w:rsidR="00436606">
        <w:rPr>
          <w:rStyle w:val="Hyperlink1"/>
          <w:rFonts w:hAnsi="Times New Roman" w:cs="Times New Roman"/>
          <w:color w:val="auto"/>
          <w:kern w:val="0"/>
          <w:u w:val="none"/>
          <w:lang w:val="es-ES"/>
        </w:rPr>
        <w:t xml:space="preserve">n reuniones físicas, </w:t>
      </w:r>
      <w:r w:rsidR="00436606" w:rsidRPr="006835AD">
        <w:rPr>
          <w:rStyle w:val="Hyperlink1"/>
          <w:rFonts w:hAnsi="Times New Roman" w:cs="Times New Roman"/>
          <w:b/>
          <w:color w:val="auto"/>
          <w:kern w:val="0"/>
          <w:u w:val="none"/>
          <w:lang w:val="es-ES"/>
        </w:rPr>
        <w:t>no se acreditar</w:t>
      </w:r>
      <w:r w:rsidR="00436606" w:rsidRPr="006835AD">
        <w:rPr>
          <w:rFonts w:hAnsi="Times New Roman" w:cs="Times New Roman"/>
          <w:b/>
          <w:kern w:val="0"/>
          <w:lang w:val="es-ES_tradnl"/>
        </w:rPr>
        <w:t>á</w:t>
      </w:r>
      <w:r w:rsidR="00436606" w:rsidRPr="006835AD">
        <w:rPr>
          <w:rStyle w:val="Hyperlink1"/>
          <w:rFonts w:hAnsi="Times New Roman" w:cs="Times New Roman"/>
          <w:b/>
          <w:color w:val="auto"/>
          <w:kern w:val="0"/>
          <w:u w:val="none"/>
          <w:lang w:val="es-ES"/>
        </w:rPr>
        <w:t xml:space="preserve">n observadores </w:t>
      </w:r>
      <w:r w:rsidR="00436606">
        <w:rPr>
          <w:rStyle w:val="Hyperlink1"/>
          <w:rFonts w:hAnsi="Times New Roman" w:cs="Times New Roman"/>
          <w:color w:val="auto"/>
          <w:kern w:val="0"/>
          <w:u w:val="none"/>
          <w:lang w:val="es-ES"/>
        </w:rPr>
        <w:t xml:space="preserve">para </w:t>
      </w:r>
      <w:r w:rsidR="00567635">
        <w:rPr>
          <w:rStyle w:val="Hyperlink1"/>
          <w:rFonts w:hAnsi="Times New Roman" w:cs="Times New Roman"/>
          <w:color w:val="auto"/>
          <w:kern w:val="0"/>
          <w:u w:val="none"/>
          <w:lang w:val="es-ES"/>
        </w:rPr>
        <w:t>el</w:t>
      </w:r>
      <w:r w:rsidR="00567635" w:rsidRPr="00F47870">
        <w:rPr>
          <w:rStyle w:val="Hyperlink1"/>
          <w:rFonts w:hAnsi="Times New Roman" w:cs="Times New Roman"/>
          <w:color w:val="auto"/>
          <w:kern w:val="0"/>
          <w:u w:val="none"/>
          <w:lang w:val="es-ES"/>
        </w:rPr>
        <w:t xml:space="preserve"> 76</w:t>
      </w:r>
      <w:r w:rsidR="00567635">
        <w:rPr>
          <w:rStyle w:val="Hyperlink1"/>
          <w:rFonts w:hAnsi="Times New Roman" w:cs="Times New Roman"/>
          <w:color w:val="auto"/>
          <w:kern w:val="0"/>
          <w:u w:val="none"/>
          <w:lang w:val="es-ES"/>
        </w:rPr>
        <w:t>°</w:t>
      </w:r>
      <w:r w:rsidR="00567635"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436606">
        <w:rPr>
          <w:rStyle w:val="Hyperlink1"/>
          <w:rFonts w:hAnsi="Times New Roman" w:cs="Times New Roman"/>
          <w:color w:val="auto"/>
          <w:kern w:val="0"/>
          <w:u w:val="none"/>
          <w:lang w:val="es-ES"/>
        </w:rPr>
        <w:t xml:space="preserve"> y el grupo de trabajo </w:t>
      </w:r>
      <w:r w:rsidR="00436606" w:rsidRPr="0067449A">
        <w:rPr>
          <w:rStyle w:val="Hyperlink1"/>
          <w:rFonts w:hAnsi="Times New Roman" w:cs="Times New Roman"/>
          <w:color w:val="auto"/>
          <w:kern w:val="0"/>
          <w:u w:val="none"/>
          <w:lang w:val="es-ES"/>
        </w:rPr>
        <w:t xml:space="preserve">anterior al </w:t>
      </w:r>
      <w:r w:rsidR="00567635">
        <w:rPr>
          <w:rStyle w:val="Hyperlink1"/>
          <w:rFonts w:hAnsi="Times New Roman" w:cs="Times New Roman"/>
          <w:color w:val="auto"/>
          <w:kern w:val="0"/>
          <w:u w:val="none"/>
          <w:lang w:val="es-ES"/>
        </w:rPr>
        <w:t xml:space="preserve">78° </w:t>
      </w:r>
      <w:r w:rsidR="00436606" w:rsidRPr="0067449A">
        <w:rPr>
          <w:rStyle w:val="Hyperlink1"/>
          <w:rFonts w:hAnsi="Times New Roman" w:cs="Times New Roman"/>
          <w:color w:val="auto"/>
          <w:kern w:val="0"/>
          <w:u w:val="none"/>
          <w:lang w:val="es-ES"/>
        </w:rPr>
        <w:t>período de sesiones</w:t>
      </w:r>
      <w:r w:rsidR="002512D3">
        <w:rPr>
          <w:rStyle w:val="Hyperlink1"/>
          <w:rFonts w:hAnsi="Times New Roman" w:cs="Times New Roman"/>
          <w:color w:val="auto"/>
          <w:kern w:val="0"/>
          <w:u w:val="none"/>
          <w:lang w:val="es-ES"/>
        </w:rPr>
        <w:t>.</w:t>
      </w:r>
    </w:p>
    <w:p w14:paraId="649D32AC" w14:textId="77777777" w:rsidR="008A7ABB" w:rsidRPr="00843845" w:rsidRDefault="008A7ABB" w:rsidP="008A7ABB">
      <w:pPr>
        <w:rPr>
          <w:rFonts w:hAnsi="Times New Roman" w:cs="Times New Roman"/>
          <w:kern w:val="0"/>
          <w:lang w:val="es-ES_tradnl"/>
        </w:rPr>
      </w:pPr>
    </w:p>
    <w:p w14:paraId="7DADCB4B"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XIII.</w:t>
      </w:r>
      <w:r w:rsidRPr="00843845">
        <w:rPr>
          <w:rFonts w:eastAsia="Calibri" w:hAnsi="Times New Roman" w:cs="Times New Roman"/>
          <w:b/>
          <w:bCs/>
          <w:noProof/>
          <w:color w:val="0000FF"/>
          <w:kern w:val="0"/>
          <w:lang w:val="es-ES_tradnl"/>
        </w:rPr>
        <w:tab/>
        <w:t>Obtención de la tarjeta de identificación</w:t>
      </w:r>
    </w:p>
    <w:p w14:paraId="0F5D0225" w14:textId="77777777" w:rsidR="008A7ABB" w:rsidRPr="00843845" w:rsidRDefault="008A7ABB" w:rsidP="008A7ABB">
      <w:pPr>
        <w:rPr>
          <w:rFonts w:hAnsi="Times New Roman" w:cs="Times New Roman"/>
          <w:kern w:val="0"/>
          <w:lang w:val="es-ES_tradnl"/>
        </w:rPr>
      </w:pPr>
    </w:p>
    <w:p w14:paraId="7E280FB1" w14:textId="72C249C5"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lang w:val="es-ES_tradnl"/>
        </w:rPr>
      </w:pPr>
      <w:r w:rsidRPr="00843845">
        <w:rPr>
          <w:rFonts w:hAnsi="Times New Roman" w:cs="Times New Roman"/>
          <w:kern w:val="0"/>
          <w:lang w:val="es-ES_tradnl"/>
        </w:rPr>
        <w:tab/>
      </w:r>
      <w:r w:rsidR="00436606">
        <w:rPr>
          <w:rFonts w:hAnsi="Times New Roman" w:cs="Times New Roman"/>
          <w:kern w:val="0"/>
          <w:lang w:val="es-ES_tradnl"/>
        </w:rPr>
        <w:t xml:space="preserve">Por la misma razón, </w:t>
      </w:r>
      <w:r w:rsidR="00436606" w:rsidRPr="006835AD">
        <w:rPr>
          <w:rFonts w:hAnsi="Times New Roman" w:cs="Times New Roman"/>
          <w:b/>
          <w:kern w:val="0"/>
          <w:lang w:val="es-ES_tradnl"/>
        </w:rPr>
        <w:t>no se emitirán tarjetas de identificación</w:t>
      </w:r>
      <w:r w:rsidR="00436606">
        <w:rPr>
          <w:rFonts w:hAnsi="Times New Roman" w:cs="Times New Roman"/>
          <w:kern w:val="0"/>
          <w:lang w:val="es-ES_tradnl"/>
        </w:rPr>
        <w:t xml:space="preserve"> para asistir a</w:t>
      </w:r>
      <w:r w:rsidR="00FF771C">
        <w:rPr>
          <w:rFonts w:hAnsi="Times New Roman" w:cs="Times New Roman"/>
          <w:kern w:val="0"/>
          <w:lang w:val="es-ES_tradnl"/>
        </w:rPr>
        <w:t>l</w:t>
      </w:r>
      <w:r w:rsidR="00436606">
        <w:rPr>
          <w:rFonts w:hAnsi="Times New Roman" w:cs="Times New Roman"/>
          <w:kern w:val="0"/>
          <w:lang w:val="es-ES_tradnl"/>
        </w:rPr>
        <w:t xml:space="preserve"> </w:t>
      </w:r>
      <w:r w:rsidR="00FF771C" w:rsidRPr="00F47870">
        <w:rPr>
          <w:rStyle w:val="Hyperlink1"/>
          <w:rFonts w:hAnsi="Times New Roman" w:cs="Times New Roman"/>
          <w:color w:val="auto"/>
          <w:kern w:val="0"/>
          <w:u w:val="none"/>
          <w:lang w:val="es-ES"/>
        </w:rPr>
        <w:t>76</w:t>
      </w:r>
      <w:r w:rsidR="00FF771C">
        <w:rPr>
          <w:rStyle w:val="Hyperlink1"/>
          <w:rFonts w:hAnsi="Times New Roman" w:cs="Times New Roman"/>
          <w:color w:val="auto"/>
          <w:kern w:val="0"/>
          <w:u w:val="none"/>
          <w:lang w:val="es-ES"/>
        </w:rPr>
        <w:t>°</w:t>
      </w:r>
      <w:r w:rsidR="00FF771C" w:rsidRPr="00F47870">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período de </w:t>
      </w:r>
      <w:r w:rsidR="00FF771C" w:rsidRPr="00F47870">
        <w:rPr>
          <w:rStyle w:val="Hyperlink1"/>
          <w:rFonts w:hAnsi="Times New Roman" w:cs="Times New Roman"/>
          <w:color w:val="auto"/>
          <w:kern w:val="0"/>
          <w:u w:val="none"/>
          <w:lang w:val="es-ES"/>
        </w:rPr>
        <w:t>sesion</w:t>
      </w:r>
      <w:r w:rsidR="00FF771C">
        <w:rPr>
          <w:rStyle w:val="Hyperlink1"/>
          <w:rFonts w:hAnsi="Times New Roman" w:cs="Times New Roman"/>
          <w:color w:val="auto"/>
          <w:kern w:val="0"/>
          <w:u w:val="none"/>
          <w:lang w:val="es-ES"/>
        </w:rPr>
        <w:t>es</w:t>
      </w:r>
      <w:r w:rsidR="00436606">
        <w:rPr>
          <w:rFonts w:hAnsi="Times New Roman" w:cs="Times New Roman"/>
          <w:kern w:val="0"/>
          <w:lang w:val="es-ES_tradnl"/>
        </w:rPr>
        <w:t xml:space="preserve"> </w:t>
      </w:r>
      <w:r w:rsidR="002512D3">
        <w:rPr>
          <w:rFonts w:hAnsi="Times New Roman" w:cs="Times New Roman"/>
          <w:kern w:val="0"/>
          <w:lang w:val="es-ES_tradnl"/>
        </w:rPr>
        <w:t>ni para e</w:t>
      </w:r>
      <w:r w:rsidR="00436606">
        <w:rPr>
          <w:rFonts w:hAnsi="Times New Roman" w:cs="Times New Roman"/>
          <w:kern w:val="0"/>
          <w:lang w:val="es-ES_tradnl"/>
        </w:rPr>
        <w:t xml:space="preserve">l grupo de trabajo </w:t>
      </w:r>
      <w:r w:rsidR="00436606" w:rsidRPr="0067449A">
        <w:rPr>
          <w:rStyle w:val="Hyperlink1"/>
          <w:rFonts w:hAnsi="Times New Roman" w:cs="Times New Roman"/>
          <w:color w:val="auto"/>
          <w:kern w:val="0"/>
          <w:u w:val="none"/>
          <w:lang w:val="es-ES"/>
        </w:rPr>
        <w:t xml:space="preserve">anterior al </w:t>
      </w:r>
      <w:r w:rsidR="00FF771C">
        <w:rPr>
          <w:rStyle w:val="Hyperlink1"/>
          <w:rFonts w:hAnsi="Times New Roman" w:cs="Times New Roman"/>
          <w:color w:val="auto"/>
          <w:kern w:val="0"/>
          <w:u w:val="none"/>
          <w:lang w:val="es-ES"/>
        </w:rPr>
        <w:t xml:space="preserve">78° </w:t>
      </w:r>
      <w:r w:rsidR="00436606" w:rsidRPr="0067449A">
        <w:rPr>
          <w:rStyle w:val="Hyperlink1"/>
          <w:rFonts w:hAnsi="Times New Roman" w:cs="Times New Roman"/>
          <w:color w:val="auto"/>
          <w:kern w:val="0"/>
          <w:u w:val="none"/>
          <w:lang w:val="es-ES"/>
        </w:rPr>
        <w:t>período de sesiones</w:t>
      </w:r>
      <w:r w:rsidR="00436606">
        <w:rPr>
          <w:rStyle w:val="Hyperlink1"/>
          <w:rFonts w:hAnsi="Times New Roman" w:cs="Times New Roman"/>
          <w:color w:val="auto"/>
          <w:kern w:val="0"/>
          <w:u w:val="none"/>
          <w:lang w:val="es-ES"/>
        </w:rPr>
        <w:t>.</w:t>
      </w:r>
    </w:p>
    <w:p w14:paraId="61EEF9BA" w14:textId="77777777" w:rsidR="008A7ABB" w:rsidRPr="00843845" w:rsidRDefault="008A7ABB" w:rsidP="008A7ABB">
      <w:pPr>
        <w:rPr>
          <w:rFonts w:hAnsi="Times New Roman" w:cs="Times New Roman"/>
          <w:kern w:val="0"/>
          <w:lang w:val="es-ES_tradnl"/>
        </w:rPr>
      </w:pPr>
    </w:p>
    <w:p w14:paraId="27EF3B4C"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XIV.</w:t>
      </w:r>
      <w:r w:rsidRPr="00843845">
        <w:rPr>
          <w:rFonts w:eastAsia="Calibri" w:hAnsi="Times New Roman" w:cs="Times New Roman"/>
          <w:b/>
          <w:bCs/>
          <w:noProof/>
          <w:color w:val="0000FF"/>
          <w:kern w:val="0"/>
          <w:lang w:val="es-ES_tradnl"/>
        </w:rPr>
        <w:tab/>
        <w:t>Reuniones privadas durante el almuerzo</w:t>
      </w:r>
    </w:p>
    <w:p w14:paraId="1FC2AD93"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p>
    <w:p w14:paraId="493CAB4A" w14:textId="62AA4DDB" w:rsidR="00436606" w:rsidRDefault="00137657" w:rsidP="00676AA1">
      <w:pPr>
        <w:ind w:firstLine="720"/>
        <w:rPr>
          <w:rStyle w:val="Hyperlink1"/>
          <w:rFonts w:hAnsi="Times New Roman" w:cs="Times New Roman"/>
          <w:color w:val="auto"/>
          <w:kern w:val="0"/>
          <w:u w:val="none"/>
          <w:lang w:val="es-ES"/>
        </w:rPr>
      </w:pPr>
      <w:r>
        <w:rPr>
          <w:rStyle w:val="Hyperlink1"/>
          <w:rFonts w:hAnsi="Times New Roman" w:cs="Times New Roman"/>
          <w:b/>
          <w:color w:val="auto"/>
          <w:kern w:val="0"/>
          <w:u w:val="none"/>
          <w:lang w:val="es-ES"/>
        </w:rPr>
        <w:t>Asimismo, s</w:t>
      </w:r>
      <w:r w:rsidR="00436606" w:rsidRPr="00692EAE">
        <w:rPr>
          <w:rStyle w:val="Hyperlink1"/>
          <w:rFonts w:hAnsi="Times New Roman" w:cs="Times New Roman"/>
          <w:b/>
          <w:color w:val="auto"/>
          <w:kern w:val="0"/>
          <w:u w:val="none"/>
          <w:lang w:val="es-ES"/>
        </w:rPr>
        <w:t xml:space="preserve">e </w:t>
      </w:r>
      <w:r w:rsidR="00FF771C">
        <w:rPr>
          <w:rStyle w:val="Hyperlink1"/>
          <w:rFonts w:hAnsi="Times New Roman" w:cs="Times New Roman"/>
          <w:b/>
          <w:color w:val="auto"/>
          <w:kern w:val="0"/>
          <w:u w:val="none"/>
          <w:lang w:val="es-ES"/>
        </w:rPr>
        <w:t>aplazarán</w:t>
      </w:r>
      <w:r w:rsidR="00436606">
        <w:rPr>
          <w:rStyle w:val="Hyperlink1"/>
          <w:rFonts w:hAnsi="Times New Roman" w:cs="Times New Roman"/>
          <w:color w:val="auto"/>
          <w:kern w:val="0"/>
          <w:u w:val="none"/>
          <w:lang w:val="es-ES"/>
        </w:rPr>
        <w:t xml:space="preserve"> </w:t>
      </w:r>
      <w:r w:rsidR="00436606" w:rsidRPr="002512D3">
        <w:rPr>
          <w:rStyle w:val="Hyperlink1"/>
          <w:rFonts w:hAnsi="Times New Roman" w:cs="Times New Roman"/>
          <w:b/>
          <w:color w:val="auto"/>
          <w:kern w:val="0"/>
          <w:u w:val="none"/>
          <w:lang w:val="es-ES"/>
        </w:rPr>
        <w:t>todas las reuniones privadas</w:t>
      </w:r>
      <w:r w:rsidR="00436606">
        <w:rPr>
          <w:rStyle w:val="Hyperlink1"/>
          <w:rFonts w:hAnsi="Times New Roman" w:cs="Times New Roman"/>
          <w:color w:val="auto"/>
          <w:kern w:val="0"/>
          <w:u w:val="none"/>
          <w:lang w:val="es-ES"/>
        </w:rPr>
        <w:t xml:space="preserve"> durante </w:t>
      </w:r>
      <w:r w:rsidR="00FF771C">
        <w:rPr>
          <w:rStyle w:val="Hyperlink1"/>
          <w:rFonts w:hAnsi="Times New Roman" w:cs="Times New Roman"/>
          <w:color w:val="auto"/>
          <w:kern w:val="0"/>
          <w:u w:val="none"/>
          <w:lang w:val="es-ES"/>
        </w:rPr>
        <w:t>la hora d</w:t>
      </w:r>
      <w:r w:rsidR="00436606">
        <w:rPr>
          <w:rStyle w:val="Hyperlink1"/>
          <w:rFonts w:hAnsi="Times New Roman" w:cs="Times New Roman"/>
          <w:color w:val="auto"/>
          <w:kern w:val="0"/>
          <w:u w:val="none"/>
          <w:lang w:val="es-ES"/>
        </w:rPr>
        <w:t>el almuerzo. Es</w:t>
      </w:r>
      <w:r w:rsidR="00FF771C">
        <w:rPr>
          <w:rStyle w:val="Hyperlink1"/>
          <w:rFonts w:hAnsi="Times New Roman" w:cs="Times New Roman"/>
          <w:color w:val="auto"/>
          <w:kern w:val="0"/>
          <w:u w:val="none"/>
          <w:lang w:val="es-ES"/>
        </w:rPr>
        <w:t>t</w:t>
      </w:r>
      <w:r w:rsidR="00436606">
        <w:rPr>
          <w:rStyle w:val="Hyperlink1"/>
          <w:rFonts w:hAnsi="Times New Roman" w:cs="Times New Roman"/>
          <w:color w:val="auto"/>
          <w:kern w:val="0"/>
          <w:u w:val="none"/>
          <w:lang w:val="es-ES"/>
        </w:rPr>
        <w:t xml:space="preserve">as reuniones </w:t>
      </w:r>
      <w:r>
        <w:rPr>
          <w:rStyle w:val="Hyperlink1"/>
          <w:rFonts w:hAnsi="Times New Roman" w:cs="Times New Roman"/>
          <w:color w:val="auto"/>
          <w:kern w:val="0"/>
          <w:u w:val="none"/>
          <w:lang w:val="es-ES"/>
        </w:rPr>
        <w:t>tendrán lugar</w:t>
      </w:r>
      <w:r w:rsidR="00436606">
        <w:rPr>
          <w:rStyle w:val="Hyperlink1"/>
          <w:rFonts w:hAnsi="Times New Roman" w:cs="Times New Roman"/>
          <w:color w:val="auto"/>
          <w:kern w:val="0"/>
          <w:u w:val="none"/>
          <w:lang w:val="es-ES"/>
        </w:rPr>
        <w:t xml:space="preserve"> durante la sesión en la cual se </w:t>
      </w:r>
      <w:r w:rsidR="00FF771C">
        <w:rPr>
          <w:rStyle w:val="Hyperlink1"/>
          <w:rFonts w:hAnsi="Times New Roman" w:cs="Times New Roman"/>
          <w:color w:val="auto"/>
          <w:kern w:val="0"/>
          <w:u w:val="none"/>
          <w:lang w:val="es-ES"/>
        </w:rPr>
        <w:t>llevarán</w:t>
      </w:r>
      <w:r w:rsidR="00436606">
        <w:rPr>
          <w:rStyle w:val="Hyperlink1"/>
          <w:rFonts w:hAnsi="Times New Roman" w:cs="Times New Roman"/>
          <w:color w:val="auto"/>
          <w:kern w:val="0"/>
          <w:u w:val="none"/>
          <w:lang w:val="es-ES"/>
        </w:rPr>
        <w:t xml:space="preserve"> a cabo los diálogos con los Estados </w:t>
      </w:r>
      <w:r w:rsidR="00034DB3">
        <w:rPr>
          <w:rStyle w:val="Hyperlink1"/>
          <w:rFonts w:hAnsi="Times New Roman" w:cs="Times New Roman"/>
          <w:color w:val="auto"/>
          <w:kern w:val="0"/>
          <w:u w:val="none"/>
          <w:lang w:val="es-ES"/>
        </w:rPr>
        <w:t>Partes</w:t>
      </w:r>
      <w:r w:rsidR="00436606">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que fueron </w:t>
      </w:r>
      <w:r>
        <w:rPr>
          <w:rStyle w:val="Hyperlink1"/>
          <w:rFonts w:hAnsi="Times New Roman" w:cs="Times New Roman"/>
          <w:color w:val="auto"/>
          <w:kern w:val="0"/>
          <w:u w:val="none"/>
          <w:lang w:val="es-ES"/>
        </w:rPr>
        <w:t>aplazados</w:t>
      </w:r>
      <w:r w:rsidR="00FF771C">
        <w:rPr>
          <w:rStyle w:val="Hyperlink1"/>
          <w:rFonts w:hAnsi="Times New Roman" w:cs="Times New Roman"/>
          <w:color w:val="auto"/>
          <w:kern w:val="0"/>
          <w:u w:val="none"/>
          <w:lang w:val="es-ES"/>
        </w:rPr>
        <w:t xml:space="preserve"> para</w:t>
      </w:r>
      <w:r w:rsidR="00436606">
        <w:rPr>
          <w:rStyle w:val="Hyperlink1"/>
          <w:rFonts w:hAnsi="Times New Roman" w:cs="Times New Roman"/>
          <w:color w:val="auto"/>
          <w:kern w:val="0"/>
          <w:u w:val="none"/>
          <w:lang w:val="es-ES"/>
        </w:rPr>
        <w:t xml:space="preserve"> considera</w:t>
      </w:r>
      <w:r w:rsidR="00FF771C">
        <w:rPr>
          <w:rStyle w:val="Hyperlink1"/>
          <w:rFonts w:hAnsi="Times New Roman" w:cs="Times New Roman"/>
          <w:color w:val="auto"/>
          <w:kern w:val="0"/>
          <w:u w:val="none"/>
          <w:lang w:val="es-ES"/>
        </w:rPr>
        <w:t>ción</w:t>
      </w:r>
      <w:r w:rsidR="00436606">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durante el</w:t>
      </w:r>
      <w:r w:rsidR="00FF771C" w:rsidRPr="00F47870">
        <w:rPr>
          <w:rStyle w:val="Hyperlink1"/>
          <w:rFonts w:hAnsi="Times New Roman" w:cs="Times New Roman"/>
          <w:color w:val="auto"/>
          <w:kern w:val="0"/>
          <w:u w:val="none"/>
          <w:lang w:val="es-ES"/>
        </w:rPr>
        <w:t xml:space="preserve"> 76</w:t>
      </w:r>
      <w:r w:rsidR="00FF771C">
        <w:rPr>
          <w:rStyle w:val="Hyperlink1"/>
          <w:rFonts w:hAnsi="Times New Roman" w:cs="Times New Roman"/>
          <w:color w:val="auto"/>
          <w:kern w:val="0"/>
          <w:u w:val="none"/>
          <w:lang w:val="es-ES"/>
        </w:rPr>
        <w:t>°</w:t>
      </w:r>
      <w:r w:rsidR="00FF771C" w:rsidRPr="00F47870">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período de </w:t>
      </w:r>
      <w:r w:rsidR="00FF771C" w:rsidRPr="00F47870">
        <w:rPr>
          <w:rStyle w:val="Hyperlink1"/>
          <w:rFonts w:hAnsi="Times New Roman" w:cs="Times New Roman"/>
          <w:color w:val="auto"/>
          <w:kern w:val="0"/>
          <w:u w:val="none"/>
          <w:lang w:val="es-ES"/>
        </w:rPr>
        <w:t>sesion</w:t>
      </w:r>
      <w:r w:rsidR="00FF771C">
        <w:rPr>
          <w:rStyle w:val="Hyperlink1"/>
          <w:rFonts w:hAnsi="Times New Roman" w:cs="Times New Roman"/>
          <w:color w:val="auto"/>
          <w:kern w:val="0"/>
          <w:u w:val="none"/>
          <w:lang w:val="es-ES"/>
        </w:rPr>
        <w:t>es</w:t>
      </w:r>
      <w:r w:rsidR="00436606">
        <w:rPr>
          <w:rStyle w:val="Hyperlink1"/>
          <w:rFonts w:hAnsi="Times New Roman" w:cs="Times New Roman"/>
          <w:color w:val="auto"/>
          <w:kern w:val="0"/>
          <w:u w:val="none"/>
          <w:lang w:val="es-ES"/>
        </w:rPr>
        <w:t xml:space="preserve">. </w:t>
      </w:r>
    </w:p>
    <w:p w14:paraId="5DEC0E86" w14:textId="77777777" w:rsidR="008A7ABB" w:rsidRPr="00843845" w:rsidRDefault="008A7ABB" w:rsidP="008A7ABB">
      <w:pPr>
        <w:rPr>
          <w:rFonts w:hAnsi="Times New Roman" w:cs="Times New Roman"/>
          <w:kern w:val="0"/>
          <w:lang w:val="es-ES_tradnl"/>
        </w:rPr>
      </w:pPr>
    </w:p>
    <w:p w14:paraId="43F624E3"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XV.</w:t>
      </w:r>
      <w:r w:rsidRPr="00843845">
        <w:rPr>
          <w:rFonts w:eastAsia="Calibri" w:hAnsi="Times New Roman" w:cs="Times New Roman"/>
          <w:b/>
          <w:bCs/>
          <w:noProof/>
          <w:color w:val="0000FF"/>
          <w:kern w:val="0"/>
          <w:lang w:val="es-ES_tradnl"/>
        </w:rPr>
        <w:tab/>
        <w:t>Reuniones temáticas y eventos paralelos</w:t>
      </w:r>
    </w:p>
    <w:p w14:paraId="54F1FC1E" w14:textId="77777777" w:rsidR="008A7ABB" w:rsidRPr="00843845" w:rsidRDefault="008A7ABB" w:rsidP="008A7ABB">
      <w:pPr>
        <w:rPr>
          <w:rFonts w:hAnsi="Times New Roman" w:cs="Times New Roman"/>
          <w:kern w:val="0"/>
          <w:lang w:val="es-ES_tradnl"/>
        </w:rPr>
      </w:pPr>
    </w:p>
    <w:p w14:paraId="6662876A" w14:textId="62D9D52A" w:rsidR="00436606" w:rsidRDefault="00436606"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b/>
          <w:color w:val="auto"/>
          <w:kern w:val="0"/>
          <w:u w:val="none"/>
          <w:lang w:val="es-ES"/>
        </w:rPr>
        <w:tab/>
      </w:r>
      <w:r w:rsidR="00137657">
        <w:rPr>
          <w:rStyle w:val="Hyperlink1"/>
          <w:rFonts w:hAnsi="Times New Roman" w:cs="Times New Roman"/>
          <w:b/>
          <w:color w:val="auto"/>
          <w:kern w:val="0"/>
          <w:u w:val="none"/>
          <w:lang w:val="es-ES"/>
        </w:rPr>
        <w:t>Igualmente, s</w:t>
      </w:r>
      <w:r w:rsidRPr="00692EAE">
        <w:rPr>
          <w:rStyle w:val="Hyperlink1"/>
          <w:rFonts w:hAnsi="Times New Roman" w:cs="Times New Roman"/>
          <w:b/>
          <w:color w:val="auto"/>
          <w:kern w:val="0"/>
          <w:u w:val="none"/>
          <w:lang w:val="es-ES"/>
        </w:rPr>
        <w:t xml:space="preserve">e </w:t>
      </w:r>
      <w:r w:rsidR="00FF771C">
        <w:rPr>
          <w:rStyle w:val="Hyperlink1"/>
          <w:rFonts w:hAnsi="Times New Roman" w:cs="Times New Roman"/>
          <w:b/>
          <w:color w:val="auto"/>
          <w:kern w:val="0"/>
          <w:u w:val="none"/>
          <w:lang w:val="es-ES"/>
        </w:rPr>
        <w:t>aplazarán</w:t>
      </w:r>
      <w:r>
        <w:rPr>
          <w:rStyle w:val="Hyperlink1"/>
          <w:rFonts w:hAnsi="Times New Roman" w:cs="Times New Roman"/>
          <w:color w:val="auto"/>
          <w:kern w:val="0"/>
          <w:u w:val="none"/>
          <w:lang w:val="es-ES"/>
        </w:rPr>
        <w:t xml:space="preserve"> para una futura sesión del Comité todas </w:t>
      </w:r>
      <w:r w:rsidRPr="002512D3">
        <w:rPr>
          <w:rStyle w:val="Hyperlink1"/>
          <w:rFonts w:hAnsi="Times New Roman" w:cs="Times New Roman"/>
          <w:b/>
          <w:color w:val="auto"/>
          <w:kern w:val="0"/>
          <w:u w:val="none"/>
          <w:lang w:val="es-ES"/>
        </w:rPr>
        <w:t>las reuniones temáticas</w:t>
      </w:r>
      <w:r>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que fueron </w:t>
      </w:r>
      <w:r>
        <w:rPr>
          <w:rStyle w:val="Hyperlink1"/>
          <w:rFonts w:hAnsi="Times New Roman" w:cs="Times New Roman"/>
          <w:color w:val="auto"/>
          <w:kern w:val="0"/>
          <w:u w:val="none"/>
          <w:lang w:val="es-ES"/>
        </w:rPr>
        <w:t xml:space="preserve">programadas para </w:t>
      </w:r>
      <w:r w:rsidR="00FF771C">
        <w:rPr>
          <w:rStyle w:val="Hyperlink1"/>
          <w:rFonts w:hAnsi="Times New Roman" w:cs="Times New Roman"/>
          <w:color w:val="auto"/>
          <w:kern w:val="0"/>
          <w:u w:val="none"/>
          <w:lang w:val="es-ES"/>
        </w:rPr>
        <w:t>el</w:t>
      </w:r>
      <w:r w:rsidR="00FF771C" w:rsidRPr="00F47870">
        <w:rPr>
          <w:rStyle w:val="Hyperlink1"/>
          <w:rFonts w:hAnsi="Times New Roman" w:cs="Times New Roman"/>
          <w:color w:val="auto"/>
          <w:kern w:val="0"/>
          <w:u w:val="none"/>
          <w:lang w:val="es-ES"/>
        </w:rPr>
        <w:t xml:space="preserve"> 76</w:t>
      </w:r>
      <w:r w:rsidR="00FF771C">
        <w:rPr>
          <w:rStyle w:val="Hyperlink1"/>
          <w:rFonts w:hAnsi="Times New Roman" w:cs="Times New Roman"/>
          <w:color w:val="auto"/>
          <w:kern w:val="0"/>
          <w:u w:val="none"/>
          <w:lang w:val="es-ES"/>
        </w:rPr>
        <w:t>°</w:t>
      </w:r>
      <w:r w:rsidR="00FF771C" w:rsidRPr="00F47870">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período de </w:t>
      </w:r>
      <w:r w:rsidR="00FF771C" w:rsidRPr="00F47870">
        <w:rPr>
          <w:rStyle w:val="Hyperlink1"/>
          <w:rFonts w:hAnsi="Times New Roman" w:cs="Times New Roman"/>
          <w:color w:val="auto"/>
          <w:kern w:val="0"/>
          <w:u w:val="none"/>
          <w:lang w:val="es-ES"/>
        </w:rPr>
        <w:t>sesion</w:t>
      </w:r>
      <w:r w:rsidR="00FF771C">
        <w:rPr>
          <w:rStyle w:val="Hyperlink1"/>
          <w:rFonts w:hAnsi="Times New Roman" w:cs="Times New Roman"/>
          <w:color w:val="auto"/>
          <w:kern w:val="0"/>
          <w:u w:val="none"/>
          <w:lang w:val="es-ES"/>
        </w:rPr>
        <w:t>es</w:t>
      </w:r>
      <w:r>
        <w:rPr>
          <w:rStyle w:val="Hyperlink1"/>
          <w:rFonts w:hAnsi="Times New Roman" w:cs="Times New Roman"/>
          <w:color w:val="auto"/>
          <w:kern w:val="0"/>
          <w:u w:val="none"/>
          <w:lang w:val="es-ES"/>
        </w:rPr>
        <w:t>.</w:t>
      </w:r>
    </w:p>
    <w:p w14:paraId="63E991C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kern w:val="0"/>
          <w:lang w:val="es-ES_tradnl"/>
        </w:rPr>
      </w:pPr>
    </w:p>
    <w:p w14:paraId="128AF1B0"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XVI.</w:t>
      </w:r>
      <w:r w:rsidRPr="00843845">
        <w:rPr>
          <w:rFonts w:eastAsia="Calibri" w:hAnsi="Times New Roman" w:cs="Times New Roman"/>
          <w:b/>
          <w:bCs/>
          <w:noProof/>
          <w:color w:val="0000FF"/>
          <w:kern w:val="0"/>
          <w:lang w:val="es-ES_tradnl"/>
        </w:rPr>
        <w:tab/>
        <w:t>Información adicional</w:t>
      </w:r>
    </w:p>
    <w:p w14:paraId="7766B7B6"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3AA2CBF6" w14:textId="17619A7E"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Para obtener más información sobre los órganos de tratados en general o información específica sobre el Comité CEDAW</w:t>
      </w:r>
      <w:r w:rsidR="00436606">
        <w:rPr>
          <w:rFonts w:hAnsi="Times New Roman" w:cs="Times New Roman"/>
          <w:kern w:val="0"/>
          <w:lang w:val="es-ES_tradnl"/>
        </w:rPr>
        <w:t xml:space="preserve"> y el COVID-19</w:t>
      </w:r>
      <w:r w:rsidRPr="00843845">
        <w:rPr>
          <w:rFonts w:hAnsi="Times New Roman" w:cs="Times New Roman"/>
          <w:kern w:val="0"/>
          <w:lang w:val="es-ES_tradnl"/>
        </w:rPr>
        <w:t xml:space="preserve">, o sobre la participación y el papel de la sociedad civil en el procedimiento de presentación de informes, consulte los siguientes enlaces: </w:t>
      </w:r>
    </w:p>
    <w:p w14:paraId="1277662D"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09"/>
        <w:jc w:val="both"/>
        <w:rPr>
          <w:rFonts w:hAnsi="Times New Roman" w:cs="Times New Roman"/>
          <w:kern w:val="0"/>
          <w:lang w:val="es-ES_tradnl"/>
        </w:rPr>
      </w:pPr>
    </w:p>
    <w:p w14:paraId="09977C9B" w14:textId="48A262C2" w:rsidR="008A7ABB" w:rsidRDefault="00FF771C" w:rsidP="008A7ABB">
      <w:pPr>
        <w:widowControl/>
        <w:numPr>
          <w:ilvl w:val="0"/>
          <w:numId w:val="4"/>
        </w:numPr>
        <w:suppressAutoHyphens w:val="0"/>
        <w:ind w:left="720" w:hanging="360"/>
        <w:jc w:val="both"/>
        <w:rPr>
          <w:rFonts w:hAnsi="Times New Roman" w:cs="Times New Roman"/>
          <w:lang w:val="es-ES_tradnl"/>
        </w:rPr>
      </w:pPr>
      <w:hyperlink r:id="rId11" w:history="1">
        <w:r w:rsidR="008A7ABB" w:rsidRPr="00843845">
          <w:rPr>
            <w:rStyle w:val="Hyperlink1"/>
            <w:rFonts w:hAnsi="Times New Roman" w:cs="Times New Roman"/>
          </w:rPr>
          <w:t>http://www.ohchr.org/en/hrbodies/cedaw/pages/cedawindex.aspx</w:t>
        </w:r>
      </w:hyperlink>
    </w:p>
    <w:p w14:paraId="78F164CA" w14:textId="66550502" w:rsidR="00436606" w:rsidRPr="002512D3" w:rsidRDefault="00436606" w:rsidP="002512D3">
      <w:pPr>
        <w:widowControl/>
        <w:numPr>
          <w:ilvl w:val="0"/>
          <w:numId w:val="4"/>
        </w:numPr>
        <w:suppressAutoHyphens w:val="0"/>
        <w:ind w:left="720" w:hanging="360"/>
        <w:jc w:val="both"/>
        <w:rPr>
          <w:rStyle w:val="Hyperlink"/>
          <w:rFonts w:hAnsi="Times New Roman" w:cs="Times New Roman"/>
          <w:u w:val="none"/>
          <w:lang w:val="es-ES_tradnl"/>
        </w:rPr>
      </w:pPr>
      <w:hyperlink r:id="rId12" w:history="1">
        <w:r w:rsidRPr="002512D3">
          <w:rPr>
            <w:rStyle w:val="Hyperlink"/>
            <w:color w:val="0033CC"/>
            <w:lang w:val="es-ES_tradnl"/>
          </w:rPr>
          <w:t>https://www.ohchr.org/EN/NewsEvents/Pages/DisplayNews.aspx?NewsID=25818&amp;LangID=E</w:t>
        </w:r>
      </w:hyperlink>
    </w:p>
    <w:p w14:paraId="1393F8E3" w14:textId="4F91697E" w:rsidR="008A7ABB" w:rsidRPr="002512D3" w:rsidRDefault="00FF771C" w:rsidP="002512D3">
      <w:pPr>
        <w:widowControl/>
        <w:numPr>
          <w:ilvl w:val="0"/>
          <w:numId w:val="4"/>
        </w:numPr>
        <w:suppressAutoHyphens w:val="0"/>
        <w:ind w:left="720" w:hanging="360"/>
        <w:jc w:val="both"/>
        <w:rPr>
          <w:rFonts w:hAnsi="Times New Roman" w:cs="Times New Roman"/>
          <w:lang w:val="es-ES_tradnl"/>
        </w:rPr>
      </w:pPr>
      <w:hyperlink r:id="rId13" w:history="1">
        <w:r w:rsidR="008A7ABB" w:rsidRPr="002512D3">
          <w:rPr>
            <w:rStyle w:val="Hyperlink1"/>
            <w:rFonts w:hAnsi="Times New Roman" w:cs="Times New Roman"/>
          </w:rPr>
          <w:t>http://www.ohchr.org/EN/AboutUs/Pages/CivilSociety.aspx</w:t>
        </w:r>
      </w:hyperlink>
    </w:p>
    <w:p w14:paraId="4BB9025E" w14:textId="2DCC170F" w:rsidR="00B7226A" w:rsidRPr="00676AA1" w:rsidRDefault="008A7ABB" w:rsidP="002512D3">
      <w:pPr>
        <w:pStyle w:val="ListParagraph"/>
        <w:widowControl/>
        <w:spacing w:before="240" w:line="240" w:lineRule="atLeast"/>
        <w:ind w:left="1134" w:right="1134"/>
        <w:jc w:val="center"/>
        <w:rPr>
          <w:lang w:val="es-ES_tradnl"/>
        </w:rPr>
      </w:pPr>
      <w:r w:rsidRPr="00843845">
        <w:rPr>
          <w:rFonts w:hAnsi="Times New Roman" w:cs="Times New Roman"/>
          <w:kern w:val="0"/>
          <w:u w:val="single"/>
          <w:lang w:val="es-ES_tradnl"/>
        </w:rPr>
        <w:tab/>
      </w:r>
      <w:r w:rsidRPr="00843845">
        <w:rPr>
          <w:rFonts w:hAnsi="Times New Roman" w:cs="Times New Roman"/>
          <w:kern w:val="0"/>
          <w:u w:val="single"/>
          <w:lang w:val="es-ES_tradnl"/>
        </w:rPr>
        <w:tab/>
      </w:r>
      <w:r w:rsidRPr="00843845">
        <w:rPr>
          <w:rFonts w:hAnsi="Times New Roman" w:cs="Times New Roman"/>
          <w:kern w:val="0"/>
          <w:u w:val="single"/>
          <w:lang w:val="es-ES_tradnl"/>
        </w:rPr>
        <w:tab/>
      </w:r>
    </w:p>
    <w:sectPr w:rsidR="00B7226A" w:rsidRPr="00676AA1" w:rsidSect="008A3F11">
      <w:pgSz w:w="12240" w:h="15840"/>
      <w:pgMar w:top="1134" w:right="1608" w:bottom="1560"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4E"/>
    <w:family w:val="auto"/>
    <w:pitch w:val="variable"/>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NewRomanPSMT">
    <w:altName w:val="MS PMincho"/>
    <w:charset w:val="8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7A709B2E"/>
    <w:lvl w:ilvl="0" w:tplc="C21C2B16">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4398710E"/>
    <w:multiLevelType w:val="hybridMultilevel"/>
    <w:tmpl w:val="DCF8B652"/>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4"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4"/>
  <w:removePersonalInformation/>
  <w:removeDateAndTim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ABB"/>
    <w:rsid w:val="00034DB3"/>
    <w:rsid w:val="0004432B"/>
    <w:rsid w:val="00094EAD"/>
    <w:rsid w:val="000A2C33"/>
    <w:rsid w:val="00137657"/>
    <w:rsid w:val="0015763C"/>
    <w:rsid w:val="001C2E24"/>
    <w:rsid w:val="001D45E7"/>
    <w:rsid w:val="001F5963"/>
    <w:rsid w:val="002149D1"/>
    <w:rsid w:val="002512D3"/>
    <w:rsid w:val="00436606"/>
    <w:rsid w:val="00446613"/>
    <w:rsid w:val="00452B24"/>
    <w:rsid w:val="00567635"/>
    <w:rsid w:val="00676AA1"/>
    <w:rsid w:val="00877DBE"/>
    <w:rsid w:val="008A3F11"/>
    <w:rsid w:val="008A7ABB"/>
    <w:rsid w:val="008C224E"/>
    <w:rsid w:val="00903C6D"/>
    <w:rsid w:val="00917F65"/>
    <w:rsid w:val="00952D2C"/>
    <w:rsid w:val="00A8620C"/>
    <w:rsid w:val="00B7226A"/>
    <w:rsid w:val="00BC68AB"/>
    <w:rsid w:val="00C54728"/>
    <w:rsid w:val="00C65E4A"/>
    <w:rsid w:val="00C6727A"/>
    <w:rsid w:val="00D831A6"/>
    <w:rsid w:val="00E04B31"/>
    <w:rsid w:val="00F663A8"/>
    <w:rsid w:val="00FF77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B09A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A7ABB"/>
    <w:pPr>
      <w:widowControl w:val="0"/>
      <w:pBdr>
        <w:top w:val="nil"/>
        <w:left w:val="nil"/>
        <w:bottom w:val="nil"/>
        <w:right w:val="nil"/>
        <w:between w:val="nil"/>
        <w:bar w:val="nil"/>
      </w:pBdr>
      <w:suppressAutoHyphens/>
    </w:pPr>
    <w:rPr>
      <w:rFonts w:ascii="Times New Roman" w:eastAsia="Arial Unicode MS" w:hAnsi="Arial Unicode MS" w:cs="Arial Unicode MS"/>
      <w:color w:val="000000"/>
      <w:kern w:val="1"/>
      <w:u w:color="000000"/>
      <w:bdr w:val="nil"/>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A7ABB"/>
    <w:rPr>
      <w:u w:val="single"/>
    </w:rPr>
  </w:style>
  <w:style w:type="character" w:customStyle="1" w:styleId="Hyperlink1">
    <w:name w:val="Hyperlink.1"/>
    <w:basedOn w:val="DefaultParagraphFont"/>
    <w:rsid w:val="008A7ABB"/>
    <w:rPr>
      <w:color w:val="000080"/>
      <w:u w:val="single" w:color="000080"/>
      <w:lang w:val="es-ES_tradnl"/>
    </w:rPr>
  </w:style>
  <w:style w:type="paragraph" w:styleId="ListParagraph">
    <w:name w:val="List Paragraph"/>
    <w:basedOn w:val="Normal"/>
    <w:uiPriority w:val="34"/>
    <w:qFormat/>
    <w:rsid w:val="008A7ABB"/>
    <w:pPr>
      <w:ind w:left="720"/>
      <w:contextualSpacing/>
    </w:pPr>
  </w:style>
  <w:style w:type="numbering" w:customStyle="1" w:styleId="List6">
    <w:name w:val="List 6"/>
    <w:basedOn w:val="NoList"/>
    <w:rsid w:val="008A7ABB"/>
    <w:pPr>
      <w:numPr>
        <w:numId w:val="5"/>
      </w:numPr>
    </w:pPr>
  </w:style>
  <w:style w:type="paragraph" w:styleId="BalloonText">
    <w:name w:val="Balloon Text"/>
    <w:basedOn w:val="Normal"/>
    <w:link w:val="BalloonTextChar"/>
    <w:uiPriority w:val="99"/>
    <w:semiHidden/>
    <w:unhideWhenUsed/>
    <w:rsid w:val="00877DB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77DBE"/>
    <w:rPr>
      <w:rFonts w:ascii="Lucida Grande" w:eastAsia="Arial Unicode MS" w:hAnsi="Lucida Grande" w:cs="Lucida Grande"/>
      <w:color w:val="000000"/>
      <w:kern w:val="1"/>
      <w:sz w:val="18"/>
      <w:szCs w:val="18"/>
      <w:u w:color="000000"/>
      <w:bdr w:val="nil"/>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tv.un.org/meetings-events/" TargetMode="External"/><Relationship Id="rId13" Type="http://schemas.openxmlformats.org/officeDocument/2006/relationships/hyperlink" Target="http://www.ohchr.org/en/aboutus/pages/civilsociety.aspx" TargetMode="Externa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cedaw@ohchr.org" TargetMode="External"/><Relationship Id="rId12" Type="http://schemas.openxmlformats.org/officeDocument/2006/relationships/hyperlink" Target="https://www.ohchr.org/EN/NewsEvents/Pages/DisplayNews.aspx?NewsID=25818&amp;LangID=E"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hyperlink" Target="mailto:cedaw@ohchr.org" TargetMode="External"/><Relationship Id="rId11" Type="http://schemas.openxmlformats.org/officeDocument/2006/relationships/hyperlink" Target="http://www.ohchr.org/en/hrbodies/cedaw/pages/cedawindex.aspx" TargetMode="External"/><Relationship Id="rId5" Type="http://schemas.openxmlformats.org/officeDocument/2006/relationships/hyperlink" Target="https://bit.ly/3fc0XAW" TargetMode="External"/><Relationship Id="rId15" Type="http://schemas.openxmlformats.org/officeDocument/2006/relationships/theme" Target="theme/theme1.xml"/><Relationship Id="rId10" Type="http://schemas.openxmlformats.org/officeDocument/2006/relationships/hyperlink" Target="mailto:reprisals@ohchr.org" TargetMode="Externa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CDBA24-13DA-4CB4-8093-CCFAFB419DB1}"/>
</file>

<file path=customXml/itemProps2.xml><?xml version="1.0" encoding="utf-8"?>
<ds:datastoreItem xmlns:ds="http://schemas.openxmlformats.org/officeDocument/2006/customXml" ds:itemID="{DC96144E-D7CE-4965-A3E5-5C14AFFDBDCF}"/>
</file>

<file path=customXml/itemProps3.xml><?xml version="1.0" encoding="utf-8"?>
<ds:datastoreItem xmlns:ds="http://schemas.openxmlformats.org/officeDocument/2006/customXml" ds:itemID="{D751D02A-7C22-4E50-8422-632F6EC55E78}"/>
</file>

<file path=docProps/app.xml><?xml version="1.0" encoding="utf-8"?>
<Properties xmlns="http://schemas.openxmlformats.org/officeDocument/2006/extended-properties" xmlns:vt="http://schemas.openxmlformats.org/officeDocument/2006/docPropsVTypes">
  <Template>Normal.dotm</Template>
  <TotalTime>0</TotalTime>
  <Pages>5</Pages>
  <Words>2031</Words>
  <Characters>11904</Characters>
  <Application>Microsoft Office Word</Application>
  <DocSecurity>0</DocSecurity>
  <Lines>242</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2020-05-20T12:18:00Z</dcterms:created>
  <dcterms:modified xsi:type="dcterms:W3CDTF">2020-05-20T12:18:00Z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