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1E05DC" w14:textId="7A4EC275" w:rsidR="00577FE2" w:rsidRPr="00720FE2" w:rsidRDefault="005E7166" w:rsidP="00516D26">
      <w:pPr>
        <w:spacing w:line="276" w:lineRule="auto"/>
        <w:rPr>
          <w:rFonts w:ascii="Times New Roman" w:eastAsia="Times New Roman" w:hAnsi="Times New Roman" w:cs="Times New Roman"/>
          <w:b/>
          <w:color w:val="00B050"/>
          <w:sz w:val="32"/>
          <w:szCs w:val="32"/>
        </w:rPr>
      </w:pPr>
      <w:bookmarkStart w:id="0" w:name="_GoBack"/>
      <w:bookmarkEnd w:id="0"/>
      <w:r w:rsidRPr="00720FE2">
        <w:rPr>
          <w:rFonts w:ascii="Times New Roman" w:eastAsia="Times New Roman" w:hAnsi="Times New Roman" w:cs="Times New Roman"/>
          <w:b/>
          <w:color w:val="00B050"/>
          <w:sz w:val="32"/>
          <w:szCs w:val="32"/>
        </w:rPr>
        <w:t>Alternative Report</w:t>
      </w:r>
      <w:r w:rsidR="007442E2" w:rsidRPr="00720FE2">
        <w:rPr>
          <w:rFonts w:ascii="Times New Roman" w:eastAsia="Times New Roman" w:hAnsi="Times New Roman" w:cs="Times New Roman"/>
          <w:b/>
          <w:color w:val="00B050"/>
          <w:sz w:val="32"/>
          <w:szCs w:val="32"/>
        </w:rPr>
        <w:t xml:space="preserve"> </w:t>
      </w:r>
      <w:r w:rsidR="009E21F4" w:rsidRPr="00720FE2">
        <w:rPr>
          <w:rFonts w:ascii="Times New Roman" w:eastAsia="Times New Roman" w:hAnsi="Times New Roman" w:cs="Times New Roman"/>
          <w:b/>
          <w:color w:val="00B050"/>
          <w:sz w:val="32"/>
          <w:szCs w:val="32"/>
        </w:rPr>
        <w:t xml:space="preserve">on the implementation of the Convention on the Rights of Persons with Disabilities to </w:t>
      </w:r>
      <w:r w:rsidR="00720FE2">
        <w:rPr>
          <w:rFonts w:ascii="Times New Roman" w:eastAsia="Times New Roman" w:hAnsi="Times New Roman" w:cs="Times New Roman"/>
          <w:b/>
          <w:color w:val="00B050"/>
          <w:sz w:val="32"/>
          <w:szCs w:val="32"/>
        </w:rPr>
        <w:t>advance</w:t>
      </w:r>
      <w:r w:rsidR="009E21F4" w:rsidRPr="00720FE2">
        <w:rPr>
          <w:rFonts w:ascii="Times New Roman" w:eastAsia="Times New Roman" w:hAnsi="Times New Roman" w:cs="Times New Roman"/>
          <w:b/>
          <w:color w:val="00B050"/>
          <w:sz w:val="32"/>
          <w:szCs w:val="32"/>
        </w:rPr>
        <w:t xml:space="preserve"> the rights of women and girls with disabilities in Bangladesh</w:t>
      </w:r>
    </w:p>
    <w:p w14:paraId="00000001" w14:textId="2EF78D83" w:rsidR="004D5F70" w:rsidRPr="00720FE2" w:rsidRDefault="00577FE2" w:rsidP="0022120B">
      <w:pPr>
        <w:spacing w:line="276" w:lineRule="auto"/>
        <w:jc w:val="center"/>
        <w:rPr>
          <w:rFonts w:ascii="Times New Roman" w:eastAsia="Times New Roman" w:hAnsi="Times New Roman" w:cs="Times New Roman"/>
          <w:bCs/>
          <w:i/>
          <w:iCs/>
          <w:color w:val="7030A0"/>
          <w:sz w:val="24"/>
          <w:szCs w:val="24"/>
        </w:rPr>
      </w:pPr>
      <w:r w:rsidRPr="00720FE2">
        <w:rPr>
          <w:rFonts w:ascii="Times New Roman" w:eastAsia="Times New Roman" w:hAnsi="Times New Roman" w:cs="Times New Roman"/>
          <w:bCs/>
          <w:i/>
          <w:iCs/>
          <w:color w:val="7030A0"/>
          <w:sz w:val="24"/>
          <w:szCs w:val="24"/>
        </w:rPr>
        <w:t xml:space="preserve">Submitted in response to the </w:t>
      </w:r>
      <w:r w:rsidR="009E21F4" w:rsidRPr="00720FE2">
        <w:rPr>
          <w:rFonts w:ascii="Times New Roman" w:eastAsia="Times New Roman" w:hAnsi="Times New Roman" w:cs="Times New Roman"/>
          <w:bCs/>
          <w:i/>
          <w:iCs/>
          <w:color w:val="7030A0"/>
          <w:sz w:val="24"/>
          <w:szCs w:val="24"/>
        </w:rPr>
        <w:t>State</w:t>
      </w:r>
      <w:r w:rsidRPr="00720FE2">
        <w:rPr>
          <w:rFonts w:ascii="Times New Roman" w:eastAsia="Times New Roman" w:hAnsi="Times New Roman" w:cs="Times New Roman"/>
          <w:bCs/>
          <w:i/>
          <w:iCs/>
          <w:color w:val="7030A0"/>
          <w:sz w:val="24"/>
          <w:szCs w:val="24"/>
        </w:rPr>
        <w:t xml:space="preserve"> </w:t>
      </w:r>
      <w:r w:rsidR="00F55BEC" w:rsidRPr="00720FE2">
        <w:rPr>
          <w:rFonts w:ascii="Times New Roman" w:eastAsia="Times New Roman" w:hAnsi="Times New Roman" w:cs="Times New Roman"/>
          <w:bCs/>
          <w:i/>
          <w:iCs/>
          <w:color w:val="7030A0"/>
          <w:sz w:val="24"/>
          <w:szCs w:val="24"/>
        </w:rPr>
        <w:t>Report of Bangladesh</w:t>
      </w:r>
      <w:r w:rsidR="009E21F4" w:rsidRPr="00720FE2">
        <w:rPr>
          <w:rFonts w:ascii="Times New Roman" w:eastAsia="Times New Roman" w:hAnsi="Times New Roman" w:cs="Times New Roman"/>
          <w:bCs/>
          <w:i/>
          <w:iCs/>
          <w:color w:val="7030A0"/>
          <w:sz w:val="24"/>
          <w:szCs w:val="24"/>
        </w:rPr>
        <w:t xml:space="preserve"> to the UNCRPD Committee</w:t>
      </w:r>
      <w:r w:rsidR="009B0238">
        <w:rPr>
          <w:rStyle w:val="FootnoteReference"/>
          <w:rFonts w:ascii="Times New Roman" w:eastAsia="Times New Roman" w:hAnsi="Times New Roman" w:cs="Times New Roman"/>
          <w:bCs/>
          <w:i/>
          <w:iCs/>
          <w:color w:val="7030A0"/>
          <w:sz w:val="24"/>
          <w:szCs w:val="24"/>
        </w:rPr>
        <w:footnoteReference w:id="1"/>
      </w:r>
    </w:p>
    <w:p w14:paraId="7AE67E76" w14:textId="77777777" w:rsidR="009E21F4" w:rsidRPr="009E21F4" w:rsidRDefault="009E21F4" w:rsidP="0022120B">
      <w:pPr>
        <w:spacing w:line="360" w:lineRule="auto"/>
        <w:jc w:val="center"/>
        <w:rPr>
          <w:rFonts w:ascii="Times New Roman" w:hAnsi="Times New Roman" w:cs="Times New Roman"/>
          <w:sz w:val="24"/>
          <w:szCs w:val="24"/>
          <w:lang w:val="en-US"/>
        </w:rPr>
      </w:pPr>
    </w:p>
    <w:p w14:paraId="29931875" w14:textId="109D3AD4" w:rsidR="002C16A6" w:rsidRPr="00720FE2" w:rsidRDefault="00577FE2" w:rsidP="0022120B">
      <w:pPr>
        <w:spacing w:line="360" w:lineRule="auto"/>
        <w:jc w:val="center"/>
        <w:rPr>
          <w:rFonts w:ascii="Times New Roman" w:hAnsi="Times New Roman" w:cs="Times New Roman"/>
          <w:color w:val="7030A0"/>
          <w:sz w:val="24"/>
          <w:szCs w:val="24"/>
          <w:lang w:val="en-US"/>
        </w:rPr>
      </w:pPr>
      <w:r w:rsidRPr="00720FE2">
        <w:rPr>
          <w:rFonts w:ascii="Times New Roman" w:hAnsi="Times New Roman" w:cs="Times New Roman"/>
          <w:color w:val="7030A0"/>
          <w:sz w:val="24"/>
          <w:szCs w:val="24"/>
          <w:lang w:val="en-US"/>
        </w:rPr>
        <w:t>Report developed and s</w:t>
      </w:r>
      <w:r w:rsidR="002C16A6" w:rsidRPr="00720FE2">
        <w:rPr>
          <w:rFonts w:ascii="Times New Roman" w:hAnsi="Times New Roman" w:cs="Times New Roman"/>
          <w:color w:val="7030A0"/>
          <w:sz w:val="24"/>
          <w:szCs w:val="24"/>
          <w:lang w:val="en-US"/>
        </w:rPr>
        <w:t>ubmitted by:</w:t>
      </w:r>
    </w:p>
    <w:p w14:paraId="4409C383" w14:textId="2D5B40C9" w:rsidR="009E21F4" w:rsidRPr="009E21F4" w:rsidRDefault="00577FE2" w:rsidP="0022120B">
      <w:pPr>
        <w:spacing w:line="360" w:lineRule="auto"/>
        <w:jc w:val="center"/>
        <w:rPr>
          <w:rFonts w:ascii="Times New Roman" w:hAnsi="Times New Roman" w:cs="Times New Roman"/>
          <w:sz w:val="24"/>
          <w:szCs w:val="24"/>
          <w:lang w:val="en-US"/>
        </w:rPr>
      </w:pPr>
      <w:r w:rsidRPr="009E21F4">
        <w:rPr>
          <w:rFonts w:ascii="Times New Roman" w:hAnsi="Times New Roman" w:cs="Times New Roman"/>
          <w:sz w:val="24"/>
          <w:szCs w:val="24"/>
          <w:lang w:val="en-US"/>
        </w:rPr>
        <w:t xml:space="preserve">The </w:t>
      </w:r>
      <w:r w:rsidR="00F31B4B" w:rsidRPr="009E21F4">
        <w:rPr>
          <w:rFonts w:ascii="Times New Roman" w:hAnsi="Times New Roman" w:cs="Times New Roman"/>
          <w:sz w:val="24"/>
          <w:szCs w:val="24"/>
          <w:lang w:val="en-US"/>
        </w:rPr>
        <w:t xml:space="preserve">National </w:t>
      </w:r>
      <w:r w:rsidRPr="009E21F4">
        <w:rPr>
          <w:rFonts w:ascii="Times New Roman" w:hAnsi="Times New Roman" w:cs="Times New Roman"/>
          <w:sz w:val="24"/>
          <w:szCs w:val="24"/>
          <w:lang w:val="en-US"/>
        </w:rPr>
        <w:t>L</w:t>
      </w:r>
      <w:r w:rsidR="00F31B4B" w:rsidRPr="009E21F4">
        <w:rPr>
          <w:rFonts w:ascii="Times New Roman" w:hAnsi="Times New Roman" w:cs="Times New Roman"/>
          <w:sz w:val="24"/>
          <w:szCs w:val="24"/>
          <w:lang w:val="en-US"/>
        </w:rPr>
        <w:t xml:space="preserve">evel </w:t>
      </w:r>
      <w:r w:rsidR="005D190A" w:rsidRPr="009E21F4">
        <w:rPr>
          <w:rFonts w:ascii="Times New Roman" w:hAnsi="Times New Roman" w:cs="Times New Roman"/>
          <w:sz w:val="24"/>
          <w:szCs w:val="24"/>
          <w:lang w:val="en-US"/>
        </w:rPr>
        <w:t xml:space="preserve">Advisory </w:t>
      </w:r>
      <w:r w:rsidRPr="009E21F4">
        <w:rPr>
          <w:rFonts w:ascii="Times New Roman" w:hAnsi="Times New Roman" w:cs="Times New Roman"/>
          <w:sz w:val="24"/>
          <w:szCs w:val="24"/>
          <w:lang w:val="en-US"/>
        </w:rPr>
        <w:t>C</w:t>
      </w:r>
      <w:r w:rsidR="005D190A" w:rsidRPr="009E21F4">
        <w:rPr>
          <w:rFonts w:ascii="Times New Roman" w:hAnsi="Times New Roman" w:cs="Times New Roman"/>
          <w:sz w:val="24"/>
          <w:szCs w:val="24"/>
          <w:lang w:val="en-US"/>
        </w:rPr>
        <w:t>ommittee</w:t>
      </w:r>
      <w:r w:rsidR="00CE56BA" w:rsidRPr="009E21F4">
        <w:rPr>
          <w:rStyle w:val="FootnoteReference"/>
          <w:rFonts w:ascii="Times New Roman" w:hAnsi="Times New Roman" w:cs="Times New Roman"/>
          <w:sz w:val="24"/>
          <w:szCs w:val="24"/>
          <w:lang w:val="en-US"/>
        </w:rPr>
        <w:footnoteReference w:id="2"/>
      </w:r>
      <w:r w:rsidR="005D190A" w:rsidRPr="009E21F4">
        <w:rPr>
          <w:rFonts w:ascii="Times New Roman" w:hAnsi="Times New Roman" w:cs="Times New Roman"/>
          <w:sz w:val="24"/>
          <w:szCs w:val="24"/>
          <w:lang w:val="en-US"/>
        </w:rPr>
        <w:t xml:space="preserve"> o</w:t>
      </w:r>
      <w:r w:rsidRPr="009E21F4">
        <w:rPr>
          <w:rFonts w:ascii="Times New Roman" w:hAnsi="Times New Roman" w:cs="Times New Roman"/>
          <w:sz w:val="24"/>
          <w:szCs w:val="24"/>
          <w:lang w:val="en-US"/>
        </w:rPr>
        <w:t xml:space="preserve">n </w:t>
      </w:r>
      <w:r w:rsidR="00CA6F4D">
        <w:rPr>
          <w:rFonts w:ascii="Times New Roman" w:hAnsi="Times New Roman" w:cs="Times New Roman"/>
          <w:sz w:val="24"/>
          <w:szCs w:val="24"/>
          <w:lang w:val="en-US"/>
        </w:rPr>
        <w:t xml:space="preserve">the </w:t>
      </w:r>
      <w:r w:rsidRPr="009E21F4">
        <w:rPr>
          <w:rFonts w:ascii="Times New Roman" w:hAnsi="Times New Roman" w:cs="Times New Roman"/>
          <w:sz w:val="24"/>
          <w:szCs w:val="24"/>
          <w:lang w:val="en-US"/>
        </w:rPr>
        <w:t xml:space="preserve">rights of women and girls with disabilities in collaboration with disability rights based </w:t>
      </w:r>
      <w:r w:rsidR="005D190A" w:rsidRPr="009E21F4">
        <w:rPr>
          <w:rFonts w:ascii="Times New Roman" w:hAnsi="Times New Roman" w:cs="Times New Roman"/>
          <w:sz w:val="24"/>
          <w:szCs w:val="24"/>
          <w:lang w:val="en-US"/>
        </w:rPr>
        <w:t>DPOs</w:t>
      </w:r>
      <w:r w:rsidR="00CE56BA" w:rsidRPr="009E21F4">
        <w:rPr>
          <w:rStyle w:val="FootnoteReference"/>
          <w:rFonts w:ascii="Times New Roman" w:hAnsi="Times New Roman" w:cs="Times New Roman"/>
          <w:sz w:val="24"/>
          <w:szCs w:val="24"/>
          <w:lang w:val="en-US"/>
        </w:rPr>
        <w:footnoteReference w:id="3"/>
      </w:r>
      <w:r w:rsidRPr="009E21F4">
        <w:rPr>
          <w:rFonts w:ascii="Times New Roman" w:hAnsi="Times New Roman" w:cs="Times New Roman"/>
          <w:sz w:val="24"/>
          <w:szCs w:val="24"/>
          <w:lang w:val="en-US"/>
        </w:rPr>
        <w:t xml:space="preserve"> and </w:t>
      </w:r>
      <w:r w:rsidR="005D190A" w:rsidRPr="009E21F4">
        <w:rPr>
          <w:rFonts w:ascii="Times New Roman" w:hAnsi="Times New Roman" w:cs="Times New Roman"/>
          <w:sz w:val="24"/>
          <w:szCs w:val="24"/>
          <w:lang w:val="en-US"/>
        </w:rPr>
        <w:t>NGOs</w:t>
      </w:r>
      <w:r w:rsidR="0020383D" w:rsidRPr="009E21F4">
        <w:rPr>
          <w:rStyle w:val="FootnoteReference"/>
          <w:rFonts w:ascii="Times New Roman" w:hAnsi="Times New Roman" w:cs="Times New Roman"/>
          <w:sz w:val="24"/>
          <w:szCs w:val="24"/>
          <w:lang w:val="en-US"/>
        </w:rPr>
        <w:footnoteReference w:id="4"/>
      </w:r>
      <w:r w:rsidR="00720FE2">
        <w:rPr>
          <w:rFonts w:ascii="Times New Roman" w:hAnsi="Times New Roman" w:cs="Times New Roman"/>
          <w:sz w:val="24"/>
          <w:szCs w:val="24"/>
          <w:lang w:val="en-US"/>
        </w:rPr>
        <w:t xml:space="preserve"> i</w:t>
      </w:r>
      <w:r w:rsidR="005D190A" w:rsidRPr="009E21F4">
        <w:rPr>
          <w:rFonts w:ascii="Times New Roman" w:hAnsi="Times New Roman" w:cs="Times New Roman"/>
          <w:sz w:val="24"/>
          <w:szCs w:val="24"/>
          <w:lang w:val="en-US"/>
        </w:rPr>
        <w:t xml:space="preserve">n </w:t>
      </w:r>
      <w:r w:rsidR="002C16A6" w:rsidRPr="009E21F4">
        <w:rPr>
          <w:rFonts w:ascii="Times New Roman" w:hAnsi="Times New Roman" w:cs="Times New Roman"/>
          <w:sz w:val="24"/>
          <w:szCs w:val="24"/>
          <w:lang w:val="en-US"/>
        </w:rPr>
        <w:t>Bangladesh</w:t>
      </w:r>
      <w:r w:rsidRPr="009E21F4">
        <w:rPr>
          <w:rFonts w:ascii="Times New Roman" w:hAnsi="Times New Roman" w:cs="Times New Roman"/>
          <w:sz w:val="24"/>
          <w:szCs w:val="24"/>
          <w:lang w:val="en-US"/>
        </w:rPr>
        <w:t>.</w:t>
      </w:r>
    </w:p>
    <w:p w14:paraId="643E217A" w14:textId="627D148F" w:rsidR="00577FE2" w:rsidRPr="00720FE2" w:rsidRDefault="00577FE2" w:rsidP="0022120B">
      <w:pPr>
        <w:spacing w:line="360" w:lineRule="auto"/>
        <w:jc w:val="center"/>
        <w:rPr>
          <w:rFonts w:ascii="Times New Roman" w:hAnsi="Times New Roman" w:cs="Times New Roman"/>
          <w:color w:val="7030A0"/>
          <w:sz w:val="24"/>
          <w:szCs w:val="24"/>
          <w:lang w:val="en-US"/>
        </w:rPr>
      </w:pPr>
      <w:r w:rsidRPr="00720FE2">
        <w:rPr>
          <w:rFonts w:ascii="Times New Roman" w:hAnsi="Times New Roman" w:cs="Times New Roman"/>
          <w:color w:val="7030A0"/>
          <w:sz w:val="24"/>
          <w:szCs w:val="24"/>
          <w:lang w:val="en-US"/>
        </w:rPr>
        <w:lastRenderedPageBreak/>
        <w:t>Overall oversight and technical guidance provided by:</w:t>
      </w:r>
    </w:p>
    <w:p w14:paraId="738AA4D0" w14:textId="2FF2EC64" w:rsidR="00577FE2" w:rsidRPr="009E21F4" w:rsidRDefault="00577FE2" w:rsidP="0022120B">
      <w:pPr>
        <w:spacing w:line="360" w:lineRule="auto"/>
        <w:jc w:val="center"/>
        <w:rPr>
          <w:rFonts w:ascii="Times New Roman" w:hAnsi="Times New Roman" w:cs="Times New Roman"/>
          <w:sz w:val="24"/>
          <w:szCs w:val="24"/>
          <w:lang w:val="en-US"/>
        </w:rPr>
      </w:pPr>
      <w:r w:rsidRPr="009E21F4">
        <w:rPr>
          <w:rFonts w:ascii="Times New Roman" w:hAnsi="Times New Roman" w:cs="Times New Roman"/>
          <w:sz w:val="24"/>
          <w:szCs w:val="24"/>
          <w:lang w:val="en-US"/>
        </w:rPr>
        <w:t>The Asian-Pacific Resource and Research Centre for Women (ARROW)</w:t>
      </w:r>
      <w:r w:rsidR="0020383D" w:rsidRPr="009E21F4">
        <w:rPr>
          <w:rStyle w:val="FootnoteReference"/>
          <w:rFonts w:ascii="Times New Roman" w:hAnsi="Times New Roman" w:cs="Times New Roman"/>
          <w:sz w:val="24"/>
          <w:szCs w:val="24"/>
          <w:lang w:val="en-US"/>
        </w:rPr>
        <w:footnoteReference w:id="5"/>
      </w:r>
    </w:p>
    <w:p w14:paraId="15638788" w14:textId="26531FA9" w:rsidR="009E21F4" w:rsidRPr="009E21F4" w:rsidRDefault="009E21F4" w:rsidP="0022120B">
      <w:pPr>
        <w:spacing w:line="360" w:lineRule="auto"/>
        <w:jc w:val="center"/>
        <w:rPr>
          <w:rFonts w:ascii="Times New Roman" w:hAnsi="Times New Roman" w:cs="Times New Roman"/>
          <w:sz w:val="24"/>
          <w:szCs w:val="24"/>
          <w:lang w:val="en-US"/>
        </w:rPr>
      </w:pPr>
    </w:p>
    <w:p w14:paraId="5DF25329" w14:textId="48A5ABDE" w:rsidR="009E21F4" w:rsidRPr="00720FE2" w:rsidRDefault="009E21F4" w:rsidP="0022120B">
      <w:pPr>
        <w:spacing w:line="360" w:lineRule="auto"/>
        <w:jc w:val="center"/>
        <w:rPr>
          <w:rFonts w:ascii="Times New Roman" w:hAnsi="Times New Roman" w:cs="Times New Roman"/>
          <w:color w:val="7030A0"/>
          <w:sz w:val="24"/>
          <w:szCs w:val="24"/>
          <w:lang w:val="en-US"/>
        </w:rPr>
      </w:pPr>
      <w:r w:rsidRPr="00720FE2">
        <w:rPr>
          <w:rFonts w:ascii="Times New Roman" w:hAnsi="Times New Roman" w:cs="Times New Roman"/>
          <w:color w:val="7030A0"/>
          <w:sz w:val="24"/>
          <w:szCs w:val="24"/>
          <w:lang w:val="en-US"/>
        </w:rPr>
        <w:t>July 2022</w:t>
      </w:r>
    </w:p>
    <w:p w14:paraId="16BF437C" w14:textId="55B7DA78" w:rsidR="009E21F4" w:rsidRPr="00720FE2" w:rsidRDefault="009E21F4" w:rsidP="0022120B">
      <w:pPr>
        <w:spacing w:line="360" w:lineRule="auto"/>
        <w:jc w:val="center"/>
        <w:rPr>
          <w:rFonts w:ascii="Times New Roman" w:hAnsi="Times New Roman" w:cs="Times New Roman"/>
          <w:color w:val="7030A0"/>
          <w:sz w:val="24"/>
          <w:szCs w:val="24"/>
          <w:lang w:val="en-US"/>
        </w:rPr>
      </w:pPr>
      <w:r w:rsidRPr="00720FE2">
        <w:rPr>
          <w:rFonts w:ascii="Times New Roman" w:hAnsi="Times New Roman" w:cs="Times New Roman"/>
          <w:color w:val="7030A0"/>
          <w:sz w:val="24"/>
          <w:szCs w:val="24"/>
          <w:lang w:val="en-US"/>
        </w:rPr>
        <w:t>Dhaka</w:t>
      </w:r>
    </w:p>
    <w:p w14:paraId="094500B1" w14:textId="3A870315" w:rsidR="009E21F4" w:rsidRDefault="009E21F4" w:rsidP="0022120B">
      <w:pPr>
        <w:spacing w:line="360" w:lineRule="auto"/>
        <w:jc w:val="center"/>
        <w:rPr>
          <w:rFonts w:ascii="Times New Roman" w:hAnsi="Times New Roman" w:cs="Times New Roman"/>
          <w:color w:val="7030A0"/>
          <w:sz w:val="24"/>
          <w:szCs w:val="24"/>
          <w:lang w:val="en-US"/>
        </w:rPr>
      </w:pPr>
      <w:r w:rsidRPr="00720FE2">
        <w:rPr>
          <w:rFonts w:ascii="Times New Roman" w:hAnsi="Times New Roman" w:cs="Times New Roman"/>
          <w:color w:val="7030A0"/>
          <w:sz w:val="24"/>
          <w:szCs w:val="24"/>
          <w:lang w:val="en-US"/>
        </w:rPr>
        <w:t>Bangladesh</w:t>
      </w:r>
    </w:p>
    <w:p w14:paraId="5C89112A" w14:textId="77777777" w:rsidR="0022120B" w:rsidRDefault="0022120B" w:rsidP="00CA6F4D">
      <w:pPr>
        <w:spacing w:line="360" w:lineRule="auto"/>
        <w:jc w:val="both"/>
        <w:rPr>
          <w:rFonts w:ascii="Times New Roman" w:hAnsi="Times New Roman" w:cs="Times New Roman"/>
          <w:color w:val="7030A0"/>
          <w:sz w:val="24"/>
          <w:szCs w:val="24"/>
          <w:lang w:val="en-US"/>
        </w:rPr>
      </w:pPr>
    </w:p>
    <w:p w14:paraId="5183112F" w14:textId="77777777" w:rsidR="0022120B" w:rsidRPr="00C162BC" w:rsidRDefault="0022120B" w:rsidP="00CA6F4D">
      <w:pPr>
        <w:spacing w:line="360" w:lineRule="auto"/>
        <w:jc w:val="both"/>
        <w:rPr>
          <w:rFonts w:ascii="Times New Roman" w:hAnsi="Times New Roman" w:cs="Times New Roman"/>
          <w:color w:val="7030A0"/>
          <w:lang w:val="en-US"/>
        </w:rPr>
      </w:pPr>
    </w:p>
    <w:p w14:paraId="7EDA4F66" w14:textId="65BB9332" w:rsidR="00072EFF" w:rsidRPr="003749DC" w:rsidRDefault="00072EFF" w:rsidP="000D779A">
      <w:pPr>
        <w:spacing w:line="360" w:lineRule="auto"/>
        <w:jc w:val="both"/>
        <w:rPr>
          <w:rFonts w:ascii="Times New Roman" w:hAnsi="Times New Roman" w:cs="Times New Roman"/>
          <w:color w:val="7030A0"/>
          <w:sz w:val="32"/>
          <w:szCs w:val="32"/>
          <w:lang w:val="en-US"/>
        </w:rPr>
      </w:pPr>
      <w:r w:rsidRPr="003749DC">
        <w:rPr>
          <w:rFonts w:ascii="Times New Roman" w:hAnsi="Times New Roman" w:cs="Times New Roman"/>
          <w:color w:val="7030A0"/>
          <w:sz w:val="32"/>
          <w:szCs w:val="32"/>
          <w:lang w:val="en-US"/>
        </w:rPr>
        <w:t>Executive Summary</w:t>
      </w:r>
    </w:p>
    <w:p w14:paraId="2982BE3B" w14:textId="22CD06CD" w:rsidR="00431AC2" w:rsidRPr="000D779A" w:rsidRDefault="00310745" w:rsidP="000D779A">
      <w:pPr>
        <w:spacing w:line="360" w:lineRule="auto"/>
        <w:jc w:val="both"/>
        <w:rPr>
          <w:rFonts w:ascii="Times New Roman" w:hAnsi="Times New Roman" w:cs="Times New Roman"/>
          <w:color w:val="000000" w:themeColor="text1"/>
          <w:lang w:val="en-US"/>
        </w:rPr>
      </w:pPr>
      <w:r w:rsidRPr="000D779A">
        <w:rPr>
          <w:rFonts w:ascii="Times New Roman" w:hAnsi="Times New Roman" w:cs="Times New Roman"/>
          <w:color w:val="000000" w:themeColor="text1"/>
          <w:lang w:val="en-US"/>
        </w:rPr>
        <w:t xml:space="preserve">The development of an alternative report focused on the rights of women and girls with disabilities has its basis in the </w:t>
      </w:r>
      <w:r w:rsidR="00E37576" w:rsidRPr="000D779A">
        <w:rPr>
          <w:rFonts w:ascii="Times New Roman" w:hAnsi="Times New Roman" w:cs="Times New Roman"/>
          <w:color w:val="000000" w:themeColor="text1"/>
          <w:lang w:val="en-US"/>
        </w:rPr>
        <w:t>understanding</w:t>
      </w:r>
      <w:r w:rsidRPr="000D779A">
        <w:rPr>
          <w:rFonts w:ascii="Times New Roman" w:hAnsi="Times New Roman" w:cs="Times New Roman"/>
          <w:color w:val="000000" w:themeColor="text1"/>
          <w:lang w:val="en-US"/>
        </w:rPr>
        <w:t xml:space="preserve"> that the </w:t>
      </w:r>
      <w:r w:rsidR="00E37576" w:rsidRPr="000D779A">
        <w:rPr>
          <w:rFonts w:ascii="Times New Roman" w:hAnsi="Times New Roman" w:cs="Times New Roman"/>
          <w:color w:val="000000" w:themeColor="text1"/>
          <w:lang w:val="en-US"/>
        </w:rPr>
        <w:t xml:space="preserve">barriers faced </w:t>
      </w:r>
      <w:r w:rsidRPr="000D779A">
        <w:rPr>
          <w:rFonts w:ascii="Times New Roman" w:hAnsi="Times New Roman" w:cs="Times New Roman"/>
          <w:color w:val="000000" w:themeColor="text1"/>
          <w:lang w:val="en-US"/>
        </w:rPr>
        <w:t xml:space="preserve">by women and girls with disabilities </w:t>
      </w:r>
      <w:r w:rsidR="00E37576" w:rsidRPr="000D779A">
        <w:rPr>
          <w:rFonts w:ascii="Times New Roman" w:hAnsi="Times New Roman" w:cs="Times New Roman"/>
          <w:color w:val="000000" w:themeColor="text1"/>
          <w:lang w:val="en-US"/>
        </w:rPr>
        <w:t xml:space="preserve">in the realization of their rights </w:t>
      </w:r>
      <w:r w:rsidRPr="000D779A">
        <w:rPr>
          <w:rFonts w:ascii="Times New Roman" w:hAnsi="Times New Roman" w:cs="Times New Roman"/>
          <w:color w:val="000000" w:themeColor="text1"/>
          <w:lang w:val="en-US"/>
        </w:rPr>
        <w:t xml:space="preserve">needs </w:t>
      </w:r>
      <w:r w:rsidR="00E37576" w:rsidRPr="000D779A">
        <w:rPr>
          <w:rFonts w:ascii="Times New Roman" w:hAnsi="Times New Roman" w:cs="Times New Roman"/>
          <w:color w:val="000000" w:themeColor="text1"/>
          <w:lang w:val="en-US"/>
        </w:rPr>
        <w:t>dedicated attention from the State.</w:t>
      </w:r>
      <w:r w:rsidR="00CF2037" w:rsidRPr="000D779A">
        <w:rPr>
          <w:rFonts w:ascii="Times New Roman" w:hAnsi="Times New Roman" w:cs="Times New Roman"/>
          <w:color w:val="000000" w:themeColor="text1"/>
          <w:lang w:val="en-US"/>
        </w:rPr>
        <w:t xml:space="preserve"> </w:t>
      </w:r>
      <w:r w:rsidR="00E37576" w:rsidRPr="000D779A">
        <w:rPr>
          <w:rFonts w:ascii="Times New Roman" w:hAnsi="Times New Roman" w:cs="Times New Roman"/>
          <w:color w:val="000000" w:themeColor="text1"/>
          <w:lang w:val="en-US"/>
        </w:rPr>
        <w:t xml:space="preserve">Issues that are unique to the situation of women and girls with disabilities in Bangladesh are often neglected/overshadowed due to lack of awareness regarding the lives and experiences of women </w:t>
      </w:r>
      <w:r w:rsidR="00E37576" w:rsidRPr="000D779A">
        <w:rPr>
          <w:rFonts w:ascii="Times New Roman" w:hAnsi="Times New Roman" w:cs="Times New Roman"/>
          <w:color w:val="000000" w:themeColor="text1"/>
          <w:lang w:val="en-US"/>
        </w:rPr>
        <w:lastRenderedPageBreak/>
        <w:t>and girls with disabilities and</w:t>
      </w:r>
      <w:r w:rsidR="00431AC2" w:rsidRPr="000D779A">
        <w:rPr>
          <w:rFonts w:ascii="Times New Roman" w:hAnsi="Times New Roman" w:cs="Times New Roman"/>
          <w:color w:val="000000" w:themeColor="text1"/>
          <w:lang w:val="en-US"/>
        </w:rPr>
        <w:t xml:space="preserve"> their vulnerable status in society where voices, demands and needs of women and girls with disabilities are overlooked by both State and society. </w:t>
      </w:r>
    </w:p>
    <w:p w14:paraId="2C86C26B" w14:textId="3A7D9D66" w:rsidR="000F15E3" w:rsidRPr="000D779A" w:rsidRDefault="000D4A5A" w:rsidP="000D779A">
      <w:pPr>
        <w:spacing w:line="360" w:lineRule="auto"/>
        <w:jc w:val="both"/>
        <w:rPr>
          <w:rFonts w:ascii="Times New Roman" w:hAnsi="Times New Roman" w:cs="Times New Roman"/>
          <w:color w:val="000000" w:themeColor="text1"/>
          <w:lang w:val="en-US"/>
        </w:rPr>
      </w:pPr>
      <w:r w:rsidRPr="000D779A">
        <w:rPr>
          <w:rFonts w:ascii="Times New Roman" w:hAnsi="Times New Roman" w:cs="Times New Roman"/>
          <w:color w:val="000000" w:themeColor="text1"/>
          <w:lang w:val="en-US"/>
        </w:rPr>
        <w:t xml:space="preserve">Keeping in </w:t>
      </w:r>
      <w:r w:rsidR="003C6741" w:rsidRPr="000D779A">
        <w:rPr>
          <w:rFonts w:ascii="Times New Roman" w:hAnsi="Times New Roman" w:cs="Times New Roman"/>
          <w:color w:val="000000" w:themeColor="text1"/>
          <w:lang w:val="en-US"/>
        </w:rPr>
        <w:t>alignment</w:t>
      </w:r>
      <w:r w:rsidRPr="000D779A">
        <w:rPr>
          <w:rFonts w:ascii="Times New Roman" w:hAnsi="Times New Roman" w:cs="Times New Roman"/>
          <w:color w:val="000000" w:themeColor="text1"/>
          <w:lang w:val="en-US"/>
        </w:rPr>
        <w:t xml:space="preserve"> with the Constitution of Bangladesh and t</w:t>
      </w:r>
      <w:r w:rsidR="00431AC2" w:rsidRPr="000D779A">
        <w:rPr>
          <w:rFonts w:ascii="Times New Roman" w:hAnsi="Times New Roman" w:cs="Times New Roman"/>
          <w:color w:val="000000" w:themeColor="text1"/>
          <w:lang w:val="en-US"/>
        </w:rPr>
        <w:t>o implement the key provisions of the Convention on the Rights of Persons with Disabilities (CRPD), Bangladesh passed a law in 2013</w:t>
      </w:r>
      <w:r w:rsidR="009F69E6" w:rsidRPr="000D779A">
        <w:rPr>
          <w:rStyle w:val="FootnoteReference"/>
          <w:rFonts w:ascii="Times New Roman" w:hAnsi="Times New Roman" w:cs="Times New Roman"/>
          <w:color w:val="000000" w:themeColor="text1"/>
          <w:lang w:val="en-US"/>
        </w:rPr>
        <w:footnoteReference w:id="6"/>
      </w:r>
      <w:r w:rsidR="00431AC2" w:rsidRPr="000D779A">
        <w:rPr>
          <w:rFonts w:ascii="Times New Roman" w:hAnsi="Times New Roman" w:cs="Times New Roman"/>
          <w:color w:val="000000" w:themeColor="text1"/>
          <w:lang w:val="en-US"/>
        </w:rPr>
        <w:t xml:space="preserve"> to protect the rights of persons with disabilities providing relief/remedy in </w:t>
      </w:r>
      <w:r w:rsidR="003C6741" w:rsidRPr="000D779A">
        <w:rPr>
          <w:rFonts w:ascii="Times New Roman" w:hAnsi="Times New Roman" w:cs="Times New Roman"/>
          <w:color w:val="000000" w:themeColor="text1"/>
          <w:lang w:val="en-US"/>
        </w:rPr>
        <w:t xml:space="preserve">the instance of a rights violation including violence, abuse and discrimination. </w:t>
      </w:r>
      <w:r w:rsidR="000F15E3" w:rsidRPr="000D779A">
        <w:rPr>
          <w:rFonts w:ascii="Times New Roman" w:hAnsi="Times New Roman" w:cs="Times New Roman"/>
          <w:color w:val="000000" w:themeColor="text1"/>
          <w:lang w:val="en-US"/>
        </w:rPr>
        <w:t xml:space="preserve">A number of policies have also been put in place by the State to protect the rights of persons with disabilities in Bangladesh. </w:t>
      </w:r>
      <w:r w:rsidR="003C6741" w:rsidRPr="000D779A">
        <w:rPr>
          <w:rFonts w:ascii="Times New Roman" w:hAnsi="Times New Roman" w:cs="Times New Roman"/>
          <w:color w:val="000000" w:themeColor="text1"/>
          <w:lang w:val="en-US"/>
        </w:rPr>
        <w:t xml:space="preserve">However, </w:t>
      </w:r>
      <w:r w:rsidR="000F15E3" w:rsidRPr="000D779A">
        <w:rPr>
          <w:rFonts w:ascii="Times New Roman" w:hAnsi="Times New Roman" w:cs="Times New Roman"/>
          <w:color w:val="000000" w:themeColor="text1"/>
          <w:lang w:val="en-US"/>
        </w:rPr>
        <w:t>there are grave concerns</w:t>
      </w:r>
      <w:r w:rsidR="00D0768D" w:rsidRPr="000D779A">
        <w:rPr>
          <w:rFonts w:ascii="Times New Roman" w:hAnsi="Times New Roman" w:cs="Times New Roman"/>
          <w:color w:val="000000" w:themeColor="text1"/>
          <w:lang w:val="en-US"/>
        </w:rPr>
        <w:t xml:space="preserve"> </w:t>
      </w:r>
      <w:r w:rsidR="000F15E3" w:rsidRPr="000D779A">
        <w:rPr>
          <w:rFonts w:ascii="Times New Roman" w:hAnsi="Times New Roman" w:cs="Times New Roman"/>
          <w:color w:val="000000" w:themeColor="text1"/>
          <w:lang w:val="en-US"/>
        </w:rPr>
        <w:t>and doubts about the extent to which the rights of women and girls with disabilities is being protected.</w:t>
      </w:r>
      <w:r w:rsidR="00256074" w:rsidRPr="000D779A">
        <w:rPr>
          <w:rFonts w:ascii="Times New Roman" w:hAnsi="Times New Roman" w:cs="Times New Roman"/>
          <w:color w:val="000000" w:themeColor="text1"/>
          <w:lang w:val="en-US"/>
        </w:rPr>
        <w:t xml:space="preserve"> </w:t>
      </w:r>
    </w:p>
    <w:p w14:paraId="48DCA583" w14:textId="314A0125" w:rsidR="00D0768D" w:rsidRPr="000D779A" w:rsidRDefault="000F15E3" w:rsidP="000D779A">
      <w:pPr>
        <w:spacing w:line="360" w:lineRule="auto"/>
        <w:jc w:val="both"/>
        <w:rPr>
          <w:rFonts w:ascii="Times New Roman" w:hAnsi="Times New Roman" w:cs="Times New Roman"/>
          <w:color w:val="000000" w:themeColor="text1"/>
          <w:lang w:val="en-US"/>
        </w:rPr>
      </w:pPr>
      <w:r w:rsidRPr="000D779A">
        <w:rPr>
          <w:rFonts w:ascii="Times New Roman" w:hAnsi="Times New Roman" w:cs="Times New Roman"/>
          <w:color w:val="000000" w:themeColor="text1"/>
          <w:lang w:val="en-US"/>
        </w:rPr>
        <w:t xml:space="preserve">Firstly, the law </w:t>
      </w:r>
      <w:r w:rsidR="00431AC2" w:rsidRPr="000D779A">
        <w:rPr>
          <w:rFonts w:ascii="Times New Roman" w:hAnsi="Times New Roman" w:cs="Times New Roman"/>
          <w:color w:val="000000" w:themeColor="text1"/>
          <w:lang w:val="en-US"/>
        </w:rPr>
        <w:t>makes no particular mention of women and girls with disabilities</w:t>
      </w:r>
      <w:r w:rsidR="003C6741" w:rsidRPr="000D779A">
        <w:rPr>
          <w:rFonts w:ascii="Times New Roman" w:hAnsi="Times New Roman" w:cs="Times New Roman"/>
          <w:color w:val="000000" w:themeColor="text1"/>
          <w:lang w:val="en-US"/>
        </w:rPr>
        <w:t xml:space="preserve"> </w:t>
      </w:r>
      <w:r w:rsidR="00D0768D" w:rsidRPr="000D779A">
        <w:rPr>
          <w:rFonts w:ascii="Times New Roman" w:hAnsi="Times New Roman" w:cs="Times New Roman"/>
          <w:color w:val="000000" w:themeColor="text1"/>
          <w:lang w:val="en-US"/>
        </w:rPr>
        <w:t xml:space="preserve">in all of its provisions </w:t>
      </w:r>
      <w:r w:rsidR="003C6741" w:rsidRPr="000D779A">
        <w:rPr>
          <w:rFonts w:ascii="Times New Roman" w:hAnsi="Times New Roman" w:cs="Times New Roman"/>
          <w:color w:val="000000" w:themeColor="text1"/>
          <w:lang w:val="en-US"/>
        </w:rPr>
        <w:t xml:space="preserve">and while the general understanding is that the law applies to all persons with disabilities and therefore to all women and girls with disabilities by default, the lived-in experiences of women and girls with disabilities indicates the shortcomings of the law when it comes to protecting the rights of </w:t>
      </w:r>
      <w:r w:rsidR="00277485" w:rsidRPr="000D779A">
        <w:rPr>
          <w:rFonts w:ascii="Times New Roman" w:hAnsi="Times New Roman" w:cs="Times New Roman"/>
          <w:color w:val="000000" w:themeColor="text1"/>
          <w:lang w:val="en-US"/>
        </w:rPr>
        <w:t>this group</w:t>
      </w:r>
      <w:r w:rsidR="003C6741" w:rsidRPr="000D779A">
        <w:rPr>
          <w:rFonts w:ascii="Times New Roman" w:hAnsi="Times New Roman" w:cs="Times New Roman"/>
          <w:color w:val="000000" w:themeColor="text1"/>
          <w:lang w:val="en-US"/>
        </w:rPr>
        <w:t xml:space="preserve">. </w:t>
      </w:r>
      <w:r w:rsidR="00D0768D" w:rsidRPr="000D779A">
        <w:rPr>
          <w:rFonts w:ascii="Times New Roman" w:hAnsi="Times New Roman" w:cs="Times New Roman"/>
          <w:color w:val="000000" w:themeColor="text1"/>
          <w:lang w:val="en-US"/>
        </w:rPr>
        <w:t xml:space="preserve">There are uncertainties within the law as it does not mention whether the term women and girls with disabilities is to be read and understood in accordance with how ‘women’ </w:t>
      </w:r>
      <w:r w:rsidR="00F9632A" w:rsidRPr="000D779A">
        <w:rPr>
          <w:rFonts w:ascii="Times New Roman" w:hAnsi="Times New Roman" w:cs="Times New Roman"/>
          <w:color w:val="000000" w:themeColor="text1"/>
          <w:lang w:val="en-US"/>
        </w:rPr>
        <w:t>or ‘gender-based violence’</w:t>
      </w:r>
      <w:r w:rsidR="00F9632A" w:rsidRPr="000D779A">
        <w:rPr>
          <w:rStyle w:val="FootnoteReference"/>
          <w:rFonts w:ascii="Times New Roman" w:hAnsi="Times New Roman" w:cs="Times New Roman"/>
          <w:color w:val="000000" w:themeColor="text1"/>
          <w:lang w:val="en-US"/>
        </w:rPr>
        <w:footnoteReference w:id="7"/>
      </w:r>
      <w:r w:rsidR="00F9632A" w:rsidRPr="000D779A">
        <w:rPr>
          <w:rFonts w:ascii="Times New Roman" w:hAnsi="Times New Roman" w:cs="Times New Roman"/>
          <w:color w:val="000000" w:themeColor="text1"/>
          <w:lang w:val="en-US"/>
        </w:rPr>
        <w:t xml:space="preserve"> </w:t>
      </w:r>
      <w:r w:rsidR="00D0768D" w:rsidRPr="000D779A">
        <w:rPr>
          <w:rFonts w:ascii="Times New Roman" w:hAnsi="Times New Roman" w:cs="Times New Roman"/>
          <w:color w:val="000000" w:themeColor="text1"/>
          <w:lang w:val="en-US"/>
        </w:rPr>
        <w:t xml:space="preserve">is defined under CEDAW or any other human rights treaty definitions. </w:t>
      </w:r>
      <w:r w:rsidR="00256074" w:rsidRPr="000D779A">
        <w:rPr>
          <w:rFonts w:ascii="Times New Roman" w:hAnsi="Times New Roman" w:cs="Times New Roman"/>
          <w:color w:val="000000" w:themeColor="text1"/>
          <w:lang w:val="en-US"/>
        </w:rPr>
        <w:t>I</w:t>
      </w:r>
      <w:r w:rsidR="00B1396C" w:rsidRPr="000D779A">
        <w:rPr>
          <w:rFonts w:ascii="Times New Roman" w:hAnsi="Times New Roman" w:cs="Times New Roman"/>
          <w:color w:val="000000" w:themeColor="text1"/>
          <w:lang w:val="en-US"/>
        </w:rPr>
        <w:t xml:space="preserve">n the CRPD, there are provisions that clearly sets out the rights of women and children with disabilities but this is not the case with the 2013 Act. </w:t>
      </w:r>
      <w:r w:rsidRPr="000D779A">
        <w:rPr>
          <w:rFonts w:ascii="Times New Roman" w:hAnsi="Times New Roman" w:cs="Times New Roman"/>
          <w:color w:val="000000" w:themeColor="text1"/>
          <w:lang w:val="en-US"/>
        </w:rPr>
        <w:t xml:space="preserve">There are also </w:t>
      </w:r>
      <w:r w:rsidRPr="000D779A">
        <w:rPr>
          <w:rFonts w:ascii="Times New Roman" w:hAnsi="Times New Roman" w:cs="Times New Roman"/>
          <w:color w:val="000000" w:themeColor="text1"/>
          <w:lang w:val="en-US"/>
        </w:rPr>
        <w:lastRenderedPageBreak/>
        <w:t xml:space="preserve">uncertainties regarding the status of the 2013 Act as the Act fails to mention whether it takes precedence over other laws that are relevant to women and girls with disabilities in Bangladesh. </w:t>
      </w:r>
    </w:p>
    <w:p w14:paraId="680AD88D" w14:textId="63F8C2FC" w:rsidR="00310745" w:rsidRPr="000D779A" w:rsidRDefault="00D0768D" w:rsidP="000D779A">
      <w:pPr>
        <w:spacing w:line="360" w:lineRule="auto"/>
        <w:jc w:val="both"/>
        <w:rPr>
          <w:rFonts w:ascii="Times New Roman" w:hAnsi="Times New Roman" w:cs="Times New Roman"/>
          <w:color w:val="000000" w:themeColor="text1"/>
          <w:lang w:val="en-US"/>
        </w:rPr>
      </w:pPr>
      <w:r w:rsidRPr="000D779A">
        <w:rPr>
          <w:rFonts w:ascii="Times New Roman" w:hAnsi="Times New Roman" w:cs="Times New Roman"/>
          <w:color w:val="000000" w:themeColor="text1"/>
          <w:lang w:val="en-US"/>
        </w:rPr>
        <w:t xml:space="preserve">Secondly, </w:t>
      </w:r>
      <w:r w:rsidR="000F15E3" w:rsidRPr="000D779A">
        <w:rPr>
          <w:rFonts w:ascii="Times New Roman" w:hAnsi="Times New Roman" w:cs="Times New Roman"/>
          <w:color w:val="000000" w:themeColor="text1"/>
          <w:lang w:val="en-US"/>
        </w:rPr>
        <w:t>w</w:t>
      </w:r>
      <w:r w:rsidR="003C6741" w:rsidRPr="000D779A">
        <w:rPr>
          <w:rFonts w:ascii="Times New Roman" w:hAnsi="Times New Roman" w:cs="Times New Roman"/>
          <w:color w:val="000000" w:themeColor="text1"/>
          <w:lang w:val="en-US"/>
        </w:rPr>
        <w:t xml:space="preserve">omen and girls with disabilities in Bangladesh live in various social, economic and cultural contexts and </w:t>
      </w:r>
      <w:r w:rsidR="000F15E3" w:rsidRPr="000D779A">
        <w:rPr>
          <w:rFonts w:ascii="Times New Roman" w:hAnsi="Times New Roman" w:cs="Times New Roman"/>
          <w:color w:val="000000" w:themeColor="text1"/>
          <w:lang w:val="en-US"/>
        </w:rPr>
        <w:t>laws and policies in Bangladesh</w:t>
      </w:r>
      <w:r w:rsidR="003C6741" w:rsidRPr="000D779A">
        <w:rPr>
          <w:rFonts w:ascii="Times New Roman" w:hAnsi="Times New Roman" w:cs="Times New Roman"/>
          <w:color w:val="000000" w:themeColor="text1"/>
          <w:lang w:val="en-US"/>
        </w:rPr>
        <w:t xml:space="preserve"> does not factor in the diversity </w:t>
      </w:r>
      <w:r w:rsidR="009F69E6" w:rsidRPr="000D779A">
        <w:rPr>
          <w:rFonts w:ascii="Times New Roman" w:hAnsi="Times New Roman" w:cs="Times New Roman"/>
          <w:color w:val="000000" w:themeColor="text1"/>
          <w:lang w:val="en-US"/>
        </w:rPr>
        <w:t xml:space="preserve">of </w:t>
      </w:r>
      <w:r w:rsidR="003C6741" w:rsidRPr="000D779A">
        <w:rPr>
          <w:rFonts w:ascii="Times New Roman" w:hAnsi="Times New Roman" w:cs="Times New Roman"/>
          <w:color w:val="000000" w:themeColor="text1"/>
          <w:lang w:val="en-US"/>
        </w:rPr>
        <w:t>women and girls with disabilities</w:t>
      </w:r>
      <w:r w:rsidR="00277485" w:rsidRPr="000D779A">
        <w:rPr>
          <w:rFonts w:ascii="Times New Roman" w:hAnsi="Times New Roman" w:cs="Times New Roman"/>
          <w:color w:val="000000" w:themeColor="text1"/>
          <w:lang w:val="en-US"/>
        </w:rPr>
        <w:t xml:space="preserve"> </w:t>
      </w:r>
      <w:r w:rsidR="009F69E6" w:rsidRPr="000D779A">
        <w:rPr>
          <w:rFonts w:ascii="Times New Roman" w:hAnsi="Times New Roman" w:cs="Times New Roman"/>
          <w:color w:val="000000" w:themeColor="text1"/>
          <w:lang w:val="en-US"/>
        </w:rPr>
        <w:t xml:space="preserve">stemming from </w:t>
      </w:r>
      <w:r w:rsidR="00277485" w:rsidRPr="000D779A">
        <w:rPr>
          <w:rFonts w:ascii="Times New Roman" w:hAnsi="Times New Roman" w:cs="Times New Roman"/>
          <w:color w:val="000000" w:themeColor="text1"/>
          <w:lang w:val="en-US"/>
        </w:rPr>
        <w:t xml:space="preserve">their identity and as part of </w:t>
      </w:r>
      <w:r w:rsidR="000122C0" w:rsidRPr="000D779A">
        <w:rPr>
          <w:rFonts w:ascii="Times New Roman" w:hAnsi="Times New Roman" w:cs="Times New Roman"/>
          <w:color w:val="000000" w:themeColor="text1"/>
          <w:lang w:val="en-US"/>
        </w:rPr>
        <w:t xml:space="preserve">their existence </w:t>
      </w:r>
      <w:r w:rsidR="00277485" w:rsidRPr="000D779A">
        <w:rPr>
          <w:rFonts w:ascii="Times New Roman" w:hAnsi="Times New Roman" w:cs="Times New Roman"/>
          <w:color w:val="000000" w:themeColor="text1"/>
          <w:lang w:val="en-US"/>
        </w:rPr>
        <w:t>within various communities in Bangladesh</w:t>
      </w:r>
      <w:r w:rsidR="003C6741" w:rsidRPr="000D779A">
        <w:rPr>
          <w:rFonts w:ascii="Times New Roman" w:hAnsi="Times New Roman" w:cs="Times New Roman"/>
          <w:color w:val="000000" w:themeColor="text1"/>
          <w:lang w:val="en-US"/>
        </w:rPr>
        <w:t xml:space="preserve">. </w:t>
      </w:r>
      <w:r w:rsidR="00BF3A56" w:rsidRPr="000D779A">
        <w:rPr>
          <w:rFonts w:ascii="Times New Roman" w:hAnsi="Times New Roman" w:cs="Times New Roman"/>
          <w:color w:val="000000" w:themeColor="text1"/>
          <w:lang w:val="en-US"/>
        </w:rPr>
        <w:t xml:space="preserve">Moreover, the situation of women and girls with disabilities is also affected by crisis arising from migration, climate change, environmental factors and pandemics such as the ongoing one from Covid-19. </w:t>
      </w:r>
      <w:r w:rsidR="003C6741" w:rsidRPr="000D779A">
        <w:rPr>
          <w:rFonts w:ascii="Times New Roman" w:hAnsi="Times New Roman" w:cs="Times New Roman"/>
          <w:color w:val="000000" w:themeColor="text1"/>
          <w:lang w:val="en-US"/>
        </w:rPr>
        <w:t xml:space="preserve">The problematic perception of seeing persons with disabilities as a homogenous group poses risks and dangers which adversely affects the rights of </w:t>
      </w:r>
      <w:r w:rsidR="00277485" w:rsidRPr="000D779A">
        <w:rPr>
          <w:rFonts w:ascii="Times New Roman" w:hAnsi="Times New Roman" w:cs="Times New Roman"/>
          <w:color w:val="000000" w:themeColor="text1"/>
          <w:lang w:val="en-US"/>
        </w:rPr>
        <w:t>women and girls with disabilities in particular as their needs are neither recognized nor addressed. Over the years, this has led to the invisibility of women and girls with disabilities</w:t>
      </w:r>
      <w:r w:rsidR="00E775F6" w:rsidRPr="000D779A">
        <w:rPr>
          <w:rFonts w:ascii="Times New Roman" w:hAnsi="Times New Roman" w:cs="Times New Roman"/>
          <w:color w:val="000000" w:themeColor="text1"/>
          <w:lang w:val="en-US"/>
        </w:rPr>
        <w:t xml:space="preserve"> in all their diversities</w:t>
      </w:r>
      <w:r w:rsidR="00277485" w:rsidRPr="000D779A">
        <w:rPr>
          <w:rFonts w:ascii="Times New Roman" w:hAnsi="Times New Roman" w:cs="Times New Roman"/>
          <w:color w:val="000000" w:themeColor="text1"/>
          <w:lang w:val="en-US"/>
        </w:rPr>
        <w:t xml:space="preserve"> in </w:t>
      </w:r>
      <w:r w:rsidR="009F69E6" w:rsidRPr="000D779A">
        <w:rPr>
          <w:rFonts w:ascii="Times New Roman" w:hAnsi="Times New Roman" w:cs="Times New Roman"/>
          <w:color w:val="000000" w:themeColor="text1"/>
          <w:lang w:val="en-US"/>
        </w:rPr>
        <w:t xml:space="preserve">their respective communities, in </w:t>
      </w:r>
      <w:r w:rsidR="00277485" w:rsidRPr="000D779A">
        <w:rPr>
          <w:rFonts w:ascii="Times New Roman" w:hAnsi="Times New Roman" w:cs="Times New Roman"/>
          <w:color w:val="000000" w:themeColor="text1"/>
          <w:lang w:val="en-US"/>
        </w:rPr>
        <w:t xml:space="preserve">society, in policy levels, </w:t>
      </w:r>
      <w:r w:rsidR="000122C0" w:rsidRPr="000D779A">
        <w:rPr>
          <w:rFonts w:ascii="Times New Roman" w:hAnsi="Times New Roman" w:cs="Times New Roman"/>
          <w:color w:val="000000" w:themeColor="text1"/>
          <w:lang w:val="en-US"/>
        </w:rPr>
        <w:t xml:space="preserve">and </w:t>
      </w:r>
      <w:r w:rsidR="00787206" w:rsidRPr="000D779A">
        <w:rPr>
          <w:rFonts w:ascii="Times New Roman" w:hAnsi="Times New Roman" w:cs="Times New Roman"/>
          <w:color w:val="000000" w:themeColor="text1"/>
          <w:lang w:val="en-US"/>
        </w:rPr>
        <w:t>in</w:t>
      </w:r>
      <w:r w:rsidR="00B306EC" w:rsidRPr="000D779A">
        <w:rPr>
          <w:rFonts w:ascii="Times New Roman" w:hAnsi="Times New Roman" w:cs="Times New Roman"/>
          <w:color w:val="000000" w:themeColor="text1"/>
          <w:lang w:val="en-US"/>
        </w:rPr>
        <w:t xml:space="preserve"> decision-making or in leadership roles</w:t>
      </w:r>
      <w:r w:rsidR="00787206" w:rsidRPr="000D779A">
        <w:rPr>
          <w:rFonts w:ascii="Times New Roman" w:hAnsi="Times New Roman" w:cs="Times New Roman"/>
          <w:color w:val="000000" w:themeColor="text1"/>
          <w:lang w:val="en-US"/>
        </w:rPr>
        <w:t>. This existing reality</w:t>
      </w:r>
      <w:r w:rsidR="00B306EC" w:rsidRPr="000D779A">
        <w:rPr>
          <w:rFonts w:ascii="Times New Roman" w:hAnsi="Times New Roman" w:cs="Times New Roman"/>
          <w:color w:val="000000" w:themeColor="text1"/>
          <w:lang w:val="en-US"/>
        </w:rPr>
        <w:t xml:space="preserve"> is a testimony to the fact that </w:t>
      </w:r>
      <w:r w:rsidR="000122C0" w:rsidRPr="000D779A">
        <w:rPr>
          <w:rFonts w:ascii="Times New Roman" w:hAnsi="Times New Roman" w:cs="Times New Roman"/>
          <w:color w:val="000000" w:themeColor="text1"/>
          <w:lang w:val="en-US"/>
        </w:rPr>
        <w:t xml:space="preserve">in Bangladesh, </w:t>
      </w:r>
      <w:r w:rsidR="00B306EC" w:rsidRPr="000D779A">
        <w:rPr>
          <w:rFonts w:ascii="Times New Roman" w:hAnsi="Times New Roman" w:cs="Times New Roman"/>
          <w:color w:val="000000" w:themeColor="text1"/>
          <w:lang w:val="en-US"/>
        </w:rPr>
        <w:t>women and girls with disabilities significantly lag behind when it comes to their participation in all spheres of public life</w:t>
      </w:r>
      <w:r w:rsidR="000122C0" w:rsidRPr="000D779A">
        <w:rPr>
          <w:rFonts w:ascii="Times New Roman" w:hAnsi="Times New Roman" w:cs="Times New Roman"/>
          <w:color w:val="000000" w:themeColor="text1"/>
          <w:lang w:val="en-US"/>
        </w:rPr>
        <w:t xml:space="preserve"> and in their private lives – affecting their </w:t>
      </w:r>
      <w:r w:rsidR="00B306EC" w:rsidRPr="000D779A">
        <w:rPr>
          <w:rFonts w:ascii="Times New Roman" w:hAnsi="Times New Roman" w:cs="Times New Roman"/>
          <w:color w:val="000000" w:themeColor="text1"/>
          <w:lang w:val="en-US"/>
        </w:rPr>
        <w:t xml:space="preserve">power to exercise their bodily rights, autonomy and choice </w:t>
      </w:r>
      <w:r w:rsidR="000122C0" w:rsidRPr="000D779A">
        <w:rPr>
          <w:rFonts w:ascii="Times New Roman" w:hAnsi="Times New Roman" w:cs="Times New Roman"/>
          <w:color w:val="000000" w:themeColor="text1"/>
          <w:lang w:val="en-US"/>
        </w:rPr>
        <w:t xml:space="preserve">throughout their lifetime - contributing to their vulnerability and marginalization in society. </w:t>
      </w:r>
    </w:p>
    <w:p w14:paraId="2407F6FF" w14:textId="1C097872" w:rsidR="00E775F6" w:rsidRDefault="00E775F6" w:rsidP="000D779A">
      <w:pPr>
        <w:spacing w:line="360" w:lineRule="auto"/>
        <w:jc w:val="both"/>
        <w:rPr>
          <w:rFonts w:ascii="Times New Roman" w:hAnsi="Times New Roman" w:cs="Times New Roman"/>
          <w:color w:val="000000" w:themeColor="text1"/>
          <w:lang w:val="en-US"/>
        </w:rPr>
      </w:pPr>
      <w:r w:rsidRPr="000D779A">
        <w:rPr>
          <w:rFonts w:ascii="Times New Roman" w:hAnsi="Times New Roman" w:cs="Times New Roman"/>
          <w:color w:val="000000" w:themeColor="text1"/>
          <w:lang w:val="en-US"/>
        </w:rPr>
        <w:t xml:space="preserve">This report therefore focuses on a few key provisions of the CRPD and provides information via a situational analysis </w:t>
      </w:r>
      <w:r w:rsidR="009F69E6" w:rsidRPr="000D779A">
        <w:rPr>
          <w:rFonts w:ascii="Times New Roman" w:hAnsi="Times New Roman" w:cs="Times New Roman"/>
          <w:color w:val="000000" w:themeColor="text1"/>
          <w:lang w:val="en-US"/>
        </w:rPr>
        <w:t>of the CRPD Articles vis-à-vis the situation of women and girls with disabilities in Bangladesh</w:t>
      </w:r>
      <w:r w:rsidR="00B619F9" w:rsidRPr="000D779A">
        <w:rPr>
          <w:rFonts w:ascii="Times New Roman" w:hAnsi="Times New Roman" w:cs="Times New Roman"/>
          <w:color w:val="000000" w:themeColor="text1"/>
          <w:lang w:val="en-US"/>
        </w:rPr>
        <w:t xml:space="preserve">, taking into account the impact of Covid-19. The </w:t>
      </w:r>
      <w:r w:rsidRPr="000D779A">
        <w:rPr>
          <w:rFonts w:ascii="Times New Roman" w:hAnsi="Times New Roman" w:cs="Times New Roman"/>
          <w:color w:val="000000" w:themeColor="text1"/>
          <w:lang w:val="en-US"/>
        </w:rPr>
        <w:t>proposed recom</w:t>
      </w:r>
      <w:r w:rsidRPr="000D779A">
        <w:rPr>
          <w:rFonts w:ascii="Times New Roman" w:hAnsi="Times New Roman" w:cs="Times New Roman"/>
          <w:color w:val="000000" w:themeColor="text1"/>
          <w:lang w:val="en-US"/>
        </w:rPr>
        <w:lastRenderedPageBreak/>
        <w:t xml:space="preserve">mendations </w:t>
      </w:r>
      <w:r w:rsidR="00B619F9" w:rsidRPr="000D779A">
        <w:rPr>
          <w:rFonts w:ascii="Times New Roman" w:hAnsi="Times New Roman" w:cs="Times New Roman"/>
          <w:color w:val="000000" w:themeColor="text1"/>
          <w:lang w:val="en-US"/>
        </w:rPr>
        <w:t xml:space="preserve">in the report followed the list of issues and </w:t>
      </w:r>
      <w:r w:rsidRPr="000D779A">
        <w:rPr>
          <w:rFonts w:ascii="Times New Roman" w:hAnsi="Times New Roman" w:cs="Times New Roman"/>
          <w:color w:val="000000" w:themeColor="text1"/>
          <w:lang w:val="en-US"/>
        </w:rPr>
        <w:t xml:space="preserve">was derived and based on the experiences of the NAC members and the individual organizations </w:t>
      </w:r>
      <w:r w:rsidR="009F69E6" w:rsidRPr="000D779A">
        <w:rPr>
          <w:rFonts w:ascii="Times New Roman" w:hAnsi="Times New Roman" w:cs="Times New Roman"/>
          <w:color w:val="000000" w:themeColor="text1"/>
          <w:lang w:val="en-US"/>
        </w:rPr>
        <w:t xml:space="preserve">who </w:t>
      </w:r>
      <w:r w:rsidRPr="000D779A">
        <w:rPr>
          <w:rFonts w:ascii="Times New Roman" w:hAnsi="Times New Roman" w:cs="Times New Roman"/>
          <w:color w:val="000000" w:themeColor="text1"/>
          <w:lang w:val="en-US"/>
        </w:rPr>
        <w:t>contributed to the report. The report also suggests a number of proposed questions to the State for the CRPD Committee to consider</w:t>
      </w:r>
      <w:r w:rsidR="00CF2037" w:rsidRPr="000D779A">
        <w:rPr>
          <w:rFonts w:ascii="Times New Roman" w:hAnsi="Times New Roman" w:cs="Times New Roman"/>
          <w:color w:val="000000" w:themeColor="text1"/>
          <w:lang w:val="en-US"/>
        </w:rPr>
        <w:t xml:space="preserve"> while reviewing the State report of Bangladesh</w:t>
      </w:r>
      <w:r w:rsidR="00CF2037" w:rsidRPr="000D779A">
        <w:rPr>
          <w:rStyle w:val="FootnoteReference"/>
          <w:rFonts w:ascii="Times New Roman" w:hAnsi="Times New Roman" w:cs="Times New Roman"/>
          <w:color w:val="000000" w:themeColor="text1"/>
          <w:lang w:val="en-US"/>
        </w:rPr>
        <w:footnoteReference w:id="8"/>
      </w:r>
      <w:r w:rsidRPr="000D779A">
        <w:rPr>
          <w:rFonts w:ascii="Times New Roman" w:hAnsi="Times New Roman" w:cs="Times New Roman"/>
          <w:color w:val="000000" w:themeColor="text1"/>
          <w:lang w:val="en-US"/>
        </w:rPr>
        <w:t xml:space="preserve">. All of this has been developed with the aim to </w:t>
      </w:r>
      <w:r w:rsidR="00C21D11" w:rsidRPr="000D779A">
        <w:rPr>
          <w:rFonts w:ascii="Times New Roman" w:hAnsi="Times New Roman" w:cs="Times New Roman"/>
          <w:color w:val="000000" w:themeColor="text1"/>
          <w:lang w:val="en-US"/>
        </w:rPr>
        <w:t xml:space="preserve">strengthen State accountability towards the CRPD and to </w:t>
      </w:r>
      <w:r w:rsidRPr="000D779A">
        <w:rPr>
          <w:rFonts w:ascii="Times New Roman" w:hAnsi="Times New Roman" w:cs="Times New Roman"/>
          <w:color w:val="000000" w:themeColor="text1"/>
          <w:lang w:val="en-US"/>
        </w:rPr>
        <w:t>further the implementation of the CRPD provisions in Bangladesh</w:t>
      </w:r>
      <w:r w:rsidR="009F69E6" w:rsidRPr="000D779A">
        <w:rPr>
          <w:rFonts w:ascii="Times New Roman" w:hAnsi="Times New Roman" w:cs="Times New Roman"/>
          <w:color w:val="000000" w:themeColor="text1"/>
          <w:lang w:val="en-US"/>
        </w:rPr>
        <w:t xml:space="preserve"> in a way that benefits all women and girls with disabilities in Bangladesh. </w:t>
      </w:r>
    </w:p>
    <w:p w14:paraId="6BB1C5BC" w14:textId="77777777" w:rsidR="003749DC" w:rsidRPr="003749DC" w:rsidRDefault="003749DC" w:rsidP="003749DC">
      <w:pPr>
        <w:spacing w:line="360" w:lineRule="auto"/>
        <w:jc w:val="both"/>
        <w:rPr>
          <w:rFonts w:ascii="Times New Roman" w:hAnsi="Times New Roman" w:cs="Times New Roman"/>
          <w:color w:val="7030A0"/>
          <w:sz w:val="32"/>
          <w:szCs w:val="32"/>
          <w:lang w:val="en-US"/>
        </w:rPr>
      </w:pPr>
      <w:r w:rsidRPr="003749DC">
        <w:rPr>
          <w:rFonts w:ascii="Times New Roman" w:hAnsi="Times New Roman" w:cs="Times New Roman"/>
          <w:color w:val="7030A0"/>
          <w:sz w:val="32"/>
          <w:szCs w:val="32"/>
          <w:lang w:val="en-US"/>
        </w:rPr>
        <w:t>Methodology</w:t>
      </w:r>
    </w:p>
    <w:p w14:paraId="1DFBC0A6" w14:textId="5724F4E8" w:rsidR="003749DC" w:rsidRPr="000D779A" w:rsidRDefault="003749DC" w:rsidP="00904A68">
      <w:pPr>
        <w:spacing w:line="360" w:lineRule="auto"/>
        <w:jc w:val="both"/>
        <w:rPr>
          <w:rFonts w:ascii="Times New Roman" w:hAnsi="Times New Roman" w:cs="Times New Roman"/>
          <w:color w:val="000000" w:themeColor="text1"/>
          <w:lang w:val="en-US"/>
        </w:rPr>
      </w:pPr>
      <w:r w:rsidRPr="000D779A">
        <w:rPr>
          <w:rFonts w:ascii="Times New Roman" w:hAnsi="Times New Roman" w:cs="Times New Roman"/>
          <w:color w:val="000000" w:themeColor="text1"/>
          <w:lang w:val="en-US"/>
        </w:rPr>
        <w:t>This report was prepared by the National Level Advisory Committee (NAC)</w:t>
      </w:r>
      <w:r w:rsidR="00940DBD">
        <w:rPr>
          <w:rStyle w:val="FootnoteReference"/>
          <w:rFonts w:ascii="Times New Roman" w:hAnsi="Times New Roman" w:cs="Times New Roman"/>
          <w:color w:val="000000" w:themeColor="text1"/>
          <w:lang w:val="en-US"/>
        </w:rPr>
        <w:footnoteReference w:id="9"/>
      </w:r>
      <w:r w:rsidRPr="000D779A">
        <w:rPr>
          <w:rFonts w:ascii="Times New Roman" w:hAnsi="Times New Roman" w:cs="Times New Roman"/>
          <w:color w:val="000000" w:themeColor="text1"/>
          <w:lang w:val="en-US"/>
        </w:rPr>
        <w:t xml:space="preserve"> of Bangladesh on the rights of women and girls with disabilities, a unique group comprising of 13 women with disabilities in leadership positions in the area of activism for the advancement of rights of women and girls with disabilities in Bangladesh. The group was formed in 2021 as part of an initiative on ending all forms of violence and discrimination against women and girls with disabilities living in 10 unions of the Bogura district. </w:t>
      </w:r>
      <w:r w:rsidR="00904A68">
        <w:rPr>
          <w:rFonts w:ascii="Times New Roman" w:hAnsi="Times New Roman" w:cs="Times New Roman"/>
          <w:color w:val="000000" w:themeColor="text1"/>
          <w:lang w:val="en-US"/>
        </w:rPr>
        <w:t>The report also derives information from a baseline survey conducted in 2020 with at least 1500 women and girls with disabilities in the 10 unions of the Bogura district in Bangladesh t</w:t>
      </w:r>
      <w:r w:rsidR="00904A68" w:rsidRPr="00904A68">
        <w:rPr>
          <w:rFonts w:ascii="Times New Roman" w:hAnsi="Times New Roman" w:cs="Times New Roman"/>
          <w:color w:val="000000" w:themeColor="text1"/>
          <w:lang w:val="en-US"/>
        </w:rPr>
        <w:t>o conduct primary research among women and girls with disabilities in selected</w:t>
      </w:r>
      <w:r w:rsidR="00904A68">
        <w:rPr>
          <w:rFonts w:ascii="Times New Roman" w:hAnsi="Times New Roman" w:cs="Times New Roman"/>
          <w:color w:val="000000" w:themeColor="text1"/>
          <w:lang w:val="en-US"/>
        </w:rPr>
        <w:t xml:space="preserve"> </w:t>
      </w:r>
      <w:r w:rsidR="00904A68" w:rsidRPr="00904A68">
        <w:rPr>
          <w:rFonts w:ascii="Times New Roman" w:hAnsi="Times New Roman" w:cs="Times New Roman"/>
          <w:color w:val="000000" w:themeColor="text1"/>
          <w:lang w:val="en-US"/>
        </w:rPr>
        <w:t xml:space="preserve">areas of Bangladesh to examine their level of knowledge and </w:t>
      </w:r>
      <w:r w:rsidR="00904A68" w:rsidRPr="00904A68">
        <w:rPr>
          <w:rFonts w:ascii="Times New Roman" w:hAnsi="Times New Roman" w:cs="Times New Roman"/>
          <w:color w:val="000000" w:themeColor="text1"/>
          <w:lang w:val="en-US"/>
        </w:rPr>
        <w:lastRenderedPageBreak/>
        <w:t>awareness on issues related to</w:t>
      </w:r>
      <w:r w:rsidR="00904A68">
        <w:rPr>
          <w:rFonts w:ascii="Times New Roman" w:hAnsi="Times New Roman" w:cs="Times New Roman"/>
          <w:color w:val="000000" w:themeColor="text1"/>
          <w:lang w:val="en-US"/>
        </w:rPr>
        <w:t xml:space="preserve"> sexual and reproductive health and rights</w:t>
      </w:r>
      <w:r w:rsidR="00904A68" w:rsidRPr="00904A68">
        <w:rPr>
          <w:rFonts w:ascii="Times New Roman" w:hAnsi="Times New Roman" w:cs="Times New Roman"/>
          <w:color w:val="000000" w:themeColor="text1"/>
          <w:lang w:val="en-US"/>
        </w:rPr>
        <w:t xml:space="preserve"> and violence</w:t>
      </w:r>
      <w:r w:rsidR="00904A68">
        <w:rPr>
          <w:rFonts w:ascii="Times New Roman" w:hAnsi="Times New Roman" w:cs="Times New Roman"/>
          <w:color w:val="000000" w:themeColor="text1"/>
          <w:lang w:val="en-US"/>
        </w:rPr>
        <w:t xml:space="preserve"> and to understand the</w:t>
      </w:r>
      <w:r w:rsidR="00904A68" w:rsidRPr="00904A68">
        <w:rPr>
          <w:rFonts w:ascii="Times New Roman" w:hAnsi="Times New Roman" w:cs="Times New Roman"/>
          <w:color w:val="000000" w:themeColor="text1"/>
          <w:lang w:val="en-US"/>
        </w:rPr>
        <w:t xml:space="preserve"> levels of violence experienced by the women and girls with</w:t>
      </w:r>
      <w:r w:rsidR="00904A68">
        <w:rPr>
          <w:rFonts w:ascii="Times New Roman" w:hAnsi="Times New Roman" w:cs="Times New Roman"/>
          <w:color w:val="000000" w:themeColor="text1"/>
          <w:lang w:val="en-US"/>
        </w:rPr>
        <w:t xml:space="preserve"> </w:t>
      </w:r>
      <w:r w:rsidR="00904A68" w:rsidRPr="00904A68">
        <w:rPr>
          <w:rFonts w:ascii="Times New Roman" w:hAnsi="Times New Roman" w:cs="Times New Roman"/>
          <w:color w:val="000000" w:themeColor="text1"/>
          <w:lang w:val="en-US"/>
        </w:rPr>
        <w:t>disabilities including the nature and perpetrators of violence.</w:t>
      </w:r>
      <w:r w:rsidR="00904A68">
        <w:rPr>
          <w:rStyle w:val="FootnoteReference"/>
          <w:rFonts w:ascii="Times New Roman" w:hAnsi="Times New Roman" w:cs="Times New Roman"/>
          <w:color w:val="000000" w:themeColor="text1"/>
          <w:lang w:val="en-US"/>
        </w:rPr>
        <w:footnoteReference w:id="10"/>
      </w:r>
    </w:p>
    <w:p w14:paraId="5E1A63D0" w14:textId="77777777" w:rsidR="003749DC" w:rsidRPr="000D779A" w:rsidRDefault="003749DC" w:rsidP="003749DC">
      <w:pPr>
        <w:spacing w:line="360" w:lineRule="auto"/>
        <w:jc w:val="both"/>
        <w:rPr>
          <w:rFonts w:ascii="Times New Roman" w:hAnsi="Times New Roman" w:cs="Times New Roman"/>
          <w:color w:val="000000" w:themeColor="text1"/>
          <w:lang w:val="en-US"/>
        </w:rPr>
      </w:pPr>
      <w:r w:rsidRPr="000D779A">
        <w:rPr>
          <w:rFonts w:ascii="Times New Roman" w:hAnsi="Times New Roman" w:cs="Times New Roman"/>
          <w:color w:val="000000" w:themeColor="text1"/>
          <w:lang w:val="en-US"/>
        </w:rPr>
        <w:t>This is the first of its kind advocacy group on a national level in Bangladesh that is completely led by women with disabilities working on advancing the rights of women and girls with disabilities taking lessons from the community and grassroots level in the advocacy for policy and legal reform on a national level. The Committee meets on a monthly basis to discuss recommendations, develop advocacy strategies and share learnings – all aimed towards the realization of rights of women and girls with disabilities. The members are representatives of the following organisations - Access Bangladesh Foundation (ABF), Alliance of Urban DPOS at Chittagonge (AUDC), Bangladesh Society for the Change and Advocacy Nexus (B-SCAN), Disabled Child Foundation (DCF), Disabled Welfare Society (DWS), Community Development Association (CDA), National Council of Disabled Women (NCDW) Turning Point Foundation, Seba Protibondi Nari Porished, Women Impelling with Disabilities for Empowerment (WIDE), and Women with Disabilities Development Foundation (WDDF).</w:t>
      </w:r>
    </w:p>
    <w:p w14:paraId="357415A7" w14:textId="7BF4C1ED" w:rsidR="003749DC" w:rsidRPr="000D779A" w:rsidRDefault="003749DC" w:rsidP="003749DC">
      <w:pPr>
        <w:spacing w:line="360" w:lineRule="auto"/>
        <w:jc w:val="both"/>
        <w:rPr>
          <w:rFonts w:ascii="Times New Roman" w:hAnsi="Times New Roman" w:cs="Times New Roman"/>
          <w:color w:val="000000" w:themeColor="text1"/>
          <w:lang w:val="en-US"/>
        </w:rPr>
      </w:pPr>
      <w:r w:rsidRPr="000D779A">
        <w:rPr>
          <w:rFonts w:ascii="Times New Roman" w:hAnsi="Times New Roman" w:cs="Times New Roman"/>
          <w:color w:val="000000" w:themeColor="text1"/>
          <w:lang w:val="en-US"/>
        </w:rPr>
        <w:lastRenderedPageBreak/>
        <w:t xml:space="preserve">We also acknowledge the support and guidance provided by Women Enabled International (WEI), </w:t>
      </w:r>
      <w:r w:rsidR="009B0238">
        <w:rPr>
          <w:rFonts w:ascii="Times New Roman" w:hAnsi="Times New Roman" w:cs="Times New Roman"/>
          <w:color w:val="000000" w:themeColor="text1"/>
          <w:lang w:val="en-US"/>
        </w:rPr>
        <w:t xml:space="preserve">and </w:t>
      </w:r>
      <w:r w:rsidRPr="000D779A">
        <w:rPr>
          <w:rFonts w:ascii="Times New Roman" w:hAnsi="Times New Roman" w:cs="Times New Roman"/>
          <w:color w:val="000000" w:themeColor="text1"/>
          <w:lang w:val="en-US"/>
        </w:rPr>
        <w:t>Sight Savers</w:t>
      </w:r>
      <w:r w:rsidR="00B9551D">
        <w:rPr>
          <w:rFonts w:ascii="Times New Roman" w:hAnsi="Times New Roman" w:cs="Times New Roman"/>
          <w:color w:val="000000" w:themeColor="text1"/>
          <w:lang w:val="en-US"/>
        </w:rPr>
        <w:t xml:space="preserve">, </w:t>
      </w:r>
      <w:r w:rsidR="00A53AA1" w:rsidRPr="00A53AA1">
        <w:rPr>
          <w:rFonts w:ascii="Times New Roman" w:hAnsi="Times New Roman" w:cs="Times New Roman"/>
          <w:color w:val="000000" w:themeColor="text1"/>
          <w:lang w:val="en-US"/>
        </w:rPr>
        <w:t>International Women's Rights Action Watch Asia Pacific (IWRAW Asia Pacific)</w:t>
      </w:r>
      <w:r w:rsidR="000C230B">
        <w:rPr>
          <w:rFonts w:ascii="Times New Roman" w:hAnsi="Times New Roman" w:cs="Times New Roman"/>
          <w:color w:val="000000" w:themeColor="text1"/>
          <w:lang w:val="en-US"/>
        </w:rPr>
        <w:t xml:space="preserve"> and </w:t>
      </w:r>
      <w:r w:rsidR="000C230B" w:rsidRPr="000C230B">
        <w:rPr>
          <w:rFonts w:ascii="Times New Roman" w:hAnsi="Times New Roman" w:cs="Times New Roman"/>
          <w:color w:val="000000" w:themeColor="text1"/>
          <w:lang w:val="en-US"/>
        </w:rPr>
        <w:t>Mama Cash</w:t>
      </w:r>
      <w:r w:rsidR="009B0238">
        <w:rPr>
          <w:rFonts w:ascii="Times New Roman" w:hAnsi="Times New Roman" w:cs="Times New Roman"/>
          <w:color w:val="000000" w:themeColor="text1"/>
          <w:lang w:val="en-US"/>
        </w:rPr>
        <w:t xml:space="preserve">. </w:t>
      </w:r>
      <w:r w:rsidRPr="000D779A">
        <w:rPr>
          <w:rFonts w:ascii="Times New Roman" w:hAnsi="Times New Roman" w:cs="Times New Roman"/>
          <w:color w:val="000000" w:themeColor="text1"/>
          <w:lang w:val="en-US"/>
        </w:rPr>
        <w:t xml:space="preserve">The overall oversight and technical support throughout the development of this report until submission was provided by the team at </w:t>
      </w:r>
      <w:r w:rsidRPr="000D779A">
        <w:rPr>
          <w:rFonts w:ascii="Times New Roman" w:hAnsi="Times New Roman" w:cs="Times New Roman"/>
          <w:lang w:val="en-US"/>
        </w:rPr>
        <w:t>The Asian-Pacific Resource and Research Centre for Women (ARROW) in collaboration with the NAC in Bangladesh</w:t>
      </w:r>
      <w:r w:rsidR="00940DBD">
        <w:rPr>
          <w:rFonts w:ascii="Times New Roman" w:hAnsi="Times New Roman" w:cs="Times New Roman"/>
          <w:lang w:val="en-US"/>
        </w:rPr>
        <w:t xml:space="preserve"> with Women with Disabilities Development Foundation (WDDF) as the lead</w:t>
      </w:r>
      <w:r w:rsidRPr="000D779A">
        <w:rPr>
          <w:rFonts w:ascii="Times New Roman" w:hAnsi="Times New Roman" w:cs="Times New Roman"/>
          <w:lang w:val="en-US"/>
        </w:rPr>
        <w:t>.</w:t>
      </w:r>
    </w:p>
    <w:p w14:paraId="416F8182" w14:textId="04C10DF7" w:rsidR="003749DC" w:rsidRPr="000D779A" w:rsidRDefault="003749DC" w:rsidP="003749DC">
      <w:pPr>
        <w:spacing w:line="360" w:lineRule="auto"/>
        <w:jc w:val="both"/>
        <w:rPr>
          <w:rFonts w:ascii="Times New Roman" w:hAnsi="Times New Roman" w:cs="Times New Roman"/>
          <w:color w:val="000000" w:themeColor="text1"/>
          <w:lang w:val="en-US"/>
        </w:rPr>
      </w:pPr>
      <w:r w:rsidRPr="000D779A">
        <w:rPr>
          <w:rFonts w:ascii="Times New Roman" w:hAnsi="Times New Roman" w:cs="Times New Roman"/>
          <w:color w:val="000000" w:themeColor="text1"/>
          <w:lang w:val="en-US"/>
        </w:rPr>
        <w:t>As part of the report development process, the NAC held a series of consultation discussions with relevant stakeholders periodically. Over April and May of 2022, several write-shops and discussions were held in Dhaka which allowed for wider participation and contribution from DPOs and NGOs working on disability rights nation-wide and in the community level. Notably, the contributors included the following organisations</w:t>
      </w:r>
      <w:bookmarkStart w:id="2" w:name="_Hlk109309388"/>
      <w:r w:rsidRPr="000D779A">
        <w:rPr>
          <w:rFonts w:ascii="Times New Roman" w:hAnsi="Times New Roman" w:cs="Times New Roman"/>
          <w:color w:val="000000" w:themeColor="text1"/>
          <w:lang w:val="en-US"/>
        </w:rPr>
        <w:t>: Bangladesh  Protibondhi  Unnayon Songstha (BPUS), Satarkul Protibandhi Unnoyon Songstha (SPUS), Bangladesh Disabled Development Trust (BDDT)</w:t>
      </w:r>
      <w:r w:rsidRPr="000D779A">
        <w:rPr>
          <w:rFonts w:ascii="Times New Roman" w:hAnsi="Times New Roman" w:cs="Times New Roman"/>
        </w:rPr>
        <w:t xml:space="preserve"> </w:t>
      </w:r>
      <w:r w:rsidRPr="000D779A">
        <w:rPr>
          <w:rFonts w:ascii="Times New Roman" w:hAnsi="Times New Roman" w:cs="Times New Roman"/>
          <w:color w:val="000000" w:themeColor="text1"/>
          <w:lang w:val="en-US"/>
        </w:rPr>
        <w:t>Community Based Disability and Child protection Organization (CBDCPO), Alor Chaya Protibandhi Songstha, National Grassroots Disabilities Organisation (NGDO), Society of the Deaf &amp; Sign Language User (SDSL)</w:t>
      </w:r>
      <w:bookmarkEnd w:id="2"/>
      <w:r w:rsidRPr="000D779A">
        <w:rPr>
          <w:rFonts w:ascii="Times New Roman" w:hAnsi="Times New Roman" w:cs="Times New Roman"/>
          <w:color w:val="000000" w:themeColor="text1"/>
          <w:lang w:val="en-US"/>
        </w:rPr>
        <w:t xml:space="preserve">, </w:t>
      </w:r>
      <w:bookmarkStart w:id="3" w:name="_Hlk109309416"/>
      <w:r w:rsidRPr="000D779A">
        <w:rPr>
          <w:rFonts w:ascii="Times New Roman" w:hAnsi="Times New Roman" w:cs="Times New Roman"/>
        </w:rPr>
        <w:t>Ain O Shalish Kendra (ASK), Bangladesh Legal Aid and Services Trust (BLAST), Centre for Disability in Development (CDD), Manusher Jonno Foundation (MJF), Naripokkho, Work for a Better Bangladesh Trust (WBB Trust), Dalit Women Forum, Community of Minority (COM)</w:t>
      </w:r>
      <w:bookmarkEnd w:id="3"/>
      <w:r w:rsidR="009B0238">
        <w:rPr>
          <w:rFonts w:ascii="Times New Roman" w:hAnsi="Times New Roman" w:cs="Times New Roman"/>
        </w:rPr>
        <w:t>.</w:t>
      </w:r>
    </w:p>
    <w:p w14:paraId="325E6E14" w14:textId="77777777" w:rsidR="003749DC" w:rsidRPr="000D779A" w:rsidRDefault="003749DC" w:rsidP="000D779A">
      <w:pPr>
        <w:spacing w:line="360" w:lineRule="auto"/>
        <w:jc w:val="both"/>
        <w:rPr>
          <w:rFonts w:ascii="Times New Roman" w:hAnsi="Times New Roman" w:cs="Times New Roman"/>
          <w:color w:val="000000" w:themeColor="text1"/>
          <w:lang w:val="en-US"/>
        </w:rPr>
      </w:pPr>
    </w:p>
    <w:p w14:paraId="44A97395" w14:textId="10AE5338" w:rsidR="00D378EA" w:rsidRPr="003749DC" w:rsidRDefault="003749DC" w:rsidP="003749DC">
      <w:pPr>
        <w:spacing w:line="360" w:lineRule="auto"/>
        <w:jc w:val="center"/>
        <w:rPr>
          <w:rFonts w:ascii="Times New Roman" w:hAnsi="Times New Roman" w:cs="Times New Roman"/>
          <w:color w:val="7030A0"/>
          <w:sz w:val="32"/>
          <w:szCs w:val="32"/>
          <w:lang w:val="en-US"/>
        </w:rPr>
      </w:pPr>
      <w:r>
        <w:rPr>
          <w:rFonts w:ascii="Times New Roman" w:hAnsi="Times New Roman" w:cs="Times New Roman"/>
          <w:color w:val="7030A0"/>
          <w:sz w:val="32"/>
          <w:szCs w:val="32"/>
          <w:lang w:val="en-US"/>
        </w:rPr>
        <w:lastRenderedPageBreak/>
        <w:t xml:space="preserve">Section I- </w:t>
      </w:r>
      <w:r w:rsidR="00D378EA" w:rsidRPr="003749DC">
        <w:rPr>
          <w:rFonts w:ascii="Times New Roman" w:hAnsi="Times New Roman" w:cs="Times New Roman"/>
          <w:color w:val="7030A0"/>
          <w:sz w:val="32"/>
          <w:szCs w:val="32"/>
          <w:lang w:val="en-US"/>
        </w:rPr>
        <w:t>Overview on the situation of women and girls with disabilities in Bangladesh</w:t>
      </w:r>
    </w:p>
    <w:p w14:paraId="00DB5E54" w14:textId="7C318092" w:rsidR="00D378EA" w:rsidRPr="000D779A" w:rsidRDefault="00D378EA" w:rsidP="000D779A">
      <w:pPr>
        <w:spacing w:line="360" w:lineRule="auto"/>
        <w:jc w:val="both"/>
        <w:rPr>
          <w:rFonts w:ascii="Times New Roman" w:hAnsi="Times New Roman" w:cs="Times New Roman"/>
          <w:lang w:val="en-US"/>
        </w:rPr>
      </w:pPr>
      <w:r w:rsidRPr="000D779A">
        <w:rPr>
          <w:rFonts w:ascii="Times New Roman" w:hAnsi="Times New Roman" w:cs="Times New Roman"/>
          <w:lang w:val="en-US"/>
        </w:rPr>
        <w:t>Bangladesh has been a signatory to th</w:t>
      </w:r>
      <w:r w:rsidR="00A53AA1">
        <w:rPr>
          <w:rFonts w:ascii="Times New Roman" w:hAnsi="Times New Roman" w:cs="Times New Roman"/>
          <w:lang w:val="en-US"/>
        </w:rPr>
        <w:t xml:space="preserve">e CRPD </w:t>
      </w:r>
      <w:r w:rsidRPr="000D779A">
        <w:rPr>
          <w:rFonts w:ascii="Times New Roman" w:hAnsi="Times New Roman" w:cs="Times New Roman"/>
          <w:lang w:val="en-US"/>
        </w:rPr>
        <w:t xml:space="preserve">convention since 2007. However, one of the common problems across the region has been the lack of implementation of the </w:t>
      </w:r>
      <w:r w:rsidR="00A53AA1">
        <w:rPr>
          <w:rFonts w:ascii="Times New Roman" w:hAnsi="Times New Roman" w:cs="Times New Roman"/>
          <w:lang w:val="en-US"/>
        </w:rPr>
        <w:t>C</w:t>
      </w:r>
      <w:r w:rsidRPr="000D779A">
        <w:rPr>
          <w:rFonts w:ascii="Times New Roman" w:hAnsi="Times New Roman" w:cs="Times New Roman"/>
          <w:lang w:val="en-US"/>
        </w:rPr>
        <w:t xml:space="preserve">onvention provisions in each of these countries including in Bangladesh. </w:t>
      </w:r>
      <w:r w:rsidR="001E722B" w:rsidRPr="000D779A">
        <w:rPr>
          <w:rFonts w:ascii="Times New Roman" w:hAnsi="Times New Roman" w:cs="Times New Roman"/>
          <w:lang w:val="en-US"/>
        </w:rPr>
        <w:t>Government led national strategies</w:t>
      </w:r>
      <w:r w:rsidR="00A46DEF" w:rsidRPr="000D779A">
        <w:rPr>
          <w:rFonts w:ascii="Times New Roman" w:hAnsi="Times New Roman" w:cs="Times New Roman"/>
          <w:lang w:val="en-US"/>
        </w:rPr>
        <w:t xml:space="preserve"> are not in compliance with the provisions of the CRPD and there has been no impact assessment done so far with regards to such strategies so it is unclear as to what extent any of these measures have benefitted women and girls with disabilities. </w:t>
      </w:r>
      <w:r w:rsidR="001E722B" w:rsidRPr="000D779A">
        <w:rPr>
          <w:rFonts w:ascii="Times New Roman" w:hAnsi="Times New Roman" w:cs="Times New Roman"/>
          <w:lang w:val="en-US"/>
        </w:rPr>
        <w:t xml:space="preserve">State accountability towards the CRPD is also being affected by the delay in the submission of State reports. </w:t>
      </w:r>
      <w:r w:rsidRPr="000D779A">
        <w:rPr>
          <w:rFonts w:ascii="Times New Roman" w:hAnsi="Times New Roman" w:cs="Times New Roman"/>
          <w:lang w:val="en-US"/>
        </w:rPr>
        <w:t xml:space="preserve">While the government led initiatives have somewhat managed to bring the concerns of persons with disabilities to the forefront, there are a number of vital issues that continue to infringe on the rights of women and girls with disabilities in particular. </w:t>
      </w:r>
    </w:p>
    <w:p w14:paraId="7ABE7EF9" w14:textId="53741F75" w:rsidR="00D378EA" w:rsidRPr="000D779A" w:rsidRDefault="00D378EA" w:rsidP="000D779A">
      <w:pPr>
        <w:spacing w:line="360" w:lineRule="auto"/>
        <w:jc w:val="both"/>
        <w:rPr>
          <w:rFonts w:ascii="Times New Roman" w:hAnsi="Times New Roman" w:cs="Times New Roman"/>
          <w:lang w:val="en-US"/>
        </w:rPr>
      </w:pPr>
      <w:r w:rsidRPr="000D779A">
        <w:rPr>
          <w:rFonts w:ascii="Times New Roman" w:hAnsi="Times New Roman" w:cs="Times New Roman"/>
          <w:lang w:val="en-US"/>
        </w:rPr>
        <w:t xml:space="preserve">The sexual and reproductive health and rights of persons with disabilities is one such crucial area where lack of implementation of convention provisions related to accessibility, non-discrimination and equality is an issue. This scenario disproportionately affects women and girls with disabilities in particular who lack information about their bodily choice, autonomy and changes arising from puberty, menstruation, pregnancy etc. Non-priority around sexual and reproductive health rights of women and girls with disabilities are responsible for the life-time discrimination routinely faced by women and girls with disabilities when they try to express and access SRH needs and services. They are also made invisible in decision making and their </w:t>
      </w:r>
      <w:r w:rsidRPr="000D779A">
        <w:rPr>
          <w:rFonts w:ascii="Times New Roman" w:hAnsi="Times New Roman" w:cs="Times New Roman"/>
          <w:lang w:val="en-US"/>
        </w:rPr>
        <w:lastRenderedPageBreak/>
        <w:t xml:space="preserve">agency to make decisions about their own bodies, sexuality, and </w:t>
      </w:r>
      <w:r w:rsidR="00BF68BC" w:rsidRPr="000D779A">
        <w:rPr>
          <w:rFonts w:ascii="Times New Roman" w:hAnsi="Times New Roman" w:cs="Times New Roman"/>
          <w:lang w:val="en-US"/>
        </w:rPr>
        <w:t xml:space="preserve">their </w:t>
      </w:r>
      <w:r w:rsidRPr="000D779A">
        <w:rPr>
          <w:rFonts w:ascii="Times New Roman" w:hAnsi="Times New Roman" w:cs="Times New Roman"/>
          <w:lang w:val="en-US"/>
        </w:rPr>
        <w:t>lives</w:t>
      </w:r>
      <w:r w:rsidR="00BF68BC" w:rsidRPr="000D779A">
        <w:rPr>
          <w:rFonts w:ascii="Times New Roman" w:hAnsi="Times New Roman" w:cs="Times New Roman"/>
          <w:lang w:val="en-US"/>
        </w:rPr>
        <w:t xml:space="preserve">. </w:t>
      </w:r>
      <w:r w:rsidRPr="000D779A">
        <w:rPr>
          <w:rFonts w:ascii="Times New Roman" w:hAnsi="Times New Roman" w:cs="Times New Roman"/>
          <w:lang w:val="en-US"/>
        </w:rPr>
        <w:t xml:space="preserve">This also means that harmful practices committed against them such as - forced sterilization, forced abortion and forced institutionalization - will continue to go unaddressed. </w:t>
      </w:r>
    </w:p>
    <w:p w14:paraId="791A1B14" w14:textId="77777777" w:rsidR="00D378EA" w:rsidRPr="000D779A" w:rsidRDefault="00D378EA" w:rsidP="000D779A">
      <w:pPr>
        <w:spacing w:line="360" w:lineRule="auto"/>
        <w:jc w:val="both"/>
        <w:rPr>
          <w:rFonts w:ascii="Times New Roman" w:hAnsi="Times New Roman" w:cs="Times New Roman"/>
          <w:lang w:val="en-US"/>
        </w:rPr>
      </w:pPr>
      <w:r w:rsidRPr="000D779A">
        <w:rPr>
          <w:rFonts w:ascii="Times New Roman" w:hAnsi="Times New Roman" w:cs="Times New Roman"/>
          <w:lang w:val="en-US"/>
        </w:rPr>
        <w:t>Insufficient reliable data/statistics, also affects the understanding on the true rate of violence experienced by women and girls with disabilities.  A recently completed baseline survey</w:t>
      </w:r>
      <w:r w:rsidRPr="000D779A">
        <w:rPr>
          <w:rStyle w:val="FootnoteReference"/>
          <w:rFonts w:ascii="Times New Roman" w:hAnsi="Times New Roman" w:cs="Times New Roman"/>
          <w:lang w:val="en-US"/>
        </w:rPr>
        <w:footnoteReference w:id="11"/>
      </w:r>
      <w:r w:rsidRPr="000D779A">
        <w:rPr>
          <w:rFonts w:ascii="Times New Roman" w:hAnsi="Times New Roman" w:cs="Times New Roman"/>
          <w:lang w:val="en-US"/>
        </w:rPr>
        <w:t>, NGO led study findings</w:t>
      </w:r>
      <w:r w:rsidRPr="000D779A">
        <w:rPr>
          <w:rStyle w:val="FootnoteReference"/>
          <w:rFonts w:ascii="Times New Roman" w:hAnsi="Times New Roman" w:cs="Times New Roman"/>
          <w:lang w:val="en-US"/>
        </w:rPr>
        <w:footnoteReference w:id="12"/>
      </w:r>
      <w:r w:rsidRPr="000D779A">
        <w:rPr>
          <w:rFonts w:ascii="Times New Roman" w:hAnsi="Times New Roman" w:cs="Times New Roman"/>
          <w:lang w:val="en-US"/>
        </w:rPr>
        <w:t xml:space="preserve"> and unofficial surveys, based on newspaper reporting of incidents, have confirmed that women and girls with disabilities are prone to violence, including sexual violence and the rate of such incidents is high, especially in remote areas of Bangladesh. </w:t>
      </w:r>
    </w:p>
    <w:p w14:paraId="798DC6F9" w14:textId="77777777" w:rsidR="00D378EA" w:rsidRPr="000D779A" w:rsidRDefault="00D378EA" w:rsidP="000D779A">
      <w:pPr>
        <w:spacing w:line="360" w:lineRule="auto"/>
        <w:jc w:val="both"/>
        <w:rPr>
          <w:rFonts w:ascii="Times New Roman" w:hAnsi="Times New Roman" w:cs="Times New Roman"/>
          <w:lang w:val="en-US"/>
        </w:rPr>
      </w:pPr>
      <w:r w:rsidRPr="000D779A">
        <w:rPr>
          <w:rFonts w:ascii="Times New Roman" w:hAnsi="Times New Roman" w:cs="Times New Roman"/>
          <w:lang w:val="en-US"/>
        </w:rPr>
        <w:t xml:space="preserve">Such violence infringes the rights women and girls with disabilities especially their sexual and reproductive health and rights (SRHR). Despite the development around protecting rights of persons with disabilities in Bangladesh, SRHR of persons with disabilities continues to be a neglected topic and combined with the lack of knowledge, awareness and accessibility on this </w:t>
      </w:r>
      <w:r w:rsidRPr="000D779A">
        <w:rPr>
          <w:rFonts w:ascii="Times New Roman" w:hAnsi="Times New Roman" w:cs="Times New Roman"/>
          <w:lang w:val="en-US"/>
        </w:rPr>
        <w:lastRenderedPageBreak/>
        <w:t>issue makes WGWD further vulnerable to exploitation. In most cases, such incidents go unreported to the police, with victims already stigmatized because of their gender and disability. This scenario along with many other factors affects the access to justice rights of WGWD and prevents them from receiving legal remedies/reliefs. Furthermore, the neglect around SRHR of WGWD means that the effect of such violence on WGWD’s sexual and reproductive wellbeing is no accounted for and the SRHR lens is missing in the discourse around sexual and gender violence perpetrated against them.</w:t>
      </w:r>
    </w:p>
    <w:p w14:paraId="4F173046" w14:textId="77777777" w:rsidR="00D378EA" w:rsidRPr="000D779A" w:rsidRDefault="00D378EA" w:rsidP="000D779A">
      <w:pPr>
        <w:spacing w:line="360" w:lineRule="auto"/>
        <w:jc w:val="both"/>
        <w:rPr>
          <w:rFonts w:ascii="Times New Roman" w:hAnsi="Times New Roman" w:cs="Times New Roman"/>
          <w:lang w:val="en-US"/>
        </w:rPr>
      </w:pPr>
      <w:r w:rsidRPr="000D779A">
        <w:rPr>
          <w:rFonts w:ascii="Times New Roman" w:hAnsi="Times New Roman" w:cs="Times New Roman"/>
          <w:lang w:val="en-US"/>
        </w:rPr>
        <w:t xml:space="preserve">Non-inclusion of people with disabilities in general, women and girls with disabilities in particular, in development efforts is also an issue of concern. In recent years, Bangladesh has seen some consistent growth with significant strides being taken on issues related to poverty, education, employment, and health. Despite this growth and progress, Bangladesh lags behind in being inclusive and equal as disparities exist. Women and girls with disabilities are still the most vulnerable and marginalized sections of the population with their access to opportunities, basic necessities, services, and information being hindered by a number of factors that prevent them from fully participating in the private and public life. Women and girls with disabilities face neglect and discrimination from an early age into their adulthood with minimal/no support from society and the community around them that affects their empowerment. In the long run, these systemic barriers adversely affect the physical, psychological, emotional, social, and economic development of women and girls with disabilities. Current social protection schemes and other state-level initiatives are also inadequate in addressing their education, health, and employment needs of women and girls with disabilities. The resulting consequence is that </w:t>
      </w:r>
      <w:r w:rsidRPr="000D779A">
        <w:rPr>
          <w:rFonts w:ascii="Times New Roman" w:hAnsi="Times New Roman" w:cs="Times New Roman"/>
          <w:lang w:val="en-US"/>
        </w:rPr>
        <w:lastRenderedPageBreak/>
        <w:t>women and girls with disabilities are the furthest behind as they least benefit from the social and economic developments happening in the country.</w:t>
      </w:r>
    </w:p>
    <w:p w14:paraId="47A3C3F9" w14:textId="77777777" w:rsidR="00D378EA" w:rsidRPr="000D779A" w:rsidRDefault="00D378EA" w:rsidP="000D779A">
      <w:pPr>
        <w:spacing w:line="360" w:lineRule="auto"/>
        <w:jc w:val="both"/>
        <w:rPr>
          <w:rFonts w:ascii="Times New Roman" w:hAnsi="Times New Roman" w:cs="Times New Roman"/>
          <w:lang w:val="en-US"/>
        </w:rPr>
      </w:pPr>
      <w:r w:rsidRPr="000D779A">
        <w:rPr>
          <w:rFonts w:ascii="Times New Roman" w:hAnsi="Times New Roman" w:cs="Times New Roman"/>
          <w:lang w:val="en-US"/>
        </w:rPr>
        <w:t xml:space="preserve">Currently, the lack of data, with regards to the lived-in realities of women and girls with disabilities, including their sexual and reproductive health and rights, prevents them from being accurately reflected in policies and programmes, leading to persons with disabilities being denied access to spaces for empowerment and lead lives on an equal basis with others. It also affects the availability of unrestricted access to information, services and opportunities which is of paramount importance in the realization of rights of women and girls with disabilities with disabilities and therefore data collection and research is needed to bring favourable changes at levels whether it is attitudinal, organizational or systemic, infrastructural or physical, information or communications including through technology. </w:t>
      </w:r>
    </w:p>
    <w:p w14:paraId="70A1F96D" w14:textId="204475A8" w:rsidR="00D378EA" w:rsidRPr="000D779A" w:rsidRDefault="00D378EA" w:rsidP="000D779A">
      <w:pPr>
        <w:spacing w:line="360" w:lineRule="auto"/>
        <w:jc w:val="both"/>
        <w:rPr>
          <w:rFonts w:ascii="Times New Roman" w:hAnsi="Times New Roman" w:cs="Times New Roman"/>
          <w:lang w:val="en-US"/>
        </w:rPr>
      </w:pPr>
      <w:r w:rsidRPr="000D779A">
        <w:rPr>
          <w:rFonts w:ascii="Times New Roman" w:hAnsi="Times New Roman" w:cs="Times New Roman"/>
          <w:lang w:val="en-US"/>
        </w:rPr>
        <w:t xml:space="preserve">The COVID 19 pandemic and the parallel shadow pandemic of rising sexual and gender-based violence against women and girls have made it imperative that information provided on essential services including sexual and reproductive health services are transparent, confidential, accessible and affordable through delivery of services using virtual reality tools, wearable medical devices, telehealth, and 5G mobile technology. While technological access has benefited women and girls with disabilities there remains existing challenges and barriers in accessing healthcare services including sexual and reproductive health and rights as </w:t>
      </w:r>
      <w:r w:rsidR="001E722B" w:rsidRPr="000D779A">
        <w:rPr>
          <w:rFonts w:ascii="Times New Roman" w:hAnsi="Times New Roman" w:cs="Times New Roman"/>
          <w:lang w:val="en-US"/>
        </w:rPr>
        <w:t>digitization</w:t>
      </w:r>
      <w:r w:rsidRPr="000D779A">
        <w:rPr>
          <w:rFonts w:ascii="Times New Roman" w:hAnsi="Times New Roman" w:cs="Times New Roman"/>
          <w:lang w:val="en-US"/>
        </w:rPr>
        <w:t xml:space="preserve"> can risk the e-exclusion of persons with disabilities with little or no access to technology and the inclusion of all women and girls with disabilities can only be made possible if the process is informed through a comprehensive data collection and research. </w:t>
      </w:r>
    </w:p>
    <w:p w14:paraId="10EABFDD" w14:textId="688F8CA0" w:rsidR="00D378EA" w:rsidRPr="000D779A" w:rsidRDefault="00E2578B" w:rsidP="000D779A">
      <w:pPr>
        <w:spacing w:line="360" w:lineRule="auto"/>
        <w:jc w:val="both"/>
        <w:rPr>
          <w:rFonts w:ascii="Times New Roman" w:hAnsi="Times New Roman" w:cs="Times New Roman"/>
          <w:lang w:val="en-US"/>
        </w:rPr>
      </w:pPr>
      <w:r w:rsidRPr="000D779A">
        <w:rPr>
          <w:rFonts w:ascii="Times New Roman" w:hAnsi="Times New Roman" w:cs="Times New Roman"/>
          <w:lang w:val="en-US"/>
        </w:rPr>
        <w:lastRenderedPageBreak/>
        <w:t>Key r</w:t>
      </w:r>
      <w:r w:rsidR="00D378EA" w:rsidRPr="000D779A">
        <w:rPr>
          <w:rFonts w:ascii="Times New Roman" w:hAnsi="Times New Roman" w:cs="Times New Roman"/>
          <w:lang w:val="en-US"/>
        </w:rPr>
        <w:t>ecommendations to improve the overall situation of women and girls with disabilities</w:t>
      </w:r>
    </w:p>
    <w:p w14:paraId="18CF3F1B" w14:textId="0680EE70" w:rsidR="00D378EA" w:rsidRPr="000D779A" w:rsidRDefault="00D378EA">
      <w:pPr>
        <w:pStyle w:val="ListParagraph"/>
        <w:numPr>
          <w:ilvl w:val="0"/>
          <w:numId w:val="2"/>
        </w:numPr>
        <w:spacing w:line="360" w:lineRule="auto"/>
        <w:jc w:val="both"/>
        <w:rPr>
          <w:rFonts w:ascii="Times New Roman" w:hAnsi="Times New Roman"/>
        </w:rPr>
      </w:pPr>
      <w:r w:rsidRPr="000D779A">
        <w:rPr>
          <w:rFonts w:ascii="Times New Roman" w:hAnsi="Times New Roman"/>
        </w:rPr>
        <w:t xml:space="preserve">The right to development should be contextualized keeping people at the </w:t>
      </w:r>
      <w:r w:rsidR="00E2578B" w:rsidRPr="000D779A">
        <w:rPr>
          <w:rFonts w:ascii="Times New Roman" w:hAnsi="Times New Roman"/>
        </w:rPr>
        <w:t>center</w:t>
      </w:r>
      <w:r w:rsidR="00861A74" w:rsidRPr="000D779A">
        <w:rPr>
          <w:rFonts w:ascii="Times New Roman" w:hAnsi="Times New Roman"/>
        </w:rPr>
        <w:t xml:space="preserve"> </w:t>
      </w:r>
      <w:r w:rsidRPr="000D779A">
        <w:rPr>
          <w:rFonts w:ascii="Times New Roman" w:hAnsi="Times New Roman"/>
        </w:rPr>
        <w:t xml:space="preserve">of sustainable development and ensuring equality, and equity and human rights as guiding principles to the development, leaving no one behind. This will ensure that vulnerable and </w:t>
      </w:r>
      <w:r w:rsidR="00861A74" w:rsidRPr="000D779A">
        <w:rPr>
          <w:rFonts w:ascii="Times New Roman" w:hAnsi="Times New Roman"/>
        </w:rPr>
        <w:t>marginalized</w:t>
      </w:r>
      <w:r w:rsidRPr="000D779A">
        <w:rPr>
          <w:rFonts w:ascii="Times New Roman" w:hAnsi="Times New Roman"/>
        </w:rPr>
        <w:t xml:space="preserve"> populations, including women and girls with disabilities are not faced with challenges that threaten the</w:t>
      </w:r>
      <w:r w:rsidR="00861A74" w:rsidRPr="000D779A">
        <w:rPr>
          <w:rFonts w:ascii="Times New Roman" w:hAnsi="Times New Roman"/>
        </w:rPr>
        <w:t>m</w:t>
      </w:r>
      <w:r w:rsidRPr="000D779A">
        <w:rPr>
          <w:rFonts w:ascii="Times New Roman" w:hAnsi="Times New Roman"/>
        </w:rPr>
        <w:t xml:space="preserve"> throughout their lives affecting their right to health, optimal </w:t>
      </w:r>
      <w:r w:rsidR="00861A74" w:rsidRPr="000D779A">
        <w:rPr>
          <w:rFonts w:ascii="Times New Roman" w:hAnsi="Times New Roman"/>
        </w:rPr>
        <w:t>nutrition, and</w:t>
      </w:r>
      <w:r w:rsidRPr="000D779A">
        <w:rPr>
          <w:rFonts w:ascii="Times New Roman" w:hAnsi="Times New Roman"/>
        </w:rPr>
        <w:t xml:space="preserve"> education (including comprehensive sexuality education), opportunities for empowerment, economic and social development, and protection from violence and abuse.</w:t>
      </w:r>
    </w:p>
    <w:p w14:paraId="58943215" w14:textId="77777777" w:rsidR="00A46DEF" w:rsidRPr="000D779A" w:rsidRDefault="00D378EA">
      <w:pPr>
        <w:pStyle w:val="ListParagraph"/>
        <w:numPr>
          <w:ilvl w:val="0"/>
          <w:numId w:val="2"/>
        </w:numPr>
        <w:spacing w:line="360" w:lineRule="auto"/>
        <w:jc w:val="both"/>
        <w:rPr>
          <w:rFonts w:ascii="Times New Roman" w:hAnsi="Times New Roman"/>
        </w:rPr>
      </w:pPr>
      <w:r w:rsidRPr="000D779A">
        <w:rPr>
          <w:rFonts w:ascii="Times New Roman" w:hAnsi="Times New Roman"/>
        </w:rPr>
        <w:t xml:space="preserve">States should implement their obligation to collect appropriate information, including statistical and research data to ensure that policies and laws effectively protect the rights of persons with disabilities, in particular the rights of women and girls with disabilities and young people with disabilities in all their diversities. </w:t>
      </w:r>
    </w:p>
    <w:p w14:paraId="61B49CAA" w14:textId="4B3B80BE" w:rsidR="00D378EA" w:rsidRPr="000D779A" w:rsidRDefault="00D378EA">
      <w:pPr>
        <w:pStyle w:val="ListParagraph"/>
        <w:numPr>
          <w:ilvl w:val="0"/>
          <w:numId w:val="6"/>
        </w:numPr>
        <w:spacing w:line="360" w:lineRule="auto"/>
        <w:jc w:val="both"/>
        <w:rPr>
          <w:rFonts w:ascii="Times New Roman" w:hAnsi="Times New Roman"/>
        </w:rPr>
      </w:pPr>
      <w:r w:rsidRPr="000D779A">
        <w:rPr>
          <w:rFonts w:ascii="Times New Roman" w:hAnsi="Times New Roman"/>
        </w:rPr>
        <w:t xml:space="preserve">As a first step, </w:t>
      </w:r>
      <w:r w:rsidR="00E2578B" w:rsidRPr="000D779A">
        <w:rPr>
          <w:rFonts w:ascii="Times New Roman" w:hAnsi="Times New Roman"/>
        </w:rPr>
        <w:t>State led data collection is needed to collect</w:t>
      </w:r>
      <w:r w:rsidRPr="000D779A">
        <w:rPr>
          <w:rFonts w:ascii="Times New Roman" w:hAnsi="Times New Roman"/>
        </w:rPr>
        <w:t xml:space="preserve"> more evidence/data on health and well-being of women and girls with disabilities including with regards to their sexual and reproductive health and rights, disability and non-communicable disease to understand the experiences of women and girls with disabilities.</w:t>
      </w:r>
    </w:p>
    <w:p w14:paraId="2B4D1499" w14:textId="2E26019F" w:rsidR="00D14D6E" w:rsidRPr="000D779A" w:rsidRDefault="00595F14">
      <w:pPr>
        <w:pStyle w:val="ListParagraph"/>
        <w:numPr>
          <w:ilvl w:val="0"/>
          <w:numId w:val="6"/>
        </w:numPr>
        <w:spacing w:line="360" w:lineRule="auto"/>
        <w:jc w:val="both"/>
        <w:rPr>
          <w:rFonts w:ascii="Times New Roman" w:hAnsi="Times New Roman"/>
        </w:rPr>
      </w:pPr>
      <w:r w:rsidRPr="000D779A">
        <w:rPr>
          <w:rFonts w:ascii="Times New Roman" w:hAnsi="Times New Roman"/>
        </w:rPr>
        <w:t xml:space="preserve">An impact assessment must be done to understand to what extent government-led national-level strategies, action plans and strategies have benefitted women and girls with disabilities. </w:t>
      </w:r>
    </w:p>
    <w:p w14:paraId="7178CED6" w14:textId="77777777" w:rsidR="000D779A" w:rsidRDefault="000D779A" w:rsidP="000D779A">
      <w:pPr>
        <w:spacing w:line="360" w:lineRule="auto"/>
        <w:jc w:val="both"/>
        <w:rPr>
          <w:rFonts w:ascii="Times New Roman" w:hAnsi="Times New Roman" w:cs="Times New Roman"/>
          <w:color w:val="7030A0"/>
        </w:rPr>
      </w:pPr>
    </w:p>
    <w:p w14:paraId="51ACFD3D" w14:textId="0ABB37B4" w:rsidR="00C162BC" w:rsidRPr="000D779A" w:rsidRDefault="000D779A" w:rsidP="000D779A">
      <w:pPr>
        <w:spacing w:line="360" w:lineRule="auto"/>
        <w:jc w:val="center"/>
        <w:rPr>
          <w:rFonts w:ascii="Times New Roman" w:hAnsi="Times New Roman" w:cs="Times New Roman"/>
          <w:color w:val="7030A0"/>
          <w:sz w:val="32"/>
          <w:szCs w:val="32"/>
        </w:rPr>
      </w:pPr>
      <w:r w:rsidRPr="000D779A">
        <w:rPr>
          <w:rFonts w:ascii="Times New Roman" w:hAnsi="Times New Roman" w:cs="Times New Roman"/>
          <w:color w:val="7030A0"/>
          <w:sz w:val="32"/>
          <w:szCs w:val="32"/>
        </w:rPr>
        <w:t>Section II</w:t>
      </w:r>
      <w:r>
        <w:rPr>
          <w:rFonts w:ascii="Times New Roman" w:hAnsi="Times New Roman" w:cs="Times New Roman"/>
          <w:color w:val="7030A0"/>
          <w:sz w:val="32"/>
          <w:szCs w:val="32"/>
        </w:rPr>
        <w:t xml:space="preserve"> - </w:t>
      </w:r>
      <w:r w:rsidR="00765D99" w:rsidRPr="000D779A">
        <w:rPr>
          <w:rFonts w:ascii="Times New Roman" w:hAnsi="Times New Roman" w:cs="Times New Roman"/>
          <w:color w:val="7030A0"/>
          <w:sz w:val="32"/>
          <w:szCs w:val="32"/>
        </w:rPr>
        <w:t>Situational analysis, proposed questions and recommendations on specific CRPD Articles</w:t>
      </w:r>
    </w:p>
    <w:p w14:paraId="211E1BA1" w14:textId="76E12FBC" w:rsidR="00765D99" w:rsidRPr="000D779A" w:rsidRDefault="00765D99" w:rsidP="000D779A">
      <w:pPr>
        <w:spacing w:line="360" w:lineRule="auto"/>
        <w:jc w:val="both"/>
        <w:rPr>
          <w:rFonts w:ascii="Times New Roman" w:hAnsi="Times New Roman" w:cs="Times New Roman"/>
          <w:b/>
          <w:bCs/>
        </w:rPr>
      </w:pPr>
      <w:r w:rsidRPr="000D779A">
        <w:rPr>
          <w:rFonts w:ascii="Times New Roman" w:hAnsi="Times New Roman" w:cs="Times New Roman"/>
          <w:b/>
          <w:bCs/>
        </w:rPr>
        <w:t>Article 6 – Women with disabilities</w:t>
      </w:r>
    </w:p>
    <w:p w14:paraId="0417CA29" w14:textId="77777777" w:rsidR="00DB5123" w:rsidRPr="000D779A" w:rsidRDefault="00C162BC" w:rsidP="000D779A">
      <w:pPr>
        <w:spacing w:line="360" w:lineRule="auto"/>
        <w:jc w:val="both"/>
        <w:rPr>
          <w:rFonts w:ascii="Times New Roman" w:hAnsi="Times New Roman" w:cs="Times New Roman"/>
          <w:i/>
          <w:iCs/>
        </w:rPr>
      </w:pPr>
      <w:r w:rsidRPr="000D779A">
        <w:rPr>
          <w:rFonts w:ascii="Times New Roman" w:hAnsi="Times New Roman" w:cs="Times New Roman"/>
          <w:i/>
          <w:iCs/>
        </w:rPr>
        <w:t>Issue 5. Please provide information on steps envisaged to revise the Rights and Protection of Persons with Disabilities Act, 2013 to include the rights of women with disabilities belonging to marginalized groups, and to review the National Women Development Policy to address the rights of women with disabilities belonging to minorities and to develop inclusive programmes to protect their rights.</w:t>
      </w:r>
      <w:r w:rsidR="00D378EA" w:rsidRPr="000D779A">
        <w:rPr>
          <w:rFonts w:ascii="Times New Roman" w:hAnsi="Times New Roman" w:cs="Times New Roman"/>
          <w:i/>
          <w:iCs/>
        </w:rPr>
        <w:t xml:space="preserve"> </w:t>
      </w:r>
    </w:p>
    <w:p w14:paraId="1B4DD765" w14:textId="199C8262" w:rsidR="00D378EA" w:rsidRPr="000D779A" w:rsidRDefault="004F5AEE" w:rsidP="000D779A">
      <w:pPr>
        <w:spacing w:line="360" w:lineRule="auto"/>
        <w:jc w:val="both"/>
        <w:rPr>
          <w:rFonts w:ascii="Times New Roman" w:hAnsi="Times New Roman" w:cs="Times New Roman"/>
          <w:i/>
          <w:iCs/>
        </w:rPr>
      </w:pPr>
      <w:r w:rsidRPr="000D779A">
        <w:rPr>
          <w:rFonts w:ascii="Times New Roman" w:hAnsi="Times New Roman" w:cs="Times New Roman"/>
          <w:b/>
          <w:bCs/>
        </w:rPr>
        <w:t>Situational Analysis (Art</w:t>
      </w:r>
      <w:r w:rsidR="002D4C92">
        <w:rPr>
          <w:rFonts w:ascii="Times New Roman" w:hAnsi="Times New Roman" w:cs="Times New Roman"/>
          <w:b/>
          <w:bCs/>
        </w:rPr>
        <w:t>icle</w:t>
      </w:r>
      <w:r w:rsidRPr="000D779A">
        <w:rPr>
          <w:rFonts w:ascii="Times New Roman" w:hAnsi="Times New Roman" w:cs="Times New Roman"/>
          <w:b/>
          <w:bCs/>
        </w:rPr>
        <w:t xml:space="preserve"> 6)</w:t>
      </w:r>
      <w:r w:rsidR="00D378EA" w:rsidRPr="000D779A">
        <w:rPr>
          <w:rFonts w:ascii="Times New Roman" w:hAnsi="Times New Roman" w:cs="Times New Roman"/>
          <w:i/>
          <w:iCs/>
        </w:rPr>
        <w:t xml:space="preserve"> </w:t>
      </w:r>
    </w:p>
    <w:p w14:paraId="73EF449A" w14:textId="0AE99997" w:rsidR="00516D26" w:rsidRPr="00516D26" w:rsidRDefault="00C162BC" w:rsidP="00516D26">
      <w:pPr>
        <w:pBdr>
          <w:top w:val="nil"/>
          <w:left w:val="nil"/>
          <w:bottom w:val="nil"/>
          <w:right w:val="nil"/>
          <w:between w:val="nil"/>
        </w:pBdr>
        <w:spacing w:after="0" w:line="360" w:lineRule="auto"/>
        <w:jc w:val="both"/>
        <w:rPr>
          <w:rFonts w:ascii="Times New Roman" w:hAnsi="Times New Roman" w:cs="Times New Roman"/>
          <w:color w:val="000000"/>
        </w:rPr>
      </w:pPr>
      <w:r w:rsidRPr="000D779A">
        <w:rPr>
          <w:rFonts w:ascii="Times New Roman" w:eastAsia="Times New Roman" w:hAnsi="Times New Roman" w:cs="Times New Roman"/>
          <w:color w:val="000000"/>
        </w:rPr>
        <w:t xml:space="preserve">No step has been taken yet to revise the Rights and Protection of Persons with Disabilities Act, 2013 to include the rights of women with disabilities belonging to marginalized groups and neither does the Act define women and girls with disabilities. The provisions on discrimination also falls short in addressing intersectional discrimination against women with disabilities who face further marginalization due to their vulnerable status in society including women with disabilities from minority groups such as </w:t>
      </w:r>
      <w:r w:rsidRPr="000D779A">
        <w:rPr>
          <w:rFonts w:ascii="Times New Roman" w:eastAsia="Times New Roman" w:hAnsi="Times New Roman" w:cs="Times New Roman"/>
          <w:i/>
          <w:iCs/>
          <w:color w:val="000000"/>
        </w:rPr>
        <w:t>Dalits</w:t>
      </w:r>
      <w:r w:rsidRPr="000D779A">
        <w:rPr>
          <w:rFonts w:ascii="Times New Roman" w:eastAsia="Times New Roman" w:hAnsi="Times New Roman" w:cs="Times New Roman"/>
          <w:color w:val="000000"/>
        </w:rPr>
        <w:t>, transgender persons and those belonging to the Urd</w:t>
      </w:r>
      <w:r w:rsidR="00516D26">
        <w:rPr>
          <w:rFonts w:ascii="Times New Roman" w:eastAsia="Times New Roman" w:hAnsi="Times New Roman" w:cs="Times New Roman"/>
          <w:color w:val="000000"/>
        </w:rPr>
        <w:t>u</w:t>
      </w:r>
      <w:r w:rsidRPr="000D779A">
        <w:rPr>
          <w:rFonts w:ascii="Times New Roman" w:eastAsia="Times New Roman" w:hAnsi="Times New Roman" w:cs="Times New Roman"/>
          <w:color w:val="000000"/>
        </w:rPr>
        <w:t>-speaking group among others.</w:t>
      </w:r>
      <w:r w:rsidR="00516D26">
        <w:rPr>
          <w:rFonts w:ascii="Times New Roman" w:eastAsia="Times New Roman" w:hAnsi="Times New Roman" w:cs="Times New Roman"/>
          <w:color w:val="000000"/>
        </w:rPr>
        <w:t xml:space="preserve"> Other issues are listed below: </w:t>
      </w:r>
    </w:p>
    <w:p w14:paraId="2B365ACC" w14:textId="263E9931" w:rsidR="00C162BC" w:rsidRPr="00516D26" w:rsidRDefault="00C162BC" w:rsidP="00516D26">
      <w:pPr>
        <w:pStyle w:val="ListParagraph"/>
        <w:numPr>
          <w:ilvl w:val="0"/>
          <w:numId w:val="3"/>
        </w:numPr>
        <w:spacing w:line="360" w:lineRule="auto"/>
        <w:jc w:val="both"/>
        <w:rPr>
          <w:rFonts w:ascii="Times New Roman" w:hAnsi="Times New Roman"/>
        </w:rPr>
      </w:pPr>
      <w:r w:rsidRPr="00516D26">
        <w:rPr>
          <w:rFonts w:ascii="Times New Roman" w:hAnsi="Times New Roman"/>
        </w:rPr>
        <w:t xml:space="preserve">Current policies do not specifically address nor mention the broad spectrum of diversity that women with disabilities belong to including women and girls with disabilities </w:t>
      </w:r>
      <w:r w:rsidRPr="00516D26">
        <w:rPr>
          <w:rFonts w:ascii="Times New Roman" w:hAnsi="Times New Roman"/>
        </w:rPr>
        <w:lastRenderedPageBreak/>
        <w:t xml:space="preserve">in the indigenous, racial, ethnic and sexual minority groups including individuals identifying themselves as ‘Hijra’, women and girls belonging to the Dalit and Urdu-speaking community, adolescents and older women with disabilities, single women/mother with disabilities, female-headed households, widows, women and girls with disabilities living in poverty in both rural and urban settings, internally displaced, stateless, refugee, asylum seeking and migrant women and girls with disabilities. </w:t>
      </w:r>
    </w:p>
    <w:p w14:paraId="2A905A06" w14:textId="4B076913" w:rsidR="00072EFF" w:rsidRPr="000D779A" w:rsidRDefault="008532A6">
      <w:pPr>
        <w:pStyle w:val="ListParagraph"/>
        <w:numPr>
          <w:ilvl w:val="0"/>
          <w:numId w:val="3"/>
        </w:numPr>
        <w:spacing w:line="360" w:lineRule="auto"/>
        <w:jc w:val="both"/>
        <w:rPr>
          <w:rFonts w:ascii="Times New Roman" w:hAnsi="Times New Roman"/>
        </w:rPr>
      </w:pPr>
      <w:r w:rsidRPr="000D779A">
        <w:rPr>
          <w:rFonts w:ascii="Times New Roman" w:hAnsi="Times New Roman"/>
          <w:color w:val="000000"/>
        </w:rPr>
        <w:t>As per National Women Development policy and its Action Plan there should be two seats reserved for women with disabilities in the National Parliament of Bangladesh but no measure has been taken by the government to comply with such provision. The reserved seats are not empty but the two women parliamentarians who hold the reserved seats are not from the community as they have not declared/recognized/admit their disability.</w:t>
      </w:r>
    </w:p>
    <w:p w14:paraId="7656E646" w14:textId="3F2BA183" w:rsidR="008532A6" w:rsidRPr="000D779A" w:rsidRDefault="008532A6">
      <w:pPr>
        <w:pStyle w:val="ListParagraph"/>
        <w:numPr>
          <w:ilvl w:val="0"/>
          <w:numId w:val="3"/>
        </w:numPr>
        <w:spacing w:line="360" w:lineRule="auto"/>
        <w:jc w:val="both"/>
        <w:rPr>
          <w:rFonts w:ascii="Times New Roman" w:hAnsi="Times New Roman"/>
        </w:rPr>
      </w:pPr>
      <w:r w:rsidRPr="000D779A">
        <w:rPr>
          <w:rFonts w:ascii="Times New Roman" w:hAnsi="Times New Roman"/>
          <w:color w:val="000000"/>
        </w:rPr>
        <w:t xml:space="preserve">It is unclear if the Ministry of Women and Children Affairs or whether the Social Welfare Ministry is responsible for matters pertaining to women and girls with disabilities. The lack of direction with regards to </w:t>
      </w:r>
      <w:r w:rsidR="004F5AEE" w:rsidRPr="000D779A">
        <w:rPr>
          <w:rFonts w:ascii="Times New Roman" w:hAnsi="Times New Roman"/>
          <w:color w:val="000000"/>
        </w:rPr>
        <w:t>this affects the lives of women and girls with disabilities as the issues faced by this group are not addressed or resolved by either of the Ministry. In a more in</w:t>
      </w:r>
      <w:r w:rsidR="00200C52" w:rsidRPr="000D779A">
        <w:rPr>
          <w:rFonts w:ascii="Times New Roman" w:hAnsi="Times New Roman"/>
          <w:color w:val="000000"/>
        </w:rPr>
        <w:t>-</w:t>
      </w:r>
      <w:r w:rsidR="004F5AEE" w:rsidRPr="000D779A">
        <w:rPr>
          <w:rFonts w:ascii="Times New Roman" w:hAnsi="Times New Roman"/>
          <w:color w:val="000000"/>
        </w:rPr>
        <w:t xml:space="preserve">depth level, this also affects budgetary allocation and resource mobilization that could otherwise benefit women and girls with disabilities. </w:t>
      </w:r>
    </w:p>
    <w:p w14:paraId="4DADC987" w14:textId="6A4B4ABD" w:rsidR="003B3B48" w:rsidRPr="000D779A" w:rsidRDefault="004F5AEE" w:rsidP="000D779A">
      <w:pPr>
        <w:spacing w:line="360" w:lineRule="auto"/>
        <w:jc w:val="both"/>
        <w:rPr>
          <w:rFonts w:ascii="Times New Roman" w:hAnsi="Times New Roman" w:cs="Times New Roman"/>
          <w:b/>
          <w:bCs/>
        </w:rPr>
      </w:pPr>
      <w:r w:rsidRPr="000D779A">
        <w:rPr>
          <w:rFonts w:ascii="Times New Roman" w:hAnsi="Times New Roman" w:cs="Times New Roman"/>
          <w:b/>
          <w:bCs/>
        </w:rPr>
        <w:t>Proposed Questions (Art</w:t>
      </w:r>
      <w:r w:rsidR="002D4C92">
        <w:rPr>
          <w:rFonts w:ascii="Times New Roman" w:hAnsi="Times New Roman" w:cs="Times New Roman"/>
          <w:b/>
          <w:bCs/>
        </w:rPr>
        <w:t>icle</w:t>
      </w:r>
      <w:r w:rsidRPr="000D779A">
        <w:rPr>
          <w:rFonts w:ascii="Times New Roman" w:hAnsi="Times New Roman" w:cs="Times New Roman"/>
          <w:b/>
          <w:bCs/>
        </w:rPr>
        <w:t xml:space="preserve"> 6)</w:t>
      </w:r>
    </w:p>
    <w:p w14:paraId="4E18F059" w14:textId="4A5E1D37" w:rsidR="003B3B48" w:rsidRPr="000D779A" w:rsidRDefault="003B3B48">
      <w:pPr>
        <w:pStyle w:val="ListParagraph"/>
        <w:numPr>
          <w:ilvl w:val="0"/>
          <w:numId w:val="4"/>
        </w:numPr>
        <w:spacing w:line="360" w:lineRule="auto"/>
        <w:jc w:val="both"/>
        <w:rPr>
          <w:rFonts w:ascii="Times New Roman" w:hAnsi="Times New Roman"/>
        </w:rPr>
      </w:pPr>
      <w:r w:rsidRPr="000D779A">
        <w:rPr>
          <w:rFonts w:ascii="Times New Roman" w:hAnsi="Times New Roman"/>
        </w:rPr>
        <w:t xml:space="preserve">Which government body is specifically responsible for coordinating activities surrounding the rights and empowerment of women and girls with disabilities, including </w:t>
      </w:r>
      <w:r w:rsidRPr="000D779A">
        <w:rPr>
          <w:rFonts w:ascii="Times New Roman" w:hAnsi="Times New Roman"/>
        </w:rPr>
        <w:lastRenderedPageBreak/>
        <w:t xml:space="preserve">in the implementation of the Disabilities Rights and Protection Act 2013, of the CRPD and of CEDAW, and of the National Women Development Policy? What steps have been taken to specifically ensure that women and girls with disabilities </w:t>
      </w:r>
      <w:r w:rsidR="00200C52" w:rsidRPr="000D779A">
        <w:rPr>
          <w:rFonts w:ascii="Times New Roman" w:hAnsi="Times New Roman"/>
        </w:rPr>
        <w:t xml:space="preserve">in all their diversities </w:t>
      </w:r>
      <w:r w:rsidRPr="000D779A">
        <w:rPr>
          <w:rFonts w:ascii="Times New Roman" w:hAnsi="Times New Roman"/>
        </w:rPr>
        <w:t>are included in the implementation of these laws and policies?</w:t>
      </w:r>
    </w:p>
    <w:p w14:paraId="63304DEC" w14:textId="0D10DE67" w:rsidR="00200C52" w:rsidRPr="000D779A" w:rsidRDefault="00200C52">
      <w:pPr>
        <w:pStyle w:val="ListParagraph"/>
        <w:numPr>
          <w:ilvl w:val="0"/>
          <w:numId w:val="4"/>
        </w:numPr>
        <w:spacing w:line="360" w:lineRule="auto"/>
        <w:jc w:val="both"/>
        <w:rPr>
          <w:rFonts w:ascii="Times New Roman" w:hAnsi="Times New Roman"/>
        </w:rPr>
      </w:pPr>
      <w:r w:rsidRPr="000D779A">
        <w:rPr>
          <w:rFonts w:ascii="Times New Roman" w:hAnsi="Times New Roman"/>
        </w:rPr>
        <w:t>How will the 2013 Act protect the rights of women and girls with disabilities when the law does not specifically address the issues faced by women and girls with disabilities such as the intersectional discrimination and abuse faced by women and girls with disabilities living in marginalized and vulnerable communities?</w:t>
      </w:r>
    </w:p>
    <w:p w14:paraId="0543158E" w14:textId="77777777" w:rsidR="00DB5123" w:rsidRPr="000D779A" w:rsidRDefault="00200C52">
      <w:pPr>
        <w:pStyle w:val="ListParagraph"/>
        <w:numPr>
          <w:ilvl w:val="0"/>
          <w:numId w:val="4"/>
        </w:numPr>
        <w:spacing w:line="360" w:lineRule="auto"/>
        <w:jc w:val="both"/>
        <w:rPr>
          <w:rFonts w:ascii="Times New Roman" w:hAnsi="Times New Roman"/>
        </w:rPr>
      </w:pPr>
      <w:r w:rsidRPr="000D779A">
        <w:rPr>
          <w:rFonts w:ascii="Times New Roman" w:hAnsi="Times New Roman"/>
        </w:rPr>
        <w:t>What steps have the government taken to obtain robust data on the situation of women and girls with disabili</w:t>
      </w:r>
      <w:r w:rsidR="000D1EAB" w:rsidRPr="000D779A">
        <w:rPr>
          <w:rFonts w:ascii="Times New Roman" w:hAnsi="Times New Roman"/>
        </w:rPr>
        <w:t>ti</w:t>
      </w:r>
      <w:r w:rsidRPr="000D779A">
        <w:rPr>
          <w:rFonts w:ascii="Times New Roman" w:hAnsi="Times New Roman"/>
        </w:rPr>
        <w:t>es</w:t>
      </w:r>
      <w:r w:rsidR="000D1EAB" w:rsidRPr="000D779A">
        <w:rPr>
          <w:rFonts w:ascii="Times New Roman" w:hAnsi="Times New Roman"/>
        </w:rPr>
        <w:t xml:space="preserve"> including on the situation of health, sexual and reproductive rights, employment, education and accessibility to information and essential services by women and girls with disabilities in indigenous, racial, ethnic and sexual minority groups including individuals identifying themselves as ‘Hijra’, women and girls belonging to the Dalit and Urdu-speaking community, adolescents and older women with disabilities, single women/mother with disabilities, female-headed households, widows, women and girls with disabilities living in poverty in both rural and urban settings, internally displaced, stateless, refugee, asylum seeking and migrant women and girls with disabilities.</w:t>
      </w:r>
    </w:p>
    <w:p w14:paraId="31610B35" w14:textId="1BD2E90B" w:rsidR="00E2578B" w:rsidRPr="000D779A" w:rsidRDefault="00E2578B" w:rsidP="000D779A">
      <w:pPr>
        <w:spacing w:line="360" w:lineRule="auto"/>
        <w:jc w:val="both"/>
        <w:rPr>
          <w:rFonts w:ascii="Times New Roman" w:hAnsi="Times New Roman" w:cs="Times New Roman"/>
        </w:rPr>
      </w:pPr>
      <w:r w:rsidRPr="000D779A">
        <w:rPr>
          <w:rFonts w:ascii="Times New Roman" w:hAnsi="Times New Roman" w:cs="Times New Roman"/>
          <w:b/>
          <w:bCs/>
        </w:rPr>
        <w:t>Recommendations (Article 6)</w:t>
      </w:r>
    </w:p>
    <w:p w14:paraId="0E0A18A6" w14:textId="2F9411BF" w:rsidR="00E2578B" w:rsidRPr="000D779A" w:rsidRDefault="00E2578B">
      <w:pPr>
        <w:pStyle w:val="ListParagraph"/>
        <w:numPr>
          <w:ilvl w:val="0"/>
          <w:numId w:val="5"/>
        </w:numPr>
        <w:spacing w:line="360" w:lineRule="auto"/>
        <w:jc w:val="both"/>
        <w:rPr>
          <w:rFonts w:ascii="Times New Roman" w:hAnsi="Times New Roman"/>
        </w:rPr>
      </w:pPr>
      <w:r w:rsidRPr="000D779A">
        <w:rPr>
          <w:rFonts w:ascii="Times New Roman" w:hAnsi="Times New Roman"/>
        </w:rPr>
        <w:t xml:space="preserve">Designate a government body (such as the Ministry of Women and Children Affairs or the Ministry of Social Welfare) to take responsibility for coordinating activities related </w:t>
      </w:r>
      <w:r w:rsidRPr="000D779A">
        <w:rPr>
          <w:rFonts w:ascii="Times New Roman" w:hAnsi="Times New Roman"/>
        </w:rPr>
        <w:lastRenderedPageBreak/>
        <w:t xml:space="preserve">to the rights and empowerment of women and girls with disabilities, and establish a </w:t>
      </w:r>
      <w:r w:rsidR="00A03BB4" w:rsidRPr="000D779A">
        <w:rPr>
          <w:rFonts w:ascii="Times New Roman" w:hAnsi="Times New Roman"/>
        </w:rPr>
        <w:t>monitoring mechanism</w:t>
      </w:r>
      <w:r w:rsidRPr="000D779A">
        <w:rPr>
          <w:rFonts w:ascii="Times New Roman" w:hAnsi="Times New Roman"/>
        </w:rPr>
        <w:t xml:space="preserve"> for ensuring that both disability rights and women’s rights laws and policies are implemented inclusive of women and girls with disabilities.</w:t>
      </w:r>
    </w:p>
    <w:p w14:paraId="4116892B" w14:textId="1EE8686E" w:rsidR="00A03BB4" w:rsidRPr="000D779A" w:rsidRDefault="00A03BB4">
      <w:pPr>
        <w:pStyle w:val="ListParagraph"/>
        <w:numPr>
          <w:ilvl w:val="0"/>
          <w:numId w:val="5"/>
        </w:numPr>
        <w:spacing w:line="360" w:lineRule="auto"/>
        <w:jc w:val="both"/>
        <w:rPr>
          <w:rFonts w:ascii="Times New Roman" w:eastAsia="Batang" w:hAnsi="Times New Roman"/>
        </w:rPr>
      </w:pPr>
      <w:r w:rsidRPr="000D779A">
        <w:rPr>
          <w:rFonts w:ascii="Times New Roman" w:eastAsia="Batang" w:hAnsi="Times New Roman"/>
        </w:rPr>
        <w:t>The National Women Development Policy 2011 should be implemented fully and Ministry of Social Welfare, Ministry of law, justice and parliamentarian, Ministry of Home, Ministry of Foreign Affairs, Ministry of Women and Children Affairs and the Department for Women’s Affairs should adopt special and inclusive programs to ensure the rights of women with disabilities and their empowerment.</w:t>
      </w:r>
      <w:r w:rsidR="00BE5A0E" w:rsidRPr="000D779A">
        <w:rPr>
          <w:rFonts w:ascii="Times New Roman" w:eastAsia="Batang" w:hAnsi="Times New Roman"/>
        </w:rPr>
        <w:t xml:space="preserve"> To ensure the above, the reservation of two seats in the parliament should be filled by women with disabilities (verified through their ownership of an ID card issued to persons with disabilities) keeping in line with the requirements set out in Article 39 of the National Women Development Policy.</w:t>
      </w:r>
    </w:p>
    <w:p w14:paraId="2B271AC2" w14:textId="13E26BCB" w:rsidR="00E2578B" w:rsidRPr="000D779A" w:rsidRDefault="00FC1368">
      <w:pPr>
        <w:pStyle w:val="ListParagraph"/>
        <w:numPr>
          <w:ilvl w:val="0"/>
          <w:numId w:val="5"/>
        </w:numPr>
        <w:spacing w:line="360" w:lineRule="auto"/>
        <w:jc w:val="both"/>
        <w:rPr>
          <w:rFonts w:ascii="Times New Roman" w:hAnsi="Times New Roman"/>
        </w:rPr>
      </w:pPr>
      <w:r w:rsidRPr="000D779A">
        <w:rPr>
          <w:rFonts w:ascii="Times New Roman" w:eastAsia="Batang" w:hAnsi="Times New Roman"/>
        </w:rPr>
        <w:t xml:space="preserve">Social Welfare and Women and </w:t>
      </w:r>
      <w:r w:rsidR="003749DC">
        <w:rPr>
          <w:rFonts w:ascii="Times New Roman" w:eastAsia="Batang" w:hAnsi="Times New Roman"/>
        </w:rPr>
        <w:t>C</w:t>
      </w:r>
      <w:r w:rsidRPr="000D779A">
        <w:rPr>
          <w:rFonts w:ascii="Times New Roman" w:eastAsia="Batang" w:hAnsi="Times New Roman"/>
        </w:rPr>
        <w:t xml:space="preserve">hildren </w:t>
      </w:r>
      <w:r w:rsidR="003749DC">
        <w:rPr>
          <w:rFonts w:ascii="Times New Roman" w:eastAsia="Batang" w:hAnsi="Times New Roman"/>
        </w:rPr>
        <w:t>A</w:t>
      </w:r>
      <w:r w:rsidRPr="000D779A">
        <w:rPr>
          <w:rFonts w:ascii="Times New Roman" w:eastAsia="Batang" w:hAnsi="Times New Roman"/>
        </w:rPr>
        <w:t xml:space="preserve">ffairs ministry should have special initiatives that is supported by data and evidence to </w:t>
      </w:r>
      <w:r w:rsidR="006B7A50" w:rsidRPr="000D779A">
        <w:rPr>
          <w:rFonts w:ascii="Times New Roman" w:eastAsia="Batang" w:hAnsi="Times New Roman"/>
        </w:rPr>
        <w:t xml:space="preserve">identify specific needs to </w:t>
      </w:r>
      <w:r w:rsidRPr="000D779A">
        <w:rPr>
          <w:rFonts w:ascii="Times New Roman" w:eastAsia="Batang" w:hAnsi="Times New Roman"/>
        </w:rPr>
        <w:t xml:space="preserve">better the lives of women and girls with disabilities in minority, marginalized and vulnerable communities such as Dalit, Urdu speaking, tribal, transwomen with disabilities, women and girls with disabilities living in rural and urban areas and </w:t>
      </w:r>
      <w:r w:rsidRPr="000D779A">
        <w:rPr>
          <w:rFonts w:ascii="Times New Roman" w:eastAsia="Batang" w:hAnsi="Times New Roman"/>
          <w:lang w:val="en-GB"/>
        </w:rPr>
        <w:t xml:space="preserve">women and girls with disabilities in the indigenous, racial, ethnic and sexual minority groups </w:t>
      </w:r>
      <w:r w:rsidRPr="000D779A">
        <w:rPr>
          <w:rFonts w:ascii="Times New Roman" w:hAnsi="Times New Roman"/>
          <w:color w:val="000000"/>
        </w:rPr>
        <w:t>including individuals identifying themselves as ‘Hijra’, women and girls belonging to the Dalit and Urdu-speaking community</w:t>
      </w:r>
      <w:r w:rsidRPr="000D779A">
        <w:rPr>
          <w:rFonts w:ascii="Times New Roman" w:eastAsia="Batang" w:hAnsi="Times New Roman"/>
          <w:lang w:val="en-GB"/>
        </w:rPr>
        <w:t xml:space="preserve">, adolescents and older women with disabilities, single women/mother with disabilities, female-headed households, widows, women and girls </w:t>
      </w:r>
      <w:r w:rsidRPr="000D779A">
        <w:rPr>
          <w:rFonts w:ascii="Times New Roman" w:eastAsia="Batang" w:hAnsi="Times New Roman"/>
          <w:lang w:val="en-GB"/>
        </w:rPr>
        <w:lastRenderedPageBreak/>
        <w:t>with disabilities living in poverty in both rural and urban settings, internally displace</w:t>
      </w:r>
      <w:r w:rsidR="00D26CC3">
        <w:rPr>
          <w:rFonts w:ascii="Times New Roman" w:eastAsia="Batang" w:hAnsi="Times New Roman"/>
          <w:lang w:val="en-GB"/>
        </w:rPr>
        <w:t>d</w:t>
      </w:r>
      <w:r w:rsidRPr="000D779A">
        <w:rPr>
          <w:rFonts w:ascii="Times New Roman" w:eastAsia="Batang" w:hAnsi="Times New Roman"/>
          <w:lang w:val="en-GB"/>
        </w:rPr>
        <w:t>, stateless, refugee, asylum seeking and migrant women and girls with disabilities.</w:t>
      </w:r>
    </w:p>
    <w:p w14:paraId="678D950A" w14:textId="77777777" w:rsidR="00DB5123" w:rsidRPr="000D779A" w:rsidRDefault="00DB5123" w:rsidP="000D779A">
      <w:pPr>
        <w:spacing w:line="360" w:lineRule="auto"/>
        <w:jc w:val="both"/>
        <w:rPr>
          <w:rFonts w:ascii="Times New Roman" w:hAnsi="Times New Roman" w:cs="Times New Roman"/>
          <w:bCs/>
          <w:iCs/>
          <w:color w:val="7030A0"/>
        </w:rPr>
      </w:pPr>
    </w:p>
    <w:p w14:paraId="1D6ECC35" w14:textId="4FF43B23" w:rsidR="00595F14" w:rsidRPr="000D779A" w:rsidRDefault="00595F14" w:rsidP="000D779A">
      <w:pPr>
        <w:spacing w:line="360" w:lineRule="auto"/>
        <w:jc w:val="both"/>
        <w:rPr>
          <w:rFonts w:ascii="Times New Roman" w:hAnsi="Times New Roman" w:cs="Times New Roman"/>
          <w:b/>
          <w:iCs/>
        </w:rPr>
      </w:pPr>
      <w:r w:rsidRPr="000D779A">
        <w:rPr>
          <w:rFonts w:ascii="Times New Roman" w:hAnsi="Times New Roman" w:cs="Times New Roman"/>
          <w:b/>
          <w:iCs/>
        </w:rPr>
        <w:t xml:space="preserve">Article 11 – Situations of risk and humanitarian emergencies </w:t>
      </w:r>
    </w:p>
    <w:p w14:paraId="3E896202" w14:textId="1F29B0C2" w:rsidR="00595F14" w:rsidRPr="000D779A" w:rsidRDefault="00595F14" w:rsidP="000D779A">
      <w:pPr>
        <w:spacing w:line="360" w:lineRule="auto"/>
        <w:jc w:val="both"/>
        <w:rPr>
          <w:rFonts w:ascii="Times New Roman" w:hAnsi="Times New Roman" w:cs="Times New Roman"/>
          <w:bCs/>
          <w:i/>
        </w:rPr>
      </w:pPr>
      <w:r w:rsidRPr="000D779A">
        <w:rPr>
          <w:rFonts w:ascii="Times New Roman" w:hAnsi="Times New Roman" w:cs="Times New Roman"/>
          <w:bCs/>
          <w:i/>
        </w:rPr>
        <w:t>Issue 11. Please inform the Committee about:</w:t>
      </w:r>
    </w:p>
    <w:p w14:paraId="3781B088" w14:textId="77777777" w:rsidR="00595F14" w:rsidRPr="000D779A" w:rsidRDefault="00595F14">
      <w:pPr>
        <w:pStyle w:val="ListParagraph"/>
        <w:numPr>
          <w:ilvl w:val="0"/>
          <w:numId w:val="5"/>
        </w:numPr>
        <w:spacing w:line="360" w:lineRule="auto"/>
        <w:jc w:val="both"/>
        <w:rPr>
          <w:rFonts w:ascii="Times New Roman" w:hAnsi="Times New Roman"/>
          <w:bCs/>
          <w:i/>
        </w:rPr>
      </w:pPr>
      <w:r w:rsidRPr="000D779A">
        <w:rPr>
          <w:rFonts w:ascii="Times New Roman" w:hAnsi="Times New Roman"/>
          <w:bCs/>
          <w:i/>
        </w:rPr>
        <w:t>(a) Measures adopted to make disaster risk reduction programmes disability inclusive, including through meaningful consultation and effective participation of women with disabilities and their representative organizations, womens with psychosocial or intellectual disabilities, and women and girls with disabilities living in rural areas, and to ensure the provision of equal, safe access and accessible evacuation measures and shelters;</w:t>
      </w:r>
    </w:p>
    <w:p w14:paraId="055E2807" w14:textId="13F0811F" w:rsidR="00595F14" w:rsidRPr="000D779A" w:rsidRDefault="00595F14">
      <w:pPr>
        <w:pStyle w:val="ListParagraph"/>
        <w:numPr>
          <w:ilvl w:val="0"/>
          <w:numId w:val="5"/>
        </w:numPr>
        <w:spacing w:line="360" w:lineRule="auto"/>
        <w:jc w:val="both"/>
        <w:rPr>
          <w:rFonts w:ascii="Times New Roman" w:hAnsi="Times New Roman"/>
          <w:bCs/>
          <w:i/>
        </w:rPr>
      </w:pPr>
      <w:r w:rsidRPr="000D779A">
        <w:rPr>
          <w:rFonts w:ascii="Times New Roman" w:hAnsi="Times New Roman"/>
          <w:bCs/>
          <w:i/>
        </w:rPr>
        <w:t>(b) Any disaster risk reduction strategy that includes representative organizations of persons with disabilities, in line with the Sendai Framework for Disaster Risk Reduction 2015–2030.</w:t>
      </w:r>
    </w:p>
    <w:p w14:paraId="17980B48" w14:textId="11299B65" w:rsidR="001B516A" w:rsidRPr="000D779A" w:rsidRDefault="001B516A" w:rsidP="000D779A">
      <w:pPr>
        <w:spacing w:line="360" w:lineRule="auto"/>
        <w:jc w:val="both"/>
        <w:rPr>
          <w:rFonts w:ascii="Times New Roman" w:hAnsi="Times New Roman" w:cs="Times New Roman"/>
          <w:b/>
          <w:iCs/>
        </w:rPr>
      </w:pPr>
      <w:r w:rsidRPr="000D779A">
        <w:rPr>
          <w:rFonts w:ascii="Times New Roman" w:hAnsi="Times New Roman" w:cs="Times New Roman"/>
          <w:b/>
          <w:iCs/>
        </w:rPr>
        <w:t>Situational Analysis (Article 11)</w:t>
      </w:r>
    </w:p>
    <w:p w14:paraId="043B2BB1" w14:textId="54DF1840" w:rsidR="001B516A" w:rsidRPr="00516D26" w:rsidRDefault="001B516A" w:rsidP="00516D26">
      <w:pPr>
        <w:spacing w:line="360" w:lineRule="auto"/>
        <w:jc w:val="both"/>
        <w:rPr>
          <w:rFonts w:ascii="Times New Roman" w:hAnsi="Times New Roman"/>
          <w:b/>
          <w:iCs/>
        </w:rPr>
      </w:pPr>
      <w:r w:rsidRPr="00516D26">
        <w:rPr>
          <w:rFonts w:ascii="Times New Roman" w:hAnsi="Times New Roman"/>
          <w:color w:val="000000"/>
        </w:rPr>
        <w:t>For Disaster Risk reduction there are committees at four tiers</w:t>
      </w:r>
      <w:r w:rsidR="00516D26">
        <w:rPr>
          <w:rFonts w:ascii="Times New Roman" w:hAnsi="Times New Roman"/>
          <w:color w:val="000000"/>
        </w:rPr>
        <w:t xml:space="preserve"> but v</w:t>
      </w:r>
      <w:r w:rsidRPr="00516D26">
        <w:rPr>
          <w:rFonts w:ascii="Times New Roman" w:hAnsi="Times New Roman"/>
          <w:color w:val="000000"/>
        </w:rPr>
        <w:t xml:space="preserve">olunteers who take the responsibility at the time of disaster do not have expertise or training to communicate to women with disability. The government also has no accessible signal system for women and girls with hearing and speech impairments. Concerned authorities do not follow universal accessibility principles for women with disabilities during designing the shelter homes and there is no shelter </w:t>
      </w:r>
      <w:r w:rsidRPr="00516D26">
        <w:rPr>
          <w:rFonts w:ascii="Times New Roman" w:hAnsi="Times New Roman"/>
          <w:color w:val="000000"/>
        </w:rPr>
        <w:lastRenderedPageBreak/>
        <w:t>home currently with full accessible features, amenities and facilities and this includes the washroom.</w:t>
      </w:r>
      <w:r w:rsidR="00DB5123" w:rsidRPr="000D779A">
        <w:rPr>
          <w:rStyle w:val="FootnoteReference"/>
          <w:rFonts w:ascii="Times New Roman" w:hAnsi="Times New Roman"/>
          <w:color w:val="000000"/>
        </w:rPr>
        <w:footnoteReference w:id="13"/>
      </w:r>
    </w:p>
    <w:p w14:paraId="767E791A" w14:textId="77777777" w:rsidR="00DB5123" w:rsidRPr="00516D26" w:rsidRDefault="00DB5123" w:rsidP="00516D26">
      <w:pPr>
        <w:spacing w:line="360" w:lineRule="auto"/>
        <w:jc w:val="both"/>
        <w:rPr>
          <w:rFonts w:ascii="Times New Roman" w:hAnsi="Times New Roman"/>
          <w:bCs/>
          <w:iCs/>
        </w:rPr>
      </w:pPr>
      <w:r w:rsidRPr="00516D26">
        <w:rPr>
          <w:rFonts w:ascii="Times New Roman" w:hAnsi="Times New Roman"/>
          <w:bCs/>
          <w:iCs/>
        </w:rPr>
        <w:t>Given the spectrum of impacts, and the complex interlinkages between climate change, disaster risk reduction, sexual and reproductive health and rights, and women’s resilience, there is an urgent need for a specific climate change and disaster risk reduction focus within the planning initiatives and budget under the umbrella of environment, and mitigation of climate related risk and humanitarian emergencies for women and girls with disabilities.</w:t>
      </w:r>
    </w:p>
    <w:p w14:paraId="03D3F6EF" w14:textId="77777777" w:rsidR="00634B13" w:rsidRPr="000D779A" w:rsidRDefault="00634B13" w:rsidP="00516D26">
      <w:pPr>
        <w:pBdr>
          <w:top w:val="nil"/>
          <w:left w:val="nil"/>
          <w:bottom w:val="nil"/>
          <w:right w:val="nil"/>
          <w:between w:val="nil"/>
        </w:pBdr>
        <w:spacing w:line="360" w:lineRule="auto"/>
        <w:jc w:val="both"/>
        <w:rPr>
          <w:rFonts w:ascii="Times New Roman" w:hAnsi="Times New Roman" w:cs="Times New Roman"/>
          <w:color w:val="000000"/>
        </w:rPr>
      </w:pPr>
      <w:r w:rsidRPr="000D779A">
        <w:rPr>
          <w:rFonts w:ascii="Times New Roman" w:eastAsia="Times New Roman" w:hAnsi="Times New Roman" w:cs="Times New Roman"/>
          <w:color w:val="000000"/>
        </w:rPr>
        <w:t xml:space="preserve">Standing Orders on Disasters (SOD), 2019 paves the way to include persons with disabilities and their representative organizations in line with the Sendai Framework Risk Reduction 2015-2030, but its implementation is very limited and Women and girls with disabilities presence are absent in the committees in community level. </w:t>
      </w:r>
    </w:p>
    <w:p w14:paraId="56254B4A" w14:textId="4A7B1C81" w:rsidR="00634B13" w:rsidRPr="000D779A" w:rsidRDefault="00634B13" w:rsidP="000D779A">
      <w:pPr>
        <w:spacing w:line="360" w:lineRule="auto"/>
        <w:jc w:val="both"/>
        <w:rPr>
          <w:rFonts w:ascii="Times New Roman" w:hAnsi="Times New Roman" w:cs="Times New Roman"/>
          <w:b/>
          <w:iCs/>
        </w:rPr>
      </w:pPr>
      <w:r w:rsidRPr="000D779A">
        <w:rPr>
          <w:rFonts w:ascii="Times New Roman" w:hAnsi="Times New Roman" w:cs="Times New Roman"/>
          <w:b/>
          <w:iCs/>
        </w:rPr>
        <w:t>Proposed Questions (Art</w:t>
      </w:r>
      <w:r w:rsidR="002D4C92">
        <w:rPr>
          <w:rFonts w:ascii="Times New Roman" w:hAnsi="Times New Roman" w:cs="Times New Roman"/>
          <w:b/>
          <w:iCs/>
        </w:rPr>
        <w:t>icle</w:t>
      </w:r>
      <w:r w:rsidRPr="000D779A">
        <w:rPr>
          <w:rFonts w:ascii="Times New Roman" w:hAnsi="Times New Roman" w:cs="Times New Roman"/>
          <w:b/>
          <w:iCs/>
        </w:rPr>
        <w:t xml:space="preserve"> 11)</w:t>
      </w:r>
    </w:p>
    <w:p w14:paraId="48030991" w14:textId="3C09D1E4" w:rsidR="00634B13" w:rsidRPr="000D779A" w:rsidRDefault="00634B13">
      <w:pPr>
        <w:pStyle w:val="ListParagraph"/>
        <w:numPr>
          <w:ilvl w:val="0"/>
          <w:numId w:val="8"/>
        </w:numPr>
        <w:spacing w:line="360" w:lineRule="auto"/>
        <w:jc w:val="both"/>
        <w:rPr>
          <w:rFonts w:ascii="Times New Roman" w:hAnsi="Times New Roman"/>
          <w:bCs/>
          <w:iCs/>
        </w:rPr>
      </w:pPr>
      <w:r w:rsidRPr="000D779A">
        <w:rPr>
          <w:rFonts w:ascii="Times New Roman" w:hAnsi="Times New Roman"/>
          <w:bCs/>
          <w:iCs/>
        </w:rPr>
        <w:t>What kind of training, accessibility measures, supports are in place for women with disabilities in cases of natural disaster?</w:t>
      </w:r>
    </w:p>
    <w:p w14:paraId="1E74F491" w14:textId="1A5FB509" w:rsidR="00634B13" w:rsidRPr="000D779A" w:rsidRDefault="00634B13">
      <w:pPr>
        <w:pStyle w:val="ListParagraph"/>
        <w:numPr>
          <w:ilvl w:val="0"/>
          <w:numId w:val="8"/>
        </w:numPr>
        <w:spacing w:line="360" w:lineRule="auto"/>
        <w:jc w:val="both"/>
        <w:rPr>
          <w:rFonts w:ascii="Times New Roman" w:hAnsi="Times New Roman"/>
          <w:bCs/>
          <w:iCs/>
        </w:rPr>
      </w:pPr>
      <w:r w:rsidRPr="000D779A">
        <w:rPr>
          <w:rFonts w:ascii="Times New Roman" w:hAnsi="Times New Roman"/>
          <w:bCs/>
          <w:iCs/>
        </w:rPr>
        <w:t>What action plan/strategy will the government adopt for the inclusion of women with disabilities on the disaster management committee (DMC)?</w:t>
      </w:r>
    </w:p>
    <w:p w14:paraId="02E6832E" w14:textId="77777777" w:rsidR="00035BD4" w:rsidRPr="000D779A" w:rsidRDefault="00634B13">
      <w:pPr>
        <w:pStyle w:val="ListParagraph"/>
        <w:numPr>
          <w:ilvl w:val="0"/>
          <w:numId w:val="8"/>
        </w:numPr>
        <w:spacing w:line="360" w:lineRule="auto"/>
        <w:jc w:val="both"/>
        <w:rPr>
          <w:rFonts w:ascii="Times New Roman" w:hAnsi="Times New Roman"/>
          <w:bCs/>
          <w:iCs/>
        </w:rPr>
      </w:pPr>
      <w:r w:rsidRPr="000D779A">
        <w:rPr>
          <w:rFonts w:ascii="Times New Roman" w:hAnsi="Times New Roman"/>
          <w:color w:val="000000"/>
          <w:spacing w:val="-1"/>
        </w:rPr>
        <w:lastRenderedPageBreak/>
        <w:t>What will the government do to ensure that Shelter home/ cyclone center are accessible for all types of women and girls with disabilities in all areas of Bangladesh?</w:t>
      </w:r>
    </w:p>
    <w:p w14:paraId="79ECEF0C" w14:textId="5214E489" w:rsidR="00634B13" w:rsidRPr="000D779A" w:rsidRDefault="00634B13">
      <w:pPr>
        <w:pStyle w:val="ListParagraph"/>
        <w:numPr>
          <w:ilvl w:val="0"/>
          <w:numId w:val="8"/>
        </w:numPr>
        <w:spacing w:line="360" w:lineRule="auto"/>
        <w:jc w:val="both"/>
        <w:rPr>
          <w:rFonts w:ascii="Times New Roman" w:hAnsi="Times New Roman"/>
          <w:bCs/>
          <w:iCs/>
        </w:rPr>
      </w:pPr>
      <w:r w:rsidRPr="000D779A">
        <w:rPr>
          <w:rFonts w:ascii="Times New Roman" w:hAnsi="Times New Roman"/>
          <w:bCs/>
          <w:iCs/>
        </w:rPr>
        <w:t xml:space="preserve">How will the government </w:t>
      </w:r>
      <w:r w:rsidR="00035BD4" w:rsidRPr="000D779A">
        <w:rPr>
          <w:rFonts w:ascii="Times New Roman" w:hAnsi="Times New Roman"/>
          <w:bCs/>
          <w:iCs/>
        </w:rPr>
        <w:t xml:space="preserve">prioritize accessibility to </w:t>
      </w:r>
      <w:r w:rsidRPr="000D779A">
        <w:rPr>
          <w:rFonts w:ascii="Times New Roman" w:hAnsi="Times New Roman"/>
          <w:color w:val="000000"/>
          <w:spacing w:val="-1"/>
        </w:rPr>
        <w:t xml:space="preserve">relief </w:t>
      </w:r>
      <w:r w:rsidR="00035BD4" w:rsidRPr="000D779A">
        <w:rPr>
          <w:rFonts w:ascii="Times New Roman" w:hAnsi="Times New Roman"/>
          <w:color w:val="000000"/>
          <w:spacing w:val="-1"/>
        </w:rPr>
        <w:t>for</w:t>
      </w:r>
      <w:r w:rsidRPr="000D779A">
        <w:rPr>
          <w:rFonts w:ascii="Times New Roman" w:hAnsi="Times New Roman"/>
          <w:color w:val="000000"/>
          <w:spacing w:val="-1"/>
        </w:rPr>
        <w:t xml:space="preserve"> women and girls with disabilities and their families and for their rehabilitation after disaster</w:t>
      </w:r>
      <w:r w:rsidR="00035BD4" w:rsidRPr="000D779A">
        <w:rPr>
          <w:rFonts w:ascii="Times New Roman" w:hAnsi="Times New Roman"/>
          <w:color w:val="000000"/>
          <w:spacing w:val="-1"/>
        </w:rPr>
        <w:t>, particularly in remote and hard to reach areas?</w:t>
      </w:r>
    </w:p>
    <w:p w14:paraId="069045DF" w14:textId="07E73CE4" w:rsidR="00035BD4" w:rsidRPr="000D779A" w:rsidRDefault="00035BD4" w:rsidP="000D779A">
      <w:pPr>
        <w:spacing w:line="360" w:lineRule="auto"/>
        <w:jc w:val="both"/>
        <w:rPr>
          <w:rFonts w:ascii="Times New Roman" w:hAnsi="Times New Roman" w:cs="Times New Roman"/>
          <w:b/>
          <w:iCs/>
        </w:rPr>
      </w:pPr>
      <w:r w:rsidRPr="000D779A">
        <w:rPr>
          <w:rFonts w:ascii="Times New Roman" w:hAnsi="Times New Roman" w:cs="Times New Roman"/>
          <w:b/>
          <w:iCs/>
        </w:rPr>
        <w:t>Recommendations (Article 11)</w:t>
      </w:r>
    </w:p>
    <w:p w14:paraId="0BE044E8" w14:textId="2C4A8BA9" w:rsidR="00035BD4" w:rsidRPr="000D779A" w:rsidRDefault="00035BD4">
      <w:pPr>
        <w:numPr>
          <w:ilvl w:val="0"/>
          <w:numId w:val="9"/>
        </w:numPr>
        <w:spacing w:after="0" w:line="360" w:lineRule="auto"/>
        <w:jc w:val="both"/>
        <w:rPr>
          <w:rFonts w:ascii="Times New Roman" w:eastAsia="Batang" w:hAnsi="Times New Roman" w:cs="Times New Roman"/>
        </w:rPr>
      </w:pPr>
      <w:r w:rsidRPr="000D779A">
        <w:rPr>
          <w:rFonts w:ascii="Times New Roman" w:eastAsia="Batang" w:hAnsi="Times New Roman" w:cs="Times New Roman"/>
        </w:rPr>
        <w:t xml:space="preserve">Disaster Risk reduction committee should include different types of women with disabilities from various backgrounds and experiences as member of the particular committee. </w:t>
      </w:r>
    </w:p>
    <w:p w14:paraId="25D6D656" w14:textId="3EB6F21D" w:rsidR="00035BD4" w:rsidRPr="000D779A" w:rsidRDefault="00035BD4">
      <w:pPr>
        <w:numPr>
          <w:ilvl w:val="0"/>
          <w:numId w:val="9"/>
        </w:numPr>
        <w:spacing w:after="0" w:line="360" w:lineRule="auto"/>
        <w:jc w:val="both"/>
        <w:rPr>
          <w:rFonts w:ascii="Times New Roman" w:eastAsia="Batang" w:hAnsi="Times New Roman" w:cs="Times New Roman"/>
        </w:rPr>
      </w:pPr>
      <w:r w:rsidRPr="000D779A">
        <w:rPr>
          <w:rFonts w:ascii="Times New Roman" w:eastAsia="Batang" w:hAnsi="Times New Roman" w:cs="Times New Roman"/>
        </w:rPr>
        <w:t>Attention to be given to ensure equal, inclusive signal system, emergency announcement and safe access of women and girls with disabilities and their families/carer in disaster centres, rescue initiatives and other facilities during disaster. Rescue teams must be trained on how to support women and girls with disabilities and the development of a training manual in this regard would be the most beneficial.</w:t>
      </w:r>
    </w:p>
    <w:p w14:paraId="163DDF29" w14:textId="77777777" w:rsidR="00397784" w:rsidRPr="000D779A" w:rsidRDefault="00397784" w:rsidP="000D779A">
      <w:pPr>
        <w:spacing w:after="0" w:line="360" w:lineRule="auto"/>
        <w:jc w:val="both"/>
        <w:rPr>
          <w:rFonts w:ascii="Times New Roman" w:eastAsia="Batang" w:hAnsi="Times New Roman" w:cs="Times New Roman"/>
          <w:b/>
          <w:bCs/>
        </w:rPr>
      </w:pPr>
    </w:p>
    <w:p w14:paraId="060AA4EC" w14:textId="73E43E7B" w:rsidR="00397784" w:rsidRPr="000D779A" w:rsidRDefault="00066424" w:rsidP="000D779A">
      <w:pPr>
        <w:spacing w:after="0" w:line="360" w:lineRule="auto"/>
        <w:jc w:val="both"/>
        <w:rPr>
          <w:rFonts w:ascii="Times New Roman" w:eastAsia="Batang" w:hAnsi="Times New Roman" w:cs="Times New Roman"/>
          <w:b/>
          <w:bCs/>
        </w:rPr>
      </w:pPr>
      <w:r w:rsidRPr="000D779A">
        <w:rPr>
          <w:rFonts w:ascii="Times New Roman" w:eastAsia="Batang" w:hAnsi="Times New Roman" w:cs="Times New Roman"/>
          <w:b/>
          <w:bCs/>
        </w:rPr>
        <w:t>Article 13 – Access to Justice</w:t>
      </w:r>
    </w:p>
    <w:p w14:paraId="2BF0711A" w14:textId="5EA6DFB7" w:rsidR="00397784" w:rsidRPr="000D779A" w:rsidRDefault="00397784" w:rsidP="000D779A">
      <w:pPr>
        <w:spacing w:after="0" w:line="360" w:lineRule="auto"/>
        <w:jc w:val="both"/>
        <w:rPr>
          <w:rFonts w:ascii="Times New Roman" w:eastAsia="Batang" w:hAnsi="Times New Roman" w:cs="Times New Roman"/>
          <w:b/>
          <w:bCs/>
        </w:rPr>
      </w:pPr>
      <w:r w:rsidRPr="000D779A">
        <w:rPr>
          <w:rFonts w:ascii="Times New Roman" w:eastAsia="Times New Roman" w:hAnsi="Times New Roman" w:cs="Times New Roman"/>
          <w:bCs/>
          <w:i/>
        </w:rPr>
        <w:t>Issue 13.</w:t>
      </w:r>
      <w:r w:rsidRPr="000D779A">
        <w:rPr>
          <w:rFonts w:ascii="Times New Roman" w:eastAsia="Times New Roman" w:hAnsi="Times New Roman" w:cs="Times New Roman"/>
          <w:b/>
          <w:i/>
        </w:rPr>
        <w:t xml:space="preserve"> </w:t>
      </w:r>
      <w:r w:rsidRPr="000D779A">
        <w:rPr>
          <w:rFonts w:ascii="Times New Roman" w:eastAsia="Times New Roman" w:hAnsi="Times New Roman" w:cs="Times New Roman"/>
          <w:i/>
        </w:rPr>
        <w:t>Please provide information on:</w:t>
      </w:r>
    </w:p>
    <w:p w14:paraId="422FBD26" w14:textId="77777777" w:rsidR="00397784" w:rsidRPr="000D779A" w:rsidRDefault="00397784" w:rsidP="000D779A">
      <w:pPr>
        <w:spacing w:line="360" w:lineRule="auto"/>
        <w:jc w:val="both"/>
        <w:rPr>
          <w:rFonts w:ascii="Times New Roman" w:eastAsia="Times New Roman" w:hAnsi="Times New Roman" w:cs="Times New Roman"/>
          <w:i/>
        </w:rPr>
      </w:pPr>
      <w:r w:rsidRPr="000D779A">
        <w:rPr>
          <w:rFonts w:ascii="Times New Roman" w:eastAsia="Times New Roman" w:hAnsi="Times New Roman" w:cs="Times New Roman"/>
          <w:i/>
        </w:rPr>
        <w:t xml:space="preserve">(a) Measures to ensure access to the justice system for Women with disabilities on an equal basis with others and to address barriers including discrimination, stigmatization, traditional superstition and illiteracy; </w:t>
      </w:r>
    </w:p>
    <w:p w14:paraId="3C783851" w14:textId="77777777" w:rsidR="00397784" w:rsidRPr="000D779A" w:rsidRDefault="00397784" w:rsidP="000D779A">
      <w:pPr>
        <w:spacing w:line="360" w:lineRule="auto"/>
        <w:jc w:val="both"/>
        <w:rPr>
          <w:rFonts w:ascii="Times New Roman" w:eastAsia="Times New Roman" w:hAnsi="Times New Roman" w:cs="Times New Roman"/>
          <w:i/>
        </w:rPr>
      </w:pPr>
      <w:r w:rsidRPr="000D779A">
        <w:rPr>
          <w:rFonts w:ascii="Times New Roman" w:eastAsia="Times New Roman" w:hAnsi="Times New Roman" w:cs="Times New Roman"/>
          <w:i/>
        </w:rPr>
        <w:lastRenderedPageBreak/>
        <w:t>(b) Measures to provide procedural accommodations and gender- and age-appropriate accommodations in judicial and administrative proceedings for Women with disabilities, including Women and girls with psychosocial or intellectual disabilities and who are deaf, hard of hearing or deafblind, particularly measures to provide information in accessible formats, such as Braille, Easy Read and sign language, and to ensure the physical accessibility of court buildings and all judicial and administrative facilities;</w:t>
      </w:r>
    </w:p>
    <w:p w14:paraId="6B154946" w14:textId="59A0EB1F" w:rsidR="00397784" w:rsidRPr="000D779A" w:rsidRDefault="00397784" w:rsidP="000D779A">
      <w:pPr>
        <w:spacing w:line="360" w:lineRule="auto"/>
        <w:jc w:val="both"/>
        <w:rPr>
          <w:rFonts w:ascii="Times New Roman" w:eastAsia="Times New Roman" w:hAnsi="Times New Roman" w:cs="Times New Roman"/>
          <w:i/>
        </w:rPr>
      </w:pPr>
      <w:r w:rsidRPr="000D779A">
        <w:rPr>
          <w:rFonts w:ascii="Times New Roman" w:eastAsia="Times New Roman" w:hAnsi="Times New Roman" w:cs="Times New Roman"/>
          <w:i/>
        </w:rPr>
        <w:t>(c) Any programmes for the training of judicial officials on the Convention and training programmes to enable women with disabilities to participate in the judicial system as lawyers, judges and other law enforcement personnel</w:t>
      </w:r>
    </w:p>
    <w:p w14:paraId="0D68E838" w14:textId="1052FDF6" w:rsidR="00397784" w:rsidRPr="000D779A" w:rsidRDefault="00397784" w:rsidP="000D779A">
      <w:pPr>
        <w:spacing w:line="360" w:lineRule="auto"/>
        <w:jc w:val="both"/>
        <w:rPr>
          <w:rFonts w:ascii="Times New Roman" w:eastAsia="Times New Roman" w:hAnsi="Times New Roman" w:cs="Times New Roman"/>
          <w:iCs/>
        </w:rPr>
      </w:pPr>
      <w:r w:rsidRPr="000D779A">
        <w:rPr>
          <w:rFonts w:ascii="Times New Roman" w:eastAsia="Times New Roman" w:hAnsi="Times New Roman" w:cs="Times New Roman"/>
          <w:iCs/>
        </w:rPr>
        <w:t>Women and girls with disabilities face a myriad of barriers while accessing the justice system. A monthly monitoring of news reports featuring sexual and gender-based violence against women and girls with disabilities</w:t>
      </w:r>
      <w:r w:rsidRPr="000D779A">
        <w:rPr>
          <w:rStyle w:val="FootnoteReference"/>
          <w:rFonts w:ascii="Times New Roman" w:eastAsia="Times New Roman" w:hAnsi="Times New Roman" w:cs="Times New Roman"/>
          <w:iCs/>
        </w:rPr>
        <w:footnoteReference w:id="14"/>
      </w:r>
      <w:r w:rsidRPr="000D779A">
        <w:rPr>
          <w:rFonts w:ascii="Times New Roman" w:eastAsia="Times New Roman" w:hAnsi="Times New Roman" w:cs="Times New Roman"/>
          <w:iCs/>
        </w:rPr>
        <w:t xml:space="preserve"> featured a number of cases which were identified through the monitoring of news reports of violence and abuse against women and girls with disabilities and later followed up on whether the victims/survivors of violence were able to access the </w:t>
      </w:r>
      <w:r w:rsidRPr="000D779A">
        <w:rPr>
          <w:rFonts w:ascii="Times New Roman" w:eastAsia="Times New Roman" w:hAnsi="Times New Roman" w:cs="Times New Roman"/>
          <w:iCs/>
        </w:rPr>
        <w:lastRenderedPageBreak/>
        <w:t>justice system for legal remedy/relief.  The case studies revealed a number of issues that included delay in trials</w:t>
      </w:r>
      <w:r w:rsidR="00710F71" w:rsidRPr="000D779A">
        <w:rPr>
          <w:rStyle w:val="FootnoteReference"/>
          <w:rFonts w:ascii="Times New Roman" w:eastAsia="Times New Roman" w:hAnsi="Times New Roman" w:cs="Times New Roman"/>
          <w:iCs/>
        </w:rPr>
        <w:footnoteReference w:id="15"/>
      </w:r>
      <w:r w:rsidRPr="000D779A">
        <w:rPr>
          <w:rFonts w:ascii="Times New Roman" w:eastAsia="Times New Roman" w:hAnsi="Times New Roman" w:cs="Times New Roman"/>
          <w:iCs/>
        </w:rPr>
        <w:t xml:space="preserve">, </w:t>
      </w:r>
      <w:r w:rsidR="00375B2D" w:rsidRPr="000D779A">
        <w:rPr>
          <w:rFonts w:ascii="Times New Roman" w:eastAsia="Times New Roman" w:hAnsi="Times New Roman" w:cs="Times New Roman"/>
          <w:iCs/>
        </w:rPr>
        <w:t xml:space="preserve">lack of support such as witness protection to women and girls with disabilities and their families during trials, neglect from justice sector actors including the police, pressure from influential members of the community to settle </w:t>
      </w:r>
      <w:r w:rsidR="00766943" w:rsidRPr="000D779A">
        <w:rPr>
          <w:rFonts w:ascii="Times New Roman" w:eastAsia="Times New Roman" w:hAnsi="Times New Roman" w:cs="Times New Roman"/>
          <w:iCs/>
        </w:rPr>
        <w:t xml:space="preserve">inheritance, </w:t>
      </w:r>
      <w:r w:rsidR="007E3102" w:rsidRPr="000D779A">
        <w:rPr>
          <w:rFonts w:ascii="Times New Roman" w:eastAsia="Times New Roman" w:hAnsi="Times New Roman" w:cs="Times New Roman"/>
          <w:iCs/>
        </w:rPr>
        <w:t>domestic abuse</w:t>
      </w:r>
      <w:r w:rsidR="00375B2D" w:rsidRPr="000D779A">
        <w:rPr>
          <w:rFonts w:ascii="Times New Roman" w:eastAsia="Times New Roman" w:hAnsi="Times New Roman" w:cs="Times New Roman"/>
          <w:iCs/>
        </w:rPr>
        <w:t xml:space="preserve"> and </w:t>
      </w:r>
      <w:r w:rsidR="007E3102" w:rsidRPr="000D779A">
        <w:rPr>
          <w:rFonts w:ascii="Times New Roman" w:eastAsia="Times New Roman" w:hAnsi="Times New Roman" w:cs="Times New Roman"/>
          <w:iCs/>
        </w:rPr>
        <w:t xml:space="preserve">sexual and gender-based </w:t>
      </w:r>
      <w:r w:rsidR="00375B2D" w:rsidRPr="000D779A">
        <w:rPr>
          <w:rFonts w:ascii="Times New Roman" w:eastAsia="Times New Roman" w:hAnsi="Times New Roman" w:cs="Times New Roman"/>
          <w:iCs/>
        </w:rPr>
        <w:t xml:space="preserve">violence related cases out of court though a traditional </w:t>
      </w:r>
      <w:r w:rsidR="00375B2D" w:rsidRPr="000D779A">
        <w:rPr>
          <w:rFonts w:ascii="Times New Roman" w:eastAsia="Times New Roman" w:hAnsi="Times New Roman" w:cs="Times New Roman"/>
          <w:i/>
        </w:rPr>
        <w:t>Shalish</w:t>
      </w:r>
      <w:r w:rsidR="00375B2D" w:rsidRPr="000D779A">
        <w:rPr>
          <w:rFonts w:ascii="Times New Roman" w:eastAsia="Times New Roman" w:hAnsi="Times New Roman" w:cs="Times New Roman"/>
          <w:iCs/>
        </w:rPr>
        <w:t xml:space="preserve"> and lack of awareness among women and girls with disabilities and their families regarding national helplines, availability of legal aid and their rights under the 2013 and other preventive laws in Bangladesh. </w:t>
      </w:r>
      <w:r w:rsidR="00375B2D" w:rsidRPr="000D779A">
        <w:rPr>
          <w:rFonts w:ascii="Times New Roman" w:hAnsi="Times New Roman" w:cs="Times New Roman"/>
          <w:iCs/>
          <w:color w:val="000000"/>
        </w:rPr>
        <w:t>Statements or deposition by any women with hearing and speech disabilities often denied due to ignorance of law and non-availability of sign language interpretation services in the courts which affects the admissibility of evidence for cases involving violence and abuse.</w:t>
      </w:r>
      <w:r w:rsidR="0042339C" w:rsidRPr="000D779A">
        <w:rPr>
          <w:rStyle w:val="FootnoteReference"/>
          <w:rFonts w:ascii="Times New Roman" w:hAnsi="Times New Roman" w:cs="Times New Roman"/>
          <w:iCs/>
          <w:color w:val="000000"/>
        </w:rPr>
        <w:footnoteReference w:id="16"/>
      </w:r>
      <w:r w:rsidR="00375B2D" w:rsidRPr="000D779A">
        <w:rPr>
          <w:rFonts w:ascii="Times New Roman" w:hAnsi="Times New Roman" w:cs="Times New Roman"/>
          <w:iCs/>
          <w:color w:val="000000"/>
        </w:rPr>
        <w:t xml:space="preserve"> </w:t>
      </w:r>
      <w:r w:rsidR="00F5642C">
        <w:rPr>
          <w:rFonts w:ascii="Times New Roman" w:hAnsi="Times New Roman" w:cs="Times New Roman"/>
          <w:iCs/>
          <w:color w:val="000000"/>
        </w:rPr>
        <w:t xml:space="preserve">Lack of data on the cause, nature and prevalence of violence also affects women and girls with disabilities as the abuse faced by them in the various stages of their lives goes </w:t>
      </w:r>
      <w:r w:rsidR="00F5642C">
        <w:rPr>
          <w:rFonts w:ascii="Times New Roman" w:hAnsi="Times New Roman" w:cs="Times New Roman"/>
          <w:iCs/>
          <w:color w:val="000000"/>
        </w:rPr>
        <w:lastRenderedPageBreak/>
        <w:t>unaddressed in the absence of a robust response mechanism that caters for such exploitation, abuse, violence and discrimination.</w:t>
      </w:r>
    </w:p>
    <w:p w14:paraId="4DAB2799" w14:textId="5F865E1E" w:rsidR="00397784" w:rsidRPr="000D779A" w:rsidRDefault="00397784" w:rsidP="000D779A">
      <w:pPr>
        <w:spacing w:line="360" w:lineRule="auto"/>
        <w:jc w:val="both"/>
        <w:rPr>
          <w:rFonts w:ascii="Times New Roman" w:eastAsia="Times New Roman" w:hAnsi="Times New Roman" w:cs="Times New Roman"/>
          <w:b/>
          <w:bCs/>
          <w:iCs/>
        </w:rPr>
      </w:pPr>
      <w:r w:rsidRPr="000D779A">
        <w:rPr>
          <w:rFonts w:ascii="Times New Roman" w:eastAsia="Times New Roman" w:hAnsi="Times New Roman" w:cs="Times New Roman"/>
          <w:b/>
          <w:bCs/>
          <w:iCs/>
        </w:rPr>
        <w:t>Proposed Questions (Article 13)</w:t>
      </w:r>
    </w:p>
    <w:p w14:paraId="3BDBD7D1" w14:textId="2A157EC5" w:rsidR="00375B2D" w:rsidRPr="000D779A" w:rsidRDefault="00375B2D">
      <w:pPr>
        <w:pStyle w:val="ListParagraph"/>
        <w:numPr>
          <w:ilvl w:val="0"/>
          <w:numId w:val="10"/>
        </w:numPr>
        <w:spacing w:line="360" w:lineRule="auto"/>
        <w:jc w:val="both"/>
        <w:rPr>
          <w:rFonts w:ascii="Times New Roman" w:hAnsi="Times New Roman"/>
          <w:iCs/>
        </w:rPr>
      </w:pPr>
      <w:r w:rsidRPr="000D779A">
        <w:rPr>
          <w:rFonts w:ascii="Times New Roman" w:hAnsi="Times New Roman"/>
          <w:iCs/>
        </w:rPr>
        <w:t xml:space="preserve">What measures will the government take to ensure that sexual and gender-based violence cases against women and girls with disabilities are disposed off in a timely manner? Can the government give any example from its records of any woman or girl with disabilities </w:t>
      </w:r>
      <w:r w:rsidR="008A0610" w:rsidRPr="000D779A">
        <w:rPr>
          <w:rFonts w:ascii="Times New Roman" w:hAnsi="Times New Roman"/>
          <w:iCs/>
        </w:rPr>
        <w:t xml:space="preserve">who faced sexual and gender-based violence </w:t>
      </w:r>
      <w:r w:rsidRPr="000D779A">
        <w:rPr>
          <w:rFonts w:ascii="Times New Roman" w:hAnsi="Times New Roman"/>
          <w:iCs/>
        </w:rPr>
        <w:t xml:space="preserve">who was able to get justice in the last 5 years? </w:t>
      </w:r>
      <w:r w:rsidR="00F5642C">
        <w:rPr>
          <w:rFonts w:ascii="Times New Roman" w:hAnsi="Times New Roman"/>
          <w:iCs/>
        </w:rPr>
        <w:t>How is the government monitoring sexual and gender based violence incidents being faced by women and girls with disabilities and how are they following up on such cases?</w:t>
      </w:r>
    </w:p>
    <w:p w14:paraId="04ECA7ED" w14:textId="77777777" w:rsidR="008A0610" w:rsidRPr="000D779A" w:rsidRDefault="008A0610">
      <w:pPr>
        <w:pStyle w:val="ListParagraph"/>
        <w:numPr>
          <w:ilvl w:val="0"/>
          <w:numId w:val="10"/>
        </w:numPr>
        <w:spacing w:line="360" w:lineRule="auto"/>
        <w:jc w:val="both"/>
        <w:rPr>
          <w:rFonts w:ascii="Times New Roman" w:hAnsi="Times New Roman"/>
          <w:iCs/>
        </w:rPr>
      </w:pPr>
      <w:r w:rsidRPr="000D779A">
        <w:rPr>
          <w:rFonts w:ascii="Times New Roman" w:hAnsi="Times New Roman"/>
          <w:iCs/>
        </w:rPr>
        <w:t xml:space="preserve">Is the 2013 Act on Disability Rights included within the </w:t>
      </w:r>
      <w:r w:rsidRPr="000D779A">
        <w:rPr>
          <w:rFonts w:ascii="Times New Roman" w:hAnsi="Times New Roman"/>
          <w:iCs/>
          <w:color w:val="000000"/>
        </w:rPr>
        <w:t xml:space="preserve">curriculum of the Bangladesh Judicial Administration Training Institute (JATI), Bangladesh Public Administration Training Centre (PATC) and Bangladesh Police Academy? </w:t>
      </w:r>
    </w:p>
    <w:p w14:paraId="269FD7A8" w14:textId="0940BC96" w:rsidR="008A0610" w:rsidRPr="000D779A" w:rsidRDefault="008A0610">
      <w:pPr>
        <w:pStyle w:val="ListParagraph"/>
        <w:numPr>
          <w:ilvl w:val="0"/>
          <w:numId w:val="10"/>
        </w:numPr>
        <w:spacing w:line="360" w:lineRule="auto"/>
        <w:jc w:val="both"/>
        <w:rPr>
          <w:rFonts w:ascii="Times New Roman" w:hAnsi="Times New Roman"/>
          <w:iCs/>
        </w:rPr>
      </w:pPr>
      <w:r w:rsidRPr="000D779A">
        <w:rPr>
          <w:rFonts w:ascii="Times New Roman" w:hAnsi="Times New Roman"/>
          <w:iCs/>
        </w:rPr>
        <w:t xml:space="preserve">Are the laws or legal information being made available in accessible formats? What is being done to ensure that women and girls with </w:t>
      </w:r>
      <w:r w:rsidRPr="000D779A">
        <w:rPr>
          <w:rFonts w:ascii="Times New Roman" w:hAnsi="Times New Roman"/>
          <w:iCs/>
          <w:color w:val="000000"/>
        </w:rPr>
        <w:t>psychosocial or intellectual disabilities and who are deaf, blind or deafblind are aware of their legal rights and remedies</w:t>
      </w:r>
      <w:r w:rsidR="00710F71" w:rsidRPr="000D779A">
        <w:rPr>
          <w:rFonts w:ascii="Times New Roman" w:hAnsi="Times New Roman"/>
          <w:iCs/>
          <w:color w:val="000000"/>
        </w:rPr>
        <w:t>?</w:t>
      </w:r>
    </w:p>
    <w:p w14:paraId="138F6EBB" w14:textId="29929941" w:rsidR="00710F71" w:rsidRPr="000D779A" w:rsidRDefault="00710F71">
      <w:pPr>
        <w:pStyle w:val="ListParagraph"/>
        <w:numPr>
          <w:ilvl w:val="0"/>
          <w:numId w:val="10"/>
        </w:numPr>
        <w:spacing w:line="360" w:lineRule="auto"/>
        <w:jc w:val="both"/>
        <w:rPr>
          <w:rFonts w:ascii="Times New Roman" w:hAnsi="Times New Roman"/>
          <w:iCs/>
        </w:rPr>
      </w:pPr>
      <w:r w:rsidRPr="000D779A">
        <w:rPr>
          <w:rFonts w:ascii="Times New Roman" w:hAnsi="Times New Roman"/>
          <w:iCs/>
          <w:color w:val="000000"/>
        </w:rPr>
        <w:t>What is the budgetary allocation to ensure access to justice for women and girls with disabilities? Does this budget cover any form of monitoring mechanism and data collection on women and girls with disabilities seeking justice</w:t>
      </w:r>
      <w:r w:rsidR="00644CE2" w:rsidRPr="000D779A">
        <w:rPr>
          <w:rFonts w:ascii="Times New Roman" w:hAnsi="Times New Roman"/>
          <w:iCs/>
          <w:color w:val="000000"/>
        </w:rPr>
        <w:t xml:space="preserve"> to get information on:</w:t>
      </w:r>
    </w:p>
    <w:p w14:paraId="72E34C37" w14:textId="6C74DA55" w:rsidR="00644CE2" w:rsidRPr="000D779A" w:rsidRDefault="00644CE2">
      <w:pPr>
        <w:pStyle w:val="ListParagraph"/>
        <w:numPr>
          <w:ilvl w:val="0"/>
          <w:numId w:val="11"/>
        </w:numPr>
        <w:spacing w:line="360" w:lineRule="auto"/>
        <w:jc w:val="both"/>
        <w:rPr>
          <w:rFonts w:ascii="Times New Roman" w:hAnsi="Times New Roman"/>
          <w:iCs/>
        </w:rPr>
      </w:pPr>
      <w:r w:rsidRPr="000D779A">
        <w:rPr>
          <w:rFonts w:ascii="Times New Roman" w:hAnsi="Times New Roman"/>
          <w:iCs/>
        </w:rPr>
        <w:lastRenderedPageBreak/>
        <w:t>the participation of women and girls with disabilities in judicial or quasi-judicial procedures, including the number of complaints submitted, nature of complaints and outcomes;</w:t>
      </w:r>
    </w:p>
    <w:p w14:paraId="780E0BB5" w14:textId="36D53C13" w:rsidR="00644CE2" w:rsidRPr="000D779A" w:rsidRDefault="00644CE2">
      <w:pPr>
        <w:pStyle w:val="ListParagraph"/>
        <w:numPr>
          <w:ilvl w:val="0"/>
          <w:numId w:val="11"/>
        </w:numPr>
        <w:spacing w:line="360" w:lineRule="auto"/>
        <w:jc w:val="both"/>
        <w:rPr>
          <w:rFonts w:ascii="Times New Roman" w:hAnsi="Times New Roman"/>
          <w:iCs/>
        </w:rPr>
      </w:pPr>
      <w:r w:rsidRPr="000D779A">
        <w:rPr>
          <w:rFonts w:ascii="Times New Roman" w:hAnsi="Times New Roman"/>
          <w:iCs/>
        </w:rPr>
        <w:t>the number of women and girls with disabilities obtaining remedies and the nature of those remedies, whether they are adequate, effective, prompt and appropriate, responding to their specific situation including the impact on their sexual and reproductive health and rights when faced with sexual and gender-based violence.</w:t>
      </w:r>
    </w:p>
    <w:p w14:paraId="01890AB5" w14:textId="77777777" w:rsidR="007E3102" w:rsidRPr="000D779A" w:rsidRDefault="007E3102" w:rsidP="000D779A">
      <w:pPr>
        <w:spacing w:line="360" w:lineRule="auto"/>
        <w:jc w:val="both"/>
        <w:rPr>
          <w:rFonts w:ascii="Times New Roman" w:eastAsia="Times New Roman" w:hAnsi="Times New Roman" w:cs="Times New Roman"/>
          <w:iCs/>
        </w:rPr>
      </w:pPr>
    </w:p>
    <w:p w14:paraId="04C38B8E" w14:textId="7A488EF8" w:rsidR="00397784" w:rsidRPr="000D779A" w:rsidRDefault="007E3102" w:rsidP="000D779A">
      <w:pPr>
        <w:spacing w:line="360" w:lineRule="auto"/>
        <w:jc w:val="both"/>
        <w:rPr>
          <w:rFonts w:ascii="Times New Roman" w:eastAsia="Times New Roman" w:hAnsi="Times New Roman" w:cs="Times New Roman"/>
          <w:b/>
          <w:bCs/>
          <w:iCs/>
        </w:rPr>
      </w:pPr>
      <w:r w:rsidRPr="000D779A">
        <w:rPr>
          <w:rFonts w:ascii="Times New Roman" w:eastAsia="Times New Roman" w:hAnsi="Times New Roman" w:cs="Times New Roman"/>
          <w:b/>
          <w:bCs/>
          <w:iCs/>
        </w:rPr>
        <w:t>Recommendations (Article 16)</w:t>
      </w:r>
    </w:p>
    <w:p w14:paraId="5A7499CC" w14:textId="77777777" w:rsidR="00C021F7" w:rsidRPr="000D779A" w:rsidRDefault="00C021F7">
      <w:pPr>
        <w:pStyle w:val="ListParagraph"/>
        <w:numPr>
          <w:ilvl w:val="0"/>
          <w:numId w:val="12"/>
        </w:numPr>
        <w:spacing w:after="160" w:line="360" w:lineRule="auto"/>
        <w:contextualSpacing/>
        <w:jc w:val="both"/>
        <w:rPr>
          <w:rFonts w:ascii="Times New Roman" w:hAnsi="Times New Roman"/>
        </w:rPr>
      </w:pPr>
      <w:r w:rsidRPr="000D779A">
        <w:rPr>
          <w:rFonts w:ascii="Times New Roman" w:hAnsi="Times New Roman"/>
        </w:rPr>
        <w:t xml:space="preserve">Implement Schedules 5, 6 and 12 of the </w:t>
      </w:r>
      <w:r w:rsidRPr="000D779A">
        <w:rPr>
          <w:rFonts w:ascii="Times New Roman" w:hAnsi="Times New Roman"/>
          <w:color w:val="000000"/>
        </w:rPr>
        <w:t>Rights and Protection of Persons with Disabilities Act, 2013</w:t>
      </w:r>
      <w:r w:rsidRPr="000D779A">
        <w:rPr>
          <w:rFonts w:ascii="Times New Roman" w:hAnsi="Times New Roman"/>
        </w:rPr>
        <w:t>to ensure accessibility in all spheres of the justice system, particularly including legal/medical/emergency service providers and institutions such as courts, police stations, victim support centers and one-stop crisis centers.</w:t>
      </w:r>
    </w:p>
    <w:p w14:paraId="164424CF" w14:textId="77777777" w:rsidR="00C021F7" w:rsidRPr="000D779A" w:rsidRDefault="00C021F7">
      <w:pPr>
        <w:pStyle w:val="ListParagraph"/>
        <w:numPr>
          <w:ilvl w:val="0"/>
          <w:numId w:val="12"/>
        </w:numPr>
        <w:spacing w:after="160" w:line="360" w:lineRule="auto"/>
        <w:contextualSpacing/>
        <w:jc w:val="both"/>
        <w:rPr>
          <w:rFonts w:ascii="Times New Roman" w:hAnsi="Times New Roman"/>
        </w:rPr>
      </w:pPr>
      <w:r w:rsidRPr="000D779A">
        <w:rPr>
          <w:rFonts w:ascii="Times New Roman" w:hAnsi="Times New Roman"/>
        </w:rPr>
        <w:t>Raise public awareness of rights of Women with disabilities to access to justice by encouraging NGOs, CSOs, DPOs, the national media and mobile telephone service providers to run public information campaigns and disseminate information on rights under various laws.</w:t>
      </w:r>
      <w:r w:rsidRPr="000D779A">
        <w:rPr>
          <w:rStyle w:val="FootnoteReference"/>
          <w:rFonts w:ascii="Times New Roman" w:hAnsi="Times New Roman"/>
        </w:rPr>
        <w:footnoteReference w:id="17"/>
      </w:r>
    </w:p>
    <w:p w14:paraId="7C00E147" w14:textId="77777777" w:rsidR="00C021F7" w:rsidRPr="000D779A" w:rsidRDefault="00C021F7">
      <w:pPr>
        <w:pStyle w:val="ListParagraph"/>
        <w:numPr>
          <w:ilvl w:val="0"/>
          <w:numId w:val="12"/>
        </w:numPr>
        <w:spacing w:after="160" w:line="360" w:lineRule="auto"/>
        <w:contextualSpacing/>
        <w:jc w:val="both"/>
        <w:rPr>
          <w:rFonts w:ascii="Times New Roman" w:hAnsi="Times New Roman"/>
        </w:rPr>
      </w:pPr>
      <w:r w:rsidRPr="000D779A">
        <w:rPr>
          <w:rFonts w:ascii="Times New Roman" w:hAnsi="Times New Roman"/>
        </w:rPr>
        <w:lastRenderedPageBreak/>
        <w:t xml:space="preserve">Ensure participation of Women and girls with disabilities in trials through implementation of Schedule 6 (ka) and (kha) of the </w:t>
      </w:r>
      <w:r w:rsidRPr="000D779A">
        <w:rPr>
          <w:rFonts w:ascii="Times New Roman" w:hAnsi="Times New Roman"/>
          <w:color w:val="000000"/>
        </w:rPr>
        <w:t xml:space="preserve">Rights and Protection of Persons with Disabilities Act, 2013 </w:t>
      </w:r>
      <w:r w:rsidRPr="000D779A">
        <w:rPr>
          <w:rFonts w:ascii="Times New Roman" w:hAnsi="Times New Roman"/>
        </w:rPr>
        <w:t xml:space="preserve">by utilizing technology to share legal information with persons with disabilities and implementation of Schedule 12, especially (gha), of the </w:t>
      </w:r>
      <w:r w:rsidRPr="000D779A">
        <w:rPr>
          <w:rFonts w:ascii="Times New Roman" w:hAnsi="Times New Roman"/>
          <w:color w:val="000000"/>
        </w:rPr>
        <w:t>Rights and Protection of Persons with Disabilities Act, 2013</w:t>
      </w:r>
      <w:r w:rsidRPr="000D779A">
        <w:rPr>
          <w:rFonts w:ascii="Times New Roman" w:hAnsi="Times New Roman"/>
        </w:rPr>
        <w:t xml:space="preserve">and Chapter XXV of the Code of Criminal Procedure, 1898 to mitigate the practical barriers to participation in trials for persons with disabilities. </w:t>
      </w:r>
    </w:p>
    <w:p w14:paraId="306B37B9" w14:textId="2D2D69F0" w:rsidR="00C021F7" w:rsidRPr="000D779A" w:rsidRDefault="00C021F7">
      <w:pPr>
        <w:pStyle w:val="ListParagraph"/>
        <w:numPr>
          <w:ilvl w:val="0"/>
          <w:numId w:val="12"/>
        </w:numPr>
        <w:spacing w:after="160" w:line="360" w:lineRule="auto"/>
        <w:contextualSpacing/>
        <w:jc w:val="both"/>
        <w:rPr>
          <w:rFonts w:ascii="Times New Roman" w:hAnsi="Times New Roman"/>
        </w:rPr>
      </w:pPr>
      <w:r w:rsidRPr="000D779A">
        <w:rPr>
          <w:rFonts w:ascii="Times New Roman" w:hAnsi="Times New Roman"/>
        </w:rPr>
        <w:t>To tackle the difficulties faced by persons with disabilities with speech and hearing difficulties, Section 119 of the Evidence Act, 1872 needs to be followed. Adherence to rules contained in Chapter XVIII of the Code of Civil Procedure, 1908 (hearing of suit and examination of witnesses) would alleviate the practical barriers faced by Women with disabilities in civil suits. Appoint sign language interpreter, braille experts in every sector of law enforcing agencies and service provider offices.</w:t>
      </w:r>
    </w:p>
    <w:p w14:paraId="320E438D" w14:textId="77777777" w:rsidR="00C021F7" w:rsidRPr="000D779A" w:rsidRDefault="00C021F7">
      <w:pPr>
        <w:pStyle w:val="ListParagraph"/>
        <w:numPr>
          <w:ilvl w:val="0"/>
          <w:numId w:val="12"/>
        </w:numPr>
        <w:spacing w:after="160" w:line="360" w:lineRule="auto"/>
        <w:contextualSpacing/>
        <w:jc w:val="both"/>
        <w:rPr>
          <w:rFonts w:ascii="Times New Roman" w:hAnsi="Times New Roman"/>
        </w:rPr>
      </w:pPr>
      <w:r w:rsidRPr="000D779A">
        <w:rPr>
          <w:rFonts w:ascii="Times New Roman" w:hAnsi="Times New Roman"/>
        </w:rPr>
        <w:t>Amend Section 118 of the Evidence Act to allow people with intellectual disabilities to testify in court. Amendments could address separate arrangements for such survivors and the appointment of a counsellor to enable persons with disabilities s to give evidence in a less intimidating environment bit not focus on girls and women with disabilities specifically.</w:t>
      </w:r>
    </w:p>
    <w:p w14:paraId="4AEF3830" w14:textId="2E1C416C" w:rsidR="007E3102" w:rsidRPr="000D779A" w:rsidRDefault="00C021F7">
      <w:pPr>
        <w:pStyle w:val="ListParagraph"/>
        <w:numPr>
          <w:ilvl w:val="0"/>
          <w:numId w:val="12"/>
        </w:numPr>
        <w:spacing w:line="360" w:lineRule="auto"/>
        <w:jc w:val="both"/>
        <w:rPr>
          <w:rFonts w:ascii="Times New Roman" w:hAnsi="Times New Roman"/>
          <w:iCs/>
        </w:rPr>
      </w:pPr>
      <w:r w:rsidRPr="000D779A">
        <w:rPr>
          <w:rFonts w:ascii="Times New Roman" w:hAnsi="Times New Roman"/>
        </w:rPr>
        <w:t xml:space="preserve">There should be an allocation of budget for accessible infrastructure such as ramp, lift, washrooms etc in all law enforcing agencies including courts. Finance Ministry should </w:t>
      </w:r>
      <w:r w:rsidRPr="000D779A">
        <w:rPr>
          <w:rFonts w:ascii="Times New Roman" w:hAnsi="Times New Roman"/>
        </w:rPr>
        <w:lastRenderedPageBreak/>
        <w:t>allocate budget for survivors with disabilities and their families until they are able to get justice.</w:t>
      </w:r>
    </w:p>
    <w:p w14:paraId="011EC4F5" w14:textId="77777777" w:rsidR="00C021F7" w:rsidRPr="000D779A" w:rsidRDefault="00C021F7" w:rsidP="000D779A">
      <w:pPr>
        <w:spacing w:line="360" w:lineRule="auto"/>
        <w:jc w:val="both"/>
        <w:rPr>
          <w:rFonts w:ascii="Times New Roman" w:hAnsi="Times New Roman" w:cs="Times New Roman"/>
          <w:b/>
          <w:bCs/>
          <w:iCs/>
        </w:rPr>
      </w:pPr>
    </w:p>
    <w:p w14:paraId="0D06A3D4" w14:textId="1924C168" w:rsidR="00C021F7" w:rsidRPr="000D779A" w:rsidRDefault="00C021F7" w:rsidP="000D779A">
      <w:pPr>
        <w:spacing w:line="360" w:lineRule="auto"/>
        <w:jc w:val="both"/>
        <w:rPr>
          <w:rFonts w:ascii="Times New Roman" w:hAnsi="Times New Roman" w:cs="Times New Roman"/>
          <w:b/>
          <w:bCs/>
          <w:iCs/>
        </w:rPr>
      </w:pPr>
      <w:r w:rsidRPr="000D779A">
        <w:rPr>
          <w:rFonts w:ascii="Times New Roman" w:hAnsi="Times New Roman" w:cs="Times New Roman"/>
          <w:b/>
          <w:bCs/>
          <w:iCs/>
        </w:rPr>
        <w:t>Article 16 Freedom from exploitation, violence and abuse</w:t>
      </w:r>
    </w:p>
    <w:p w14:paraId="1681D4B7" w14:textId="77777777" w:rsidR="00C021F7" w:rsidRPr="000D779A" w:rsidRDefault="00C021F7" w:rsidP="000D779A">
      <w:pPr>
        <w:spacing w:line="360" w:lineRule="auto"/>
        <w:jc w:val="both"/>
        <w:rPr>
          <w:rFonts w:ascii="Times New Roman" w:eastAsia="Times New Roman" w:hAnsi="Times New Roman" w:cs="Times New Roman"/>
          <w:i/>
        </w:rPr>
      </w:pPr>
      <w:r w:rsidRPr="000D779A">
        <w:rPr>
          <w:rFonts w:ascii="Times New Roman" w:eastAsia="Times New Roman" w:hAnsi="Times New Roman" w:cs="Times New Roman"/>
          <w:bCs/>
          <w:i/>
        </w:rPr>
        <w:t>Issue 16.</w:t>
      </w:r>
      <w:r w:rsidRPr="000D779A">
        <w:rPr>
          <w:rFonts w:ascii="Times New Roman" w:eastAsia="Times New Roman" w:hAnsi="Times New Roman" w:cs="Times New Roman"/>
          <w:i/>
        </w:rPr>
        <w:t xml:space="preserve"> Please indicate the measures taken to:</w:t>
      </w:r>
    </w:p>
    <w:p w14:paraId="0DCA351E" w14:textId="77777777" w:rsidR="00C021F7" w:rsidRPr="000D779A" w:rsidRDefault="00C021F7" w:rsidP="000D779A">
      <w:pPr>
        <w:spacing w:line="360" w:lineRule="auto"/>
        <w:jc w:val="both"/>
        <w:rPr>
          <w:rFonts w:ascii="Times New Roman" w:eastAsia="Times New Roman" w:hAnsi="Times New Roman" w:cs="Times New Roman"/>
          <w:i/>
        </w:rPr>
      </w:pPr>
      <w:r w:rsidRPr="000D779A">
        <w:rPr>
          <w:rFonts w:ascii="Times New Roman" w:eastAsia="Times New Roman" w:hAnsi="Times New Roman" w:cs="Times New Roman"/>
          <w:i/>
        </w:rPr>
        <w:t>(a) Prevent violence, abuse and ill-treatment against women and girls with disabilities, in institutional settings, including police stations, prisons, safe home, children residential hostels and mental health facilities, including information about investigations conducted and sanctions against perpetrators;</w:t>
      </w:r>
    </w:p>
    <w:p w14:paraId="21648210" w14:textId="36C3F96E" w:rsidR="00C021F7" w:rsidRPr="000D779A" w:rsidRDefault="00C021F7" w:rsidP="000D779A">
      <w:pPr>
        <w:spacing w:line="360" w:lineRule="auto"/>
        <w:jc w:val="both"/>
        <w:rPr>
          <w:rFonts w:ascii="Times New Roman" w:eastAsia="Times New Roman" w:hAnsi="Times New Roman" w:cs="Times New Roman"/>
          <w:i/>
        </w:rPr>
      </w:pPr>
      <w:r w:rsidRPr="000D779A">
        <w:rPr>
          <w:rFonts w:ascii="Times New Roman" w:eastAsia="Times New Roman" w:hAnsi="Times New Roman" w:cs="Times New Roman"/>
          <w:i/>
        </w:rPr>
        <w:t xml:space="preserve">(b)Ensure concrete safeguards under relevant laws and policies for the protection of children with disabilities from violence and abuse, including combating the stigmatization of and prejudice against children with disabilities, particularly those from minority and marginalized communities, and children affected by leprosy other chronical diseases; </w:t>
      </w:r>
    </w:p>
    <w:p w14:paraId="27DE6233" w14:textId="77777777" w:rsidR="00C021F7" w:rsidRPr="000D779A" w:rsidRDefault="00C021F7" w:rsidP="000D779A">
      <w:pPr>
        <w:spacing w:line="360" w:lineRule="auto"/>
        <w:jc w:val="both"/>
        <w:rPr>
          <w:rFonts w:ascii="Times New Roman" w:eastAsia="Times New Roman" w:hAnsi="Times New Roman" w:cs="Times New Roman"/>
          <w:i/>
        </w:rPr>
      </w:pPr>
      <w:r w:rsidRPr="000D779A">
        <w:rPr>
          <w:rFonts w:ascii="Times New Roman" w:eastAsia="Times New Roman" w:hAnsi="Times New Roman" w:cs="Times New Roman"/>
          <w:i/>
        </w:rPr>
        <w:t>(c) Eliminate harmful practices allegedly resulting in the mutilation of children with disabilities for exploitation in begging;</w:t>
      </w:r>
    </w:p>
    <w:p w14:paraId="269C1B7F" w14:textId="5C79A1A9" w:rsidR="00C021F7" w:rsidRPr="000D779A" w:rsidRDefault="00C021F7" w:rsidP="000D779A">
      <w:pPr>
        <w:spacing w:line="360" w:lineRule="auto"/>
        <w:jc w:val="both"/>
        <w:rPr>
          <w:rFonts w:ascii="Times New Roman" w:eastAsia="Times New Roman" w:hAnsi="Times New Roman" w:cs="Times New Roman"/>
          <w:i/>
        </w:rPr>
      </w:pPr>
      <w:r w:rsidRPr="000D779A">
        <w:rPr>
          <w:rFonts w:ascii="Times New Roman" w:eastAsia="Times New Roman" w:hAnsi="Times New Roman" w:cs="Times New Roman"/>
          <w:i/>
        </w:rPr>
        <w:t>(d)Implement Sustainable Development Goal 5.2, and please provide data and information on gender-based violence and any programmes designed to protect women and girls with disabilities against violence</w:t>
      </w:r>
      <w:r w:rsidR="006C23F5" w:rsidRPr="000D779A">
        <w:rPr>
          <w:rFonts w:ascii="Times New Roman" w:eastAsia="Times New Roman" w:hAnsi="Times New Roman" w:cs="Times New Roman"/>
          <w:i/>
        </w:rPr>
        <w:t>.</w:t>
      </w:r>
    </w:p>
    <w:p w14:paraId="413BC343" w14:textId="6FD41D36" w:rsidR="006C23F5" w:rsidRPr="000D779A" w:rsidRDefault="006C23F5" w:rsidP="000D779A">
      <w:pPr>
        <w:spacing w:line="360" w:lineRule="auto"/>
        <w:jc w:val="both"/>
        <w:rPr>
          <w:rFonts w:ascii="Times New Roman" w:eastAsia="Times New Roman" w:hAnsi="Times New Roman" w:cs="Times New Roman"/>
          <w:b/>
          <w:bCs/>
          <w:iCs/>
        </w:rPr>
      </w:pPr>
      <w:r w:rsidRPr="000D779A">
        <w:rPr>
          <w:rFonts w:ascii="Times New Roman" w:eastAsia="Times New Roman" w:hAnsi="Times New Roman" w:cs="Times New Roman"/>
          <w:b/>
          <w:bCs/>
          <w:iCs/>
        </w:rPr>
        <w:t>Situational Analysis (Article 16)</w:t>
      </w:r>
    </w:p>
    <w:p w14:paraId="37719D13" w14:textId="4AADD650" w:rsidR="006C23F5" w:rsidRDefault="006C23F5" w:rsidP="000D779A">
      <w:pPr>
        <w:spacing w:line="360" w:lineRule="auto"/>
        <w:jc w:val="both"/>
        <w:rPr>
          <w:rFonts w:ascii="Times New Roman" w:eastAsia="Times New Roman" w:hAnsi="Times New Roman" w:cs="Times New Roman"/>
          <w:iCs/>
        </w:rPr>
      </w:pPr>
      <w:r w:rsidRPr="000D779A">
        <w:rPr>
          <w:rFonts w:ascii="Times New Roman" w:eastAsia="Times New Roman" w:hAnsi="Times New Roman" w:cs="Times New Roman"/>
          <w:iCs/>
        </w:rPr>
        <w:lastRenderedPageBreak/>
        <w:t xml:space="preserve">This section should be read in conjunction with the information provided in the overview on the situation of women and girls with </w:t>
      </w:r>
      <w:r w:rsidR="006D75BC" w:rsidRPr="000D779A">
        <w:rPr>
          <w:rFonts w:ascii="Times New Roman" w:eastAsia="Times New Roman" w:hAnsi="Times New Roman" w:cs="Times New Roman"/>
          <w:iCs/>
        </w:rPr>
        <w:t>disabilities</w:t>
      </w:r>
      <w:r w:rsidRPr="000D779A">
        <w:rPr>
          <w:rFonts w:ascii="Times New Roman" w:eastAsia="Times New Roman" w:hAnsi="Times New Roman" w:cs="Times New Roman"/>
          <w:iCs/>
        </w:rPr>
        <w:t xml:space="preserve"> and the situational analysis under Article 13</w:t>
      </w:r>
      <w:r w:rsidR="00176F45">
        <w:rPr>
          <w:rFonts w:ascii="Times New Roman" w:eastAsia="Times New Roman" w:hAnsi="Times New Roman" w:cs="Times New Roman"/>
          <w:iCs/>
        </w:rPr>
        <w:t xml:space="preserve">. </w:t>
      </w:r>
      <w:r w:rsidR="002F52C9">
        <w:rPr>
          <w:rFonts w:ascii="Times New Roman" w:eastAsia="Times New Roman" w:hAnsi="Times New Roman" w:cs="Times New Roman"/>
          <w:iCs/>
        </w:rPr>
        <w:t xml:space="preserve">While delays in trials, lack of witness protection </w:t>
      </w:r>
      <w:r w:rsidR="00FF2201">
        <w:rPr>
          <w:rFonts w:ascii="Times New Roman" w:eastAsia="Times New Roman" w:hAnsi="Times New Roman" w:cs="Times New Roman"/>
          <w:iCs/>
        </w:rPr>
        <w:t xml:space="preserve">and support </w:t>
      </w:r>
      <w:r w:rsidR="002F52C9">
        <w:rPr>
          <w:rFonts w:ascii="Times New Roman" w:eastAsia="Times New Roman" w:hAnsi="Times New Roman" w:cs="Times New Roman"/>
          <w:iCs/>
        </w:rPr>
        <w:t>and accessibility issues with regards to availability of information and services exist for women and girls with disabilities while pursuing legal rights/remedies, it is important to acknowledge that the abuse, discrimination usually starts at a very young age, often from the carer, neighbour, or family member and then culminates into violence against women and girls with disabilities in later years. The baseline study revealed the following vital information in this regard:</w:t>
      </w:r>
    </w:p>
    <w:p w14:paraId="7FBE1220" w14:textId="4CA9E3EF" w:rsidR="002F52C9" w:rsidRPr="00FF2201" w:rsidRDefault="002F52C9" w:rsidP="00FF2201">
      <w:pPr>
        <w:spacing w:line="240" w:lineRule="auto"/>
        <w:jc w:val="both"/>
        <w:rPr>
          <w:rFonts w:ascii="Times New Roman" w:eastAsia="Times New Roman" w:hAnsi="Times New Roman" w:cs="Times New Roman"/>
          <w:i/>
        </w:rPr>
      </w:pPr>
      <w:r w:rsidRPr="00FF2201">
        <w:rPr>
          <w:rFonts w:ascii="Times New Roman" w:eastAsia="Times New Roman" w:hAnsi="Times New Roman" w:cs="Times New Roman"/>
          <w:i/>
        </w:rPr>
        <w:t>“</w:t>
      </w:r>
      <w:r w:rsidR="00FF2201" w:rsidRPr="00FF2201">
        <w:rPr>
          <w:rFonts w:ascii="Times New Roman" w:eastAsia="Times New Roman" w:hAnsi="Times New Roman" w:cs="Times New Roman"/>
          <w:i/>
        </w:rPr>
        <w:t xml:space="preserve">Among the 1,539 women and girls with disabilities, 47.2% reported experiencing at least one act of emotional, physical or sexual abuse (e.g., being called derogatory names like stupid, lazy or ugly, being slapped, or having something thrown at them, being hit with fists or with something else such that they had to see a doctor or go to the hospital, being kicked, dragged or beaten, using sexually abusive comments/speech/mockery, forcefully showing them obscene photos or videos, touching their genitals without permission, forced to observe sexual intercourse amongst other people) during their childhood (below 18 years). The perpetrators of such abuse ranged from their family members to close relatives, friends, neighbours, and community people (teachers, service-providers, transport workers, passers-by, and political influential persons, like local chairman (village leaders), members of union parishad (members of village council). Qualitative findings also revealed that childhood violence, particularly emotional abuse is commonly experienced by many of the women and girls with disabilities. Both the IDI and FGD participants shared </w:t>
      </w:r>
      <w:r w:rsidR="00904A68">
        <w:rPr>
          <w:rFonts w:ascii="Times New Roman" w:eastAsia="Times New Roman" w:hAnsi="Times New Roman" w:cs="Times New Roman"/>
          <w:i/>
        </w:rPr>
        <w:t xml:space="preserve">- </w:t>
      </w:r>
      <w:r w:rsidR="00FF2201" w:rsidRPr="00FF2201">
        <w:rPr>
          <w:rFonts w:ascii="Times New Roman" w:eastAsia="Times New Roman" w:hAnsi="Times New Roman" w:cs="Times New Roman"/>
          <w:i/>
        </w:rPr>
        <w:t>children with neuro-developmental disabilities are more prone to face physical or sexual violence during their childhood, as they cannot share their feelings or experiences easily.”</w:t>
      </w:r>
    </w:p>
    <w:p w14:paraId="1BF96838" w14:textId="3D86ABCB" w:rsidR="00C021F7" w:rsidRPr="000D779A" w:rsidRDefault="00C021F7" w:rsidP="000D779A">
      <w:pPr>
        <w:spacing w:line="360" w:lineRule="auto"/>
        <w:jc w:val="both"/>
        <w:rPr>
          <w:rFonts w:ascii="Times New Roman" w:eastAsia="Times New Roman" w:hAnsi="Times New Roman" w:cs="Times New Roman"/>
          <w:b/>
          <w:bCs/>
          <w:color w:val="000000"/>
        </w:rPr>
      </w:pPr>
      <w:r w:rsidRPr="000D779A">
        <w:rPr>
          <w:rFonts w:ascii="Times New Roman" w:eastAsia="Times New Roman" w:hAnsi="Times New Roman" w:cs="Times New Roman"/>
          <w:b/>
          <w:bCs/>
          <w:color w:val="000000"/>
        </w:rPr>
        <w:t>Proposed questions (Article 16)</w:t>
      </w:r>
    </w:p>
    <w:p w14:paraId="62AFA0CB" w14:textId="7FC58849" w:rsidR="00FF2201" w:rsidRDefault="00C021F7">
      <w:pPr>
        <w:pStyle w:val="ListParagraph"/>
        <w:numPr>
          <w:ilvl w:val="0"/>
          <w:numId w:val="13"/>
        </w:numPr>
        <w:spacing w:line="360" w:lineRule="auto"/>
        <w:jc w:val="both"/>
        <w:rPr>
          <w:rFonts w:ascii="Times New Roman" w:hAnsi="Times New Roman"/>
          <w:color w:val="000000"/>
        </w:rPr>
      </w:pPr>
      <w:r w:rsidRPr="000D779A">
        <w:rPr>
          <w:rFonts w:ascii="Times New Roman" w:hAnsi="Times New Roman"/>
          <w:color w:val="000000"/>
        </w:rPr>
        <w:lastRenderedPageBreak/>
        <w:t xml:space="preserve">Are there any planning by relevant ministries to provide trainings </w:t>
      </w:r>
      <w:r w:rsidR="00FF2201">
        <w:rPr>
          <w:rFonts w:ascii="Times New Roman" w:hAnsi="Times New Roman"/>
          <w:color w:val="000000"/>
        </w:rPr>
        <w:t xml:space="preserve">to families, schools and communities </w:t>
      </w:r>
      <w:r w:rsidRPr="000D779A">
        <w:rPr>
          <w:rFonts w:ascii="Times New Roman" w:hAnsi="Times New Roman"/>
          <w:color w:val="000000"/>
        </w:rPr>
        <w:t xml:space="preserve">related </w:t>
      </w:r>
      <w:r w:rsidR="00FF2201">
        <w:rPr>
          <w:rFonts w:ascii="Times New Roman" w:hAnsi="Times New Roman"/>
          <w:color w:val="000000"/>
        </w:rPr>
        <w:t xml:space="preserve">to </w:t>
      </w:r>
      <w:r w:rsidRPr="000D779A">
        <w:rPr>
          <w:rFonts w:ascii="Times New Roman" w:hAnsi="Times New Roman"/>
          <w:color w:val="000000"/>
        </w:rPr>
        <w:t xml:space="preserve">disability rights, </w:t>
      </w:r>
      <w:r w:rsidR="00FF2201">
        <w:rPr>
          <w:rFonts w:ascii="Times New Roman" w:hAnsi="Times New Roman"/>
          <w:color w:val="000000"/>
        </w:rPr>
        <w:t xml:space="preserve">gender and sexuality </w:t>
      </w:r>
      <w:r w:rsidR="00904A68">
        <w:rPr>
          <w:rFonts w:ascii="Times New Roman" w:hAnsi="Times New Roman"/>
          <w:color w:val="000000"/>
        </w:rPr>
        <w:t xml:space="preserve">including information on </w:t>
      </w:r>
      <w:r w:rsidRPr="000D779A">
        <w:rPr>
          <w:rFonts w:ascii="Times New Roman" w:hAnsi="Times New Roman"/>
          <w:color w:val="000000"/>
        </w:rPr>
        <w:t>sexual exploitation and abuse</w:t>
      </w:r>
      <w:r w:rsidR="00904A68">
        <w:rPr>
          <w:rFonts w:ascii="Times New Roman" w:hAnsi="Times New Roman"/>
          <w:color w:val="000000"/>
        </w:rPr>
        <w:t>?</w:t>
      </w:r>
    </w:p>
    <w:p w14:paraId="580A49A9" w14:textId="0DB0E7BE" w:rsidR="00904A68" w:rsidRPr="00904A68" w:rsidRDefault="00904A68">
      <w:pPr>
        <w:pStyle w:val="ListParagraph"/>
        <w:numPr>
          <w:ilvl w:val="0"/>
          <w:numId w:val="13"/>
        </w:numPr>
        <w:spacing w:line="360" w:lineRule="auto"/>
        <w:jc w:val="both"/>
        <w:rPr>
          <w:rFonts w:ascii="Times New Roman" w:hAnsi="Times New Roman"/>
          <w:color w:val="000000"/>
        </w:rPr>
      </w:pPr>
      <w:r>
        <w:rPr>
          <w:rFonts w:ascii="Times New Roman" w:hAnsi="Times New Roman"/>
          <w:color w:val="000000"/>
        </w:rPr>
        <w:t xml:space="preserve">Will any policy on </w:t>
      </w:r>
      <w:r w:rsidRPr="000D779A">
        <w:rPr>
          <w:rFonts w:ascii="Times New Roman" w:hAnsi="Times New Roman"/>
          <w:color w:val="000000"/>
        </w:rPr>
        <w:t xml:space="preserve">sexual exploitation and abuse </w:t>
      </w:r>
      <w:r>
        <w:rPr>
          <w:rFonts w:ascii="Times New Roman" w:hAnsi="Times New Roman"/>
          <w:color w:val="000000"/>
        </w:rPr>
        <w:t xml:space="preserve">be implemented </w:t>
      </w:r>
      <w:r w:rsidRPr="000D779A">
        <w:rPr>
          <w:rFonts w:ascii="Times New Roman" w:hAnsi="Times New Roman"/>
          <w:color w:val="000000"/>
        </w:rPr>
        <w:t>for police stations, courts, counseling centers and legal aid providing offices?</w:t>
      </w:r>
    </w:p>
    <w:p w14:paraId="56342D8C" w14:textId="119715AE" w:rsidR="00FF2201" w:rsidRPr="00FF2201" w:rsidRDefault="00FF2201">
      <w:pPr>
        <w:pStyle w:val="ListParagraph"/>
        <w:numPr>
          <w:ilvl w:val="0"/>
          <w:numId w:val="13"/>
        </w:numPr>
        <w:spacing w:line="360" w:lineRule="auto"/>
        <w:jc w:val="both"/>
        <w:rPr>
          <w:rFonts w:ascii="Times New Roman" w:hAnsi="Times New Roman"/>
          <w:color w:val="000000"/>
        </w:rPr>
      </w:pPr>
      <w:r>
        <w:rPr>
          <w:rFonts w:ascii="Times New Roman" w:hAnsi="Times New Roman"/>
          <w:color w:val="000000"/>
        </w:rPr>
        <w:t>What is the government going to do to resolve the problem of harassment, abuse and threats faced by survivors of violence (and witnesses) who are women and girls with disabilities and their families?</w:t>
      </w:r>
    </w:p>
    <w:p w14:paraId="2663FA44" w14:textId="784F11AA" w:rsidR="00C021F7" w:rsidRPr="000D779A" w:rsidRDefault="00C021F7" w:rsidP="000D779A">
      <w:pPr>
        <w:spacing w:line="360" w:lineRule="auto"/>
        <w:jc w:val="both"/>
        <w:rPr>
          <w:rFonts w:ascii="Times New Roman" w:hAnsi="Times New Roman" w:cs="Times New Roman"/>
          <w:b/>
          <w:color w:val="000000"/>
          <w:spacing w:val="-1"/>
        </w:rPr>
      </w:pPr>
      <w:r w:rsidRPr="000D779A">
        <w:rPr>
          <w:rFonts w:ascii="Times New Roman" w:hAnsi="Times New Roman" w:cs="Times New Roman"/>
          <w:b/>
          <w:color w:val="000000"/>
          <w:spacing w:val="-1"/>
        </w:rPr>
        <w:t xml:space="preserve">Recommendations </w:t>
      </w:r>
      <w:r w:rsidRPr="000D779A">
        <w:rPr>
          <w:rFonts w:ascii="Times New Roman" w:eastAsia="Times New Roman" w:hAnsi="Times New Roman" w:cs="Times New Roman"/>
          <w:b/>
        </w:rPr>
        <w:t>(</w:t>
      </w:r>
      <w:r w:rsidR="006C23F5" w:rsidRPr="000D779A">
        <w:rPr>
          <w:rFonts w:ascii="Times New Roman" w:eastAsia="Times New Roman" w:hAnsi="Times New Roman" w:cs="Times New Roman"/>
          <w:b/>
        </w:rPr>
        <w:t>Article 16</w:t>
      </w:r>
      <w:r w:rsidRPr="000D779A">
        <w:rPr>
          <w:rFonts w:ascii="Times New Roman" w:eastAsia="Times New Roman" w:hAnsi="Times New Roman" w:cs="Times New Roman"/>
          <w:b/>
        </w:rPr>
        <w:t>)</w:t>
      </w:r>
    </w:p>
    <w:p w14:paraId="6484D81F" w14:textId="78220308" w:rsidR="00C021F7" w:rsidRPr="000D779A" w:rsidRDefault="00C021F7">
      <w:pPr>
        <w:pStyle w:val="ListParagraph"/>
        <w:numPr>
          <w:ilvl w:val="0"/>
          <w:numId w:val="14"/>
        </w:numPr>
        <w:spacing w:line="360" w:lineRule="auto"/>
        <w:jc w:val="both"/>
        <w:rPr>
          <w:rFonts w:ascii="Times New Roman" w:eastAsia="Batang" w:hAnsi="Times New Roman"/>
        </w:rPr>
      </w:pPr>
      <w:r w:rsidRPr="000D779A">
        <w:rPr>
          <w:rFonts w:ascii="Times New Roman" w:eastAsia="Batang" w:hAnsi="Times New Roman"/>
        </w:rPr>
        <w:t xml:space="preserve">Law implementing and justice institutions, i.e </w:t>
      </w:r>
      <w:bookmarkStart w:id="4" w:name="_Hlk103425480"/>
      <w:r w:rsidRPr="000D779A">
        <w:rPr>
          <w:rFonts w:ascii="Times New Roman" w:eastAsia="Batang" w:hAnsi="Times New Roman"/>
        </w:rPr>
        <w:t>police stations, courts, counselling centres and legal aid providing offices</w:t>
      </w:r>
      <w:bookmarkEnd w:id="4"/>
      <w:r w:rsidRPr="000D779A">
        <w:rPr>
          <w:rFonts w:ascii="Times New Roman" w:eastAsia="Batang" w:hAnsi="Times New Roman"/>
        </w:rPr>
        <w:t xml:space="preserve"> should have infrastructural and informational accessible facilities for women with disabilities. For example, all of mentioned institutions should have a permanent position of sign language interpreter.  </w:t>
      </w:r>
    </w:p>
    <w:p w14:paraId="718E0A9E" w14:textId="77777777" w:rsidR="006C23F5" w:rsidRPr="000D779A" w:rsidRDefault="006C23F5">
      <w:pPr>
        <w:pStyle w:val="ListParagraph"/>
        <w:numPr>
          <w:ilvl w:val="0"/>
          <w:numId w:val="14"/>
        </w:numPr>
        <w:spacing w:line="360" w:lineRule="auto"/>
        <w:jc w:val="both"/>
        <w:rPr>
          <w:rFonts w:ascii="Times New Roman" w:eastAsia="Batang" w:hAnsi="Times New Roman"/>
        </w:rPr>
      </w:pPr>
      <w:r w:rsidRPr="000D779A">
        <w:rPr>
          <w:rFonts w:ascii="Times New Roman" w:eastAsia="Batang" w:hAnsi="Times New Roman"/>
        </w:rPr>
        <w:t xml:space="preserve">The </w:t>
      </w:r>
      <w:r w:rsidR="00C021F7" w:rsidRPr="000D779A">
        <w:rPr>
          <w:rFonts w:ascii="Times New Roman" w:eastAsia="Batang" w:hAnsi="Times New Roman"/>
        </w:rPr>
        <w:t xml:space="preserve">Witness Protection Act and Women and children repression prevention act 2000 (2020) should be amended </w:t>
      </w:r>
      <w:r w:rsidRPr="000D779A">
        <w:rPr>
          <w:rFonts w:ascii="Times New Roman" w:eastAsia="Batang" w:hAnsi="Times New Roman"/>
        </w:rPr>
        <w:t xml:space="preserve">with </w:t>
      </w:r>
      <w:r w:rsidR="00C021F7" w:rsidRPr="000D779A">
        <w:rPr>
          <w:rFonts w:ascii="Times New Roman" w:eastAsia="Batang" w:hAnsi="Times New Roman"/>
        </w:rPr>
        <w:t xml:space="preserve">separate </w:t>
      </w:r>
      <w:r w:rsidRPr="000D779A">
        <w:rPr>
          <w:rFonts w:ascii="Times New Roman" w:eastAsia="Batang" w:hAnsi="Times New Roman"/>
        </w:rPr>
        <w:t>provisions</w:t>
      </w:r>
      <w:r w:rsidR="00C021F7" w:rsidRPr="000D779A">
        <w:rPr>
          <w:rFonts w:ascii="Times New Roman" w:eastAsia="Batang" w:hAnsi="Times New Roman"/>
        </w:rPr>
        <w:t xml:space="preserve"> </w:t>
      </w:r>
      <w:r w:rsidRPr="000D779A">
        <w:rPr>
          <w:rFonts w:ascii="Times New Roman" w:eastAsia="Batang" w:hAnsi="Times New Roman"/>
        </w:rPr>
        <w:t xml:space="preserve">on women and girls with disabilities </w:t>
      </w:r>
      <w:r w:rsidR="00C021F7" w:rsidRPr="000D779A">
        <w:rPr>
          <w:rFonts w:ascii="Times New Roman" w:eastAsia="Batang" w:hAnsi="Times New Roman"/>
        </w:rPr>
        <w:t xml:space="preserve">considering their special requirement </w:t>
      </w:r>
      <w:r w:rsidRPr="000D779A">
        <w:rPr>
          <w:rFonts w:ascii="Times New Roman" w:eastAsia="Batang" w:hAnsi="Times New Roman"/>
        </w:rPr>
        <w:t>and needs.</w:t>
      </w:r>
    </w:p>
    <w:p w14:paraId="4CC8C565" w14:textId="77777777" w:rsidR="006C23F5" w:rsidRPr="000D779A" w:rsidRDefault="00C021F7">
      <w:pPr>
        <w:pStyle w:val="ListParagraph"/>
        <w:numPr>
          <w:ilvl w:val="0"/>
          <w:numId w:val="14"/>
        </w:numPr>
        <w:spacing w:line="360" w:lineRule="auto"/>
        <w:jc w:val="both"/>
        <w:rPr>
          <w:rFonts w:ascii="Times New Roman" w:eastAsia="Batang" w:hAnsi="Times New Roman"/>
        </w:rPr>
      </w:pPr>
      <w:r w:rsidRPr="000D779A">
        <w:rPr>
          <w:rFonts w:ascii="Times New Roman" w:eastAsia="Batang" w:hAnsi="Times New Roman"/>
        </w:rPr>
        <w:t>Women with Disabilities from DPOs should be given active membership of District Legal Aid Committees (DLAC) and provide legal support to the survivors. All costs for conducting litigation for women with disabilities should be approved by the DLACs and proper counselling services should be available for all type of women with disabilities.</w:t>
      </w:r>
    </w:p>
    <w:p w14:paraId="210CA65B" w14:textId="44C355DA" w:rsidR="00C021F7" w:rsidRPr="000D779A" w:rsidRDefault="00C021F7">
      <w:pPr>
        <w:pStyle w:val="ListParagraph"/>
        <w:numPr>
          <w:ilvl w:val="0"/>
          <w:numId w:val="14"/>
        </w:numPr>
        <w:spacing w:line="360" w:lineRule="auto"/>
        <w:jc w:val="both"/>
        <w:rPr>
          <w:rFonts w:ascii="Times New Roman" w:eastAsia="Batang" w:hAnsi="Times New Roman"/>
        </w:rPr>
      </w:pPr>
      <w:r w:rsidRPr="000D779A">
        <w:rPr>
          <w:rFonts w:ascii="Times New Roman" w:eastAsia="Batang" w:hAnsi="Times New Roman"/>
        </w:rPr>
        <w:lastRenderedPageBreak/>
        <w:t>Victim protection measures for victims with disabilities and their family should be adopted in order to protect them from unexpected threats and risks</w:t>
      </w:r>
      <w:r w:rsidR="006C23F5" w:rsidRPr="000D779A">
        <w:rPr>
          <w:rFonts w:ascii="Times New Roman" w:eastAsia="Batang" w:hAnsi="Times New Roman"/>
        </w:rPr>
        <w:t xml:space="preserve"> from influential community members and the perpetrator. </w:t>
      </w:r>
    </w:p>
    <w:p w14:paraId="24661564" w14:textId="37949BB2" w:rsidR="007E3102" w:rsidRPr="000D779A" w:rsidRDefault="007E3102" w:rsidP="000D779A">
      <w:pPr>
        <w:spacing w:line="360" w:lineRule="auto"/>
        <w:jc w:val="both"/>
        <w:rPr>
          <w:rFonts w:ascii="Times New Roman" w:hAnsi="Times New Roman" w:cs="Times New Roman"/>
          <w:iCs/>
        </w:rPr>
      </w:pPr>
    </w:p>
    <w:p w14:paraId="56907B1E" w14:textId="06E7CA8C" w:rsidR="00B602B4" w:rsidRPr="000D779A" w:rsidRDefault="00B602B4" w:rsidP="000D779A">
      <w:pPr>
        <w:spacing w:line="360" w:lineRule="auto"/>
        <w:jc w:val="both"/>
        <w:rPr>
          <w:rFonts w:ascii="Times New Roman" w:eastAsia="Batang" w:hAnsi="Times New Roman" w:cs="Times New Roman"/>
          <w:b/>
          <w:bCs/>
        </w:rPr>
      </w:pPr>
      <w:r w:rsidRPr="000D779A">
        <w:rPr>
          <w:rFonts w:ascii="Times New Roman" w:eastAsia="Batang" w:hAnsi="Times New Roman" w:cs="Times New Roman"/>
          <w:b/>
          <w:bCs/>
        </w:rPr>
        <w:t>Article 19 – Living independently and being included in the community</w:t>
      </w:r>
    </w:p>
    <w:p w14:paraId="05521D74" w14:textId="1AA00BC8" w:rsidR="00B602B4" w:rsidRPr="000D779A" w:rsidRDefault="00B602B4" w:rsidP="000D779A">
      <w:pPr>
        <w:spacing w:line="360" w:lineRule="auto"/>
        <w:jc w:val="both"/>
        <w:rPr>
          <w:rFonts w:ascii="Times New Roman" w:eastAsia="Batang" w:hAnsi="Times New Roman" w:cs="Times New Roman"/>
          <w:b/>
          <w:bCs/>
        </w:rPr>
      </w:pPr>
      <w:r w:rsidRPr="000D779A">
        <w:rPr>
          <w:rFonts w:ascii="Times New Roman" w:eastAsia="Batang" w:hAnsi="Times New Roman" w:cs="Times New Roman"/>
          <w:b/>
          <w:bCs/>
        </w:rPr>
        <w:t>Situational Analysis (Article 19)</w:t>
      </w:r>
    </w:p>
    <w:p w14:paraId="2FCDA08B" w14:textId="44821CA0" w:rsidR="00B602B4" w:rsidRPr="000D779A" w:rsidRDefault="00B602B4" w:rsidP="000D779A">
      <w:pPr>
        <w:spacing w:line="360" w:lineRule="auto"/>
        <w:jc w:val="both"/>
        <w:rPr>
          <w:rFonts w:ascii="Times New Roman" w:eastAsia="Batang" w:hAnsi="Times New Roman" w:cs="Times New Roman"/>
        </w:rPr>
      </w:pPr>
      <w:r w:rsidRPr="000D779A">
        <w:rPr>
          <w:rFonts w:ascii="Times New Roman" w:eastAsia="Batang" w:hAnsi="Times New Roman" w:cs="Times New Roman"/>
        </w:rPr>
        <w:t xml:space="preserve">The CRPD recognize the equal right of all persons with disabilities to live in the community, with choices equal to others, and shall take effective and appropriate measures to facilitate full enjoyment by persons with disabilities of this right and their full inclusion and participation in the community. However, the real scenario is one where women and girls with disabilities does not have the opportunity to choose their place of residence and where and with whom they live on an equal basis with others. Except for a few rare cases, most women and girls with disabilities are compelled to live according to the terms set by others (the caregiving family) where they do not have a choice but to adapt to </w:t>
      </w:r>
      <w:r w:rsidR="00993CC2" w:rsidRPr="000D779A">
        <w:rPr>
          <w:rFonts w:ascii="Times New Roman" w:eastAsia="Batang" w:hAnsi="Times New Roman" w:cs="Times New Roman"/>
        </w:rPr>
        <w:t>the</w:t>
      </w:r>
      <w:r w:rsidRPr="000D779A">
        <w:rPr>
          <w:rFonts w:ascii="Times New Roman" w:eastAsia="Batang" w:hAnsi="Times New Roman" w:cs="Times New Roman"/>
        </w:rPr>
        <w:t xml:space="preserve"> living arrangement</w:t>
      </w:r>
      <w:r w:rsidR="00993CC2" w:rsidRPr="000D779A">
        <w:rPr>
          <w:rFonts w:ascii="Times New Roman" w:eastAsia="Batang" w:hAnsi="Times New Roman" w:cs="Times New Roman"/>
        </w:rPr>
        <w:t xml:space="preserve"> provided for them. In Bangladesh, women with disabilities do not have any State support to </w:t>
      </w:r>
      <w:r w:rsidR="000E4D76" w:rsidRPr="000D779A">
        <w:rPr>
          <w:rFonts w:ascii="Times New Roman" w:eastAsia="Batang" w:hAnsi="Times New Roman" w:cs="Times New Roman"/>
        </w:rPr>
        <w:t>have access to</w:t>
      </w:r>
      <w:r w:rsidRPr="000D779A">
        <w:rPr>
          <w:rFonts w:ascii="Times New Roman" w:eastAsia="Batang" w:hAnsi="Times New Roman" w:cs="Times New Roman"/>
        </w:rPr>
        <w:t xml:space="preserve"> in-home, residential and other community support services, including personal assistance necessary to support living and inclusion in the community, and to prevent isolation or segregation from the community</w:t>
      </w:r>
      <w:r w:rsidR="00993CC2" w:rsidRPr="000D779A">
        <w:rPr>
          <w:rFonts w:ascii="Times New Roman" w:eastAsia="Batang" w:hAnsi="Times New Roman" w:cs="Times New Roman"/>
        </w:rPr>
        <w:t>. Some government-led and non-government led initiatives that can be expanded for the benefit of women and girls with disabilities include:</w:t>
      </w:r>
    </w:p>
    <w:p w14:paraId="514668BD" w14:textId="77777777" w:rsidR="00993CC2" w:rsidRPr="000D779A" w:rsidRDefault="00993CC2">
      <w:pPr>
        <w:pStyle w:val="NormalWeb"/>
        <w:numPr>
          <w:ilvl w:val="0"/>
          <w:numId w:val="15"/>
        </w:numPr>
        <w:spacing w:line="360" w:lineRule="auto"/>
        <w:jc w:val="both"/>
        <w:rPr>
          <w:rFonts w:eastAsia="Batang"/>
          <w:sz w:val="22"/>
          <w:szCs w:val="22"/>
          <w:lang w:bidi="ar-SA"/>
        </w:rPr>
      </w:pPr>
      <w:r w:rsidRPr="000D779A">
        <w:rPr>
          <w:rFonts w:eastAsia="Batang"/>
          <w:sz w:val="22"/>
          <w:szCs w:val="22"/>
          <w:lang w:bidi="ar-SA"/>
        </w:rPr>
        <w:lastRenderedPageBreak/>
        <w:t xml:space="preserve">The </w:t>
      </w:r>
      <w:r w:rsidR="00B602B4" w:rsidRPr="000D779A">
        <w:rPr>
          <w:rFonts w:eastAsia="Batang"/>
          <w:sz w:val="22"/>
          <w:szCs w:val="22"/>
          <w:lang w:bidi="ar-SA"/>
        </w:rPr>
        <w:t xml:space="preserve">'Construction of Department of Women Affairs Complex at district level (phase 2)' in 2020 </w:t>
      </w:r>
      <w:r w:rsidRPr="000D779A">
        <w:rPr>
          <w:rFonts w:eastAsia="Batang"/>
          <w:sz w:val="22"/>
          <w:szCs w:val="22"/>
          <w:lang w:bidi="ar-SA"/>
        </w:rPr>
        <w:t>which aimed</w:t>
      </w:r>
      <w:r w:rsidR="00B602B4" w:rsidRPr="000D779A">
        <w:rPr>
          <w:rFonts w:eastAsia="Batang"/>
          <w:sz w:val="22"/>
          <w:szCs w:val="22"/>
          <w:lang w:bidi="ar-SA"/>
        </w:rPr>
        <w:t xml:space="preserve"> to arrange accommodation in all 64 districts</w:t>
      </w:r>
      <w:r w:rsidRPr="000D779A">
        <w:rPr>
          <w:rFonts w:eastAsia="Batang"/>
          <w:sz w:val="22"/>
          <w:szCs w:val="22"/>
          <w:lang w:bidi="ar-SA"/>
        </w:rPr>
        <w:t xml:space="preserve"> for women from low income backgrounds</w:t>
      </w:r>
      <w:r w:rsidR="00B602B4" w:rsidRPr="000D779A">
        <w:rPr>
          <w:rFonts w:eastAsia="Batang"/>
          <w:sz w:val="22"/>
          <w:szCs w:val="22"/>
          <w:lang w:bidi="ar-SA"/>
        </w:rPr>
        <w:t xml:space="preserve"> to ensure overall women development under the National Women Development Policy and action plan.</w:t>
      </w:r>
      <w:r w:rsidRPr="000D779A">
        <w:rPr>
          <w:rStyle w:val="FootnoteReference"/>
          <w:rFonts w:eastAsia="Batang"/>
          <w:sz w:val="22"/>
          <w:szCs w:val="22"/>
          <w:lang w:bidi="ar-SA"/>
        </w:rPr>
        <w:footnoteReference w:id="18"/>
      </w:r>
    </w:p>
    <w:p w14:paraId="4A8D7F26" w14:textId="77777777" w:rsidR="00993CC2" w:rsidRPr="000D779A" w:rsidRDefault="00993CC2">
      <w:pPr>
        <w:pStyle w:val="NormalWeb"/>
        <w:numPr>
          <w:ilvl w:val="0"/>
          <w:numId w:val="15"/>
        </w:numPr>
        <w:spacing w:line="360" w:lineRule="auto"/>
        <w:jc w:val="both"/>
        <w:rPr>
          <w:rFonts w:eastAsia="Batang"/>
          <w:sz w:val="22"/>
          <w:szCs w:val="22"/>
          <w:lang w:bidi="ar-SA"/>
        </w:rPr>
      </w:pPr>
      <w:r w:rsidRPr="000D779A">
        <w:rPr>
          <w:rFonts w:eastAsia="Batang"/>
          <w:sz w:val="22"/>
          <w:szCs w:val="22"/>
          <w:lang w:bidi="ar-SA"/>
        </w:rPr>
        <w:t xml:space="preserve">The </w:t>
      </w:r>
      <w:r w:rsidR="00B602B4" w:rsidRPr="000D779A">
        <w:rPr>
          <w:rFonts w:eastAsia="Batang"/>
          <w:sz w:val="22"/>
          <w:szCs w:val="22"/>
        </w:rPr>
        <w:t>Neuro</w:t>
      </w:r>
      <w:r w:rsidR="00B602B4" w:rsidRPr="000D779A">
        <w:rPr>
          <w:rFonts w:eastAsia="Batang"/>
          <w:sz w:val="22"/>
          <w:szCs w:val="22"/>
          <w:cs/>
        </w:rPr>
        <w:t>-</w:t>
      </w:r>
      <w:r w:rsidR="00B602B4" w:rsidRPr="000D779A">
        <w:rPr>
          <w:rFonts w:eastAsia="Batang"/>
          <w:sz w:val="22"/>
          <w:szCs w:val="22"/>
        </w:rPr>
        <w:t xml:space="preserve">Developmental Disability Protection Trust is providing training on Caregiver. They are also recruiting some caregivers for their newly arranged rehabilitation center of Bhramanbaria and Bagura. Beside these they are making a pool of caregivers in the coming 2022-23 financial year to deliver caregiver services as per requirement of persons with severe disabilities. They have made a caregiver policy following the guideline of WHO. </w:t>
      </w:r>
    </w:p>
    <w:p w14:paraId="266857D7" w14:textId="77777777" w:rsidR="00BD0F21" w:rsidRPr="000D779A" w:rsidRDefault="00993CC2">
      <w:pPr>
        <w:pStyle w:val="NormalWeb"/>
        <w:numPr>
          <w:ilvl w:val="0"/>
          <w:numId w:val="15"/>
        </w:numPr>
        <w:spacing w:line="360" w:lineRule="auto"/>
        <w:jc w:val="both"/>
        <w:rPr>
          <w:rFonts w:eastAsia="Batang"/>
          <w:sz w:val="22"/>
          <w:szCs w:val="22"/>
          <w:lang w:bidi="ar-SA"/>
        </w:rPr>
      </w:pPr>
      <w:r w:rsidRPr="000D779A">
        <w:rPr>
          <w:rFonts w:eastAsia="Batang"/>
          <w:sz w:val="22"/>
          <w:szCs w:val="22"/>
          <w:lang w:bidi="ar-SA"/>
        </w:rPr>
        <w:t xml:space="preserve">The </w:t>
      </w:r>
      <w:r w:rsidR="00B602B4" w:rsidRPr="000D779A">
        <w:rPr>
          <w:rFonts w:eastAsia="TimesNewRomanPSMT"/>
          <w:sz w:val="22"/>
          <w:szCs w:val="22"/>
        </w:rPr>
        <w:t xml:space="preserve">“My House My Farm Project” has been expanded to 40,000 villages in the country where out of 1,038,000 beneficiaries, 692,000 are women. The Shelter Home Project in two phases rehabilitated 180,130 families in the coastal areas. Nine thousand acres of government land has been allocated to 6,185 landless families through the development of strip of sandy land development and the habitation project. Families with no land are rehabilitated permanently with government land on the embankment of rivers. 142,073 families have been rehabilitated with 69,591 acres of land. In these programmes, lease deeds are registered under the names of both husband and wife. In Dhaka city, 2016 flats have been built for low-income families and slum-dwellers. 190 </w:t>
      </w:r>
      <w:r w:rsidR="00B602B4" w:rsidRPr="000D779A">
        <w:rPr>
          <w:rFonts w:eastAsia="TimesNewRomanPSMT"/>
          <w:sz w:val="22"/>
          <w:szCs w:val="22"/>
        </w:rPr>
        <w:lastRenderedPageBreak/>
        <w:t>cluster-villages have been built to rehabilitate 8,222 families who are victims of disaster and natural calamities. Permanent land with the built-in houses including lease deed agreement was given to 1,845 women under Cluster Village Project.</w:t>
      </w:r>
    </w:p>
    <w:p w14:paraId="34494474" w14:textId="238AFF14" w:rsidR="00B602B4" w:rsidRPr="000D779A" w:rsidRDefault="00B602B4" w:rsidP="000D779A">
      <w:pPr>
        <w:pStyle w:val="NormalWeb"/>
        <w:spacing w:line="360" w:lineRule="auto"/>
        <w:ind w:left="360"/>
        <w:jc w:val="both"/>
        <w:rPr>
          <w:rFonts w:eastAsia="Batang"/>
          <w:sz w:val="22"/>
          <w:szCs w:val="22"/>
          <w:lang w:bidi="ar-SA"/>
        </w:rPr>
      </w:pPr>
      <w:r w:rsidRPr="000D779A">
        <w:rPr>
          <w:rFonts w:eastAsia="Batang"/>
          <w:b/>
          <w:bCs/>
          <w:sz w:val="22"/>
          <w:szCs w:val="22"/>
        </w:rPr>
        <w:t xml:space="preserve">Proposed </w:t>
      </w:r>
      <w:r w:rsidR="00BD0F21" w:rsidRPr="000D779A">
        <w:rPr>
          <w:rFonts w:eastAsia="Batang"/>
          <w:b/>
          <w:bCs/>
          <w:sz w:val="22"/>
          <w:szCs w:val="22"/>
        </w:rPr>
        <w:t>Questions (Article 19)</w:t>
      </w:r>
    </w:p>
    <w:p w14:paraId="44736886" w14:textId="0CF08560" w:rsidR="00BD0F21" w:rsidRPr="000D779A" w:rsidRDefault="00B602B4">
      <w:pPr>
        <w:pStyle w:val="ListParagraph"/>
        <w:numPr>
          <w:ilvl w:val="0"/>
          <w:numId w:val="16"/>
        </w:numPr>
        <w:spacing w:line="360" w:lineRule="auto"/>
        <w:jc w:val="both"/>
        <w:rPr>
          <w:rFonts w:ascii="Times New Roman" w:eastAsia="Batang" w:hAnsi="Times New Roman"/>
        </w:rPr>
      </w:pPr>
      <w:r w:rsidRPr="000D779A">
        <w:rPr>
          <w:rFonts w:ascii="Times New Roman" w:eastAsia="Batang" w:hAnsi="Times New Roman"/>
        </w:rPr>
        <w:t xml:space="preserve">What are </w:t>
      </w:r>
      <w:r w:rsidR="00BD0F21" w:rsidRPr="000D779A">
        <w:rPr>
          <w:rFonts w:ascii="Times New Roman" w:eastAsia="Batang" w:hAnsi="Times New Roman"/>
        </w:rPr>
        <w:t>the specific</w:t>
      </w:r>
      <w:r w:rsidRPr="000D779A">
        <w:rPr>
          <w:rFonts w:ascii="Times New Roman" w:eastAsia="Batang" w:hAnsi="Times New Roman"/>
        </w:rPr>
        <w:t xml:space="preserve"> initiatives for </w:t>
      </w:r>
      <w:bookmarkStart w:id="5" w:name="_Hlk103430172"/>
      <w:r w:rsidRPr="000D779A">
        <w:rPr>
          <w:rFonts w:ascii="Times New Roman" w:eastAsia="Batang" w:hAnsi="Times New Roman"/>
        </w:rPr>
        <w:t xml:space="preserve">orphan, homeless, helpless, streets women and girls with disabilities including </w:t>
      </w:r>
      <w:bookmarkEnd w:id="5"/>
      <w:r w:rsidRPr="000D779A">
        <w:rPr>
          <w:rFonts w:ascii="Times New Roman" w:eastAsia="Batang" w:hAnsi="Times New Roman"/>
        </w:rPr>
        <w:t xml:space="preserve">women with mental illness for their residential </w:t>
      </w:r>
      <w:r w:rsidR="00BD0F21" w:rsidRPr="000D779A">
        <w:rPr>
          <w:rFonts w:ascii="Times New Roman" w:eastAsia="Batang" w:hAnsi="Times New Roman"/>
        </w:rPr>
        <w:t>facilities?</w:t>
      </w:r>
      <w:r w:rsidRPr="000D779A">
        <w:rPr>
          <w:rFonts w:ascii="Times New Roman" w:eastAsia="Batang" w:hAnsi="Times New Roman"/>
        </w:rPr>
        <w:t xml:space="preserve"> Do they have access to khas land of government, land lease, government housing projects for poor women and girls with disabilities and what are the percentage?</w:t>
      </w:r>
    </w:p>
    <w:p w14:paraId="08726EF6" w14:textId="58329290" w:rsidR="00BD0F21" w:rsidRPr="000D779A" w:rsidRDefault="00B602B4">
      <w:pPr>
        <w:pStyle w:val="ListParagraph"/>
        <w:numPr>
          <w:ilvl w:val="0"/>
          <w:numId w:val="16"/>
        </w:numPr>
        <w:spacing w:line="360" w:lineRule="auto"/>
        <w:jc w:val="both"/>
        <w:rPr>
          <w:rFonts w:ascii="Times New Roman" w:eastAsia="Batang" w:hAnsi="Times New Roman"/>
        </w:rPr>
      </w:pPr>
      <w:r w:rsidRPr="000D779A">
        <w:rPr>
          <w:rFonts w:ascii="Times New Roman" w:eastAsia="Batang" w:hAnsi="Times New Roman"/>
        </w:rPr>
        <w:t xml:space="preserve">Is there any personal assistance (volunteer/caregivers) services policy in </w:t>
      </w:r>
      <w:r w:rsidR="00BD0F21" w:rsidRPr="000D779A">
        <w:rPr>
          <w:rFonts w:ascii="Times New Roman" w:eastAsia="Batang" w:hAnsi="Times New Roman"/>
        </w:rPr>
        <w:t>Bangladesh?</w:t>
      </w:r>
      <w:r w:rsidRPr="000D779A">
        <w:rPr>
          <w:rFonts w:ascii="Times New Roman" w:eastAsia="Batang" w:hAnsi="Times New Roman"/>
        </w:rPr>
        <w:t xml:space="preserve"> If not when </w:t>
      </w:r>
      <w:r w:rsidR="00993CC2" w:rsidRPr="000D779A">
        <w:rPr>
          <w:rFonts w:ascii="Times New Roman" w:eastAsia="Batang" w:hAnsi="Times New Roman"/>
        </w:rPr>
        <w:t xml:space="preserve">will the </w:t>
      </w:r>
      <w:r w:rsidRPr="000D779A">
        <w:rPr>
          <w:rFonts w:ascii="Times New Roman" w:eastAsia="Batang" w:hAnsi="Times New Roman"/>
        </w:rPr>
        <w:t>government take initiative</w:t>
      </w:r>
      <w:r w:rsidR="00BD0F21" w:rsidRPr="000D779A">
        <w:rPr>
          <w:rFonts w:ascii="Times New Roman" w:eastAsia="Batang" w:hAnsi="Times New Roman"/>
        </w:rPr>
        <w:t>s</w:t>
      </w:r>
      <w:r w:rsidRPr="000D779A">
        <w:rPr>
          <w:rFonts w:ascii="Times New Roman" w:eastAsia="Batang" w:hAnsi="Times New Roman"/>
        </w:rPr>
        <w:t xml:space="preserve"> regarding this policy for women and girls with disabilities, old aged and adult for their independent </w:t>
      </w:r>
      <w:r w:rsidR="00BD0F21" w:rsidRPr="000D779A">
        <w:rPr>
          <w:rFonts w:ascii="Times New Roman" w:eastAsia="Batang" w:hAnsi="Times New Roman"/>
        </w:rPr>
        <w:t>living?</w:t>
      </w:r>
      <w:r w:rsidRPr="000D779A">
        <w:rPr>
          <w:rFonts w:ascii="Times New Roman" w:eastAsia="Batang" w:hAnsi="Times New Roman"/>
        </w:rPr>
        <w:t xml:space="preserve"> </w:t>
      </w:r>
    </w:p>
    <w:p w14:paraId="02D461C1" w14:textId="574024F8" w:rsidR="00BD0F21" w:rsidRPr="000D779A" w:rsidRDefault="00B602B4">
      <w:pPr>
        <w:pStyle w:val="ListParagraph"/>
        <w:numPr>
          <w:ilvl w:val="0"/>
          <w:numId w:val="16"/>
        </w:numPr>
        <w:spacing w:line="360" w:lineRule="auto"/>
        <w:jc w:val="both"/>
        <w:rPr>
          <w:rFonts w:ascii="Times New Roman" w:eastAsia="Batang" w:hAnsi="Times New Roman"/>
        </w:rPr>
      </w:pPr>
      <w:r w:rsidRPr="000D779A">
        <w:rPr>
          <w:rFonts w:ascii="Times New Roman" w:eastAsia="Batang" w:hAnsi="Times New Roman"/>
        </w:rPr>
        <w:t xml:space="preserve">Why </w:t>
      </w:r>
      <w:r w:rsidR="00BD0F21" w:rsidRPr="000D779A">
        <w:rPr>
          <w:rFonts w:ascii="Times New Roman" w:eastAsia="Batang" w:hAnsi="Times New Roman"/>
        </w:rPr>
        <w:t>does the</w:t>
      </w:r>
      <w:r w:rsidRPr="000D779A">
        <w:rPr>
          <w:rFonts w:ascii="Times New Roman" w:eastAsia="Batang" w:hAnsi="Times New Roman"/>
        </w:rPr>
        <w:t xml:space="preserve"> shelter home policy </w:t>
      </w:r>
      <w:r w:rsidR="00BD0F21" w:rsidRPr="000D779A">
        <w:rPr>
          <w:rFonts w:ascii="Times New Roman" w:eastAsia="Batang" w:hAnsi="Times New Roman"/>
        </w:rPr>
        <w:t>still mention</w:t>
      </w:r>
      <w:r w:rsidRPr="000D779A">
        <w:rPr>
          <w:rFonts w:ascii="Times New Roman" w:eastAsia="Batang" w:hAnsi="Times New Roman"/>
        </w:rPr>
        <w:t xml:space="preserve"> that to apply for </w:t>
      </w:r>
      <w:r w:rsidR="00BD0F21" w:rsidRPr="000D779A">
        <w:rPr>
          <w:rFonts w:ascii="Times New Roman" w:eastAsia="Batang" w:hAnsi="Times New Roman"/>
        </w:rPr>
        <w:t xml:space="preserve">a </w:t>
      </w:r>
      <w:r w:rsidRPr="000D779A">
        <w:rPr>
          <w:rFonts w:ascii="Times New Roman" w:eastAsia="Batang" w:hAnsi="Times New Roman"/>
        </w:rPr>
        <w:t>seat women should be physically and mentally sound? why it is not harmonized with the CRPD, CEDAW</w:t>
      </w:r>
      <w:r w:rsidR="00BD0F21" w:rsidRPr="000D779A">
        <w:rPr>
          <w:rFonts w:ascii="Times New Roman" w:eastAsia="Batang" w:hAnsi="Times New Roman"/>
        </w:rPr>
        <w:t xml:space="preserve">, the 2013 Act </w:t>
      </w:r>
      <w:r w:rsidRPr="000D779A">
        <w:rPr>
          <w:rFonts w:ascii="Times New Roman" w:eastAsia="Batang" w:hAnsi="Times New Roman"/>
        </w:rPr>
        <w:t xml:space="preserve">and National Advancement policy of Women? </w:t>
      </w:r>
    </w:p>
    <w:p w14:paraId="7473F7B9" w14:textId="54816389" w:rsidR="00B602B4" w:rsidRPr="000D779A" w:rsidRDefault="00B602B4">
      <w:pPr>
        <w:pStyle w:val="ListParagraph"/>
        <w:numPr>
          <w:ilvl w:val="0"/>
          <w:numId w:val="16"/>
        </w:numPr>
        <w:spacing w:line="360" w:lineRule="auto"/>
        <w:jc w:val="both"/>
        <w:rPr>
          <w:rFonts w:ascii="Times New Roman" w:eastAsia="Batang" w:hAnsi="Times New Roman"/>
        </w:rPr>
      </w:pPr>
      <w:r w:rsidRPr="000D779A">
        <w:rPr>
          <w:rFonts w:ascii="Times New Roman" w:eastAsia="Batang" w:hAnsi="Times New Roman"/>
        </w:rPr>
        <w:t xml:space="preserve">What </w:t>
      </w:r>
      <w:r w:rsidR="00BD0F21" w:rsidRPr="000D779A">
        <w:rPr>
          <w:rFonts w:ascii="Times New Roman" w:eastAsia="Batang" w:hAnsi="Times New Roman"/>
        </w:rPr>
        <w:t>is</w:t>
      </w:r>
      <w:r w:rsidRPr="000D779A">
        <w:rPr>
          <w:rFonts w:ascii="Times New Roman" w:eastAsia="Batang" w:hAnsi="Times New Roman"/>
        </w:rPr>
        <w:t xml:space="preserve"> the quota for women with disabilities in government shelter home, working women hostel as per policy? </w:t>
      </w:r>
      <w:r w:rsidR="00BD0F21" w:rsidRPr="000D779A">
        <w:rPr>
          <w:rFonts w:ascii="Times New Roman" w:eastAsia="Batang" w:hAnsi="Times New Roman"/>
        </w:rPr>
        <w:t>H</w:t>
      </w:r>
      <w:r w:rsidRPr="000D779A">
        <w:rPr>
          <w:rFonts w:ascii="Times New Roman" w:eastAsia="Batang" w:hAnsi="Times New Roman"/>
        </w:rPr>
        <w:t xml:space="preserve">as </w:t>
      </w:r>
      <w:r w:rsidR="00BD0F21" w:rsidRPr="000D779A">
        <w:rPr>
          <w:rFonts w:ascii="Times New Roman" w:eastAsia="Batang" w:hAnsi="Times New Roman"/>
        </w:rPr>
        <w:t>a</w:t>
      </w:r>
      <w:r w:rsidRPr="000D779A">
        <w:rPr>
          <w:rFonts w:ascii="Times New Roman" w:eastAsia="Batang" w:hAnsi="Times New Roman"/>
        </w:rPr>
        <w:t xml:space="preserve">ccessibility been ensured in newly built hostels and what are the progress to be given shelter to survivors with disabilities?  </w:t>
      </w:r>
    </w:p>
    <w:p w14:paraId="4382B9FE" w14:textId="77777777" w:rsidR="00BD0F21" w:rsidRPr="000D779A" w:rsidRDefault="00BD0F21" w:rsidP="000D779A">
      <w:pPr>
        <w:spacing w:line="360" w:lineRule="auto"/>
        <w:jc w:val="both"/>
        <w:rPr>
          <w:rFonts w:ascii="Times New Roman" w:eastAsia="Batang" w:hAnsi="Times New Roman" w:cs="Times New Roman"/>
          <w:b/>
          <w:bCs/>
        </w:rPr>
      </w:pPr>
    </w:p>
    <w:p w14:paraId="1FF377A2" w14:textId="0BFEA814" w:rsidR="00B602B4" w:rsidRPr="000D779A" w:rsidRDefault="00B602B4" w:rsidP="000D779A">
      <w:pPr>
        <w:spacing w:line="360" w:lineRule="auto"/>
        <w:jc w:val="both"/>
        <w:rPr>
          <w:rFonts w:ascii="Times New Roman" w:eastAsia="Batang" w:hAnsi="Times New Roman" w:cs="Times New Roman"/>
          <w:b/>
          <w:bCs/>
        </w:rPr>
      </w:pPr>
      <w:r w:rsidRPr="000D779A">
        <w:rPr>
          <w:rFonts w:ascii="Times New Roman" w:eastAsia="Batang" w:hAnsi="Times New Roman" w:cs="Times New Roman"/>
          <w:b/>
          <w:bCs/>
        </w:rPr>
        <w:t>Recommendations (</w:t>
      </w:r>
      <w:r w:rsidR="00BD0F21" w:rsidRPr="000D779A">
        <w:rPr>
          <w:rFonts w:ascii="Times New Roman" w:eastAsia="Batang" w:hAnsi="Times New Roman" w:cs="Times New Roman"/>
          <w:b/>
          <w:bCs/>
        </w:rPr>
        <w:t>Article 19</w:t>
      </w:r>
      <w:r w:rsidRPr="000D779A">
        <w:rPr>
          <w:rFonts w:ascii="Times New Roman" w:eastAsia="Batang" w:hAnsi="Times New Roman" w:cs="Times New Roman"/>
          <w:b/>
          <w:bCs/>
        </w:rPr>
        <w:t>)</w:t>
      </w:r>
    </w:p>
    <w:p w14:paraId="44A69A33" w14:textId="015401C1" w:rsidR="00BD0F21" w:rsidRPr="000D779A" w:rsidRDefault="00B602B4">
      <w:pPr>
        <w:pStyle w:val="ListParagraph"/>
        <w:numPr>
          <w:ilvl w:val="0"/>
          <w:numId w:val="17"/>
        </w:numPr>
        <w:spacing w:line="360" w:lineRule="auto"/>
        <w:jc w:val="both"/>
        <w:rPr>
          <w:rFonts w:ascii="Times New Roman" w:eastAsia="Batang" w:hAnsi="Times New Roman"/>
        </w:rPr>
      </w:pPr>
      <w:r w:rsidRPr="000D779A">
        <w:rPr>
          <w:rFonts w:ascii="Times New Roman" w:eastAsia="Batang" w:hAnsi="Times New Roman"/>
        </w:rPr>
        <w:lastRenderedPageBreak/>
        <w:t xml:space="preserve">Ministry of Women and </w:t>
      </w:r>
      <w:r w:rsidR="00BD0F21" w:rsidRPr="000D779A">
        <w:rPr>
          <w:rFonts w:ascii="Times New Roman" w:eastAsia="Batang" w:hAnsi="Times New Roman"/>
        </w:rPr>
        <w:t>C</w:t>
      </w:r>
      <w:r w:rsidRPr="000D779A">
        <w:rPr>
          <w:rFonts w:ascii="Times New Roman" w:eastAsia="Batang" w:hAnsi="Times New Roman"/>
        </w:rPr>
        <w:t>hildren affairs</w:t>
      </w:r>
      <w:r w:rsidR="00BD0F21" w:rsidRPr="000D779A">
        <w:rPr>
          <w:rFonts w:ascii="Times New Roman" w:eastAsia="Batang" w:hAnsi="Times New Roman"/>
        </w:rPr>
        <w:t xml:space="preserve"> and the ministries for</w:t>
      </w:r>
      <w:r w:rsidRPr="000D779A">
        <w:rPr>
          <w:rFonts w:ascii="Times New Roman" w:eastAsia="Batang" w:hAnsi="Times New Roman"/>
        </w:rPr>
        <w:t xml:space="preserve"> land, health, local government should take proper initiatives to provide accessible residential facilities for orphan</w:t>
      </w:r>
      <w:r w:rsidR="000E4D76" w:rsidRPr="000D779A">
        <w:rPr>
          <w:rFonts w:ascii="Times New Roman" w:eastAsia="Batang" w:hAnsi="Times New Roman"/>
        </w:rPr>
        <w:t>s</w:t>
      </w:r>
      <w:r w:rsidRPr="000D779A">
        <w:rPr>
          <w:rFonts w:ascii="Times New Roman" w:eastAsia="Batang" w:hAnsi="Times New Roman"/>
        </w:rPr>
        <w:t>, homeless</w:t>
      </w:r>
      <w:r w:rsidR="000E4D76" w:rsidRPr="000D779A">
        <w:rPr>
          <w:rFonts w:ascii="Times New Roman" w:eastAsia="Batang" w:hAnsi="Times New Roman"/>
        </w:rPr>
        <w:t>, persons with mental health issues living in streets and</w:t>
      </w:r>
      <w:r w:rsidRPr="000D779A">
        <w:rPr>
          <w:rFonts w:ascii="Times New Roman" w:eastAsia="Batang" w:hAnsi="Times New Roman"/>
        </w:rPr>
        <w:t xml:space="preserve"> women and girls with disabilities and there should be certain percentage for women and girls with disabilities </w:t>
      </w:r>
      <w:r w:rsidR="000E4D76" w:rsidRPr="000D779A">
        <w:rPr>
          <w:rFonts w:ascii="Times New Roman" w:eastAsia="Batang" w:hAnsi="Times New Roman"/>
        </w:rPr>
        <w:t xml:space="preserve">reserved </w:t>
      </w:r>
      <w:r w:rsidRPr="000D779A">
        <w:rPr>
          <w:rFonts w:ascii="Times New Roman" w:eastAsia="Batang" w:hAnsi="Times New Roman"/>
        </w:rPr>
        <w:t>in government housing projects in both rural and urban areas</w:t>
      </w:r>
      <w:r w:rsidR="00BD0F21" w:rsidRPr="000D779A">
        <w:rPr>
          <w:rFonts w:ascii="Times New Roman" w:eastAsia="Batang" w:hAnsi="Times New Roman"/>
        </w:rPr>
        <w:t>.</w:t>
      </w:r>
    </w:p>
    <w:p w14:paraId="498A4859" w14:textId="77777777" w:rsidR="000E4D76" w:rsidRPr="000D779A" w:rsidRDefault="00B602B4">
      <w:pPr>
        <w:pStyle w:val="ListParagraph"/>
        <w:numPr>
          <w:ilvl w:val="0"/>
          <w:numId w:val="17"/>
        </w:numPr>
        <w:spacing w:line="360" w:lineRule="auto"/>
        <w:jc w:val="both"/>
        <w:rPr>
          <w:rFonts w:ascii="Times New Roman" w:eastAsia="Batang" w:hAnsi="Times New Roman"/>
        </w:rPr>
      </w:pPr>
      <w:r w:rsidRPr="000D779A">
        <w:rPr>
          <w:rFonts w:ascii="Times New Roman" w:eastAsia="Batang" w:hAnsi="Times New Roman"/>
        </w:rPr>
        <w:t xml:space="preserve">As soon as possible Ministry of social welfare, Cabinet division, law, justice and parliament ministry should take initiatives to pass personal assistance </w:t>
      </w:r>
      <w:r w:rsidR="00BD0F21" w:rsidRPr="000D779A">
        <w:rPr>
          <w:rFonts w:ascii="Times New Roman" w:eastAsia="Batang" w:hAnsi="Times New Roman"/>
        </w:rPr>
        <w:t>(volunteer</w:t>
      </w:r>
      <w:r w:rsidRPr="000D779A">
        <w:rPr>
          <w:rFonts w:ascii="Times New Roman" w:eastAsia="Batang" w:hAnsi="Times New Roman"/>
        </w:rPr>
        <w:t xml:space="preserve">/caregivers) services policy. </w:t>
      </w:r>
    </w:p>
    <w:p w14:paraId="71C9D626" w14:textId="0ED3ECDB" w:rsidR="00B602B4" w:rsidRPr="000D779A" w:rsidRDefault="00B602B4">
      <w:pPr>
        <w:pStyle w:val="ListParagraph"/>
        <w:numPr>
          <w:ilvl w:val="0"/>
          <w:numId w:val="17"/>
        </w:numPr>
        <w:spacing w:line="360" w:lineRule="auto"/>
        <w:jc w:val="both"/>
        <w:rPr>
          <w:rFonts w:ascii="Times New Roman" w:eastAsia="Batang" w:hAnsi="Times New Roman"/>
        </w:rPr>
      </w:pPr>
      <w:r w:rsidRPr="000D779A">
        <w:rPr>
          <w:rFonts w:ascii="Times New Roman" w:eastAsia="Batang" w:hAnsi="Times New Roman"/>
        </w:rPr>
        <w:t xml:space="preserve">Ministry of social welfare, </w:t>
      </w:r>
      <w:r w:rsidR="000E4D76" w:rsidRPr="000D779A">
        <w:rPr>
          <w:rFonts w:ascii="Times New Roman" w:eastAsia="Batang" w:hAnsi="Times New Roman"/>
        </w:rPr>
        <w:t>Ministry of W</w:t>
      </w:r>
      <w:r w:rsidRPr="000D779A">
        <w:rPr>
          <w:rFonts w:ascii="Times New Roman" w:eastAsia="Batang" w:hAnsi="Times New Roman"/>
        </w:rPr>
        <w:t xml:space="preserve">omen and </w:t>
      </w:r>
      <w:r w:rsidR="000E4D76" w:rsidRPr="000D779A">
        <w:rPr>
          <w:rFonts w:ascii="Times New Roman" w:eastAsia="Batang" w:hAnsi="Times New Roman"/>
        </w:rPr>
        <w:t>C</w:t>
      </w:r>
      <w:r w:rsidRPr="000D779A">
        <w:rPr>
          <w:rFonts w:ascii="Times New Roman" w:eastAsia="Batang" w:hAnsi="Times New Roman"/>
        </w:rPr>
        <w:t>hildren Affairs should ensure special priority for women with disabilities in government shelter home,</w:t>
      </w:r>
      <w:r w:rsidR="00BD0F21" w:rsidRPr="000D779A">
        <w:rPr>
          <w:rFonts w:ascii="Times New Roman" w:eastAsia="Batang" w:hAnsi="Times New Roman"/>
        </w:rPr>
        <w:t xml:space="preserve"> make provisions for personal assistance volunteer/caregivers</w:t>
      </w:r>
      <w:r w:rsidRPr="000D779A">
        <w:rPr>
          <w:rFonts w:ascii="Times New Roman" w:eastAsia="Batang" w:hAnsi="Times New Roman"/>
        </w:rPr>
        <w:t xml:space="preserve"> </w:t>
      </w:r>
      <w:r w:rsidR="000E4D76" w:rsidRPr="000D779A">
        <w:rPr>
          <w:rFonts w:ascii="Times New Roman" w:eastAsia="Batang" w:hAnsi="Times New Roman"/>
        </w:rPr>
        <w:t xml:space="preserve">and set a </w:t>
      </w:r>
      <w:r w:rsidRPr="000D779A">
        <w:rPr>
          <w:rFonts w:ascii="Times New Roman" w:eastAsia="Batang" w:hAnsi="Times New Roman"/>
        </w:rPr>
        <w:t xml:space="preserve">5% </w:t>
      </w:r>
      <w:r w:rsidR="000E4D76" w:rsidRPr="000D779A">
        <w:rPr>
          <w:rFonts w:ascii="Times New Roman" w:eastAsia="Batang" w:hAnsi="Times New Roman"/>
        </w:rPr>
        <w:t xml:space="preserve">quota </w:t>
      </w:r>
      <w:r w:rsidRPr="000D779A">
        <w:rPr>
          <w:rFonts w:ascii="Times New Roman" w:eastAsia="Batang" w:hAnsi="Times New Roman"/>
        </w:rPr>
        <w:t>in working women hostel as per policy</w:t>
      </w:r>
      <w:r w:rsidR="000E4D76" w:rsidRPr="000D779A">
        <w:rPr>
          <w:rFonts w:ascii="Times New Roman" w:eastAsia="Batang" w:hAnsi="Times New Roman"/>
        </w:rPr>
        <w:t xml:space="preserve"> to </w:t>
      </w:r>
      <w:r w:rsidRPr="000D779A">
        <w:rPr>
          <w:rFonts w:ascii="Times New Roman" w:eastAsia="Batang" w:hAnsi="Times New Roman"/>
        </w:rPr>
        <w:t>harmonize with the CRPD</w:t>
      </w:r>
      <w:r w:rsidR="000E4D76" w:rsidRPr="000D779A">
        <w:rPr>
          <w:rFonts w:ascii="Times New Roman" w:eastAsia="Batang" w:hAnsi="Times New Roman"/>
        </w:rPr>
        <w:t>, CEDAW and the 2013 Act and the</w:t>
      </w:r>
      <w:r w:rsidRPr="000D779A">
        <w:rPr>
          <w:rFonts w:ascii="Times New Roman" w:eastAsia="Batang" w:hAnsi="Times New Roman"/>
        </w:rPr>
        <w:t xml:space="preserve"> National Advancement policy </w:t>
      </w:r>
      <w:r w:rsidR="000E4D76" w:rsidRPr="000D779A">
        <w:rPr>
          <w:rFonts w:ascii="Times New Roman" w:eastAsia="Batang" w:hAnsi="Times New Roman"/>
        </w:rPr>
        <w:t>for Women.</w:t>
      </w:r>
    </w:p>
    <w:p w14:paraId="672964B1" w14:textId="77777777" w:rsidR="00B602B4" w:rsidRPr="000D779A" w:rsidRDefault="00B602B4" w:rsidP="000D779A">
      <w:pPr>
        <w:spacing w:before="100" w:beforeAutospacing="1" w:after="100" w:afterAutospacing="1" w:line="360" w:lineRule="auto"/>
        <w:jc w:val="both"/>
        <w:rPr>
          <w:rFonts w:ascii="Times New Roman" w:eastAsia="Times New Roman" w:hAnsi="Times New Roman" w:cs="Times New Roman"/>
        </w:rPr>
      </w:pPr>
      <w:r w:rsidRPr="000D779A">
        <w:rPr>
          <w:rFonts w:ascii="Times New Roman" w:eastAsia="Times New Roman" w:hAnsi="Times New Roman" w:cs="Times New Roman"/>
          <w:b/>
          <w:bCs/>
        </w:rPr>
        <w:t xml:space="preserve">Article 23 - Respect for home and the family </w:t>
      </w:r>
    </w:p>
    <w:p w14:paraId="7BA480CF" w14:textId="179AA811" w:rsidR="00DF683B" w:rsidRPr="000D779A" w:rsidRDefault="00917BEF" w:rsidP="00176F45">
      <w:pPr>
        <w:spacing w:before="100" w:beforeAutospacing="1" w:after="100" w:afterAutospacing="1" w:line="360" w:lineRule="auto"/>
        <w:jc w:val="both"/>
        <w:rPr>
          <w:rFonts w:ascii="Times New Roman" w:eastAsia="Times New Roman" w:hAnsi="Times New Roman" w:cs="Times New Roman"/>
        </w:rPr>
      </w:pPr>
      <w:r w:rsidRPr="000D779A">
        <w:rPr>
          <w:rFonts w:ascii="Times New Roman" w:eastAsia="Times New Roman" w:hAnsi="Times New Roman" w:cs="Times New Roman"/>
        </w:rPr>
        <w:t xml:space="preserve">Women and girls with disabilities in Bangladesh is yet to reach the empowerment level that is required to exercise full agency with regards to their bodily rights, sexual and reproductive health and rights and their right to make independent choices. </w:t>
      </w:r>
      <w:r w:rsidR="008F1803">
        <w:rPr>
          <w:rFonts w:ascii="Times New Roman" w:eastAsia="Times New Roman" w:hAnsi="Times New Roman" w:cs="Times New Roman"/>
        </w:rPr>
        <w:t>Cases currently being dealt by several legal aid service providing organisations and complaints dealt by the NAC members, organisations of persons with disabilities indicate that w</w:t>
      </w:r>
      <w:r w:rsidR="00480F65" w:rsidRPr="000D779A">
        <w:rPr>
          <w:rFonts w:ascii="Times New Roman" w:eastAsia="Times New Roman" w:hAnsi="Times New Roman" w:cs="Times New Roman"/>
        </w:rPr>
        <w:t>omen with disabilities and adolescent girls with disabilities are forcefully coerced into marriages</w:t>
      </w:r>
      <w:r w:rsidR="00101AAE" w:rsidRPr="000D779A">
        <w:rPr>
          <w:rFonts w:ascii="Times New Roman" w:eastAsia="Times New Roman" w:hAnsi="Times New Roman" w:cs="Times New Roman"/>
        </w:rPr>
        <w:t xml:space="preserve"> </w:t>
      </w:r>
      <w:r w:rsidR="00480F65" w:rsidRPr="000D779A">
        <w:rPr>
          <w:rFonts w:ascii="Times New Roman" w:eastAsia="Times New Roman" w:hAnsi="Times New Roman" w:cs="Times New Roman"/>
        </w:rPr>
        <w:t xml:space="preserve">and in many instances, the husband </w:t>
      </w:r>
      <w:r w:rsidR="00480F65" w:rsidRPr="000D779A">
        <w:rPr>
          <w:rFonts w:ascii="Times New Roman" w:eastAsia="Times New Roman" w:hAnsi="Times New Roman" w:cs="Times New Roman"/>
        </w:rPr>
        <w:lastRenderedPageBreak/>
        <w:t xml:space="preserve">have remarried </w:t>
      </w:r>
      <w:r w:rsidR="000E5361" w:rsidRPr="000D779A">
        <w:rPr>
          <w:rFonts w:ascii="Times New Roman" w:eastAsia="Times New Roman" w:hAnsi="Times New Roman" w:cs="Times New Roman"/>
        </w:rPr>
        <w:t>without the permission of the wife in cases where the wife is someone with disabilities. Domestic abuse</w:t>
      </w:r>
      <w:r w:rsidR="00176F45">
        <w:rPr>
          <w:rFonts w:ascii="Times New Roman" w:eastAsia="Times New Roman" w:hAnsi="Times New Roman" w:cs="Times New Roman"/>
        </w:rPr>
        <w:t xml:space="preserve"> (t</w:t>
      </w:r>
      <w:r w:rsidR="00176F45" w:rsidRPr="00176F45">
        <w:rPr>
          <w:rFonts w:ascii="Times New Roman" w:eastAsia="Times New Roman" w:hAnsi="Times New Roman" w:cs="Times New Roman"/>
        </w:rPr>
        <w:t xml:space="preserve">he common triggers for such violence were </w:t>
      </w:r>
      <w:r w:rsidR="00F5642C">
        <w:rPr>
          <w:rFonts w:ascii="Times New Roman" w:eastAsia="Times New Roman" w:hAnsi="Times New Roman" w:cs="Times New Roman"/>
        </w:rPr>
        <w:t>dowry</w:t>
      </w:r>
      <w:r w:rsidR="00F5642C">
        <w:rPr>
          <w:rStyle w:val="FootnoteReference"/>
          <w:rFonts w:ascii="Times New Roman" w:eastAsia="Times New Roman" w:hAnsi="Times New Roman" w:cs="Times New Roman"/>
        </w:rPr>
        <w:footnoteReference w:id="19"/>
      </w:r>
      <w:r w:rsidR="00F5642C">
        <w:rPr>
          <w:rFonts w:ascii="Times New Roman" w:eastAsia="Times New Roman" w:hAnsi="Times New Roman" w:cs="Times New Roman"/>
        </w:rPr>
        <w:t xml:space="preserve">, </w:t>
      </w:r>
      <w:r w:rsidR="00176F45" w:rsidRPr="00176F45">
        <w:rPr>
          <w:rFonts w:ascii="Times New Roman" w:eastAsia="Times New Roman" w:hAnsi="Times New Roman" w:cs="Times New Roman"/>
        </w:rPr>
        <w:t>the inability of a woman to perform</w:t>
      </w:r>
      <w:r w:rsidR="00176F45">
        <w:rPr>
          <w:rFonts w:ascii="Times New Roman" w:eastAsia="Times New Roman" w:hAnsi="Times New Roman" w:cs="Times New Roman"/>
        </w:rPr>
        <w:t xml:space="preserve"> </w:t>
      </w:r>
      <w:r w:rsidR="00176F45" w:rsidRPr="00176F45">
        <w:rPr>
          <w:rFonts w:ascii="Times New Roman" w:eastAsia="Times New Roman" w:hAnsi="Times New Roman" w:cs="Times New Roman"/>
        </w:rPr>
        <w:t>household chores and to satisfy her husband’s sexual demands</w:t>
      </w:r>
      <w:r w:rsidR="00176F45">
        <w:rPr>
          <w:rFonts w:ascii="Times New Roman" w:eastAsia="Times New Roman" w:hAnsi="Times New Roman" w:cs="Times New Roman"/>
        </w:rPr>
        <w:t>)</w:t>
      </w:r>
      <w:r w:rsidR="00176F45">
        <w:rPr>
          <w:rStyle w:val="FootnoteReference"/>
          <w:rFonts w:ascii="Times New Roman" w:eastAsia="Times New Roman" w:hAnsi="Times New Roman" w:cs="Times New Roman"/>
        </w:rPr>
        <w:footnoteReference w:id="20"/>
      </w:r>
      <w:r w:rsidR="000E5361" w:rsidRPr="000D779A">
        <w:rPr>
          <w:rFonts w:ascii="Times New Roman" w:eastAsia="Times New Roman" w:hAnsi="Times New Roman" w:cs="Times New Roman"/>
        </w:rPr>
        <w:t xml:space="preserve"> on women with disabilities was also revealed to be another issue along with other factors such as women with disabilities having no say in matters related to domestic decision-making, household finances and the right to decide freely on the number of children and when to have children. </w:t>
      </w:r>
      <w:r w:rsidR="00101AAE" w:rsidRPr="000D779A">
        <w:rPr>
          <w:rFonts w:ascii="Times New Roman" w:eastAsia="Times New Roman" w:hAnsi="Times New Roman" w:cs="Times New Roman"/>
        </w:rPr>
        <w:t>Information and services related to family planning, assistive reproduction and adoption or fostering programs are not available in accessible formats for women and girls with disabilities. For working women with disabilities who overcome obstacles related to education and employment, it is hard for them to progress further in life as they face many uncomfortable realities when they choose to remai</w:t>
      </w:r>
      <w:r w:rsidR="006F2336" w:rsidRPr="000D779A">
        <w:rPr>
          <w:rFonts w:ascii="Times New Roman" w:eastAsia="Times New Roman" w:hAnsi="Times New Roman" w:cs="Times New Roman"/>
        </w:rPr>
        <w:t xml:space="preserve">n single. Stigma, societal pressure and judgemental attitude portrayed by employers and landlords prevent women with disabilities from leading empowered lives in their own terms. The lived-in experiences of most working single women with disabilities living in Bangladesh is somewhat similar in terms of being denied accommodation by landlords who refuse to rent out apartments to single working women with disabilities regardless of how well the pay-scale of these working women is. </w:t>
      </w:r>
      <w:r w:rsidR="00DB6D4E" w:rsidRPr="000D779A">
        <w:rPr>
          <w:rFonts w:ascii="Times New Roman" w:eastAsia="Times New Roman" w:hAnsi="Times New Roman" w:cs="Times New Roman"/>
        </w:rPr>
        <w:t xml:space="preserve">In cases, where the woman or girl with disabilities has inheritance rights, the family members more than often prevent them from exercising those rights. </w:t>
      </w:r>
      <w:r w:rsidR="00DF683B" w:rsidRPr="000D779A">
        <w:rPr>
          <w:rFonts w:ascii="Times New Roman" w:eastAsia="Times New Roman" w:hAnsi="Times New Roman" w:cs="Times New Roman"/>
        </w:rPr>
        <w:t xml:space="preserve">This situation more than often forces women with disabilities to </w:t>
      </w:r>
      <w:r w:rsidR="00DF683B" w:rsidRPr="000D779A">
        <w:rPr>
          <w:rFonts w:ascii="Times New Roman" w:eastAsia="Times New Roman" w:hAnsi="Times New Roman" w:cs="Times New Roman"/>
        </w:rPr>
        <w:lastRenderedPageBreak/>
        <w:t>remain dependant on their families. In cases where such families are poor or are unable to accommodate the woman with disabilities, the pressure on the woman to marry increases along with other forms of abuse of rights</w:t>
      </w:r>
      <w:r w:rsidR="00DB6D4E" w:rsidRPr="000D779A">
        <w:rPr>
          <w:rFonts w:ascii="Times New Roman" w:eastAsia="Times New Roman" w:hAnsi="Times New Roman" w:cs="Times New Roman"/>
        </w:rPr>
        <w:t xml:space="preserve"> and personal space</w:t>
      </w:r>
      <w:r w:rsidR="00DF683B" w:rsidRPr="000D779A">
        <w:rPr>
          <w:rFonts w:ascii="Times New Roman" w:eastAsia="Times New Roman" w:hAnsi="Times New Roman" w:cs="Times New Roman"/>
        </w:rPr>
        <w:t xml:space="preserve">. </w:t>
      </w:r>
    </w:p>
    <w:p w14:paraId="142E3C2F" w14:textId="46E22D31" w:rsidR="00B602B4" w:rsidRPr="000D779A" w:rsidRDefault="00B602B4" w:rsidP="000D779A">
      <w:pPr>
        <w:spacing w:before="100" w:beforeAutospacing="1" w:after="100" w:afterAutospacing="1" w:line="360" w:lineRule="auto"/>
        <w:jc w:val="both"/>
        <w:rPr>
          <w:rFonts w:ascii="Times New Roman" w:eastAsia="Times New Roman" w:hAnsi="Times New Roman" w:cs="Times New Roman"/>
          <w:b/>
          <w:bCs/>
        </w:rPr>
      </w:pPr>
      <w:r w:rsidRPr="000D779A">
        <w:rPr>
          <w:rFonts w:ascii="Times New Roman" w:eastAsia="Times New Roman" w:hAnsi="Times New Roman" w:cs="Times New Roman"/>
          <w:b/>
          <w:bCs/>
        </w:rPr>
        <w:t xml:space="preserve">Proposed </w:t>
      </w:r>
      <w:r w:rsidR="00DF683B" w:rsidRPr="000D779A">
        <w:rPr>
          <w:rFonts w:ascii="Times New Roman" w:eastAsia="Times New Roman" w:hAnsi="Times New Roman" w:cs="Times New Roman"/>
          <w:b/>
          <w:bCs/>
        </w:rPr>
        <w:t>Q</w:t>
      </w:r>
      <w:r w:rsidRPr="000D779A">
        <w:rPr>
          <w:rFonts w:ascii="Times New Roman" w:eastAsia="Times New Roman" w:hAnsi="Times New Roman" w:cs="Times New Roman"/>
          <w:b/>
          <w:bCs/>
        </w:rPr>
        <w:t>uestion</w:t>
      </w:r>
      <w:r w:rsidR="00DF683B" w:rsidRPr="000D779A">
        <w:rPr>
          <w:rFonts w:ascii="Times New Roman" w:eastAsia="Times New Roman" w:hAnsi="Times New Roman" w:cs="Times New Roman"/>
          <w:b/>
          <w:bCs/>
        </w:rPr>
        <w:t>s</w:t>
      </w:r>
      <w:r w:rsidRPr="000D779A">
        <w:rPr>
          <w:rFonts w:ascii="Times New Roman" w:eastAsia="Times New Roman" w:hAnsi="Times New Roman" w:cs="Times New Roman"/>
          <w:b/>
          <w:bCs/>
        </w:rPr>
        <w:t xml:space="preserve"> (</w:t>
      </w:r>
      <w:r w:rsidR="00DF683B" w:rsidRPr="000D779A">
        <w:rPr>
          <w:rFonts w:ascii="Times New Roman" w:eastAsia="Times New Roman" w:hAnsi="Times New Roman" w:cs="Times New Roman"/>
          <w:b/>
          <w:bCs/>
        </w:rPr>
        <w:t>Article 23</w:t>
      </w:r>
      <w:r w:rsidRPr="000D779A">
        <w:rPr>
          <w:rFonts w:ascii="Times New Roman" w:eastAsia="Times New Roman" w:hAnsi="Times New Roman" w:cs="Times New Roman"/>
          <w:b/>
          <w:bCs/>
        </w:rPr>
        <w:t>)</w:t>
      </w:r>
    </w:p>
    <w:p w14:paraId="1DE93C91" w14:textId="1617898C" w:rsidR="00B602B4" w:rsidRPr="000D779A" w:rsidRDefault="009F53F3">
      <w:pPr>
        <w:pStyle w:val="ListParagraph"/>
        <w:numPr>
          <w:ilvl w:val="0"/>
          <w:numId w:val="18"/>
        </w:numPr>
        <w:spacing w:before="100" w:beforeAutospacing="1" w:after="100" w:afterAutospacing="1" w:line="360" w:lineRule="auto"/>
        <w:jc w:val="both"/>
        <w:rPr>
          <w:rFonts w:ascii="Times New Roman" w:hAnsi="Times New Roman"/>
        </w:rPr>
      </w:pPr>
      <w:r w:rsidRPr="000D779A">
        <w:rPr>
          <w:rFonts w:ascii="Times New Roman" w:hAnsi="Times New Roman"/>
        </w:rPr>
        <w:t xml:space="preserve">What initiatives have the government taken to educate communities and the general mass on the sexual and reproductive health and rights of women and girls with disabilities and its intersections with gender equality, choice, bodily autonomy and the agency to make decisions in private life? </w:t>
      </w:r>
    </w:p>
    <w:p w14:paraId="20046F71" w14:textId="6B102E0D" w:rsidR="009F53F3" w:rsidRPr="000D779A" w:rsidRDefault="009F53F3">
      <w:pPr>
        <w:pStyle w:val="ListParagraph"/>
        <w:numPr>
          <w:ilvl w:val="0"/>
          <w:numId w:val="18"/>
        </w:numPr>
        <w:spacing w:before="100" w:beforeAutospacing="1" w:after="100" w:afterAutospacing="1" w:line="360" w:lineRule="auto"/>
        <w:jc w:val="both"/>
        <w:rPr>
          <w:rFonts w:ascii="Times New Roman" w:hAnsi="Times New Roman"/>
        </w:rPr>
      </w:pPr>
      <w:r w:rsidRPr="000D779A">
        <w:rPr>
          <w:rFonts w:ascii="Times New Roman" w:hAnsi="Times New Roman"/>
        </w:rPr>
        <w:t xml:space="preserve">Does the government have plans to allocate a certain percentage of housing/hostels to working women with disabilities or collaborate with banks/financial institutions on an affordable scheme to enable easy loan for working women with disabilities to secure a home? Will these efforts be replicated in rural and urban areas of Bangladesh for women with disabilities? </w:t>
      </w:r>
    </w:p>
    <w:p w14:paraId="17C5398E" w14:textId="56BCF455" w:rsidR="00B602B4" w:rsidRPr="000D779A" w:rsidRDefault="00B602B4" w:rsidP="000D779A">
      <w:pPr>
        <w:spacing w:line="360" w:lineRule="auto"/>
        <w:jc w:val="both"/>
        <w:rPr>
          <w:rFonts w:ascii="Times New Roman" w:hAnsi="Times New Roman" w:cs="Times New Roman"/>
          <w:b/>
          <w:bCs/>
        </w:rPr>
      </w:pPr>
      <w:r w:rsidRPr="000D779A">
        <w:rPr>
          <w:rFonts w:ascii="Times New Roman" w:hAnsi="Times New Roman" w:cs="Times New Roman"/>
          <w:b/>
          <w:bCs/>
        </w:rPr>
        <w:t>Recommendations</w:t>
      </w:r>
      <w:r w:rsidR="00DB6D4E" w:rsidRPr="000D779A">
        <w:rPr>
          <w:rFonts w:ascii="Times New Roman" w:hAnsi="Times New Roman" w:cs="Times New Roman"/>
          <w:b/>
          <w:bCs/>
        </w:rPr>
        <w:t xml:space="preserve"> </w:t>
      </w:r>
      <w:r w:rsidRPr="000D779A">
        <w:rPr>
          <w:rFonts w:ascii="Times New Roman" w:hAnsi="Times New Roman" w:cs="Times New Roman"/>
          <w:b/>
          <w:bCs/>
        </w:rPr>
        <w:t>(</w:t>
      </w:r>
      <w:r w:rsidR="00DB6D4E" w:rsidRPr="000D779A">
        <w:rPr>
          <w:rFonts w:ascii="Times New Roman" w:hAnsi="Times New Roman" w:cs="Times New Roman"/>
          <w:b/>
          <w:bCs/>
        </w:rPr>
        <w:t>Article 23</w:t>
      </w:r>
      <w:r w:rsidRPr="000D779A">
        <w:rPr>
          <w:rFonts w:ascii="Times New Roman" w:hAnsi="Times New Roman" w:cs="Times New Roman"/>
          <w:b/>
          <w:bCs/>
        </w:rPr>
        <w:t>)</w:t>
      </w:r>
    </w:p>
    <w:p w14:paraId="4F83B15E" w14:textId="2D7DE978" w:rsidR="00B602B4" w:rsidRPr="000D779A" w:rsidRDefault="00B602B4">
      <w:pPr>
        <w:pStyle w:val="ListParagraph"/>
        <w:numPr>
          <w:ilvl w:val="0"/>
          <w:numId w:val="19"/>
        </w:numPr>
        <w:autoSpaceDN w:val="0"/>
        <w:spacing w:line="360" w:lineRule="auto"/>
        <w:jc w:val="both"/>
        <w:rPr>
          <w:rFonts w:ascii="Times New Roman" w:hAnsi="Times New Roman"/>
        </w:rPr>
      </w:pPr>
      <w:r w:rsidRPr="000D779A">
        <w:rPr>
          <w:rFonts w:ascii="Times New Roman" w:hAnsi="Times New Roman"/>
        </w:rPr>
        <w:t xml:space="preserve">State (Health and Family Planning, </w:t>
      </w:r>
      <w:r w:rsidR="00DB6D4E" w:rsidRPr="000D779A">
        <w:rPr>
          <w:rFonts w:ascii="Times New Roman" w:hAnsi="Times New Roman"/>
        </w:rPr>
        <w:t xml:space="preserve">Ministry for </w:t>
      </w:r>
      <w:r w:rsidRPr="000D779A">
        <w:rPr>
          <w:rFonts w:ascii="Times New Roman" w:hAnsi="Times New Roman"/>
        </w:rPr>
        <w:t xml:space="preserve">Women and </w:t>
      </w:r>
      <w:r w:rsidR="00DB6D4E" w:rsidRPr="000D779A">
        <w:rPr>
          <w:rFonts w:ascii="Times New Roman" w:hAnsi="Times New Roman"/>
        </w:rPr>
        <w:t>C</w:t>
      </w:r>
      <w:r w:rsidRPr="000D779A">
        <w:rPr>
          <w:rFonts w:ascii="Times New Roman" w:hAnsi="Times New Roman"/>
        </w:rPr>
        <w:t xml:space="preserve">hildren </w:t>
      </w:r>
      <w:r w:rsidR="00DB6D4E" w:rsidRPr="000D779A">
        <w:rPr>
          <w:rFonts w:ascii="Times New Roman" w:hAnsi="Times New Roman"/>
        </w:rPr>
        <w:t>A</w:t>
      </w:r>
      <w:r w:rsidRPr="000D779A">
        <w:rPr>
          <w:rFonts w:ascii="Times New Roman" w:hAnsi="Times New Roman"/>
        </w:rPr>
        <w:t>ffair</w:t>
      </w:r>
      <w:r w:rsidR="00DB6D4E" w:rsidRPr="000D779A">
        <w:rPr>
          <w:rFonts w:ascii="Times New Roman" w:hAnsi="Times New Roman"/>
        </w:rPr>
        <w:t>s</w:t>
      </w:r>
      <w:r w:rsidRPr="000D779A">
        <w:rPr>
          <w:rFonts w:ascii="Times New Roman" w:hAnsi="Times New Roman"/>
        </w:rPr>
        <w:t xml:space="preserve"> </w:t>
      </w:r>
      <w:r w:rsidR="00DB6D4E" w:rsidRPr="000D779A">
        <w:rPr>
          <w:rFonts w:ascii="Times New Roman" w:hAnsi="Times New Roman"/>
        </w:rPr>
        <w:t>and the Home M</w:t>
      </w:r>
      <w:r w:rsidRPr="000D779A">
        <w:rPr>
          <w:rFonts w:ascii="Times New Roman" w:hAnsi="Times New Roman"/>
        </w:rPr>
        <w:t xml:space="preserve">inistry) should take </w:t>
      </w:r>
      <w:r w:rsidR="00DB6D4E" w:rsidRPr="000D779A">
        <w:rPr>
          <w:rFonts w:ascii="Times New Roman" w:hAnsi="Times New Roman"/>
        </w:rPr>
        <w:t xml:space="preserve">awareness </w:t>
      </w:r>
      <w:r w:rsidRPr="000D779A">
        <w:rPr>
          <w:rFonts w:ascii="Times New Roman" w:hAnsi="Times New Roman"/>
        </w:rPr>
        <w:t xml:space="preserve">initiatives to ensure that </w:t>
      </w:r>
      <w:r w:rsidR="00DB6D4E" w:rsidRPr="000D779A">
        <w:rPr>
          <w:rFonts w:ascii="Times New Roman" w:hAnsi="Times New Roman"/>
        </w:rPr>
        <w:t>w</w:t>
      </w:r>
      <w:r w:rsidRPr="000D779A">
        <w:rPr>
          <w:rFonts w:ascii="Times New Roman" w:hAnsi="Times New Roman"/>
        </w:rPr>
        <w:t>omen with disabilities may exercise the rights to marry and to found a family on the basis of full and free consent</w:t>
      </w:r>
      <w:r w:rsidR="00DB6D4E" w:rsidRPr="000D779A">
        <w:rPr>
          <w:rFonts w:ascii="Times New Roman" w:hAnsi="Times New Roman"/>
        </w:rPr>
        <w:t xml:space="preserve"> and </w:t>
      </w:r>
      <w:r w:rsidRPr="000D779A">
        <w:rPr>
          <w:rFonts w:ascii="Times New Roman" w:hAnsi="Times New Roman"/>
        </w:rPr>
        <w:t>have access to family planning, assistive reproduction and adoption or fostering programs</w:t>
      </w:r>
      <w:r w:rsidR="00DB6D4E" w:rsidRPr="000D779A">
        <w:rPr>
          <w:rFonts w:ascii="Times New Roman" w:hAnsi="Times New Roman"/>
        </w:rPr>
        <w:t>.</w:t>
      </w:r>
    </w:p>
    <w:p w14:paraId="78F262A5" w14:textId="7A7310BF" w:rsidR="00261829" w:rsidRPr="000D779A" w:rsidRDefault="00261829">
      <w:pPr>
        <w:pStyle w:val="ListParagraph"/>
        <w:numPr>
          <w:ilvl w:val="0"/>
          <w:numId w:val="19"/>
        </w:numPr>
        <w:autoSpaceDN w:val="0"/>
        <w:spacing w:line="360" w:lineRule="auto"/>
        <w:jc w:val="both"/>
        <w:rPr>
          <w:rFonts w:ascii="Times New Roman" w:hAnsi="Times New Roman"/>
        </w:rPr>
      </w:pPr>
      <w:r w:rsidRPr="000D779A">
        <w:rPr>
          <w:rFonts w:ascii="Times New Roman" w:hAnsi="Times New Roman"/>
        </w:rPr>
        <w:lastRenderedPageBreak/>
        <w:t xml:space="preserve">State should allocate a certain percentage of housing/hostels to working women with disabilities or collaborate with banks/financial institutions on an affordable scheme to enable easy loan for working women with disabilities to secure a home in rural and urban areas. </w:t>
      </w:r>
    </w:p>
    <w:p w14:paraId="2B565BBC" w14:textId="1C0A2724" w:rsidR="00261829" w:rsidRPr="000D779A" w:rsidRDefault="00261829">
      <w:pPr>
        <w:pStyle w:val="ListParagraph"/>
        <w:numPr>
          <w:ilvl w:val="0"/>
          <w:numId w:val="19"/>
        </w:numPr>
        <w:autoSpaceDN w:val="0"/>
        <w:spacing w:line="360" w:lineRule="auto"/>
        <w:jc w:val="both"/>
        <w:rPr>
          <w:rFonts w:ascii="Times New Roman" w:hAnsi="Times New Roman"/>
        </w:rPr>
      </w:pPr>
      <w:r w:rsidRPr="000D779A">
        <w:rPr>
          <w:rFonts w:ascii="Times New Roman" w:hAnsi="Times New Roman"/>
        </w:rPr>
        <w:t xml:space="preserve">State should encourage employers to offer housing, personal care, health, pension and insurance and dependent benefits to be included in the remuneration package of women employees with disabilities. Investors and donors funding businesses, innovations and </w:t>
      </w:r>
      <w:r w:rsidR="009903BE" w:rsidRPr="000D779A">
        <w:rPr>
          <w:rFonts w:ascii="Times New Roman" w:hAnsi="Times New Roman"/>
        </w:rPr>
        <w:t xml:space="preserve">non-governmental projects should also provision for the inclusion of the above so that the grantees are able to offer such benefits to women employees and interns/volunteers with disabilities. </w:t>
      </w:r>
    </w:p>
    <w:p w14:paraId="57E35A60" w14:textId="77777777" w:rsidR="00C74E53" w:rsidRPr="000D779A" w:rsidRDefault="00C74E53" w:rsidP="000D779A">
      <w:pPr>
        <w:spacing w:after="0" w:line="360" w:lineRule="auto"/>
        <w:jc w:val="both"/>
        <w:rPr>
          <w:rFonts w:ascii="Times New Roman" w:eastAsia="Times New Roman" w:hAnsi="Times New Roman" w:cs="Times New Roman"/>
          <w:b/>
          <w:bCs/>
        </w:rPr>
      </w:pPr>
    </w:p>
    <w:p w14:paraId="24129439" w14:textId="0A32BF58" w:rsidR="00B602B4" w:rsidRPr="000D779A" w:rsidRDefault="00B602B4" w:rsidP="000D779A">
      <w:pPr>
        <w:spacing w:after="0" w:line="360" w:lineRule="auto"/>
        <w:jc w:val="both"/>
        <w:rPr>
          <w:rFonts w:ascii="Times New Roman" w:eastAsia="Times New Roman" w:hAnsi="Times New Roman" w:cs="Times New Roman"/>
        </w:rPr>
      </w:pPr>
      <w:r w:rsidRPr="000D779A">
        <w:rPr>
          <w:rFonts w:ascii="Times New Roman" w:eastAsia="Times New Roman" w:hAnsi="Times New Roman" w:cs="Times New Roman"/>
          <w:b/>
          <w:bCs/>
        </w:rPr>
        <w:t xml:space="preserve">Article 25 - Health </w:t>
      </w:r>
    </w:p>
    <w:p w14:paraId="77CD1091" w14:textId="77777777" w:rsidR="00B602B4" w:rsidRPr="000D779A" w:rsidRDefault="00B602B4" w:rsidP="000D779A">
      <w:pPr>
        <w:spacing w:after="0" w:line="360" w:lineRule="auto"/>
        <w:jc w:val="both"/>
        <w:rPr>
          <w:rFonts w:ascii="Times New Roman" w:eastAsia="Times New Roman" w:hAnsi="Times New Roman" w:cs="Times New Roman"/>
        </w:rPr>
      </w:pPr>
      <w:r w:rsidRPr="000D779A">
        <w:rPr>
          <w:rFonts w:ascii="Times New Roman" w:eastAsia="Times New Roman" w:hAnsi="Times New Roman" w:cs="Times New Roman"/>
        </w:rPr>
        <w:t> </w:t>
      </w:r>
    </w:p>
    <w:p w14:paraId="65930771" w14:textId="1F48154E" w:rsidR="00B602B4" w:rsidRPr="000D779A" w:rsidRDefault="00C74E53" w:rsidP="000D779A">
      <w:pPr>
        <w:spacing w:after="0" w:line="360" w:lineRule="auto"/>
        <w:jc w:val="both"/>
        <w:rPr>
          <w:rFonts w:ascii="Times New Roman" w:eastAsia="Times New Roman" w:hAnsi="Times New Roman" w:cs="Times New Roman"/>
        </w:rPr>
      </w:pPr>
      <w:r w:rsidRPr="000D779A">
        <w:rPr>
          <w:rFonts w:ascii="Times New Roman" w:eastAsia="Times New Roman" w:hAnsi="Times New Roman" w:cs="Times New Roman"/>
        </w:rPr>
        <w:t xml:space="preserve">Women and girls with disabilities have yet a long way to go to enjoy the </w:t>
      </w:r>
      <w:r w:rsidR="00B602B4" w:rsidRPr="000D779A">
        <w:rPr>
          <w:rFonts w:ascii="Times New Roman" w:eastAsia="Times New Roman" w:hAnsi="Times New Roman" w:cs="Times New Roman"/>
        </w:rPr>
        <w:t xml:space="preserve">right to the enjoyment of the highest attainable standard of health, </w:t>
      </w:r>
      <w:r w:rsidRPr="000D779A">
        <w:rPr>
          <w:rFonts w:ascii="Times New Roman" w:eastAsia="Times New Roman" w:hAnsi="Times New Roman" w:cs="Times New Roman"/>
        </w:rPr>
        <w:t xml:space="preserve">have </w:t>
      </w:r>
      <w:r w:rsidR="00B602B4" w:rsidRPr="000D779A">
        <w:rPr>
          <w:rFonts w:ascii="Times New Roman" w:eastAsia="Times New Roman" w:hAnsi="Times New Roman" w:cs="Times New Roman"/>
        </w:rPr>
        <w:t>access to health services, including health-related rehabilitation, that are gender-sensitive, in their community and without financial cost.</w:t>
      </w:r>
      <w:r w:rsidRPr="000D779A">
        <w:rPr>
          <w:rFonts w:ascii="Times New Roman" w:eastAsia="Times New Roman" w:hAnsi="Times New Roman" w:cs="Times New Roman"/>
        </w:rPr>
        <w:t xml:space="preserve"> Implementation of policies and legislations that </w:t>
      </w:r>
      <w:r w:rsidR="00B602B4" w:rsidRPr="000D779A">
        <w:rPr>
          <w:rFonts w:ascii="Times New Roman" w:eastAsia="Times New Roman" w:hAnsi="Times New Roman" w:cs="Times New Roman"/>
        </w:rPr>
        <w:t>protect against discrimination and ensure that persons with disabilities have the same access to quality health services</w:t>
      </w:r>
      <w:r w:rsidRPr="000D779A">
        <w:rPr>
          <w:rFonts w:ascii="Times New Roman" w:eastAsia="Times New Roman" w:hAnsi="Times New Roman" w:cs="Times New Roman"/>
        </w:rPr>
        <w:t xml:space="preserve"> is weak and it does not adequately address the </w:t>
      </w:r>
      <w:r w:rsidR="00B602B4" w:rsidRPr="000D779A">
        <w:rPr>
          <w:rFonts w:ascii="Times New Roman" w:eastAsia="Times New Roman" w:hAnsi="Times New Roman" w:cs="Times New Roman"/>
        </w:rPr>
        <w:t>sexual and reproductive health</w:t>
      </w:r>
      <w:r w:rsidRPr="000D779A">
        <w:rPr>
          <w:rFonts w:ascii="Times New Roman" w:eastAsia="Times New Roman" w:hAnsi="Times New Roman" w:cs="Times New Roman"/>
        </w:rPr>
        <w:t xml:space="preserve"> needs of women and girls with disabilities </w:t>
      </w:r>
      <w:r w:rsidR="00BA6122" w:rsidRPr="000D779A">
        <w:rPr>
          <w:rFonts w:ascii="Times New Roman" w:eastAsia="Times New Roman" w:hAnsi="Times New Roman" w:cs="Times New Roman"/>
        </w:rPr>
        <w:t xml:space="preserve">i.e., </w:t>
      </w:r>
      <w:r w:rsidRPr="000D779A">
        <w:rPr>
          <w:rFonts w:ascii="Times New Roman" w:eastAsia="Times New Roman" w:hAnsi="Times New Roman" w:cs="Times New Roman"/>
        </w:rPr>
        <w:t xml:space="preserve">the services and information are not tailored according to the needs of the different forms of disabilities. There </w:t>
      </w:r>
      <w:r w:rsidR="00C919D6" w:rsidRPr="000D779A">
        <w:rPr>
          <w:rFonts w:ascii="Times New Roman" w:eastAsia="Times New Roman" w:hAnsi="Times New Roman" w:cs="Times New Roman"/>
        </w:rPr>
        <w:t>are</w:t>
      </w:r>
      <w:r w:rsidRPr="000D779A">
        <w:rPr>
          <w:rFonts w:ascii="Times New Roman" w:eastAsia="Times New Roman" w:hAnsi="Times New Roman" w:cs="Times New Roman"/>
        </w:rPr>
        <w:t xml:space="preserve"> gaps in h</w:t>
      </w:r>
      <w:r w:rsidR="00B602B4" w:rsidRPr="000D779A">
        <w:rPr>
          <w:rFonts w:ascii="Times New Roman" w:eastAsia="Times New Roman" w:hAnsi="Times New Roman" w:cs="Times New Roman"/>
        </w:rPr>
        <w:t>ealth services</w:t>
      </w:r>
      <w:r w:rsidRPr="000D779A">
        <w:rPr>
          <w:rFonts w:ascii="Times New Roman" w:eastAsia="Times New Roman" w:hAnsi="Times New Roman" w:cs="Times New Roman"/>
        </w:rPr>
        <w:t xml:space="preserve"> that allow for </w:t>
      </w:r>
      <w:r w:rsidR="00B602B4" w:rsidRPr="000D779A">
        <w:rPr>
          <w:rFonts w:ascii="Times New Roman" w:eastAsia="Times New Roman" w:hAnsi="Times New Roman" w:cs="Times New Roman"/>
        </w:rPr>
        <w:t xml:space="preserve">early detection </w:t>
      </w:r>
      <w:r w:rsidRPr="000D779A">
        <w:rPr>
          <w:rFonts w:ascii="Times New Roman" w:eastAsia="Times New Roman" w:hAnsi="Times New Roman" w:cs="Times New Roman"/>
        </w:rPr>
        <w:t xml:space="preserve">preventing </w:t>
      </w:r>
      <w:r w:rsidRPr="000D779A">
        <w:rPr>
          <w:rFonts w:ascii="Times New Roman" w:eastAsia="Times New Roman" w:hAnsi="Times New Roman" w:cs="Times New Roman"/>
        </w:rPr>
        <w:lastRenderedPageBreak/>
        <w:t xml:space="preserve">the </w:t>
      </w:r>
      <w:r w:rsidR="00B602B4" w:rsidRPr="000D779A">
        <w:rPr>
          <w:rFonts w:ascii="Times New Roman" w:eastAsia="Times New Roman" w:hAnsi="Times New Roman" w:cs="Times New Roman"/>
        </w:rPr>
        <w:t>emergence of secondary disabilities</w:t>
      </w:r>
      <w:r w:rsidRPr="000D779A">
        <w:rPr>
          <w:rFonts w:ascii="Times New Roman" w:eastAsia="Times New Roman" w:hAnsi="Times New Roman" w:cs="Times New Roman"/>
        </w:rPr>
        <w:t xml:space="preserve"> and the problem is profoundly seen in rural areas</w:t>
      </w:r>
      <w:r w:rsidR="00C919D6" w:rsidRPr="000D779A">
        <w:rPr>
          <w:rFonts w:ascii="Times New Roman" w:eastAsia="Times New Roman" w:hAnsi="Times New Roman" w:cs="Times New Roman"/>
        </w:rPr>
        <w:t xml:space="preserve"> and doctors and medical professionals are not trained on disability rights and sexual and reproductive health and rights. </w:t>
      </w:r>
      <w:r w:rsidR="00BA6122" w:rsidRPr="000D779A">
        <w:rPr>
          <w:rFonts w:ascii="Times New Roman" w:eastAsia="Times New Roman" w:hAnsi="Times New Roman" w:cs="Times New Roman"/>
        </w:rPr>
        <w:t>Robust rehabilitation programs are also currently unavailable for women and girls with disabilities and they</w:t>
      </w:r>
      <w:r w:rsidR="00C919D6" w:rsidRPr="000D779A">
        <w:rPr>
          <w:rFonts w:ascii="Times New Roman" w:eastAsia="Times New Roman" w:hAnsi="Times New Roman" w:cs="Times New Roman"/>
        </w:rPr>
        <w:t xml:space="preserve"> lack support from health insurances. </w:t>
      </w:r>
      <w:r w:rsidR="00C919D6" w:rsidRPr="000D779A">
        <w:rPr>
          <w:rStyle w:val="FootnoteReference"/>
          <w:rFonts w:ascii="Times New Roman" w:eastAsia="Times New Roman" w:hAnsi="Times New Roman" w:cs="Times New Roman"/>
        </w:rPr>
        <w:footnoteReference w:id="21"/>
      </w:r>
    </w:p>
    <w:p w14:paraId="18D0603C" w14:textId="53A0F919" w:rsidR="00B602B4" w:rsidRPr="000D779A" w:rsidRDefault="00B602B4" w:rsidP="000D779A">
      <w:pPr>
        <w:spacing w:line="360" w:lineRule="auto"/>
        <w:jc w:val="both"/>
        <w:rPr>
          <w:rFonts w:ascii="Times New Roman" w:hAnsi="Times New Roman" w:cs="Times New Roman"/>
        </w:rPr>
      </w:pPr>
      <w:r w:rsidRPr="000D779A">
        <w:rPr>
          <w:rFonts w:ascii="Times New Roman" w:hAnsi="Times New Roman" w:cs="Times New Roman"/>
        </w:rPr>
        <w:t>Over the last three decades or so, Bangladesh has made some progress in making clean</w:t>
      </w:r>
      <w:r w:rsidR="00C919D6" w:rsidRPr="000D779A">
        <w:rPr>
          <w:rFonts w:ascii="Times New Roman" w:hAnsi="Times New Roman" w:cs="Times New Roman"/>
        </w:rPr>
        <w:t xml:space="preserve"> </w:t>
      </w:r>
      <w:r w:rsidRPr="000D779A">
        <w:rPr>
          <w:rFonts w:ascii="Times New Roman" w:eastAsia="Times New Roman" w:hAnsi="Times New Roman" w:cs="Times New Roman"/>
        </w:rPr>
        <w:t xml:space="preserve">drinking water available to even remote rural areas. But in this entire scenario, ensuring supply of clean drinking water to the disabled people was not on the agenda of any of the donors. </w:t>
      </w:r>
      <w:r w:rsidR="00C919D6" w:rsidRPr="000D779A">
        <w:rPr>
          <w:rFonts w:ascii="Times New Roman" w:eastAsia="Times New Roman" w:hAnsi="Times New Roman" w:cs="Times New Roman"/>
        </w:rPr>
        <w:t>I</w:t>
      </w:r>
      <w:r w:rsidRPr="000D779A">
        <w:rPr>
          <w:rFonts w:ascii="Times New Roman" w:eastAsia="Times New Roman" w:hAnsi="Times New Roman" w:cs="Times New Roman"/>
        </w:rPr>
        <w:t>n the area of sanitation, low-cost user friendly sanitary (slab) latrines had been made available all over the country. But in most cases, these are not at all accessible to persons with physical disabilities, especially the ones using wheelchairs.</w:t>
      </w:r>
    </w:p>
    <w:p w14:paraId="1AC622CE" w14:textId="05601F64" w:rsidR="00B602B4" w:rsidRPr="000D779A" w:rsidRDefault="00B602B4" w:rsidP="000D779A">
      <w:pPr>
        <w:spacing w:after="0" w:line="360" w:lineRule="auto"/>
        <w:jc w:val="both"/>
        <w:rPr>
          <w:rFonts w:ascii="Times New Roman" w:eastAsia="Times New Roman" w:hAnsi="Times New Roman" w:cs="Times New Roman"/>
        </w:rPr>
      </w:pPr>
      <w:r w:rsidRPr="000D779A">
        <w:rPr>
          <w:rFonts w:ascii="Times New Roman" w:hAnsi="Times New Roman" w:cs="Times New Roman"/>
        </w:rPr>
        <w:t xml:space="preserve">The national health policies in the past have rarely incorporated </w:t>
      </w:r>
      <w:r w:rsidR="00EE6989" w:rsidRPr="000D779A">
        <w:rPr>
          <w:rFonts w:ascii="Times New Roman" w:hAnsi="Times New Roman" w:cs="Times New Roman"/>
        </w:rPr>
        <w:t>d</w:t>
      </w:r>
      <w:r w:rsidRPr="000D779A">
        <w:rPr>
          <w:rFonts w:ascii="Times New Roman" w:hAnsi="Times New Roman" w:cs="Times New Roman"/>
        </w:rPr>
        <w:t xml:space="preserve">isability issues, and </w:t>
      </w:r>
      <w:r w:rsidRPr="000D779A">
        <w:rPr>
          <w:rFonts w:ascii="Times New Roman" w:eastAsia="Times New Roman" w:hAnsi="Times New Roman" w:cs="Times New Roman"/>
        </w:rPr>
        <w:t>the main actors in this field have mostly been the non-government organizations.  But that is all changing now,</w:t>
      </w:r>
      <w:r w:rsidR="007C4234" w:rsidRPr="000D779A">
        <w:rPr>
          <w:rFonts w:ascii="Times New Roman" w:eastAsia="Times New Roman" w:hAnsi="Times New Roman" w:cs="Times New Roman"/>
        </w:rPr>
        <w:t xml:space="preserve"> </w:t>
      </w:r>
      <w:r w:rsidRPr="000D779A">
        <w:rPr>
          <w:rFonts w:ascii="Times New Roman" w:eastAsia="Times New Roman" w:hAnsi="Times New Roman" w:cs="Times New Roman"/>
        </w:rPr>
        <w:t xml:space="preserve">with a new </w:t>
      </w:r>
      <w:r w:rsidR="007C4234" w:rsidRPr="000D779A">
        <w:rPr>
          <w:rFonts w:ascii="Times New Roman" w:eastAsia="Times New Roman" w:hAnsi="Times New Roman" w:cs="Times New Roman"/>
        </w:rPr>
        <w:t>all-inclusive</w:t>
      </w:r>
      <w:r w:rsidRPr="000D779A">
        <w:rPr>
          <w:rFonts w:ascii="Times New Roman" w:eastAsia="Times New Roman" w:hAnsi="Times New Roman" w:cs="Times New Roman"/>
        </w:rPr>
        <w:t xml:space="preserve"> health policy coming up, incorporating the needs of people with disabilities.</w:t>
      </w:r>
      <w:r w:rsidR="007C4234" w:rsidRPr="000D779A">
        <w:rPr>
          <w:rFonts w:ascii="Times New Roman" w:eastAsia="Times New Roman" w:hAnsi="Times New Roman" w:cs="Times New Roman"/>
        </w:rPr>
        <w:t xml:space="preserve"> Even so, there are gaps for instance, there is still a need for increased awareness and information in various accessible formats, including in Braille, for HIV/AIDS and malaria </w:t>
      </w:r>
      <w:r w:rsidR="007C4234" w:rsidRPr="000D779A">
        <w:rPr>
          <w:rFonts w:ascii="Times New Roman" w:eastAsia="Times New Roman" w:hAnsi="Times New Roman" w:cs="Times New Roman"/>
        </w:rPr>
        <w:lastRenderedPageBreak/>
        <w:t>prevention </w:t>
      </w:r>
      <w:r w:rsidR="00EE6989" w:rsidRPr="000D779A">
        <w:rPr>
          <w:rFonts w:ascii="Times New Roman" w:eastAsia="Times New Roman" w:hAnsi="Times New Roman" w:cs="Times New Roman"/>
        </w:rPr>
        <w:t>and more needs to be done around the health needs of women and girls with disabilities.</w:t>
      </w:r>
      <w:r w:rsidR="00D62121" w:rsidRPr="000D779A">
        <w:rPr>
          <w:rFonts w:ascii="Times New Roman" w:eastAsia="Times New Roman" w:hAnsi="Times New Roman" w:cs="Times New Roman"/>
        </w:rPr>
        <w:t xml:space="preserve"> Since the onset of the Covid-19 pandemic, a</w:t>
      </w:r>
      <w:r w:rsidRPr="000D779A">
        <w:rPr>
          <w:rFonts w:ascii="Times New Roman" w:eastAsia="Times New Roman" w:hAnsi="Times New Roman" w:cs="Times New Roman"/>
        </w:rPr>
        <w:t xml:space="preserve"> </w:t>
      </w:r>
      <w:r w:rsidR="00EE6989" w:rsidRPr="000D779A">
        <w:rPr>
          <w:rFonts w:ascii="Times New Roman" w:eastAsia="Times New Roman" w:hAnsi="Times New Roman" w:cs="Times New Roman"/>
        </w:rPr>
        <w:t>Standard</w:t>
      </w:r>
      <w:r w:rsidRPr="000D779A">
        <w:rPr>
          <w:rFonts w:ascii="Times New Roman" w:eastAsia="Times New Roman" w:hAnsi="Times New Roman" w:cs="Times New Roman"/>
        </w:rPr>
        <w:t xml:space="preserve"> </w:t>
      </w:r>
      <w:r w:rsidR="00EE6989" w:rsidRPr="000D779A">
        <w:rPr>
          <w:rFonts w:ascii="Times New Roman" w:eastAsia="Times New Roman" w:hAnsi="Times New Roman" w:cs="Times New Roman"/>
        </w:rPr>
        <w:t>O</w:t>
      </w:r>
      <w:r w:rsidRPr="000D779A">
        <w:rPr>
          <w:rFonts w:ascii="Times New Roman" w:eastAsia="Times New Roman" w:hAnsi="Times New Roman" w:cs="Times New Roman"/>
        </w:rPr>
        <w:t xml:space="preserve">perational </w:t>
      </w:r>
      <w:r w:rsidR="00EE6989" w:rsidRPr="000D779A">
        <w:rPr>
          <w:rFonts w:ascii="Times New Roman" w:eastAsia="Times New Roman" w:hAnsi="Times New Roman" w:cs="Times New Roman"/>
        </w:rPr>
        <w:t>P</w:t>
      </w:r>
      <w:r w:rsidRPr="000D779A">
        <w:rPr>
          <w:rFonts w:ascii="Times New Roman" w:eastAsia="Times New Roman" w:hAnsi="Times New Roman" w:cs="Times New Roman"/>
        </w:rPr>
        <w:t>rocedure</w:t>
      </w:r>
      <w:r w:rsidR="00D62121" w:rsidRPr="000D779A">
        <w:rPr>
          <w:rFonts w:ascii="Times New Roman" w:eastAsia="Times New Roman" w:hAnsi="Times New Roman" w:cs="Times New Roman"/>
        </w:rPr>
        <w:t xml:space="preserve"> (SOP)</w:t>
      </w:r>
      <w:r w:rsidRPr="000D779A">
        <w:rPr>
          <w:rFonts w:ascii="Times New Roman" w:eastAsia="Times New Roman" w:hAnsi="Times New Roman" w:cs="Times New Roman"/>
        </w:rPr>
        <w:t xml:space="preserve"> </w:t>
      </w:r>
      <w:bookmarkStart w:id="6" w:name="_Hlk103436611"/>
      <w:r w:rsidRPr="000D779A">
        <w:rPr>
          <w:rFonts w:ascii="Times New Roman" w:eastAsia="Times New Roman" w:hAnsi="Times New Roman" w:cs="Times New Roman"/>
        </w:rPr>
        <w:t xml:space="preserve">for inclusive reproductive health service for girls and women with Disabilities </w:t>
      </w:r>
      <w:bookmarkEnd w:id="6"/>
      <w:r w:rsidR="00EE6989" w:rsidRPr="000D779A">
        <w:rPr>
          <w:rFonts w:ascii="Times New Roman" w:eastAsia="Times New Roman" w:hAnsi="Times New Roman" w:cs="Times New Roman"/>
        </w:rPr>
        <w:t xml:space="preserve">has been </w:t>
      </w:r>
      <w:r w:rsidRPr="000D779A">
        <w:rPr>
          <w:rFonts w:ascii="Times New Roman" w:eastAsia="Times New Roman" w:hAnsi="Times New Roman" w:cs="Times New Roman"/>
        </w:rPr>
        <w:t xml:space="preserve">approved </w:t>
      </w:r>
      <w:r w:rsidR="00EE6989" w:rsidRPr="000D779A">
        <w:rPr>
          <w:rFonts w:ascii="Times New Roman" w:eastAsia="Times New Roman" w:hAnsi="Times New Roman" w:cs="Times New Roman"/>
        </w:rPr>
        <w:t xml:space="preserve">recently </w:t>
      </w:r>
      <w:r w:rsidRPr="000D779A">
        <w:rPr>
          <w:rFonts w:ascii="Times New Roman" w:eastAsia="Times New Roman" w:hAnsi="Times New Roman" w:cs="Times New Roman"/>
        </w:rPr>
        <w:t xml:space="preserve">and now the Action plan on this SOP is </w:t>
      </w:r>
      <w:r w:rsidR="00EE6989" w:rsidRPr="000D779A">
        <w:rPr>
          <w:rFonts w:ascii="Times New Roman" w:eastAsia="Times New Roman" w:hAnsi="Times New Roman" w:cs="Times New Roman"/>
        </w:rPr>
        <w:t xml:space="preserve">being </w:t>
      </w:r>
      <w:r w:rsidRPr="000D779A">
        <w:rPr>
          <w:rFonts w:ascii="Times New Roman" w:eastAsia="Times New Roman" w:hAnsi="Times New Roman" w:cs="Times New Roman"/>
        </w:rPr>
        <w:t>draft</w:t>
      </w:r>
      <w:r w:rsidR="00EE6989" w:rsidRPr="000D779A">
        <w:rPr>
          <w:rFonts w:ascii="Times New Roman" w:eastAsia="Times New Roman" w:hAnsi="Times New Roman" w:cs="Times New Roman"/>
        </w:rPr>
        <w:t>ed</w:t>
      </w:r>
      <w:r w:rsidRPr="000D779A">
        <w:rPr>
          <w:rFonts w:ascii="Times New Roman" w:eastAsia="Times New Roman" w:hAnsi="Times New Roman" w:cs="Times New Roman"/>
        </w:rPr>
        <w:t xml:space="preserve"> by </w:t>
      </w:r>
      <w:r w:rsidR="00EE6989" w:rsidRPr="000D779A">
        <w:rPr>
          <w:rFonts w:ascii="Times New Roman" w:eastAsia="Times New Roman" w:hAnsi="Times New Roman" w:cs="Times New Roman"/>
        </w:rPr>
        <w:t xml:space="preserve">the </w:t>
      </w:r>
      <w:r w:rsidRPr="000D779A">
        <w:rPr>
          <w:rFonts w:ascii="Times New Roman" w:eastAsia="Times New Roman" w:hAnsi="Times New Roman" w:cs="Times New Roman"/>
        </w:rPr>
        <w:t xml:space="preserve">Ministry of </w:t>
      </w:r>
      <w:r w:rsidR="00EE6989" w:rsidRPr="000D779A">
        <w:rPr>
          <w:rFonts w:ascii="Times New Roman" w:eastAsia="Times New Roman" w:hAnsi="Times New Roman" w:cs="Times New Roman"/>
        </w:rPr>
        <w:t>F</w:t>
      </w:r>
      <w:r w:rsidRPr="000D779A">
        <w:rPr>
          <w:rFonts w:ascii="Times New Roman" w:eastAsia="Times New Roman" w:hAnsi="Times New Roman" w:cs="Times New Roman"/>
        </w:rPr>
        <w:t xml:space="preserve">amily </w:t>
      </w:r>
      <w:r w:rsidR="00EE6989" w:rsidRPr="000D779A">
        <w:rPr>
          <w:rFonts w:ascii="Times New Roman" w:eastAsia="Times New Roman" w:hAnsi="Times New Roman" w:cs="Times New Roman"/>
        </w:rPr>
        <w:t>P</w:t>
      </w:r>
      <w:r w:rsidRPr="000D779A">
        <w:rPr>
          <w:rFonts w:ascii="Times New Roman" w:eastAsia="Times New Roman" w:hAnsi="Times New Roman" w:cs="Times New Roman"/>
        </w:rPr>
        <w:t xml:space="preserve">lanning </w:t>
      </w:r>
      <w:r w:rsidR="00EE6989" w:rsidRPr="000D779A">
        <w:rPr>
          <w:rFonts w:ascii="Times New Roman" w:eastAsia="Times New Roman" w:hAnsi="Times New Roman" w:cs="Times New Roman"/>
        </w:rPr>
        <w:t xml:space="preserve">and there is scope to </w:t>
      </w:r>
      <w:r w:rsidR="00D62121" w:rsidRPr="000D779A">
        <w:rPr>
          <w:rFonts w:ascii="Times New Roman" w:eastAsia="Times New Roman" w:hAnsi="Times New Roman" w:cs="Times New Roman"/>
        </w:rPr>
        <w:t xml:space="preserve">work on this further to ensure that the accessibility barriers, stigma and discrimination and affordability of women and girls with disabilities is addressed on a more wider level taking into account the diversities of women and girls with disabilities and the changing contexts influenced by environmental factors, climate change and pandemics. </w:t>
      </w:r>
    </w:p>
    <w:p w14:paraId="3E31FDEC" w14:textId="3F047731" w:rsidR="00B602B4" w:rsidRPr="000D779A" w:rsidRDefault="00B602B4" w:rsidP="000D779A">
      <w:pPr>
        <w:spacing w:after="0" w:line="360" w:lineRule="auto"/>
        <w:jc w:val="both"/>
        <w:rPr>
          <w:rFonts w:ascii="Times New Roman" w:eastAsia="Times New Roman" w:hAnsi="Times New Roman" w:cs="Times New Roman"/>
          <w:b/>
          <w:bCs/>
        </w:rPr>
      </w:pPr>
      <w:r w:rsidRPr="000D779A">
        <w:rPr>
          <w:rFonts w:ascii="Times New Roman" w:eastAsia="Times New Roman" w:hAnsi="Times New Roman" w:cs="Times New Roman"/>
          <w:b/>
          <w:bCs/>
        </w:rPr>
        <w:t xml:space="preserve">Proposed </w:t>
      </w:r>
      <w:r w:rsidR="00D62121" w:rsidRPr="000D779A">
        <w:rPr>
          <w:rFonts w:ascii="Times New Roman" w:eastAsia="Times New Roman" w:hAnsi="Times New Roman" w:cs="Times New Roman"/>
          <w:b/>
          <w:bCs/>
        </w:rPr>
        <w:t>Q</w:t>
      </w:r>
      <w:r w:rsidRPr="000D779A">
        <w:rPr>
          <w:rFonts w:ascii="Times New Roman" w:eastAsia="Times New Roman" w:hAnsi="Times New Roman" w:cs="Times New Roman"/>
          <w:b/>
          <w:bCs/>
        </w:rPr>
        <w:t>uestion</w:t>
      </w:r>
      <w:r w:rsidR="00D62121" w:rsidRPr="000D779A">
        <w:rPr>
          <w:rFonts w:ascii="Times New Roman" w:eastAsia="Times New Roman" w:hAnsi="Times New Roman" w:cs="Times New Roman"/>
          <w:b/>
          <w:bCs/>
        </w:rPr>
        <w:t>s</w:t>
      </w:r>
      <w:r w:rsidRPr="000D779A">
        <w:rPr>
          <w:rFonts w:ascii="Times New Roman" w:eastAsia="Times New Roman" w:hAnsi="Times New Roman" w:cs="Times New Roman"/>
          <w:b/>
          <w:bCs/>
        </w:rPr>
        <w:t xml:space="preserve"> (</w:t>
      </w:r>
      <w:r w:rsidR="00D62121" w:rsidRPr="000D779A">
        <w:rPr>
          <w:rFonts w:ascii="Times New Roman" w:eastAsia="Times New Roman" w:hAnsi="Times New Roman" w:cs="Times New Roman"/>
          <w:b/>
          <w:bCs/>
        </w:rPr>
        <w:t>Article 25</w:t>
      </w:r>
      <w:r w:rsidRPr="000D779A">
        <w:rPr>
          <w:rFonts w:ascii="Times New Roman" w:eastAsia="Times New Roman" w:hAnsi="Times New Roman" w:cs="Times New Roman"/>
          <w:b/>
          <w:bCs/>
        </w:rPr>
        <w:t>)</w:t>
      </w:r>
    </w:p>
    <w:p w14:paraId="1AC2F8D1" w14:textId="4CA78017" w:rsidR="00B602B4" w:rsidRPr="000D779A" w:rsidRDefault="00B602B4">
      <w:pPr>
        <w:pStyle w:val="ListParagraph"/>
        <w:numPr>
          <w:ilvl w:val="0"/>
          <w:numId w:val="1"/>
        </w:numPr>
        <w:spacing w:line="360" w:lineRule="auto"/>
        <w:jc w:val="both"/>
        <w:rPr>
          <w:rFonts w:ascii="Times New Roman" w:hAnsi="Times New Roman"/>
        </w:rPr>
      </w:pPr>
      <w:r w:rsidRPr="000D779A">
        <w:rPr>
          <w:rFonts w:ascii="Times New Roman" w:hAnsi="Times New Roman"/>
        </w:rPr>
        <w:t xml:space="preserve">What </w:t>
      </w:r>
      <w:r w:rsidR="00D62121" w:rsidRPr="000D779A">
        <w:rPr>
          <w:rFonts w:ascii="Times New Roman" w:hAnsi="Times New Roman"/>
        </w:rPr>
        <w:t>further</w:t>
      </w:r>
      <w:r w:rsidRPr="000D779A">
        <w:rPr>
          <w:rFonts w:ascii="Times New Roman" w:hAnsi="Times New Roman"/>
        </w:rPr>
        <w:t xml:space="preserve"> initiatives</w:t>
      </w:r>
      <w:r w:rsidR="00D62121" w:rsidRPr="000D779A">
        <w:rPr>
          <w:rFonts w:ascii="Times New Roman" w:hAnsi="Times New Roman"/>
        </w:rPr>
        <w:t xml:space="preserve"> are being</w:t>
      </w:r>
      <w:r w:rsidRPr="000D779A">
        <w:rPr>
          <w:rFonts w:ascii="Times New Roman" w:hAnsi="Times New Roman"/>
        </w:rPr>
        <w:t xml:space="preserve"> taken by health and family planning ministry to </w:t>
      </w:r>
      <w:r w:rsidR="00D62121" w:rsidRPr="000D779A">
        <w:rPr>
          <w:rFonts w:ascii="Times New Roman" w:hAnsi="Times New Roman"/>
        </w:rPr>
        <w:t>implement Standard</w:t>
      </w:r>
      <w:r w:rsidRPr="000D779A">
        <w:rPr>
          <w:rFonts w:ascii="Times New Roman" w:hAnsi="Times New Roman"/>
        </w:rPr>
        <w:t xml:space="preserve"> </w:t>
      </w:r>
      <w:r w:rsidR="00D62121" w:rsidRPr="000D779A">
        <w:rPr>
          <w:rFonts w:ascii="Times New Roman" w:hAnsi="Times New Roman"/>
        </w:rPr>
        <w:t>O</w:t>
      </w:r>
      <w:r w:rsidRPr="000D779A">
        <w:rPr>
          <w:rFonts w:ascii="Times New Roman" w:hAnsi="Times New Roman"/>
        </w:rPr>
        <w:t xml:space="preserve">perational </w:t>
      </w:r>
      <w:r w:rsidR="00D62121" w:rsidRPr="000D779A">
        <w:rPr>
          <w:rFonts w:ascii="Times New Roman" w:hAnsi="Times New Roman"/>
        </w:rPr>
        <w:t>P</w:t>
      </w:r>
      <w:r w:rsidRPr="000D779A">
        <w:rPr>
          <w:rFonts w:ascii="Times New Roman" w:hAnsi="Times New Roman"/>
        </w:rPr>
        <w:t xml:space="preserve">rocedures </w:t>
      </w:r>
      <w:r w:rsidR="00D62121" w:rsidRPr="000D779A">
        <w:rPr>
          <w:rFonts w:ascii="Times New Roman" w:hAnsi="Times New Roman"/>
        </w:rPr>
        <w:t>(SOP) and align them with other measures so that it is</w:t>
      </w:r>
      <w:r w:rsidRPr="000D779A">
        <w:rPr>
          <w:rFonts w:ascii="Times New Roman" w:hAnsi="Times New Roman"/>
        </w:rPr>
        <w:t xml:space="preserve"> inclusive </w:t>
      </w:r>
      <w:r w:rsidR="00D62121" w:rsidRPr="000D779A">
        <w:rPr>
          <w:rFonts w:ascii="Times New Roman" w:hAnsi="Times New Roman"/>
        </w:rPr>
        <w:t xml:space="preserve">of </w:t>
      </w:r>
      <w:r w:rsidRPr="000D779A">
        <w:rPr>
          <w:rFonts w:ascii="Times New Roman" w:hAnsi="Times New Roman"/>
        </w:rPr>
        <w:t xml:space="preserve">reproductive health service for girls and women with </w:t>
      </w:r>
      <w:r w:rsidR="00D62121" w:rsidRPr="000D779A">
        <w:rPr>
          <w:rFonts w:ascii="Times New Roman" w:hAnsi="Times New Roman"/>
        </w:rPr>
        <w:t>d</w:t>
      </w:r>
      <w:r w:rsidRPr="000D779A">
        <w:rPr>
          <w:rFonts w:ascii="Times New Roman" w:hAnsi="Times New Roman"/>
        </w:rPr>
        <w:t xml:space="preserve">isabilities responsive to the issues faced by women with disabilities in accessing </w:t>
      </w:r>
      <w:r w:rsidR="00D62121" w:rsidRPr="000D779A">
        <w:rPr>
          <w:rFonts w:ascii="Times New Roman" w:hAnsi="Times New Roman"/>
        </w:rPr>
        <w:t xml:space="preserve">sexual and </w:t>
      </w:r>
      <w:r w:rsidRPr="000D779A">
        <w:rPr>
          <w:rFonts w:ascii="Times New Roman" w:hAnsi="Times New Roman"/>
        </w:rPr>
        <w:t>reproductive health information, goods, and services?</w:t>
      </w:r>
    </w:p>
    <w:p w14:paraId="44D01FB9" w14:textId="20D71B70" w:rsidR="00B602B4" w:rsidRPr="000D779A" w:rsidRDefault="00B602B4" w:rsidP="000D779A">
      <w:pPr>
        <w:spacing w:line="360" w:lineRule="auto"/>
        <w:jc w:val="both"/>
        <w:rPr>
          <w:rFonts w:ascii="Times New Roman" w:hAnsi="Times New Roman" w:cs="Times New Roman"/>
          <w:b/>
          <w:bCs/>
        </w:rPr>
      </w:pPr>
      <w:r w:rsidRPr="000D779A">
        <w:rPr>
          <w:rFonts w:ascii="Times New Roman" w:hAnsi="Times New Roman" w:cs="Times New Roman"/>
          <w:b/>
          <w:bCs/>
        </w:rPr>
        <w:t>Recommendations (</w:t>
      </w:r>
      <w:r w:rsidR="00D62121" w:rsidRPr="000D779A">
        <w:rPr>
          <w:rFonts w:ascii="Times New Roman" w:hAnsi="Times New Roman" w:cs="Times New Roman"/>
          <w:b/>
          <w:bCs/>
        </w:rPr>
        <w:t>Article 25</w:t>
      </w:r>
      <w:r w:rsidRPr="000D779A">
        <w:rPr>
          <w:rFonts w:ascii="Times New Roman" w:hAnsi="Times New Roman" w:cs="Times New Roman"/>
          <w:b/>
          <w:bCs/>
        </w:rPr>
        <w:t>)</w:t>
      </w:r>
    </w:p>
    <w:p w14:paraId="191489BD" w14:textId="03B78A17" w:rsidR="00D14D6E" w:rsidRPr="000D779A" w:rsidRDefault="00D14D6E">
      <w:pPr>
        <w:pStyle w:val="ListParagraph"/>
        <w:numPr>
          <w:ilvl w:val="0"/>
          <w:numId w:val="20"/>
        </w:numPr>
        <w:spacing w:line="360" w:lineRule="auto"/>
        <w:jc w:val="both"/>
        <w:rPr>
          <w:rFonts w:ascii="Times New Roman" w:hAnsi="Times New Roman"/>
        </w:rPr>
      </w:pPr>
      <w:r w:rsidRPr="000D779A">
        <w:rPr>
          <w:rFonts w:ascii="Times New Roman" w:hAnsi="Times New Roman"/>
        </w:rPr>
        <w:t>In the realization of sexual and reproductive health and rights of women and girls with disabilities, community-level awareness raising is required targeting the myths and misconceptions surrounding sexuality of women and girls with disabilities. Focus on skills development of service providers along with digital transformation in information and services and sexuality education in school and out of school settings can achieve this.</w:t>
      </w:r>
    </w:p>
    <w:p w14:paraId="2BE32730" w14:textId="471C05BA" w:rsidR="00D14D6E" w:rsidRPr="000D779A" w:rsidRDefault="00261829">
      <w:pPr>
        <w:pStyle w:val="ListParagraph"/>
        <w:numPr>
          <w:ilvl w:val="0"/>
          <w:numId w:val="20"/>
        </w:numPr>
        <w:autoSpaceDN w:val="0"/>
        <w:spacing w:line="360" w:lineRule="auto"/>
        <w:jc w:val="both"/>
        <w:rPr>
          <w:rFonts w:ascii="Times New Roman" w:hAnsi="Times New Roman"/>
        </w:rPr>
      </w:pPr>
      <w:r w:rsidRPr="000D779A">
        <w:rPr>
          <w:rFonts w:ascii="Times New Roman" w:hAnsi="Times New Roman"/>
        </w:rPr>
        <w:lastRenderedPageBreak/>
        <w:t>State should ensure inclusion of women and girls with disabilities in health services regarding sexual and reproductive health through the Directorate of Family Planning, Protibondhi Sahajjyo O Seba Kendro, and Community Clinics. These measures should include the establishment of help desk, focal points, and sign language interpreters for women with disabilities in different services points like police station, hospital and court and so on.</w:t>
      </w:r>
    </w:p>
    <w:p w14:paraId="09D05021" w14:textId="77777777" w:rsidR="00D14D6E" w:rsidRPr="000D779A" w:rsidRDefault="00261829">
      <w:pPr>
        <w:pStyle w:val="ListParagraph"/>
        <w:numPr>
          <w:ilvl w:val="0"/>
          <w:numId w:val="20"/>
        </w:numPr>
        <w:autoSpaceDN w:val="0"/>
        <w:spacing w:line="360" w:lineRule="auto"/>
        <w:jc w:val="both"/>
        <w:rPr>
          <w:rFonts w:ascii="Times New Roman" w:hAnsi="Times New Roman"/>
        </w:rPr>
      </w:pPr>
      <w:r w:rsidRPr="000D779A">
        <w:rPr>
          <w:rFonts w:ascii="Times New Roman" w:hAnsi="Times New Roman"/>
        </w:rPr>
        <w:t xml:space="preserve">Include </w:t>
      </w:r>
      <w:r w:rsidR="00D14D6E" w:rsidRPr="000D779A">
        <w:rPr>
          <w:rFonts w:ascii="Times New Roman" w:hAnsi="Times New Roman"/>
        </w:rPr>
        <w:t>sexual and reproductive health and rights</w:t>
      </w:r>
      <w:r w:rsidRPr="000D779A">
        <w:rPr>
          <w:rFonts w:ascii="Times New Roman" w:hAnsi="Times New Roman"/>
        </w:rPr>
        <w:t xml:space="preserve"> of women </w:t>
      </w:r>
      <w:r w:rsidR="00D14D6E" w:rsidRPr="000D779A">
        <w:rPr>
          <w:rFonts w:ascii="Times New Roman" w:hAnsi="Times New Roman"/>
        </w:rPr>
        <w:t xml:space="preserve">and girls </w:t>
      </w:r>
      <w:r w:rsidRPr="000D779A">
        <w:rPr>
          <w:rFonts w:ascii="Times New Roman" w:hAnsi="Times New Roman"/>
        </w:rPr>
        <w:t xml:space="preserve">with disabilities in the Right and Protection of Persons with Disabilities Act, 2013.   </w:t>
      </w:r>
    </w:p>
    <w:p w14:paraId="43EE9BBD" w14:textId="77777777" w:rsidR="00D14D6E" w:rsidRPr="000D779A" w:rsidRDefault="00B602B4">
      <w:pPr>
        <w:pStyle w:val="ListParagraph"/>
        <w:numPr>
          <w:ilvl w:val="0"/>
          <w:numId w:val="20"/>
        </w:numPr>
        <w:autoSpaceDN w:val="0"/>
        <w:spacing w:line="360" w:lineRule="auto"/>
        <w:jc w:val="both"/>
        <w:rPr>
          <w:rFonts w:ascii="Times New Roman" w:hAnsi="Times New Roman"/>
        </w:rPr>
      </w:pPr>
      <w:r w:rsidRPr="000D779A">
        <w:rPr>
          <w:rFonts w:ascii="Times New Roman" w:hAnsi="Times New Roman"/>
        </w:rPr>
        <w:t xml:space="preserve">Health and family planning ministry should take proper initiative to implement </w:t>
      </w:r>
      <w:r w:rsidR="00D14D6E" w:rsidRPr="000D779A">
        <w:rPr>
          <w:rFonts w:ascii="Times New Roman" w:hAnsi="Times New Roman"/>
        </w:rPr>
        <w:t>Standard Operational Procedures (SOPs)</w:t>
      </w:r>
      <w:r w:rsidRPr="000D779A">
        <w:rPr>
          <w:rFonts w:ascii="Times New Roman" w:hAnsi="Times New Roman"/>
        </w:rPr>
        <w:t xml:space="preserve"> for inclusive </w:t>
      </w:r>
      <w:r w:rsidR="00D14D6E" w:rsidRPr="000D779A">
        <w:rPr>
          <w:rFonts w:ascii="Times New Roman" w:hAnsi="Times New Roman"/>
        </w:rPr>
        <w:t xml:space="preserve">sexual and </w:t>
      </w:r>
      <w:r w:rsidRPr="000D779A">
        <w:rPr>
          <w:rFonts w:ascii="Times New Roman" w:hAnsi="Times New Roman"/>
        </w:rPr>
        <w:t xml:space="preserve">reproductive health service for girls and women with Disabilities. </w:t>
      </w:r>
    </w:p>
    <w:p w14:paraId="48C6027A" w14:textId="6F59D1BE" w:rsidR="00D14D6E" w:rsidRPr="000D779A" w:rsidRDefault="00B602B4">
      <w:pPr>
        <w:pStyle w:val="ListParagraph"/>
        <w:numPr>
          <w:ilvl w:val="0"/>
          <w:numId w:val="20"/>
        </w:numPr>
        <w:autoSpaceDN w:val="0"/>
        <w:spacing w:line="360" w:lineRule="auto"/>
        <w:jc w:val="both"/>
        <w:rPr>
          <w:rFonts w:ascii="Times New Roman" w:hAnsi="Times New Roman"/>
        </w:rPr>
      </w:pPr>
      <w:r w:rsidRPr="000D779A">
        <w:rPr>
          <w:rFonts w:ascii="Times New Roman" w:hAnsi="Times New Roman"/>
        </w:rPr>
        <w:t xml:space="preserve">Medical </w:t>
      </w:r>
      <w:r w:rsidR="00D14D6E" w:rsidRPr="000D779A">
        <w:rPr>
          <w:rFonts w:ascii="Times New Roman" w:hAnsi="Times New Roman"/>
        </w:rPr>
        <w:t>p</w:t>
      </w:r>
      <w:r w:rsidRPr="000D779A">
        <w:rPr>
          <w:rFonts w:ascii="Times New Roman" w:hAnsi="Times New Roman"/>
        </w:rPr>
        <w:t>rofessional</w:t>
      </w:r>
      <w:r w:rsidR="00D14D6E" w:rsidRPr="000D779A">
        <w:rPr>
          <w:rFonts w:ascii="Times New Roman" w:hAnsi="Times New Roman"/>
        </w:rPr>
        <w:t>s</w:t>
      </w:r>
      <w:r w:rsidRPr="000D779A">
        <w:rPr>
          <w:rFonts w:ascii="Times New Roman" w:hAnsi="Times New Roman"/>
        </w:rPr>
        <w:t xml:space="preserve"> should undergo orientation on all disability issues </w:t>
      </w:r>
      <w:r w:rsidR="00D14D6E" w:rsidRPr="000D779A">
        <w:rPr>
          <w:rFonts w:ascii="Times New Roman" w:hAnsi="Times New Roman"/>
        </w:rPr>
        <w:t xml:space="preserve">and be trained on how to </w:t>
      </w:r>
      <w:r w:rsidRPr="000D779A">
        <w:rPr>
          <w:rFonts w:ascii="Times New Roman" w:hAnsi="Times New Roman"/>
        </w:rPr>
        <w:t xml:space="preserve">handle </w:t>
      </w:r>
      <w:r w:rsidR="00D14D6E" w:rsidRPr="000D779A">
        <w:rPr>
          <w:rFonts w:ascii="Times New Roman" w:hAnsi="Times New Roman"/>
        </w:rPr>
        <w:t xml:space="preserve">women and girls </w:t>
      </w:r>
      <w:r w:rsidRPr="000D779A">
        <w:rPr>
          <w:rFonts w:ascii="Times New Roman" w:hAnsi="Times New Roman"/>
        </w:rPr>
        <w:t>with disabilities</w:t>
      </w:r>
      <w:r w:rsidR="00D14D6E" w:rsidRPr="000D779A">
        <w:rPr>
          <w:rFonts w:ascii="Times New Roman" w:hAnsi="Times New Roman"/>
        </w:rPr>
        <w:t xml:space="preserve"> in all their diversities. The m</w:t>
      </w:r>
      <w:r w:rsidRPr="000D779A">
        <w:rPr>
          <w:rFonts w:ascii="Times New Roman" w:hAnsi="Times New Roman"/>
        </w:rPr>
        <w:t>edical curriculum should incorporate women and girls with disabilities condition and treatment in</w:t>
      </w:r>
      <w:r w:rsidR="00D14D6E" w:rsidRPr="000D779A">
        <w:rPr>
          <w:rFonts w:ascii="Times New Roman" w:hAnsi="Times New Roman"/>
        </w:rPr>
        <w:t xml:space="preserve"> </w:t>
      </w:r>
      <w:r w:rsidRPr="000D779A">
        <w:rPr>
          <w:rFonts w:ascii="Times New Roman" w:hAnsi="Times New Roman"/>
        </w:rPr>
        <w:t xml:space="preserve">their own course. </w:t>
      </w:r>
    </w:p>
    <w:p w14:paraId="4F02EB76" w14:textId="0BA15EFF" w:rsidR="00B602B4" w:rsidRPr="000D779A" w:rsidRDefault="00B602B4">
      <w:pPr>
        <w:pStyle w:val="ListParagraph"/>
        <w:numPr>
          <w:ilvl w:val="0"/>
          <w:numId w:val="20"/>
        </w:numPr>
        <w:autoSpaceDN w:val="0"/>
        <w:spacing w:line="360" w:lineRule="auto"/>
        <w:jc w:val="both"/>
        <w:rPr>
          <w:rFonts w:ascii="Times New Roman" w:hAnsi="Times New Roman"/>
        </w:rPr>
      </w:pPr>
      <w:r w:rsidRPr="000D779A">
        <w:rPr>
          <w:rFonts w:ascii="Times New Roman" w:hAnsi="Times New Roman"/>
        </w:rPr>
        <w:t>Disability Health service desk should be established in all health institution, community clinic, hospital and medical college. Health insurance should be ensur</w:t>
      </w:r>
      <w:r w:rsidR="00D14D6E" w:rsidRPr="000D779A">
        <w:rPr>
          <w:rFonts w:ascii="Times New Roman" w:hAnsi="Times New Roman"/>
        </w:rPr>
        <w:t>ed</w:t>
      </w:r>
      <w:r w:rsidRPr="000D779A">
        <w:rPr>
          <w:rFonts w:ascii="Times New Roman" w:hAnsi="Times New Roman"/>
        </w:rPr>
        <w:t xml:space="preserve"> for all types of girls and women with disabilities.  </w:t>
      </w:r>
    </w:p>
    <w:p w14:paraId="3E0FDC18" w14:textId="77777777" w:rsidR="00B602B4" w:rsidRPr="000D779A" w:rsidRDefault="00B602B4" w:rsidP="000D779A">
      <w:pPr>
        <w:spacing w:after="0" w:line="360" w:lineRule="auto"/>
        <w:jc w:val="both"/>
        <w:rPr>
          <w:rFonts w:ascii="Times New Roman" w:eastAsia="Times New Roman" w:hAnsi="Times New Roman" w:cs="Times New Roman"/>
          <w:b/>
          <w:bCs/>
        </w:rPr>
      </w:pPr>
      <w:r w:rsidRPr="000D779A">
        <w:rPr>
          <w:rFonts w:ascii="Times New Roman" w:eastAsia="Times New Roman" w:hAnsi="Times New Roman" w:cs="Times New Roman"/>
        </w:rPr>
        <w:t xml:space="preserve">  </w:t>
      </w:r>
    </w:p>
    <w:p w14:paraId="017B507A" w14:textId="77777777" w:rsidR="00B602B4" w:rsidRPr="000D779A" w:rsidRDefault="00B602B4" w:rsidP="000D779A">
      <w:pPr>
        <w:spacing w:after="0" w:line="360" w:lineRule="auto"/>
        <w:jc w:val="both"/>
        <w:rPr>
          <w:rFonts w:ascii="Times New Roman" w:eastAsia="Times New Roman" w:hAnsi="Times New Roman" w:cs="Times New Roman"/>
          <w:b/>
          <w:bCs/>
        </w:rPr>
      </w:pPr>
      <w:r w:rsidRPr="000D779A">
        <w:rPr>
          <w:rFonts w:ascii="Times New Roman" w:eastAsia="Times New Roman" w:hAnsi="Times New Roman" w:cs="Times New Roman"/>
          <w:b/>
          <w:bCs/>
        </w:rPr>
        <w:t xml:space="preserve">Article 27 - Work and employment </w:t>
      </w:r>
    </w:p>
    <w:p w14:paraId="20BFCC70" w14:textId="08C824D6" w:rsidR="00B602B4" w:rsidRPr="000D779A" w:rsidRDefault="00BA6122" w:rsidP="000D779A">
      <w:pPr>
        <w:spacing w:after="0" w:line="360" w:lineRule="auto"/>
        <w:jc w:val="both"/>
        <w:rPr>
          <w:rFonts w:ascii="Times New Roman" w:hAnsi="Times New Roman" w:cs="Times New Roman"/>
        </w:rPr>
      </w:pPr>
      <w:r w:rsidRPr="000D779A">
        <w:rPr>
          <w:rFonts w:ascii="Times New Roman" w:eastAsia="Times New Roman" w:hAnsi="Times New Roman" w:cs="Times New Roman"/>
        </w:rPr>
        <w:lastRenderedPageBreak/>
        <w:t xml:space="preserve">Women with disabilities are rarely seen in the higher management level and </w:t>
      </w:r>
      <w:r w:rsidR="00924578" w:rsidRPr="000D779A">
        <w:rPr>
          <w:rFonts w:ascii="Times New Roman" w:eastAsia="Times New Roman" w:hAnsi="Times New Roman" w:cs="Times New Roman"/>
        </w:rPr>
        <w:t xml:space="preserve">the employment rate of women with disabilities in rural areas is low. </w:t>
      </w:r>
      <w:r w:rsidR="00924578" w:rsidRPr="000D779A">
        <w:rPr>
          <w:rStyle w:val="FootnoteReference"/>
          <w:rFonts w:ascii="Times New Roman" w:eastAsia="Times New Roman" w:hAnsi="Times New Roman" w:cs="Times New Roman"/>
        </w:rPr>
        <w:footnoteReference w:id="22"/>
      </w:r>
      <w:r w:rsidR="00924578" w:rsidRPr="000D779A">
        <w:rPr>
          <w:rFonts w:ascii="Times New Roman" w:eastAsia="Times New Roman" w:hAnsi="Times New Roman" w:cs="Times New Roman"/>
        </w:rPr>
        <w:t xml:space="preserve"> Even on site the job location, lack of accessible features </w:t>
      </w:r>
      <w:r w:rsidR="00603125" w:rsidRPr="000D779A">
        <w:rPr>
          <w:rFonts w:ascii="Times New Roman" w:eastAsia="Times New Roman" w:hAnsi="Times New Roman" w:cs="Times New Roman"/>
        </w:rPr>
        <w:t xml:space="preserve">(particularly in factories) </w:t>
      </w:r>
      <w:r w:rsidR="00924578" w:rsidRPr="000D779A">
        <w:rPr>
          <w:rFonts w:ascii="Times New Roman" w:eastAsia="Times New Roman" w:hAnsi="Times New Roman" w:cs="Times New Roman"/>
        </w:rPr>
        <w:t>and reasonable accommodation, discrimination and rigid organisational rules that create a demotivating environment – all discourage women with disabilities to sustain employment.</w:t>
      </w:r>
      <w:r w:rsidR="00603125" w:rsidRPr="000D779A">
        <w:rPr>
          <w:rFonts w:ascii="Times New Roman" w:eastAsia="Times New Roman" w:hAnsi="Times New Roman" w:cs="Times New Roman"/>
        </w:rPr>
        <w:t xml:space="preserve"> The compensation under the current labour law offered in case of accident/injury is also not adequate for women with disabilities who sustain injuries during a workplace accident. </w:t>
      </w:r>
      <w:r w:rsidR="00924578" w:rsidRPr="000D779A">
        <w:rPr>
          <w:rFonts w:ascii="Times New Roman" w:eastAsia="Times New Roman" w:hAnsi="Times New Roman" w:cs="Times New Roman"/>
        </w:rPr>
        <w:t>Those who are employed face barriers related to accommodation and transport (please see the situational analysis above on Article 19). There are some good examples that need to emulated more widely and in all areas of Bangladesh. For instance, t</w:t>
      </w:r>
      <w:r w:rsidR="00B602B4" w:rsidRPr="000D779A">
        <w:rPr>
          <w:rFonts w:ascii="Times New Roman" w:eastAsia="Times New Roman" w:hAnsi="Times New Roman" w:cs="Times New Roman"/>
        </w:rPr>
        <w:t>he National Foundation for Development of the Disabled People (NFDDP) has created two hostels with possible accessible facilities (one for women and one for men) within their premises, where such potential persons can find at least a temporary living arrangement free of cost and with subsidized food, until they can settle down in their jobs and find more suitable living arrangements. These hostels were inaugurated by the Honorable Prime Minister earlier this year.</w:t>
      </w:r>
      <w:r w:rsidRPr="000D779A">
        <w:rPr>
          <w:rStyle w:val="FootnoteReference"/>
          <w:rFonts w:ascii="Times New Roman" w:eastAsia="Times New Roman" w:hAnsi="Times New Roman" w:cs="Times New Roman"/>
        </w:rPr>
        <w:footnoteReference w:id="23"/>
      </w:r>
      <w:r w:rsidR="00603125" w:rsidRPr="000D779A">
        <w:rPr>
          <w:rFonts w:ascii="Times New Roman" w:eastAsia="Times New Roman" w:hAnsi="Times New Roman" w:cs="Times New Roman"/>
        </w:rPr>
        <w:t xml:space="preserve"> Against the background that the </w:t>
      </w:r>
      <w:r w:rsidR="00B602B4" w:rsidRPr="000D779A">
        <w:rPr>
          <w:rFonts w:ascii="Times New Roman" w:hAnsi="Times New Roman" w:cs="Times New Roman"/>
        </w:rPr>
        <w:t xml:space="preserve">Government </w:t>
      </w:r>
      <w:r w:rsidR="00603125" w:rsidRPr="000D779A">
        <w:rPr>
          <w:rFonts w:ascii="Times New Roman" w:hAnsi="Times New Roman" w:cs="Times New Roman"/>
        </w:rPr>
        <w:t xml:space="preserve">recently </w:t>
      </w:r>
      <w:r w:rsidR="00B602B4" w:rsidRPr="000D779A">
        <w:rPr>
          <w:rFonts w:ascii="Times New Roman" w:hAnsi="Times New Roman" w:cs="Times New Roman"/>
        </w:rPr>
        <w:t>dismiss</w:t>
      </w:r>
      <w:r w:rsidR="00603125" w:rsidRPr="000D779A">
        <w:rPr>
          <w:rFonts w:ascii="Times New Roman" w:hAnsi="Times New Roman" w:cs="Times New Roman"/>
        </w:rPr>
        <w:t>ed</w:t>
      </w:r>
      <w:r w:rsidR="00B602B4" w:rsidRPr="000D779A">
        <w:rPr>
          <w:rFonts w:ascii="Times New Roman" w:hAnsi="Times New Roman" w:cs="Times New Roman"/>
        </w:rPr>
        <w:t xml:space="preserve"> the disability job quota</w:t>
      </w:r>
      <w:r w:rsidR="00603125" w:rsidRPr="000D779A">
        <w:rPr>
          <w:rFonts w:ascii="Times New Roman" w:hAnsi="Times New Roman" w:cs="Times New Roman"/>
        </w:rPr>
        <w:t xml:space="preserve">, </w:t>
      </w:r>
      <w:r w:rsidR="00B602B4" w:rsidRPr="000D779A">
        <w:rPr>
          <w:rFonts w:ascii="Times New Roman" w:hAnsi="Times New Roman" w:cs="Times New Roman"/>
        </w:rPr>
        <w:t>it is important to pass employment policies to make equal job opportunit</w:t>
      </w:r>
      <w:r w:rsidR="00603125" w:rsidRPr="000D779A">
        <w:rPr>
          <w:rFonts w:ascii="Times New Roman" w:hAnsi="Times New Roman" w:cs="Times New Roman"/>
        </w:rPr>
        <w:t>ies</w:t>
      </w:r>
      <w:r w:rsidR="00B602B4" w:rsidRPr="000D779A">
        <w:rPr>
          <w:rFonts w:ascii="Times New Roman" w:hAnsi="Times New Roman" w:cs="Times New Roman"/>
        </w:rPr>
        <w:t xml:space="preserve"> for women with </w:t>
      </w:r>
      <w:r w:rsidR="00B602B4" w:rsidRPr="000D779A">
        <w:rPr>
          <w:rFonts w:ascii="Times New Roman" w:hAnsi="Times New Roman" w:cs="Times New Roman"/>
        </w:rPr>
        <w:lastRenderedPageBreak/>
        <w:t>disabilities</w:t>
      </w:r>
      <w:r w:rsidR="00603125" w:rsidRPr="000D779A">
        <w:rPr>
          <w:rFonts w:ascii="Times New Roman" w:hAnsi="Times New Roman" w:cs="Times New Roman"/>
        </w:rPr>
        <w:t xml:space="preserve"> to encourage employers to offer housing, personal care, health, pension and insurance and dependent benefits to be included in the remuneration package of women employees with disabilities. Investors and donors funding businesses, innovations and non-governmental projects should also provision for the inclusion of the above so that the grantees are able to offer such benefits to women employees and interns/volunteers with disabilities. </w:t>
      </w:r>
      <w:r w:rsidR="000C5EF6" w:rsidRPr="000D779A">
        <w:rPr>
          <w:rFonts w:ascii="Times New Roman" w:hAnsi="Times New Roman" w:cs="Times New Roman"/>
        </w:rPr>
        <w:t xml:space="preserve">This is particularly important because regardless of the level of income of women with disabilities, almost all </w:t>
      </w:r>
      <w:r w:rsidR="00603125" w:rsidRPr="000D779A">
        <w:rPr>
          <w:rFonts w:ascii="Times New Roman" w:hAnsi="Times New Roman" w:cs="Times New Roman"/>
        </w:rPr>
        <w:t xml:space="preserve">employed </w:t>
      </w:r>
      <w:r w:rsidR="000C5EF6" w:rsidRPr="000D779A">
        <w:rPr>
          <w:rFonts w:ascii="Times New Roman" w:hAnsi="Times New Roman" w:cs="Times New Roman"/>
        </w:rPr>
        <w:t>women</w:t>
      </w:r>
      <w:r w:rsidR="00603125" w:rsidRPr="000D779A">
        <w:rPr>
          <w:rFonts w:ascii="Times New Roman" w:hAnsi="Times New Roman" w:cs="Times New Roman"/>
        </w:rPr>
        <w:t xml:space="preserve"> with disabilities </w:t>
      </w:r>
      <w:r w:rsidR="000C5EF6" w:rsidRPr="000D779A">
        <w:rPr>
          <w:rFonts w:ascii="Times New Roman" w:hAnsi="Times New Roman" w:cs="Times New Roman"/>
        </w:rPr>
        <w:t xml:space="preserve">makes contributions </w:t>
      </w:r>
      <w:r w:rsidR="00603125" w:rsidRPr="000D779A">
        <w:rPr>
          <w:rFonts w:ascii="Times New Roman" w:hAnsi="Times New Roman" w:cs="Times New Roman"/>
        </w:rPr>
        <w:t>to their family</w:t>
      </w:r>
      <w:r w:rsidR="000C5EF6" w:rsidRPr="000D779A">
        <w:rPr>
          <w:rFonts w:ascii="Times New Roman" w:hAnsi="Times New Roman" w:cs="Times New Roman"/>
        </w:rPr>
        <w:t xml:space="preserve">. </w:t>
      </w:r>
      <w:r w:rsidR="006B2753" w:rsidRPr="000D779A">
        <w:rPr>
          <w:rFonts w:ascii="Times New Roman" w:hAnsi="Times New Roman" w:cs="Times New Roman"/>
        </w:rPr>
        <w:t xml:space="preserve">Skills and training provided to women with disabilities for their employment is still inadequate and this was prominently seen during the Covid-19 pandemic which required digital skills for employment. Women with disabilities also lack awareness on availability of small loans and the know-how on how to run and sustain small businesses. </w:t>
      </w:r>
    </w:p>
    <w:p w14:paraId="35860344" w14:textId="77777777" w:rsidR="00B602B4" w:rsidRPr="000D779A" w:rsidRDefault="00B602B4" w:rsidP="000D779A">
      <w:pPr>
        <w:spacing w:after="0" w:line="360" w:lineRule="auto"/>
        <w:jc w:val="both"/>
        <w:rPr>
          <w:rFonts w:ascii="Times New Roman" w:eastAsia="Times New Roman" w:hAnsi="Times New Roman" w:cs="Times New Roman"/>
        </w:rPr>
      </w:pPr>
    </w:p>
    <w:p w14:paraId="7138084A" w14:textId="5084DD5D" w:rsidR="00B602B4" w:rsidRPr="000D779A" w:rsidRDefault="00B602B4" w:rsidP="000D779A">
      <w:pPr>
        <w:spacing w:after="0" w:line="360" w:lineRule="auto"/>
        <w:jc w:val="both"/>
        <w:rPr>
          <w:rFonts w:ascii="Times New Roman" w:eastAsia="Times New Roman" w:hAnsi="Times New Roman" w:cs="Times New Roman"/>
          <w:b/>
          <w:bCs/>
        </w:rPr>
      </w:pPr>
      <w:r w:rsidRPr="000D779A">
        <w:rPr>
          <w:rFonts w:ascii="Times New Roman" w:eastAsia="Times New Roman" w:hAnsi="Times New Roman" w:cs="Times New Roman"/>
          <w:b/>
          <w:bCs/>
        </w:rPr>
        <w:t>Proposed Question</w:t>
      </w:r>
      <w:r w:rsidR="006B2753" w:rsidRPr="000D779A">
        <w:rPr>
          <w:rFonts w:ascii="Times New Roman" w:eastAsia="Times New Roman" w:hAnsi="Times New Roman" w:cs="Times New Roman"/>
          <w:b/>
          <w:bCs/>
        </w:rPr>
        <w:t>s</w:t>
      </w:r>
      <w:r w:rsidRPr="000D779A">
        <w:rPr>
          <w:rFonts w:ascii="Times New Roman" w:eastAsia="Times New Roman" w:hAnsi="Times New Roman" w:cs="Times New Roman"/>
          <w:b/>
          <w:bCs/>
        </w:rPr>
        <w:t xml:space="preserve"> (Art</w:t>
      </w:r>
      <w:r w:rsidR="006B2753" w:rsidRPr="000D779A">
        <w:rPr>
          <w:rFonts w:ascii="Times New Roman" w:eastAsia="Times New Roman" w:hAnsi="Times New Roman" w:cs="Times New Roman"/>
          <w:b/>
          <w:bCs/>
        </w:rPr>
        <w:t>icle</w:t>
      </w:r>
      <w:r w:rsidRPr="000D779A">
        <w:rPr>
          <w:rFonts w:ascii="Times New Roman" w:eastAsia="Times New Roman" w:hAnsi="Times New Roman" w:cs="Times New Roman"/>
          <w:b/>
          <w:bCs/>
        </w:rPr>
        <w:t xml:space="preserve"> 27)</w:t>
      </w:r>
    </w:p>
    <w:p w14:paraId="77F11964" w14:textId="77777777" w:rsidR="00721A46" w:rsidRPr="000D779A" w:rsidRDefault="006B2753">
      <w:pPr>
        <w:pStyle w:val="ListParagraph"/>
        <w:numPr>
          <w:ilvl w:val="0"/>
          <w:numId w:val="21"/>
        </w:numPr>
        <w:spacing w:line="360" w:lineRule="auto"/>
        <w:jc w:val="both"/>
        <w:rPr>
          <w:rFonts w:ascii="Times New Roman" w:hAnsi="Times New Roman"/>
        </w:rPr>
      </w:pPr>
      <w:bookmarkStart w:id="7" w:name="_Hlk103503036"/>
      <w:r w:rsidRPr="000D779A">
        <w:rPr>
          <w:rFonts w:ascii="Times New Roman" w:hAnsi="Times New Roman"/>
        </w:rPr>
        <w:t xml:space="preserve">Will the government formulate any employment </w:t>
      </w:r>
      <w:r w:rsidR="00B602B4" w:rsidRPr="000D779A">
        <w:rPr>
          <w:rFonts w:ascii="Times New Roman" w:hAnsi="Times New Roman"/>
        </w:rPr>
        <w:t>policies to make equal job opportunit</w:t>
      </w:r>
      <w:r w:rsidR="00721A46" w:rsidRPr="000D779A">
        <w:rPr>
          <w:rFonts w:ascii="Times New Roman" w:hAnsi="Times New Roman"/>
        </w:rPr>
        <w:t>ies</w:t>
      </w:r>
      <w:r w:rsidR="00B602B4" w:rsidRPr="000D779A">
        <w:rPr>
          <w:rFonts w:ascii="Times New Roman" w:hAnsi="Times New Roman"/>
        </w:rPr>
        <w:t xml:space="preserve"> for women with disabilities</w:t>
      </w:r>
      <w:bookmarkEnd w:id="7"/>
      <w:r w:rsidR="00721A46" w:rsidRPr="000D779A">
        <w:rPr>
          <w:rFonts w:ascii="Times New Roman" w:hAnsi="Times New Roman"/>
        </w:rPr>
        <w:t>?</w:t>
      </w:r>
    </w:p>
    <w:p w14:paraId="3EAE1CEF" w14:textId="0F8CE3B5" w:rsidR="00B602B4" w:rsidRPr="000D779A" w:rsidRDefault="00B602B4">
      <w:pPr>
        <w:pStyle w:val="ListParagraph"/>
        <w:numPr>
          <w:ilvl w:val="0"/>
          <w:numId w:val="21"/>
        </w:numPr>
        <w:spacing w:line="360" w:lineRule="auto"/>
        <w:jc w:val="both"/>
        <w:rPr>
          <w:rFonts w:ascii="Times New Roman" w:hAnsi="Times New Roman"/>
        </w:rPr>
      </w:pPr>
      <w:r w:rsidRPr="000D779A">
        <w:rPr>
          <w:rFonts w:ascii="Times New Roman" w:hAnsi="Times New Roman"/>
        </w:rPr>
        <w:t xml:space="preserve">What </w:t>
      </w:r>
      <w:r w:rsidR="00721A46" w:rsidRPr="000D779A">
        <w:rPr>
          <w:rFonts w:ascii="Times New Roman" w:hAnsi="Times New Roman"/>
        </w:rPr>
        <w:t>is the government planning</w:t>
      </w:r>
      <w:r w:rsidRPr="000D779A">
        <w:rPr>
          <w:rFonts w:ascii="Times New Roman" w:hAnsi="Times New Roman"/>
        </w:rPr>
        <w:t xml:space="preserve"> for cr</w:t>
      </w:r>
      <w:r w:rsidR="00721A46" w:rsidRPr="000D779A">
        <w:rPr>
          <w:rFonts w:ascii="Times New Roman" w:hAnsi="Times New Roman"/>
        </w:rPr>
        <w:t>e</w:t>
      </w:r>
      <w:r w:rsidRPr="000D779A">
        <w:rPr>
          <w:rFonts w:ascii="Times New Roman" w:hAnsi="Times New Roman"/>
        </w:rPr>
        <w:t>ating entrepreneurship for women with disabilities?</w:t>
      </w:r>
    </w:p>
    <w:p w14:paraId="2B084D74" w14:textId="64E0F10A" w:rsidR="00721A46" w:rsidRPr="000D779A" w:rsidRDefault="00721A46">
      <w:pPr>
        <w:pStyle w:val="ListParagraph"/>
        <w:numPr>
          <w:ilvl w:val="0"/>
          <w:numId w:val="21"/>
        </w:numPr>
        <w:spacing w:line="360" w:lineRule="auto"/>
        <w:jc w:val="both"/>
        <w:rPr>
          <w:rFonts w:ascii="Times New Roman" w:hAnsi="Times New Roman"/>
        </w:rPr>
      </w:pPr>
      <w:r w:rsidRPr="000D779A">
        <w:rPr>
          <w:rFonts w:ascii="Times New Roman" w:hAnsi="Times New Roman"/>
        </w:rPr>
        <w:t>What is the government doing to close the digital divide among women with disabilities?</w:t>
      </w:r>
    </w:p>
    <w:p w14:paraId="2F1A25B1" w14:textId="77777777" w:rsidR="002D4C92" w:rsidRDefault="002D4C92" w:rsidP="000D779A">
      <w:pPr>
        <w:spacing w:line="360" w:lineRule="auto"/>
        <w:jc w:val="both"/>
        <w:rPr>
          <w:rFonts w:ascii="Times New Roman" w:hAnsi="Times New Roman" w:cs="Times New Roman"/>
          <w:b/>
          <w:bCs/>
        </w:rPr>
      </w:pPr>
    </w:p>
    <w:p w14:paraId="3898C6DB" w14:textId="2442BB5A" w:rsidR="00B602B4" w:rsidRPr="000D779A" w:rsidRDefault="00B602B4" w:rsidP="000D779A">
      <w:pPr>
        <w:spacing w:line="360" w:lineRule="auto"/>
        <w:jc w:val="both"/>
        <w:rPr>
          <w:rFonts w:ascii="Times New Roman" w:hAnsi="Times New Roman" w:cs="Times New Roman"/>
          <w:b/>
          <w:bCs/>
        </w:rPr>
      </w:pPr>
      <w:r w:rsidRPr="000D779A">
        <w:rPr>
          <w:rFonts w:ascii="Times New Roman" w:hAnsi="Times New Roman" w:cs="Times New Roman"/>
          <w:b/>
          <w:bCs/>
        </w:rPr>
        <w:t>Recommendations</w:t>
      </w:r>
      <w:r w:rsidR="00721A46" w:rsidRPr="000D779A">
        <w:rPr>
          <w:rFonts w:ascii="Times New Roman" w:hAnsi="Times New Roman" w:cs="Times New Roman"/>
          <w:b/>
          <w:bCs/>
        </w:rPr>
        <w:t xml:space="preserve"> (Article 27)</w:t>
      </w:r>
    </w:p>
    <w:p w14:paraId="4B120C6D" w14:textId="77777777" w:rsidR="00721A46" w:rsidRPr="000D779A" w:rsidRDefault="00721A46">
      <w:pPr>
        <w:pStyle w:val="ListParagraph"/>
        <w:numPr>
          <w:ilvl w:val="0"/>
          <w:numId w:val="22"/>
        </w:numPr>
        <w:spacing w:line="360" w:lineRule="auto"/>
        <w:jc w:val="both"/>
        <w:rPr>
          <w:rFonts w:ascii="Times New Roman" w:hAnsi="Times New Roman"/>
          <w:b/>
          <w:bCs/>
        </w:rPr>
      </w:pPr>
      <w:r w:rsidRPr="000D779A">
        <w:rPr>
          <w:rFonts w:ascii="Times New Roman" w:hAnsi="Times New Roman"/>
        </w:rPr>
        <w:lastRenderedPageBreak/>
        <w:t>State level efforts must be taken by increasing the digital literacy of persons with disabilities, particularly, women and girls with disabilities and encourage local innovators to develop user and budget friendly smartphones, apps and other telecommunication devices.</w:t>
      </w:r>
    </w:p>
    <w:p w14:paraId="335044DE" w14:textId="417D2A1B" w:rsidR="00721A46" w:rsidRPr="000D779A" w:rsidRDefault="00B602B4">
      <w:pPr>
        <w:pStyle w:val="ListParagraph"/>
        <w:numPr>
          <w:ilvl w:val="0"/>
          <w:numId w:val="22"/>
        </w:numPr>
        <w:spacing w:line="360" w:lineRule="auto"/>
        <w:jc w:val="both"/>
        <w:rPr>
          <w:rFonts w:ascii="Times New Roman" w:hAnsi="Times New Roman"/>
          <w:b/>
          <w:bCs/>
        </w:rPr>
      </w:pPr>
      <w:r w:rsidRPr="000D779A">
        <w:rPr>
          <w:rFonts w:ascii="Times New Roman" w:hAnsi="Times New Roman"/>
        </w:rPr>
        <w:t xml:space="preserve">As </w:t>
      </w:r>
      <w:r w:rsidR="00721A46" w:rsidRPr="000D779A">
        <w:rPr>
          <w:rFonts w:ascii="Times New Roman" w:hAnsi="Times New Roman"/>
        </w:rPr>
        <w:t xml:space="preserve">the </w:t>
      </w:r>
      <w:r w:rsidRPr="000D779A">
        <w:rPr>
          <w:rFonts w:ascii="Times New Roman" w:hAnsi="Times New Roman"/>
        </w:rPr>
        <w:t xml:space="preserve">Government has cancelled all types of </w:t>
      </w:r>
      <w:r w:rsidR="00721A46" w:rsidRPr="000D779A">
        <w:rPr>
          <w:rFonts w:ascii="Times New Roman" w:hAnsi="Times New Roman"/>
        </w:rPr>
        <w:t>quotas</w:t>
      </w:r>
      <w:r w:rsidRPr="000D779A">
        <w:rPr>
          <w:rFonts w:ascii="Times New Roman" w:hAnsi="Times New Roman"/>
        </w:rPr>
        <w:t xml:space="preserve"> from Government jobs including the quota for persons with disabilities, a special arrangement or an employment policy should be developed for youth with disabilities with special focus on women with disabilities to create job opportunities for them. </w:t>
      </w:r>
    </w:p>
    <w:p w14:paraId="0FBC9A89" w14:textId="77777777" w:rsidR="00721A46" w:rsidRPr="000D779A" w:rsidRDefault="00721A46">
      <w:pPr>
        <w:pStyle w:val="ListParagraph"/>
        <w:numPr>
          <w:ilvl w:val="0"/>
          <w:numId w:val="22"/>
        </w:numPr>
        <w:spacing w:line="360" w:lineRule="auto"/>
        <w:jc w:val="both"/>
        <w:rPr>
          <w:rFonts w:ascii="Times New Roman" w:hAnsi="Times New Roman"/>
          <w:b/>
          <w:bCs/>
        </w:rPr>
      </w:pPr>
      <w:r w:rsidRPr="000D779A">
        <w:rPr>
          <w:rFonts w:ascii="Times New Roman" w:hAnsi="Times New Roman"/>
        </w:rPr>
        <w:t>The State should t</w:t>
      </w:r>
      <w:r w:rsidR="00B602B4" w:rsidRPr="000D779A">
        <w:rPr>
          <w:rFonts w:ascii="Times New Roman" w:hAnsi="Times New Roman"/>
        </w:rPr>
        <w:t>ake necessary st</w:t>
      </w:r>
      <w:r w:rsidRPr="000D779A">
        <w:rPr>
          <w:rFonts w:ascii="Times New Roman" w:hAnsi="Times New Roman"/>
        </w:rPr>
        <w:t>e</w:t>
      </w:r>
      <w:r w:rsidR="00B602B4" w:rsidRPr="000D779A">
        <w:rPr>
          <w:rFonts w:ascii="Times New Roman" w:hAnsi="Times New Roman"/>
        </w:rPr>
        <w:t>p</w:t>
      </w:r>
      <w:r w:rsidRPr="000D779A">
        <w:rPr>
          <w:rFonts w:ascii="Times New Roman" w:hAnsi="Times New Roman"/>
        </w:rPr>
        <w:t>s</w:t>
      </w:r>
      <w:r w:rsidR="00B602B4" w:rsidRPr="000D779A">
        <w:rPr>
          <w:rFonts w:ascii="Times New Roman" w:hAnsi="Times New Roman"/>
        </w:rPr>
        <w:t xml:space="preserve"> to amend the provision of 5 percent tax exemption for employing 3 percent women with disabilities in commercial sectors. The provision should be- 3 percent tax exemption for employing 2 percent persons with disabilities with special focus on women with disabilities.  </w:t>
      </w:r>
    </w:p>
    <w:p w14:paraId="15E3B6A5" w14:textId="77777777" w:rsidR="00721A46" w:rsidRPr="000D779A" w:rsidRDefault="00B602B4">
      <w:pPr>
        <w:pStyle w:val="ListParagraph"/>
        <w:numPr>
          <w:ilvl w:val="0"/>
          <w:numId w:val="22"/>
        </w:numPr>
        <w:spacing w:line="360" w:lineRule="auto"/>
        <w:jc w:val="both"/>
        <w:rPr>
          <w:rFonts w:ascii="Times New Roman" w:hAnsi="Times New Roman"/>
          <w:b/>
          <w:bCs/>
        </w:rPr>
      </w:pPr>
      <w:r w:rsidRPr="000D779A">
        <w:rPr>
          <w:rFonts w:ascii="Times New Roman" w:hAnsi="Times New Roman"/>
        </w:rPr>
        <w:t>Ensure accessibilities and reasonable accommodation for employees with disabilities in the work place, and ensure health safety and security</w:t>
      </w:r>
      <w:r w:rsidR="00721A46" w:rsidRPr="000D779A">
        <w:rPr>
          <w:rFonts w:ascii="Times New Roman" w:hAnsi="Times New Roman"/>
        </w:rPr>
        <w:t xml:space="preserve"> including the sexual and reproductive health and rights of women with disabilities in employment. </w:t>
      </w:r>
    </w:p>
    <w:p w14:paraId="418AB3DA" w14:textId="11AAFDEC" w:rsidR="00721A46" w:rsidRPr="000D779A" w:rsidRDefault="00B602B4">
      <w:pPr>
        <w:pStyle w:val="ListParagraph"/>
        <w:numPr>
          <w:ilvl w:val="0"/>
          <w:numId w:val="22"/>
        </w:numPr>
        <w:spacing w:line="360" w:lineRule="auto"/>
        <w:jc w:val="both"/>
        <w:rPr>
          <w:rFonts w:ascii="Times New Roman" w:hAnsi="Times New Roman"/>
          <w:b/>
          <w:bCs/>
        </w:rPr>
      </w:pPr>
      <w:r w:rsidRPr="000D779A">
        <w:rPr>
          <w:rFonts w:ascii="Times New Roman" w:hAnsi="Times New Roman"/>
        </w:rPr>
        <w:t>Loan facility providing agencies of both Government and non-government like SME</w:t>
      </w:r>
      <w:r w:rsidR="00721A46" w:rsidRPr="000D779A">
        <w:rPr>
          <w:rFonts w:ascii="Times New Roman" w:hAnsi="Times New Roman"/>
        </w:rPr>
        <w:t xml:space="preserve"> </w:t>
      </w:r>
      <w:r w:rsidRPr="000D779A">
        <w:rPr>
          <w:rFonts w:ascii="Times New Roman" w:hAnsi="Times New Roman"/>
        </w:rPr>
        <w:t>Foundation, Ministr</w:t>
      </w:r>
      <w:r w:rsidR="00721A46" w:rsidRPr="000D779A">
        <w:rPr>
          <w:rFonts w:ascii="Times New Roman" w:hAnsi="Times New Roman"/>
        </w:rPr>
        <w:t xml:space="preserve">y </w:t>
      </w:r>
      <w:r w:rsidRPr="000D779A">
        <w:rPr>
          <w:rFonts w:ascii="Times New Roman" w:hAnsi="Times New Roman"/>
        </w:rPr>
        <w:t>of</w:t>
      </w:r>
      <w:r w:rsidR="00721A46" w:rsidRPr="000D779A">
        <w:rPr>
          <w:rFonts w:ascii="Times New Roman" w:hAnsi="Times New Roman"/>
        </w:rPr>
        <w:t xml:space="preserve"> </w:t>
      </w:r>
      <w:r w:rsidRPr="000D779A">
        <w:rPr>
          <w:rFonts w:ascii="Times New Roman" w:hAnsi="Times New Roman"/>
        </w:rPr>
        <w:t>Labor,</w:t>
      </w:r>
      <w:r w:rsidR="00721A46" w:rsidRPr="000D779A">
        <w:rPr>
          <w:rFonts w:ascii="Times New Roman" w:hAnsi="Times New Roman"/>
        </w:rPr>
        <w:t xml:space="preserve"> </w:t>
      </w:r>
      <w:r w:rsidRPr="000D779A">
        <w:rPr>
          <w:rFonts w:ascii="Times New Roman" w:hAnsi="Times New Roman"/>
        </w:rPr>
        <w:t xml:space="preserve">Ministry of Children and Women Affairs, </w:t>
      </w:r>
      <w:r w:rsidR="00721A46" w:rsidRPr="000D779A">
        <w:rPr>
          <w:rFonts w:ascii="Times New Roman" w:hAnsi="Times New Roman"/>
        </w:rPr>
        <w:t xml:space="preserve">Information, Communications and Technology Ministry, </w:t>
      </w:r>
      <w:r w:rsidRPr="000D779A">
        <w:rPr>
          <w:rFonts w:ascii="Times New Roman" w:hAnsi="Times New Roman"/>
        </w:rPr>
        <w:t>Ministry of Sports and Youth, Bank</w:t>
      </w:r>
      <w:r w:rsidR="00721A46" w:rsidRPr="000D779A">
        <w:rPr>
          <w:rFonts w:ascii="Times New Roman" w:hAnsi="Times New Roman"/>
        </w:rPr>
        <w:t xml:space="preserve"> and </w:t>
      </w:r>
      <w:r w:rsidRPr="000D779A">
        <w:rPr>
          <w:rFonts w:ascii="Times New Roman" w:hAnsi="Times New Roman"/>
        </w:rPr>
        <w:t>NGOs</w:t>
      </w:r>
      <w:r w:rsidR="00721A46" w:rsidRPr="000D779A">
        <w:rPr>
          <w:rFonts w:ascii="Times New Roman" w:hAnsi="Times New Roman"/>
        </w:rPr>
        <w:t xml:space="preserve"> </w:t>
      </w:r>
      <w:r w:rsidRPr="000D779A">
        <w:rPr>
          <w:rFonts w:ascii="Times New Roman" w:hAnsi="Times New Roman"/>
        </w:rPr>
        <w:t>should</w:t>
      </w:r>
      <w:r w:rsidR="00721A46" w:rsidRPr="000D779A">
        <w:rPr>
          <w:rFonts w:ascii="Times New Roman" w:hAnsi="Times New Roman"/>
        </w:rPr>
        <w:t xml:space="preserve"> </w:t>
      </w:r>
      <w:r w:rsidRPr="000D779A">
        <w:rPr>
          <w:rFonts w:ascii="Times New Roman" w:hAnsi="Times New Roman"/>
        </w:rPr>
        <w:t xml:space="preserve">provide loan with minimum interest or without any interest to women entrepreneurs with disabilities so that they can start, improve and expand their business. </w:t>
      </w:r>
    </w:p>
    <w:p w14:paraId="488B0C57" w14:textId="77777777" w:rsidR="00721A46" w:rsidRPr="000D779A" w:rsidRDefault="00B602B4">
      <w:pPr>
        <w:pStyle w:val="ListParagraph"/>
        <w:numPr>
          <w:ilvl w:val="0"/>
          <w:numId w:val="22"/>
        </w:numPr>
        <w:spacing w:line="360" w:lineRule="auto"/>
        <w:jc w:val="both"/>
        <w:rPr>
          <w:rFonts w:ascii="Times New Roman" w:hAnsi="Times New Roman"/>
          <w:b/>
          <w:bCs/>
        </w:rPr>
      </w:pPr>
      <w:r w:rsidRPr="000D779A">
        <w:rPr>
          <w:rFonts w:ascii="Times New Roman" w:hAnsi="Times New Roman"/>
        </w:rPr>
        <w:lastRenderedPageBreak/>
        <w:t xml:space="preserve">Relevant Government agencies like Department of Women and Children Affairs, Sports and Youth Development, Agriculture and Social Services, Jatio Protibandhi Unnoyon Foundation (JPUF) should include more women with disabilities in their skills development programmes. </w:t>
      </w:r>
    </w:p>
    <w:p w14:paraId="59CF9872" w14:textId="74AF39B7" w:rsidR="00B602B4" w:rsidRPr="000D779A" w:rsidRDefault="00721A46">
      <w:pPr>
        <w:pStyle w:val="ListParagraph"/>
        <w:numPr>
          <w:ilvl w:val="0"/>
          <w:numId w:val="22"/>
        </w:numPr>
        <w:spacing w:line="360" w:lineRule="auto"/>
        <w:jc w:val="both"/>
        <w:rPr>
          <w:rFonts w:ascii="Times New Roman" w:hAnsi="Times New Roman"/>
          <w:b/>
          <w:bCs/>
        </w:rPr>
      </w:pPr>
      <w:r w:rsidRPr="000D779A">
        <w:rPr>
          <w:rFonts w:ascii="Times New Roman" w:hAnsi="Times New Roman"/>
        </w:rPr>
        <w:t>There is a n</w:t>
      </w:r>
      <w:r w:rsidR="00B602B4" w:rsidRPr="000D779A">
        <w:rPr>
          <w:rFonts w:ascii="Times New Roman" w:hAnsi="Times New Roman"/>
        </w:rPr>
        <w:t>eed to include special scheme and innovation fund under social safety net programs for creating self-employment opportunities, and collect adequate comprehensive disaggregated dada of youth women with disabilities in employment.</w:t>
      </w:r>
    </w:p>
    <w:p w14:paraId="3580F0EB" w14:textId="77777777" w:rsidR="000D779A" w:rsidRPr="000D779A" w:rsidRDefault="000D779A" w:rsidP="000D779A">
      <w:pPr>
        <w:spacing w:line="360" w:lineRule="auto"/>
        <w:jc w:val="both"/>
        <w:rPr>
          <w:rFonts w:ascii="Times New Roman" w:hAnsi="Times New Roman" w:cs="Times New Roman"/>
        </w:rPr>
      </w:pPr>
    </w:p>
    <w:p w14:paraId="182A9D52" w14:textId="1701A76E" w:rsidR="00B602B4" w:rsidRPr="000D779A" w:rsidRDefault="00B602B4" w:rsidP="000D779A">
      <w:pPr>
        <w:spacing w:line="360" w:lineRule="auto"/>
        <w:jc w:val="both"/>
        <w:rPr>
          <w:rFonts w:ascii="Times New Roman" w:hAnsi="Times New Roman" w:cs="Times New Roman"/>
          <w:b/>
          <w:bCs/>
        </w:rPr>
      </w:pPr>
      <w:r w:rsidRPr="000D779A">
        <w:rPr>
          <w:rFonts w:ascii="Times New Roman" w:hAnsi="Times New Roman" w:cs="Times New Roman"/>
          <w:b/>
          <w:bCs/>
        </w:rPr>
        <w:t>Article 32 – International cooperation</w:t>
      </w:r>
    </w:p>
    <w:p w14:paraId="671601E8" w14:textId="0F648BAC" w:rsidR="00B602B4" w:rsidRPr="000D779A" w:rsidRDefault="00B602B4" w:rsidP="000D779A">
      <w:pPr>
        <w:spacing w:after="0" w:line="360" w:lineRule="auto"/>
        <w:jc w:val="both"/>
        <w:rPr>
          <w:rFonts w:ascii="Times New Roman" w:eastAsia="Times New Roman" w:hAnsi="Times New Roman" w:cs="Times New Roman"/>
          <w:b/>
          <w:bCs/>
        </w:rPr>
      </w:pPr>
      <w:r w:rsidRPr="000D779A">
        <w:rPr>
          <w:rFonts w:ascii="Times New Roman" w:eastAsia="Times New Roman" w:hAnsi="Times New Roman" w:cs="Times New Roman"/>
          <w:b/>
          <w:bCs/>
        </w:rPr>
        <w:t>Proposed Question</w:t>
      </w:r>
      <w:r w:rsidR="000D779A" w:rsidRPr="000D779A">
        <w:rPr>
          <w:rFonts w:ascii="Times New Roman" w:eastAsia="Times New Roman" w:hAnsi="Times New Roman" w:cs="Times New Roman"/>
          <w:b/>
          <w:bCs/>
        </w:rPr>
        <w:t>s</w:t>
      </w:r>
      <w:r w:rsidRPr="000D779A">
        <w:rPr>
          <w:rFonts w:ascii="Times New Roman" w:eastAsia="Times New Roman" w:hAnsi="Times New Roman" w:cs="Times New Roman"/>
          <w:b/>
          <w:bCs/>
        </w:rPr>
        <w:t xml:space="preserve"> (Art</w:t>
      </w:r>
      <w:r w:rsidR="000D779A" w:rsidRPr="000D779A">
        <w:rPr>
          <w:rFonts w:ascii="Times New Roman" w:eastAsia="Times New Roman" w:hAnsi="Times New Roman" w:cs="Times New Roman"/>
          <w:b/>
          <w:bCs/>
        </w:rPr>
        <w:t>icle</w:t>
      </w:r>
      <w:r w:rsidRPr="000D779A">
        <w:rPr>
          <w:rFonts w:ascii="Times New Roman" w:eastAsia="Times New Roman" w:hAnsi="Times New Roman" w:cs="Times New Roman"/>
          <w:b/>
          <w:bCs/>
        </w:rPr>
        <w:t xml:space="preserve"> 32)</w:t>
      </w:r>
    </w:p>
    <w:p w14:paraId="1F4F0D45" w14:textId="77777777" w:rsidR="000D779A" w:rsidRPr="000D779A" w:rsidRDefault="000D779A" w:rsidP="000D779A">
      <w:pPr>
        <w:spacing w:after="0" w:line="360" w:lineRule="auto"/>
        <w:jc w:val="both"/>
        <w:rPr>
          <w:rFonts w:ascii="Times New Roman" w:eastAsia="Times New Roman" w:hAnsi="Times New Roman" w:cs="Times New Roman"/>
          <w:b/>
          <w:bCs/>
        </w:rPr>
      </w:pPr>
    </w:p>
    <w:p w14:paraId="5592F261" w14:textId="6C262A58" w:rsidR="000D779A" w:rsidRPr="000D779A" w:rsidRDefault="00B602B4">
      <w:pPr>
        <w:pStyle w:val="ListParagraph"/>
        <w:numPr>
          <w:ilvl w:val="0"/>
          <w:numId w:val="23"/>
        </w:numPr>
        <w:spacing w:line="360" w:lineRule="auto"/>
        <w:jc w:val="both"/>
        <w:rPr>
          <w:rFonts w:ascii="Times New Roman" w:hAnsi="Times New Roman"/>
        </w:rPr>
      </w:pPr>
      <w:r w:rsidRPr="000D779A">
        <w:rPr>
          <w:rFonts w:ascii="Times New Roman" w:hAnsi="Times New Roman"/>
        </w:rPr>
        <w:t xml:space="preserve">What is the flexibility to facilitating financial international cooperation, including international development programs, </w:t>
      </w:r>
      <w:r w:rsidR="000D779A" w:rsidRPr="000D779A">
        <w:rPr>
          <w:rFonts w:ascii="Times New Roman" w:hAnsi="Times New Roman"/>
        </w:rPr>
        <w:t>so that it is</w:t>
      </w:r>
      <w:r w:rsidRPr="000D779A">
        <w:rPr>
          <w:rFonts w:ascii="Times New Roman" w:hAnsi="Times New Roman"/>
        </w:rPr>
        <w:t xml:space="preserve"> inclusive of and accessible for organizations led by women with disabilities?</w:t>
      </w:r>
    </w:p>
    <w:p w14:paraId="7DF1E21B" w14:textId="07175F32" w:rsidR="00B602B4" w:rsidRPr="000D779A" w:rsidRDefault="00B602B4">
      <w:pPr>
        <w:pStyle w:val="ListParagraph"/>
        <w:numPr>
          <w:ilvl w:val="0"/>
          <w:numId w:val="23"/>
        </w:numPr>
        <w:spacing w:line="360" w:lineRule="auto"/>
        <w:jc w:val="both"/>
        <w:rPr>
          <w:rFonts w:ascii="Times New Roman" w:hAnsi="Times New Roman"/>
        </w:rPr>
      </w:pPr>
      <w:r w:rsidRPr="000D779A">
        <w:rPr>
          <w:rFonts w:ascii="Times New Roman" w:hAnsi="Times New Roman"/>
        </w:rPr>
        <w:t>What is the plan for cr</w:t>
      </w:r>
      <w:r w:rsidR="000D779A" w:rsidRPr="000D779A">
        <w:rPr>
          <w:rFonts w:ascii="Times New Roman" w:hAnsi="Times New Roman"/>
        </w:rPr>
        <w:t>eating</w:t>
      </w:r>
      <w:r w:rsidRPr="000D779A">
        <w:rPr>
          <w:rFonts w:ascii="Times New Roman" w:hAnsi="Times New Roman"/>
        </w:rPr>
        <w:t xml:space="preserve"> appropriate, technical and economic assistance, and support for assistive technologies for women with disabilities</w:t>
      </w:r>
      <w:r w:rsidR="000D779A" w:rsidRPr="000D779A">
        <w:rPr>
          <w:rFonts w:ascii="Times New Roman" w:hAnsi="Times New Roman"/>
        </w:rPr>
        <w:t xml:space="preserve"> led initiatives in Bangladesh</w:t>
      </w:r>
      <w:r w:rsidRPr="000D779A">
        <w:rPr>
          <w:rFonts w:ascii="Times New Roman" w:hAnsi="Times New Roman"/>
        </w:rPr>
        <w:t>?</w:t>
      </w:r>
    </w:p>
    <w:p w14:paraId="437C2EED" w14:textId="5CAE8ADD" w:rsidR="00B602B4" w:rsidRPr="000D779A" w:rsidRDefault="00B602B4" w:rsidP="000D779A">
      <w:pPr>
        <w:spacing w:line="360" w:lineRule="auto"/>
        <w:jc w:val="both"/>
        <w:rPr>
          <w:rFonts w:ascii="Times New Roman" w:hAnsi="Times New Roman" w:cs="Times New Roman"/>
          <w:b/>
          <w:bCs/>
        </w:rPr>
      </w:pPr>
      <w:r w:rsidRPr="000D779A">
        <w:rPr>
          <w:rFonts w:ascii="Times New Roman" w:hAnsi="Times New Roman" w:cs="Times New Roman"/>
          <w:b/>
          <w:bCs/>
        </w:rPr>
        <w:t>Recommendations</w:t>
      </w:r>
      <w:r w:rsidR="000D779A" w:rsidRPr="000D779A">
        <w:rPr>
          <w:rFonts w:ascii="Times New Roman" w:hAnsi="Times New Roman" w:cs="Times New Roman"/>
          <w:b/>
          <w:bCs/>
        </w:rPr>
        <w:t xml:space="preserve"> (article 32) </w:t>
      </w:r>
    </w:p>
    <w:p w14:paraId="7CA43061" w14:textId="77777777" w:rsidR="000D779A" w:rsidRPr="000D779A" w:rsidRDefault="00B602B4">
      <w:pPr>
        <w:pStyle w:val="ListParagraph"/>
        <w:numPr>
          <w:ilvl w:val="0"/>
          <w:numId w:val="24"/>
        </w:numPr>
        <w:spacing w:line="360" w:lineRule="auto"/>
        <w:jc w:val="both"/>
        <w:rPr>
          <w:rFonts w:ascii="Times New Roman" w:hAnsi="Times New Roman"/>
        </w:rPr>
      </w:pPr>
      <w:r w:rsidRPr="000D779A">
        <w:rPr>
          <w:rFonts w:ascii="Times New Roman" w:hAnsi="Times New Roman"/>
        </w:rPr>
        <w:lastRenderedPageBreak/>
        <w:t>There should be proper facilitating</w:t>
      </w:r>
      <w:r w:rsidR="000D779A" w:rsidRPr="000D779A">
        <w:rPr>
          <w:rFonts w:ascii="Times New Roman" w:hAnsi="Times New Roman"/>
        </w:rPr>
        <w:t xml:space="preserve"> of</w:t>
      </w:r>
      <w:r w:rsidRPr="000D779A">
        <w:rPr>
          <w:rFonts w:ascii="Times New Roman" w:hAnsi="Times New Roman"/>
        </w:rPr>
        <w:t xml:space="preserve"> financial international cooperation, including international development programs, </w:t>
      </w:r>
      <w:r w:rsidR="000D779A" w:rsidRPr="000D779A">
        <w:rPr>
          <w:rFonts w:ascii="Times New Roman" w:hAnsi="Times New Roman"/>
        </w:rPr>
        <w:t xml:space="preserve">so that it </w:t>
      </w:r>
      <w:r w:rsidRPr="000D779A">
        <w:rPr>
          <w:rFonts w:ascii="Times New Roman" w:hAnsi="Times New Roman"/>
        </w:rPr>
        <w:t xml:space="preserve">is inclusive of and accessible for organizations led by women with disabilities.  </w:t>
      </w:r>
    </w:p>
    <w:p w14:paraId="1D42696F" w14:textId="77777777" w:rsidR="000D779A" w:rsidRPr="000D779A" w:rsidRDefault="00B602B4">
      <w:pPr>
        <w:pStyle w:val="ListParagraph"/>
        <w:numPr>
          <w:ilvl w:val="0"/>
          <w:numId w:val="24"/>
        </w:numPr>
        <w:spacing w:line="360" w:lineRule="auto"/>
        <w:jc w:val="both"/>
        <w:rPr>
          <w:rFonts w:ascii="Times New Roman" w:hAnsi="Times New Roman"/>
        </w:rPr>
      </w:pPr>
      <w:r w:rsidRPr="000D779A">
        <w:rPr>
          <w:rFonts w:ascii="Times New Roman" w:hAnsi="Times New Roman"/>
        </w:rPr>
        <w:t xml:space="preserve">There should be specific </w:t>
      </w:r>
      <w:r w:rsidR="000D779A" w:rsidRPr="000D779A">
        <w:rPr>
          <w:rFonts w:ascii="Times New Roman" w:hAnsi="Times New Roman"/>
        </w:rPr>
        <w:t>plan for creating appropriate, technical and economic assistance, and support for assistive technologies for women with disabilities led initiatives in Bangladesh</w:t>
      </w:r>
    </w:p>
    <w:p w14:paraId="02CB6D93" w14:textId="789477CC" w:rsidR="00B602B4" w:rsidRDefault="00B602B4">
      <w:pPr>
        <w:pStyle w:val="ListParagraph"/>
        <w:numPr>
          <w:ilvl w:val="0"/>
          <w:numId w:val="24"/>
        </w:numPr>
        <w:spacing w:line="360" w:lineRule="auto"/>
        <w:jc w:val="both"/>
        <w:rPr>
          <w:rFonts w:ascii="Times New Roman" w:hAnsi="Times New Roman"/>
        </w:rPr>
      </w:pPr>
      <w:r w:rsidRPr="000D779A">
        <w:rPr>
          <w:rFonts w:ascii="Times New Roman" w:hAnsi="Times New Roman"/>
        </w:rPr>
        <w:t xml:space="preserve">International cooperation </w:t>
      </w:r>
      <w:r w:rsidR="000D779A" w:rsidRPr="000D779A">
        <w:rPr>
          <w:rFonts w:ascii="Times New Roman" w:hAnsi="Times New Roman"/>
        </w:rPr>
        <w:t>encompassing d</w:t>
      </w:r>
      <w:r w:rsidRPr="000D779A">
        <w:rPr>
          <w:rFonts w:ascii="Times New Roman" w:hAnsi="Times New Roman"/>
        </w:rPr>
        <w:t xml:space="preserve">onors, INGOs and CSOs support for direct partnership (financial, technical and resources) should be available for </w:t>
      </w:r>
      <w:r w:rsidR="000D779A" w:rsidRPr="000D779A">
        <w:rPr>
          <w:rFonts w:ascii="Times New Roman" w:hAnsi="Times New Roman"/>
        </w:rPr>
        <w:t xml:space="preserve">the </w:t>
      </w:r>
      <w:r w:rsidRPr="000D779A">
        <w:rPr>
          <w:rFonts w:ascii="Times New Roman" w:hAnsi="Times New Roman"/>
        </w:rPr>
        <w:t xml:space="preserve">formation and sustainable development of women led organizations </w:t>
      </w:r>
      <w:r w:rsidR="000D779A" w:rsidRPr="000D779A">
        <w:rPr>
          <w:rFonts w:ascii="Times New Roman" w:hAnsi="Times New Roman"/>
        </w:rPr>
        <w:t xml:space="preserve">working on the advancement of disability rights. </w:t>
      </w:r>
    </w:p>
    <w:p w14:paraId="72C4D6AD" w14:textId="522EBFBC" w:rsidR="00D26CC3" w:rsidRDefault="00D26CC3" w:rsidP="00D26CC3">
      <w:pPr>
        <w:spacing w:line="360" w:lineRule="auto"/>
        <w:jc w:val="both"/>
        <w:rPr>
          <w:rFonts w:ascii="Times New Roman" w:hAnsi="Times New Roman"/>
        </w:rPr>
      </w:pPr>
    </w:p>
    <w:p w14:paraId="667E6743" w14:textId="2C64E3FF" w:rsidR="00D26CC3" w:rsidRPr="00D26CC3" w:rsidRDefault="00D26CC3" w:rsidP="00D26CC3">
      <w:pPr>
        <w:spacing w:line="360" w:lineRule="auto"/>
        <w:jc w:val="center"/>
        <w:rPr>
          <w:rFonts w:ascii="Times New Roman" w:hAnsi="Times New Roman"/>
        </w:rPr>
      </w:pPr>
      <w:r>
        <w:rPr>
          <w:rFonts w:ascii="Times New Roman" w:hAnsi="Times New Roman"/>
        </w:rPr>
        <w:t>**************************</w:t>
      </w:r>
    </w:p>
    <w:p w14:paraId="5B25DCB2" w14:textId="77777777" w:rsidR="00B602B4" w:rsidRPr="000E4D76" w:rsidRDefault="00B602B4" w:rsidP="000E4D76">
      <w:pPr>
        <w:spacing w:line="360" w:lineRule="auto"/>
        <w:jc w:val="both"/>
        <w:rPr>
          <w:rFonts w:ascii="Times New Roman" w:hAnsi="Times New Roman" w:cs="Times New Roman"/>
          <w:iCs/>
        </w:rPr>
      </w:pPr>
    </w:p>
    <w:p w14:paraId="3C1237C6" w14:textId="77777777" w:rsidR="007E3102" w:rsidRPr="000E4D76" w:rsidRDefault="007E3102" w:rsidP="000E4D76">
      <w:pPr>
        <w:spacing w:line="360" w:lineRule="auto"/>
        <w:jc w:val="both"/>
        <w:rPr>
          <w:rFonts w:ascii="Times New Roman" w:eastAsia="Times New Roman" w:hAnsi="Times New Roman" w:cs="Times New Roman"/>
          <w:iCs/>
        </w:rPr>
      </w:pPr>
    </w:p>
    <w:p w14:paraId="135EDDD9" w14:textId="77777777" w:rsidR="00397784" w:rsidRPr="000E4D76" w:rsidRDefault="00397784" w:rsidP="000E4D76">
      <w:pPr>
        <w:spacing w:line="360" w:lineRule="auto"/>
        <w:jc w:val="both"/>
        <w:rPr>
          <w:rFonts w:ascii="Times New Roman" w:hAnsi="Times New Roman" w:cs="Times New Roman"/>
          <w:bCs/>
          <w:iCs/>
        </w:rPr>
      </w:pPr>
    </w:p>
    <w:p w14:paraId="24B2D15A" w14:textId="77777777" w:rsidR="00595F14" w:rsidRPr="000E4D76" w:rsidRDefault="00595F14" w:rsidP="000E4D76">
      <w:pPr>
        <w:spacing w:line="360" w:lineRule="auto"/>
        <w:jc w:val="both"/>
        <w:rPr>
          <w:rFonts w:ascii="Times New Roman" w:hAnsi="Times New Roman" w:cs="Times New Roman"/>
        </w:rPr>
      </w:pPr>
    </w:p>
    <w:p w14:paraId="76E9BD5F" w14:textId="63D4E9B4" w:rsidR="0016500E" w:rsidRPr="000E4D76" w:rsidRDefault="0016500E" w:rsidP="000E4D76">
      <w:pPr>
        <w:spacing w:line="360" w:lineRule="auto"/>
        <w:jc w:val="both"/>
        <w:rPr>
          <w:rFonts w:ascii="Times New Roman" w:hAnsi="Times New Roman" w:cs="Times New Roman"/>
        </w:rPr>
      </w:pPr>
      <w:r w:rsidRPr="000E4D76">
        <w:rPr>
          <w:rFonts w:ascii="Times New Roman" w:hAnsi="Times New Roman" w:cs="Times New Roman"/>
        </w:rPr>
        <w:t xml:space="preserve"> </w:t>
      </w:r>
    </w:p>
    <w:sectPr w:rsidR="0016500E" w:rsidRPr="000E4D76">
      <w:footerReference w:type="default" r:id="rId1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76CD3B" w14:textId="77777777" w:rsidR="00C6137C" w:rsidRDefault="00C6137C" w:rsidP="009C7EDF">
      <w:pPr>
        <w:spacing w:after="0" w:line="240" w:lineRule="auto"/>
      </w:pPr>
      <w:r>
        <w:separator/>
      </w:r>
    </w:p>
  </w:endnote>
  <w:endnote w:type="continuationSeparator" w:id="0">
    <w:p w14:paraId="49430111" w14:textId="77777777" w:rsidR="00C6137C" w:rsidRDefault="00C6137C" w:rsidP="009C7E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TimesNewRomanPSMT">
    <w:altName w:val="Yu Gothic"/>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48831381"/>
      <w:docPartObj>
        <w:docPartGallery w:val="Page Numbers (Bottom of Page)"/>
        <w:docPartUnique/>
      </w:docPartObj>
    </w:sdtPr>
    <w:sdtEndPr>
      <w:rPr>
        <w:noProof/>
      </w:rPr>
    </w:sdtEndPr>
    <w:sdtContent>
      <w:p w14:paraId="3359DA46" w14:textId="2C6CD1C3" w:rsidR="00D378EA" w:rsidRDefault="00D378EA">
        <w:pPr>
          <w:pStyle w:val="Footer"/>
          <w:jc w:val="right"/>
        </w:pPr>
        <w:r>
          <w:fldChar w:fldCharType="begin"/>
        </w:r>
        <w:r>
          <w:instrText xml:space="preserve"> PAGE   \* MERGEFORMAT </w:instrText>
        </w:r>
        <w:r>
          <w:fldChar w:fldCharType="separate"/>
        </w:r>
        <w:r w:rsidR="00AF4D57">
          <w:rPr>
            <w:noProof/>
          </w:rPr>
          <w:t>2</w:t>
        </w:r>
        <w:r>
          <w:rPr>
            <w:noProof/>
          </w:rPr>
          <w:fldChar w:fldCharType="end"/>
        </w:r>
      </w:p>
    </w:sdtContent>
  </w:sdt>
  <w:p w14:paraId="500F9050" w14:textId="77777777" w:rsidR="00D378EA" w:rsidRDefault="00D378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42A630" w14:textId="77777777" w:rsidR="00C6137C" w:rsidRDefault="00C6137C" w:rsidP="009C7EDF">
      <w:pPr>
        <w:spacing w:after="0" w:line="240" w:lineRule="auto"/>
      </w:pPr>
      <w:r>
        <w:separator/>
      </w:r>
    </w:p>
  </w:footnote>
  <w:footnote w:type="continuationSeparator" w:id="0">
    <w:p w14:paraId="00DE61BF" w14:textId="77777777" w:rsidR="00C6137C" w:rsidRDefault="00C6137C" w:rsidP="009C7EDF">
      <w:pPr>
        <w:spacing w:after="0" w:line="240" w:lineRule="auto"/>
      </w:pPr>
      <w:r>
        <w:continuationSeparator/>
      </w:r>
    </w:p>
  </w:footnote>
  <w:footnote w:id="1">
    <w:p w14:paraId="37D12D25" w14:textId="1989A0D3" w:rsidR="009B0238" w:rsidRPr="009B0238" w:rsidRDefault="009B0238" w:rsidP="001B08E5">
      <w:pPr>
        <w:pStyle w:val="FootnoteText"/>
        <w:jc w:val="both"/>
        <w:rPr>
          <w:lang w:val="en-MY"/>
        </w:rPr>
      </w:pPr>
      <w:r>
        <w:rPr>
          <w:rStyle w:val="FootnoteReference"/>
        </w:rPr>
        <w:footnoteRef/>
      </w:r>
      <w:r>
        <w:t xml:space="preserve"> </w:t>
      </w:r>
      <w:r w:rsidR="00940DBD">
        <w:t>Bangladesh is being considered for review by the CRPD Committee from the 25-26 August 2022.</w:t>
      </w:r>
    </w:p>
  </w:footnote>
  <w:footnote w:id="2">
    <w:p w14:paraId="03AE6AD5" w14:textId="02D3F564" w:rsidR="00CE56BA" w:rsidRPr="00C44E66" w:rsidRDefault="00CE56BA" w:rsidP="001B08E5">
      <w:pPr>
        <w:pStyle w:val="FootnoteText"/>
        <w:jc w:val="both"/>
        <w:rPr>
          <w:lang w:val="en-MY"/>
        </w:rPr>
      </w:pPr>
      <w:r>
        <w:rPr>
          <w:rStyle w:val="FootnoteReference"/>
        </w:rPr>
        <w:footnoteRef/>
      </w:r>
      <w:r>
        <w:t xml:space="preserve"> </w:t>
      </w:r>
      <w:bookmarkStart w:id="1" w:name="_Hlk109199652"/>
      <w:r w:rsidR="00273ED3" w:rsidRPr="00C44E66">
        <w:rPr>
          <w:lang w:val="en-MY"/>
        </w:rPr>
        <w:t>Access Bangladesh Foundation (ABF), Alliance of Urban DPOS at Chittagonge (AUDC), Bangladesh Society for the Change and Advocacy Nexus (B-SCAN), Disabled Child Foundation (DCF), Disabled Welfare Society (DWS), Community Development Association (CDA), National Council of Disabled Women (NCDW) Turning Point Foundation, Seba Protibondi Nari Porished, Women Imp</w:t>
      </w:r>
      <w:r w:rsidR="00C44E66" w:rsidRPr="00C44E66">
        <w:rPr>
          <w:lang w:val="en-MY"/>
        </w:rPr>
        <w:t>ellin</w:t>
      </w:r>
      <w:r w:rsidR="00273ED3" w:rsidRPr="00C44E66">
        <w:rPr>
          <w:lang w:val="en-MY"/>
        </w:rPr>
        <w:t>g with Disabilities for Empowerment (WIDE), Women with Disabilities Development Foundation (WDDF)</w:t>
      </w:r>
      <w:bookmarkEnd w:id="1"/>
    </w:p>
  </w:footnote>
  <w:footnote w:id="3">
    <w:p w14:paraId="1CEAC021" w14:textId="237559ED" w:rsidR="00CE56BA" w:rsidRPr="00C44E66" w:rsidRDefault="00CE56BA" w:rsidP="001B08E5">
      <w:pPr>
        <w:pStyle w:val="FootnoteText"/>
        <w:jc w:val="both"/>
        <w:rPr>
          <w:lang w:val="en-MY"/>
        </w:rPr>
      </w:pPr>
      <w:r w:rsidRPr="00C44E66">
        <w:rPr>
          <w:rStyle w:val="FootnoteReference"/>
        </w:rPr>
        <w:footnoteRef/>
      </w:r>
      <w:r w:rsidRPr="00C44E66">
        <w:t xml:space="preserve"> </w:t>
      </w:r>
      <w:r w:rsidR="00C44E66" w:rsidRPr="00C44E66">
        <w:t>Bangladesh Protibondhi  Unnayon Songstha (BPUS), Satarkul Protibandhi Unnoyon Songstha (SPUS), Bangladesh Disabled Development Trust (BDDT) Community Based Disability and Child protection Organization (CBDCPO), Alor Chaya Protibandhi Songstha, National Grassroots Disabilities Organisation (NGDO), Society of the Deaf &amp; Sign Language User (SDSL)</w:t>
      </w:r>
    </w:p>
  </w:footnote>
  <w:footnote w:id="4">
    <w:p w14:paraId="7C7245CF" w14:textId="3BB74707" w:rsidR="0020383D" w:rsidRPr="00C44E66" w:rsidRDefault="0020383D" w:rsidP="001B08E5">
      <w:pPr>
        <w:pStyle w:val="FootnoteText"/>
        <w:jc w:val="both"/>
        <w:rPr>
          <w:lang w:val="en-MY"/>
        </w:rPr>
      </w:pPr>
      <w:r w:rsidRPr="00C44E66">
        <w:rPr>
          <w:rStyle w:val="FootnoteReference"/>
        </w:rPr>
        <w:footnoteRef/>
      </w:r>
      <w:r w:rsidRPr="00C44E66">
        <w:t xml:space="preserve"> </w:t>
      </w:r>
      <w:r w:rsidRPr="00C44E66">
        <w:rPr>
          <w:rFonts w:ascii="Times New Roman" w:hAnsi="Times New Roman" w:cs="Times New Roman"/>
        </w:rPr>
        <w:t>Comprising of Community Based Organizations and Non-Government Organizations in Bangladesh working towards the advancement of rights of women and girls with disabilities in Bangladesh</w:t>
      </w:r>
      <w:r w:rsidR="00CE56BA" w:rsidRPr="00C44E66">
        <w:rPr>
          <w:rFonts w:ascii="Times New Roman" w:hAnsi="Times New Roman" w:cs="Times New Roman"/>
        </w:rPr>
        <w:t xml:space="preserve"> namely – </w:t>
      </w:r>
      <w:r w:rsidR="00C44E66" w:rsidRPr="00C44E66">
        <w:rPr>
          <w:rFonts w:ascii="Times New Roman" w:hAnsi="Times New Roman" w:cs="Times New Roman"/>
        </w:rPr>
        <w:t>Ain O Shalish Kendra (ASK), Bangladesh Legal Aid and Services Trust (BLAST), Centre for Disability in Development (CDD), Manusher Jonno Foundation (MJF), Naripokkho, Work for a Better Bangladesh Trust (WBB Trust), Dalit Women Forum, Community of Minority (COM).</w:t>
      </w:r>
    </w:p>
  </w:footnote>
  <w:footnote w:id="5">
    <w:p w14:paraId="52D0C30E" w14:textId="4CF509D1" w:rsidR="0020383D" w:rsidRPr="009E21F4" w:rsidRDefault="0020383D" w:rsidP="001B08E5">
      <w:pPr>
        <w:pStyle w:val="FootnoteText"/>
        <w:jc w:val="both"/>
        <w:rPr>
          <w:lang w:val="en-MY"/>
        </w:rPr>
      </w:pPr>
      <w:r w:rsidRPr="00C44E66">
        <w:rPr>
          <w:rStyle w:val="FootnoteReference"/>
        </w:rPr>
        <w:footnoteRef/>
      </w:r>
      <w:r w:rsidRPr="00C44E66">
        <w:t xml:space="preserve"> arrow is a regional non-profit women’s organization established in 1993, and has consultative status with the Economic and Social Council of the United Nations. For more information on ARROW please visit - https://arrow.org.my/</w:t>
      </w:r>
      <w:r w:rsidR="00C44E66" w:rsidRPr="00C44E66">
        <w:t>.</w:t>
      </w:r>
    </w:p>
  </w:footnote>
  <w:footnote w:id="6">
    <w:p w14:paraId="77052BC0" w14:textId="3BE1D2D6" w:rsidR="009F69E6" w:rsidRPr="009F69E6" w:rsidRDefault="009F69E6">
      <w:pPr>
        <w:pStyle w:val="FootnoteText"/>
        <w:rPr>
          <w:lang w:val="en-MY"/>
        </w:rPr>
      </w:pPr>
      <w:r>
        <w:rPr>
          <w:rStyle w:val="FootnoteReference"/>
        </w:rPr>
        <w:footnoteRef/>
      </w:r>
      <w:r>
        <w:t xml:space="preserve"> </w:t>
      </w:r>
      <w:r w:rsidR="00F9632A" w:rsidRPr="00F9632A">
        <w:t>Rights and Protection of Persons with Disabilities Act 2013</w:t>
      </w:r>
    </w:p>
  </w:footnote>
  <w:footnote w:id="7">
    <w:p w14:paraId="3071390E" w14:textId="2589852E" w:rsidR="00F9632A" w:rsidRPr="00F9632A" w:rsidRDefault="00F9632A">
      <w:pPr>
        <w:pStyle w:val="FootnoteText"/>
        <w:rPr>
          <w:lang w:val="en-MY"/>
        </w:rPr>
      </w:pPr>
      <w:r>
        <w:rPr>
          <w:rStyle w:val="FootnoteReference"/>
        </w:rPr>
        <w:footnoteRef/>
      </w:r>
      <w:r>
        <w:t xml:space="preserve"> </w:t>
      </w:r>
      <w:r>
        <w:rPr>
          <w:lang w:val="en-MY"/>
        </w:rPr>
        <w:t>General Recommendations of CEDAW namely, 35, 36 37, 38 and 39.</w:t>
      </w:r>
    </w:p>
  </w:footnote>
  <w:footnote w:id="8">
    <w:p w14:paraId="4246E3F5" w14:textId="2FF52066" w:rsidR="00CF2037" w:rsidRPr="00CF2037" w:rsidRDefault="00CF2037" w:rsidP="00CF2037">
      <w:pPr>
        <w:pStyle w:val="FootnoteText"/>
      </w:pPr>
      <w:r>
        <w:rPr>
          <w:rStyle w:val="FootnoteReference"/>
        </w:rPr>
        <w:footnoteRef/>
      </w:r>
      <w:r>
        <w:t xml:space="preserve"> UN Committee on the Rights of Persons with Disabilities, Initial Report submitted by Bangladesh under article 35 of the Constitution. </w:t>
      </w:r>
    </w:p>
  </w:footnote>
  <w:footnote w:id="9">
    <w:p w14:paraId="3FD43D07" w14:textId="514DBA9E" w:rsidR="00940DBD" w:rsidRPr="00940DBD" w:rsidRDefault="00940DBD">
      <w:pPr>
        <w:pStyle w:val="FootnoteText"/>
        <w:rPr>
          <w:lang w:val="en-MY"/>
        </w:rPr>
      </w:pPr>
      <w:r>
        <w:rPr>
          <w:rStyle w:val="FootnoteReference"/>
        </w:rPr>
        <w:footnoteRef/>
      </w:r>
      <w:r>
        <w:t xml:space="preserve"> </w:t>
      </w:r>
      <w:r>
        <w:rPr>
          <w:lang w:val="en-MY"/>
        </w:rPr>
        <w:t xml:space="preserve">With Women with Disabilities Development Foundation as the Secretariat. </w:t>
      </w:r>
    </w:p>
  </w:footnote>
  <w:footnote w:id="10">
    <w:p w14:paraId="076CE022" w14:textId="714FDB88" w:rsidR="00904A68" w:rsidRPr="00904A68" w:rsidRDefault="00904A68" w:rsidP="008F1803">
      <w:pPr>
        <w:pStyle w:val="FootnoteText"/>
        <w:rPr>
          <w:lang w:val="en-MY"/>
        </w:rPr>
      </w:pPr>
      <w:r>
        <w:rPr>
          <w:rStyle w:val="FootnoteReference"/>
        </w:rPr>
        <w:footnoteRef/>
      </w:r>
      <w:r>
        <w:t xml:space="preserve"> </w:t>
      </w:r>
      <w:r>
        <w:rPr>
          <w:lang w:val="en-MY"/>
        </w:rPr>
        <w:t>This survey (hereinafter referred to as the baseline survey) was c</w:t>
      </w:r>
      <w:r w:rsidR="008F1803">
        <w:rPr>
          <w:lang w:val="en-MY"/>
        </w:rPr>
        <w:t xml:space="preserve">onducted by </w:t>
      </w:r>
      <w:r w:rsidR="008F1803" w:rsidRPr="008F1803">
        <w:rPr>
          <w:lang w:val="en-MY"/>
        </w:rPr>
        <w:t xml:space="preserve">BRAC James P Grant, School of Public Health (JPGSPH), BRAC University </w:t>
      </w:r>
      <w:r w:rsidR="008F1803">
        <w:rPr>
          <w:lang w:val="en-MY"/>
        </w:rPr>
        <w:t>supported</w:t>
      </w:r>
      <w:r w:rsidR="008F1803" w:rsidRPr="008F1803">
        <w:rPr>
          <w:lang w:val="en-MY"/>
        </w:rPr>
        <w:t xml:space="preserve"> ARROW</w:t>
      </w:r>
      <w:r w:rsidR="008F1803">
        <w:rPr>
          <w:lang w:val="en-MY"/>
        </w:rPr>
        <w:t xml:space="preserve"> and WDDF as part of a project being implemented by ARROW and WDDF on the prevention of all forms of violence against women and girls with disabilities in Bangladesh. The baseline survey findings and analysis is yet to be published. </w:t>
      </w:r>
    </w:p>
  </w:footnote>
  <w:footnote w:id="11">
    <w:p w14:paraId="144CEFD2" w14:textId="77777777" w:rsidR="00D378EA" w:rsidRDefault="00D378EA" w:rsidP="00D378EA">
      <w:pPr>
        <w:pStyle w:val="FootnoteText"/>
      </w:pPr>
      <w:r>
        <w:rPr>
          <w:rStyle w:val="FootnoteReference"/>
        </w:rPr>
        <w:footnoteRef/>
      </w:r>
      <w:r>
        <w:t xml:space="preserve"> The baseline study focused on the nature and prevalence of violence perpetrated against WGWD from an SRHR lens. The baseline survey covered SRHR violations arising from violence experienced by WGWD in both public and private settings with emphasis on emotional, physical and sexual violence perpetrated by intimate partners and/or family members and as sexual violence and harassment faced by WGWD in the community</w:t>
      </w:r>
    </w:p>
    <w:p w14:paraId="6699129E" w14:textId="77777777" w:rsidR="00D378EA" w:rsidRPr="00822532" w:rsidRDefault="00D378EA" w:rsidP="00D378EA">
      <w:pPr>
        <w:pStyle w:val="FootnoteText"/>
        <w:rPr>
          <w:lang w:val="en-MY"/>
        </w:rPr>
      </w:pPr>
      <w:r>
        <w:t xml:space="preserve">(neighbors, strangers, public spaces etc.) The baseline study covered 5 sub districts (Bogura Sadar, Gabtoli, Sherpur, Sonatola, Kahalu) and 10 Unions under these sub districts in Bangladesh. </w:t>
      </w:r>
    </w:p>
  </w:footnote>
  <w:footnote w:id="12">
    <w:p w14:paraId="196C349B" w14:textId="77777777" w:rsidR="00D378EA" w:rsidRDefault="00D378EA" w:rsidP="00D378EA">
      <w:pPr>
        <w:pStyle w:val="FootnoteText"/>
      </w:pPr>
      <w:r>
        <w:rPr>
          <w:rStyle w:val="FootnoteReference"/>
        </w:rPr>
        <w:footnoteRef/>
      </w:r>
      <w:r>
        <w:t xml:space="preserve"> See the report on “Current status of Rights of Persons with Disabilities in Bangladesh: Legal and</w:t>
      </w:r>
    </w:p>
    <w:p w14:paraId="672AE5CA" w14:textId="77777777" w:rsidR="00D378EA" w:rsidRPr="0041052E" w:rsidRDefault="00D378EA" w:rsidP="00D378EA">
      <w:pPr>
        <w:pStyle w:val="FootnoteText"/>
      </w:pPr>
      <w:r>
        <w:t>Grassroots Perspectives” by Bangladesh Legal Aid and Services Trust (BLAST), National Grassroots and Disabilities Organisation (NGDO) and National Council of Disabled Women (NCDW) accessible at : 2015</w:t>
      </w:r>
      <w:r w:rsidRPr="0041052E">
        <w:t>https://www.blast.org.bd/content/publications/crpd-report.pdf</w:t>
      </w:r>
    </w:p>
  </w:footnote>
  <w:footnote w:id="13">
    <w:p w14:paraId="6395DB7F" w14:textId="704DF740" w:rsidR="00DB5123" w:rsidRPr="00DB5123" w:rsidRDefault="00DB5123" w:rsidP="00DB5123">
      <w:pPr>
        <w:pStyle w:val="FootnoteText"/>
        <w:rPr>
          <w:lang w:val="en-MY"/>
        </w:rPr>
      </w:pPr>
      <w:r>
        <w:rPr>
          <w:rStyle w:val="FootnoteReference"/>
        </w:rPr>
        <w:footnoteRef/>
      </w:r>
      <w:r>
        <w:t xml:space="preserve"> </w:t>
      </w:r>
      <w:r>
        <w:rPr>
          <w:lang w:val="en-MY"/>
        </w:rPr>
        <w:t>See research article titled “</w:t>
      </w:r>
      <w:r w:rsidRPr="00DB5123">
        <w:rPr>
          <w:lang w:val="en-MY"/>
        </w:rPr>
        <w:t>An analysis of inclusiveness and accessibility of Cyclone Shelters,</w:t>
      </w:r>
      <w:r>
        <w:rPr>
          <w:lang w:val="en-MY"/>
        </w:rPr>
        <w:t xml:space="preserve"> </w:t>
      </w:r>
      <w:r w:rsidRPr="00DB5123">
        <w:rPr>
          <w:lang w:val="en-MY"/>
        </w:rPr>
        <w:t>Bangladesh</w:t>
      </w:r>
      <w:r>
        <w:rPr>
          <w:lang w:val="en-MY"/>
        </w:rPr>
        <w:t xml:space="preserve"> available at </w:t>
      </w:r>
      <w:hyperlink r:id="rId1" w:history="1">
        <w:r w:rsidRPr="0079704C">
          <w:rPr>
            <w:rStyle w:val="Hyperlink"/>
            <w:lang w:val="en-MY"/>
          </w:rPr>
          <w:t>www.sciencedirect.com</w:t>
        </w:r>
      </w:hyperlink>
      <w:r>
        <w:rPr>
          <w:lang w:val="en-MY"/>
        </w:rPr>
        <w:t xml:space="preserve"> as part of the </w:t>
      </w:r>
      <w:r w:rsidRPr="00DB5123">
        <w:rPr>
          <w:lang w:val="en-MY"/>
        </w:rPr>
        <w:t>th International Conference on Building Resilience; Using scientific knowledge to inform policy</w:t>
      </w:r>
      <w:r>
        <w:rPr>
          <w:lang w:val="en-MY"/>
        </w:rPr>
        <w:t xml:space="preserve"> </w:t>
      </w:r>
      <w:r w:rsidRPr="00DB5123">
        <w:rPr>
          <w:lang w:val="en-MY"/>
        </w:rPr>
        <w:t>and practice in disaster risk reduction, ICBR2017, 27 – 29 November 2017, Bangkok, Thailand</w:t>
      </w:r>
      <w:r>
        <w:rPr>
          <w:lang w:val="en-MY"/>
        </w:rPr>
        <w:t xml:space="preserve">. </w:t>
      </w:r>
    </w:p>
  </w:footnote>
  <w:footnote w:id="14">
    <w:p w14:paraId="0E6D14D1" w14:textId="77777777" w:rsidR="00397784" w:rsidRPr="00822532" w:rsidRDefault="00397784" w:rsidP="00397784">
      <w:pPr>
        <w:pStyle w:val="FootnoteText"/>
        <w:rPr>
          <w:lang w:val="en-MY"/>
        </w:rPr>
      </w:pPr>
      <w:r>
        <w:rPr>
          <w:rStyle w:val="FootnoteReference"/>
        </w:rPr>
        <w:footnoteRef/>
      </w:r>
      <w:r>
        <w:t xml:space="preserve"> </w:t>
      </w:r>
      <w:r>
        <w:rPr>
          <w:lang w:val="en-MY"/>
        </w:rPr>
        <w:t xml:space="preserve">This monthly monitoring, happening since 2020, was undertaken by Women with Disabilities Development Foundation (WDDF) as part of the initiative that they are implementing with ARROW on the prevention of all forms of violence against women and girls with disabilities. News reports on access to justice issues faced by women and girls with disabilities are featured in quarterly newsletters which are then disseminated among DPOs, NGO and legal aid service providers. </w:t>
      </w:r>
    </w:p>
  </w:footnote>
  <w:footnote w:id="15">
    <w:p w14:paraId="60F46B08" w14:textId="6A146270" w:rsidR="00710F71" w:rsidRPr="00710F71" w:rsidRDefault="00710F71">
      <w:pPr>
        <w:pStyle w:val="FootnoteText"/>
        <w:rPr>
          <w:lang w:val="en-MY"/>
        </w:rPr>
      </w:pPr>
      <w:r>
        <w:rPr>
          <w:rStyle w:val="FootnoteReference"/>
        </w:rPr>
        <w:footnoteRef/>
      </w:r>
      <w:r>
        <w:t xml:space="preserve"> </w:t>
      </w:r>
      <w:r w:rsidR="007E3102">
        <w:t xml:space="preserve">To see examples of cases concerning justice being denied due to delays in trails please see the report on </w:t>
      </w:r>
      <w:hyperlink r:id="rId2" w:history="1">
        <w:r w:rsidR="007E3102" w:rsidRPr="0079704C">
          <w:rPr>
            <w:rStyle w:val="Hyperlink"/>
          </w:rPr>
          <w:t>https://www.blast.org.bd/content/publications/crpd-report.pdf</w:t>
        </w:r>
      </w:hyperlink>
      <w:r w:rsidR="007E3102">
        <w:t xml:space="preserve"> </w:t>
      </w:r>
    </w:p>
  </w:footnote>
  <w:footnote w:id="16">
    <w:p w14:paraId="04795C1E" w14:textId="06B34294" w:rsidR="0042339C" w:rsidRPr="0042339C" w:rsidRDefault="0042339C" w:rsidP="0042339C">
      <w:pPr>
        <w:pStyle w:val="FootnoteText"/>
      </w:pPr>
      <w:r>
        <w:rPr>
          <w:rStyle w:val="FootnoteReference"/>
        </w:rPr>
        <w:footnoteRef/>
      </w:r>
      <w:r>
        <w:t xml:space="preserve"> The right of persons with disabilities to have physical access to all public places, including access to court buildings and police stations is set out in Section 34 of the Act and further emphasised in Schedule 5. Schedule 5 (accessibility) and Schedule 6 (sharing information and communication technology) make it mandatory to develop disabled friendly communication/information materials and make them accessible to all persons with disabilities.  Section 2 (a) of the Legal Aid and Services Act 2000 further secures the right to access to legal aid and services for persons who are “poor, insolvent, destitute, and otherwise incapacitated for socio-economic reasons”. The Rules adopted under the 2000 Act include persons with disabilities as eligible for receiving legal aid. Lastly, Section 119 of the Evidence Act 1872 allows persons with speech impairments to provide evidence in court in any manner that is convenient for them whether it is by writing or through the use of sign language.</w:t>
      </w:r>
    </w:p>
  </w:footnote>
  <w:footnote w:id="17">
    <w:p w14:paraId="4F44C8DA" w14:textId="77777777" w:rsidR="00C021F7" w:rsidRPr="00DD7DA6" w:rsidRDefault="00C021F7" w:rsidP="00C021F7">
      <w:pPr>
        <w:pStyle w:val="FootnoteText"/>
        <w:rPr>
          <w:rFonts w:cstheme="minorHAnsi"/>
        </w:rPr>
      </w:pPr>
      <w:r w:rsidRPr="00DD7DA6">
        <w:rPr>
          <w:rStyle w:val="FootnoteReference"/>
          <w:rFonts w:cstheme="minorHAnsi"/>
        </w:rPr>
        <w:footnoteRef/>
      </w:r>
      <w:r w:rsidRPr="00DD7DA6">
        <w:rPr>
          <w:rFonts w:cstheme="minorHAnsi"/>
        </w:rPr>
        <w:t xml:space="preserve"> Such as the </w:t>
      </w:r>
      <w:r w:rsidRPr="00FE6EBB">
        <w:rPr>
          <w:rFonts w:cstheme="minorHAnsi"/>
        </w:rPr>
        <w:t xml:space="preserve">Legal Aid and Services Act 2000; </w:t>
      </w:r>
      <w:r>
        <w:rPr>
          <w:rFonts w:cstheme="minorHAnsi"/>
        </w:rPr>
        <w:t>provisions of</w:t>
      </w:r>
      <w:r w:rsidRPr="00FE6EBB">
        <w:rPr>
          <w:rFonts w:cstheme="minorHAnsi"/>
        </w:rPr>
        <w:t xml:space="preserve"> the Penal Code, Suppression of Violence against Women and Children Act, 2000; the Domestic Violence (Prevention and Protection) Act, 2010</w:t>
      </w:r>
    </w:p>
  </w:footnote>
  <w:footnote w:id="18">
    <w:p w14:paraId="4DD3F522" w14:textId="03F0F2B1" w:rsidR="00993CC2" w:rsidRPr="00993CC2" w:rsidRDefault="00993CC2">
      <w:pPr>
        <w:pStyle w:val="FootnoteText"/>
        <w:rPr>
          <w:lang w:val="en-MY"/>
        </w:rPr>
      </w:pPr>
      <w:r>
        <w:rPr>
          <w:rStyle w:val="FootnoteReference"/>
        </w:rPr>
        <w:footnoteRef/>
      </w:r>
      <w:r>
        <w:t xml:space="preserve"> </w:t>
      </w:r>
      <w:hyperlink r:id="rId3" w:history="1">
        <w:r w:rsidRPr="0079704C">
          <w:rPr>
            <w:rStyle w:val="Hyperlink"/>
          </w:rPr>
          <w:t>https://theindependentbd.com/home/printnews/236911</w:t>
        </w:r>
      </w:hyperlink>
      <w:r>
        <w:t xml:space="preserve"> </w:t>
      </w:r>
    </w:p>
  </w:footnote>
  <w:footnote w:id="19">
    <w:p w14:paraId="232E5E82" w14:textId="42DC3136" w:rsidR="00F5642C" w:rsidRPr="00F5642C" w:rsidRDefault="00F5642C">
      <w:pPr>
        <w:pStyle w:val="FootnoteText"/>
        <w:rPr>
          <w:lang w:val="en-MY"/>
        </w:rPr>
      </w:pPr>
      <w:r>
        <w:rPr>
          <w:rStyle w:val="FootnoteReference"/>
        </w:rPr>
        <w:footnoteRef/>
      </w:r>
      <w:r>
        <w:t xml:space="preserve"> Statistics on human rights violations - </w:t>
      </w:r>
      <w:hyperlink r:id="rId4" w:history="1">
        <w:r w:rsidRPr="0079704C">
          <w:rPr>
            <w:rStyle w:val="Hyperlink"/>
          </w:rPr>
          <w:t>https://www.askbd.org/ask/statistics-on-human-rights-violations/</w:t>
        </w:r>
      </w:hyperlink>
      <w:r>
        <w:t xml:space="preserve"> </w:t>
      </w:r>
    </w:p>
  </w:footnote>
  <w:footnote w:id="20">
    <w:p w14:paraId="60975F40" w14:textId="1DE18E5A" w:rsidR="00176F45" w:rsidRPr="00176F45" w:rsidRDefault="00176F45">
      <w:pPr>
        <w:pStyle w:val="FootnoteText"/>
        <w:rPr>
          <w:lang w:val="en-MY"/>
        </w:rPr>
      </w:pPr>
      <w:r>
        <w:rPr>
          <w:rStyle w:val="FootnoteReference"/>
        </w:rPr>
        <w:footnoteRef/>
      </w:r>
      <w:r>
        <w:t xml:space="preserve"> See article on </w:t>
      </w:r>
      <w:hyperlink r:id="rId5" w:history="1">
        <w:r w:rsidRPr="0079704C">
          <w:rPr>
            <w:rStyle w:val="Hyperlink"/>
          </w:rPr>
          <w:t>https://www.ncbi.nlm.nih.gov/pmc/articles/PMC3397329/</w:t>
        </w:r>
      </w:hyperlink>
      <w:r>
        <w:t xml:space="preserve"> </w:t>
      </w:r>
    </w:p>
  </w:footnote>
  <w:footnote w:id="21">
    <w:p w14:paraId="0DB94396" w14:textId="1319B8C2" w:rsidR="00C919D6" w:rsidRPr="00C919D6" w:rsidRDefault="00C919D6">
      <w:pPr>
        <w:pStyle w:val="FootnoteText"/>
        <w:rPr>
          <w:lang w:val="en-MY"/>
        </w:rPr>
      </w:pPr>
      <w:r>
        <w:rPr>
          <w:rStyle w:val="FootnoteReference"/>
        </w:rPr>
        <w:footnoteRef/>
      </w:r>
      <w:r>
        <w:t xml:space="preserve"> </w:t>
      </w:r>
      <w:r w:rsidR="00EE6989">
        <w:t xml:space="preserve">Some best practices include the following: </w:t>
      </w:r>
      <w:r w:rsidRPr="00C919D6">
        <w:t xml:space="preserve">NDD </w:t>
      </w:r>
      <w:r>
        <w:t>(</w:t>
      </w:r>
      <w:r w:rsidRPr="00C919D6">
        <w:t xml:space="preserve">Neuro-Developmental Disability Protection Trust </w:t>
      </w:r>
      <w:r>
        <w:t>)</w:t>
      </w:r>
      <w:r w:rsidRPr="00C919D6">
        <w:t xml:space="preserve"> </w:t>
      </w:r>
      <w:r>
        <w:t>took</w:t>
      </w:r>
      <w:r w:rsidRPr="00C919D6">
        <w:t xml:space="preserve"> initiatives to provide health insurance to Neuro Development persons </w:t>
      </w:r>
      <w:r>
        <w:t>with disabilities in</w:t>
      </w:r>
      <w:r w:rsidRPr="00C919D6">
        <w:t xml:space="preserve"> 2022</w:t>
      </w:r>
      <w:r w:rsidR="00EE6989">
        <w:t>. Also, u</w:t>
      </w:r>
      <w:r w:rsidR="00EE6989" w:rsidRPr="00EE6989">
        <w:t>nder the auspices of the Ministry of Foreign Affairs, expatriate workers with disabilities requiring urgent medical help are sent to hospitals by the staff of the concerned Missions abroad. Their progress is regularly monitored and costs involved in the treatment are paid from the Welfare Fund of the concerned Missions, upon approval of the Wage Earners’ Welfare Funds Board.</w:t>
      </w:r>
    </w:p>
  </w:footnote>
  <w:footnote w:id="22">
    <w:p w14:paraId="6E4D46AC" w14:textId="0D4525F7" w:rsidR="00924578" w:rsidRPr="00924578" w:rsidRDefault="00924578">
      <w:pPr>
        <w:pStyle w:val="FootnoteText"/>
        <w:rPr>
          <w:lang w:val="en-MY"/>
        </w:rPr>
      </w:pPr>
      <w:r>
        <w:rPr>
          <w:rStyle w:val="FootnoteReference"/>
        </w:rPr>
        <w:footnoteRef/>
      </w:r>
      <w:r>
        <w:t xml:space="preserve"> </w:t>
      </w:r>
      <w:r>
        <w:rPr>
          <w:lang w:val="en-MY"/>
        </w:rPr>
        <w:t xml:space="preserve">See ILO report on </w:t>
      </w:r>
      <w:hyperlink r:id="rId6" w:history="1">
        <w:r w:rsidRPr="0079704C">
          <w:rPr>
            <w:rStyle w:val="Hyperlink"/>
            <w:lang w:val="en-MY"/>
          </w:rPr>
          <w:t>file:///C:/Users/USER/Downloads/BGD_DISABILITY_REPORT-2014.pdf</w:t>
        </w:r>
      </w:hyperlink>
      <w:r>
        <w:rPr>
          <w:lang w:val="en-MY"/>
        </w:rPr>
        <w:t xml:space="preserve"> </w:t>
      </w:r>
    </w:p>
  </w:footnote>
  <w:footnote w:id="23">
    <w:p w14:paraId="2D3AAF00" w14:textId="213A05A6" w:rsidR="00BA6122" w:rsidRPr="00BA6122" w:rsidRDefault="00BA6122">
      <w:pPr>
        <w:pStyle w:val="FootnoteText"/>
        <w:rPr>
          <w:lang w:val="en-MY"/>
        </w:rPr>
      </w:pPr>
      <w:r>
        <w:rPr>
          <w:rStyle w:val="FootnoteReference"/>
        </w:rPr>
        <w:footnoteRef/>
      </w:r>
      <w:r>
        <w:t xml:space="preserve"> Example of best practice: </w:t>
      </w:r>
      <w:r w:rsidRPr="00BA6122">
        <w:t>The Ministry of Science, Information &amp; Communication Technology has created various training opportunities for educated youths with disabilities, such that, they could pursue a better career. The Bangladesh Road Transport Corporation has provided employment to 40 people with hearing &amp; speech impairments in its central workshop.</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A27F76"/>
    <w:multiLevelType w:val="hybridMultilevel"/>
    <w:tmpl w:val="682E1102"/>
    <w:lvl w:ilvl="0" w:tplc="8B5856A2">
      <w:start w:val="1"/>
      <w:numFmt w:val="decimal"/>
      <w:lvlText w:val="%1."/>
      <w:lvlJc w:val="left"/>
      <w:pPr>
        <w:ind w:left="720" w:hanging="360"/>
      </w:pPr>
      <w:rPr>
        <w:b w:val="0"/>
        <w:bCs/>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 w15:restartNumberingAfterBreak="0">
    <w:nsid w:val="1EA26210"/>
    <w:multiLevelType w:val="hybridMultilevel"/>
    <w:tmpl w:val="94E0BA06"/>
    <w:lvl w:ilvl="0" w:tplc="7F44D0F0">
      <w:start w:val="1"/>
      <w:numFmt w:val="decimal"/>
      <w:lvlText w:val="%1."/>
      <w:lvlJc w:val="left"/>
      <w:pPr>
        <w:ind w:left="720" w:hanging="360"/>
      </w:pPr>
      <w:rPr>
        <w:b w:val="0"/>
        <w:bCs w:val="0"/>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2" w15:restartNumberingAfterBreak="0">
    <w:nsid w:val="275F0FC9"/>
    <w:multiLevelType w:val="hybridMultilevel"/>
    <w:tmpl w:val="6E38E9F8"/>
    <w:lvl w:ilvl="0" w:tplc="FFFFFFFF">
      <w:start w:val="1"/>
      <w:numFmt w:val="decimal"/>
      <w:lvlText w:val="%1."/>
      <w:lvlJc w:val="left"/>
      <w:pPr>
        <w:ind w:left="720" w:hanging="360"/>
      </w:pPr>
      <w:rPr>
        <w:b w:val="0"/>
        <w:bCs/>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3" w15:restartNumberingAfterBreak="0">
    <w:nsid w:val="2B314235"/>
    <w:multiLevelType w:val="hybridMultilevel"/>
    <w:tmpl w:val="7B5CF398"/>
    <w:lvl w:ilvl="0" w:tplc="8B5856A2">
      <w:start w:val="1"/>
      <w:numFmt w:val="decimal"/>
      <w:lvlText w:val="%1."/>
      <w:lvlJc w:val="left"/>
      <w:pPr>
        <w:ind w:left="720" w:hanging="360"/>
      </w:pPr>
      <w:rPr>
        <w:b w:val="0"/>
        <w:bCs/>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4" w15:restartNumberingAfterBreak="0">
    <w:nsid w:val="2C765921"/>
    <w:multiLevelType w:val="hybridMultilevel"/>
    <w:tmpl w:val="2716FED6"/>
    <w:lvl w:ilvl="0" w:tplc="8B5856A2">
      <w:start w:val="1"/>
      <w:numFmt w:val="decimal"/>
      <w:lvlText w:val="%1."/>
      <w:lvlJc w:val="left"/>
      <w:pPr>
        <w:ind w:left="720" w:hanging="360"/>
      </w:pPr>
      <w:rPr>
        <w:b w:val="0"/>
        <w:bCs/>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5" w15:restartNumberingAfterBreak="0">
    <w:nsid w:val="2FD70CB3"/>
    <w:multiLevelType w:val="hybridMultilevel"/>
    <w:tmpl w:val="EF4A6CBE"/>
    <w:lvl w:ilvl="0" w:tplc="FFFFFFFF">
      <w:start w:val="1"/>
      <w:numFmt w:val="decimal"/>
      <w:lvlText w:val="%1."/>
      <w:lvlJc w:val="left"/>
      <w:pPr>
        <w:ind w:left="720" w:hanging="360"/>
      </w:pPr>
      <w:rPr>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0626079"/>
    <w:multiLevelType w:val="hybridMultilevel"/>
    <w:tmpl w:val="7BE0D032"/>
    <w:lvl w:ilvl="0" w:tplc="8B5856A2">
      <w:start w:val="1"/>
      <w:numFmt w:val="decimal"/>
      <w:lvlText w:val="%1."/>
      <w:lvlJc w:val="left"/>
      <w:pPr>
        <w:ind w:left="720" w:hanging="360"/>
      </w:pPr>
      <w:rPr>
        <w:b w:val="0"/>
        <w:bCs/>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7" w15:restartNumberingAfterBreak="0">
    <w:nsid w:val="365A49C9"/>
    <w:multiLevelType w:val="hybridMultilevel"/>
    <w:tmpl w:val="EE5E2A5E"/>
    <w:lvl w:ilvl="0" w:tplc="4409000F">
      <w:start w:val="1"/>
      <w:numFmt w:val="decimal"/>
      <w:lvlText w:val="%1."/>
      <w:lvlJc w:val="left"/>
      <w:pPr>
        <w:ind w:left="644" w:hanging="360"/>
      </w:pPr>
    </w:lvl>
    <w:lvl w:ilvl="1" w:tplc="44090019" w:tentative="1">
      <w:start w:val="1"/>
      <w:numFmt w:val="lowerLetter"/>
      <w:lvlText w:val="%2."/>
      <w:lvlJc w:val="left"/>
      <w:pPr>
        <w:ind w:left="1364" w:hanging="360"/>
      </w:pPr>
    </w:lvl>
    <w:lvl w:ilvl="2" w:tplc="4409001B" w:tentative="1">
      <w:start w:val="1"/>
      <w:numFmt w:val="lowerRoman"/>
      <w:lvlText w:val="%3."/>
      <w:lvlJc w:val="right"/>
      <w:pPr>
        <w:ind w:left="2084" w:hanging="180"/>
      </w:pPr>
    </w:lvl>
    <w:lvl w:ilvl="3" w:tplc="4409000F" w:tentative="1">
      <w:start w:val="1"/>
      <w:numFmt w:val="decimal"/>
      <w:lvlText w:val="%4."/>
      <w:lvlJc w:val="left"/>
      <w:pPr>
        <w:ind w:left="2804" w:hanging="360"/>
      </w:pPr>
    </w:lvl>
    <w:lvl w:ilvl="4" w:tplc="44090019" w:tentative="1">
      <w:start w:val="1"/>
      <w:numFmt w:val="lowerLetter"/>
      <w:lvlText w:val="%5."/>
      <w:lvlJc w:val="left"/>
      <w:pPr>
        <w:ind w:left="3524" w:hanging="360"/>
      </w:pPr>
    </w:lvl>
    <w:lvl w:ilvl="5" w:tplc="4409001B" w:tentative="1">
      <w:start w:val="1"/>
      <w:numFmt w:val="lowerRoman"/>
      <w:lvlText w:val="%6."/>
      <w:lvlJc w:val="right"/>
      <w:pPr>
        <w:ind w:left="4244" w:hanging="180"/>
      </w:pPr>
    </w:lvl>
    <w:lvl w:ilvl="6" w:tplc="4409000F" w:tentative="1">
      <w:start w:val="1"/>
      <w:numFmt w:val="decimal"/>
      <w:lvlText w:val="%7."/>
      <w:lvlJc w:val="left"/>
      <w:pPr>
        <w:ind w:left="4964" w:hanging="360"/>
      </w:pPr>
    </w:lvl>
    <w:lvl w:ilvl="7" w:tplc="44090019" w:tentative="1">
      <w:start w:val="1"/>
      <w:numFmt w:val="lowerLetter"/>
      <w:lvlText w:val="%8."/>
      <w:lvlJc w:val="left"/>
      <w:pPr>
        <w:ind w:left="5684" w:hanging="360"/>
      </w:pPr>
    </w:lvl>
    <w:lvl w:ilvl="8" w:tplc="4409001B" w:tentative="1">
      <w:start w:val="1"/>
      <w:numFmt w:val="lowerRoman"/>
      <w:lvlText w:val="%9."/>
      <w:lvlJc w:val="right"/>
      <w:pPr>
        <w:ind w:left="6404" w:hanging="180"/>
      </w:pPr>
    </w:lvl>
  </w:abstractNum>
  <w:abstractNum w:abstractNumId="8" w15:restartNumberingAfterBreak="0">
    <w:nsid w:val="3E2B3B35"/>
    <w:multiLevelType w:val="hybridMultilevel"/>
    <w:tmpl w:val="89C0361E"/>
    <w:lvl w:ilvl="0" w:tplc="7F44D0F0">
      <w:start w:val="1"/>
      <w:numFmt w:val="decimal"/>
      <w:lvlText w:val="%1."/>
      <w:lvlJc w:val="left"/>
      <w:pPr>
        <w:ind w:left="720" w:hanging="360"/>
      </w:pPr>
      <w:rPr>
        <w:b w:val="0"/>
        <w:bCs w:val="0"/>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9" w15:restartNumberingAfterBreak="0">
    <w:nsid w:val="3F653DA7"/>
    <w:multiLevelType w:val="hybridMultilevel"/>
    <w:tmpl w:val="E7F8A48E"/>
    <w:lvl w:ilvl="0" w:tplc="7F44D0F0">
      <w:start w:val="1"/>
      <w:numFmt w:val="decimal"/>
      <w:lvlText w:val="%1."/>
      <w:lvlJc w:val="left"/>
      <w:pPr>
        <w:ind w:left="720" w:hanging="360"/>
      </w:pPr>
      <w:rPr>
        <w:b w:val="0"/>
        <w:bCs w:val="0"/>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0" w15:restartNumberingAfterBreak="0">
    <w:nsid w:val="44081FD2"/>
    <w:multiLevelType w:val="hybridMultilevel"/>
    <w:tmpl w:val="EC1C93A4"/>
    <w:lvl w:ilvl="0" w:tplc="8B5856A2">
      <w:start w:val="1"/>
      <w:numFmt w:val="decimal"/>
      <w:lvlText w:val="%1."/>
      <w:lvlJc w:val="left"/>
      <w:pPr>
        <w:ind w:left="644" w:hanging="360"/>
      </w:pPr>
      <w:rPr>
        <w:b w:val="0"/>
        <w:bCs/>
      </w:rPr>
    </w:lvl>
    <w:lvl w:ilvl="1" w:tplc="44090019" w:tentative="1">
      <w:start w:val="1"/>
      <w:numFmt w:val="lowerLetter"/>
      <w:lvlText w:val="%2."/>
      <w:lvlJc w:val="left"/>
      <w:pPr>
        <w:ind w:left="1364" w:hanging="360"/>
      </w:pPr>
    </w:lvl>
    <w:lvl w:ilvl="2" w:tplc="4409001B" w:tentative="1">
      <w:start w:val="1"/>
      <w:numFmt w:val="lowerRoman"/>
      <w:lvlText w:val="%3."/>
      <w:lvlJc w:val="right"/>
      <w:pPr>
        <w:ind w:left="2084" w:hanging="180"/>
      </w:pPr>
    </w:lvl>
    <w:lvl w:ilvl="3" w:tplc="4409000F" w:tentative="1">
      <w:start w:val="1"/>
      <w:numFmt w:val="decimal"/>
      <w:lvlText w:val="%4."/>
      <w:lvlJc w:val="left"/>
      <w:pPr>
        <w:ind w:left="2804" w:hanging="360"/>
      </w:pPr>
    </w:lvl>
    <w:lvl w:ilvl="4" w:tplc="44090019" w:tentative="1">
      <w:start w:val="1"/>
      <w:numFmt w:val="lowerLetter"/>
      <w:lvlText w:val="%5."/>
      <w:lvlJc w:val="left"/>
      <w:pPr>
        <w:ind w:left="3524" w:hanging="360"/>
      </w:pPr>
    </w:lvl>
    <w:lvl w:ilvl="5" w:tplc="4409001B" w:tentative="1">
      <w:start w:val="1"/>
      <w:numFmt w:val="lowerRoman"/>
      <w:lvlText w:val="%6."/>
      <w:lvlJc w:val="right"/>
      <w:pPr>
        <w:ind w:left="4244" w:hanging="180"/>
      </w:pPr>
    </w:lvl>
    <w:lvl w:ilvl="6" w:tplc="4409000F" w:tentative="1">
      <w:start w:val="1"/>
      <w:numFmt w:val="decimal"/>
      <w:lvlText w:val="%7."/>
      <w:lvlJc w:val="left"/>
      <w:pPr>
        <w:ind w:left="4964" w:hanging="360"/>
      </w:pPr>
    </w:lvl>
    <w:lvl w:ilvl="7" w:tplc="44090019" w:tentative="1">
      <w:start w:val="1"/>
      <w:numFmt w:val="lowerLetter"/>
      <w:lvlText w:val="%8."/>
      <w:lvlJc w:val="left"/>
      <w:pPr>
        <w:ind w:left="5684" w:hanging="360"/>
      </w:pPr>
    </w:lvl>
    <w:lvl w:ilvl="8" w:tplc="4409001B" w:tentative="1">
      <w:start w:val="1"/>
      <w:numFmt w:val="lowerRoman"/>
      <w:lvlText w:val="%9."/>
      <w:lvlJc w:val="right"/>
      <w:pPr>
        <w:ind w:left="6404" w:hanging="180"/>
      </w:pPr>
    </w:lvl>
  </w:abstractNum>
  <w:abstractNum w:abstractNumId="11" w15:restartNumberingAfterBreak="0">
    <w:nsid w:val="44360C10"/>
    <w:multiLevelType w:val="hybridMultilevel"/>
    <w:tmpl w:val="F3FC8B60"/>
    <w:lvl w:ilvl="0" w:tplc="44090001">
      <w:start w:val="1"/>
      <w:numFmt w:val="bullet"/>
      <w:lvlText w:val=""/>
      <w:lvlJc w:val="left"/>
      <w:pPr>
        <w:ind w:left="1440" w:hanging="360"/>
      </w:pPr>
      <w:rPr>
        <w:rFonts w:ascii="Symbol" w:hAnsi="Symbol" w:hint="default"/>
      </w:rPr>
    </w:lvl>
    <w:lvl w:ilvl="1" w:tplc="44090003" w:tentative="1">
      <w:start w:val="1"/>
      <w:numFmt w:val="bullet"/>
      <w:lvlText w:val="o"/>
      <w:lvlJc w:val="left"/>
      <w:pPr>
        <w:ind w:left="2160" w:hanging="360"/>
      </w:pPr>
      <w:rPr>
        <w:rFonts w:ascii="Courier New" w:hAnsi="Courier New" w:cs="Courier New" w:hint="default"/>
      </w:rPr>
    </w:lvl>
    <w:lvl w:ilvl="2" w:tplc="44090005" w:tentative="1">
      <w:start w:val="1"/>
      <w:numFmt w:val="bullet"/>
      <w:lvlText w:val=""/>
      <w:lvlJc w:val="left"/>
      <w:pPr>
        <w:ind w:left="2880" w:hanging="360"/>
      </w:pPr>
      <w:rPr>
        <w:rFonts w:ascii="Wingdings" w:hAnsi="Wingdings" w:hint="default"/>
      </w:rPr>
    </w:lvl>
    <w:lvl w:ilvl="3" w:tplc="44090001" w:tentative="1">
      <w:start w:val="1"/>
      <w:numFmt w:val="bullet"/>
      <w:lvlText w:val=""/>
      <w:lvlJc w:val="left"/>
      <w:pPr>
        <w:ind w:left="3600" w:hanging="360"/>
      </w:pPr>
      <w:rPr>
        <w:rFonts w:ascii="Symbol" w:hAnsi="Symbol" w:hint="default"/>
      </w:rPr>
    </w:lvl>
    <w:lvl w:ilvl="4" w:tplc="44090003" w:tentative="1">
      <w:start w:val="1"/>
      <w:numFmt w:val="bullet"/>
      <w:lvlText w:val="o"/>
      <w:lvlJc w:val="left"/>
      <w:pPr>
        <w:ind w:left="4320" w:hanging="360"/>
      </w:pPr>
      <w:rPr>
        <w:rFonts w:ascii="Courier New" w:hAnsi="Courier New" w:cs="Courier New" w:hint="default"/>
      </w:rPr>
    </w:lvl>
    <w:lvl w:ilvl="5" w:tplc="44090005" w:tentative="1">
      <w:start w:val="1"/>
      <w:numFmt w:val="bullet"/>
      <w:lvlText w:val=""/>
      <w:lvlJc w:val="left"/>
      <w:pPr>
        <w:ind w:left="5040" w:hanging="360"/>
      </w:pPr>
      <w:rPr>
        <w:rFonts w:ascii="Wingdings" w:hAnsi="Wingdings" w:hint="default"/>
      </w:rPr>
    </w:lvl>
    <w:lvl w:ilvl="6" w:tplc="44090001" w:tentative="1">
      <w:start w:val="1"/>
      <w:numFmt w:val="bullet"/>
      <w:lvlText w:val=""/>
      <w:lvlJc w:val="left"/>
      <w:pPr>
        <w:ind w:left="5760" w:hanging="360"/>
      </w:pPr>
      <w:rPr>
        <w:rFonts w:ascii="Symbol" w:hAnsi="Symbol" w:hint="default"/>
      </w:rPr>
    </w:lvl>
    <w:lvl w:ilvl="7" w:tplc="44090003" w:tentative="1">
      <w:start w:val="1"/>
      <w:numFmt w:val="bullet"/>
      <w:lvlText w:val="o"/>
      <w:lvlJc w:val="left"/>
      <w:pPr>
        <w:ind w:left="6480" w:hanging="360"/>
      </w:pPr>
      <w:rPr>
        <w:rFonts w:ascii="Courier New" w:hAnsi="Courier New" w:cs="Courier New" w:hint="default"/>
      </w:rPr>
    </w:lvl>
    <w:lvl w:ilvl="8" w:tplc="44090005" w:tentative="1">
      <w:start w:val="1"/>
      <w:numFmt w:val="bullet"/>
      <w:lvlText w:val=""/>
      <w:lvlJc w:val="left"/>
      <w:pPr>
        <w:ind w:left="7200" w:hanging="360"/>
      </w:pPr>
      <w:rPr>
        <w:rFonts w:ascii="Wingdings" w:hAnsi="Wingdings" w:hint="default"/>
      </w:rPr>
    </w:lvl>
  </w:abstractNum>
  <w:abstractNum w:abstractNumId="12" w15:restartNumberingAfterBreak="0">
    <w:nsid w:val="48CE43F9"/>
    <w:multiLevelType w:val="hybridMultilevel"/>
    <w:tmpl w:val="D480F1E2"/>
    <w:lvl w:ilvl="0" w:tplc="FFFFFFFF">
      <w:start w:val="1"/>
      <w:numFmt w:val="decimal"/>
      <w:lvlText w:val="%1."/>
      <w:lvlJc w:val="left"/>
      <w:pPr>
        <w:ind w:left="720" w:hanging="360"/>
      </w:pPr>
      <w:rPr>
        <w:b w:val="0"/>
        <w:bCs/>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3" w15:restartNumberingAfterBreak="0">
    <w:nsid w:val="4EE57E6C"/>
    <w:multiLevelType w:val="hybridMultilevel"/>
    <w:tmpl w:val="826CFD84"/>
    <w:lvl w:ilvl="0" w:tplc="4409000F">
      <w:start w:val="1"/>
      <w:numFmt w:val="decimal"/>
      <w:lvlText w:val="%1."/>
      <w:lvlJc w:val="left"/>
      <w:pPr>
        <w:ind w:left="720" w:hanging="360"/>
      </w:p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4" w15:restartNumberingAfterBreak="0">
    <w:nsid w:val="5162725D"/>
    <w:multiLevelType w:val="hybridMultilevel"/>
    <w:tmpl w:val="5DD8AD56"/>
    <w:lvl w:ilvl="0" w:tplc="4409000F">
      <w:start w:val="1"/>
      <w:numFmt w:val="decimal"/>
      <w:lvlText w:val="%1."/>
      <w:lvlJc w:val="left"/>
      <w:pPr>
        <w:ind w:left="720" w:hanging="360"/>
      </w:p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5" w15:restartNumberingAfterBreak="0">
    <w:nsid w:val="52612C0A"/>
    <w:multiLevelType w:val="hybridMultilevel"/>
    <w:tmpl w:val="877C29D2"/>
    <w:lvl w:ilvl="0" w:tplc="8B5856A2">
      <w:start w:val="1"/>
      <w:numFmt w:val="decimal"/>
      <w:lvlText w:val="%1."/>
      <w:lvlJc w:val="left"/>
      <w:pPr>
        <w:ind w:left="720" w:hanging="360"/>
      </w:pPr>
      <w:rPr>
        <w:b w:val="0"/>
        <w:bCs/>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6" w15:restartNumberingAfterBreak="0">
    <w:nsid w:val="57F75D61"/>
    <w:multiLevelType w:val="hybridMultilevel"/>
    <w:tmpl w:val="1EE8F024"/>
    <w:lvl w:ilvl="0" w:tplc="4409000F">
      <w:start w:val="1"/>
      <w:numFmt w:val="decimal"/>
      <w:lvlText w:val="%1."/>
      <w:lvlJc w:val="left"/>
      <w:pPr>
        <w:ind w:left="720" w:hanging="360"/>
      </w:p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7" w15:restartNumberingAfterBreak="0">
    <w:nsid w:val="5C4162F3"/>
    <w:multiLevelType w:val="hybridMultilevel"/>
    <w:tmpl w:val="55C4D8FA"/>
    <w:lvl w:ilvl="0" w:tplc="75EC68D2">
      <w:start w:val="1"/>
      <w:numFmt w:val="decimal"/>
      <w:lvlText w:val="%1."/>
      <w:lvlJc w:val="left"/>
      <w:pPr>
        <w:ind w:left="720" w:hanging="360"/>
      </w:pPr>
      <w:rPr>
        <w:rFonts w:ascii="Times New Roman" w:eastAsia="Calibri" w:hAnsi="Times New Roman" w:cs="Calibri"/>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8" w15:restartNumberingAfterBreak="0">
    <w:nsid w:val="6B672909"/>
    <w:multiLevelType w:val="hybridMultilevel"/>
    <w:tmpl w:val="F230BFBC"/>
    <w:lvl w:ilvl="0" w:tplc="FFFFFFFF">
      <w:start w:val="1"/>
      <w:numFmt w:val="decimal"/>
      <w:lvlText w:val="%1."/>
      <w:lvlJc w:val="left"/>
      <w:pPr>
        <w:ind w:left="720" w:hanging="360"/>
      </w:pPr>
      <w:rPr>
        <w:b w:val="0"/>
        <w:bCs/>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9" w15:restartNumberingAfterBreak="0">
    <w:nsid w:val="6BBF3E40"/>
    <w:multiLevelType w:val="hybridMultilevel"/>
    <w:tmpl w:val="9B94EBB8"/>
    <w:lvl w:ilvl="0" w:tplc="44090001">
      <w:start w:val="1"/>
      <w:numFmt w:val="bullet"/>
      <w:lvlText w:val=""/>
      <w:lvlJc w:val="left"/>
      <w:pPr>
        <w:ind w:left="1440" w:hanging="360"/>
      </w:pPr>
      <w:rPr>
        <w:rFonts w:ascii="Symbol" w:hAnsi="Symbol" w:hint="default"/>
      </w:rPr>
    </w:lvl>
    <w:lvl w:ilvl="1" w:tplc="44090003" w:tentative="1">
      <w:start w:val="1"/>
      <w:numFmt w:val="bullet"/>
      <w:lvlText w:val="o"/>
      <w:lvlJc w:val="left"/>
      <w:pPr>
        <w:ind w:left="2160" w:hanging="360"/>
      </w:pPr>
      <w:rPr>
        <w:rFonts w:ascii="Courier New" w:hAnsi="Courier New" w:cs="Courier New" w:hint="default"/>
      </w:rPr>
    </w:lvl>
    <w:lvl w:ilvl="2" w:tplc="44090005" w:tentative="1">
      <w:start w:val="1"/>
      <w:numFmt w:val="bullet"/>
      <w:lvlText w:val=""/>
      <w:lvlJc w:val="left"/>
      <w:pPr>
        <w:ind w:left="2880" w:hanging="360"/>
      </w:pPr>
      <w:rPr>
        <w:rFonts w:ascii="Wingdings" w:hAnsi="Wingdings" w:hint="default"/>
      </w:rPr>
    </w:lvl>
    <w:lvl w:ilvl="3" w:tplc="44090001" w:tentative="1">
      <w:start w:val="1"/>
      <w:numFmt w:val="bullet"/>
      <w:lvlText w:val=""/>
      <w:lvlJc w:val="left"/>
      <w:pPr>
        <w:ind w:left="3600" w:hanging="360"/>
      </w:pPr>
      <w:rPr>
        <w:rFonts w:ascii="Symbol" w:hAnsi="Symbol" w:hint="default"/>
      </w:rPr>
    </w:lvl>
    <w:lvl w:ilvl="4" w:tplc="44090003" w:tentative="1">
      <w:start w:val="1"/>
      <w:numFmt w:val="bullet"/>
      <w:lvlText w:val="o"/>
      <w:lvlJc w:val="left"/>
      <w:pPr>
        <w:ind w:left="4320" w:hanging="360"/>
      </w:pPr>
      <w:rPr>
        <w:rFonts w:ascii="Courier New" w:hAnsi="Courier New" w:cs="Courier New" w:hint="default"/>
      </w:rPr>
    </w:lvl>
    <w:lvl w:ilvl="5" w:tplc="44090005" w:tentative="1">
      <w:start w:val="1"/>
      <w:numFmt w:val="bullet"/>
      <w:lvlText w:val=""/>
      <w:lvlJc w:val="left"/>
      <w:pPr>
        <w:ind w:left="5040" w:hanging="360"/>
      </w:pPr>
      <w:rPr>
        <w:rFonts w:ascii="Wingdings" w:hAnsi="Wingdings" w:hint="default"/>
      </w:rPr>
    </w:lvl>
    <w:lvl w:ilvl="6" w:tplc="44090001" w:tentative="1">
      <w:start w:val="1"/>
      <w:numFmt w:val="bullet"/>
      <w:lvlText w:val=""/>
      <w:lvlJc w:val="left"/>
      <w:pPr>
        <w:ind w:left="5760" w:hanging="360"/>
      </w:pPr>
      <w:rPr>
        <w:rFonts w:ascii="Symbol" w:hAnsi="Symbol" w:hint="default"/>
      </w:rPr>
    </w:lvl>
    <w:lvl w:ilvl="7" w:tplc="44090003" w:tentative="1">
      <w:start w:val="1"/>
      <w:numFmt w:val="bullet"/>
      <w:lvlText w:val="o"/>
      <w:lvlJc w:val="left"/>
      <w:pPr>
        <w:ind w:left="6480" w:hanging="360"/>
      </w:pPr>
      <w:rPr>
        <w:rFonts w:ascii="Courier New" w:hAnsi="Courier New" w:cs="Courier New" w:hint="default"/>
      </w:rPr>
    </w:lvl>
    <w:lvl w:ilvl="8" w:tplc="44090005" w:tentative="1">
      <w:start w:val="1"/>
      <w:numFmt w:val="bullet"/>
      <w:lvlText w:val=""/>
      <w:lvlJc w:val="left"/>
      <w:pPr>
        <w:ind w:left="7200" w:hanging="360"/>
      </w:pPr>
      <w:rPr>
        <w:rFonts w:ascii="Wingdings" w:hAnsi="Wingdings" w:hint="default"/>
      </w:rPr>
    </w:lvl>
  </w:abstractNum>
  <w:abstractNum w:abstractNumId="20" w15:restartNumberingAfterBreak="0">
    <w:nsid w:val="6E3A08AF"/>
    <w:multiLevelType w:val="hybridMultilevel"/>
    <w:tmpl w:val="BA1EB262"/>
    <w:lvl w:ilvl="0" w:tplc="FFFFFFFF">
      <w:start w:val="1"/>
      <w:numFmt w:val="decimal"/>
      <w:lvlText w:val="%1."/>
      <w:lvlJc w:val="left"/>
      <w:pPr>
        <w:ind w:left="720" w:hanging="360"/>
      </w:pPr>
      <w:rPr>
        <w:b w:val="0"/>
        <w:bCs/>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21" w15:restartNumberingAfterBreak="0">
    <w:nsid w:val="73780578"/>
    <w:multiLevelType w:val="hybridMultilevel"/>
    <w:tmpl w:val="DA825D30"/>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22" w15:restartNumberingAfterBreak="0">
    <w:nsid w:val="798B2F20"/>
    <w:multiLevelType w:val="hybridMultilevel"/>
    <w:tmpl w:val="3CF4E964"/>
    <w:lvl w:ilvl="0" w:tplc="FFFFFFFF">
      <w:start w:val="1"/>
      <w:numFmt w:val="decimal"/>
      <w:lvlText w:val="%1."/>
      <w:lvlJc w:val="left"/>
      <w:pPr>
        <w:ind w:left="720" w:hanging="360"/>
      </w:pPr>
      <w:rPr>
        <w:b w:val="0"/>
        <w:bCs/>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23" w15:restartNumberingAfterBreak="0">
    <w:nsid w:val="7C0D46A0"/>
    <w:multiLevelType w:val="hybridMultilevel"/>
    <w:tmpl w:val="5E8C7D6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3"/>
  </w:num>
  <w:num w:numId="2">
    <w:abstractNumId w:val="14"/>
  </w:num>
  <w:num w:numId="3">
    <w:abstractNumId w:val="17"/>
  </w:num>
  <w:num w:numId="4">
    <w:abstractNumId w:val="13"/>
  </w:num>
  <w:num w:numId="5">
    <w:abstractNumId w:val="7"/>
  </w:num>
  <w:num w:numId="6">
    <w:abstractNumId w:val="11"/>
  </w:num>
  <w:num w:numId="7">
    <w:abstractNumId w:val="10"/>
  </w:num>
  <w:num w:numId="8">
    <w:abstractNumId w:val="4"/>
  </w:num>
  <w:num w:numId="9">
    <w:abstractNumId w:val="0"/>
  </w:num>
  <w:num w:numId="10">
    <w:abstractNumId w:val="6"/>
  </w:num>
  <w:num w:numId="11">
    <w:abstractNumId w:val="19"/>
  </w:num>
  <w:num w:numId="12">
    <w:abstractNumId w:val="3"/>
  </w:num>
  <w:num w:numId="13">
    <w:abstractNumId w:val="15"/>
  </w:num>
  <w:num w:numId="14">
    <w:abstractNumId w:val="5"/>
  </w:num>
  <w:num w:numId="15">
    <w:abstractNumId w:val="21"/>
  </w:num>
  <w:num w:numId="16">
    <w:abstractNumId w:val="12"/>
  </w:num>
  <w:num w:numId="17">
    <w:abstractNumId w:val="22"/>
  </w:num>
  <w:num w:numId="18">
    <w:abstractNumId w:val="18"/>
  </w:num>
  <w:num w:numId="19">
    <w:abstractNumId w:val="20"/>
  </w:num>
  <w:num w:numId="20">
    <w:abstractNumId w:val="2"/>
  </w:num>
  <w:num w:numId="21">
    <w:abstractNumId w:val="16"/>
  </w:num>
  <w:num w:numId="22">
    <w:abstractNumId w:val="8"/>
  </w:num>
  <w:num w:numId="23">
    <w:abstractNumId w:val="1"/>
  </w:num>
  <w:num w:numId="24">
    <w:abstractNumId w:val="9"/>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5F70"/>
    <w:rsid w:val="00005347"/>
    <w:rsid w:val="000122C0"/>
    <w:rsid w:val="00016037"/>
    <w:rsid w:val="00017F7B"/>
    <w:rsid w:val="00032AFB"/>
    <w:rsid w:val="00034C3B"/>
    <w:rsid w:val="0003541A"/>
    <w:rsid w:val="00035A7C"/>
    <w:rsid w:val="00035BD4"/>
    <w:rsid w:val="00066424"/>
    <w:rsid w:val="00072EFF"/>
    <w:rsid w:val="00073591"/>
    <w:rsid w:val="00073A19"/>
    <w:rsid w:val="00074144"/>
    <w:rsid w:val="000804F9"/>
    <w:rsid w:val="00082B2F"/>
    <w:rsid w:val="00086DDC"/>
    <w:rsid w:val="00092C6F"/>
    <w:rsid w:val="000B4659"/>
    <w:rsid w:val="000B68CE"/>
    <w:rsid w:val="000C230B"/>
    <w:rsid w:val="000C2F60"/>
    <w:rsid w:val="000C4564"/>
    <w:rsid w:val="000C5830"/>
    <w:rsid w:val="000C5EF6"/>
    <w:rsid w:val="000C607A"/>
    <w:rsid w:val="000C73C8"/>
    <w:rsid w:val="000D1EAB"/>
    <w:rsid w:val="000D4423"/>
    <w:rsid w:val="000D4A5A"/>
    <w:rsid w:val="000D6B66"/>
    <w:rsid w:val="000D779A"/>
    <w:rsid w:val="000E3267"/>
    <w:rsid w:val="000E4CF2"/>
    <w:rsid w:val="000E4D76"/>
    <w:rsid w:val="000E5361"/>
    <w:rsid w:val="000F15E3"/>
    <w:rsid w:val="000F6FF3"/>
    <w:rsid w:val="00101AAE"/>
    <w:rsid w:val="00114EAE"/>
    <w:rsid w:val="00121443"/>
    <w:rsid w:val="001300AD"/>
    <w:rsid w:val="00131B09"/>
    <w:rsid w:val="0016500E"/>
    <w:rsid w:val="00176F45"/>
    <w:rsid w:val="0019519F"/>
    <w:rsid w:val="0019748C"/>
    <w:rsid w:val="001A68C5"/>
    <w:rsid w:val="001B08E5"/>
    <w:rsid w:val="001B1610"/>
    <w:rsid w:val="001B516A"/>
    <w:rsid w:val="001C48AE"/>
    <w:rsid w:val="001C50A2"/>
    <w:rsid w:val="001C55CF"/>
    <w:rsid w:val="001E00C1"/>
    <w:rsid w:val="001E1F25"/>
    <w:rsid w:val="001E4538"/>
    <w:rsid w:val="001E722B"/>
    <w:rsid w:val="001E769F"/>
    <w:rsid w:val="00200C52"/>
    <w:rsid w:val="0020383D"/>
    <w:rsid w:val="0021376A"/>
    <w:rsid w:val="0022120B"/>
    <w:rsid w:val="002214BE"/>
    <w:rsid w:val="00226FA6"/>
    <w:rsid w:val="00233698"/>
    <w:rsid w:val="00240C48"/>
    <w:rsid w:val="002513F8"/>
    <w:rsid w:val="00256074"/>
    <w:rsid w:val="00260F7E"/>
    <w:rsid w:val="00261829"/>
    <w:rsid w:val="00266113"/>
    <w:rsid w:val="00271B7A"/>
    <w:rsid w:val="00271D2C"/>
    <w:rsid w:val="00273ED3"/>
    <w:rsid w:val="002762C3"/>
    <w:rsid w:val="00277485"/>
    <w:rsid w:val="00283704"/>
    <w:rsid w:val="002959EF"/>
    <w:rsid w:val="002A1874"/>
    <w:rsid w:val="002A2BAF"/>
    <w:rsid w:val="002B330C"/>
    <w:rsid w:val="002C16A6"/>
    <w:rsid w:val="002C42D1"/>
    <w:rsid w:val="002D4C92"/>
    <w:rsid w:val="002F414E"/>
    <w:rsid w:val="002F52C9"/>
    <w:rsid w:val="00300B7A"/>
    <w:rsid w:val="00305324"/>
    <w:rsid w:val="00310745"/>
    <w:rsid w:val="00327361"/>
    <w:rsid w:val="00330A43"/>
    <w:rsid w:val="00337404"/>
    <w:rsid w:val="003421E1"/>
    <w:rsid w:val="00344E3D"/>
    <w:rsid w:val="003749DC"/>
    <w:rsid w:val="00375B2D"/>
    <w:rsid w:val="00387290"/>
    <w:rsid w:val="00393AC5"/>
    <w:rsid w:val="00397784"/>
    <w:rsid w:val="003A4539"/>
    <w:rsid w:val="003B3B48"/>
    <w:rsid w:val="003B4396"/>
    <w:rsid w:val="003C6741"/>
    <w:rsid w:val="003E7E6A"/>
    <w:rsid w:val="00400314"/>
    <w:rsid w:val="0041052E"/>
    <w:rsid w:val="00412C04"/>
    <w:rsid w:val="00420C28"/>
    <w:rsid w:val="0042339C"/>
    <w:rsid w:val="00423FE4"/>
    <w:rsid w:val="0042594B"/>
    <w:rsid w:val="00431AC2"/>
    <w:rsid w:val="004460D7"/>
    <w:rsid w:val="00451E89"/>
    <w:rsid w:val="004577E3"/>
    <w:rsid w:val="004628B2"/>
    <w:rsid w:val="00463A88"/>
    <w:rsid w:val="004722DC"/>
    <w:rsid w:val="00480F65"/>
    <w:rsid w:val="00482945"/>
    <w:rsid w:val="00485DB5"/>
    <w:rsid w:val="004B11A9"/>
    <w:rsid w:val="004C63A3"/>
    <w:rsid w:val="004D3D1C"/>
    <w:rsid w:val="004D5F70"/>
    <w:rsid w:val="004F159F"/>
    <w:rsid w:val="004F5AEE"/>
    <w:rsid w:val="00516D26"/>
    <w:rsid w:val="00521F8B"/>
    <w:rsid w:val="00534780"/>
    <w:rsid w:val="00547FEB"/>
    <w:rsid w:val="00552B26"/>
    <w:rsid w:val="00553B39"/>
    <w:rsid w:val="00571F70"/>
    <w:rsid w:val="00575394"/>
    <w:rsid w:val="00577FE2"/>
    <w:rsid w:val="0058227A"/>
    <w:rsid w:val="00595F14"/>
    <w:rsid w:val="005B4E84"/>
    <w:rsid w:val="005C008D"/>
    <w:rsid w:val="005C034B"/>
    <w:rsid w:val="005D190A"/>
    <w:rsid w:val="005D4444"/>
    <w:rsid w:val="005E4906"/>
    <w:rsid w:val="005E7166"/>
    <w:rsid w:val="00603125"/>
    <w:rsid w:val="006034FA"/>
    <w:rsid w:val="00623680"/>
    <w:rsid w:val="00623FE1"/>
    <w:rsid w:val="00634B13"/>
    <w:rsid w:val="00644CE2"/>
    <w:rsid w:val="00663214"/>
    <w:rsid w:val="00680184"/>
    <w:rsid w:val="00680AC2"/>
    <w:rsid w:val="0068559F"/>
    <w:rsid w:val="00691781"/>
    <w:rsid w:val="006A6173"/>
    <w:rsid w:val="006B2753"/>
    <w:rsid w:val="006B5C1B"/>
    <w:rsid w:val="006B7A50"/>
    <w:rsid w:val="006C23F5"/>
    <w:rsid w:val="006C5FB5"/>
    <w:rsid w:val="006C6FC2"/>
    <w:rsid w:val="006D75BC"/>
    <w:rsid w:val="006E1290"/>
    <w:rsid w:val="006E7EA4"/>
    <w:rsid w:val="006F2336"/>
    <w:rsid w:val="006F6972"/>
    <w:rsid w:val="00710F71"/>
    <w:rsid w:val="00715380"/>
    <w:rsid w:val="00720FE2"/>
    <w:rsid w:val="00721A46"/>
    <w:rsid w:val="007442E2"/>
    <w:rsid w:val="00765D99"/>
    <w:rsid w:val="00766943"/>
    <w:rsid w:val="00771B12"/>
    <w:rsid w:val="00774BC3"/>
    <w:rsid w:val="0077741D"/>
    <w:rsid w:val="0078482B"/>
    <w:rsid w:val="00785826"/>
    <w:rsid w:val="00787206"/>
    <w:rsid w:val="007B5FF3"/>
    <w:rsid w:val="007C2F01"/>
    <w:rsid w:val="007C4234"/>
    <w:rsid w:val="007D5CEA"/>
    <w:rsid w:val="007E3102"/>
    <w:rsid w:val="007E35F3"/>
    <w:rsid w:val="007F5AD6"/>
    <w:rsid w:val="00801179"/>
    <w:rsid w:val="008403EE"/>
    <w:rsid w:val="008532A6"/>
    <w:rsid w:val="00861A74"/>
    <w:rsid w:val="00880101"/>
    <w:rsid w:val="00887B59"/>
    <w:rsid w:val="008A0610"/>
    <w:rsid w:val="008A3811"/>
    <w:rsid w:val="008B4583"/>
    <w:rsid w:val="008C0A9C"/>
    <w:rsid w:val="008F1803"/>
    <w:rsid w:val="008F62CC"/>
    <w:rsid w:val="00904180"/>
    <w:rsid w:val="00904A68"/>
    <w:rsid w:val="00917BEF"/>
    <w:rsid w:val="00924578"/>
    <w:rsid w:val="00925F5B"/>
    <w:rsid w:val="009311D3"/>
    <w:rsid w:val="009378F7"/>
    <w:rsid w:val="00940DBD"/>
    <w:rsid w:val="009411A5"/>
    <w:rsid w:val="0094704B"/>
    <w:rsid w:val="00963752"/>
    <w:rsid w:val="00966D90"/>
    <w:rsid w:val="00970598"/>
    <w:rsid w:val="00972B80"/>
    <w:rsid w:val="009903BE"/>
    <w:rsid w:val="009933B2"/>
    <w:rsid w:val="00993CC2"/>
    <w:rsid w:val="009B0238"/>
    <w:rsid w:val="009B2273"/>
    <w:rsid w:val="009C7EDF"/>
    <w:rsid w:val="009D1DEF"/>
    <w:rsid w:val="009D628F"/>
    <w:rsid w:val="009D6E2A"/>
    <w:rsid w:val="009E21F4"/>
    <w:rsid w:val="009F0138"/>
    <w:rsid w:val="009F53F3"/>
    <w:rsid w:val="009F69E6"/>
    <w:rsid w:val="00A03BB4"/>
    <w:rsid w:val="00A12B63"/>
    <w:rsid w:val="00A15D01"/>
    <w:rsid w:val="00A17ACB"/>
    <w:rsid w:val="00A25936"/>
    <w:rsid w:val="00A360AD"/>
    <w:rsid w:val="00A46DEF"/>
    <w:rsid w:val="00A47CDB"/>
    <w:rsid w:val="00A53AA1"/>
    <w:rsid w:val="00A5779F"/>
    <w:rsid w:val="00A63962"/>
    <w:rsid w:val="00A63EEA"/>
    <w:rsid w:val="00A725E7"/>
    <w:rsid w:val="00A841BD"/>
    <w:rsid w:val="00AA47C3"/>
    <w:rsid w:val="00AB1354"/>
    <w:rsid w:val="00AC596E"/>
    <w:rsid w:val="00AC6D25"/>
    <w:rsid w:val="00AC7FB0"/>
    <w:rsid w:val="00AD0566"/>
    <w:rsid w:val="00AD6AFA"/>
    <w:rsid w:val="00AE2979"/>
    <w:rsid w:val="00AF4D57"/>
    <w:rsid w:val="00B1396C"/>
    <w:rsid w:val="00B14D36"/>
    <w:rsid w:val="00B17B17"/>
    <w:rsid w:val="00B22D89"/>
    <w:rsid w:val="00B306EC"/>
    <w:rsid w:val="00B3367C"/>
    <w:rsid w:val="00B359EA"/>
    <w:rsid w:val="00B40057"/>
    <w:rsid w:val="00B468E4"/>
    <w:rsid w:val="00B602B4"/>
    <w:rsid w:val="00B619F9"/>
    <w:rsid w:val="00B61ED7"/>
    <w:rsid w:val="00B7509A"/>
    <w:rsid w:val="00B9551D"/>
    <w:rsid w:val="00BA6122"/>
    <w:rsid w:val="00BB1136"/>
    <w:rsid w:val="00BB54B8"/>
    <w:rsid w:val="00BC39A5"/>
    <w:rsid w:val="00BD0F21"/>
    <w:rsid w:val="00BD6941"/>
    <w:rsid w:val="00BE5A0E"/>
    <w:rsid w:val="00BF3A56"/>
    <w:rsid w:val="00BF3E7D"/>
    <w:rsid w:val="00BF5F05"/>
    <w:rsid w:val="00BF68BC"/>
    <w:rsid w:val="00C021F7"/>
    <w:rsid w:val="00C06023"/>
    <w:rsid w:val="00C162BC"/>
    <w:rsid w:val="00C21D11"/>
    <w:rsid w:val="00C2301A"/>
    <w:rsid w:val="00C44E66"/>
    <w:rsid w:val="00C471CA"/>
    <w:rsid w:val="00C5385B"/>
    <w:rsid w:val="00C6137C"/>
    <w:rsid w:val="00C66612"/>
    <w:rsid w:val="00C67F8B"/>
    <w:rsid w:val="00C74E53"/>
    <w:rsid w:val="00C919D6"/>
    <w:rsid w:val="00C92627"/>
    <w:rsid w:val="00CA6F4D"/>
    <w:rsid w:val="00CB5CF1"/>
    <w:rsid w:val="00CE0C4A"/>
    <w:rsid w:val="00CE56BA"/>
    <w:rsid w:val="00CE61C9"/>
    <w:rsid w:val="00CF2037"/>
    <w:rsid w:val="00D0768D"/>
    <w:rsid w:val="00D14D6E"/>
    <w:rsid w:val="00D22DE8"/>
    <w:rsid w:val="00D242BA"/>
    <w:rsid w:val="00D26CC3"/>
    <w:rsid w:val="00D378EA"/>
    <w:rsid w:val="00D54F28"/>
    <w:rsid w:val="00D62121"/>
    <w:rsid w:val="00D65BF5"/>
    <w:rsid w:val="00D67E5F"/>
    <w:rsid w:val="00D73C45"/>
    <w:rsid w:val="00D74892"/>
    <w:rsid w:val="00D80354"/>
    <w:rsid w:val="00D94447"/>
    <w:rsid w:val="00DB5123"/>
    <w:rsid w:val="00DB6D4E"/>
    <w:rsid w:val="00DC0C38"/>
    <w:rsid w:val="00DC3611"/>
    <w:rsid w:val="00DC64D2"/>
    <w:rsid w:val="00DD78C8"/>
    <w:rsid w:val="00DE17BB"/>
    <w:rsid w:val="00DE1FF1"/>
    <w:rsid w:val="00DF49D4"/>
    <w:rsid w:val="00DF683B"/>
    <w:rsid w:val="00E0470B"/>
    <w:rsid w:val="00E12597"/>
    <w:rsid w:val="00E2578B"/>
    <w:rsid w:val="00E26463"/>
    <w:rsid w:val="00E37576"/>
    <w:rsid w:val="00E465FB"/>
    <w:rsid w:val="00E47F27"/>
    <w:rsid w:val="00E57324"/>
    <w:rsid w:val="00E66706"/>
    <w:rsid w:val="00E73520"/>
    <w:rsid w:val="00E74698"/>
    <w:rsid w:val="00E75217"/>
    <w:rsid w:val="00E775F6"/>
    <w:rsid w:val="00E90DB2"/>
    <w:rsid w:val="00E91204"/>
    <w:rsid w:val="00EA23E8"/>
    <w:rsid w:val="00EB07E4"/>
    <w:rsid w:val="00EC453D"/>
    <w:rsid w:val="00EC4D41"/>
    <w:rsid w:val="00EC60C2"/>
    <w:rsid w:val="00ED0062"/>
    <w:rsid w:val="00ED65EC"/>
    <w:rsid w:val="00ED79AA"/>
    <w:rsid w:val="00EE6989"/>
    <w:rsid w:val="00EE782E"/>
    <w:rsid w:val="00F31B4B"/>
    <w:rsid w:val="00F55BEC"/>
    <w:rsid w:val="00F5642C"/>
    <w:rsid w:val="00F658BF"/>
    <w:rsid w:val="00F669C2"/>
    <w:rsid w:val="00F705DD"/>
    <w:rsid w:val="00F7434C"/>
    <w:rsid w:val="00F7566C"/>
    <w:rsid w:val="00F87ABC"/>
    <w:rsid w:val="00F9632A"/>
    <w:rsid w:val="00F970F5"/>
    <w:rsid w:val="00FB38A1"/>
    <w:rsid w:val="00FC1368"/>
    <w:rsid w:val="00FD22B2"/>
    <w:rsid w:val="00FD3C01"/>
    <w:rsid w:val="00FF15AC"/>
    <w:rsid w:val="00FF22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4A1B07"/>
  <w15:docId w15:val="{E27CB1ED-4202-4FF6-8346-03A77BB0CE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521F8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1F8B"/>
    <w:rPr>
      <w:rFonts w:ascii="Segoe UI" w:hAnsi="Segoe UI" w:cs="Segoe UI"/>
      <w:sz w:val="18"/>
      <w:szCs w:val="18"/>
    </w:rPr>
  </w:style>
  <w:style w:type="paragraph" w:styleId="ListParagraph">
    <w:name w:val="List Paragraph"/>
    <w:basedOn w:val="Normal"/>
    <w:uiPriority w:val="34"/>
    <w:qFormat/>
    <w:rsid w:val="009C7EDF"/>
    <w:pPr>
      <w:spacing w:after="0" w:line="240" w:lineRule="auto"/>
      <w:ind w:left="720"/>
    </w:pPr>
    <w:rPr>
      <w:rFonts w:ascii="Tahoma" w:eastAsia="Times New Roman" w:hAnsi="Tahoma" w:cs="Times New Roman"/>
      <w:lang w:val="en-US"/>
    </w:rPr>
  </w:style>
  <w:style w:type="paragraph" w:styleId="FootnoteText">
    <w:name w:val="footnote text"/>
    <w:basedOn w:val="Normal"/>
    <w:link w:val="FootnoteTextChar"/>
    <w:uiPriority w:val="99"/>
    <w:unhideWhenUsed/>
    <w:rsid w:val="009C7EDF"/>
    <w:pPr>
      <w:spacing w:after="0" w:line="240" w:lineRule="auto"/>
    </w:pPr>
    <w:rPr>
      <w:rFonts w:asciiTheme="minorHAnsi" w:eastAsiaTheme="minorHAnsi" w:hAnsiTheme="minorHAnsi" w:cstheme="minorBidi"/>
      <w:sz w:val="20"/>
      <w:szCs w:val="20"/>
      <w:lang w:val="en-US"/>
    </w:rPr>
  </w:style>
  <w:style w:type="character" w:customStyle="1" w:styleId="FootnoteTextChar">
    <w:name w:val="Footnote Text Char"/>
    <w:basedOn w:val="DefaultParagraphFont"/>
    <w:link w:val="FootnoteText"/>
    <w:uiPriority w:val="99"/>
    <w:rsid w:val="009C7EDF"/>
    <w:rPr>
      <w:rFonts w:asciiTheme="minorHAnsi" w:eastAsiaTheme="minorHAnsi" w:hAnsiTheme="minorHAnsi" w:cstheme="minorBidi"/>
      <w:sz w:val="20"/>
      <w:szCs w:val="20"/>
      <w:lang w:val="en-US"/>
    </w:rPr>
  </w:style>
  <w:style w:type="character" w:styleId="FootnoteReference">
    <w:name w:val="footnote reference"/>
    <w:basedOn w:val="DefaultParagraphFont"/>
    <w:uiPriority w:val="99"/>
    <w:semiHidden/>
    <w:unhideWhenUsed/>
    <w:rsid w:val="009C7EDF"/>
    <w:rPr>
      <w:vertAlign w:val="superscript"/>
    </w:rPr>
  </w:style>
  <w:style w:type="character" w:styleId="Hyperlink">
    <w:name w:val="Hyperlink"/>
    <w:basedOn w:val="DefaultParagraphFont"/>
    <w:uiPriority w:val="99"/>
    <w:unhideWhenUsed/>
    <w:rsid w:val="00623FE1"/>
    <w:rPr>
      <w:color w:val="0000FF" w:themeColor="hyperlink"/>
      <w:u w:val="single"/>
    </w:rPr>
  </w:style>
  <w:style w:type="paragraph" w:styleId="NormalWeb">
    <w:name w:val="Normal (Web)"/>
    <w:basedOn w:val="Normal"/>
    <w:uiPriority w:val="99"/>
    <w:unhideWhenUsed/>
    <w:rsid w:val="0058227A"/>
    <w:pPr>
      <w:spacing w:before="100" w:beforeAutospacing="1" w:after="100" w:afterAutospacing="1" w:line="240" w:lineRule="auto"/>
    </w:pPr>
    <w:rPr>
      <w:rFonts w:ascii="Times New Roman" w:eastAsia="Times New Roman" w:hAnsi="Times New Roman" w:cs="Times New Roman"/>
      <w:sz w:val="24"/>
      <w:szCs w:val="24"/>
      <w:lang w:val="en-US" w:bidi="bn-IN"/>
    </w:rPr>
  </w:style>
  <w:style w:type="character" w:styleId="FollowedHyperlink">
    <w:name w:val="FollowedHyperlink"/>
    <w:basedOn w:val="DefaultParagraphFont"/>
    <w:uiPriority w:val="99"/>
    <w:semiHidden/>
    <w:unhideWhenUsed/>
    <w:rsid w:val="0058227A"/>
    <w:rPr>
      <w:color w:val="800080" w:themeColor="followedHyperlink"/>
      <w:u w:val="single"/>
    </w:rPr>
  </w:style>
  <w:style w:type="character" w:customStyle="1" w:styleId="UnresolvedMention">
    <w:name w:val="Unresolved Mention"/>
    <w:basedOn w:val="DefaultParagraphFont"/>
    <w:uiPriority w:val="99"/>
    <w:semiHidden/>
    <w:unhideWhenUsed/>
    <w:rsid w:val="00DC0C38"/>
    <w:rPr>
      <w:color w:val="605E5C"/>
      <w:shd w:val="clear" w:color="auto" w:fill="E1DFDD"/>
    </w:rPr>
  </w:style>
  <w:style w:type="paragraph" w:styleId="BodyText">
    <w:name w:val="Body Text"/>
    <w:basedOn w:val="Normal"/>
    <w:link w:val="BodyTextChar"/>
    <w:uiPriority w:val="1"/>
    <w:qFormat/>
    <w:rsid w:val="00E0470B"/>
    <w:pPr>
      <w:widowControl w:val="0"/>
      <w:autoSpaceDE w:val="0"/>
      <w:autoSpaceDN w:val="0"/>
      <w:spacing w:after="0" w:line="240" w:lineRule="auto"/>
    </w:pPr>
    <w:rPr>
      <w:rFonts w:ascii="Times New Roman" w:eastAsia="Times New Roman" w:hAnsi="Times New Roman" w:cs="Times New Roman"/>
      <w:sz w:val="20"/>
      <w:szCs w:val="20"/>
      <w:lang w:val="en-US"/>
    </w:rPr>
  </w:style>
  <w:style w:type="character" w:customStyle="1" w:styleId="BodyTextChar">
    <w:name w:val="Body Text Char"/>
    <w:basedOn w:val="DefaultParagraphFont"/>
    <w:link w:val="BodyText"/>
    <w:uiPriority w:val="1"/>
    <w:rsid w:val="00E0470B"/>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300B7A"/>
    <w:rPr>
      <w:b/>
      <w:bCs/>
    </w:rPr>
  </w:style>
  <w:style w:type="character" w:customStyle="1" w:styleId="CommentSubjectChar">
    <w:name w:val="Comment Subject Char"/>
    <w:basedOn w:val="CommentTextChar"/>
    <w:link w:val="CommentSubject"/>
    <w:uiPriority w:val="99"/>
    <w:semiHidden/>
    <w:rsid w:val="00300B7A"/>
    <w:rPr>
      <w:b/>
      <w:bCs/>
      <w:sz w:val="20"/>
      <w:szCs w:val="20"/>
    </w:rPr>
  </w:style>
  <w:style w:type="paragraph" w:styleId="Revision">
    <w:name w:val="Revision"/>
    <w:hidden/>
    <w:uiPriority w:val="99"/>
    <w:semiHidden/>
    <w:rsid w:val="00300B7A"/>
    <w:pPr>
      <w:spacing w:after="0" w:line="240" w:lineRule="auto"/>
    </w:pPr>
  </w:style>
  <w:style w:type="paragraph" w:styleId="Header">
    <w:name w:val="header"/>
    <w:basedOn w:val="Normal"/>
    <w:link w:val="HeaderChar"/>
    <w:uiPriority w:val="99"/>
    <w:unhideWhenUsed/>
    <w:rsid w:val="00D378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78EA"/>
  </w:style>
  <w:style w:type="paragraph" w:styleId="Footer">
    <w:name w:val="footer"/>
    <w:basedOn w:val="Normal"/>
    <w:link w:val="FooterChar"/>
    <w:uiPriority w:val="99"/>
    <w:unhideWhenUsed/>
    <w:rsid w:val="00D378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78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329167">
      <w:bodyDiv w:val="1"/>
      <w:marLeft w:val="0"/>
      <w:marRight w:val="0"/>
      <w:marTop w:val="0"/>
      <w:marBottom w:val="0"/>
      <w:divBdr>
        <w:top w:val="none" w:sz="0" w:space="0" w:color="auto"/>
        <w:left w:val="none" w:sz="0" w:space="0" w:color="auto"/>
        <w:bottom w:val="none" w:sz="0" w:space="0" w:color="auto"/>
        <w:right w:val="none" w:sz="0" w:space="0" w:color="auto"/>
      </w:divBdr>
    </w:div>
    <w:div w:id="168176680">
      <w:bodyDiv w:val="1"/>
      <w:marLeft w:val="0"/>
      <w:marRight w:val="0"/>
      <w:marTop w:val="0"/>
      <w:marBottom w:val="0"/>
      <w:divBdr>
        <w:top w:val="none" w:sz="0" w:space="0" w:color="auto"/>
        <w:left w:val="none" w:sz="0" w:space="0" w:color="auto"/>
        <w:bottom w:val="none" w:sz="0" w:space="0" w:color="auto"/>
        <w:right w:val="none" w:sz="0" w:space="0" w:color="auto"/>
      </w:divBdr>
    </w:div>
    <w:div w:id="190995202">
      <w:bodyDiv w:val="1"/>
      <w:marLeft w:val="0"/>
      <w:marRight w:val="0"/>
      <w:marTop w:val="0"/>
      <w:marBottom w:val="0"/>
      <w:divBdr>
        <w:top w:val="none" w:sz="0" w:space="0" w:color="auto"/>
        <w:left w:val="none" w:sz="0" w:space="0" w:color="auto"/>
        <w:bottom w:val="none" w:sz="0" w:space="0" w:color="auto"/>
        <w:right w:val="none" w:sz="0" w:space="0" w:color="auto"/>
      </w:divBdr>
    </w:div>
    <w:div w:id="391277659">
      <w:bodyDiv w:val="1"/>
      <w:marLeft w:val="0"/>
      <w:marRight w:val="0"/>
      <w:marTop w:val="0"/>
      <w:marBottom w:val="0"/>
      <w:divBdr>
        <w:top w:val="none" w:sz="0" w:space="0" w:color="auto"/>
        <w:left w:val="none" w:sz="0" w:space="0" w:color="auto"/>
        <w:bottom w:val="none" w:sz="0" w:space="0" w:color="auto"/>
        <w:right w:val="none" w:sz="0" w:space="0" w:color="auto"/>
      </w:divBdr>
    </w:div>
    <w:div w:id="439379689">
      <w:bodyDiv w:val="1"/>
      <w:marLeft w:val="0"/>
      <w:marRight w:val="0"/>
      <w:marTop w:val="0"/>
      <w:marBottom w:val="0"/>
      <w:divBdr>
        <w:top w:val="none" w:sz="0" w:space="0" w:color="auto"/>
        <w:left w:val="none" w:sz="0" w:space="0" w:color="auto"/>
        <w:bottom w:val="none" w:sz="0" w:space="0" w:color="auto"/>
        <w:right w:val="none" w:sz="0" w:space="0" w:color="auto"/>
      </w:divBdr>
    </w:div>
    <w:div w:id="574628355">
      <w:bodyDiv w:val="1"/>
      <w:marLeft w:val="0"/>
      <w:marRight w:val="0"/>
      <w:marTop w:val="0"/>
      <w:marBottom w:val="0"/>
      <w:divBdr>
        <w:top w:val="none" w:sz="0" w:space="0" w:color="auto"/>
        <w:left w:val="none" w:sz="0" w:space="0" w:color="auto"/>
        <w:bottom w:val="none" w:sz="0" w:space="0" w:color="auto"/>
        <w:right w:val="none" w:sz="0" w:space="0" w:color="auto"/>
      </w:divBdr>
    </w:div>
    <w:div w:id="665863179">
      <w:bodyDiv w:val="1"/>
      <w:marLeft w:val="0"/>
      <w:marRight w:val="0"/>
      <w:marTop w:val="0"/>
      <w:marBottom w:val="0"/>
      <w:divBdr>
        <w:top w:val="none" w:sz="0" w:space="0" w:color="auto"/>
        <w:left w:val="none" w:sz="0" w:space="0" w:color="auto"/>
        <w:bottom w:val="none" w:sz="0" w:space="0" w:color="auto"/>
        <w:right w:val="none" w:sz="0" w:space="0" w:color="auto"/>
      </w:divBdr>
    </w:div>
    <w:div w:id="942884172">
      <w:bodyDiv w:val="1"/>
      <w:marLeft w:val="0"/>
      <w:marRight w:val="0"/>
      <w:marTop w:val="0"/>
      <w:marBottom w:val="0"/>
      <w:divBdr>
        <w:top w:val="none" w:sz="0" w:space="0" w:color="auto"/>
        <w:left w:val="none" w:sz="0" w:space="0" w:color="auto"/>
        <w:bottom w:val="none" w:sz="0" w:space="0" w:color="auto"/>
        <w:right w:val="none" w:sz="0" w:space="0" w:color="auto"/>
      </w:divBdr>
    </w:div>
    <w:div w:id="1009598498">
      <w:bodyDiv w:val="1"/>
      <w:marLeft w:val="0"/>
      <w:marRight w:val="0"/>
      <w:marTop w:val="0"/>
      <w:marBottom w:val="0"/>
      <w:divBdr>
        <w:top w:val="none" w:sz="0" w:space="0" w:color="auto"/>
        <w:left w:val="none" w:sz="0" w:space="0" w:color="auto"/>
        <w:bottom w:val="none" w:sz="0" w:space="0" w:color="auto"/>
        <w:right w:val="none" w:sz="0" w:space="0" w:color="auto"/>
      </w:divBdr>
    </w:div>
    <w:div w:id="1118716933">
      <w:bodyDiv w:val="1"/>
      <w:marLeft w:val="0"/>
      <w:marRight w:val="0"/>
      <w:marTop w:val="0"/>
      <w:marBottom w:val="0"/>
      <w:divBdr>
        <w:top w:val="none" w:sz="0" w:space="0" w:color="auto"/>
        <w:left w:val="none" w:sz="0" w:space="0" w:color="auto"/>
        <w:bottom w:val="none" w:sz="0" w:space="0" w:color="auto"/>
        <w:right w:val="none" w:sz="0" w:space="0" w:color="auto"/>
      </w:divBdr>
    </w:div>
    <w:div w:id="1261373328">
      <w:bodyDiv w:val="1"/>
      <w:marLeft w:val="0"/>
      <w:marRight w:val="0"/>
      <w:marTop w:val="0"/>
      <w:marBottom w:val="0"/>
      <w:divBdr>
        <w:top w:val="none" w:sz="0" w:space="0" w:color="auto"/>
        <w:left w:val="none" w:sz="0" w:space="0" w:color="auto"/>
        <w:bottom w:val="none" w:sz="0" w:space="0" w:color="auto"/>
        <w:right w:val="none" w:sz="0" w:space="0" w:color="auto"/>
      </w:divBdr>
    </w:div>
    <w:div w:id="1495413324">
      <w:bodyDiv w:val="1"/>
      <w:marLeft w:val="0"/>
      <w:marRight w:val="0"/>
      <w:marTop w:val="0"/>
      <w:marBottom w:val="0"/>
      <w:divBdr>
        <w:top w:val="none" w:sz="0" w:space="0" w:color="auto"/>
        <w:left w:val="none" w:sz="0" w:space="0" w:color="auto"/>
        <w:bottom w:val="none" w:sz="0" w:space="0" w:color="auto"/>
        <w:right w:val="none" w:sz="0" w:space="0" w:color="auto"/>
      </w:divBdr>
    </w:div>
    <w:div w:id="1553810326">
      <w:bodyDiv w:val="1"/>
      <w:marLeft w:val="0"/>
      <w:marRight w:val="0"/>
      <w:marTop w:val="0"/>
      <w:marBottom w:val="0"/>
      <w:divBdr>
        <w:top w:val="none" w:sz="0" w:space="0" w:color="auto"/>
        <w:left w:val="none" w:sz="0" w:space="0" w:color="auto"/>
        <w:bottom w:val="none" w:sz="0" w:space="0" w:color="auto"/>
        <w:right w:val="none" w:sz="0" w:space="0" w:color="auto"/>
      </w:divBdr>
    </w:div>
    <w:div w:id="20975118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footnotes.xml.rels><?xml version="1.0" encoding="UTF-8" standalone="yes"?>
<Relationships xmlns="http://schemas.openxmlformats.org/package/2006/relationships"><Relationship Id="rId3" Type="http://schemas.openxmlformats.org/officeDocument/2006/relationships/hyperlink" Target="https://theindependentbd.com/home/printnews/236911" TargetMode="External"/><Relationship Id="rId2" Type="http://schemas.openxmlformats.org/officeDocument/2006/relationships/hyperlink" Target="https://www.blast.org.bd/content/publications/crpd-report.pdf" TargetMode="External"/><Relationship Id="rId1" Type="http://schemas.openxmlformats.org/officeDocument/2006/relationships/hyperlink" Target="http://www.sciencedirect.com" TargetMode="External"/><Relationship Id="rId6" Type="http://schemas.openxmlformats.org/officeDocument/2006/relationships/hyperlink" Target="file:///C:/Users/USER/Downloads/BGD_DISABILITY_REPORT-2014.pdf" TargetMode="External"/><Relationship Id="rId5" Type="http://schemas.openxmlformats.org/officeDocument/2006/relationships/hyperlink" Target="https://www.ncbi.nlm.nih.gov/pmc/articles/PMC3397329/" TargetMode="External"/><Relationship Id="rId4" Type="http://schemas.openxmlformats.org/officeDocument/2006/relationships/hyperlink" Target="https://www.askbd.org/ask/statistics-on-human-rights-viola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D1C5B4-57EA-4683-B7FE-D01CEEE66EAA}">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EF8788BD-6D1A-4AEF-9B33-7B63993AE0F2}"/>
</file>

<file path=customXml/itemProps3.xml><?xml version="1.0" encoding="utf-8"?>
<ds:datastoreItem xmlns:ds="http://schemas.openxmlformats.org/officeDocument/2006/customXml" ds:itemID="{C6668B32-F793-499E-81D5-5C0135AF04A0}">
  <ds:schemaRefs>
    <ds:schemaRef ds:uri="http://schemas.microsoft.com/sharepoint/v3/contenttype/forms"/>
  </ds:schemaRefs>
</ds:datastoreItem>
</file>

<file path=customXml/itemProps4.xml><?xml version="1.0" encoding="utf-8"?>
<ds:datastoreItem xmlns:ds="http://schemas.openxmlformats.org/officeDocument/2006/customXml" ds:itemID="{364BB1B8-2D53-4784-8278-25C27DFD7A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25</Pages>
  <Words>8862</Words>
  <Characters>50519</Characters>
  <Application>Microsoft Office Word</Application>
  <DocSecurity>4</DocSecurity>
  <Lines>420</Lines>
  <Paragraphs>118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59263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Tasmiah Rashid</dc:creator>
  <cp:lastModifiedBy>OUKO Robert</cp:lastModifiedBy>
  <cp:revision>2</cp:revision>
  <dcterms:created xsi:type="dcterms:W3CDTF">2022-08-11T07:17:00Z</dcterms:created>
  <dcterms:modified xsi:type="dcterms:W3CDTF">2022-08-11T07:17:00Z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