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61C83" w14:textId="751C4960" w:rsidR="00556B48" w:rsidRPr="00556B48" w:rsidRDefault="00556B48" w:rsidP="00556B48">
      <w:pPr>
        <w:suppressAutoHyphens w:val="0"/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Annex to the Document</w:t>
      </w:r>
    </w:p>
    <w:p w14:paraId="40F0815E" w14:textId="77777777" w:rsidR="00556B48" w:rsidRDefault="00556B48" w:rsidP="00556B48">
      <w:pPr>
        <w:suppressAutoHyphens w:val="0"/>
        <w:spacing w:line="240" w:lineRule="auto"/>
        <w:jc w:val="right"/>
        <w:rPr>
          <w:sz w:val="24"/>
          <w:szCs w:val="24"/>
        </w:rPr>
      </w:pPr>
    </w:p>
    <w:p w14:paraId="659FBA54" w14:textId="77777777" w:rsidR="00556B48" w:rsidRPr="007A7373" w:rsidRDefault="00556B48" w:rsidP="00556B48">
      <w:pPr>
        <w:pStyle w:val="SingleTxt"/>
        <w:tabs>
          <w:tab w:val="clear" w:pos="1267"/>
        </w:tabs>
        <w:ind w:left="851" w:right="76" w:hanging="851"/>
        <w:rPr>
          <w:sz w:val="24"/>
          <w:szCs w:val="24"/>
        </w:rPr>
      </w:pPr>
      <w:bookmarkStart w:id="0" w:name="_Hlk200085149"/>
    </w:p>
    <w:tbl>
      <w:tblPr>
        <w:tblW w:w="97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0"/>
        <w:gridCol w:w="865"/>
        <w:gridCol w:w="783"/>
        <w:gridCol w:w="783"/>
        <w:gridCol w:w="783"/>
        <w:gridCol w:w="783"/>
        <w:gridCol w:w="783"/>
        <w:gridCol w:w="783"/>
        <w:gridCol w:w="783"/>
        <w:gridCol w:w="785"/>
      </w:tblGrid>
      <w:tr w:rsidR="00556B48" w:rsidRPr="00F969C4" w14:paraId="45BEE20D" w14:textId="77777777" w:rsidTr="007213DB">
        <w:trPr>
          <w:trHeight w:val="460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70AD47" w:fill="548235"/>
            <w:noWrap/>
            <w:hideMark/>
          </w:tcPr>
          <w:p w14:paraId="3BBC17C9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FFFFFF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1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70AD47" w:fill="548235"/>
            <w:vAlign w:val="bottom"/>
            <w:hideMark/>
          </w:tcPr>
          <w:p w14:paraId="39E949BE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FFFFFF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t xml:space="preserve">Annual number of male perpetrators prosecuted for [intimate partner/domestic/any] violence against [female and total] victims </w:t>
            </w:r>
          </w:p>
        </w:tc>
      </w:tr>
      <w:tr w:rsidR="00556B48" w:rsidRPr="00F969C4" w14:paraId="421787E6" w14:textId="77777777" w:rsidTr="007213DB">
        <w:trPr>
          <w:trHeight w:val="229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2F95E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FFFFFF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57385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DB67E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EDF50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9A3E0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0C1D6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8FE8B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9DF22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1DD83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BD358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</w:tr>
      <w:tr w:rsidR="00556B48" w:rsidRPr="00F969C4" w14:paraId="7B3A5A19" w14:textId="77777777" w:rsidTr="007213DB">
        <w:trPr>
          <w:trHeight w:val="529"/>
        </w:trPr>
        <w:tc>
          <w:tcPr>
            <w:tcW w:w="979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9D08E" w:fill="A9D08E"/>
            <w:hideMark/>
          </w:tcPr>
          <w:p w14:paraId="1BC54D7C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Intimate Partner Relationships:</w:t>
            </w:r>
            <w:r>
              <w:rPr>
                <w:color w:val="000000"/>
                <w:sz w:val="24"/>
                <w:szCs w:val="24"/>
              </w:rPr>
              <w:t xml:space="preserve"> Annual number of male perpetrators prosecuted for intimate partner violence against [female and total] victims</w:t>
            </w:r>
          </w:p>
        </w:tc>
      </w:tr>
      <w:tr w:rsidR="00556B48" w:rsidRPr="00F969C4" w14:paraId="3470A6BC" w14:textId="77777777" w:rsidTr="007213DB">
        <w:trPr>
          <w:trHeight w:val="229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089F58F0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Year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6423995F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44BFB577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09A17BE9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131B5FC8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1C362FBC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65D1FBFD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43BCF7B2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437738E3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4FCE3268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2022</w:t>
            </w:r>
          </w:p>
        </w:tc>
      </w:tr>
      <w:tr w:rsidR="00556B48" w:rsidRPr="00F969C4" w14:paraId="7D24F4F1" w14:textId="77777777" w:rsidTr="007213DB">
        <w:trPr>
          <w:trHeight w:val="229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60B943CD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against female victims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3E6AF095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279C4731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687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3163EC15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642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6164ADD4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590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6E6D93CD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578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7CCC0DFD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3B41A01E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5FA86674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5A6F5BE3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631</w:t>
            </w:r>
          </w:p>
        </w:tc>
      </w:tr>
      <w:tr w:rsidR="00556B48" w:rsidRPr="00F969C4" w14:paraId="191CEFFD" w14:textId="77777777" w:rsidTr="007213DB">
        <w:trPr>
          <w:trHeight w:val="229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0DD5CDD2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compared to the total number of victims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5E45A5F6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30FCC2CF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694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6BCA3D03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649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489396AC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6108249E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598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10719CF7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580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719F61DB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0A79FC42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04CF2076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631</w:t>
            </w:r>
          </w:p>
        </w:tc>
      </w:tr>
      <w:tr w:rsidR="00556B48" w:rsidRPr="00F969C4" w14:paraId="48D71F57" w14:textId="77777777" w:rsidTr="007213DB">
        <w:trPr>
          <w:trHeight w:val="229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F7B54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B04C1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245A4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68324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1B866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BDCFF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A0877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3914C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A092B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E9A6C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</w:tr>
      <w:tr w:rsidR="00556B48" w:rsidRPr="00F969C4" w14:paraId="6D4CC8BE" w14:textId="77777777" w:rsidTr="007213DB">
        <w:trPr>
          <w:trHeight w:val="229"/>
        </w:trPr>
        <w:tc>
          <w:tcPr>
            <w:tcW w:w="979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9D08E" w:fill="A9D08E"/>
            <w:hideMark/>
          </w:tcPr>
          <w:p w14:paraId="7FDA1B0D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Domestic Relations: </w:t>
            </w:r>
            <w:r>
              <w:rPr>
                <w:color w:val="000000"/>
                <w:sz w:val="24"/>
                <w:szCs w:val="24"/>
              </w:rPr>
              <w:t>Annual number of male perpetrators prosecuted for domestic violence against [female and total] victims</w:t>
            </w:r>
          </w:p>
        </w:tc>
      </w:tr>
      <w:tr w:rsidR="00556B48" w:rsidRPr="00F969C4" w14:paraId="2F22CB1A" w14:textId="77777777" w:rsidTr="007213DB">
        <w:trPr>
          <w:trHeight w:val="229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35BE0727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Year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56252CD2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6B356355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7A30950F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34D350EB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29D41393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47FFBDD4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3922362C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70850CC0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3B4708A1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2022</w:t>
            </w:r>
          </w:p>
        </w:tc>
      </w:tr>
      <w:tr w:rsidR="00556B48" w:rsidRPr="00F969C4" w14:paraId="5DC19033" w14:textId="77777777" w:rsidTr="007213DB">
        <w:trPr>
          <w:trHeight w:val="229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64D66A47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against female victims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10B80AB9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872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7F802861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729A14E2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728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1C2027DA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662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18A59284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22F28DE6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4E3A7005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539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32E843E3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549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13812DAA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773</w:t>
            </w:r>
          </w:p>
        </w:tc>
      </w:tr>
      <w:tr w:rsidR="00556B48" w:rsidRPr="00F969C4" w14:paraId="0DC92471" w14:textId="77777777" w:rsidTr="007213DB">
        <w:trPr>
          <w:trHeight w:val="229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65C5CC44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compared to the total number of victims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703A4170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1,009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05ED65BE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905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7F64EDD4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863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5E04ECFA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7E042289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771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7FADDB4D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774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4BC30ACA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682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1481BDEE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683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505FFF12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774</w:t>
            </w:r>
          </w:p>
        </w:tc>
      </w:tr>
      <w:bookmarkEnd w:id="0"/>
    </w:tbl>
    <w:p w14:paraId="7887C0CA" w14:textId="77777777" w:rsidR="00556B48" w:rsidRPr="00F969C4" w:rsidRDefault="00556B48" w:rsidP="00556B48">
      <w:pPr>
        <w:pStyle w:val="SingleTxtG"/>
        <w:rPr>
          <w:rFonts w:eastAsiaTheme="minorEastAsia"/>
          <w:sz w:val="24"/>
          <w:szCs w:val="24"/>
          <w:lang w:eastAsia="zh-CN"/>
        </w:rPr>
      </w:pPr>
    </w:p>
    <w:tbl>
      <w:tblPr>
        <w:tblW w:w="98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8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"/>
      </w:tblGrid>
      <w:tr w:rsidR="00556B48" w:rsidRPr="00F969C4" w14:paraId="408C0FE3" w14:textId="77777777" w:rsidTr="007213DB">
        <w:trPr>
          <w:trHeight w:val="623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70AD47" w:fill="548235"/>
            <w:noWrap/>
            <w:hideMark/>
          </w:tcPr>
          <w:p w14:paraId="0AFBF900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FFFFFF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15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70AD47" w:fill="548235"/>
            <w:vAlign w:val="bottom"/>
            <w:hideMark/>
          </w:tcPr>
          <w:p w14:paraId="7F8C32F6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FFFFFF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t>Annual number of male perpetrators convicted of [intimate partner/domestic/any] violence against [female victims and total]</w:t>
            </w:r>
          </w:p>
        </w:tc>
      </w:tr>
      <w:tr w:rsidR="00556B48" w:rsidRPr="00F969C4" w14:paraId="48CA38FE" w14:textId="77777777" w:rsidTr="007213DB">
        <w:trPr>
          <w:gridAfter w:val="1"/>
          <w:wAfter w:w="7" w:type="dxa"/>
          <w:trHeight w:val="307"/>
        </w:trPr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A4F81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FFFFFF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8F21D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D0BBD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83D41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2E086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C3C88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B3508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E1EB2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C3B47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AD781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</w:tr>
      <w:tr w:rsidR="00556B48" w:rsidRPr="00F969C4" w14:paraId="47081195" w14:textId="77777777" w:rsidTr="007213DB">
        <w:trPr>
          <w:trHeight w:val="584"/>
        </w:trPr>
        <w:tc>
          <w:tcPr>
            <w:tcW w:w="98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9D08E" w:fill="A9D08E"/>
            <w:hideMark/>
          </w:tcPr>
          <w:p w14:paraId="10F94CE8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Intimate Partner Relationships: </w:t>
            </w:r>
            <w:r>
              <w:rPr>
                <w:color w:val="000000"/>
                <w:sz w:val="24"/>
                <w:szCs w:val="24"/>
              </w:rPr>
              <w:t>Annual number of male perpetrators convicted of intimate partner violence against [female and total] victims</w:t>
            </w:r>
          </w:p>
        </w:tc>
      </w:tr>
      <w:tr w:rsidR="00556B48" w:rsidRPr="00F969C4" w14:paraId="5FAB7E30" w14:textId="77777777" w:rsidTr="007213DB">
        <w:trPr>
          <w:gridAfter w:val="1"/>
          <w:wAfter w:w="7" w:type="dxa"/>
          <w:trHeight w:val="307"/>
        </w:trPr>
        <w:tc>
          <w:tcPr>
            <w:tcW w:w="26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1B976EE7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Year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1B864B5E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0A061883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26E71862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0A9F2353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161AD1B7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1DEC138D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04B6D94D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75BB009D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2213763B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2022</w:t>
            </w:r>
          </w:p>
        </w:tc>
      </w:tr>
      <w:tr w:rsidR="00556B48" w:rsidRPr="00F969C4" w14:paraId="534E8239" w14:textId="77777777" w:rsidTr="007213DB">
        <w:trPr>
          <w:gridAfter w:val="1"/>
          <w:wAfter w:w="7" w:type="dxa"/>
          <w:trHeight w:val="307"/>
        </w:trPr>
        <w:tc>
          <w:tcPr>
            <w:tcW w:w="26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5114DF96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against female victims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28D269C4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2B3049BD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7689A0B6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18E76A25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00DFC305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2349456D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4CF91953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0B4D695F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33D025FF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341</w:t>
            </w:r>
          </w:p>
        </w:tc>
      </w:tr>
      <w:tr w:rsidR="00556B48" w:rsidRPr="00F969C4" w14:paraId="5593D65F" w14:textId="77777777" w:rsidTr="007213DB">
        <w:trPr>
          <w:gridAfter w:val="1"/>
          <w:wAfter w:w="7" w:type="dxa"/>
          <w:trHeight w:val="307"/>
        </w:trPr>
        <w:tc>
          <w:tcPr>
            <w:tcW w:w="26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05E6B5B4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compared to the total number of victims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7ED56A91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5C663502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580C8323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730FC7C1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3F6F227C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258AD421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59F8AABD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33BAE9B4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24A47E73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349</w:t>
            </w:r>
          </w:p>
        </w:tc>
      </w:tr>
      <w:tr w:rsidR="00556B48" w:rsidRPr="00F969C4" w14:paraId="72D208D2" w14:textId="77777777" w:rsidTr="007213DB">
        <w:trPr>
          <w:gridAfter w:val="1"/>
          <w:wAfter w:w="7" w:type="dxa"/>
          <w:trHeight w:val="307"/>
        </w:trPr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3D720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0AD94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0077F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C4903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9C292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A23A5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64B28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E0BAE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2FD5B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E8285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spacing w:val="0"/>
                <w:w w:val="100"/>
                <w:kern w:val="0"/>
                <w:sz w:val="24"/>
                <w:szCs w:val="24"/>
                <w:lang w:eastAsia="cs-CZ"/>
              </w:rPr>
            </w:pPr>
          </w:p>
        </w:tc>
      </w:tr>
      <w:tr w:rsidR="00556B48" w:rsidRPr="00F969C4" w14:paraId="42A296A0" w14:textId="77777777" w:rsidTr="007213DB">
        <w:trPr>
          <w:trHeight w:val="307"/>
        </w:trPr>
        <w:tc>
          <w:tcPr>
            <w:tcW w:w="98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9D08E" w:fill="A9D08E"/>
            <w:hideMark/>
          </w:tcPr>
          <w:p w14:paraId="7EA95EB1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Domestic Relations:</w:t>
            </w:r>
            <w:r>
              <w:rPr>
                <w:color w:val="000000"/>
                <w:sz w:val="24"/>
                <w:szCs w:val="24"/>
              </w:rPr>
              <w:t xml:space="preserve"> Annual number of male perpetrators convicted of domestic violence against [female and total] victims</w:t>
            </w:r>
          </w:p>
        </w:tc>
      </w:tr>
      <w:tr w:rsidR="00556B48" w:rsidRPr="00F969C4" w14:paraId="4BE8A8F4" w14:textId="77777777" w:rsidTr="007213DB">
        <w:trPr>
          <w:gridAfter w:val="1"/>
          <w:wAfter w:w="7" w:type="dxa"/>
          <w:trHeight w:val="307"/>
        </w:trPr>
        <w:tc>
          <w:tcPr>
            <w:tcW w:w="26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7279485F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Year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31DA52F5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1FAD50F4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57077336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53DBBEE6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3037670E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58795455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41A52F53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791552F3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A" w:fill="E2EFDA"/>
            <w:noWrap/>
            <w:vAlign w:val="bottom"/>
            <w:hideMark/>
          </w:tcPr>
          <w:p w14:paraId="421C1F46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2022</w:t>
            </w:r>
          </w:p>
        </w:tc>
      </w:tr>
      <w:tr w:rsidR="00556B48" w:rsidRPr="00F969C4" w14:paraId="7A2CAAC1" w14:textId="77777777" w:rsidTr="007213DB">
        <w:trPr>
          <w:gridAfter w:val="1"/>
          <w:wAfter w:w="7" w:type="dxa"/>
          <w:trHeight w:val="307"/>
        </w:trPr>
        <w:tc>
          <w:tcPr>
            <w:tcW w:w="26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37A68164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against female victims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09BEB0A0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738A8EB0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2590E85B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432EAC9F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70A12720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7166EEE2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14E74279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06EDE4DE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F2F2F2"/>
            <w:noWrap/>
            <w:vAlign w:val="bottom"/>
            <w:hideMark/>
          </w:tcPr>
          <w:p w14:paraId="6F71C202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411</w:t>
            </w:r>
          </w:p>
        </w:tc>
      </w:tr>
      <w:tr w:rsidR="00556B48" w:rsidRPr="00F969C4" w14:paraId="4F856DDC" w14:textId="77777777" w:rsidTr="007213DB">
        <w:trPr>
          <w:gridAfter w:val="1"/>
          <w:wAfter w:w="7" w:type="dxa"/>
          <w:trHeight w:val="307"/>
        </w:trPr>
        <w:tc>
          <w:tcPr>
            <w:tcW w:w="26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1E9F9AD6" w14:textId="77777777" w:rsidR="00556B48" w:rsidRPr="00F969C4" w:rsidRDefault="00556B48" w:rsidP="007213DB">
            <w:pPr>
              <w:suppressAutoHyphens w:val="0"/>
              <w:spacing w:line="240" w:lineRule="auto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compared to the total number of victims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6C03CCCB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471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68D48BC5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3D02E081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326B89D5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62938978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510D994F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11BF47F0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72378CAA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D9D9D9"/>
            <w:noWrap/>
            <w:vAlign w:val="bottom"/>
            <w:hideMark/>
          </w:tcPr>
          <w:p w14:paraId="581C44BA" w14:textId="77777777" w:rsidR="00556B48" w:rsidRPr="00F969C4" w:rsidRDefault="00556B48" w:rsidP="007213DB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pacing w:val="0"/>
                <w:w w:val="100"/>
                <w:kern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490</w:t>
            </w:r>
          </w:p>
        </w:tc>
      </w:tr>
    </w:tbl>
    <w:p w14:paraId="4CD4660A" w14:textId="77777777" w:rsidR="00556B48" w:rsidRDefault="00556B48" w:rsidP="00556B48">
      <w:pPr>
        <w:pStyle w:val="SingleTxt"/>
        <w:ind w:left="0"/>
        <w:rPr>
          <w:sz w:val="24"/>
          <w:szCs w:val="24"/>
        </w:rPr>
      </w:pPr>
    </w:p>
    <w:sectPr w:rsidR="00556B48" w:rsidSect="00556B48">
      <w:footerReference w:type="first" r:id="rId6"/>
      <w:endnotePr>
        <w:numFmt w:val="decimal"/>
      </w:endnotePr>
      <w:pgSz w:w="12240" w:h="15840" w:code="1"/>
      <w:pgMar w:top="1742" w:right="1325" w:bottom="1898" w:left="1200" w:header="576" w:footer="1030" w:gutter="0"/>
      <w:pgNumType w:start="1"/>
      <w:cols w:space="720"/>
      <w:noEndnote/>
      <w:docGrid w:linePitch="2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39003" w14:textId="77777777" w:rsidR="002227ED" w:rsidRDefault="002227ED">
      <w:pPr>
        <w:spacing w:line="240" w:lineRule="auto"/>
      </w:pPr>
      <w:r>
        <w:separator/>
      </w:r>
    </w:p>
  </w:endnote>
  <w:endnote w:type="continuationSeparator" w:id="0">
    <w:p w14:paraId="02E9CD44" w14:textId="77777777" w:rsidR="002227ED" w:rsidRDefault="002227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EECA7" w14:textId="77777777" w:rsidR="00A16949" w:rsidRPr="00F969C4" w:rsidRDefault="00A16949" w:rsidP="00D456CD">
    <w:pPr>
      <w:pStyle w:val="Zpat"/>
      <w:spacing w:line="56" w:lineRule="auto"/>
      <w:rPr>
        <w:b w:val="0"/>
        <w:noProof w:val="0"/>
        <w:sz w:val="20"/>
        <w:lang w:val="cs-CZ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62AC1" w14:textId="77777777" w:rsidR="002227ED" w:rsidRDefault="002227ED">
      <w:pPr>
        <w:spacing w:line="240" w:lineRule="auto"/>
      </w:pPr>
      <w:r>
        <w:separator/>
      </w:r>
    </w:p>
  </w:footnote>
  <w:footnote w:type="continuationSeparator" w:id="0">
    <w:p w14:paraId="030366A7" w14:textId="77777777" w:rsidR="002227ED" w:rsidRDefault="002227E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B48"/>
    <w:rsid w:val="002227ED"/>
    <w:rsid w:val="00497B61"/>
    <w:rsid w:val="00556B48"/>
    <w:rsid w:val="005E2A1A"/>
    <w:rsid w:val="007669E2"/>
    <w:rsid w:val="00770362"/>
    <w:rsid w:val="00862DD5"/>
    <w:rsid w:val="00A16949"/>
    <w:rsid w:val="00E31F7B"/>
    <w:rsid w:val="00F4466B"/>
    <w:rsid w:val="00FE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A59529"/>
  <w15:chartTrackingRefBased/>
  <w15:docId w15:val="{F635B51B-4B6B-4A0C-A226-432944922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6B48"/>
    <w:pPr>
      <w:suppressAutoHyphens/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szCs w:val="2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556B48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pacing w:val="0"/>
      <w:w w:val="100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56B48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pacing w:val="0"/>
      <w:w w:val="100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56B48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spacing w:val="0"/>
      <w:w w:val="100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56B48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spacing w:val="0"/>
      <w:w w:val="100"/>
      <w:kern w:val="2"/>
      <w:sz w:val="22"/>
      <w:szCs w:val="2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56B48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spacing w:val="0"/>
      <w:w w:val="100"/>
      <w:kern w:val="2"/>
      <w:sz w:val="22"/>
      <w:szCs w:val="2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56B48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pacing w:val="0"/>
      <w:w w:val="100"/>
      <w:kern w:val="2"/>
      <w:sz w:val="22"/>
      <w:szCs w:val="2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56B48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pacing w:val="0"/>
      <w:w w:val="100"/>
      <w:kern w:val="2"/>
      <w:sz w:val="22"/>
      <w:szCs w:val="2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56B48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pacing w:val="0"/>
      <w:w w:val="100"/>
      <w:kern w:val="2"/>
      <w:sz w:val="22"/>
      <w:szCs w:val="2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56B48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pacing w:val="0"/>
      <w:w w:val="100"/>
      <w:kern w:val="2"/>
      <w:sz w:val="22"/>
      <w:szCs w:val="2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6B4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56B4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56B4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56B48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56B48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56B4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56B4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56B4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56B4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56B48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w w:val="10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556B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56B48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w w:val="100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556B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56B48"/>
    <w:pPr>
      <w:suppressAutoHyphens w:val="0"/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spacing w:val="0"/>
      <w:w w:val="100"/>
      <w:kern w:val="2"/>
      <w:sz w:val="22"/>
      <w:szCs w:val="2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556B4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56B48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pacing w:val="0"/>
      <w:w w:val="100"/>
      <w:kern w:val="2"/>
      <w:sz w:val="22"/>
      <w:szCs w:val="2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556B48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56B4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2E74B5" w:themeColor="accent1" w:themeShade="BF"/>
      <w:spacing w:val="0"/>
      <w:w w:val="100"/>
      <w:kern w:val="2"/>
      <w:sz w:val="22"/>
      <w:szCs w:val="2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56B48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56B48"/>
    <w:rPr>
      <w:b/>
      <w:bCs/>
      <w:smallCaps/>
      <w:color w:val="2E74B5" w:themeColor="accent1" w:themeShade="BF"/>
      <w:spacing w:val="5"/>
    </w:rPr>
  </w:style>
  <w:style w:type="paragraph" w:customStyle="1" w:styleId="SingleTxt">
    <w:name w:val="__Single Txt"/>
    <w:basedOn w:val="Normln"/>
    <w:rsid w:val="00556B4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Zpat">
    <w:name w:val="footer"/>
    <w:link w:val="ZpatChar"/>
    <w:rsid w:val="00556B48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 w:cs="Times New Roman"/>
      <w:b/>
      <w:noProof/>
      <w:kern w:val="0"/>
      <w:sz w:val="17"/>
      <w:szCs w:val="20"/>
      <w14:ligatures w14:val="none"/>
    </w:rPr>
  </w:style>
  <w:style w:type="character" w:customStyle="1" w:styleId="ZpatChar">
    <w:name w:val="Zápatí Char"/>
    <w:basedOn w:val="Standardnpsmoodstavce"/>
    <w:link w:val="Zpat"/>
    <w:rsid w:val="00556B48"/>
    <w:rPr>
      <w:rFonts w:ascii="Times New Roman" w:hAnsi="Times New Roman" w:cs="Times New Roman"/>
      <w:b/>
      <w:noProof/>
      <w:kern w:val="0"/>
      <w:sz w:val="17"/>
      <w:szCs w:val="20"/>
      <w:lang w:val="en-GB"/>
      <w14:ligatures w14:val="none"/>
    </w:rPr>
  </w:style>
  <w:style w:type="paragraph" w:customStyle="1" w:styleId="SingleTxtG">
    <w:name w:val="_ Single Txt_G"/>
    <w:basedOn w:val="Normln"/>
    <w:link w:val="SingleTxtGChar"/>
    <w:qFormat/>
    <w:rsid w:val="00556B48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spacing w:val="0"/>
      <w:w w:val="100"/>
      <w:kern w:val="0"/>
    </w:rPr>
  </w:style>
  <w:style w:type="character" w:customStyle="1" w:styleId="SingleTxtGChar">
    <w:name w:val="_ Single Txt_G Char"/>
    <w:link w:val="SingleTxtG"/>
    <w:locked/>
    <w:rsid w:val="00556B48"/>
    <w:rPr>
      <w:rFonts w:ascii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2025-07-29T16:09:02+00:00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FC35F5-484B-4BA3-AC9E-4B1C0C87A090}"/>
</file>

<file path=customXml/itemProps2.xml><?xml version="1.0" encoding="utf-8"?>
<ds:datastoreItem xmlns:ds="http://schemas.openxmlformats.org/officeDocument/2006/customXml" ds:itemID="{A5F3FDE5-4F3A-4A4D-A459-AD29AB141ECC}"/>
</file>

<file path=customXml/itemProps3.xml><?xml version="1.0" encoding="utf-8"?>
<ds:datastoreItem xmlns:ds="http://schemas.openxmlformats.org/officeDocument/2006/customXml" ds:itemID="{8A3B5BBB-08E7-410F-B870-AA0967EAAD9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1357</Characters>
  <Application>Microsoft Office Word</Application>
  <DocSecurity>0</DocSecurity>
  <Lines>11</Lines>
  <Paragraphs>3</Paragraphs>
  <ScaleCrop>false</ScaleCrop>
  <Company>Úřad vlády ČR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Šamová Monika</dc:creator>
  <cp:keywords/>
  <dc:description/>
  <cp:lastModifiedBy>Strunecká Jana</cp:lastModifiedBy>
  <cp:revision>2</cp:revision>
  <dcterms:created xsi:type="dcterms:W3CDTF">2025-07-04T07:52:00Z</dcterms:created>
  <dcterms:modified xsi:type="dcterms:W3CDTF">2025-07-04T07:52:00Z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d2bf6391-4cff-4a2b-8ef1-4046931ea6fd</vt:lpwstr>
  </property>
  <property fmtid="{D5CDD505-2E9C-101B-9397-08002B2CF9AE}" pid="3" name="ContentTypeId">
    <vt:lpwstr>0x010100A3CFA62B47352B44BFD11BEB9CD9FD5A</vt:lpwstr>
  </property>
</Properties>
</file>