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44E15F" w14:textId="77777777" w:rsidR="00101001" w:rsidRDefault="00101001"/>
    <w:p w14:paraId="6286F0B9" w14:textId="77777777" w:rsidR="00101001" w:rsidRDefault="0085062E">
      <w:r>
        <w:t xml:space="preserve"> </w:t>
      </w:r>
    </w:p>
    <w:p w14:paraId="6DCDC2BE" w14:textId="77777777" w:rsidR="00101001" w:rsidRDefault="0085062E">
      <w:pPr>
        <w:jc w:val="center"/>
        <w:rPr>
          <w:b/>
          <w:sz w:val="28"/>
          <w:szCs w:val="28"/>
        </w:rPr>
      </w:pPr>
      <w:r>
        <w:rPr>
          <w:b/>
          <w:sz w:val="28"/>
          <w:szCs w:val="28"/>
        </w:rPr>
        <w:t xml:space="preserve"> </w:t>
      </w:r>
    </w:p>
    <w:p w14:paraId="09B4F58D" w14:textId="77777777" w:rsidR="00101001" w:rsidRDefault="0085062E">
      <w:pPr>
        <w:jc w:val="center"/>
        <w:rPr>
          <w:b/>
          <w:sz w:val="28"/>
          <w:szCs w:val="28"/>
        </w:rPr>
      </w:pPr>
      <w:r>
        <w:rPr>
          <w:b/>
          <w:sz w:val="28"/>
          <w:szCs w:val="28"/>
        </w:rPr>
        <w:t>Alternative Report on the implementation of the UN Convention on the Rights of Persons with Disabilities in Zambia</w:t>
      </w:r>
    </w:p>
    <w:p w14:paraId="7E3CE5E1" w14:textId="77777777" w:rsidR="00101001" w:rsidRDefault="0085062E">
      <w:pPr>
        <w:ind w:left="1440" w:firstLine="720"/>
        <w:jc w:val="center"/>
        <w:rPr>
          <w:b/>
          <w:sz w:val="28"/>
          <w:szCs w:val="28"/>
        </w:rPr>
      </w:pPr>
      <w:r>
        <w:rPr>
          <w:b/>
          <w:sz w:val="28"/>
          <w:szCs w:val="28"/>
        </w:rPr>
        <w:t xml:space="preserve"> </w:t>
      </w:r>
    </w:p>
    <w:p w14:paraId="014BE9C5" w14:textId="77777777" w:rsidR="00101001" w:rsidRDefault="0085062E">
      <w:r>
        <w:t xml:space="preserve"> </w:t>
      </w:r>
    </w:p>
    <w:p w14:paraId="5853D5F3" w14:textId="77777777" w:rsidR="00101001" w:rsidRDefault="0085062E">
      <w:r>
        <w:t xml:space="preserve"> </w:t>
      </w:r>
    </w:p>
    <w:p w14:paraId="2343ABA3" w14:textId="77777777" w:rsidR="00101001" w:rsidRDefault="0085062E">
      <w:r>
        <w:t xml:space="preserve"> </w:t>
      </w:r>
    </w:p>
    <w:p w14:paraId="761C61C8" w14:textId="77777777" w:rsidR="00101001" w:rsidRDefault="0085062E">
      <w:r>
        <w:t xml:space="preserve"> </w:t>
      </w:r>
    </w:p>
    <w:p w14:paraId="39E02021" w14:textId="77777777" w:rsidR="00101001" w:rsidRDefault="0085062E">
      <w:r>
        <w:t xml:space="preserve"> </w:t>
      </w:r>
    </w:p>
    <w:p w14:paraId="663D702C" w14:textId="77777777" w:rsidR="00101001" w:rsidRDefault="0085062E">
      <w:pPr>
        <w:jc w:val="center"/>
        <w:rPr>
          <w:b/>
        </w:rPr>
      </w:pPr>
      <w:r>
        <w:rPr>
          <w:b/>
        </w:rPr>
        <w:t>Submitted to the Committee on the Rights of Persons with Disabilities</w:t>
      </w:r>
    </w:p>
    <w:p w14:paraId="5E052E2F" w14:textId="77777777" w:rsidR="00101001" w:rsidRDefault="0085062E">
      <w:pPr>
        <w:jc w:val="center"/>
      </w:pPr>
      <w:r>
        <w:t>For the 14th Pre-Sessional Working Group</w:t>
      </w:r>
    </w:p>
    <w:p w14:paraId="07C9B7FD" w14:textId="77777777" w:rsidR="00101001" w:rsidRDefault="0085062E">
      <w:pPr>
        <w:jc w:val="center"/>
        <w:rPr>
          <w:b/>
        </w:rPr>
      </w:pPr>
      <w:r>
        <w:rPr>
          <w:b/>
        </w:rPr>
        <w:t xml:space="preserve"> </w:t>
      </w:r>
    </w:p>
    <w:p w14:paraId="24ABA0D9" w14:textId="77777777" w:rsidR="00101001" w:rsidRDefault="0085062E">
      <w:pPr>
        <w:jc w:val="center"/>
        <w:rPr>
          <w:b/>
        </w:rPr>
      </w:pPr>
      <w:r>
        <w:rPr>
          <w:b/>
        </w:rPr>
        <w:t xml:space="preserve"> </w:t>
      </w:r>
    </w:p>
    <w:p w14:paraId="674658E8" w14:textId="77777777" w:rsidR="00101001" w:rsidRDefault="0085062E">
      <w:pPr>
        <w:jc w:val="center"/>
        <w:rPr>
          <w:b/>
        </w:rPr>
      </w:pPr>
      <w:r>
        <w:rPr>
          <w:b/>
        </w:rPr>
        <w:t xml:space="preserve"> </w:t>
      </w:r>
    </w:p>
    <w:p w14:paraId="10CD9F57" w14:textId="77777777" w:rsidR="00101001" w:rsidRDefault="0085062E">
      <w:pPr>
        <w:jc w:val="center"/>
        <w:rPr>
          <w:b/>
        </w:rPr>
      </w:pPr>
      <w:r>
        <w:rPr>
          <w:b/>
        </w:rPr>
        <w:t xml:space="preserve"> </w:t>
      </w:r>
    </w:p>
    <w:p w14:paraId="3B668507" w14:textId="77777777" w:rsidR="00101001" w:rsidRDefault="0085062E">
      <w:pPr>
        <w:jc w:val="center"/>
        <w:rPr>
          <w:b/>
        </w:rPr>
      </w:pPr>
      <w:r>
        <w:rPr>
          <w:b/>
        </w:rPr>
        <w:t xml:space="preserve"> </w:t>
      </w:r>
    </w:p>
    <w:p w14:paraId="670A2EC3" w14:textId="77777777" w:rsidR="00101001" w:rsidRDefault="0085062E">
      <w:pPr>
        <w:jc w:val="center"/>
        <w:rPr>
          <w:b/>
        </w:rPr>
      </w:pPr>
      <w:r>
        <w:rPr>
          <w:b/>
        </w:rPr>
        <w:t xml:space="preserve"> </w:t>
      </w:r>
    </w:p>
    <w:p w14:paraId="0CB0EB26" w14:textId="77777777" w:rsidR="00101001" w:rsidRDefault="0085062E">
      <w:pPr>
        <w:jc w:val="center"/>
        <w:rPr>
          <w:b/>
        </w:rPr>
      </w:pPr>
      <w:r>
        <w:rPr>
          <w:b/>
        </w:rPr>
        <w:t xml:space="preserve"> </w:t>
      </w:r>
    </w:p>
    <w:p w14:paraId="7A39D164" w14:textId="698E3F47" w:rsidR="00101001" w:rsidRDefault="0085062E">
      <w:pPr>
        <w:jc w:val="center"/>
        <w:rPr>
          <w:b/>
          <w:color w:val="FF0000"/>
        </w:rPr>
      </w:pPr>
      <w:r>
        <w:rPr>
          <w:b/>
          <w:sz w:val="18"/>
          <w:szCs w:val="18"/>
        </w:rPr>
        <w:t xml:space="preserve">Submitted by: Albinism Foundation of Zambia, Archie Hinchcliffe Disability Intervention, Deafblind Association of Zambia, Paralegal Alliance Network, </w:t>
      </w:r>
      <w:r w:rsidR="0051114E">
        <w:rPr>
          <w:b/>
          <w:sz w:val="18"/>
          <w:szCs w:val="18"/>
        </w:rPr>
        <w:t xml:space="preserve">Christian Blind Mission,  </w:t>
      </w:r>
      <w:r>
        <w:rPr>
          <w:b/>
          <w:sz w:val="18"/>
          <w:szCs w:val="18"/>
        </w:rPr>
        <w:t xml:space="preserve">Association of Blind Women Empowerment in Zambia, </w:t>
      </w:r>
      <w:r w:rsidR="0051114E">
        <w:rPr>
          <w:b/>
          <w:sz w:val="18"/>
          <w:szCs w:val="18"/>
        </w:rPr>
        <w:t xml:space="preserve">Mental Health Reformed Movement, </w:t>
      </w:r>
      <w:r>
        <w:rPr>
          <w:b/>
          <w:sz w:val="18"/>
          <w:szCs w:val="18"/>
        </w:rPr>
        <w:t xml:space="preserve">Mental Health Users Network of Zambia, Zambia National Association of the Deaf, Governance Elections Advocacy and Research Services Initiative, Cheshire Homes Society of Zambia, </w:t>
      </w:r>
      <w:r w:rsidR="0051114E">
        <w:rPr>
          <w:b/>
          <w:sz w:val="18"/>
          <w:szCs w:val="18"/>
        </w:rPr>
        <w:t xml:space="preserve">Women and Law in Southern Africa, Selected mass media houses, </w:t>
      </w:r>
      <w:proofErr w:type="spellStart"/>
      <w:r w:rsidR="0051114E">
        <w:rPr>
          <w:b/>
          <w:sz w:val="18"/>
          <w:szCs w:val="18"/>
        </w:rPr>
        <w:t>Sightsavers</w:t>
      </w:r>
      <w:proofErr w:type="spellEnd"/>
      <w:r w:rsidR="0051114E">
        <w:rPr>
          <w:b/>
          <w:sz w:val="18"/>
          <w:szCs w:val="18"/>
        </w:rPr>
        <w:t xml:space="preserve"> Zambia, </w:t>
      </w:r>
      <w:r>
        <w:rPr>
          <w:b/>
          <w:sz w:val="18"/>
          <w:szCs w:val="18"/>
        </w:rPr>
        <w:t xml:space="preserve">Psychosocial Support Initiative, Zambia Association for Parents of Children with Disabilities, Zambia National Association of Persons with Physical Disabilities, </w:t>
      </w:r>
      <w:r w:rsidR="0051114E">
        <w:rPr>
          <w:b/>
          <w:sz w:val="18"/>
          <w:szCs w:val="18"/>
        </w:rPr>
        <w:t xml:space="preserve">Zambia National Association of the Partially Sighted, Zambia National Federation of the Blind, Zambia Land Alliance, </w:t>
      </w:r>
      <w:r>
        <w:rPr>
          <w:b/>
          <w:sz w:val="18"/>
          <w:szCs w:val="18"/>
        </w:rPr>
        <w:t xml:space="preserve">Zambia Association for Employment of Persons with Disabilities, </w:t>
      </w:r>
      <w:r w:rsidR="0051114E">
        <w:rPr>
          <w:b/>
          <w:sz w:val="18"/>
          <w:szCs w:val="18"/>
        </w:rPr>
        <w:t xml:space="preserve">Zambia Association of the Blind, Organisations of Persons with Disabilities and their network members in provinces </w:t>
      </w:r>
      <w:r>
        <w:rPr>
          <w:b/>
          <w:sz w:val="18"/>
          <w:szCs w:val="18"/>
        </w:rPr>
        <w:t>among others representing 8 out of ten provinces in Zambia</w:t>
      </w:r>
      <w:r>
        <w:rPr>
          <w:b/>
          <w:color w:val="FF0000"/>
        </w:rPr>
        <w:t xml:space="preserve"> </w:t>
      </w:r>
    </w:p>
    <w:p w14:paraId="1722D933" w14:textId="77777777" w:rsidR="00101001" w:rsidRDefault="00101001">
      <w:pPr>
        <w:jc w:val="center"/>
        <w:rPr>
          <w:b/>
          <w:color w:val="FF0000"/>
        </w:rPr>
      </w:pPr>
    </w:p>
    <w:p w14:paraId="2EF33459" w14:textId="77777777" w:rsidR="00101001" w:rsidRDefault="0085062E">
      <w:pPr>
        <w:jc w:val="center"/>
        <w:rPr>
          <w:b/>
        </w:rPr>
      </w:pPr>
      <w:r>
        <w:rPr>
          <w:b/>
        </w:rPr>
        <w:t>Coordinated by Zambia Federation of Disability Organisations (ZAFOD) and Disability Rights Watch (DRW)</w:t>
      </w:r>
    </w:p>
    <w:p w14:paraId="432C045C" w14:textId="77777777" w:rsidR="00101001" w:rsidRDefault="0085062E">
      <w:pPr>
        <w:jc w:val="center"/>
        <w:rPr>
          <w:b/>
        </w:rPr>
      </w:pPr>
      <w:r>
        <w:rPr>
          <w:b/>
        </w:rPr>
        <w:t xml:space="preserve"> </w:t>
      </w:r>
    </w:p>
    <w:p w14:paraId="0AB028F3" w14:textId="77777777" w:rsidR="00101001" w:rsidRDefault="0085062E">
      <w:pPr>
        <w:jc w:val="center"/>
        <w:rPr>
          <w:b/>
        </w:rPr>
      </w:pPr>
      <w:r>
        <w:rPr>
          <w:b/>
        </w:rPr>
        <w:t xml:space="preserve"> </w:t>
      </w:r>
    </w:p>
    <w:p w14:paraId="231F987E" w14:textId="77777777" w:rsidR="00101001" w:rsidRDefault="0085062E">
      <w:pPr>
        <w:jc w:val="center"/>
        <w:rPr>
          <w:b/>
        </w:rPr>
      </w:pPr>
      <w:r>
        <w:rPr>
          <w:b/>
        </w:rPr>
        <w:t xml:space="preserve"> </w:t>
      </w:r>
    </w:p>
    <w:p w14:paraId="0E29E5AE" w14:textId="77777777" w:rsidR="00101001" w:rsidRDefault="0085062E">
      <w:pPr>
        <w:jc w:val="center"/>
        <w:rPr>
          <w:b/>
        </w:rPr>
      </w:pPr>
      <w:r>
        <w:rPr>
          <w:b/>
        </w:rPr>
        <w:t xml:space="preserve"> </w:t>
      </w:r>
    </w:p>
    <w:p w14:paraId="785CF7C2" w14:textId="77777777" w:rsidR="00101001" w:rsidRDefault="0085062E">
      <w:pPr>
        <w:jc w:val="center"/>
        <w:rPr>
          <w:b/>
        </w:rPr>
      </w:pPr>
      <w:r>
        <w:rPr>
          <w:b/>
        </w:rPr>
        <w:t xml:space="preserve"> </w:t>
      </w:r>
    </w:p>
    <w:p w14:paraId="2199CC7B" w14:textId="77777777" w:rsidR="00101001" w:rsidRDefault="0085062E">
      <w:pPr>
        <w:jc w:val="center"/>
        <w:rPr>
          <w:b/>
        </w:rPr>
      </w:pPr>
      <w:r>
        <w:rPr>
          <w:b/>
        </w:rPr>
        <w:t xml:space="preserve"> </w:t>
      </w:r>
    </w:p>
    <w:p w14:paraId="24466007" w14:textId="77777777" w:rsidR="00101001" w:rsidRDefault="00101001">
      <w:pPr>
        <w:jc w:val="center"/>
        <w:rPr>
          <w:b/>
        </w:rPr>
      </w:pPr>
    </w:p>
    <w:p w14:paraId="3ADEC21D" w14:textId="77777777" w:rsidR="00101001" w:rsidRDefault="0085062E">
      <w:pPr>
        <w:jc w:val="center"/>
        <w:rPr>
          <w:b/>
        </w:rPr>
      </w:pPr>
      <w:r>
        <w:rPr>
          <w:b/>
        </w:rPr>
        <w:t xml:space="preserve"> </w:t>
      </w:r>
    </w:p>
    <w:p w14:paraId="0EC996A6" w14:textId="77777777" w:rsidR="00101001" w:rsidRDefault="0085062E">
      <w:pPr>
        <w:jc w:val="center"/>
        <w:rPr>
          <w:b/>
        </w:rPr>
      </w:pPr>
      <w:r>
        <w:rPr>
          <w:b/>
        </w:rPr>
        <w:t xml:space="preserve"> </w:t>
      </w:r>
    </w:p>
    <w:p w14:paraId="66A5160D" w14:textId="77777777" w:rsidR="00101001" w:rsidRDefault="0085062E">
      <w:pPr>
        <w:jc w:val="center"/>
        <w:rPr>
          <w:b/>
        </w:rPr>
      </w:pPr>
      <w:r>
        <w:rPr>
          <w:b/>
        </w:rPr>
        <w:t xml:space="preserve"> </w:t>
      </w:r>
    </w:p>
    <w:p w14:paraId="664BCFF4" w14:textId="77777777" w:rsidR="00101001" w:rsidRDefault="0085062E">
      <w:pPr>
        <w:jc w:val="center"/>
        <w:rPr>
          <w:b/>
        </w:rPr>
      </w:pPr>
      <w:r>
        <w:rPr>
          <w:b/>
        </w:rPr>
        <w:t>JUNE 2020</w:t>
      </w:r>
    </w:p>
    <w:p w14:paraId="2E0F3F03" w14:textId="640B4B8F" w:rsidR="00101001" w:rsidRDefault="0085062E">
      <w:pPr>
        <w:rPr>
          <w:u w:val="single"/>
        </w:rPr>
      </w:pPr>
      <w:r>
        <w:rPr>
          <w:b/>
        </w:rPr>
        <w:lastRenderedPageBreak/>
        <w:t xml:space="preserve"> </w:t>
      </w:r>
      <w:r>
        <w:rPr>
          <w:u w:val="single"/>
        </w:rPr>
        <w:t xml:space="preserve">ABBREVIATIONS AND ACRONYMS </w:t>
      </w:r>
    </w:p>
    <w:p w14:paraId="19F130D5" w14:textId="77777777" w:rsidR="00101001" w:rsidRDefault="0085062E">
      <w:pPr>
        <w:rPr>
          <w:b/>
        </w:rPr>
      </w:pPr>
      <w:r>
        <w:rPr>
          <w:b/>
        </w:rPr>
        <w:t xml:space="preserve"> </w:t>
      </w:r>
    </w:p>
    <w:tbl>
      <w:tblPr>
        <w:tblStyle w:val="1"/>
        <w:tblW w:w="8880" w:type="dxa"/>
        <w:tblLayout w:type="fixed"/>
        <w:tblLook w:val="0600" w:firstRow="0" w:lastRow="0" w:firstColumn="0" w:lastColumn="0" w:noHBand="1" w:noVBand="1"/>
      </w:tblPr>
      <w:tblGrid>
        <w:gridCol w:w="1815"/>
        <w:gridCol w:w="7065"/>
      </w:tblGrid>
      <w:tr w:rsidR="00101001" w14:paraId="1612DDAF" w14:textId="77777777" w:rsidTr="006E7869">
        <w:trPr>
          <w:trHeight w:val="485"/>
        </w:trPr>
        <w:tc>
          <w:tcPr>
            <w:tcW w:w="1815" w:type="dxa"/>
            <w:tcMar>
              <w:top w:w="100" w:type="dxa"/>
              <w:left w:w="100" w:type="dxa"/>
              <w:bottom w:w="100" w:type="dxa"/>
              <w:right w:w="100" w:type="dxa"/>
            </w:tcMar>
          </w:tcPr>
          <w:p w14:paraId="54EB0D94" w14:textId="77777777" w:rsidR="00101001" w:rsidRDefault="0085062E">
            <w:r>
              <w:t>7NDP</w:t>
            </w:r>
          </w:p>
        </w:tc>
        <w:tc>
          <w:tcPr>
            <w:tcW w:w="7065" w:type="dxa"/>
            <w:tcMar>
              <w:top w:w="100" w:type="dxa"/>
              <w:left w:w="100" w:type="dxa"/>
              <w:bottom w:w="100" w:type="dxa"/>
              <w:right w:w="100" w:type="dxa"/>
            </w:tcMar>
          </w:tcPr>
          <w:p w14:paraId="5874DB6E" w14:textId="77777777" w:rsidR="00101001" w:rsidRDefault="0085062E">
            <w:r>
              <w:t>Seventh National Development Plan</w:t>
            </w:r>
          </w:p>
        </w:tc>
      </w:tr>
      <w:tr w:rsidR="00101001" w14:paraId="7EF1187D" w14:textId="77777777" w:rsidTr="006E7869">
        <w:trPr>
          <w:trHeight w:val="485"/>
        </w:trPr>
        <w:tc>
          <w:tcPr>
            <w:tcW w:w="1815" w:type="dxa"/>
            <w:tcMar>
              <w:top w:w="100" w:type="dxa"/>
              <w:left w:w="100" w:type="dxa"/>
              <w:bottom w:w="100" w:type="dxa"/>
              <w:right w:w="100" w:type="dxa"/>
            </w:tcMar>
          </w:tcPr>
          <w:p w14:paraId="6CCF4A6E" w14:textId="77777777" w:rsidR="00101001" w:rsidRDefault="0085062E">
            <w:r>
              <w:t>AFZ</w:t>
            </w:r>
          </w:p>
        </w:tc>
        <w:tc>
          <w:tcPr>
            <w:tcW w:w="7065" w:type="dxa"/>
            <w:tcMar>
              <w:top w:w="100" w:type="dxa"/>
              <w:left w:w="100" w:type="dxa"/>
              <w:bottom w:w="100" w:type="dxa"/>
              <w:right w:w="100" w:type="dxa"/>
            </w:tcMar>
          </w:tcPr>
          <w:p w14:paraId="67673F37" w14:textId="77777777" w:rsidR="00101001" w:rsidRDefault="0085062E">
            <w:r>
              <w:t>Albinism Foundation of Zambia</w:t>
            </w:r>
          </w:p>
        </w:tc>
      </w:tr>
      <w:tr w:rsidR="006E7869" w14:paraId="41FE01BE" w14:textId="77777777" w:rsidTr="006E7869">
        <w:trPr>
          <w:trHeight w:val="485"/>
        </w:trPr>
        <w:tc>
          <w:tcPr>
            <w:tcW w:w="1815" w:type="dxa"/>
            <w:tcMar>
              <w:top w:w="100" w:type="dxa"/>
              <w:left w:w="100" w:type="dxa"/>
              <w:bottom w:w="100" w:type="dxa"/>
              <w:right w:w="100" w:type="dxa"/>
            </w:tcMar>
          </w:tcPr>
          <w:p w14:paraId="024568C1" w14:textId="4A5B90BD" w:rsidR="006E7869" w:rsidRDefault="006E7869" w:rsidP="006E7869">
            <w:r>
              <w:t xml:space="preserve">CBR </w:t>
            </w:r>
          </w:p>
        </w:tc>
        <w:tc>
          <w:tcPr>
            <w:tcW w:w="7065" w:type="dxa"/>
            <w:tcMar>
              <w:top w:w="100" w:type="dxa"/>
              <w:left w:w="100" w:type="dxa"/>
              <w:bottom w:w="100" w:type="dxa"/>
              <w:right w:w="100" w:type="dxa"/>
            </w:tcMar>
          </w:tcPr>
          <w:p w14:paraId="3BD0529C" w14:textId="0049F241" w:rsidR="006E7869" w:rsidRDefault="006E7869" w:rsidP="006E7869">
            <w:r>
              <w:t xml:space="preserve"> Community Based Rehabilitation</w:t>
            </w:r>
          </w:p>
        </w:tc>
      </w:tr>
      <w:tr w:rsidR="006E7869" w14:paraId="340C0F17" w14:textId="77777777" w:rsidTr="006E7869">
        <w:trPr>
          <w:trHeight w:val="485"/>
        </w:trPr>
        <w:tc>
          <w:tcPr>
            <w:tcW w:w="1815" w:type="dxa"/>
            <w:tcMar>
              <w:top w:w="100" w:type="dxa"/>
              <w:left w:w="100" w:type="dxa"/>
              <w:bottom w:w="100" w:type="dxa"/>
              <w:right w:w="100" w:type="dxa"/>
            </w:tcMar>
          </w:tcPr>
          <w:p w14:paraId="4895A30D" w14:textId="77777777" w:rsidR="006E7869" w:rsidRDefault="006E7869" w:rsidP="006E7869">
            <w:r>
              <w:t>COVID-19</w:t>
            </w:r>
          </w:p>
        </w:tc>
        <w:tc>
          <w:tcPr>
            <w:tcW w:w="7065" w:type="dxa"/>
            <w:tcMar>
              <w:top w:w="100" w:type="dxa"/>
              <w:left w:w="100" w:type="dxa"/>
              <w:bottom w:w="100" w:type="dxa"/>
              <w:right w:w="100" w:type="dxa"/>
            </w:tcMar>
          </w:tcPr>
          <w:p w14:paraId="2F9CF913" w14:textId="77777777" w:rsidR="006E7869" w:rsidRDefault="006E7869" w:rsidP="006E7869">
            <w:r>
              <w:t>Corona Virus Disease 2019</w:t>
            </w:r>
          </w:p>
        </w:tc>
      </w:tr>
      <w:tr w:rsidR="006E7869" w14:paraId="45FD5F9A" w14:textId="77777777" w:rsidTr="006E7869">
        <w:trPr>
          <w:trHeight w:val="485"/>
        </w:trPr>
        <w:tc>
          <w:tcPr>
            <w:tcW w:w="1815" w:type="dxa"/>
            <w:tcMar>
              <w:top w:w="100" w:type="dxa"/>
              <w:left w:w="100" w:type="dxa"/>
              <w:bottom w:w="100" w:type="dxa"/>
              <w:right w:w="100" w:type="dxa"/>
            </w:tcMar>
          </w:tcPr>
          <w:p w14:paraId="4DABC03E" w14:textId="77777777" w:rsidR="006E7869" w:rsidRDefault="006E7869" w:rsidP="006E7869">
            <w:r>
              <w:t>DRIMT</w:t>
            </w:r>
          </w:p>
        </w:tc>
        <w:tc>
          <w:tcPr>
            <w:tcW w:w="7065" w:type="dxa"/>
            <w:tcMar>
              <w:top w:w="100" w:type="dxa"/>
              <w:left w:w="100" w:type="dxa"/>
              <w:bottom w:w="100" w:type="dxa"/>
              <w:right w:w="100" w:type="dxa"/>
            </w:tcMar>
          </w:tcPr>
          <w:p w14:paraId="50FAF106" w14:textId="77777777" w:rsidR="006E7869" w:rsidRDefault="006E7869" w:rsidP="006E7869">
            <w:r>
              <w:t>Disability Rights Independent Monitoring Team</w:t>
            </w:r>
          </w:p>
        </w:tc>
      </w:tr>
      <w:tr w:rsidR="006E7869" w14:paraId="015856FD" w14:textId="77777777" w:rsidTr="006E7869">
        <w:trPr>
          <w:trHeight w:val="485"/>
        </w:trPr>
        <w:tc>
          <w:tcPr>
            <w:tcW w:w="1815" w:type="dxa"/>
            <w:tcMar>
              <w:top w:w="100" w:type="dxa"/>
              <w:left w:w="100" w:type="dxa"/>
              <w:bottom w:w="100" w:type="dxa"/>
              <w:right w:w="100" w:type="dxa"/>
            </w:tcMar>
          </w:tcPr>
          <w:p w14:paraId="24496A6B" w14:textId="77777777" w:rsidR="006E7869" w:rsidRDefault="006E7869" w:rsidP="006E7869">
            <w:r>
              <w:t>DRW</w:t>
            </w:r>
          </w:p>
        </w:tc>
        <w:tc>
          <w:tcPr>
            <w:tcW w:w="7065" w:type="dxa"/>
            <w:tcMar>
              <w:top w:w="100" w:type="dxa"/>
              <w:left w:w="100" w:type="dxa"/>
              <w:bottom w:w="100" w:type="dxa"/>
              <w:right w:w="100" w:type="dxa"/>
            </w:tcMar>
          </w:tcPr>
          <w:p w14:paraId="2F844BAF" w14:textId="77777777" w:rsidR="006E7869" w:rsidRDefault="006E7869" w:rsidP="006E7869">
            <w:r>
              <w:t>Disability Rights Watch</w:t>
            </w:r>
          </w:p>
        </w:tc>
      </w:tr>
      <w:tr w:rsidR="006E7869" w14:paraId="0BD6CF8B" w14:textId="77777777" w:rsidTr="006E7869">
        <w:trPr>
          <w:trHeight w:val="485"/>
        </w:trPr>
        <w:tc>
          <w:tcPr>
            <w:tcW w:w="1815" w:type="dxa"/>
            <w:tcMar>
              <w:top w:w="100" w:type="dxa"/>
              <w:left w:w="100" w:type="dxa"/>
              <w:bottom w:w="100" w:type="dxa"/>
              <w:right w:w="100" w:type="dxa"/>
            </w:tcMar>
          </w:tcPr>
          <w:p w14:paraId="350DD64B" w14:textId="77777777" w:rsidR="006E7869" w:rsidRDefault="006E7869" w:rsidP="006E7869">
            <w:r>
              <w:t>GRZ</w:t>
            </w:r>
          </w:p>
        </w:tc>
        <w:tc>
          <w:tcPr>
            <w:tcW w:w="7065" w:type="dxa"/>
            <w:tcMar>
              <w:top w:w="100" w:type="dxa"/>
              <w:left w:w="100" w:type="dxa"/>
              <w:bottom w:w="100" w:type="dxa"/>
              <w:right w:w="100" w:type="dxa"/>
            </w:tcMar>
          </w:tcPr>
          <w:p w14:paraId="6EE2BF6E" w14:textId="77777777" w:rsidR="006E7869" w:rsidRDefault="006E7869" w:rsidP="006E7869">
            <w:r>
              <w:t>Government of the Republic of Zambia</w:t>
            </w:r>
          </w:p>
        </w:tc>
      </w:tr>
      <w:tr w:rsidR="006E7869" w14:paraId="0D18B3FC" w14:textId="77777777" w:rsidTr="006E7869">
        <w:trPr>
          <w:trHeight w:val="485"/>
        </w:trPr>
        <w:tc>
          <w:tcPr>
            <w:tcW w:w="1815" w:type="dxa"/>
            <w:tcMar>
              <w:top w:w="100" w:type="dxa"/>
              <w:left w:w="100" w:type="dxa"/>
              <w:bottom w:w="100" w:type="dxa"/>
              <w:right w:w="100" w:type="dxa"/>
            </w:tcMar>
          </w:tcPr>
          <w:p w14:paraId="4AE4CB02" w14:textId="77777777" w:rsidR="006E7869" w:rsidRDefault="006E7869" w:rsidP="006E7869">
            <w:r>
              <w:t>IDPD</w:t>
            </w:r>
          </w:p>
        </w:tc>
        <w:tc>
          <w:tcPr>
            <w:tcW w:w="7065" w:type="dxa"/>
            <w:tcMar>
              <w:top w:w="100" w:type="dxa"/>
              <w:left w:w="100" w:type="dxa"/>
              <w:bottom w:w="100" w:type="dxa"/>
              <w:right w:w="100" w:type="dxa"/>
            </w:tcMar>
          </w:tcPr>
          <w:p w14:paraId="464CD874" w14:textId="77777777" w:rsidR="006E7869" w:rsidRDefault="006E7869" w:rsidP="006E7869">
            <w:r>
              <w:t xml:space="preserve">International Day for Persons with Disabilities </w:t>
            </w:r>
          </w:p>
        </w:tc>
      </w:tr>
      <w:tr w:rsidR="006E7869" w14:paraId="0025D782" w14:textId="77777777" w:rsidTr="006E7869">
        <w:trPr>
          <w:trHeight w:val="485"/>
        </w:trPr>
        <w:tc>
          <w:tcPr>
            <w:tcW w:w="1815" w:type="dxa"/>
            <w:tcMar>
              <w:top w:w="100" w:type="dxa"/>
              <w:left w:w="100" w:type="dxa"/>
              <w:bottom w:w="100" w:type="dxa"/>
              <w:right w:w="100" w:type="dxa"/>
            </w:tcMar>
          </w:tcPr>
          <w:p w14:paraId="0C1D4135" w14:textId="77777777" w:rsidR="006E7869" w:rsidRDefault="006E7869" w:rsidP="006E7869">
            <w:r>
              <w:t>MCDSS</w:t>
            </w:r>
          </w:p>
          <w:p w14:paraId="1CDB95C6" w14:textId="1318DE31" w:rsidR="0018638F" w:rsidRDefault="00E90D66" w:rsidP="00A17EA7">
            <w:pPr>
              <w:tabs>
                <w:tab w:val="left" w:pos="1552"/>
              </w:tabs>
            </w:pPr>
            <w:r>
              <w:tab/>
            </w:r>
          </w:p>
          <w:p w14:paraId="07BD75DC" w14:textId="379EC8F8" w:rsidR="0018638F" w:rsidRDefault="0018638F" w:rsidP="006E7869">
            <w:r>
              <w:t>OPDs</w:t>
            </w:r>
          </w:p>
        </w:tc>
        <w:tc>
          <w:tcPr>
            <w:tcW w:w="7065" w:type="dxa"/>
            <w:tcMar>
              <w:top w:w="100" w:type="dxa"/>
              <w:left w:w="100" w:type="dxa"/>
              <w:bottom w:w="100" w:type="dxa"/>
              <w:right w:w="100" w:type="dxa"/>
            </w:tcMar>
          </w:tcPr>
          <w:p w14:paraId="05CA4837" w14:textId="77777777" w:rsidR="006E7869" w:rsidRDefault="006E7869" w:rsidP="006E7869">
            <w:r>
              <w:t>Ministry of Community Development and Social Services</w:t>
            </w:r>
          </w:p>
          <w:p w14:paraId="33E95923" w14:textId="77777777" w:rsidR="0018638F" w:rsidRDefault="0018638F" w:rsidP="006E7869"/>
          <w:p w14:paraId="0A5F2BF4" w14:textId="6F55AEF0" w:rsidR="0018638F" w:rsidRPr="00A17EA7" w:rsidRDefault="0018638F" w:rsidP="006E7869">
            <w:pPr>
              <w:rPr>
                <w:lang w:val="en-GB"/>
              </w:rPr>
            </w:pPr>
            <w:r>
              <w:t>Organisations of Persons with Disabilities</w:t>
            </w:r>
          </w:p>
        </w:tc>
      </w:tr>
      <w:tr w:rsidR="006E7869" w14:paraId="7145E4A1" w14:textId="77777777" w:rsidTr="006E7869">
        <w:trPr>
          <w:trHeight w:val="485"/>
        </w:trPr>
        <w:tc>
          <w:tcPr>
            <w:tcW w:w="1815" w:type="dxa"/>
            <w:tcMar>
              <w:top w:w="100" w:type="dxa"/>
              <w:left w:w="100" w:type="dxa"/>
              <w:bottom w:w="100" w:type="dxa"/>
              <w:right w:w="100" w:type="dxa"/>
            </w:tcMar>
          </w:tcPr>
          <w:p w14:paraId="3F294D2A" w14:textId="77777777" w:rsidR="006E7869" w:rsidRDefault="006E7869" w:rsidP="006E7869">
            <w:r>
              <w:t>UNCRPD</w:t>
            </w:r>
          </w:p>
        </w:tc>
        <w:tc>
          <w:tcPr>
            <w:tcW w:w="7065" w:type="dxa"/>
            <w:tcMar>
              <w:top w:w="100" w:type="dxa"/>
              <w:left w:w="100" w:type="dxa"/>
              <w:bottom w:w="100" w:type="dxa"/>
              <w:right w:w="100" w:type="dxa"/>
            </w:tcMar>
          </w:tcPr>
          <w:p w14:paraId="2E82284A" w14:textId="77777777" w:rsidR="006E7869" w:rsidRDefault="006E7869" w:rsidP="006E7869">
            <w:r>
              <w:t xml:space="preserve"> United Nations Convention on the Rights of Persons with Disabilities</w:t>
            </w:r>
          </w:p>
          <w:p w14:paraId="5250652A" w14:textId="77777777" w:rsidR="006E7869" w:rsidRDefault="006E7869" w:rsidP="006E7869"/>
        </w:tc>
      </w:tr>
      <w:tr w:rsidR="006E7869" w14:paraId="3E3DB96D" w14:textId="77777777" w:rsidTr="006E7869">
        <w:trPr>
          <w:trHeight w:val="485"/>
        </w:trPr>
        <w:tc>
          <w:tcPr>
            <w:tcW w:w="1815" w:type="dxa"/>
            <w:tcMar>
              <w:top w:w="100" w:type="dxa"/>
              <w:left w:w="100" w:type="dxa"/>
              <w:bottom w:w="100" w:type="dxa"/>
              <w:right w:w="100" w:type="dxa"/>
            </w:tcMar>
          </w:tcPr>
          <w:p w14:paraId="2160F5AB" w14:textId="77777777" w:rsidR="006E7869" w:rsidRDefault="006E7869" w:rsidP="006E7869">
            <w:r>
              <w:t>ZAPD</w:t>
            </w:r>
          </w:p>
        </w:tc>
        <w:tc>
          <w:tcPr>
            <w:tcW w:w="7065" w:type="dxa"/>
            <w:tcMar>
              <w:top w:w="100" w:type="dxa"/>
              <w:left w:w="100" w:type="dxa"/>
              <w:bottom w:w="100" w:type="dxa"/>
              <w:right w:w="100" w:type="dxa"/>
            </w:tcMar>
          </w:tcPr>
          <w:p w14:paraId="1FBD5A4B" w14:textId="77777777" w:rsidR="006E7869" w:rsidRDefault="006E7869" w:rsidP="006E7869">
            <w:r>
              <w:t xml:space="preserve">Zambia Agency for Persons with Disabilities </w:t>
            </w:r>
          </w:p>
        </w:tc>
      </w:tr>
      <w:tr w:rsidR="006E7869" w14:paraId="664FDEA6" w14:textId="77777777" w:rsidTr="006E7869">
        <w:trPr>
          <w:trHeight w:val="485"/>
        </w:trPr>
        <w:tc>
          <w:tcPr>
            <w:tcW w:w="1815" w:type="dxa"/>
            <w:tcMar>
              <w:top w:w="100" w:type="dxa"/>
              <w:left w:w="100" w:type="dxa"/>
              <w:bottom w:w="100" w:type="dxa"/>
              <w:right w:w="100" w:type="dxa"/>
            </w:tcMar>
          </w:tcPr>
          <w:p w14:paraId="60FF5DB1" w14:textId="50337AC0" w:rsidR="006E7869" w:rsidRDefault="006E7869" w:rsidP="006E7869"/>
        </w:tc>
        <w:tc>
          <w:tcPr>
            <w:tcW w:w="7065" w:type="dxa"/>
            <w:tcMar>
              <w:top w:w="100" w:type="dxa"/>
              <w:left w:w="100" w:type="dxa"/>
              <w:bottom w:w="100" w:type="dxa"/>
              <w:right w:w="100" w:type="dxa"/>
            </w:tcMar>
          </w:tcPr>
          <w:p w14:paraId="3FBA3A00" w14:textId="301C7EA6" w:rsidR="006E7869" w:rsidRDefault="006E7869" w:rsidP="006E7869"/>
        </w:tc>
      </w:tr>
    </w:tbl>
    <w:p w14:paraId="211D7F8A" w14:textId="77777777" w:rsidR="00101001" w:rsidRDefault="0085062E">
      <w:r>
        <w:t xml:space="preserve">             </w:t>
      </w:r>
    </w:p>
    <w:p w14:paraId="03B2A6EE" w14:textId="77777777" w:rsidR="00101001" w:rsidRDefault="0085062E">
      <w:r>
        <w:t xml:space="preserve">            </w:t>
      </w:r>
    </w:p>
    <w:p w14:paraId="77BAAB1C" w14:textId="77777777" w:rsidR="00101001" w:rsidRDefault="0085062E">
      <w:r>
        <w:t xml:space="preserve">            </w:t>
      </w:r>
    </w:p>
    <w:p w14:paraId="697EF5D9" w14:textId="77777777" w:rsidR="006E7869" w:rsidRDefault="0085062E">
      <w:r>
        <w:t xml:space="preserve"> </w:t>
      </w:r>
    </w:p>
    <w:p w14:paraId="15A0078F" w14:textId="77777777" w:rsidR="006E7869" w:rsidRDefault="006E7869"/>
    <w:p w14:paraId="60F47ADD" w14:textId="77777777" w:rsidR="006E7869" w:rsidRDefault="006E7869"/>
    <w:p w14:paraId="71A31EE8" w14:textId="77777777" w:rsidR="006E7869" w:rsidRDefault="006E7869"/>
    <w:p w14:paraId="18DE9ED6" w14:textId="77777777" w:rsidR="006E7869" w:rsidRDefault="006E7869"/>
    <w:p w14:paraId="6514DD59" w14:textId="77777777" w:rsidR="006E7869" w:rsidRDefault="006E7869"/>
    <w:p w14:paraId="4F434948" w14:textId="2F8038EE" w:rsidR="00101001" w:rsidRDefault="0085062E">
      <w:r>
        <w:t xml:space="preserve">           </w:t>
      </w:r>
    </w:p>
    <w:p w14:paraId="635F2F96" w14:textId="77777777" w:rsidR="00101001" w:rsidRDefault="0085062E">
      <w:r>
        <w:t xml:space="preserve">            </w:t>
      </w:r>
    </w:p>
    <w:p w14:paraId="55B184ED" w14:textId="77777777" w:rsidR="00101001" w:rsidRDefault="0085062E">
      <w:r>
        <w:t xml:space="preserve"> </w:t>
      </w:r>
    </w:p>
    <w:p w14:paraId="16456678" w14:textId="77777777" w:rsidR="00101001" w:rsidRDefault="0085062E">
      <w:r>
        <w:lastRenderedPageBreak/>
        <w:t xml:space="preserve"> </w:t>
      </w:r>
    </w:p>
    <w:p w14:paraId="3104DB3A" w14:textId="3E79130D" w:rsidR="00101001" w:rsidRDefault="0085062E">
      <w:pPr>
        <w:rPr>
          <w:sz w:val="46"/>
          <w:szCs w:val="46"/>
        </w:rPr>
      </w:pPr>
      <w:r>
        <w:t xml:space="preserve"> </w:t>
      </w:r>
      <w:r>
        <w:rPr>
          <w:sz w:val="46"/>
          <w:szCs w:val="46"/>
        </w:rPr>
        <w:t>ACKNOWLEDGEMENTS</w:t>
      </w:r>
    </w:p>
    <w:p w14:paraId="225B09BA" w14:textId="77777777" w:rsidR="00101001" w:rsidRDefault="0085062E">
      <w:r>
        <w:t xml:space="preserve"> </w:t>
      </w:r>
    </w:p>
    <w:p w14:paraId="1990ED41" w14:textId="77777777" w:rsidR="00101001" w:rsidRDefault="0085062E">
      <w:pPr>
        <w:jc w:val="both"/>
      </w:pPr>
      <w:r>
        <w:t xml:space="preserve">We are indebted to all persons and institutions committed to the </w:t>
      </w:r>
      <w:proofErr w:type="spellStart"/>
      <w:r>
        <w:t>realisation</w:t>
      </w:r>
      <w:proofErr w:type="spellEnd"/>
      <w:r>
        <w:t xml:space="preserve"> of the rights of persons with disabilities in Zambia and in the international community for the moral, technical and financial support to the process of monitoring the progress in implementing the UNCRPD.</w:t>
      </w:r>
    </w:p>
    <w:p w14:paraId="67EA916E" w14:textId="77777777" w:rsidR="00101001" w:rsidRDefault="0085062E">
      <w:pPr>
        <w:jc w:val="both"/>
      </w:pPr>
      <w:r>
        <w:t xml:space="preserve"> </w:t>
      </w:r>
    </w:p>
    <w:p w14:paraId="2CDA195B" w14:textId="77777777" w:rsidR="00101001" w:rsidRDefault="0085062E">
      <w:pPr>
        <w:jc w:val="both"/>
      </w:pPr>
      <w:r>
        <w:t xml:space="preserve">The process of coming up with this alternative report would not have succeeded without the cooperation and support of persons with disabilities in Zambia and their representative </w:t>
      </w:r>
      <w:proofErr w:type="spellStart"/>
      <w:r>
        <w:t>organisations</w:t>
      </w:r>
      <w:proofErr w:type="spellEnd"/>
      <w:r>
        <w:t xml:space="preserve"> including the wider civil society network.</w:t>
      </w:r>
    </w:p>
    <w:p w14:paraId="460B7D38" w14:textId="77777777" w:rsidR="00101001" w:rsidRDefault="0085062E">
      <w:pPr>
        <w:jc w:val="both"/>
      </w:pPr>
      <w:r>
        <w:t xml:space="preserve"> </w:t>
      </w:r>
    </w:p>
    <w:p w14:paraId="41CF99EC" w14:textId="77777777" w:rsidR="00101001" w:rsidRDefault="0085062E">
      <w:pPr>
        <w:jc w:val="both"/>
      </w:pPr>
      <w:r>
        <w:t>Special gratitude goes to the Norwegian Association of the Disabled and The European Union through Cheshire Homes Society of Zambia for providing the financial and technical support required for the success of this process.</w:t>
      </w:r>
    </w:p>
    <w:p w14:paraId="5450BEA3" w14:textId="77777777" w:rsidR="00101001" w:rsidRDefault="0085062E">
      <w:pPr>
        <w:jc w:val="both"/>
      </w:pPr>
      <w:r>
        <w:t xml:space="preserve"> </w:t>
      </w:r>
    </w:p>
    <w:p w14:paraId="38AE4D21" w14:textId="12F6EE84" w:rsidR="00101001" w:rsidRDefault="00841C19">
      <w:pPr>
        <w:jc w:val="both"/>
      </w:pPr>
      <w:r>
        <w:t>We</w:t>
      </w:r>
      <w:r w:rsidR="0085062E">
        <w:t xml:space="preserve"> also wish to thank members of the technical and drafting committees for their active participation and for dedicating valuable time to this task.</w:t>
      </w:r>
    </w:p>
    <w:p w14:paraId="11D1C3A2" w14:textId="77777777" w:rsidR="00101001" w:rsidRDefault="0085062E">
      <w:pPr>
        <w:jc w:val="both"/>
      </w:pPr>
      <w:r>
        <w:t xml:space="preserve"> </w:t>
      </w:r>
    </w:p>
    <w:p w14:paraId="374ACCC2" w14:textId="77777777" w:rsidR="00101001" w:rsidRDefault="0085062E">
      <w:pPr>
        <w:jc w:val="both"/>
      </w:pPr>
      <w:r>
        <w:t>We acknowledge the hard work and dedication of the DRIMT project staff under DRW for effectively providing secretarial services to this process.</w:t>
      </w:r>
    </w:p>
    <w:p w14:paraId="4B9DFD13" w14:textId="77777777" w:rsidR="00101001" w:rsidRDefault="0085062E">
      <w:r>
        <w:t xml:space="preserve"> </w:t>
      </w:r>
    </w:p>
    <w:p w14:paraId="0702B080" w14:textId="45251EA1" w:rsidR="00101001" w:rsidRDefault="0085062E">
      <w:r>
        <w:t>Lastly</w:t>
      </w:r>
      <w:r w:rsidR="0018638F">
        <w:t>,</w:t>
      </w:r>
      <w:r>
        <w:t xml:space="preserve"> we acknowledge the support rendered by the Boards of ZAFOD and DRW to the development of this report.</w:t>
      </w:r>
    </w:p>
    <w:p w14:paraId="0D39D5E0" w14:textId="7606FC60" w:rsidR="00101001" w:rsidRDefault="0085062E">
      <w:pPr>
        <w:rPr>
          <w:b/>
        </w:rPr>
      </w:pPr>
      <w:r>
        <w:rPr>
          <w:b/>
        </w:rPr>
        <w:t xml:space="preserve"> </w:t>
      </w:r>
    </w:p>
    <w:p w14:paraId="331362CB" w14:textId="31D9A10F" w:rsidR="001B79F6" w:rsidRDefault="001B79F6">
      <w:pPr>
        <w:rPr>
          <w:b/>
        </w:rPr>
      </w:pPr>
      <w:r w:rsidRPr="00C721BA">
        <w:rPr>
          <w:rFonts w:ascii="Arial Black" w:hAnsi="Arial Black"/>
          <w:noProof/>
        </w:rPr>
        <w:drawing>
          <wp:anchor distT="0" distB="0" distL="114300" distR="114300" simplePos="0" relativeHeight="251659264" behindDoc="0" locked="0" layoutInCell="1" allowOverlap="1" wp14:anchorId="3D3CA39C" wp14:editId="5A5D799A">
            <wp:simplePos x="0" y="0"/>
            <wp:positionH relativeFrom="column">
              <wp:posOffset>0</wp:posOffset>
            </wp:positionH>
            <wp:positionV relativeFrom="paragraph">
              <wp:posOffset>189230</wp:posOffset>
            </wp:positionV>
            <wp:extent cx="603250" cy="482600"/>
            <wp:effectExtent l="0" t="0" r="6350" b="0"/>
            <wp:wrapThrough wrapText="bothSides">
              <wp:wrapPolygon edited="0">
                <wp:start x="0" y="0"/>
                <wp:lineTo x="0" y="20463"/>
                <wp:lineTo x="21145" y="20463"/>
                <wp:lineTo x="21145" y="0"/>
                <wp:lineTo x="0" y="0"/>
              </wp:wrapPolygon>
            </wp:wrapThrough>
            <wp:docPr id="1" name="Picture 1" descr="C:\Users\HP\Desktop\FD Signa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FD Signature.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6278" t="48477" r="37135" b="38315"/>
                    <a:stretch/>
                  </pic:blipFill>
                  <pic:spPr bwMode="auto">
                    <a:xfrm>
                      <a:off x="0" y="0"/>
                      <a:ext cx="603250" cy="48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68792E" w14:textId="77777777" w:rsidR="001B79F6" w:rsidRDefault="001B79F6"/>
    <w:p w14:paraId="00BEDDDA" w14:textId="77777777" w:rsidR="001B79F6" w:rsidRDefault="001B79F6"/>
    <w:p w14:paraId="17BFCCFD" w14:textId="77777777" w:rsidR="001B79F6" w:rsidRDefault="001B79F6"/>
    <w:p w14:paraId="7ECEAEC4" w14:textId="3551A1FA" w:rsidR="00101001" w:rsidRDefault="0085062E">
      <w:r>
        <w:t xml:space="preserve">Justin </w:t>
      </w:r>
      <w:proofErr w:type="spellStart"/>
      <w:r>
        <w:t>Bbakali</w:t>
      </w:r>
      <w:proofErr w:type="spellEnd"/>
    </w:p>
    <w:p w14:paraId="5A137E7A" w14:textId="77777777" w:rsidR="00101001" w:rsidRDefault="0085062E">
      <w:r>
        <w:t xml:space="preserve">Federal Director - Zambia Federation of Disability Organisations </w:t>
      </w:r>
    </w:p>
    <w:p w14:paraId="38E7F01A" w14:textId="77777777" w:rsidR="00101001" w:rsidRDefault="0085062E">
      <w:r>
        <w:t xml:space="preserve"> </w:t>
      </w:r>
    </w:p>
    <w:p w14:paraId="34F2F0DC" w14:textId="77777777" w:rsidR="00101001" w:rsidRDefault="0085062E">
      <w:r>
        <w:t xml:space="preserve"> </w:t>
      </w:r>
    </w:p>
    <w:p w14:paraId="670EF279" w14:textId="77777777" w:rsidR="00101001" w:rsidRDefault="0085062E">
      <w:r>
        <w:t xml:space="preserve"> </w:t>
      </w:r>
    </w:p>
    <w:p w14:paraId="437901E5" w14:textId="77777777" w:rsidR="00101001" w:rsidRDefault="0085062E">
      <w:r>
        <w:t xml:space="preserve"> </w:t>
      </w:r>
    </w:p>
    <w:p w14:paraId="144A8449" w14:textId="77777777" w:rsidR="00101001" w:rsidRDefault="0085062E">
      <w:r>
        <w:t xml:space="preserve"> </w:t>
      </w:r>
    </w:p>
    <w:p w14:paraId="09C1B30C" w14:textId="77777777" w:rsidR="00101001" w:rsidRDefault="0085062E">
      <w:r>
        <w:t xml:space="preserve"> </w:t>
      </w:r>
    </w:p>
    <w:p w14:paraId="66FE949F" w14:textId="77777777" w:rsidR="00101001" w:rsidRDefault="0085062E">
      <w:r>
        <w:t xml:space="preserve"> </w:t>
      </w:r>
    </w:p>
    <w:p w14:paraId="4F98799E" w14:textId="77777777" w:rsidR="00101001" w:rsidRDefault="0085062E">
      <w:r>
        <w:t xml:space="preserve"> </w:t>
      </w:r>
    </w:p>
    <w:p w14:paraId="277E84C8" w14:textId="77777777" w:rsidR="00101001" w:rsidRDefault="0085062E">
      <w:r>
        <w:t xml:space="preserve"> </w:t>
      </w:r>
    </w:p>
    <w:p w14:paraId="3BB8B317" w14:textId="77777777" w:rsidR="00101001" w:rsidRDefault="0085062E">
      <w:r>
        <w:t xml:space="preserve"> </w:t>
      </w:r>
    </w:p>
    <w:p w14:paraId="37BB494E" w14:textId="77777777" w:rsidR="00101001" w:rsidRDefault="0085062E">
      <w:r>
        <w:t xml:space="preserve"> </w:t>
      </w:r>
    </w:p>
    <w:p w14:paraId="26F807E9" w14:textId="77777777" w:rsidR="00101001" w:rsidRDefault="0085062E">
      <w:r>
        <w:t xml:space="preserve"> </w:t>
      </w:r>
    </w:p>
    <w:p w14:paraId="14542F91" w14:textId="77777777" w:rsidR="00101001" w:rsidRDefault="0085062E">
      <w:r>
        <w:t xml:space="preserve"> </w:t>
      </w:r>
    </w:p>
    <w:sdt>
      <w:sdtPr>
        <w:rPr>
          <w:rFonts w:ascii="Arial" w:eastAsia="Arial" w:hAnsi="Arial" w:cs="Arial"/>
          <w:color w:val="auto"/>
          <w:sz w:val="22"/>
          <w:szCs w:val="22"/>
          <w:lang w:val="en" w:eastAsia="en-GB"/>
        </w:rPr>
        <w:id w:val="1165901812"/>
        <w:docPartObj>
          <w:docPartGallery w:val="Table of Contents"/>
          <w:docPartUnique/>
        </w:docPartObj>
      </w:sdtPr>
      <w:sdtEndPr>
        <w:rPr>
          <w:b/>
          <w:bCs/>
          <w:noProof/>
        </w:rPr>
      </w:sdtEndPr>
      <w:sdtContent>
        <w:p w14:paraId="448DEF17" w14:textId="18AC8C88" w:rsidR="00C363EE" w:rsidRDefault="00C363EE">
          <w:pPr>
            <w:pStyle w:val="TOCHeading"/>
          </w:pPr>
          <w:r>
            <w:t>Table of Contents</w:t>
          </w:r>
        </w:p>
        <w:p w14:paraId="21CEEF57" w14:textId="23C15E07" w:rsidR="00F74006" w:rsidRDefault="00C363EE">
          <w:pPr>
            <w:pStyle w:val="TOC1"/>
            <w:tabs>
              <w:tab w:val="right" w:leader="dot" w:pos="9350"/>
            </w:tabs>
            <w:rPr>
              <w:rFonts w:asciiTheme="minorHAnsi" w:eastAsiaTheme="minorEastAsia" w:hAnsiTheme="minorHAnsi" w:cstheme="minorBidi"/>
              <w:noProof/>
              <w:lang w:val="en-GB"/>
            </w:rPr>
          </w:pPr>
          <w:r>
            <w:fldChar w:fldCharType="begin"/>
          </w:r>
          <w:r>
            <w:instrText xml:space="preserve"> TOC \o "1-3" \h \z \u </w:instrText>
          </w:r>
          <w:r>
            <w:fldChar w:fldCharType="separate"/>
          </w:r>
          <w:hyperlink w:anchor="_Toc45795718" w:history="1">
            <w:r w:rsidR="00F74006" w:rsidRPr="007B2A85">
              <w:rPr>
                <w:rStyle w:val="Hyperlink"/>
                <w:b/>
                <w:bCs/>
                <w:noProof/>
              </w:rPr>
              <w:t>EXECUTIVE SUMMARY</w:t>
            </w:r>
            <w:r w:rsidR="00F74006">
              <w:rPr>
                <w:noProof/>
                <w:webHidden/>
              </w:rPr>
              <w:tab/>
            </w:r>
            <w:r w:rsidR="00F74006">
              <w:rPr>
                <w:noProof/>
                <w:webHidden/>
              </w:rPr>
              <w:fldChar w:fldCharType="begin"/>
            </w:r>
            <w:r w:rsidR="00F74006">
              <w:rPr>
                <w:noProof/>
                <w:webHidden/>
              </w:rPr>
              <w:instrText xml:space="preserve"> PAGEREF _Toc45795718 \h </w:instrText>
            </w:r>
            <w:r w:rsidR="00F74006">
              <w:rPr>
                <w:noProof/>
                <w:webHidden/>
              </w:rPr>
            </w:r>
            <w:r w:rsidR="00F74006">
              <w:rPr>
                <w:noProof/>
                <w:webHidden/>
              </w:rPr>
              <w:fldChar w:fldCharType="separate"/>
            </w:r>
            <w:r w:rsidR="00F74006">
              <w:rPr>
                <w:noProof/>
                <w:webHidden/>
              </w:rPr>
              <w:t>5</w:t>
            </w:r>
            <w:r w:rsidR="00F74006">
              <w:rPr>
                <w:noProof/>
                <w:webHidden/>
              </w:rPr>
              <w:fldChar w:fldCharType="end"/>
            </w:r>
          </w:hyperlink>
        </w:p>
        <w:p w14:paraId="1AC0B3D3" w14:textId="61C6B3E4" w:rsidR="00F74006" w:rsidRDefault="00351BA1">
          <w:pPr>
            <w:pStyle w:val="TOC1"/>
            <w:tabs>
              <w:tab w:val="right" w:leader="dot" w:pos="9350"/>
            </w:tabs>
            <w:rPr>
              <w:rFonts w:asciiTheme="minorHAnsi" w:eastAsiaTheme="minorEastAsia" w:hAnsiTheme="minorHAnsi" w:cstheme="minorBidi"/>
              <w:noProof/>
              <w:lang w:val="en-GB"/>
            </w:rPr>
          </w:pPr>
          <w:hyperlink w:anchor="_Toc45795719" w:history="1">
            <w:r w:rsidR="00F74006" w:rsidRPr="007B2A85">
              <w:rPr>
                <w:rStyle w:val="Hyperlink"/>
                <w:b/>
                <w:bCs/>
                <w:noProof/>
              </w:rPr>
              <w:t>REVIEW OF STATE IMPLEMENTATION OF THE UNCRPD</w:t>
            </w:r>
            <w:r w:rsidR="00F74006">
              <w:rPr>
                <w:noProof/>
                <w:webHidden/>
              </w:rPr>
              <w:tab/>
            </w:r>
            <w:r w:rsidR="00F74006">
              <w:rPr>
                <w:noProof/>
                <w:webHidden/>
              </w:rPr>
              <w:fldChar w:fldCharType="begin"/>
            </w:r>
            <w:r w:rsidR="00F74006">
              <w:rPr>
                <w:noProof/>
                <w:webHidden/>
              </w:rPr>
              <w:instrText xml:space="preserve"> PAGEREF _Toc45795719 \h </w:instrText>
            </w:r>
            <w:r w:rsidR="00F74006">
              <w:rPr>
                <w:noProof/>
                <w:webHidden/>
              </w:rPr>
            </w:r>
            <w:r w:rsidR="00F74006">
              <w:rPr>
                <w:noProof/>
                <w:webHidden/>
              </w:rPr>
              <w:fldChar w:fldCharType="separate"/>
            </w:r>
            <w:r w:rsidR="00F74006">
              <w:rPr>
                <w:noProof/>
                <w:webHidden/>
              </w:rPr>
              <w:t>6</w:t>
            </w:r>
            <w:r w:rsidR="00F74006">
              <w:rPr>
                <w:noProof/>
                <w:webHidden/>
              </w:rPr>
              <w:fldChar w:fldCharType="end"/>
            </w:r>
          </w:hyperlink>
        </w:p>
        <w:p w14:paraId="6DBF699C" w14:textId="1CCC20EE" w:rsidR="00F74006" w:rsidRDefault="00351BA1">
          <w:pPr>
            <w:pStyle w:val="TOC2"/>
            <w:tabs>
              <w:tab w:val="right" w:leader="dot" w:pos="9350"/>
            </w:tabs>
            <w:rPr>
              <w:rFonts w:asciiTheme="minorHAnsi" w:eastAsiaTheme="minorEastAsia" w:hAnsiTheme="minorHAnsi" w:cstheme="minorBidi"/>
              <w:noProof/>
              <w:lang w:val="en-GB"/>
            </w:rPr>
          </w:pPr>
          <w:hyperlink w:anchor="_Toc45795720" w:history="1">
            <w:r w:rsidR="00F74006" w:rsidRPr="007B2A85">
              <w:rPr>
                <w:rStyle w:val="Hyperlink"/>
                <w:b/>
                <w:bCs/>
                <w:noProof/>
              </w:rPr>
              <w:t>Article 1 - 4</w:t>
            </w:r>
            <w:r w:rsidR="00F74006">
              <w:rPr>
                <w:noProof/>
                <w:webHidden/>
              </w:rPr>
              <w:tab/>
            </w:r>
            <w:r w:rsidR="00F74006">
              <w:rPr>
                <w:noProof/>
                <w:webHidden/>
              </w:rPr>
              <w:fldChar w:fldCharType="begin"/>
            </w:r>
            <w:r w:rsidR="00F74006">
              <w:rPr>
                <w:noProof/>
                <w:webHidden/>
              </w:rPr>
              <w:instrText xml:space="preserve"> PAGEREF _Toc45795720 \h </w:instrText>
            </w:r>
            <w:r w:rsidR="00F74006">
              <w:rPr>
                <w:noProof/>
                <w:webHidden/>
              </w:rPr>
            </w:r>
            <w:r w:rsidR="00F74006">
              <w:rPr>
                <w:noProof/>
                <w:webHidden/>
              </w:rPr>
              <w:fldChar w:fldCharType="separate"/>
            </w:r>
            <w:r w:rsidR="00F74006">
              <w:rPr>
                <w:noProof/>
                <w:webHidden/>
              </w:rPr>
              <w:t>6</w:t>
            </w:r>
            <w:r w:rsidR="00F74006">
              <w:rPr>
                <w:noProof/>
                <w:webHidden/>
              </w:rPr>
              <w:fldChar w:fldCharType="end"/>
            </w:r>
          </w:hyperlink>
        </w:p>
        <w:p w14:paraId="63437C35" w14:textId="083CF292" w:rsidR="00F74006" w:rsidRDefault="00351BA1">
          <w:pPr>
            <w:pStyle w:val="TOC2"/>
            <w:tabs>
              <w:tab w:val="right" w:leader="dot" w:pos="9350"/>
            </w:tabs>
            <w:rPr>
              <w:rFonts w:asciiTheme="minorHAnsi" w:eastAsiaTheme="minorEastAsia" w:hAnsiTheme="minorHAnsi" w:cstheme="minorBidi"/>
              <w:noProof/>
              <w:lang w:val="en-GB"/>
            </w:rPr>
          </w:pPr>
          <w:hyperlink w:anchor="_Toc45795721" w:history="1">
            <w:r w:rsidR="00F74006" w:rsidRPr="007B2A85">
              <w:rPr>
                <w:rStyle w:val="Hyperlink"/>
                <w:b/>
                <w:noProof/>
              </w:rPr>
              <w:t>Article 5: Equality and non-discrimination</w:t>
            </w:r>
            <w:r w:rsidR="00F74006">
              <w:rPr>
                <w:noProof/>
                <w:webHidden/>
              </w:rPr>
              <w:tab/>
            </w:r>
            <w:r w:rsidR="00F74006">
              <w:rPr>
                <w:noProof/>
                <w:webHidden/>
              </w:rPr>
              <w:fldChar w:fldCharType="begin"/>
            </w:r>
            <w:r w:rsidR="00F74006">
              <w:rPr>
                <w:noProof/>
                <w:webHidden/>
              </w:rPr>
              <w:instrText xml:space="preserve"> PAGEREF _Toc45795721 \h </w:instrText>
            </w:r>
            <w:r w:rsidR="00F74006">
              <w:rPr>
                <w:noProof/>
                <w:webHidden/>
              </w:rPr>
            </w:r>
            <w:r w:rsidR="00F74006">
              <w:rPr>
                <w:noProof/>
                <w:webHidden/>
              </w:rPr>
              <w:fldChar w:fldCharType="separate"/>
            </w:r>
            <w:r w:rsidR="00F74006">
              <w:rPr>
                <w:noProof/>
                <w:webHidden/>
              </w:rPr>
              <w:t>6</w:t>
            </w:r>
            <w:r w:rsidR="00F74006">
              <w:rPr>
                <w:noProof/>
                <w:webHidden/>
              </w:rPr>
              <w:fldChar w:fldCharType="end"/>
            </w:r>
          </w:hyperlink>
        </w:p>
        <w:p w14:paraId="2F00E4E2" w14:textId="7829DC99" w:rsidR="00F74006" w:rsidRDefault="00351BA1">
          <w:pPr>
            <w:pStyle w:val="TOC2"/>
            <w:tabs>
              <w:tab w:val="right" w:leader="dot" w:pos="9350"/>
            </w:tabs>
            <w:rPr>
              <w:rFonts w:asciiTheme="minorHAnsi" w:eastAsiaTheme="minorEastAsia" w:hAnsiTheme="minorHAnsi" w:cstheme="minorBidi"/>
              <w:noProof/>
              <w:lang w:val="en-GB"/>
            </w:rPr>
          </w:pPr>
          <w:hyperlink w:anchor="_Toc45795722" w:history="1">
            <w:r w:rsidR="00F74006" w:rsidRPr="007B2A85">
              <w:rPr>
                <w:rStyle w:val="Hyperlink"/>
                <w:b/>
                <w:noProof/>
              </w:rPr>
              <w:t>Article 7: Children with Disability</w:t>
            </w:r>
            <w:r w:rsidR="00F74006">
              <w:rPr>
                <w:noProof/>
                <w:webHidden/>
              </w:rPr>
              <w:tab/>
            </w:r>
            <w:r w:rsidR="00F74006">
              <w:rPr>
                <w:noProof/>
                <w:webHidden/>
              </w:rPr>
              <w:fldChar w:fldCharType="begin"/>
            </w:r>
            <w:r w:rsidR="00F74006">
              <w:rPr>
                <w:noProof/>
                <w:webHidden/>
              </w:rPr>
              <w:instrText xml:space="preserve"> PAGEREF _Toc45795722 \h </w:instrText>
            </w:r>
            <w:r w:rsidR="00F74006">
              <w:rPr>
                <w:noProof/>
                <w:webHidden/>
              </w:rPr>
            </w:r>
            <w:r w:rsidR="00F74006">
              <w:rPr>
                <w:noProof/>
                <w:webHidden/>
              </w:rPr>
              <w:fldChar w:fldCharType="separate"/>
            </w:r>
            <w:r w:rsidR="00F74006">
              <w:rPr>
                <w:noProof/>
                <w:webHidden/>
              </w:rPr>
              <w:t>8</w:t>
            </w:r>
            <w:r w:rsidR="00F74006">
              <w:rPr>
                <w:noProof/>
                <w:webHidden/>
              </w:rPr>
              <w:fldChar w:fldCharType="end"/>
            </w:r>
          </w:hyperlink>
        </w:p>
        <w:p w14:paraId="50596D98" w14:textId="3118C4D9" w:rsidR="00F74006" w:rsidRDefault="00351BA1">
          <w:pPr>
            <w:pStyle w:val="TOC2"/>
            <w:tabs>
              <w:tab w:val="right" w:leader="dot" w:pos="9350"/>
            </w:tabs>
            <w:rPr>
              <w:rFonts w:asciiTheme="minorHAnsi" w:eastAsiaTheme="minorEastAsia" w:hAnsiTheme="minorHAnsi" w:cstheme="minorBidi"/>
              <w:noProof/>
              <w:lang w:val="en-GB"/>
            </w:rPr>
          </w:pPr>
          <w:hyperlink w:anchor="_Toc45795723" w:history="1">
            <w:r w:rsidR="00F74006" w:rsidRPr="007B2A85">
              <w:rPr>
                <w:rStyle w:val="Hyperlink"/>
                <w:b/>
                <w:noProof/>
              </w:rPr>
              <w:t>Article 10: Right to life</w:t>
            </w:r>
            <w:r w:rsidR="00F74006">
              <w:rPr>
                <w:noProof/>
                <w:webHidden/>
              </w:rPr>
              <w:tab/>
            </w:r>
            <w:r w:rsidR="00F74006">
              <w:rPr>
                <w:noProof/>
                <w:webHidden/>
              </w:rPr>
              <w:fldChar w:fldCharType="begin"/>
            </w:r>
            <w:r w:rsidR="00F74006">
              <w:rPr>
                <w:noProof/>
                <w:webHidden/>
              </w:rPr>
              <w:instrText xml:space="preserve"> PAGEREF _Toc45795723 \h </w:instrText>
            </w:r>
            <w:r w:rsidR="00F74006">
              <w:rPr>
                <w:noProof/>
                <w:webHidden/>
              </w:rPr>
            </w:r>
            <w:r w:rsidR="00F74006">
              <w:rPr>
                <w:noProof/>
                <w:webHidden/>
              </w:rPr>
              <w:fldChar w:fldCharType="separate"/>
            </w:r>
            <w:r w:rsidR="00F74006">
              <w:rPr>
                <w:noProof/>
                <w:webHidden/>
              </w:rPr>
              <w:t>10</w:t>
            </w:r>
            <w:r w:rsidR="00F74006">
              <w:rPr>
                <w:noProof/>
                <w:webHidden/>
              </w:rPr>
              <w:fldChar w:fldCharType="end"/>
            </w:r>
          </w:hyperlink>
        </w:p>
        <w:p w14:paraId="11CE429A" w14:textId="7666E268" w:rsidR="00F74006" w:rsidRDefault="00351BA1">
          <w:pPr>
            <w:pStyle w:val="TOC2"/>
            <w:tabs>
              <w:tab w:val="right" w:leader="dot" w:pos="9350"/>
            </w:tabs>
            <w:rPr>
              <w:rFonts w:asciiTheme="minorHAnsi" w:eastAsiaTheme="minorEastAsia" w:hAnsiTheme="minorHAnsi" w:cstheme="minorBidi"/>
              <w:noProof/>
              <w:lang w:val="en-GB"/>
            </w:rPr>
          </w:pPr>
          <w:hyperlink w:anchor="_Toc45795724" w:history="1">
            <w:r w:rsidR="00F74006" w:rsidRPr="007B2A85">
              <w:rPr>
                <w:rStyle w:val="Hyperlink"/>
                <w:b/>
                <w:noProof/>
              </w:rPr>
              <w:t>Article 11: Situations of risk and humanitarian emergencies</w:t>
            </w:r>
            <w:r w:rsidR="00F74006">
              <w:rPr>
                <w:noProof/>
                <w:webHidden/>
              </w:rPr>
              <w:tab/>
            </w:r>
            <w:r w:rsidR="00F74006">
              <w:rPr>
                <w:noProof/>
                <w:webHidden/>
              </w:rPr>
              <w:fldChar w:fldCharType="begin"/>
            </w:r>
            <w:r w:rsidR="00F74006">
              <w:rPr>
                <w:noProof/>
                <w:webHidden/>
              </w:rPr>
              <w:instrText xml:space="preserve"> PAGEREF _Toc45795724 \h </w:instrText>
            </w:r>
            <w:r w:rsidR="00F74006">
              <w:rPr>
                <w:noProof/>
                <w:webHidden/>
              </w:rPr>
            </w:r>
            <w:r w:rsidR="00F74006">
              <w:rPr>
                <w:noProof/>
                <w:webHidden/>
              </w:rPr>
              <w:fldChar w:fldCharType="separate"/>
            </w:r>
            <w:r w:rsidR="00F74006">
              <w:rPr>
                <w:noProof/>
                <w:webHidden/>
              </w:rPr>
              <w:t>10</w:t>
            </w:r>
            <w:r w:rsidR="00F74006">
              <w:rPr>
                <w:noProof/>
                <w:webHidden/>
              </w:rPr>
              <w:fldChar w:fldCharType="end"/>
            </w:r>
          </w:hyperlink>
        </w:p>
        <w:p w14:paraId="30DDD461" w14:textId="1B7C9736" w:rsidR="00F74006" w:rsidRDefault="00351BA1">
          <w:pPr>
            <w:pStyle w:val="TOC2"/>
            <w:tabs>
              <w:tab w:val="right" w:leader="dot" w:pos="9350"/>
            </w:tabs>
            <w:rPr>
              <w:rFonts w:asciiTheme="minorHAnsi" w:eastAsiaTheme="minorEastAsia" w:hAnsiTheme="minorHAnsi" w:cstheme="minorBidi"/>
              <w:noProof/>
              <w:lang w:val="en-GB"/>
            </w:rPr>
          </w:pPr>
          <w:hyperlink w:anchor="_Toc45795725" w:history="1">
            <w:r w:rsidR="00F74006" w:rsidRPr="007B2A85">
              <w:rPr>
                <w:rStyle w:val="Hyperlink"/>
                <w:b/>
                <w:bCs/>
                <w:noProof/>
              </w:rPr>
              <w:t>Article 12: Equal Recognition before the Law</w:t>
            </w:r>
            <w:r w:rsidR="00F74006">
              <w:rPr>
                <w:noProof/>
                <w:webHidden/>
              </w:rPr>
              <w:tab/>
            </w:r>
            <w:r w:rsidR="00F74006">
              <w:rPr>
                <w:noProof/>
                <w:webHidden/>
              </w:rPr>
              <w:fldChar w:fldCharType="begin"/>
            </w:r>
            <w:r w:rsidR="00F74006">
              <w:rPr>
                <w:noProof/>
                <w:webHidden/>
              </w:rPr>
              <w:instrText xml:space="preserve"> PAGEREF _Toc45795725 \h </w:instrText>
            </w:r>
            <w:r w:rsidR="00F74006">
              <w:rPr>
                <w:noProof/>
                <w:webHidden/>
              </w:rPr>
            </w:r>
            <w:r w:rsidR="00F74006">
              <w:rPr>
                <w:noProof/>
                <w:webHidden/>
              </w:rPr>
              <w:fldChar w:fldCharType="separate"/>
            </w:r>
            <w:r w:rsidR="00F74006">
              <w:rPr>
                <w:noProof/>
                <w:webHidden/>
              </w:rPr>
              <w:t>11</w:t>
            </w:r>
            <w:r w:rsidR="00F74006">
              <w:rPr>
                <w:noProof/>
                <w:webHidden/>
              </w:rPr>
              <w:fldChar w:fldCharType="end"/>
            </w:r>
          </w:hyperlink>
        </w:p>
        <w:p w14:paraId="49295D30" w14:textId="41BD32D1" w:rsidR="00F74006" w:rsidRDefault="00351BA1">
          <w:pPr>
            <w:pStyle w:val="TOC2"/>
            <w:tabs>
              <w:tab w:val="right" w:leader="dot" w:pos="9350"/>
            </w:tabs>
            <w:rPr>
              <w:rFonts w:asciiTheme="minorHAnsi" w:eastAsiaTheme="minorEastAsia" w:hAnsiTheme="minorHAnsi" w:cstheme="minorBidi"/>
              <w:noProof/>
              <w:lang w:val="en-GB"/>
            </w:rPr>
          </w:pPr>
          <w:hyperlink w:anchor="_Toc45795726" w:history="1">
            <w:r w:rsidR="00F74006" w:rsidRPr="007B2A85">
              <w:rPr>
                <w:rStyle w:val="Hyperlink"/>
                <w:b/>
                <w:noProof/>
              </w:rPr>
              <w:t>Article 13: Access to Justice</w:t>
            </w:r>
            <w:r w:rsidR="00F74006">
              <w:rPr>
                <w:noProof/>
                <w:webHidden/>
              </w:rPr>
              <w:tab/>
            </w:r>
            <w:r w:rsidR="00F74006">
              <w:rPr>
                <w:noProof/>
                <w:webHidden/>
              </w:rPr>
              <w:fldChar w:fldCharType="begin"/>
            </w:r>
            <w:r w:rsidR="00F74006">
              <w:rPr>
                <w:noProof/>
                <w:webHidden/>
              </w:rPr>
              <w:instrText xml:space="preserve"> PAGEREF _Toc45795726 \h </w:instrText>
            </w:r>
            <w:r w:rsidR="00F74006">
              <w:rPr>
                <w:noProof/>
                <w:webHidden/>
              </w:rPr>
            </w:r>
            <w:r w:rsidR="00F74006">
              <w:rPr>
                <w:noProof/>
                <w:webHidden/>
              </w:rPr>
              <w:fldChar w:fldCharType="separate"/>
            </w:r>
            <w:r w:rsidR="00F74006">
              <w:rPr>
                <w:noProof/>
                <w:webHidden/>
              </w:rPr>
              <w:t>12</w:t>
            </w:r>
            <w:r w:rsidR="00F74006">
              <w:rPr>
                <w:noProof/>
                <w:webHidden/>
              </w:rPr>
              <w:fldChar w:fldCharType="end"/>
            </w:r>
          </w:hyperlink>
        </w:p>
        <w:p w14:paraId="52E8CD02" w14:textId="45E37C7E" w:rsidR="00F74006" w:rsidRDefault="00351BA1">
          <w:pPr>
            <w:pStyle w:val="TOC2"/>
            <w:tabs>
              <w:tab w:val="right" w:leader="dot" w:pos="9350"/>
            </w:tabs>
            <w:rPr>
              <w:rFonts w:asciiTheme="minorHAnsi" w:eastAsiaTheme="minorEastAsia" w:hAnsiTheme="minorHAnsi" w:cstheme="minorBidi"/>
              <w:noProof/>
              <w:lang w:val="en-GB"/>
            </w:rPr>
          </w:pPr>
          <w:hyperlink w:anchor="_Toc45795727" w:history="1">
            <w:r w:rsidR="00F74006" w:rsidRPr="007B2A85">
              <w:rPr>
                <w:rStyle w:val="Hyperlink"/>
                <w:b/>
                <w:bCs/>
                <w:noProof/>
              </w:rPr>
              <w:t>Article 14: Liberty and Security of person</w:t>
            </w:r>
            <w:r w:rsidR="00F74006">
              <w:rPr>
                <w:noProof/>
                <w:webHidden/>
              </w:rPr>
              <w:tab/>
            </w:r>
            <w:r w:rsidR="00F74006">
              <w:rPr>
                <w:noProof/>
                <w:webHidden/>
              </w:rPr>
              <w:fldChar w:fldCharType="begin"/>
            </w:r>
            <w:r w:rsidR="00F74006">
              <w:rPr>
                <w:noProof/>
                <w:webHidden/>
              </w:rPr>
              <w:instrText xml:space="preserve"> PAGEREF _Toc45795727 \h </w:instrText>
            </w:r>
            <w:r w:rsidR="00F74006">
              <w:rPr>
                <w:noProof/>
                <w:webHidden/>
              </w:rPr>
            </w:r>
            <w:r w:rsidR="00F74006">
              <w:rPr>
                <w:noProof/>
                <w:webHidden/>
              </w:rPr>
              <w:fldChar w:fldCharType="separate"/>
            </w:r>
            <w:r w:rsidR="00F74006">
              <w:rPr>
                <w:noProof/>
                <w:webHidden/>
              </w:rPr>
              <w:t>13</w:t>
            </w:r>
            <w:r w:rsidR="00F74006">
              <w:rPr>
                <w:noProof/>
                <w:webHidden/>
              </w:rPr>
              <w:fldChar w:fldCharType="end"/>
            </w:r>
          </w:hyperlink>
        </w:p>
        <w:p w14:paraId="480DA602" w14:textId="7D919C8F" w:rsidR="00F74006" w:rsidRDefault="00351BA1">
          <w:pPr>
            <w:pStyle w:val="TOC2"/>
            <w:tabs>
              <w:tab w:val="right" w:leader="dot" w:pos="9350"/>
            </w:tabs>
            <w:rPr>
              <w:rFonts w:asciiTheme="minorHAnsi" w:eastAsiaTheme="minorEastAsia" w:hAnsiTheme="minorHAnsi" w:cstheme="minorBidi"/>
              <w:noProof/>
              <w:lang w:val="en-GB"/>
            </w:rPr>
          </w:pPr>
          <w:hyperlink w:anchor="_Toc45795728" w:history="1">
            <w:r w:rsidR="00F74006" w:rsidRPr="007B2A85">
              <w:rPr>
                <w:rStyle w:val="Hyperlink"/>
                <w:b/>
                <w:bCs/>
                <w:noProof/>
              </w:rPr>
              <w:t>Article 15: Freedom from torture or cruel, inhuman or degrading treatment or punishment</w:t>
            </w:r>
            <w:r w:rsidR="00F74006">
              <w:rPr>
                <w:noProof/>
                <w:webHidden/>
              </w:rPr>
              <w:tab/>
            </w:r>
            <w:r w:rsidR="00F74006">
              <w:rPr>
                <w:noProof/>
                <w:webHidden/>
              </w:rPr>
              <w:fldChar w:fldCharType="begin"/>
            </w:r>
            <w:r w:rsidR="00F74006">
              <w:rPr>
                <w:noProof/>
                <w:webHidden/>
              </w:rPr>
              <w:instrText xml:space="preserve"> PAGEREF _Toc45795728 \h </w:instrText>
            </w:r>
            <w:r w:rsidR="00F74006">
              <w:rPr>
                <w:noProof/>
                <w:webHidden/>
              </w:rPr>
            </w:r>
            <w:r w:rsidR="00F74006">
              <w:rPr>
                <w:noProof/>
                <w:webHidden/>
              </w:rPr>
              <w:fldChar w:fldCharType="separate"/>
            </w:r>
            <w:r w:rsidR="00F74006">
              <w:rPr>
                <w:noProof/>
                <w:webHidden/>
              </w:rPr>
              <w:t>13</w:t>
            </w:r>
            <w:r w:rsidR="00F74006">
              <w:rPr>
                <w:noProof/>
                <w:webHidden/>
              </w:rPr>
              <w:fldChar w:fldCharType="end"/>
            </w:r>
          </w:hyperlink>
        </w:p>
        <w:p w14:paraId="4EA6843A" w14:textId="3826A581" w:rsidR="00F74006" w:rsidRDefault="00351BA1">
          <w:pPr>
            <w:pStyle w:val="TOC2"/>
            <w:tabs>
              <w:tab w:val="right" w:leader="dot" w:pos="9350"/>
            </w:tabs>
            <w:rPr>
              <w:rFonts w:asciiTheme="minorHAnsi" w:eastAsiaTheme="minorEastAsia" w:hAnsiTheme="minorHAnsi" w:cstheme="minorBidi"/>
              <w:noProof/>
              <w:lang w:val="en-GB"/>
            </w:rPr>
          </w:pPr>
          <w:hyperlink w:anchor="_Toc45795729" w:history="1">
            <w:r w:rsidR="00F74006" w:rsidRPr="007B2A85">
              <w:rPr>
                <w:rStyle w:val="Hyperlink"/>
                <w:b/>
                <w:bCs/>
                <w:noProof/>
              </w:rPr>
              <w:t>Article 16:  Freedom from exploitation, violence and abuse</w:t>
            </w:r>
            <w:r w:rsidR="00F74006">
              <w:rPr>
                <w:noProof/>
                <w:webHidden/>
              </w:rPr>
              <w:tab/>
            </w:r>
            <w:r w:rsidR="00F74006">
              <w:rPr>
                <w:noProof/>
                <w:webHidden/>
              </w:rPr>
              <w:fldChar w:fldCharType="begin"/>
            </w:r>
            <w:r w:rsidR="00F74006">
              <w:rPr>
                <w:noProof/>
                <w:webHidden/>
              </w:rPr>
              <w:instrText xml:space="preserve"> PAGEREF _Toc45795729 \h </w:instrText>
            </w:r>
            <w:r w:rsidR="00F74006">
              <w:rPr>
                <w:noProof/>
                <w:webHidden/>
              </w:rPr>
            </w:r>
            <w:r w:rsidR="00F74006">
              <w:rPr>
                <w:noProof/>
                <w:webHidden/>
              </w:rPr>
              <w:fldChar w:fldCharType="separate"/>
            </w:r>
            <w:r w:rsidR="00F74006">
              <w:rPr>
                <w:noProof/>
                <w:webHidden/>
              </w:rPr>
              <w:t>14</w:t>
            </w:r>
            <w:r w:rsidR="00F74006">
              <w:rPr>
                <w:noProof/>
                <w:webHidden/>
              </w:rPr>
              <w:fldChar w:fldCharType="end"/>
            </w:r>
          </w:hyperlink>
        </w:p>
        <w:p w14:paraId="652B7551" w14:textId="2DA7E278" w:rsidR="00F74006" w:rsidRDefault="00351BA1">
          <w:pPr>
            <w:pStyle w:val="TOC2"/>
            <w:tabs>
              <w:tab w:val="right" w:leader="dot" w:pos="9350"/>
            </w:tabs>
            <w:rPr>
              <w:rFonts w:asciiTheme="minorHAnsi" w:eastAsiaTheme="minorEastAsia" w:hAnsiTheme="minorHAnsi" w:cstheme="minorBidi"/>
              <w:noProof/>
              <w:lang w:val="en-GB"/>
            </w:rPr>
          </w:pPr>
          <w:hyperlink w:anchor="_Toc45795730" w:history="1">
            <w:r w:rsidR="00F74006" w:rsidRPr="007B2A85">
              <w:rPr>
                <w:rStyle w:val="Hyperlink"/>
                <w:b/>
                <w:bCs/>
                <w:noProof/>
              </w:rPr>
              <w:t>Article 17: Protecting the integrity of the person</w:t>
            </w:r>
            <w:r w:rsidR="00F74006">
              <w:rPr>
                <w:noProof/>
                <w:webHidden/>
              </w:rPr>
              <w:tab/>
            </w:r>
            <w:r w:rsidR="00F74006">
              <w:rPr>
                <w:noProof/>
                <w:webHidden/>
              </w:rPr>
              <w:fldChar w:fldCharType="begin"/>
            </w:r>
            <w:r w:rsidR="00F74006">
              <w:rPr>
                <w:noProof/>
                <w:webHidden/>
              </w:rPr>
              <w:instrText xml:space="preserve"> PAGEREF _Toc45795730 \h </w:instrText>
            </w:r>
            <w:r w:rsidR="00F74006">
              <w:rPr>
                <w:noProof/>
                <w:webHidden/>
              </w:rPr>
            </w:r>
            <w:r w:rsidR="00F74006">
              <w:rPr>
                <w:noProof/>
                <w:webHidden/>
              </w:rPr>
              <w:fldChar w:fldCharType="separate"/>
            </w:r>
            <w:r w:rsidR="00F74006">
              <w:rPr>
                <w:noProof/>
                <w:webHidden/>
              </w:rPr>
              <w:t>14</w:t>
            </w:r>
            <w:r w:rsidR="00F74006">
              <w:rPr>
                <w:noProof/>
                <w:webHidden/>
              </w:rPr>
              <w:fldChar w:fldCharType="end"/>
            </w:r>
          </w:hyperlink>
        </w:p>
        <w:p w14:paraId="4F4092DF" w14:textId="31D9CB68" w:rsidR="00F74006" w:rsidRDefault="00351BA1">
          <w:pPr>
            <w:pStyle w:val="TOC2"/>
            <w:tabs>
              <w:tab w:val="right" w:leader="dot" w:pos="9350"/>
            </w:tabs>
            <w:rPr>
              <w:rFonts w:asciiTheme="minorHAnsi" w:eastAsiaTheme="minorEastAsia" w:hAnsiTheme="minorHAnsi" w:cstheme="minorBidi"/>
              <w:noProof/>
              <w:lang w:val="en-GB"/>
            </w:rPr>
          </w:pPr>
          <w:hyperlink w:anchor="_Toc45795731" w:history="1">
            <w:r w:rsidR="00F74006" w:rsidRPr="007B2A85">
              <w:rPr>
                <w:rStyle w:val="Hyperlink"/>
                <w:b/>
                <w:bCs/>
                <w:noProof/>
              </w:rPr>
              <w:t>Article 18: Freedom of movement and nationality</w:t>
            </w:r>
            <w:r w:rsidR="00F74006">
              <w:rPr>
                <w:noProof/>
                <w:webHidden/>
              </w:rPr>
              <w:tab/>
            </w:r>
            <w:r w:rsidR="00F74006">
              <w:rPr>
                <w:noProof/>
                <w:webHidden/>
              </w:rPr>
              <w:fldChar w:fldCharType="begin"/>
            </w:r>
            <w:r w:rsidR="00F74006">
              <w:rPr>
                <w:noProof/>
                <w:webHidden/>
              </w:rPr>
              <w:instrText xml:space="preserve"> PAGEREF _Toc45795731 \h </w:instrText>
            </w:r>
            <w:r w:rsidR="00F74006">
              <w:rPr>
                <w:noProof/>
                <w:webHidden/>
              </w:rPr>
            </w:r>
            <w:r w:rsidR="00F74006">
              <w:rPr>
                <w:noProof/>
                <w:webHidden/>
              </w:rPr>
              <w:fldChar w:fldCharType="separate"/>
            </w:r>
            <w:r w:rsidR="00F74006">
              <w:rPr>
                <w:noProof/>
                <w:webHidden/>
              </w:rPr>
              <w:t>15</w:t>
            </w:r>
            <w:r w:rsidR="00F74006">
              <w:rPr>
                <w:noProof/>
                <w:webHidden/>
              </w:rPr>
              <w:fldChar w:fldCharType="end"/>
            </w:r>
          </w:hyperlink>
        </w:p>
        <w:p w14:paraId="7B4F44CF" w14:textId="27ECECD5" w:rsidR="00F74006" w:rsidRDefault="00351BA1">
          <w:pPr>
            <w:pStyle w:val="TOC2"/>
            <w:tabs>
              <w:tab w:val="right" w:leader="dot" w:pos="9350"/>
            </w:tabs>
            <w:rPr>
              <w:rFonts w:asciiTheme="minorHAnsi" w:eastAsiaTheme="minorEastAsia" w:hAnsiTheme="minorHAnsi" w:cstheme="minorBidi"/>
              <w:noProof/>
              <w:lang w:val="en-GB"/>
            </w:rPr>
          </w:pPr>
          <w:hyperlink w:anchor="_Toc45795732" w:history="1">
            <w:r w:rsidR="00F74006" w:rsidRPr="007B2A85">
              <w:rPr>
                <w:rStyle w:val="Hyperlink"/>
                <w:b/>
                <w:bCs/>
                <w:noProof/>
              </w:rPr>
              <w:t>Article 19: Living independently and being included in the community</w:t>
            </w:r>
            <w:r w:rsidR="00F74006">
              <w:rPr>
                <w:noProof/>
                <w:webHidden/>
              </w:rPr>
              <w:tab/>
            </w:r>
            <w:r w:rsidR="00F74006">
              <w:rPr>
                <w:noProof/>
                <w:webHidden/>
              </w:rPr>
              <w:fldChar w:fldCharType="begin"/>
            </w:r>
            <w:r w:rsidR="00F74006">
              <w:rPr>
                <w:noProof/>
                <w:webHidden/>
              </w:rPr>
              <w:instrText xml:space="preserve"> PAGEREF _Toc45795732 \h </w:instrText>
            </w:r>
            <w:r w:rsidR="00F74006">
              <w:rPr>
                <w:noProof/>
                <w:webHidden/>
              </w:rPr>
            </w:r>
            <w:r w:rsidR="00F74006">
              <w:rPr>
                <w:noProof/>
                <w:webHidden/>
              </w:rPr>
              <w:fldChar w:fldCharType="separate"/>
            </w:r>
            <w:r w:rsidR="00F74006">
              <w:rPr>
                <w:noProof/>
                <w:webHidden/>
              </w:rPr>
              <w:t>16</w:t>
            </w:r>
            <w:r w:rsidR="00F74006">
              <w:rPr>
                <w:noProof/>
                <w:webHidden/>
              </w:rPr>
              <w:fldChar w:fldCharType="end"/>
            </w:r>
          </w:hyperlink>
        </w:p>
        <w:p w14:paraId="2B0FA433" w14:textId="3A73FB92" w:rsidR="00F74006" w:rsidRDefault="00351BA1">
          <w:pPr>
            <w:pStyle w:val="TOC2"/>
            <w:tabs>
              <w:tab w:val="right" w:leader="dot" w:pos="9350"/>
            </w:tabs>
            <w:rPr>
              <w:rFonts w:asciiTheme="minorHAnsi" w:eastAsiaTheme="minorEastAsia" w:hAnsiTheme="minorHAnsi" w:cstheme="minorBidi"/>
              <w:noProof/>
              <w:lang w:val="en-GB"/>
            </w:rPr>
          </w:pPr>
          <w:hyperlink w:anchor="_Toc45795733" w:history="1">
            <w:r w:rsidR="00F74006" w:rsidRPr="007B2A85">
              <w:rPr>
                <w:rStyle w:val="Hyperlink"/>
                <w:b/>
                <w:bCs/>
                <w:noProof/>
              </w:rPr>
              <w:t>Article 20: Personal mobility</w:t>
            </w:r>
            <w:r w:rsidR="00F74006">
              <w:rPr>
                <w:noProof/>
                <w:webHidden/>
              </w:rPr>
              <w:tab/>
            </w:r>
            <w:r w:rsidR="00F74006">
              <w:rPr>
                <w:noProof/>
                <w:webHidden/>
              </w:rPr>
              <w:fldChar w:fldCharType="begin"/>
            </w:r>
            <w:r w:rsidR="00F74006">
              <w:rPr>
                <w:noProof/>
                <w:webHidden/>
              </w:rPr>
              <w:instrText xml:space="preserve"> PAGEREF _Toc45795733 \h </w:instrText>
            </w:r>
            <w:r w:rsidR="00F74006">
              <w:rPr>
                <w:noProof/>
                <w:webHidden/>
              </w:rPr>
            </w:r>
            <w:r w:rsidR="00F74006">
              <w:rPr>
                <w:noProof/>
                <w:webHidden/>
              </w:rPr>
              <w:fldChar w:fldCharType="separate"/>
            </w:r>
            <w:r w:rsidR="00F74006">
              <w:rPr>
                <w:noProof/>
                <w:webHidden/>
              </w:rPr>
              <w:t>16</w:t>
            </w:r>
            <w:r w:rsidR="00F74006">
              <w:rPr>
                <w:noProof/>
                <w:webHidden/>
              </w:rPr>
              <w:fldChar w:fldCharType="end"/>
            </w:r>
          </w:hyperlink>
        </w:p>
        <w:p w14:paraId="121AFAB1" w14:textId="387A40C7" w:rsidR="00F74006" w:rsidRDefault="00351BA1">
          <w:pPr>
            <w:pStyle w:val="TOC2"/>
            <w:tabs>
              <w:tab w:val="right" w:leader="dot" w:pos="9350"/>
            </w:tabs>
            <w:rPr>
              <w:rFonts w:asciiTheme="minorHAnsi" w:eastAsiaTheme="minorEastAsia" w:hAnsiTheme="minorHAnsi" w:cstheme="minorBidi"/>
              <w:noProof/>
              <w:lang w:val="en-GB"/>
            </w:rPr>
          </w:pPr>
          <w:hyperlink w:anchor="_Toc45795734" w:history="1">
            <w:r w:rsidR="00F74006" w:rsidRPr="007B2A85">
              <w:rPr>
                <w:rStyle w:val="Hyperlink"/>
                <w:b/>
                <w:bCs/>
                <w:noProof/>
              </w:rPr>
              <w:t>Article 21: Freedom of expression and opinion and access to information</w:t>
            </w:r>
            <w:r w:rsidR="00F74006">
              <w:rPr>
                <w:noProof/>
                <w:webHidden/>
              </w:rPr>
              <w:tab/>
            </w:r>
            <w:r w:rsidR="00F74006">
              <w:rPr>
                <w:noProof/>
                <w:webHidden/>
              </w:rPr>
              <w:fldChar w:fldCharType="begin"/>
            </w:r>
            <w:r w:rsidR="00F74006">
              <w:rPr>
                <w:noProof/>
                <w:webHidden/>
              </w:rPr>
              <w:instrText xml:space="preserve"> PAGEREF _Toc45795734 \h </w:instrText>
            </w:r>
            <w:r w:rsidR="00F74006">
              <w:rPr>
                <w:noProof/>
                <w:webHidden/>
              </w:rPr>
            </w:r>
            <w:r w:rsidR="00F74006">
              <w:rPr>
                <w:noProof/>
                <w:webHidden/>
              </w:rPr>
              <w:fldChar w:fldCharType="separate"/>
            </w:r>
            <w:r w:rsidR="00F74006">
              <w:rPr>
                <w:noProof/>
                <w:webHidden/>
              </w:rPr>
              <w:t>17</w:t>
            </w:r>
            <w:r w:rsidR="00F74006">
              <w:rPr>
                <w:noProof/>
                <w:webHidden/>
              </w:rPr>
              <w:fldChar w:fldCharType="end"/>
            </w:r>
          </w:hyperlink>
        </w:p>
        <w:p w14:paraId="30101AB0" w14:textId="37240CC1" w:rsidR="00F74006" w:rsidRDefault="00351BA1">
          <w:pPr>
            <w:pStyle w:val="TOC2"/>
            <w:tabs>
              <w:tab w:val="right" w:leader="dot" w:pos="9350"/>
            </w:tabs>
            <w:rPr>
              <w:rFonts w:asciiTheme="minorHAnsi" w:eastAsiaTheme="minorEastAsia" w:hAnsiTheme="minorHAnsi" w:cstheme="minorBidi"/>
              <w:noProof/>
              <w:lang w:val="en-GB"/>
            </w:rPr>
          </w:pPr>
          <w:hyperlink w:anchor="_Toc45795735" w:history="1">
            <w:r w:rsidR="00F74006" w:rsidRPr="007B2A85">
              <w:rPr>
                <w:rStyle w:val="Hyperlink"/>
                <w:b/>
                <w:bCs/>
                <w:noProof/>
              </w:rPr>
              <w:t>Article 22: Respect for privacy</w:t>
            </w:r>
            <w:r w:rsidR="00F74006">
              <w:rPr>
                <w:noProof/>
                <w:webHidden/>
              </w:rPr>
              <w:tab/>
            </w:r>
            <w:r w:rsidR="00F74006">
              <w:rPr>
                <w:noProof/>
                <w:webHidden/>
              </w:rPr>
              <w:fldChar w:fldCharType="begin"/>
            </w:r>
            <w:r w:rsidR="00F74006">
              <w:rPr>
                <w:noProof/>
                <w:webHidden/>
              </w:rPr>
              <w:instrText xml:space="preserve"> PAGEREF _Toc45795735 \h </w:instrText>
            </w:r>
            <w:r w:rsidR="00F74006">
              <w:rPr>
                <w:noProof/>
                <w:webHidden/>
              </w:rPr>
            </w:r>
            <w:r w:rsidR="00F74006">
              <w:rPr>
                <w:noProof/>
                <w:webHidden/>
              </w:rPr>
              <w:fldChar w:fldCharType="separate"/>
            </w:r>
            <w:r w:rsidR="00F74006">
              <w:rPr>
                <w:noProof/>
                <w:webHidden/>
              </w:rPr>
              <w:t>17</w:t>
            </w:r>
            <w:r w:rsidR="00F74006">
              <w:rPr>
                <w:noProof/>
                <w:webHidden/>
              </w:rPr>
              <w:fldChar w:fldCharType="end"/>
            </w:r>
          </w:hyperlink>
        </w:p>
        <w:p w14:paraId="74DCA93A" w14:textId="3AD4B47B" w:rsidR="00F74006" w:rsidRDefault="00351BA1">
          <w:pPr>
            <w:pStyle w:val="TOC2"/>
            <w:tabs>
              <w:tab w:val="right" w:leader="dot" w:pos="9350"/>
            </w:tabs>
            <w:rPr>
              <w:rFonts w:asciiTheme="minorHAnsi" w:eastAsiaTheme="minorEastAsia" w:hAnsiTheme="minorHAnsi" w:cstheme="minorBidi"/>
              <w:noProof/>
              <w:lang w:val="en-GB"/>
            </w:rPr>
          </w:pPr>
          <w:hyperlink w:anchor="_Toc45795736" w:history="1">
            <w:r w:rsidR="00F74006" w:rsidRPr="007B2A85">
              <w:rPr>
                <w:rStyle w:val="Hyperlink"/>
                <w:b/>
                <w:noProof/>
              </w:rPr>
              <w:t>Article 23: Respect for home and the family</w:t>
            </w:r>
            <w:r w:rsidR="00F74006">
              <w:rPr>
                <w:noProof/>
                <w:webHidden/>
              </w:rPr>
              <w:tab/>
            </w:r>
            <w:r w:rsidR="00F74006">
              <w:rPr>
                <w:noProof/>
                <w:webHidden/>
              </w:rPr>
              <w:fldChar w:fldCharType="begin"/>
            </w:r>
            <w:r w:rsidR="00F74006">
              <w:rPr>
                <w:noProof/>
                <w:webHidden/>
              </w:rPr>
              <w:instrText xml:space="preserve"> PAGEREF _Toc45795736 \h </w:instrText>
            </w:r>
            <w:r w:rsidR="00F74006">
              <w:rPr>
                <w:noProof/>
                <w:webHidden/>
              </w:rPr>
            </w:r>
            <w:r w:rsidR="00F74006">
              <w:rPr>
                <w:noProof/>
                <w:webHidden/>
              </w:rPr>
              <w:fldChar w:fldCharType="separate"/>
            </w:r>
            <w:r w:rsidR="00F74006">
              <w:rPr>
                <w:noProof/>
                <w:webHidden/>
              </w:rPr>
              <w:t>18</w:t>
            </w:r>
            <w:r w:rsidR="00F74006">
              <w:rPr>
                <w:noProof/>
                <w:webHidden/>
              </w:rPr>
              <w:fldChar w:fldCharType="end"/>
            </w:r>
          </w:hyperlink>
        </w:p>
        <w:p w14:paraId="5055075C" w14:textId="00CD1599" w:rsidR="00F74006" w:rsidRDefault="00351BA1">
          <w:pPr>
            <w:pStyle w:val="TOC2"/>
            <w:tabs>
              <w:tab w:val="right" w:leader="dot" w:pos="9350"/>
            </w:tabs>
            <w:rPr>
              <w:rFonts w:asciiTheme="minorHAnsi" w:eastAsiaTheme="minorEastAsia" w:hAnsiTheme="minorHAnsi" w:cstheme="minorBidi"/>
              <w:noProof/>
              <w:lang w:val="en-GB"/>
            </w:rPr>
          </w:pPr>
          <w:hyperlink w:anchor="_Toc45795737" w:history="1">
            <w:r w:rsidR="00F74006" w:rsidRPr="007B2A85">
              <w:rPr>
                <w:rStyle w:val="Hyperlink"/>
                <w:b/>
                <w:bCs/>
                <w:noProof/>
              </w:rPr>
              <w:t>Article 24: Education</w:t>
            </w:r>
            <w:r w:rsidR="00F74006">
              <w:rPr>
                <w:noProof/>
                <w:webHidden/>
              </w:rPr>
              <w:tab/>
            </w:r>
            <w:r w:rsidR="00F74006">
              <w:rPr>
                <w:noProof/>
                <w:webHidden/>
              </w:rPr>
              <w:fldChar w:fldCharType="begin"/>
            </w:r>
            <w:r w:rsidR="00F74006">
              <w:rPr>
                <w:noProof/>
                <w:webHidden/>
              </w:rPr>
              <w:instrText xml:space="preserve"> PAGEREF _Toc45795737 \h </w:instrText>
            </w:r>
            <w:r w:rsidR="00F74006">
              <w:rPr>
                <w:noProof/>
                <w:webHidden/>
              </w:rPr>
            </w:r>
            <w:r w:rsidR="00F74006">
              <w:rPr>
                <w:noProof/>
                <w:webHidden/>
              </w:rPr>
              <w:fldChar w:fldCharType="separate"/>
            </w:r>
            <w:r w:rsidR="00F74006">
              <w:rPr>
                <w:noProof/>
                <w:webHidden/>
              </w:rPr>
              <w:t>19</w:t>
            </w:r>
            <w:r w:rsidR="00F74006">
              <w:rPr>
                <w:noProof/>
                <w:webHidden/>
              </w:rPr>
              <w:fldChar w:fldCharType="end"/>
            </w:r>
          </w:hyperlink>
        </w:p>
        <w:p w14:paraId="690846D6" w14:textId="58669A84" w:rsidR="00F74006" w:rsidRDefault="00351BA1">
          <w:pPr>
            <w:pStyle w:val="TOC2"/>
            <w:tabs>
              <w:tab w:val="right" w:leader="dot" w:pos="9350"/>
            </w:tabs>
            <w:rPr>
              <w:rFonts w:asciiTheme="minorHAnsi" w:eastAsiaTheme="minorEastAsia" w:hAnsiTheme="minorHAnsi" w:cstheme="minorBidi"/>
              <w:noProof/>
              <w:lang w:val="en-GB"/>
            </w:rPr>
          </w:pPr>
          <w:hyperlink w:anchor="_Toc45795738" w:history="1">
            <w:r w:rsidR="00F74006" w:rsidRPr="007B2A85">
              <w:rPr>
                <w:rStyle w:val="Hyperlink"/>
                <w:b/>
                <w:bCs/>
                <w:noProof/>
              </w:rPr>
              <w:t>Article 25:  Health</w:t>
            </w:r>
            <w:r w:rsidR="00F74006">
              <w:rPr>
                <w:noProof/>
                <w:webHidden/>
              </w:rPr>
              <w:tab/>
            </w:r>
            <w:r w:rsidR="00F74006">
              <w:rPr>
                <w:noProof/>
                <w:webHidden/>
              </w:rPr>
              <w:fldChar w:fldCharType="begin"/>
            </w:r>
            <w:r w:rsidR="00F74006">
              <w:rPr>
                <w:noProof/>
                <w:webHidden/>
              </w:rPr>
              <w:instrText xml:space="preserve"> PAGEREF _Toc45795738 \h </w:instrText>
            </w:r>
            <w:r w:rsidR="00F74006">
              <w:rPr>
                <w:noProof/>
                <w:webHidden/>
              </w:rPr>
            </w:r>
            <w:r w:rsidR="00F74006">
              <w:rPr>
                <w:noProof/>
                <w:webHidden/>
              </w:rPr>
              <w:fldChar w:fldCharType="separate"/>
            </w:r>
            <w:r w:rsidR="00F74006">
              <w:rPr>
                <w:noProof/>
                <w:webHidden/>
              </w:rPr>
              <w:t>21</w:t>
            </w:r>
            <w:r w:rsidR="00F74006">
              <w:rPr>
                <w:noProof/>
                <w:webHidden/>
              </w:rPr>
              <w:fldChar w:fldCharType="end"/>
            </w:r>
          </w:hyperlink>
        </w:p>
        <w:p w14:paraId="7D926797" w14:textId="38EB0715" w:rsidR="00F74006" w:rsidRDefault="00351BA1">
          <w:pPr>
            <w:pStyle w:val="TOC2"/>
            <w:tabs>
              <w:tab w:val="right" w:leader="dot" w:pos="9350"/>
            </w:tabs>
            <w:rPr>
              <w:rFonts w:asciiTheme="minorHAnsi" w:eastAsiaTheme="minorEastAsia" w:hAnsiTheme="minorHAnsi" w:cstheme="minorBidi"/>
              <w:noProof/>
              <w:lang w:val="en-GB"/>
            </w:rPr>
          </w:pPr>
          <w:hyperlink w:anchor="_Toc45795739" w:history="1">
            <w:r w:rsidR="00F74006" w:rsidRPr="007B2A85">
              <w:rPr>
                <w:rStyle w:val="Hyperlink"/>
                <w:b/>
                <w:bCs/>
                <w:noProof/>
              </w:rPr>
              <w:t>Article 26: Habilitation and Rehabilitation</w:t>
            </w:r>
            <w:r w:rsidR="00F74006">
              <w:rPr>
                <w:noProof/>
                <w:webHidden/>
              </w:rPr>
              <w:tab/>
            </w:r>
            <w:r w:rsidR="00F74006">
              <w:rPr>
                <w:noProof/>
                <w:webHidden/>
              </w:rPr>
              <w:fldChar w:fldCharType="begin"/>
            </w:r>
            <w:r w:rsidR="00F74006">
              <w:rPr>
                <w:noProof/>
                <w:webHidden/>
              </w:rPr>
              <w:instrText xml:space="preserve"> PAGEREF _Toc45795739 \h </w:instrText>
            </w:r>
            <w:r w:rsidR="00F74006">
              <w:rPr>
                <w:noProof/>
                <w:webHidden/>
              </w:rPr>
            </w:r>
            <w:r w:rsidR="00F74006">
              <w:rPr>
                <w:noProof/>
                <w:webHidden/>
              </w:rPr>
              <w:fldChar w:fldCharType="separate"/>
            </w:r>
            <w:r w:rsidR="00F74006">
              <w:rPr>
                <w:noProof/>
                <w:webHidden/>
              </w:rPr>
              <w:t>22</w:t>
            </w:r>
            <w:r w:rsidR="00F74006">
              <w:rPr>
                <w:noProof/>
                <w:webHidden/>
              </w:rPr>
              <w:fldChar w:fldCharType="end"/>
            </w:r>
          </w:hyperlink>
        </w:p>
        <w:p w14:paraId="749D029D" w14:textId="71F18A7C" w:rsidR="00F74006" w:rsidRDefault="00351BA1">
          <w:pPr>
            <w:pStyle w:val="TOC2"/>
            <w:tabs>
              <w:tab w:val="right" w:leader="dot" w:pos="9350"/>
            </w:tabs>
            <w:rPr>
              <w:rFonts w:asciiTheme="minorHAnsi" w:eastAsiaTheme="minorEastAsia" w:hAnsiTheme="minorHAnsi" w:cstheme="minorBidi"/>
              <w:noProof/>
              <w:lang w:val="en-GB"/>
            </w:rPr>
          </w:pPr>
          <w:hyperlink w:anchor="_Toc45795740" w:history="1">
            <w:r w:rsidR="00F74006" w:rsidRPr="007B2A85">
              <w:rPr>
                <w:rStyle w:val="Hyperlink"/>
                <w:b/>
                <w:bCs/>
                <w:noProof/>
              </w:rPr>
              <w:t>Article 27: Work and employment</w:t>
            </w:r>
            <w:r w:rsidR="00F74006">
              <w:rPr>
                <w:noProof/>
                <w:webHidden/>
              </w:rPr>
              <w:tab/>
            </w:r>
            <w:r w:rsidR="00F74006">
              <w:rPr>
                <w:noProof/>
                <w:webHidden/>
              </w:rPr>
              <w:fldChar w:fldCharType="begin"/>
            </w:r>
            <w:r w:rsidR="00F74006">
              <w:rPr>
                <w:noProof/>
                <w:webHidden/>
              </w:rPr>
              <w:instrText xml:space="preserve"> PAGEREF _Toc45795740 \h </w:instrText>
            </w:r>
            <w:r w:rsidR="00F74006">
              <w:rPr>
                <w:noProof/>
                <w:webHidden/>
              </w:rPr>
            </w:r>
            <w:r w:rsidR="00F74006">
              <w:rPr>
                <w:noProof/>
                <w:webHidden/>
              </w:rPr>
              <w:fldChar w:fldCharType="separate"/>
            </w:r>
            <w:r w:rsidR="00F74006">
              <w:rPr>
                <w:noProof/>
                <w:webHidden/>
              </w:rPr>
              <w:t>23</w:t>
            </w:r>
            <w:r w:rsidR="00F74006">
              <w:rPr>
                <w:noProof/>
                <w:webHidden/>
              </w:rPr>
              <w:fldChar w:fldCharType="end"/>
            </w:r>
          </w:hyperlink>
        </w:p>
        <w:p w14:paraId="467A3D7E" w14:textId="70E63DCA" w:rsidR="00F74006" w:rsidRDefault="00351BA1">
          <w:pPr>
            <w:pStyle w:val="TOC2"/>
            <w:tabs>
              <w:tab w:val="right" w:leader="dot" w:pos="9350"/>
            </w:tabs>
            <w:rPr>
              <w:rFonts w:asciiTheme="minorHAnsi" w:eastAsiaTheme="minorEastAsia" w:hAnsiTheme="minorHAnsi" w:cstheme="minorBidi"/>
              <w:noProof/>
              <w:lang w:val="en-GB"/>
            </w:rPr>
          </w:pPr>
          <w:hyperlink w:anchor="_Toc45795741" w:history="1">
            <w:r w:rsidR="00F74006" w:rsidRPr="007B2A85">
              <w:rPr>
                <w:rStyle w:val="Hyperlink"/>
                <w:b/>
                <w:bCs/>
                <w:noProof/>
              </w:rPr>
              <w:t>Article 28: Adequate Standard of Living and Social Protection</w:t>
            </w:r>
            <w:r w:rsidR="00F74006">
              <w:rPr>
                <w:noProof/>
                <w:webHidden/>
              </w:rPr>
              <w:tab/>
            </w:r>
            <w:r w:rsidR="00F74006">
              <w:rPr>
                <w:noProof/>
                <w:webHidden/>
              </w:rPr>
              <w:fldChar w:fldCharType="begin"/>
            </w:r>
            <w:r w:rsidR="00F74006">
              <w:rPr>
                <w:noProof/>
                <w:webHidden/>
              </w:rPr>
              <w:instrText xml:space="preserve"> PAGEREF _Toc45795741 \h </w:instrText>
            </w:r>
            <w:r w:rsidR="00F74006">
              <w:rPr>
                <w:noProof/>
                <w:webHidden/>
              </w:rPr>
            </w:r>
            <w:r w:rsidR="00F74006">
              <w:rPr>
                <w:noProof/>
                <w:webHidden/>
              </w:rPr>
              <w:fldChar w:fldCharType="separate"/>
            </w:r>
            <w:r w:rsidR="00F74006">
              <w:rPr>
                <w:noProof/>
                <w:webHidden/>
              </w:rPr>
              <w:t>24</w:t>
            </w:r>
            <w:r w:rsidR="00F74006">
              <w:rPr>
                <w:noProof/>
                <w:webHidden/>
              </w:rPr>
              <w:fldChar w:fldCharType="end"/>
            </w:r>
          </w:hyperlink>
        </w:p>
        <w:p w14:paraId="5A95D95F" w14:textId="123DCFB2" w:rsidR="00F74006" w:rsidRDefault="00351BA1">
          <w:pPr>
            <w:pStyle w:val="TOC2"/>
            <w:tabs>
              <w:tab w:val="right" w:leader="dot" w:pos="9350"/>
            </w:tabs>
            <w:rPr>
              <w:rFonts w:asciiTheme="minorHAnsi" w:eastAsiaTheme="minorEastAsia" w:hAnsiTheme="minorHAnsi" w:cstheme="minorBidi"/>
              <w:noProof/>
              <w:lang w:val="en-GB"/>
            </w:rPr>
          </w:pPr>
          <w:hyperlink w:anchor="_Toc45795742" w:history="1">
            <w:r w:rsidR="00F74006" w:rsidRPr="007B2A85">
              <w:rPr>
                <w:rStyle w:val="Hyperlink"/>
                <w:b/>
                <w:bCs/>
                <w:noProof/>
              </w:rPr>
              <w:t>Article 29: Participation in Political and Public Life</w:t>
            </w:r>
            <w:r w:rsidR="00F74006">
              <w:rPr>
                <w:noProof/>
                <w:webHidden/>
              </w:rPr>
              <w:tab/>
            </w:r>
            <w:r w:rsidR="00F74006">
              <w:rPr>
                <w:noProof/>
                <w:webHidden/>
              </w:rPr>
              <w:fldChar w:fldCharType="begin"/>
            </w:r>
            <w:r w:rsidR="00F74006">
              <w:rPr>
                <w:noProof/>
                <w:webHidden/>
              </w:rPr>
              <w:instrText xml:space="preserve"> PAGEREF _Toc45795742 \h </w:instrText>
            </w:r>
            <w:r w:rsidR="00F74006">
              <w:rPr>
                <w:noProof/>
                <w:webHidden/>
              </w:rPr>
            </w:r>
            <w:r w:rsidR="00F74006">
              <w:rPr>
                <w:noProof/>
                <w:webHidden/>
              </w:rPr>
              <w:fldChar w:fldCharType="separate"/>
            </w:r>
            <w:r w:rsidR="00F74006">
              <w:rPr>
                <w:noProof/>
                <w:webHidden/>
              </w:rPr>
              <w:t>25</w:t>
            </w:r>
            <w:r w:rsidR="00F74006">
              <w:rPr>
                <w:noProof/>
                <w:webHidden/>
              </w:rPr>
              <w:fldChar w:fldCharType="end"/>
            </w:r>
          </w:hyperlink>
        </w:p>
        <w:p w14:paraId="41C1001B" w14:textId="4E3FA707" w:rsidR="00F74006" w:rsidRDefault="00351BA1">
          <w:pPr>
            <w:pStyle w:val="TOC2"/>
            <w:tabs>
              <w:tab w:val="right" w:leader="dot" w:pos="9350"/>
            </w:tabs>
            <w:rPr>
              <w:rFonts w:asciiTheme="minorHAnsi" w:eastAsiaTheme="minorEastAsia" w:hAnsiTheme="minorHAnsi" w:cstheme="minorBidi"/>
              <w:noProof/>
              <w:lang w:val="en-GB"/>
            </w:rPr>
          </w:pPr>
          <w:hyperlink w:anchor="_Toc45795743" w:history="1">
            <w:r w:rsidR="00F74006" w:rsidRPr="007B2A85">
              <w:rPr>
                <w:rStyle w:val="Hyperlink"/>
                <w:b/>
                <w:bCs/>
                <w:noProof/>
              </w:rPr>
              <w:t>Article 31: Statistics and Data Collection</w:t>
            </w:r>
            <w:r w:rsidR="00F74006">
              <w:rPr>
                <w:noProof/>
                <w:webHidden/>
              </w:rPr>
              <w:tab/>
            </w:r>
            <w:r w:rsidR="00F74006">
              <w:rPr>
                <w:noProof/>
                <w:webHidden/>
              </w:rPr>
              <w:fldChar w:fldCharType="begin"/>
            </w:r>
            <w:r w:rsidR="00F74006">
              <w:rPr>
                <w:noProof/>
                <w:webHidden/>
              </w:rPr>
              <w:instrText xml:space="preserve"> PAGEREF _Toc45795743 \h </w:instrText>
            </w:r>
            <w:r w:rsidR="00F74006">
              <w:rPr>
                <w:noProof/>
                <w:webHidden/>
              </w:rPr>
            </w:r>
            <w:r w:rsidR="00F74006">
              <w:rPr>
                <w:noProof/>
                <w:webHidden/>
              </w:rPr>
              <w:fldChar w:fldCharType="separate"/>
            </w:r>
            <w:r w:rsidR="00F74006">
              <w:rPr>
                <w:noProof/>
                <w:webHidden/>
              </w:rPr>
              <w:t>28</w:t>
            </w:r>
            <w:r w:rsidR="00F74006">
              <w:rPr>
                <w:noProof/>
                <w:webHidden/>
              </w:rPr>
              <w:fldChar w:fldCharType="end"/>
            </w:r>
          </w:hyperlink>
        </w:p>
        <w:p w14:paraId="242DE98C" w14:textId="7A52A2C0" w:rsidR="00F74006" w:rsidRDefault="00351BA1">
          <w:pPr>
            <w:pStyle w:val="TOC2"/>
            <w:tabs>
              <w:tab w:val="right" w:leader="dot" w:pos="9350"/>
            </w:tabs>
            <w:rPr>
              <w:rFonts w:asciiTheme="minorHAnsi" w:eastAsiaTheme="minorEastAsia" w:hAnsiTheme="minorHAnsi" w:cstheme="minorBidi"/>
              <w:noProof/>
              <w:lang w:val="en-GB"/>
            </w:rPr>
          </w:pPr>
          <w:hyperlink w:anchor="_Toc45795744" w:history="1">
            <w:r w:rsidR="00F74006" w:rsidRPr="007B2A85">
              <w:rPr>
                <w:rStyle w:val="Hyperlink"/>
                <w:b/>
                <w:bCs/>
                <w:noProof/>
              </w:rPr>
              <w:t>Article 32: International Cooperation</w:t>
            </w:r>
            <w:r w:rsidR="00F74006">
              <w:rPr>
                <w:noProof/>
                <w:webHidden/>
              </w:rPr>
              <w:tab/>
            </w:r>
            <w:r w:rsidR="00F74006">
              <w:rPr>
                <w:noProof/>
                <w:webHidden/>
              </w:rPr>
              <w:fldChar w:fldCharType="begin"/>
            </w:r>
            <w:r w:rsidR="00F74006">
              <w:rPr>
                <w:noProof/>
                <w:webHidden/>
              </w:rPr>
              <w:instrText xml:space="preserve"> PAGEREF _Toc45795744 \h </w:instrText>
            </w:r>
            <w:r w:rsidR="00F74006">
              <w:rPr>
                <w:noProof/>
                <w:webHidden/>
              </w:rPr>
            </w:r>
            <w:r w:rsidR="00F74006">
              <w:rPr>
                <w:noProof/>
                <w:webHidden/>
              </w:rPr>
              <w:fldChar w:fldCharType="separate"/>
            </w:r>
            <w:r w:rsidR="00F74006">
              <w:rPr>
                <w:noProof/>
                <w:webHidden/>
              </w:rPr>
              <w:t>29</w:t>
            </w:r>
            <w:r w:rsidR="00F74006">
              <w:rPr>
                <w:noProof/>
                <w:webHidden/>
              </w:rPr>
              <w:fldChar w:fldCharType="end"/>
            </w:r>
          </w:hyperlink>
        </w:p>
        <w:p w14:paraId="10655C41" w14:textId="619DAE86" w:rsidR="00F74006" w:rsidRDefault="00351BA1">
          <w:pPr>
            <w:pStyle w:val="TOC2"/>
            <w:tabs>
              <w:tab w:val="right" w:leader="dot" w:pos="9350"/>
            </w:tabs>
            <w:rPr>
              <w:rFonts w:asciiTheme="minorHAnsi" w:eastAsiaTheme="minorEastAsia" w:hAnsiTheme="minorHAnsi" w:cstheme="minorBidi"/>
              <w:noProof/>
              <w:lang w:val="en-GB"/>
            </w:rPr>
          </w:pPr>
          <w:hyperlink w:anchor="_Toc45795745" w:history="1">
            <w:r w:rsidR="00F74006" w:rsidRPr="007B2A85">
              <w:rPr>
                <w:rStyle w:val="Hyperlink"/>
                <w:b/>
                <w:bCs/>
                <w:noProof/>
              </w:rPr>
              <w:t>Article 33: National Implementation and Monitoring</w:t>
            </w:r>
            <w:r w:rsidR="00F74006">
              <w:rPr>
                <w:noProof/>
                <w:webHidden/>
              </w:rPr>
              <w:tab/>
            </w:r>
            <w:r w:rsidR="00F74006">
              <w:rPr>
                <w:noProof/>
                <w:webHidden/>
              </w:rPr>
              <w:fldChar w:fldCharType="begin"/>
            </w:r>
            <w:r w:rsidR="00F74006">
              <w:rPr>
                <w:noProof/>
                <w:webHidden/>
              </w:rPr>
              <w:instrText xml:space="preserve"> PAGEREF _Toc45795745 \h </w:instrText>
            </w:r>
            <w:r w:rsidR="00F74006">
              <w:rPr>
                <w:noProof/>
                <w:webHidden/>
              </w:rPr>
            </w:r>
            <w:r w:rsidR="00F74006">
              <w:rPr>
                <w:noProof/>
                <w:webHidden/>
              </w:rPr>
              <w:fldChar w:fldCharType="separate"/>
            </w:r>
            <w:r w:rsidR="00F74006">
              <w:rPr>
                <w:noProof/>
                <w:webHidden/>
              </w:rPr>
              <w:t>29</w:t>
            </w:r>
            <w:r w:rsidR="00F74006">
              <w:rPr>
                <w:noProof/>
                <w:webHidden/>
              </w:rPr>
              <w:fldChar w:fldCharType="end"/>
            </w:r>
          </w:hyperlink>
        </w:p>
        <w:p w14:paraId="141A244B" w14:textId="1B90EC87" w:rsidR="00C363EE" w:rsidRDefault="00C363EE">
          <w:r>
            <w:rPr>
              <w:b/>
              <w:bCs/>
              <w:noProof/>
            </w:rPr>
            <w:fldChar w:fldCharType="end"/>
          </w:r>
        </w:p>
      </w:sdtContent>
    </w:sdt>
    <w:p w14:paraId="7FFC4F15" w14:textId="77777777" w:rsidR="00101001" w:rsidRPr="00C363EE" w:rsidRDefault="0085062E" w:rsidP="00C363EE">
      <w:pPr>
        <w:pStyle w:val="Heading1"/>
        <w:rPr>
          <w:b/>
          <w:bCs/>
          <w:sz w:val="32"/>
          <w:szCs w:val="32"/>
        </w:rPr>
      </w:pPr>
      <w:bookmarkStart w:id="0" w:name="_izox5xyttjnd" w:colFirst="0" w:colLast="0"/>
      <w:bookmarkStart w:id="1" w:name="_fi2mpvfz7eo" w:colFirst="0" w:colLast="0"/>
      <w:bookmarkStart w:id="2" w:name="_Toc45795718"/>
      <w:bookmarkEnd w:id="0"/>
      <w:bookmarkEnd w:id="1"/>
      <w:r w:rsidRPr="00C363EE">
        <w:rPr>
          <w:b/>
          <w:bCs/>
          <w:sz w:val="32"/>
          <w:szCs w:val="32"/>
        </w:rPr>
        <w:lastRenderedPageBreak/>
        <w:t>EXECUTIVE SUMMARY</w:t>
      </w:r>
      <w:bookmarkEnd w:id="2"/>
    </w:p>
    <w:p w14:paraId="08D8A1DC" w14:textId="4006F32B" w:rsidR="00101001" w:rsidRDefault="0085062E">
      <w:pPr>
        <w:jc w:val="both"/>
      </w:pPr>
      <w:r>
        <w:t>Zambia ratified the United Nations Convention on the Rights of Persons with Disabilities (UNCRPD) in 2010</w:t>
      </w:r>
      <w:r>
        <w:rPr>
          <w:color w:val="444444"/>
          <w:sz w:val="20"/>
          <w:szCs w:val="20"/>
        </w:rPr>
        <w:t xml:space="preserve"> </w:t>
      </w:r>
      <w:r>
        <w:t>and almost all other international human rights treaties. The UNCRPD was domesticated in most part through the Persons with Disabilities Act of 2012 and the Mental Health Act of 2019.</w:t>
      </w:r>
    </w:p>
    <w:p w14:paraId="79C619EF" w14:textId="77777777" w:rsidR="00101001" w:rsidRDefault="0085062E">
      <w:pPr>
        <w:jc w:val="both"/>
      </w:pPr>
      <w:r>
        <w:t xml:space="preserve"> </w:t>
      </w:r>
    </w:p>
    <w:p w14:paraId="3FDDDBB0" w14:textId="77777777" w:rsidR="00101001" w:rsidRDefault="0085062E">
      <w:pPr>
        <w:jc w:val="both"/>
      </w:pPr>
      <w:r>
        <w:t xml:space="preserve">The country has a fairly good legal and policy framework in support of the rights of persons with disabilities. Despite this, government spending on disability </w:t>
      </w:r>
      <w:proofErr w:type="spellStart"/>
      <w:r>
        <w:t>programmes</w:t>
      </w:r>
      <w:proofErr w:type="spellEnd"/>
      <w:r>
        <w:t xml:space="preserve"> remains very low and some provisions remain on the country’s statutes that have the effect of discriminating against persons with disabilities.</w:t>
      </w:r>
    </w:p>
    <w:p w14:paraId="3D41BE23" w14:textId="77777777" w:rsidR="00101001" w:rsidRDefault="0085062E">
      <w:pPr>
        <w:jc w:val="both"/>
      </w:pPr>
      <w:r>
        <w:t xml:space="preserve"> </w:t>
      </w:r>
    </w:p>
    <w:p w14:paraId="1E281E55" w14:textId="77777777" w:rsidR="00101001" w:rsidRDefault="0085062E">
      <w:pPr>
        <w:jc w:val="both"/>
      </w:pPr>
      <w:r>
        <w:t xml:space="preserve">The Zambian government signed the </w:t>
      </w:r>
      <w:r>
        <w:rPr>
          <w:i/>
        </w:rPr>
        <w:t>2018 Global Disability Summit Charter for Change</w:t>
      </w:r>
      <w:r>
        <w:t xml:space="preserve">, with specific benchmarks such as to promote inclusive education at all levels by 2022.  The Government also committed to increase budgetary allocation towards purchase of assistive technology and capacity building of local manufacturers. The Government also committed to mainstream disability in all sectors through focal point persons. The Government further committed to initiate and improve targeting and programming of projects for girls and women in rural areas. </w:t>
      </w:r>
    </w:p>
    <w:p w14:paraId="04205FA6" w14:textId="77777777" w:rsidR="00101001" w:rsidRDefault="00101001">
      <w:pPr>
        <w:jc w:val="both"/>
      </w:pPr>
    </w:p>
    <w:p w14:paraId="690222B1" w14:textId="77777777" w:rsidR="00101001" w:rsidRDefault="0085062E">
      <w:pPr>
        <w:jc w:val="both"/>
      </w:pPr>
      <w:r>
        <w:t xml:space="preserve">In 2017 the State submitted its initial report to the Committee on the Rights of Persons with Disabilities which highlighted mainly the legislative, policy and administrative measures the GRZ had put in place to actualize commitments under the UNCRPD. </w:t>
      </w:r>
    </w:p>
    <w:p w14:paraId="4D1923A6" w14:textId="0307AA84" w:rsidR="00101001" w:rsidRDefault="0085062E">
      <w:pPr>
        <w:jc w:val="both"/>
      </w:pPr>
      <w:r>
        <w:t xml:space="preserve">This report examines the extent to which the measures outlined by the State have been </w:t>
      </w:r>
      <w:proofErr w:type="spellStart"/>
      <w:r>
        <w:t>realised</w:t>
      </w:r>
      <w:proofErr w:type="spellEnd"/>
      <w:r>
        <w:t xml:space="preserve"> and proposes key issues to the Committee to pose to the State </w:t>
      </w:r>
      <w:r w:rsidR="00841C19">
        <w:t>P</w:t>
      </w:r>
      <w:r>
        <w:t>arty in line with civil society findings from its national independent consultative process.</w:t>
      </w:r>
      <w:r w:rsidR="00E528DA">
        <w:t xml:space="preserve"> </w:t>
      </w:r>
      <w:r>
        <w:t xml:space="preserve">This report was compiled by ZAFOD and DRW working within the DRIMT framework. DRIMT is a working group comprising 19 civil society </w:t>
      </w:r>
      <w:proofErr w:type="spellStart"/>
      <w:r>
        <w:t>organisations</w:t>
      </w:r>
      <w:proofErr w:type="spellEnd"/>
      <w:r>
        <w:t xml:space="preserve"> tasked to monitor the implementation of the Convention on the Rights of Persons with Disabilities in Zambia.</w:t>
      </w:r>
    </w:p>
    <w:p w14:paraId="58797A49" w14:textId="77777777" w:rsidR="00101001" w:rsidRDefault="0085062E">
      <w:pPr>
        <w:jc w:val="both"/>
      </w:pPr>
      <w:r>
        <w:t xml:space="preserve"> </w:t>
      </w:r>
    </w:p>
    <w:p w14:paraId="47551A56" w14:textId="148F0182" w:rsidR="00101001" w:rsidRDefault="0085062E">
      <w:pPr>
        <w:jc w:val="both"/>
      </w:pPr>
      <w:r>
        <w:t xml:space="preserve">ZAFOD is an umbrella </w:t>
      </w:r>
      <w:proofErr w:type="spellStart"/>
      <w:r>
        <w:t>organisation</w:t>
      </w:r>
      <w:proofErr w:type="spellEnd"/>
      <w:r>
        <w:t xml:space="preserve"> of </w:t>
      </w:r>
      <w:proofErr w:type="spellStart"/>
      <w:r w:rsidR="0018638F">
        <w:t>Organisations</w:t>
      </w:r>
      <w:proofErr w:type="spellEnd"/>
      <w:r w:rsidR="0018638F">
        <w:t xml:space="preserve"> of Persons with Disabilities</w:t>
      </w:r>
      <w:r>
        <w:t xml:space="preserve"> (</w:t>
      </w:r>
      <w:r w:rsidR="0018638F">
        <w:t>OPDs</w:t>
      </w:r>
      <w:r>
        <w:t>) with 1</w:t>
      </w:r>
      <w:r w:rsidR="00841C19">
        <w:t>5</w:t>
      </w:r>
      <w:r>
        <w:t xml:space="preserve"> affiliate</w:t>
      </w:r>
      <w:r w:rsidR="00841C19">
        <w:t>s.</w:t>
      </w:r>
      <w:r>
        <w:t xml:space="preserve"> The ZAFOD affiliate </w:t>
      </w:r>
      <w:r w:rsidR="0018638F">
        <w:t>OPD</w:t>
      </w:r>
      <w:r>
        <w:t xml:space="preserve">s are national in character and have individual members around the country including rural areas. </w:t>
      </w:r>
    </w:p>
    <w:p w14:paraId="26E02A96" w14:textId="77777777" w:rsidR="00101001" w:rsidRDefault="0085062E">
      <w:pPr>
        <w:jc w:val="both"/>
      </w:pPr>
      <w:r>
        <w:t xml:space="preserve"> </w:t>
      </w:r>
    </w:p>
    <w:p w14:paraId="00CE9211" w14:textId="2A005716" w:rsidR="00101001" w:rsidRDefault="0085062E">
      <w:pPr>
        <w:jc w:val="both"/>
      </w:pPr>
      <w:r>
        <w:t xml:space="preserve">DRW is a Disability Service and Advocacy </w:t>
      </w:r>
      <w:proofErr w:type="spellStart"/>
      <w:r>
        <w:t>organisation</w:t>
      </w:r>
      <w:proofErr w:type="spellEnd"/>
      <w:r>
        <w:t xml:space="preserve"> working in the field of capacity building and strategic advocacy for the implementation of the CRPD. It works with seven partner </w:t>
      </w:r>
      <w:r w:rsidR="0018638F">
        <w:t>OPD</w:t>
      </w:r>
      <w:r>
        <w:t xml:space="preserve">s especially those representing children, women with disabilities, persons with psycho-social and intellectual disabilities, persons with albinism and those who are deaf-blind. DRW also focuses on persons with disabilities who have formed </w:t>
      </w:r>
      <w:r w:rsidR="0018638F">
        <w:t>OPD</w:t>
      </w:r>
      <w:r>
        <w:t xml:space="preserve"> networks in rural areas.</w:t>
      </w:r>
    </w:p>
    <w:p w14:paraId="0FC633ED" w14:textId="77777777" w:rsidR="00101001" w:rsidRDefault="0085062E">
      <w:pPr>
        <w:jc w:val="both"/>
      </w:pPr>
      <w:r>
        <w:t xml:space="preserve"> </w:t>
      </w:r>
    </w:p>
    <w:p w14:paraId="41C2C2D8" w14:textId="32B73551" w:rsidR="00101001" w:rsidRDefault="0085062E">
      <w:pPr>
        <w:jc w:val="both"/>
      </w:pPr>
      <w:r>
        <w:t xml:space="preserve">The report represents the voice of many persons with disabilities through their representative </w:t>
      </w:r>
      <w:proofErr w:type="spellStart"/>
      <w:r>
        <w:t>organisations</w:t>
      </w:r>
      <w:proofErr w:type="spellEnd"/>
      <w:r>
        <w:t xml:space="preserve"> and as individuals. It also carries the voices of several</w:t>
      </w:r>
      <w:r w:rsidR="0018638F">
        <w:t xml:space="preserve"> mainstream</w:t>
      </w:r>
      <w:r>
        <w:t xml:space="preserve"> civil society </w:t>
      </w:r>
      <w:proofErr w:type="spellStart"/>
      <w:r>
        <w:t>organisations</w:t>
      </w:r>
      <w:proofErr w:type="spellEnd"/>
      <w:r>
        <w:t xml:space="preserve"> (CSOs) </w:t>
      </w:r>
      <w:r w:rsidR="0018638F">
        <w:t>OPD</w:t>
      </w:r>
      <w:r w:rsidR="00E90D66">
        <w:t xml:space="preserve"> </w:t>
      </w:r>
      <w:r w:rsidR="0018638F">
        <w:t xml:space="preserve">which </w:t>
      </w:r>
      <w:r>
        <w:t xml:space="preserve">have got work focusing on the rights of persons with disabilities. </w:t>
      </w:r>
    </w:p>
    <w:p w14:paraId="4D4E674D" w14:textId="77777777" w:rsidR="00101001" w:rsidRPr="00C363EE" w:rsidRDefault="0085062E">
      <w:pPr>
        <w:pStyle w:val="Heading1"/>
        <w:keepNext w:val="0"/>
        <w:keepLines w:val="0"/>
        <w:spacing w:before="480" w:line="167" w:lineRule="auto"/>
        <w:rPr>
          <w:b/>
          <w:bCs/>
          <w:sz w:val="32"/>
          <w:szCs w:val="32"/>
        </w:rPr>
      </w:pPr>
      <w:bookmarkStart w:id="3" w:name="_t4fvkqkesve6" w:colFirst="0" w:colLast="0"/>
      <w:bookmarkStart w:id="4" w:name="_Toc45795719"/>
      <w:bookmarkEnd w:id="3"/>
      <w:r w:rsidRPr="00C363EE">
        <w:rPr>
          <w:b/>
          <w:bCs/>
          <w:sz w:val="32"/>
          <w:szCs w:val="32"/>
        </w:rPr>
        <w:lastRenderedPageBreak/>
        <w:t>REVIEW OF STATE IMPLEMENTATION OF THE UNCRPD</w:t>
      </w:r>
      <w:bookmarkEnd w:id="4"/>
    </w:p>
    <w:p w14:paraId="02D4AAE4" w14:textId="7646CC4F" w:rsidR="00101001" w:rsidRPr="00C363EE" w:rsidRDefault="0085062E" w:rsidP="00C363EE">
      <w:pPr>
        <w:pStyle w:val="Heading2"/>
        <w:rPr>
          <w:b/>
          <w:bCs/>
          <w:sz w:val="24"/>
          <w:szCs w:val="24"/>
        </w:rPr>
      </w:pPr>
      <w:r>
        <w:t xml:space="preserve"> </w:t>
      </w:r>
      <w:bookmarkStart w:id="5" w:name="_dszy3j1wa63c" w:colFirst="0" w:colLast="0"/>
      <w:bookmarkStart w:id="6" w:name="_Toc45795720"/>
      <w:bookmarkEnd w:id="5"/>
      <w:r w:rsidRPr="00C363EE">
        <w:rPr>
          <w:b/>
          <w:bCs/>
          <w:sz w:val="24"/>
          <w:szCs w:val="24"/>
        </w:rPr>
        <w:t xml:space="preserve">Article 1 </w:t>
      </w:r>
      <w:r w:rsidR="003F7B35" w:rsidRPr="00C363EE">
        <w:rPr>
          <w:b/>
          <w:bCs/>
          <w:sz w:val="24"/>
          <w:szCs w:val="24"/>
        </w:rPr>
        <w:t>-</w:t>
      </w:r>
      <w:r w:rsidRPr="00C363EE">
        <w:rPr>
          <w:b/>
          <w:bCs/>
          <w:sz w:val="24"/>
          <w:szCs w:val="24"/>
        </w:rPr>
        <w:t xml:space="preserve"> 4</w:t>
      </w:r>
      <w:bookmarkEnd w:id="6"/>
    </w:p>
    <w:p w14:paraId="33AC8C13" w14:textId="77777777" w:rsidR="00101001" w:rsidRDefault="0085062E">
      <w:pPr>
        <w:ind w:firstLine="720"/>
      </w:pPr>
      <w:r>
        <w:t xml:space="preserve"> </w:t>
      </w:r>
    </w:p>
    <w:p w14:paraId="0DB0E56B" w14:textId="15DDA85A" w:rsidR="006C7083" w:rsidRDefault="0085062E">
      <w:pPr>
        <w:jc w:val="both"/>
      </w:pPr>
      <w:r>
        <w:t>We acknowledge that the State Party has taken steps to ensure the definitions and general principles in the Persons with Disabilities Act are in line with the UNCRPD</w:t>
      </w:r>
      <w:r w:rsidR="0018638F">
        <w:t>,</w:t>
      </w:r>
      <w:r>
        <w:t xml:space="preserve"> despite Zambia using the term ‘permanent’ as opposed to ‘long term’ as in the CRPD. </w:t>
      </w:r>
      <w:r w:rsidR="006C7083">
        <w:t>This is also reflected in</w:t>
      </w:r>
      <w:r w:rsidR="006C7083" w:rsidRPr="006C7083">
        <w:t xml:space="preserve"> </w:t>
      </w:r>
      <w:r w:rsidR="006C7083">
        <w:t xml:space="preserve">Article 266 of the </w:t>
      </w:r>
      <w:r>
        <w:t>Constitution</w:t>
      </w:r>
      <w:r w:rsidR="003F7B35">
        <w:t xml:space="preserve"> of the Republic of Zambia</w:t>
      </w:r>
      <w:r w:rsidR="006C7083">
        <w:t>.</w:t>
      </w:r>
    </w:p>
    <w:p w14:paraId="065626ED" w14:textId="77777777" w:rsidR="00101001" w:rsidRDefault="00101001">
      <w:pPr>
        <w:jc w:val="both"/>
      </w:pPr>
    </w:p>
    <w:p w14:paraId="32201682" w14:textId="77777777" w:rsidR="00101001" w:rsidRDefault="0085062E">
      <w:pPr>
        <w:jc w:val="both"/>
      </w:pPr>
      <w:r>
        <w:t xml:space="preserve">We further acknowledge Zambia’s commitments made at the 2018 Global Disability Summit by signing up to the Charter for Change. </w:t>
      </w:r>
    </w:p>
    <w:p w14:paraId="140C4CD9" w14:textId="77777777" w:rsidR="00101001" w:rsidRDefault="0085062E">
      <w:pPr>
        <w:jc w:val="both"/>
      </w:pPr>
      <w:r>
        <w:t xml:space="preserve"> </w:t>
      </w:r>
    </w:p>
    <w:p w14:paraId="36ECEF95" w14:textId="435B978C" w:rsidR="00101001" w:rsidRDefault="002C2AE7">
      <w:pPr>
        <w:jc w:val="both"/>
      </w:pPr>
      <w:r>
        <w:t xml:space="preserve">We observe that the State has not put explicit obligations to ensure persons with disabilities are consulted in the implementation of the Convention and its own laws.  </w:t>
      </w:r>
      <w:r w:rsidR="006E7869">
        <w:t xml:space="preserve">We are </w:t>
      </w:r>
      <w:r w:rsidR="00E528DA">
        <w:t>also concerned</w:t>
      </w:r>
      <w:r w:rsidR="006E7869">
        <w:t xml:space="preserve"> that t</w:t>
      </w:r>
      <w:r w:rsidR="0085062E">
        <w:t>he Mental Health Act</w:t>
      </w:r>
      <w:r w:rsidR="00673F80">
        <w:t xml:space="preserve">, 2019; </w:t>
      </w:r>
      <w:r w:rsidR="006E7869">
        <w:t xml:space="preserve">particularly in Section 4 </w:t>
      </w:r>
      <w:r w:rsidR="0085062E">
        <w:t xml:space="preserve">abrogates Article 3 - General Principles and Article 4 - State obligations </w:t>
      </w:r>
      <w:r w:rsidR="00E90D66">
        <w:t xml:space="preserve">of the UNCRPD </w:t>
      </w:r>
      <w:r w:rsidR="0085062E">
        <w:t>to abolish discriminatory laws.</w:t>
      </w:r>
    </w:p>
    <w:p w14:paraId="50839DAB" w14:textId="06008CF6" w:rsidR="00900368" w:rsidRDefault="00900368">
      <w:pPr>
        <w:jc w:val="both"/>
      </w:pPr>
    </w:p>
    <w:p w14:paraId="5BA2FFB1" w14:textId="5F4E6FEA" w:rsidR="00900368" w:rsidRDefault="00900368">
      <w:pPr>
        <w:jc w:val="both"/>
      </w:pPr>
      <w:r>
        <w:t xml:space="preserve">We observe that the Bill of Rights still contains derogative terms such as </w:t>
      </w:r>
      <w:r w:rsidR="0018638F">
        <w:t>“</w:t>
      </w:r>
      <w:r>
        <w:t>unsound mind</w:t>
      </w:r>
      <w:r w:rsidR="0018638F">
        <w:t>”</w:t>
      </w:r>
      <w:r>
        <w:t xml:space="preserve">. </w:t>
      </w:r>
    </w:p>
    <w:p w14:paraId="3AAFFD4C" w14:textId="77777777" w:rsidR="00101001" w:rsidRDefault="0085062E">
      <w:pPr>
        <w:jc w:val="both"/>
      </w:pPr>
      <w:r>
        <w:t xml:space="preserve"> </w:t>
      </w:r>
    </w:p>
    <w:p w14:paraId="0C95221B" w14:textId="12C07867" w:rsidR="00101001" w:rsidRDefault="0085062E" w:rsidP="00900368">
      <w:pPr>
        <w:jc w:val="both"/>
      </w:pPr>
      <w:r>
        <w:t>The disability community in Zambia calls upon the</w:t>
      </w:r>
      <w:r w:rsidR="006C7083">
        <w:t xml:space="preserve"> </w:t>
      </w:r>
      <w:r>
        <w:t>Committee, to inquire from the State Party on the following:</w:t>
      </w:r>
    </w:p>
    <w:p w14:paraId="504A22F3" w14:textId="5F285466" w:rsidR="00101001" w:rsidRDefault="0085062E" w:rsidP="00C54E75">
      <w:pPr>
        <w:shd w:val="clear" w:color="auto" w:fill="DBE5F1" w:themeFill="accent1" w:themeFillTint="33"/>
        <w:ind w:left="1080" w:hanging="360"/>
        <w:jc w:val="both"/>
      </w:pPr>
      <w:r>
        <w:t>1.</w:t>
      </w:r>
      <w:r>
        <w:rPr>
          <w:rFonts w:ascii="Times New Roman" w:eastAsia="Times New Roman" w:hAnsi="Times New Roman" w:cs="Times New Roman"/>
          <w:sz w:val="14"/>
          <w:szCs w:val="14"/>
        </w:rPr>
        <w:t xml:space="preserve">     </w:t>
      </w:r>
      <w:r w:rsidR="006C7083">
        <w:t>H</w:t>
      </w:r>
      <w:r>
        <w:t xml:space="preserve">ow far the process of undertaking a comprehensive harmonization of </w:t>
      </w:r>
      <w:r w:rsidR="003F7B35">
        <w:t>the policy</w:t>
      </w:r>
      <w:r>
        <w:t xml:space="preserve"> and legal frameworks in Zambia has gone to </w:t>
      </w:r>
      <w:r w:rsidR="006C7083">
        <w:t>ensure compliance</w:t>
      </w:r>
      <w:r>
        <w:t xml:space="preserve"> with the UNCRPD</w:t>
      </w:r>
      <w:r w:rsidR="0018638F">
        <w:t>.</w:t>
      </w:r>
    </w:p>
    <w:p w14:paraId="7C0434E9" w14:textId="77777777" w:rsidR="00223098" w:rsidRDefault="0085062E" w:rsidP="00223098">
      <w:pPr>
        <w:shd w:val="clear" w:color="auto" w:fill="DBE5F1" w:themeFill="accent1" w:themeFillTint="33"/>
        <w:ind w:left="1080" w:hanging="360"/>
        <w:jc w:val="both"/>
      </w:pPr>
      <w:r>
        <w:t>2.</w:t>
      </w:r>
      <w:r>
        <w:rPr>
          <w:rFonts w:ascii="Times New Roman" w:eastAsia="Times New Roman" w:hAnsi="Times New Roman" w:cs="Times New Roman"/>
          <w:sz w:val="14"/>
          <w:szCs w:val="14"/>
        </w:rPr>
        <w:t xml:space="preserve">     </w:t>
      </w:r>
      <w:r w:rsidR="006E7869">
        <w:t>W</w:t>
      </w:r>
      <w:r w:rsidR="00900368">
        <w:t>hen</w:t>
      </w:r>
      <w:r>
        <w:t xml:space="preserve"> several statutory instruments, such as in the areas of inclusive education, health, accessibility and employment, will be</w:t>
      </w:r>
      <w:r w:rsidR="00900368">
        <w:t xml:space="preserve"> enacted </w:t>
      </w:r>
      <w:r>
        <w:t>in order to</w:t>
      </w:r>
      <w:r w:rsidR="00900368">
        <w:t xml:space="preserve"> </w:t>
      </w:r>
      <w:proofErr w:type="spellStart"/>
      <w:r w:rsidR="00900368">
        <w:t>operationalise</w:t>
      </w:r>
      <w:proofErr w:type="spellEnd"/>
      <w:r>
        <w:t xml:space="preserve"> the Persons with Disabilities Act and other relevant policies.</w:t>
      </w:r>
    </w:p>
    <w:p w14:paraId="0EFC04EB" w14:textId="4B5ED1B5" w:rsidR="00005EA9" w:rsidRDefault="00223098" w:rsidP="00223098">
      <w:pPr>
        <w:shd w:val="clear" w:color="auto" w:fill="DBE5F1" w:themeFill="accent1" w:themeFillTint="33"/>
        <w:ind w:left="1080" w:hanging="360"/>
        <w:jc w:val="both"/>
      </w:pPr>
      <w:r>
        <w:t xml:space="preserve">3. </w:t>
      </w:r>
      <w:r w:rsidR="00E528DA">
        <w:t xml:space="preserve"> </w:t>
      </w:r>
      <w:r w:rsidR="00005EA9">
        <w:t>When the state will</w:t>
      </w:r>
      <w:r>
        <w:t xml:space="preserve"> </w:t>
      </w:r>
      <w:r w:rsidR="00005EA9">
        <w:t xml:space="preserve">amend the persons with disabilities act to include an obligation to </w:t>
      </w:r>
      <w:proofErr w:type="spellStart"/>
      <w:r w:rsidR="00005EA9">
        <w:t>effecively</w:t>
      </w:r>
      <w:proofErr w:type="spellEnd"/>
      <w:r w:rsidR="00005EA9">
        <w:t xml:space="preserve"> consult persons with disabilities in all matters that affect them</w:t>
      </w:r>
    </w:p>
    <w:p w14:paraId="68FAD439" w14:textId="77777777" w:rsidR="00005EA9" w:rsidRDefault="00005EA9" w:rsidP="00C54E75">
      <w:pPr>
        <w:shd w:val="clear" w:color="auto" w:fill="DBE5F1" w:themeFill="accent1" w:themeFillTint="33"/>
        <w:ind w:left="1080" w:hanging="360"/>
        <w:jc w:val="both"/>
      </w:pPr>
    </w:p>
    <w:p w14:paraId="7FA5E03C" w14:textId="21989936" w:rsidR="00E528DA" w:rsidRDefault="00223098" w:rsidP="00C54E75">
      <w:pPr>
        <w:shd w:val="clear" w:color="auto" w:fill="DBE5F1" w:themeFill="accent1" w:themeFillTint="33"/>
        <w:ind w:left="720"/>
        <w:jc w:val="both"/>
      </w:pPr>
      <w:r>
        <w:t>4.</w:t>
      </w:r>
      <w:r w:rsidR="00E528DA">
        <w:t xml:space="preserve"> </w:t>
      </w:r>
      <w:r w:rsidR="002802D2">
        <w:t xml:space="preserve">Please provide a timeframe for the revision of </w:t>
      </w:r>
      <w:r w:rsidR="0085062E">
        <w:t xml:space="preserve">the Bill of Rights to address weaknesses </w:t>
      </w:r>
      <w:r w:rsidR="00E528DA">
        <w:t xml:space="preserve">  </w:t>
      </w:r>
    </w:p>
    <w:p w14:paraId="38002C2F" w14:textId="57F3C149" w:rsidR="00101001" w:rsidRDefault="00E528DA" w:rsidP="00C54E75">
      <w:pPr>
        <w:shd w:val="clear" w:color="auto" w:fill="DBE5F1" w:themeFill="accent1" w:themeFillTint="33"/>
        <w:ind w:left="720"/>
        <w:jc w:val="both"/>
      </w:pPr>
      <w:r>
        <w:t xml:space="preserve">      </w:t>
      </w:r>
      <w:r w:rsidR="0085062E">
        <w:t xml:space="preserve">and </w:t>
      </w:r>
      <w:r w:rsidR="002802D2">
        <w:t xml:space="preserve">derogations </w:t>
      </w:r>
      <w:r w:rsidR="00673F80">
        <w:t>contained therein</w:t>
      </w:r>
    </w:p>
    <w:p w14:paraId="50AF9063" w14:textId="67B83A11" w:rsidR="00101001" w:rsidRPr="006E7869" w:rsidRDefault="00223098" w:rsidP="00C54E75">
      <w:pPr>
        <w:shd w:val="clear" w:color="auto" w:fill="DBE5F1" w:themeFill="accent1" w:themeFillTint="33"/>
        <w:ind w:left="1080" w:hanging="360"/>
        <w:jc w:val="both"/>
      </w:pPr>
      <w:r>
        <w:t>5.</w:t>
      </w:r>
      <w:r w:rsidR="0085062E">
        <w:rPr>
          <w:rFonts w:ascii="Times New Roman" w:eastAsia="Times New Roman" w:hAnsi="Times New Roman" w:cs="Times New Roman"/>
          <w:sz w:val="14"/>
          <w:szCs w:val="14"/>
        </w:rPr>
        <w:t xml:space="preserve">  </w:t>
      </w:r>
      <w:r w:rsidR="00F92DA7">
        <w:t xml:space="preserve">Information on </w:t>
      </w:r>
      <w:r w:rsidR="0085062E">
        <w:t xml:space="preserve">specific indicators and guidelines for implementation </w:t>
      </w:r>
      <w:r w:rsidR="00F92DA7">
        <w:t xml:space="preserve">of development </w:t>
      </w:r>
      <w:proofErr w:type="spellStart"/>
      <w:r w:rsidR="00F92DA7">
        <w:t>programmes</w:t>
      </w:r>
      <w:proofErr w:type="spellEnd"/>
      <w:r w:rsidR="00F92DA7">
        <w:t xml:space="preserve"> </w:t>
      </w:r>
      <w:r w:rsidR="0085062E">
        <w:t xml:space="preserve">to ensure that persons with disabilities actually benefit from those </w:t>
      </w:r>
      <w:proofErr w:type="spellStart"/>
      <w:r w:rsidR="0085062E">
        <w:t>program</w:t>
      </w:r>
      <w:r w:rsidR="006E7869">
        <w:t>me</w:t>
      </w:r>
      <w:r w:rsidR="0085062E">
        <w:t>s</w:t>
      </w:r>
      <w:proofErr w:type="spellEnd"/>
      <w:r w:rsidR="0085062E">
        <w:t xml:space="preserve">. </w:t>
      </w:r>
    </w:p>
    <w:p w14:paraId="7A430E30" w14:textId="77777777" w:rsidR="00101001" w:rsidRPr="00C363EE" w:rsidRDefault="0085062E" w:rsidP="00C363EE">
      <w:pPr>
        <w:pStyle w:val="Heading2"/>
        <w:rPr>
          <w:b/>
          <w:sz w:val="24"/>
          <w:szCs w:val="24"/>
        </w:rPr>
      </w:pPr>
      <w:bookmarkStart w:id="7" w:name="_kl7h3bq9i2l2" w:colFirst="0" w:colLast="0"/>
      <w:bookmarkStart w:id="8" w:name="_Toc45795721"/>
      <w:bookmarkEnd w:id="7"/>
      <w:r w:rsidRPr="00C363EE">
        <w:rPr>
          <w:b/>
          <w:sz w:val="24"/>
          <w:szCs w:val="24"/>
        </w:rPr>
        <w:t>Article 5: Equality and non-discrimination</w:t>
      </w:r>
      <w:bookmarkEnd w:id="8"/>
    </w:p>
    <w:p w14:paraId="79843AAD" w14:textId="77777777" w:rsidR="00101001" w:rsidRDefault="0085062E">
      <w:r>
        <w:t xml:space="preserve"> </w:t>
      </w:r>
    </w:p>
    <w:p w14:paraId="60CBE6C6" w14:textId="2935D2A3" w:rsidR="00101001" w:rsidRDefault="0085062E">
      <w:pPr>
        <w:jc w:val="both"/>
      </w:pPr>
      <w:r>
        <w:t>The Constitution of Zambia in Article 23 provides that no law shall make any provision that is discriminatory either of itself or in its effect. Article 266 of the Constitution of Zambia (Amendment) Act No.2 of 2016 define</w:t>
      </w:r>
      <w:r w:rsidR="00673F80">
        <w:t>s</w:t>
      </w:r>
      <w:r>
        <w:t xml:space="preserve"> discrimination as </w:t>
      </w:r>
      <w:r w:rsidR="00673F80">
        <w:t>‘’</w:t>
      </w:r>
      <w:r>
        <w:t xml:space="preserve">directly or indirectly treating a person differently on the basis of that person’s birth, race, sex, origin, </w:t>
      </w:r>
      <w:proofErr w:type="spellStart"/>
      <w:r>
        <w:t>colour</w:t>
      </w:r>
      <w:proofErr w:type="spellEnd"/>
      <w:r>
        <w:t>, age, disability, religion, conscience, belief, culture, language, tribe, pregnancy, health, or marital, ethnic, social or economic status.</w:t>
      </w:r>
      <w:r w:rsidR="00673F80">
        <w:t>’’</w:t>
      </w:r>
    </w:p>
    <w:p w14:paraId="09611160" w14:textId="77777777" w:rsidR="00101001" w:rsidRDefault="0085062E">
      <w:pPr>
        <w:jc w:val="both"/>
      </w:pPr>
      <w:r>
        <w:t xml:space="preserve"> </w:t>
      </w:r>
    </w:p>
    <w:p w14:paraId="6BE44260" w14:textId="77777777" w:rsidR="00101001" w:rsidRDefault="0085062E">
      <w:pPr>
        <w:jc w:val="both"/>
      </w:pPr>
      <w:bookmarkStart w:id="9" w:name="_Hlk45630089"/>
      <w:r>
        <w:lastRenderedPageBreak/>
        <w:t>We acknowledge the progressive clause namely Section 6(1) of the Persons with Disabilities Act of 2012, which provides that a person shall not discriminate against a person with disability on the basis of disability</w:t>
      </w:r>
      <w:bookmarkEnd w:id="9"/>
      <w:r>
        <w:t xml:space="preserve">. Section 4 of the Act makes provision for non-discriminatory principles that apply to persons with disabilities in compliance with the UNCRPD. </w:t>
      </w:r>
    </w:p>
    <w:p w14:paraId="2ED3470D" w14:textId="77777777" w:rsidR="00101001" w:rsidRDefault="0085062E">
      <w:pPr>
        <w:jc w:val="both"/>
      </w:pPr>
      <w:r>
        <w:t xml:space="preserve"> </w:t>
      </w:r>
    </w:p>
    <w:p w14:paraId="7A598008" w14:textId="34120FAE" w:rsidR="00101001" w:rsidRDefault="00E70370">
      <w:pPr>
        <w:jc w:val="both"/>
      </w:pPr>
      <w:r>
        <w:t xml:space="preserve">The disability community </w:t>
      </w:r>
      <w:r w:rsidR="0085062E">
        <w:t>is</w:t>
      </w:r>
      <w:r>
        <w:t xml:space="preserve"> </w:t>
      </w:r>
      <w:r w:rsidR="001E68A5">
        <w:t>concern</w:t>
      </w:r>
      <w:r>
        <w:t>ed</w:t>
      </w:r>
      <w:r w:rsidR="001E68A5">
        <w:t xml:space="preserve"> that some pieces of law such as the</w:t>
      </w:r>
      <w:r w:rsidR="0085062E">
        <w:t xml:space="preserve"> Penal Code</w:t>
      </w:r>
      <w:r>
        <w:t>, The Criminal Procedure Code, The Prisons Act</w:t>
      </w:r>
      <w:r w:rsidR="0018638F">
        <w:t>,</w:t>
      </w:r>
      <w:r>
        <w:t xml:space="preserve"> among others</w:t>
      </w:r>
      <w:r w:rsidR="0018638F">
        <w:t>,</w:t>
      </w:r>
      <w:r w:rsidR="001E68A5">
        <w:t xml:space="preserve"> still use derogative terms such as </w:t>
      </w:r>
      <w:r w:rsidR="0018638F">
        <w:t>“</w:t>
      </w:r>
      <w:r w:rsidR="001E68A5">
        <w:t>imbecil</w:t>
      </w:r>
      <w:r w:rsidR="001D1B9B">
        <w:t>e</w:t>
      </w:r>
      <w:r w:rsidR="0018638F">
        <w:t>”</w:t>
      </w:r>
      <w:r>
        <w:t xml:space="preserve">, </w:t>
      </w:r>
      <w:r w:rsidR="0018638F">
        <w:t>“</w:t>
      </w:r>
      <w:r>
        <w:t>lunatic</w:t>
      </w:r>
      <w:r w:rsidR="0018638F">
        <w:t>”</w:t>
      </w:r>
      <w:r>
        <w:t xml:space="preserve"> and </w:t>
      </w:r>
      <w:r w:rsidR="0018638F">
        <w:t>“</w:t>
      </w:r>
      <w:r w:rsidR="001D1B9B">
        <w:t>idiot</w:t>
      </w:r>
      <w:r w:rsidR="0018638F">
        <w:t>”</w:t>
      </w:r>
      <w:r>
        <w:t xml:space="preserve">. </w:t>
      </w:r>
    </w:p>
    <w:p w14:paraId="5691A997" w14:textId="77777777" w:rsidR="00101001" w:rsidRDefault="0085062E">
      <w:pPr>
        <w:jc w:val="both"/>
      </w:pPr>
      <w:r>
        <w:t xml:space="preserve"> </w:t>
      </w:r>
    </w:p>
    <w:p w14:paraId="2D23FB45" w14:textId="694265C5" w:rsidR="00101001" w:rsidRDefault="001E68A5">
      <w:pPr>
        <w:jc w:val="both"/>
      </w:pPr>
      <w:r>
        <w:t xml:space="preserve">The </w:t>
      </w:r>
      <w:r w:rsidR="009E181F">
        <w:t>Roads and Road Traffic Act c</w:t>
      </w:r>
      <w:r w:rsidR="0085062E">
        <w:t>ontinues to discriminate against persons who are deaf in the issuance of motor vehicle driving licenses as the law does not allow them to be issued with licenses.</w:t>
      </w:r>
    </w:p>
    <w:p w14:paraId="586B51BE" w14:textId="77777777" w:rsidR="00101001" w:rsidRDefault="0085062E">
      <w:pPr>
        <w:jc w:val="both"/>
      </w:pPr>
      <w:r>
        <w:t xml:space="preserve"> </w:t>
      </w:r>
    </w:p>
    <w:p w14:paraId="318DE6EA" w14:textId="77777777" w:rsidR="000534FF" w:rsidRDefault="0085062E">
      <w:pPr>
        <w:jc w:val="both"/>
      </w:pPr>
      <w:r>
        <w:t>The</w:t>
      </w:r>
      <w:r w:rsidR="00662187">
        <w:t xml:space="preserve"> Persons with Disabilities Act limits the importation of </w:t>
      </w:r>
      <w:r w:rsidR="000534FF">
        <w:t xml:space="preserve">duty-free </w:t>
      </w:r>
      <w:r w:rsidR="00662187">
        <w:t xml:space="preserve">motor vehicles by </w:t>
      </w:r>
      <w:r w:rsidR="000534FF">
        <w:t>providing that only non-conventional and modified motor vehicles from the source should be imported.</w:t>
      </w:r>
    </w:p>
    <w:p w14:paraId="5D2CF2A4" w14:textId="77777777" w:rsidR="000534FF" w:rsidRDefault="000534FF">
      <w:pPr>
        <w:jc w:val="both"/>
      </w:pPr>
    </w:p>
    <w:p w14:paraId="1BABF5E5" w14:textId="03D7A7B4" w:rsidR="001F62F1" w:rsidRDefault="0085062E" w:rsidP="001F62F1">
      <w:pPr>
        <w:jc w:val="both"/>
      </w:pPr>
      <w:bookmarkStart w:id="10" w:name="_Hlk45631598"/>
      <w:r>
        <w:t xml:space="preserve">The Constitution of Zambia still </w:t>
      </w:r>
      <w:r w:rsidR="00EF3E88">
        <w:t>disqualifies</w:t>
      </w:r>
      <w:r>
        <w:t xml:space="preserve"> from </w:t>
      </w:r>
      <w:r w:rsidR="00EF3E88">
        <w:t xml:space="preserve">the </w:t>
      </w:r>
      <w:r>
        <w:t>perform</w:t>
      </w:r>
      <w:r w:rsidR="00EF3E88">
        <w:t xml:space="preserve">ance of </w:t>
      </w:r>
      <w:r>
        <w:t xml:space="preserve">public duties </w:t>
      </w:r>
      <w:r w:rsidR="00EF3E88">
        <w:t xml:space="preserve">on grounds of </w:t>
      </w:r>
      <w:r>
        <w:t>one’s mental or physical disability.</w:t>
      </w:r>
      <w:r w:rsidR="001F62F1">
        <w:t xml:space="preserve"> Section 70 of the Zambian Constitution disqualifies one from performing legislative duties on the basis of their mental and physical disability. </w:t>
      </w:r>
      <w:bookmarkEnd w:id="10"/>
    </w:p>
    <w:p w14:paraId="4FD4F25D" w14:textId="776C9563" w:rsidR="00101001" w:rsidRDefault="0085062E" w:rsidP="00A17EA7">
      <w:pPr>
        <w:jc w:val="both"/>
      </w:pPr>
      <w:r>
        <w:t xml:space="preserve"> </w:t>
      </w:r>
    </w:p>
    <w:p w14:paraId="3762B99F" w14:textId="77777777" w:rsidR="00101001" w:rsidRDefault="0085062E">
      <w:r>
        <w:t>The disability community in Zambia calls upon the CRPD Committee, to inquire from the State Party on the following:</w:t>
      </w:r>
      <w:r>
        <w:rPr>
          <w:rFonts w:ascii="Times New Roman" w:eastAsia="Times New Roman" w:hAnsi="Times New Roman" w:cs="Times New Roman"/>
          <w:sz w:val="14"/>
          <w:szCs w:val="14"/>
        </w:rPr>
        <w:t xml:space="preserve">   </w:t>
      </w:r>
      <w:r>
        <w:t xml:space="preserve"> </w:t>
      </w:r>
    </w:p>
    <w:p w14:paraId="6177C873" w14:textId="39FAF994" w:rsidR="00101001" w:rsidRDefault="00E528DA" w:rsidP="00C54E75">
      <w:pPr>
        <w:shd w:val="clear" w:color="auto" w:fill="DBE5F1" w:themeFill="accent1" w:themeFillTint="33"/>
        <w:ind w:left="1080" w:hanging="360"/>
      </w:pPr>
      <w:r>
        <w:t>6</w:t>
      </w:r>
      <w:r w:rsidR="0085062E">
        <w:t>.</w:t>
      </w:r>
      <w:r w:rsidR="0085062E">
        <w:rPr>
          <w:rFonts w:ascii="Times New Roman" w:eastAsia="Times New Roman" w:hAnsi="Times New Roman" w:cs="Times New Roman"/>
          <w:sz w:val="14"/>
          <w:szCs w:val="14"/>
        </w:rPr>
        <w:t xml:space="preserve">     </w:t>
      </w:r>
      <w:r w:rsidR="00F512C1">
        <w:t>W</w:t>
      </w:r>
      <w:r w:rsidR="0085062E">
        <w:t xml:space="preserve">hen the Republican Constitution specifically the Bill of Rights will be reviewed to ensure that it addresses </w:t>
      </w:r>
      <w:r w:rsidR="000534FF">
        <w:t>disability-based</w:t>
      </w:r>
      <w:r w:rsidR="0085062E">
        <w:t xml:space="preserve"> discrimination and intersectional discrimination, and recognize denial of reasonable accommodation as discrimination.</w:t>
      </w:r>
    </w:p>
    <w:p w14:paraId="4B51CCC0" w14:textId="40EC966E" w:rsidR="00101001" w:rsidRDefault="00E528DA" w:rsidP="00C54E75">
      <w:pPr>
        <w:shd w:val="clear" w:color="auto" w:fill="DBE5F1" w:themeFill="accent1" w:themeFillTint="33"/>
        <w:ind w:left="1080" w:hanging="360"/>
      </w:pPr>
      <w:r>
        <w:t>7</w:t>
      </w:r>
      <w:r w:rsidR="0085062E">
        <w:t>.</w:t>
      </w:r>
      <w:r w:rsidR="0085062E">
        <w:rPr>
          <w:rFonts w:ascii="Times New Roman" w:eastAsia="Times New Roman" w:hAnsi="Times New Roman" w:cs="Times New Roman"/>
          <w:sz w:val="14"/>
          <w:szCs w:val="14"/>
        </w:rPr>
        <w:t xml:space="preserve">     </w:t>
      </w:r>
      <w:r w:rsidR="000534FF">
        <w:t>I</w:t>
      </w:r>
      <w:r w:rsidR="0085062E">
        <w:t xml:space="preserve">nformation on the steps taken by the State Party to establish accessible and effective complaints mechanism for Persons </w:t>
      </w:r>
      <w:r w:rsidR="000534FF">
        <w:t>w</w:t>
      </w:r>
      <w:r w:rsidR="0085062E">
        <w:t>ith Disabilities to report incidence of discrimination.</w:t>
      </w:r>
    </w:p>
    <w:p w14:paraId="506A436D" w14:textId="77777777" w:rsidR="0014088A" w:rsidRDefault="0014088A" w:rsidP="00C363EE"/>
    <w:p w14:paraId="6471A1D7" w14:textId="36CAF442" w:rsidR="00101001" w:rsidRPr="00C363EE" w:rsidRDefault="0085062E" w:rsidP="00C363EE">
      <w:pPr>
        <w:rPr>
          <w:b/>
          <w:bCs/>
          <w:sz w:val="24"/>
          <w:szCs w:val="24"/>
        </w:rPr>
      </w:pPr>
      <w:r>
        <w:t xml:space="preserve"> </w:t>
      </w:r>
      <w:bookmarkStart w:id="11" w:name="_eidz2k7kn476" w:colFirst="0" w:colLast="0"/>
      <w:bookmarkEnd w:id="11"/>
      <w:r w:rsidRPr="00C363EE">
        <w:rPr>
          <w:b/>
          <w:bCs/>
          <w:sz w:val="24"/>
          <w:szCs w:val="24"/>
        </w:rPr>
        <w:t>Article 6: Women with Disabilit</w:t>
      </w:r>
      <w:r w:rsidR="000E0E90">
        <w:rPr>
          <w:b/>
          <w:bCs/>
          <w:sz w:val="24"/>
          <w:szCs w:val="24"/>
        </w:rPr>
        <w:t>ies</w:t>
      </w:r>
    </w:p>
    <w:p w14:paraId="765AA8A4" w14:textId="09063917" w:rsidR="00101001" w:rsidRDefault="0085062E">
      <w:pPr>
        <w:jc w:val="both"/>
      </w:pPr>
      <w:r>
        <w:t>The GRZ</w:t>
      </w:r>
      <w:r>
        <w:rPr>
          <w:rFonts w:ascii="Times New Roman" w:eastAsia="Times New Roman" w:hAnsi="Times New Roman" w:cs="Times New Roman"/>
          <w:sz w:val="24"/>
          <w:szCs w:val="24"/>
        </w:rPr>
        <w:t xml:space="preserve"> </w:t>
      </w:r>
      <w:r w:rsidRPr="0014088A">
        <w:rPr>
          <w:rFonts w:ascii="Times New Roman" w:eastAsia="Times New Roman" w:hAnsi="Times New Roman" w:cs="Times New Roman"/>
          <w:sz w:val="24"/>
          <w:szCs w:val="24"/>
        </w:rPr>
        <w:t>enacted the</w:t>
      </w:r>
      <w:r>
        <w:rPr>
          <w:rFonts w:ascii="Times New Roman" w:eastAsia="Times New Roman" w:hAnsi="Times New Roman" w:cs="Times New Roman"/>
          <w:sz w:val="24"/>
          <w:szCs w:val="24"/>
        </w:rPr>
        <w:t xml:space="preserve"> </w:t>
      </w:r>
      <w:r>
        <w:t>Gender Equity and Equality Act No. 22 of 2015 to guarantee the protection of the rights of women</w:t>
      </w:r>
      <w:r w:rsidR="00EA5E56">
        <w:t xml:space="preserve"> including women with disabilities.</w:t>
      </w:r>
    </w:p>
    <w:p w14:paraId="0F049F3B" w14:textId="77777777" w:rsidR="00101001" w:rsidRDefault="0085062E">
      <w:pPr>
        <w:jc w:val="both"/>
      </w:pPr>
      <w:r>
        <w:t xml:space="preserve"> </w:t>
      </w:r>
    </w:p>
    <w:p w14:paraId="7A576BBE" w14:textId="3728E10F" w:rsidR="00101001" w:rsidRDefault="0085062E" w:rsidP="0014088A">
      <w:pPr>
        <w:jc w:val="both"/>
      </w:pPr>
      <w:r>
        <w:t>Women with Disabilities</w:t>
      </w:r>
      <w:r w:rsidR="00EA5E56">
        <w:t xml:space="preserve"> i</w:t>
      </w:r>
      <w:r>
        <w:t xml:space="preserve">n Zambia </w:t>
      </w:r>
      <w:r w:rsidR="000E0E90">
        <w:t xml:space="preserve">are victims of </w:t>
      </w:r>
      <w:r>
        <w:t>widespread stigma and discrimination in access to health and particularly reproductive health services.  Women with Disabilities continue to complain of Gender Based Violence based on their disability.</w:t>
      </w:r>
      <w:r w:rsidR="00EA5E56">
        <w:t xml:space="preserve"> There is </w:t>
      </w:r>
      <w:r w:rsidR="00AE0952">
        <w:t xml:space="preserve">inadequate </w:t>
      </w:r>
      <w:r w:rsidR="00EA5E56">
        <w:t>data on the state of women and girls with disabilities in Zambia</w:t>
      </w:r>
      <w:r w:rsidR="00AE0952">
        <w:t xml:space="preserve"> in decision</w:t>
      </w:r>
      <w:r w:rsidR="00EF3E88">
        <w:t>-</w:t>
      </w:r>
      <w:r w:rsidR="00AE0952">
        <w:t>making and economic activity.</w:t>
      </w:r>
    </w:p>
    <w:p w14:paraId="7DCB87EE" w14:textId="1714C404" w:rsidR="002A01D7" w:rsidRDefault="002A01D7">
      <w:pPr>
        <w:jc w:val="both"/>
      </w:pPr>
      <w:r>
        <w:t>Furthermore, there is inadequate representation of women with disabilities in decision making at all levels.</w:t>
      </w:r>
      <w:r w:rsidR="00005EA9">
        <w:t xml:space="preserve"> Girls and women</w:t>
      </w:r>
      <w:r w:rsidR="006B1210">
        <w:t xml:space="preserve"> </w:t>
      </w:r>
      <w:r w:rsidR="00005EA9">
        <w:t xml:space="preserve">with disabilities also face inequalities in the education sector, for instance only one woman who is deaf has passed through the University of Zambia since its inception. </w:t>
      </w:r>
    </w:p>
    <w:p w14:paraId="06CD59BA" w14:textId="77777777" w:rsidR="00101001" w:rsidRDefault="0085062E">
      <w:pPr>
        <w:jc w:val="both"/>
      </w:pPr>
      <w:r>
        <w:t xml:space="preserve"> </w:t>
      </w:r>
    </w:p>
    <w:p w14:paraId="0EF7F83C" w14:textId="24BCEB76" w:rsidR="00101001" w:rsidRDefault="0085062E">
      <w:pPr>
        <w:jc w:val="both"/>
      </w:pPr>
      <w:r>
        <w:t>We request th</w:t>
      </w:r>
      <w:r w:rsidR="00EF3E88">
        <w:t>e</w:t>
      </w:r>
      <w:r>
        <w:t xml:space="preserve"> Committee to inquire </w:t>
      </w:r>
      <w:r w:rsidR="00F512C1">
        <w:t xml:space="preserve">from the State Party </w:t>
      </w:r>
      <w:r>
        <w:t>on the following:</w:t>
      </w:r>
    </w:p>
    <w:p w14:paraId="59FACA18" w14:textId="5C3C44CD" w:rsidR="00101001" w:rsidRDefault="00E528DA" w:rsidP="00C54E75">
      <w:pPr>
        <w:shd w:val="clear" w:color="auto" w:fill="DBE5F1" w:themeFill="accent1" w:themeFillTint="33"/>
        <w:ind w:left="1080" w:hanging="360"/>
        <w:jc w:val="both"/>
      </w:pPr>
      <w:r>
        <w:lastRenderedPageBreak/>
        <w:t>8</w:t>
      </w:r>
      <w:r w:rsidR="0085062E">
        <w:t>.</w:t>
      </w:r>
      <w:r w:rsidR="0085062E">
        <w:rPr>
          <w:rFonts w:ascii="Times New Roman" w:eastAsia="Times New Roman" w:hAnsi="Times New Roman" w:cs="Times New Roman"/>
          <w:sz w:val="14"/>
          <w:szCs w:val="14"/>
        </w:rPr>
        <w:t xml:space="preserve">     </w:t>
      </w:r>
      <w:r w:rsidR="00EA5E56">
        <w:t xml:space="preserve">What </w:t>
      </w:r>
      <w:r w:rsidR="0085062E">
        <w:t xml:space="preserve">measures the State Party has taken to address the widespread negative attitudes that women with disabilities face in accessing social services including economic empowerment </w:t>
      </w:r>
      <w:proofErr w:type="spellStart"/>
      <w:r w:rsidR="0085062E">
        <w:t>programmes</w:t>
      </w:r>
      <w:proofErr w:type="spellEnd"/>
      <w:r w:rsidR="0085062E">
        <w:t>.</w:t>
      </w:r>
    </w:p>
    <w:p w14:paraId="0527F2AF" w14:textId="18EFE7C9" w:rsidR="00101001" w:rsidRDefault="00E528DA" w:rsidP="00C54E75">
      <w:pPr>
        <w:shd w:val="clear" w:color="auto" w:fill="DBE5F1" w:themeFill="accent1" w:themeFillTint="33"/>
        <w:ind w:left="1080" w:hanging="360"/>
        <w:jc w:val="both"/>
      </w:pPr>
      <w:r>
        <w:t>9</w:t>
      </w:r>
      <w:r w:rsidR="0085062E">
        <w:t>.</w:t>
      </w:r>
      <w:r w:rsidR="0085062E">
        <w:rPr>
          <w:rFonts w:ascii="Times New Roman" w:eastAsia="Times New Roman" w:hAnsi="Times New Roman" w:cs="Times New Roman"/>
          <w:sz w:val="14"/>
          <w:szCs w:val="14"/>
        </w:rPr>
        <w:t xml:space="preserve">  </w:t>
      </w:r>
      <w:r w:rsidR="00EA5E56">
        <w:t xml:space="preserve">Measures </w:t>
      </w:r>
      <w:r w:rsidR="0085062E">
        <w:t>adopted by the State Party, including affirmative actions to ensure representation of women with disabilities in leadership positions, from local to national level</w:t>
      </w:r>
    </w:p>
    <w:p w14:paraId="6895CFA1" w14:textId="58482FC9" w:rsidR="00101001" w:rsidRDefault="00E528DA" w:rsidP="00C54E75">
      <w:pPr>
        <w:shd w:val="clear" w:color="auto" w:fill="DBE5F1" w:themeFill="accent1" w:themeFillTint="33"/>
        <w:ind w:left="1080" w:hanging="360"/>
        <w:jc w:val="both"/>
      </w:pPr>
      <w:r>
        <w:t>10</w:t>
      </w:r>
      <w:r w:rsidR="0085062E">
        <w:t>.</w:t>
      </w:r>
      <w:r w:rsidR="0085062E">
        <w:rPr>
          <w:rFonts w:ascii="Times New Roman" w:eastAsia="Times New Roman" w:hAnsi="Times New Roman" w:cs="Times New Roman"/>
          <w:sz w:val="14"/>
          <w:szCs w:val="14"/>
        </w:rPr>
        <w:t xml:space="preserve"> </w:t>
      </w:r>
      <w:r w:rsidR="00151318">
        <w:t>Information on measures to address g</w:t>
      </w:r>
      <w:r w:rsidR="002A01D7">
        <w:t>ender-based</w:t>
      </w:r>
      <w:r w:rsidR="0085062E">
        <w:t xml:space="preserve"> violence </w:t>
      </w:r>
      <w:r w:rsidR="00151318">
        <w:t xml:space="preserve">against women with disabilities </w:t>
      </w:r>
      <w:r w:rsidR="0085062E">
        <w:t>even as far as sexual reproductive health rights are concerned</w:t>
      </w:r>
      <w:r w:rsidR="00151318">
        <w:t>.</w:t>
      </w:r>
    </w:p>
    <w:p w14:paraId="564B4C32" w14:textId="0A947F15" w:rsidR="00101001" w:rsidRDefault="0085062E" w:rsidP="00C54E75">
      <w:pPr>
        <w:shd w:val="clear" w:color="auto" w:fill="DBE5F1" w:themeFill="accent1" w:themeFillTint="33"/>
        <w:ind w:left="1080" w:hanging="360"/>
        <w:jc w:val="both"/>
      </w:pPr>
      <w:r>
        <w:t>1</w:t>
      </w:r>
      <w:r w:rsidR="00E528DA">
        <w:t>1</w:t>
      </w:r>
      <w:r>
        <w:t>.</w:t>
      </w:r>
      <w:r>
        <w:rPr>
          <w:rFonts w:ascii="Times New Roman" w:eastAsia="Times New Roman" w:hAnsi="Times New Roman" w:cs="Times New Roman"/>
          <w:sz w:val="14"/>
          <w:szCs w:val="14"/>
        </w:rPr>
        <w:t xml:space="preserve">  </w:t>
      </w:r>
      <w:r w:rsidR="002A01D7">
        <w:t>I</w:t>
      </w:r>
      <w:r>
        <w:t>nformation on the steps taken by the State Part</w:t>
      </w:r>
      <w:r w:rsidR="00F512C1">
        <w:t>y</w:t>
      </w:r>
      <w:r>
        <w:t xml:space="preserve"> to establish a baseline of disaggregated data against which future progress towards achievements on CRPD can be measured in regards to women with disabilities.</w:t>
      </w:r>
    </w:p>
    <w:p w14:paraId="21B70BE8" w14:textId="7E4BE7FB" w:rsidR="00101001" w:rsidRDefault="0085062E" w:rsidP="00C54E75">
      <w:pPr>
        <w:shd w:val="clear" w:color="auto" w:fill="DBE5F1" w:themeFill="accent1" w:themeFillTint="33"/>
        <w:ind w:left="1080" w:hanging="360"/>
        <w:jc w:val="both"/>
      </w:pPr>
      <w:r>
        <w:t>1</w:t>
      </w:r>
      <w:r w:rsidR="00E528DA">
        <w:t>2</w:t>
      </w:r>
      <w:r>
        <w:t xml:space="preserve">. </w:t>
      </w:r>
      <w:r w:rsidR="002A01D7">
        <w:t>D</w:t>
      </w:r>
      <w:r>
        <w:t>ata on the number of women and girls with disabilities that have benefited from the GEWEL project and the empowerment grants to clubs referenced in the State report</w:t>
      </w:r>
    </w:p>
    <w:p w14:paraId="5C1BD1C7" w14:textId="77777777" w:rsidR="00101001" w:rsidRPr="00C363EE" w:rsidRDefault="0085062E">
      <w:pPr>
        <w:pStyle w:val="Heading2"/>
        <w:keepNext w:val="0"/>
        <w:keepLines w:val="0"/>
        <w:spacing w:after="80" w:line="211" w:lineRule="auto"/>
        <w:rPr>
          <w:b/>
          <w:sz w:val="24"/>
          <w:szCs w:val="24"/>
        </w:rPr>
      </w:pPr>
      <w:bookmarkStart w:id="12" w:name="_3n870ief3uvd" w:colFirst="0" w:colLast="0"/>
      <w:bookmarkStart w:id="13" w:name="_Toc45795722"/>
      <w:bookmarkEnd w:id="12"/>
      <w:r w:rsidRPr="00C363EE">
        <w:rPr>
          <w:b/>
          <w:sz w:val="24"/>
          <w:szCs w:val="24"/>
        </w:rPr>
        <w:t>Article 7: Children with Disability</w:t>
      </w:r>
      <w:bookmarkEnd w:id="13"/>
    </w:p>
    <w:p w14:paraId="324BB84E" w14:textId="77777777" w:rsidR="00101001" w:rsidRDefault="0085062E">
      <w:pPr>
        <w:jc w:val="both"/>
      </w:pPr>
      <w:r>
        <w:t xml:space="preserve">                                                </w:t>
      </w:r>
    </w:p>
    <w:p w14:paraId="1DEA493A" w14:textId="010897DF" w:rsidR="00101001" w:rsidRDefault="0085062E">
      <w:pPr>
        <w:jc w:val="both"/>
      </w:pPr>
      <w:r>
        <w:t xml:space="preserve">The disability community acknowledges that the 2015 disability survey had a child module undertaken using the Washington </w:t>
      </w:r>
      <w:r w:rsidR="00151318">
        <w:t>G</w:t>
      </w:r>
      <w:r>
        <w:t xml:space="preserve">roup </w:t>
      </w:r>
      <w:r w:rsidR="00EF3E88">
        <w:t xml:space="preserve">set </w:t>
      </w:r>
      <w:r>
        <w:t>of questions which helped to give a good estimate of prevalence of disability in children.</w:t>
      </w:r>
    </w:p>
    <w:p w14:paraId="4007F516" w14:textId="77777777" w:rsidR="00101001" w:rsidRDefault="0085062E">
      <w:pPr>
        <w:jc w:val="both"/>
      </w:pPr>
      <w:r>
        <w:t xml:space="preserve"> </w:t>
      </w:r>
    </w:p>
    <w:p w14:paraId="0C521D9E" w14:textId="21F596F1" w:rsidR="00101001" w:rsidRDefault="0085062E">
      <w:pPr>
        <w:jc w:val="both"/>
      </w:pPr>
      <w:r>
        <w:t>However</w:t>
      </w:r>
      <w:r w:rsidR="00A80853">
        <w:t>,</w:t>
      </w:r>
      <w:r>
        <w:t xml:space="preserve"> the </w:t>
      </w:r>
      <w:r w:rsidR="00DA590C">
        <w:t>C</w:t>
      </w:r>
      <w:r>
        <w:t xml:space="preserve">hild </w:t>
      </w:r>
      <w:r w:rsidR="00DA590C">
        <w:t>P</w:t>
      </w:r>
      <w:r>
        <w:t xml:space="preserve">olicy and other national policy documents do not </w:t>
      </w:r>
      <w:r w:rsidR="00A80853">
        <w:t xml:space="preserve">adequately </w:t>
      </w:r>
      <w:r>
        <w:t>address the needs and interests of children with disabilities. Despite Zambia committing to implement an inclusive education system, children with disabilities continue to drop out of school at a high rate and many never have a chance to get any form of education or access to crucial social services.</w:t>
      </w:r>
    </w:p>
    <w:p w14:paraId="117B1C2C" w14:textId="77777777" w:rsidR="00A80853" w:rsidRDefault="00A80853">
      <w:pPr>
        <w:jc w:val="both"/>
      </w:pPr>
    </w:p>
    <w:p w14:paraId="3FE95596" w14:textId="65AC4F79" w:rsidR="00A80853" w:rsidRDefault="00A80853">
      <w:pPr>
        <w:jc w:val="both"/>
      </w:pPr>
      <w:r>
        <w:t>The Education Statistics Bulletin of 2018 indicates that 144, 300 children with disabilities were at primary school and only 21,000 where in secondary school, presenting a huge gap in progression.</w:t>
      </w:r>
    </w:p>
    <w:p w14:paraId="12488168" w14:textId="02992D3B" w:rsidR="00A80853" w:rsidRDefault="00A80853">
      <w:pPr>
        <w:jc w:val="both"/>
      </w:pPr>
    </w:p>
    <w:p w14:paraId="4F166A8F" w14:textId="1CB664DD" w:rsidR="00101001" w:rsidRDefault="0085062E">
      <w:pPr>
        <w:jc w:val="both"/>
      </w:pPr>
      <w:r>
        <w:t>We request that the Committee inquire from the State</w:t>
      </w:r>
      <w:r w:rsidR="00F512C1">
        <w:t xml:space="preserve"> Party</w:t>
      </w:r>
      <w:r>
        <w:t xml:space="preserve"> on the following:</w:t>
      </w:r>
    </w:p>
    <w:p w14:paraId="2A02DCD2" w14:textId="77777777" w:rsidR="00101001" w:rsidRDefault="0085062E">
      <w:pPr>
        <w:jc w:val="both"/>
      </w:pPr>
      <w:r>
        <w:t xml:space="preserve"> </w:t>
      </w:r>
    </w:p>
    <w:p w14:paraId="6516900C" w14:textId="0CE74498" w:rsidR="00101001" w:rsidRDefault="00A80853" w:rsidP="00C54E75">
      <w:pPr>
        <w:shd w:val="clear" w:color="auto" w:fill="DBE5F1" w:themeFill="accent1" w:themeFillTint="33"/>
        <w:ind w:left="1080" w:hanging="360"/>
        <w:jc w:val="both"/>
      </w:pPr>
      <w:r>
        <w:t>1</w:t>
      </w:r>
      <w:r w:rsidR="00E528DA">
        <w:t>3</w:t>
      </w:r>
      <w:r w:rsidR="0085062E">
        <w:t>.</w:t>
      </w:r>
      <w:r w:rsidR="00841FC0">
        <w:rPr>
          <w:rFonts w:ascii="Times New Roman" w:eastAsia="Times New Roman" w:hAnsi="Times New Roman" w:cs="Times New Roman"/>
          <w:sz w:val="14"/>
          <w:szCs w:val="14"/>
        </w:rPr>
        <w:t xml:space="preserve"> </w:t>
      </w:r>
      <w:r w:rsidR="00841FC0">
        <w:t xml:space="preserve">Steps </w:t>
      </w:r>
      <w:r w:rsidR="0085062E">
        <w:t>taken to provide support to children with disabilities and their families to ensure that they exercise their rights to participation on an equal basis with other children without disabilities.</w:t>
      </w:r>
    </w:p>
    <w:p w14:paraId="2DA10257" w14:textId="558A98DC" w:rsidR="00101001" w:rsidRDefault="00A80853" w:rsidP="00C54E75">
      <w:pPr>
        <w:shd w:val="clear" w:color="auto" w:fill="DBE5F1" w:themeFill="accent1" w:themeFillTint="33"/>
        <w:ind w:left="1080" w:hanging="360"/>
        <w:jc w:val="both"/>
      </w:pPr>
      <w:r>
        <w:t>1</w:t>
      </w:r>
      <w:r w:rsidR="00E528DA">
        <w:t>4</w:t>
      </w:r>
      <w:r w:rsidR="0085062E">
        <w:t>.</w:t>
      </w:r>
      <w:r w:rsidR="0085062E">
        <w:rPr>
          <w:rFonts w:ascii="Times New Roman" w:eastAsia="Times New Roman" w:hAnsi="Times New Roman" w:cs="Times New Roman"/>
          <w:sz w:val="14"/>
          <w:szCs w:val="14"/>
        </w:rPr>
        <w:t xml:space="preserve"> </w:t>
      </w:r>
      <w:r w:rsidR="00841FC0">
        <w:t xml:space="preserve">Measures </w:t>
      </w:r>
      <w:r w:rsidR="0085062E">
        <w:t xml:space="preserve">taken to </w:t>
      </w:r>
      <w:r w:rsidR="002D10BE">
        <w:t>adequately address the needs of children with disabilities who require more</w:t>
      </w:r>
      <w:r w:rsidR="0085062E">
        <w:t xml:space="preserve"> intensive support such as children with multiple disabilities</w:t>
      </w:r>
      <w:r w:rsidR="002D10BE">
        <w:t xml:space="preserve"> and those with deafblindness</w:t>
      </w:r>
      <w:r w:rsidR="0085062E">
        <w:t>.</w:t>
      </w:r>
    </w:p>
    <w:p w14:paraId="7C441ADA" w14:textId="77777777" w:rsidR="002E0BBE" w:rsidRDefault="002E0BBE" w:rsidP="00F512C1">
      <w:pPr>
        <w:jc w:val="both"/>
        <w:rPr>
          <w:b/>
          <w:sz w:val="24"/>
          <w:szCs w:val="24"/>
        </w:rPr>
      </w:pPr>
      <w:bookmarkStart w:id="14" w:name="_pav7gvz8f940" w:colFirst="0" w:colLast="0"/>
      <w:bookmarkEnd w:id="14"/>
    </w:p>
    <w:p w14:paraId="76958434" w14:textId="331D0B37" w:rsidR="00101001" w:rsidRPr="00C363EE" w:rsidRDefault="0085062E" w:rsidP="00F512C1">
      <w:pPr>
        <w:jc w:val="both"/>
        <w:rPr>
          <w:b/>
          <w:sz w:val="24"/>
          <w:szCs w:val="24"/>
        </w:rPr>
      </w:pPr>
      <w:r w:rsidRPr="00C363EE">
        <w:rPr>
          <w:b/>
          <w:sz w:val="24"/>
          <w:szCs w:val="24"/>
        </w:rPr>
        <w:t>Article 8: Awareness-Raising</w:t>
      </w:r>
    </w:p>
    <w:p w14:paraId="60FDA371" w14:textId="77777777" w:rsidR="00101001" w:rsidRDefault="0085062E">
      <w:pPr>
        <w:jc w:val="both"/>
      </w:pPr>
      <w:r>
        <w:t xml:space="preserve"> </w:t>
      </w:r>
    </w:p>
    <w:p w14:paraId="7D741D42" w14:textId="3C4517B6" w:rsidR="00101001" w:rsidRDefault="00BD3CF6">
      <w:pPr>
        <w:jc w:val="both"/>
      </w:pPr>
      <w:r>
        <w:t xml:space="preserve">The </w:t>
      </w:r>
      <w:proofErr w:type="spellStart"/>
      <w:r>
        <w:t>o</w:t>
      </w:r>
      <w:r w:rsidR="0085062E">
        <w:t>rganisations</w:t>
      </w:r>
      <w:proofErr w:type="spellEnd"/>
      <w:r w:rsidR="0085062E">
        <w:t xml:space="preserve"> of </w:t>
      </w:r>
      <w:r>
        <w:t>p</w:t>
      </w:r>
      <w:r w:rsidR="0085062E">
        <w:t xml:space="preserve">ersons with </w:t>
      </w:r>
      <w:r>
        <w:t>d</w:t>
      </w:r>
      <w:r w:rsidR="0085062E">
        <w:t xml:space="preserve">isabilities are aware that the State Party through ZAPD also collaborates with </w:t>
      </w:r>
      <w:proofErr w:type="spellStart"/>
      <w:r w:rsidR="0085062E">
        <w:t>organi</w:t>
      </w:r>
      <w:r w:rsidR="002D10BE">
        <w:t>s</w:t>
      </w:r>
      <w:r w:rsidR="0085062E">
        <w:t>ations</w:t>
      </w:r>
      <w:proofErr w:type="spellEnd"/>
      <w:r w:rsidR="0085062E">
        <w:t xml:space="preserve"> of and for persons with disabilities, parent’s groups and other service providers in undertaking awareness raising regarding persons with disabilities; training and capacity building; and mainstreaming of disability issues. </w:t>
      </w:r>
    </w:p>
    <w:p w14:paraId="6A936CCD" w14:textId="77777777" w:rsidR="00101001" w:rsidRDefault="0085062E">
      <w:pPr>
        <w:jc w:val="both"/>
      </w:pPr>
      <w:r>
        <w:t xml:space="preserve"> </w:t>
      </w:r>
    </w:p>
    <w:p w14:paraId="34C1F02E" w14:textId="41AB65FA" w:rsidR="00101001" w:rsidRDefault="001F3581">
      <w:pPr>
        <w:jc w:val="both"/>
      </w:pPr>
      <w:r>
        <w:lastRenderedPageBreak/>
        <w:t>We are however concerned that t</w:t>
      </w:r>
      <w:r w:rsidR="0085062E">
        <w:t>here is no known communication and public education campaign in the country on the rights of persons with disabilities</w:t>
      </w:r>
      <w:r w:rsidR="00F76969">
        <w:t xml:space="preserve"> </w:t>
      </w:r>
      <w:r w:rsidR="00274C02">
        <w:t>including</w:t>
      </w:r>
      <w:r w:rsidR="00F76969">
        <w:t xml:space="preserve"> on the dissemination if the CRPD in accessible formats and local languages</w:t>
      </w:r>
      <w:r w:rsidR="0085062E">
        <w:t xml:space="preserve"> The commemoration days for persons with disabilities including IDPD are not adequately funded and do not receive matching official recognition as other calendar events like Women’s Day and Youth Day.</w:t>
      </w:r>
    </w:p>
    <w:p w14:paraId="6C70CB5A" w14:textId="3563D2D1" w:rsidR="00F76969" w:rsidRDefault="00F76969">
      <w:pPr>
        <w:jc w:val="both"/>
      </w:pPr>
    </w:p>
    <w:p w14:paraId="0F27EA48" w14:textId="079E1BE6" w:rsidR="00101001" w:rsidRDefault="0085062E">
      <w:pPr>
        <w:jc w:val="both"/>
      </w:pPr>
      <w:r>
        <w:t xml:space="preserve"> </w:t>
      </w:r>
      <w:r w:rsidR="00153287">
        <w:t>Physical attacks on persons with albinism are on the increase due to inadequate information and knowledge in the public to counter widespread myths which point to use of organs of persons with albinism for ritual purposes.</w:t>
      </w:r>
    </w:p>
    <w:p w14:paraId="65D25ED0" w14:textId="680FEEEC" w:rsidR="00101001" w:rsidRDefault="00101001">
      <w:pPr>
        <w:jc w:val="both"/>
      </w:pPr>
    </w:p>
    <w:p w14:paraId="528C30CC" w14:textId="77777777" w:rsidR="00101001" w:rsidRDefault="0085062E">
      <w:pPr>
        <w:jc w:val="both"/>
      </w:pPr>
      <w:r>
        <w:t>The disability community in Zambia calls upon the CRPD Committee, to inquire from the State Party on the following:</w:t>
      </w:r>
    </w:p>
    <w:p w14:paraId="6738D6C7" w14:textId="77777777" w:rsidR="00101001" w:rsidRDefault="0085062E">
      <w:pPr>
        <w:jc w:val="both"/>
      </w:pPr>
      <w:r>
        <w:t xml:space="preserve"> </w:t>
      </w:r>
    </w:p>
    <w:p w14:paraId="0A9473E0" w14:textId="302B3DFB" w:rsidR="00101001" w:rsidRDefault="002D10BE" w:rsidP="00C54E75">
      <w:pPr>
        <w:shd w:val="clear" w:color="auto" w:fill="DBE5F1" w:themeFill="accent1" w:themeFillTint="33"/>
        <w:ind w:left="1080" w:hanging="360"/>
        <w:jc w:val="both"/>
      </w:pPr>
      <w:r>
        <w:t>1</w:t>
      </w:r>
      <w:r w:rsidR="00E528DA">
        <w:t>5</w:t>
      </w:r>
      <w:r w:rsidR="0085062E">
        <w:t>.</w:t>
      </w:r>
      <w:r w:rsidR="0085062E">
        <w:rPr>
          <w:rFonts w:ascii="Times New Roman" w:eastAsia="Times New Roman" w:hAnsi="Times New Roman" w:cs="Times New Roman"/>
          <w:sz w:val="14"/>
          <w:szCs w:val="14"/>
        </w:rPr>
        <w:t xml:space="preserve"> </w:t>
      </w:r>
      <w:r>
        <w:t>Ste</w:t>
      </w:r>
      <w:r w:rsidR="0085062E">
        <w:t>ps taken by the Government of Zambia to put in place a national action plan on raising awareness on the rights of persons with disabilities across all government institutions, private and the general public including at community level</w:t>
      </w:r>
      <w:r w:rsidR="002E0BBE">
        <w:t>, in close consultation with organizations of persons with disabilities</w:t>
      </w:r>
      <w:r w:rsidR="0085062E">
        <w:t>.</w:t>
      </w:r>
    </w:p>
    <w:p w14:paraId="7C2E1B35" w14:textId="3A25C212" w:rsidR="00101001" w:rsidRDefault="002D10BE" w:rsidP="00C54E75">
      <w:pPr>
        <w:shd w:val="clear" w:color="auto" w:fill="DBE5F1" w:themeFill="accent1" w:themeFillTint="33"/>
        <w:ind w:left="1080" w:hanging="360"/>
        <w:jc w:val="both"/>
      </w:pPr>
      <w:r>
        <w:t>1</w:t>
      </w:r>
      <w:r w:rsidR="00E528DA">
        <w:t>6</w:t>
      </w:r>
      <w:r w:rsidR="0085062E">
        <w:t>.</w:t>
      </w:r>
      <w:r w:rsidR="0085062E">
        <w:rPr>
          <w:rFonts w:ascii="Times New Roman" w:eastAsia="Times New Roman" w:hAnsi="Times New Roman" w:cs="Times New Roman"/>
          <w:sz w:val="14"/>
          <w:szCs w:val="14"/>
        </w:rPr>
        <w:t xml:space="preserve">     </w:t>
      </w:r>
      <w:r>
        <w:t>S</w:t>
      </w:r>
      <w:r w:rsidR="0085062E">
        <w:t>teps taken by the government to train media professionals on the rights of persons with disabilities and appropriate language to portray persons with disabilities.</w:t>
      </w:r>
    </w:p>
    <w:p w14:paraId="0FD6C15C" w14:textId="01634BB4" w:rsidR="00101001" w:rsidRDefault="002D10BE" w:rsidP="00223098">
      <w:pPr>
        <w:shd w:val="clear" w:color="auto" w:fill="DBE5F1" w:themeFill="accent1" w:themeFillTint="33"/>
        <w:ind w:left="1080" w:hanging="360"/>
        <w:jc w:val="both"/>
      </w:pPr>
      <w:r>
        <w:t>1</w:t>
      </w:r>
      <w:r w:rsidR="00E528DA">
        <w:t>7</w:t>
      </w:r>
      <w:r w:rsidR="0085062E">
        <w:t>.</w:t>
      </w:r>
      <w:r w:rsidR="0085062E">
        <w:rPr>
          <w:rFonts w:ascii="Times New Roman" w:eastAsia="Times New Roman" w:hAnsi="Times New Roman" w:cs="Times New Roman"/>
          <w:sz w:val="14"/>
          <w:szCs w:val="14"/>
        </w:rPr>
        <w:t xml:space="preserve">     </w:t>
      </w:r>
      <w:r>
        <w:t>Steps taken by the GRZ to</w:t>
      </w:r>
      <w:r w:rsidR="00EE6664">
        <w:t xml:space="preserve"> undertake public education on the rights of persons with albinism to address myths around albinism which have made them a target for ritual attacks. </w:t>
      </w:r>
    </w:p>
    <w:p w14:paraId="46F0C61D" w14:textId="77777777" w:rsidR="001F3581" w:rsidRDefault="001F3581" w:rsidP="001F3581">
      <w:pPr>
        <w:jc w:val="both"/>
        <w:rPr>
          <w:b/>
          <w:sz w:val="24"/>
          <w:szCs w:val="24"/>
        </w:rPr>
      </w:pPr>
      <w:bookmarkStart w:id="15" w:name="_hg7k5iomlue9" w:colFirst="0" w:colLast="0"/>
      <w:bookmarkEnd w:id="15"/>
    </w:p>
    <w:p w14:paraId="5D22E04B" w14:textId="5E169429" w:rsidR="00101001" w:rsidRPr="00C363EE" w:rsidRDefault="0085062E" w:rsidP="001F3581">
      <w:pPr>
        <w:jc w:val="both"/>
        <w:rPr>
          <w:b/>
          <w:sz w:val="24"/>
          <w:szCs w:val="24"/>
        </w:rPr>
      </w:pPr>
      <w:r w:rsidRPr="00C363EE">
        <w:rPr>
          <w:b/>
          <w:sz w:val="24"/>
          <w:szCs w:val="24"/>
        </w:rPr>
        <w:t>Article 9: Accessibility</w:t>
      </w:r>
      <w:r w:rsidR="00886974">
        <w:rPr>
          <w:b/>
          <w:sz w:val="24"/>
          <w:szCs w:val="24"/>
        </w:rPr>
        <w:t xml:space="preserve"> </w:t>
      </w:r>
    </w:p>
    <w:p w14:paraId="0A0CE9DA" w14:textId="0234BF67" w:rsidR="00101001" w:rsidRDefault="0085062E">
      <w:pPr>
        <w:jc w:val="both"/>
      </w:pPr>
      <w:r>
        <w:t>The design of public infrastructure and the general built environment in Zambia is very inaccessible to persons with disabilities. There are significant challenges of accessibility to the public transport system</w:t>
      </w:r>
      <w:r w:rsidR="00086C70">
        <w:t xml:space="preserve"> both in rural and urban areas</w:t>
      </w:r>
      <w:r>
        <w:t xml:space="preserve">. </w:t>
      </w:r>
    </w:p>
    <w:p w14:paraId="2C740792" w14:textId="77777777" w:rsidR="00101001" w:rsidRDefault="0085062E">
      <w:pPr>
        <w:jc w:val="both"/>
      </w:pPr>
      <w:r>
        <w:t xml:space="preserve"> </w:t>
      </w:r>
    </w:p>
    <w:p w14:paraId="7A53286E" w14:textId="6784F1B2" w:rsidR="00101001" w:rsidRDefault="0085062E">
      <w:pPr>
        <w:jc w:val="both"/>
      </w:pPr>
      <w:r>
        <w:t>Zambia has no minimum standards for accessibility.</w:t>
      </w:r>
    </w:p>
    <w:p w14:paraId="72393691" w14:textId="290AA25B" w:rsidR="00274C02" w:rsidRDefault="00274C02">
      <w:pPr>
        <w:jc w:val="both"/>
      </w:pPr>
    </w:p>
    <w:p w14:paraId="11CE5B26" w14:textId="06ACE51D" w:rsidR="00274C02" w:rsidRPr="00274C02" w:rsidRDefault="00274C02" w:rsidP="00274C02">
      <w:pPr>
        <w:jc w:val="both"/>
      </w:pPr>
      <w:r w:rsidRPr="00274C02">
        <w:t xml:space="preserve">Private television stations in Zambia do not provide sign language interpretation for news and other </w:t>
      </w:r>
      <w:proofErr w:type="spellStart"/>
      <w:r w:rsidRPr="00274C02">
        <w:t>programmes</w:t>
      </w:r>
      <w:proofErr w:type="spellEnd"/>
      <w:r w:rsidRPr="00274C02">
        <w:t xml:space="preserve"> of public interest</w:t>
      </w:r>
      <w:r>
        <w:t xml:space="preserve">. There are not </w:t>
      </w:r>
      <w:r w:rsidRPr="00274C02">
        <w:t>enough professional S</w:t>
      </w:r>
      <w:r w:rsidR="00153287">
        <w:t xml:space="preserve">ign </w:t>
      </w:r>
      <w:r w:rsidR="00153287" w:rsidRPr="00274C02">
        <w:t>L</w:t>
      </w:r>
      <w:r w:rsidR="00153287">
        <w:t>anguage</w:t>
      </w:r>
      <w:r w:rsidRPr="00274C02">
        <w:t xml:space="preserve"> interpreters and training</w:t>
      </w:r>
      <w:r w:rsidR="00153287">
        <w:t xml:space="preserve"> taking place in Zambia.</w:t>
      </w:r>
    </w:p>
    <w:p w14:paraId="5CB4212D" w14:textId="73FB9341" w:rsidR="00101001" w:rsidRDefault="0085062E">
      <w:pPr>
        <w:jc w:val="both"/>
      </w:pPr>
      <w:r>
        <w:t xml:space="preserve">  </w:t>
      </w:r>
    </w:p>
    <w:p w14:paraId="0569AC45" w14:textId="77777777" w:rsidR="00101001" w:rsidRDefault="0085062E">
      <w:pPr>
        <w:jc w:val="both"/>
      </w:pPr>
      <w:r>
        <w:t xml:space="preserve">Accessibility to Information Technology remains a big challenge for many persons with disabilities.  </w:t>
      </w:r>
    </w:p>
    <w:p w14:paraId="42027C47" w14:textId="77777777" w:rsidR="00101001" w:rsidRDefault="0085062E">
      <w:pPr>
        <w:jc w:val="both"/>
      </w:pPr>
      <w:r>
        <w:t xml:space="preserve"> </w:t>
      </w:r>
    </w:p>
    <w:p w14:paraId="1C2B23FE" w14:textId="55FDEE9B" w:rsidR="00101001" w:rsidRDefault="0085062E">
      <w:pPr>
        <w:jc w:val="both"/>
      </w:pPr>
      <w:r>
        <w:t>The CRPD Committee</w:t>
      </w:r>
      <w:r w:rsidR="00DA590C">
        <w:t xml:space="preserve"> should</w:t>
      </w:r>
      <w:r>
        <w:t xml:space="preserve"> inquire from the State Party on the following:</w:t>
      </w:r>
    </w:p>
    <w:p w14:paraId="3E108889" w14:textId="77777777" w:rsidR="00101001" w:rsidRDefault="0085062E">
      <w:pPr>
        <w:ind w:left="720"/>
        <w:jc w:val="both"/>
      </w:pPr>
      <w:r>
        <w:t xml:space="preserve"> </w:t>
      </w:r>
    </w:p>
    <w:p w14:paraId="1B52D1A1" w14:textId="35CADCF4" w:rsidR="00101001" w:rsidRDefault="001F3581" w:rsidP="00C54E75">
      <w:pPr>
        <w:shd w:val="clear" w:color="auto" w:fill="DBE5F1" w:themeFill="accent1" w:themeFillTint="33"/>
        <w:ind w:left="1080" w:hanging="360"/>
        <w:jc w:val="both"/>
      </w:pPr>
      <w:r>
        <w:t>1</w:t>
      </w:r>
      <w:r w:rsidR="00E528DA">
        <w:t>8</w:t>
      </w:r>
      <w:r w:rsidR="0085062E">
        <w:t>.</w:t>
      </w:r>
      <w:r w:rsidR="0085062E">
        <w:rPr>
          <w:rFonts w:ascii="Times New Roman" w:eastAsia="Times New Roman" w:hAnsi="Times New Roman" w:cs="Times New Roman"/>
          <w:sz w:val="14"/>
          <w:szCs w:val="14"/>
        </w:rPr>
        <w:t xml:space="preserve">    </w:t>
      </w:r>
      <w:r w:rsidR="00EE6664">
        <w:t>Me</w:t>
      </w:r>
      <w:r w:rsidR="0085062E">
        <w:t>asures taken</w:t>
      </w:r>
      <w:r w:rsidR="009E3549">
        <w:t>, including budget allocation,</w:t>
      </w:r>
      <w:r w:rsidR="0085062E">
        <w:t xml:space="preserve"> to ensure all planning authorities develop and enforce universal design standards for information, ICTS, </w:t>
      </w:r>
      <w:r w:rsidR="00EE6664">
        <w:t xml:space="preserve">transport, </w:t>
      </w:r>
      <w:r w:rsidR="0085062E">
        <w:t>all buildings and public infrastructure</w:t>
      </w:r>
    </w:p>
    <w:p w14:paraId="6C15D854" w14:textId="7459972F" w:rsidR="00EE6664" w:rsidRDefault="001F3581" w:rsidP="00C54E75">
      <w:pPr>
        <w:shd w:val="clear" w:color="auto" w:fill="DBE5F1" w:themeFill="accent1" w:themeFillTint="33"/>
        <w:ind w:left="1080" w:hanging="360"/>
        <w:jc w:val="both"/>
      </w:pPr>
      <w:r>
        <w:t>1</w:t>
      </w:r>
      <w:r w:rsidR="00E528DA">
        <w:t>9</w:t>
      </w:r>
      <w:r w:rsidR="00EE6664">
        <w:t>. Steps taken</w:t>
      </w:r>
      <w:r w:rsidR="009E3549">
        <w:t>, including a time frame,</w:t>
      </w:r>
      <w:r w:rsidR="00EE6664">
        <w:t xml:space="preserve"> to develop minimum standards for accessibility.</w:t>
      </w:r>
    </w:p>
    <w:p w14:paraId="68C69157" w14:textId="77777777" w:rsidR="00101001" w:rsidRPr="00C363EE" w:rsidRDefault="0085062E">
      <w:pPr>
        <w:pStyle w:val="Heading2"/>
        <w:keepNext w:val="0"/>
        <w:keepLines w:val="0"/>
        <w:spacing w:after="80" w:line="211" w:lineRule="auto"/>
        <w:rPr>
          <w:b/>
          <w:sz w:val="24"/>
          <w:szCs w:val="24"/>
        </w:rPr>
      </w:pPr>
      <w:bookmarkStart w:id="16" w:name="_labxyzbp6apt" w:colFirst="0" w:colLast="0"/>
      <w:bookmarkStart w:id="17" w:name="_Toc45795723"/>
      <w:bookmarkEnd w:id="16"/>
      <w:r w:rsidRPr="00C363EE">
        <w:rPr>
          <w:b/>
          <w:sz w:val="24"/>
          <w:szCs w:val="24"/>
        </w:rPr>
        <w:t>Article 10: Right to life</w:t>
      </w:r>
      <w:bookmarkEnd w:id="17"/>
    </w:p>
    <w:p w14:paraId="24C2AF9E" w14:textId="09B786EE" w:rsidR="00101001" w:rsidRDefault="0085062E">
      <w:pPr>
        <w:jc w:val="both"/>
      </w:pPr>
      <w:r>
        <w:lastRenderedPageBreak/>
        <w:t xml:space="preserve">We </w:t>
      </w:r>
      <w:r w:rsidR="00EE6664">
        <w:t>appreciate that</w:t>
      </w:r>
      <w:r>
        <w:t xml:space="preserve"> the State Party </w:t>
      </w:r>
      <w:proofErr w:type="spellStart"/>
      <w:r>
        <w:t>recognises</w:t>
      </w:r>
      <w:proofErr w:type="spellEnd"/>
      <w:r>
        <w:t xml:space="preserve"> that the right to life is inherent for persons with disabilities and that the Constitution of the Republic in Article 12 guarantees this right. However major concerns arise with the increased cases of physical attacks on persons with albinism and exposure of persons with</w:t>
      </w:r>
      <w:r w:rsidR="00BD3CF6">
        <w:t xml:space="preserve"> psychosocial and </w:t>
      </w:r>
      <w:proofErr w:type="spellStart"/>
      <w:r w:rsidR="00BD3CF6">
        <w:t>intellectual</w:t>
      </w:r>
      <w:r>
        <w:t>disabilities</w:t>
      </w:r>
      <w:proofErr w:type="spellEnd"/>
      <w:r>
        <w:t xml:space="preserve"> to life threatening conditions. </w:t>
      </w:r>
    </w:p>
    <w:p w14:paraId="5BD80149" w14:textId="77777777" w:rsidR="00101001" w:rsidRDefault="0085062E">
      <w:pPr>
        <w:jc w:val="both"/>
      </w:pPr>
      <w:r>
        <w:t xml:space="preserve"> </w:t>
      </w:r>
    </w:p>
    <w:p w14:paraId="08B632E7" w14:textId="77777777" w:rsidR="00101001" w:rsidRDefault="0085062E">
      <w:pPr>
        <w:jc w:val="both"/>
      </w:pPr>
      <w:r>
        <w:t>The disability community in Zambia calls upon the CRPD Committee, to inquire from the State Party on the following:</w:t>
      </w:r>
    </w:p>
    <w:p w14:paraId="50CB722D" w14:textId="77777777" w:rsidR="00101001" w:rsidRDefault="0085062E">
      <w:pPr>
        <w:jc w:val="both"/>
      </w:pPr>
      <w:r>
        <w:t xml:space="preserve"> </w:t>
      </w:r>
    </w:p>
    <w:p w14:paraId="27E81346" w14:textId="700B94BA" w:rsidR="00101001" w:rsidRDefault="00E528DA" w:rsidP="00C54E75">
      <w:pPr>
        <w:shd w:val="clear" w:color="auto" w:fill="DBE5F1" w:themeFill="accent1" w:themeFillTint="33"/>
        <w:ind w:left="1080" w:hanging="360"/>
        <w:jc w:val="both"/>
      </w:pPr>
      <w:r>
        <w:t>20</w:t>
      </w:r>
      <w:r w:rsidR="00EE6664">
        <w:t>. St</w:t>
      </w:r>
      <w:r w:rsidR="0085062E">
        <w:t>eps</w:t>
      </w:r>
      <w:r w:rsidR="00EE6664">
        <w:t xml:space="preserve"> </w:t>
      </w:r>
      <w:r w:rsidR="0085062E">
        <w:t>tak</w:t>
      </w:r>
      <w:r w:rsidR="00EE6664">
        <w:t>en</w:t>
      </w:r>
      <w:r w:rsidR="0085062E">
        <w:t xml:space="preserve"> to protect persons with albinism against abductions, mutilations and killings.</w:t>
      </w:r>
    </w:p>
    <w:p w14:paraId="0D381FA0" w14:textId="7A6D60C7" w:rsidR="00101001" w:rsidRDefault="00244786" w:rsidP="00C54E75">
      <w:pPr>
        <w:shd w:val="clear" w:color="auto" w:fill="DBE5F1" w:themeFill="accent1" w:themeFillTint="33"/>
        <w:ind w:left="1080" w:hanging="360"/>
        <w:jc w:val="both"/>
      </w:pPr>
      <w:r>
        <w:t>2</w:t>
      </w:r>
      <w:r w:rsidR="00E528DA">
        <w:t>1</w:t>
      </w:r>
      <w:r>
        <w:t xml:space="preserve">. Steps taken by the </w:t>
      </w:r>
      <w:r w:rsidR="0085062E">
        <w:t xml:space="preserve">State Party to ensure uninterrupted access to medication for persons with </w:t>
      </w:r>
      <w:r w:rsidR="002E2BD0">
        <w:t xml:space="preserve">intellectual and/or psychosocial </w:t>
      </w:r>
      <w:r w:rsidR="0085062E">
        <w:t>disabilities and persons with disabilities on life saving medication such as ARVs.</w:t>
      </w:r>
    </w:p>
    <w:p w14:paraId="3D2203A2" w14:textId="50D1CF8A" w:rsidR="00101001" w:rsidRDefault="00244786" w:rsidP="00C54E75">
      <w:pPr>
        <w:shd w:val="clear" w:color="auto" w:fill="DBE5F1" w:themeFill="accent1" w:themeFillTint="33"/>
        <w:ind w:left="1080" w:hanging="360"/>
        <w:jc w:val="both"/>
      </w:pPr>
      <w:r>
        <w:t>2</w:t>
      </w:r>
      <w:r w:rsidR="00E528DA">
        <w:t>2</w:t>
      </w:r>
      <w:r w:rsidR="0085062E">
        <w:t>.</w:t>
      </w:r>
      <w:r w:rsidR="0085062E">
        <w:rPr>
          <w:rFonts w:ascii="Times New Roman" w:eastAsia="Times New Roman" w:hAnsi="Times New Roman" w:cs="Times New Roman"/>
          <w:sz w:val="14"/>
          <w:szCs w:val="14"/>
        </w:rPr>
        <w:t xml:space="preserve">  </w:t>
      </w:r>
      <w:r>
        <w:t>Measures taken by the</w:t>
      </w:r>
      <w:r w:rsidR="0085062E">
        <w:t xml:space="preserve"> Zambian government to deter termination of pregnancy/forced abortion on grounds that, the unborn child may </w:t>
      </w:r>
      <w:r w:rsidR="00BD3CF6">
        <w:t>have impairments</w:t>
      </w:r>
      <w:r w:rsidR="0085062E">
        <w:t>.</w:t>
      </w:r>
    </w:p>
    <w:p w14:paraId="52DF3804" w14:textId="77777777" w:rsidR="00101001" w:rsidRPr="00C363EE" w:rsidRDefault="0085062E">
      <w:pPr>
        <w:pStyle w:val="Heading2"/>
        <w:keepNext w:val="0"/>
        <w:keepLines w:val="0"/>
        <w:spacing w:after="80" w:line="211" w:lineRule="auto"/>
        <w:rPr>
          <w:b/>
          <w:sz w:val="24"/>
          <w:szCs w:val="24"/>
        </w:rPr>
      </w:pPr>
      <w:bookmarkStart w:id="18" w:name="_amp6gmun7y34" w:colFirst="0" w:colLast="0"/>
      <w:bookmarkStart w:id="19" w:name="_Toc45795724"/>
      <w:bookmarkEnd w:id="18"/>
      <w:r w:rsidRPr="00C363EE">
        <w:rPr>
          <w:b/>
          <w:sz w:val="24"/>
          <w:szCs w:val="24"/>
        </w:rPr>
        <w:t>Article 11: Situations of risk and humanitarian emergencies</w:t>
      </w:r>
      <w:bookmarkEnd w:id="19"/>
    </w:p>
    <w:p w14:paraId="5874D21C" w14:textId="77777777" w:rsidR="00101001" w:rsidRDefault="0085062E">
      <w:r>
        <w:t xml:space="preserve"> </w:t>
      </w:r>
    </w:p>
    <w:p w14:paraId="14AD6227" w14:textId="29F1B0A1" w:rsidR="00101001" w:rsidRDefault="0085062E">
      <w:pPr>
        <w:jc w:val="both"/>
      </w:pPr>
      <w:r>
        <w:t xml:space="preserve">Section 21 (2) (f) of the Persons with Disabilities Act provides that the Minister responsible for Community Development and Social </w:t>
      </w:r>
      <w:r w:rsidR="00244786">
        <w:t>Welfare put</w:t>
      </w:r>
      <w:r>
        <w:t xml:space="preserve"> in place measures for the protection and safety of persons with disabilities in situations of risk which include situations of armed conflict, humanitarian emergencies and natural disasters”. </w:t>
      </w:r>
    </w:p>
    <w:p w14:paraId="5A9B2DCF" w14:textId="77777777" w:rsidR="00101001" w:rsidRDefault="0085062E">
      <w:pPr>
        <w:jc w:val="both"/>
      </w:pPr>
      <w:r>
        <w:t xml:space="preserve"> </w:t>
      </w:r>
    </w:p>
    <w:p w14:paraId="0E394E85" w14:textId="77777777" w:rsidR="00101001" w:rsidRDefault="0085062E">
      <w:pPr>
        <w:jc w:val="both"/>
      </w:pPr>
      <w:r>
        <w:t xml:space="preserve">The State Party has in place a Disaster Management Act No. 13 of 2010 which guides the preparedness, response and recovery in disaster mitigation. The Act provides for the establishment of the Disaster Management Mitigation Unit (DMMU) under the Office of the Vice President. </w:t>
      </w:r>
    </w:p>
    <w:p w14:paraId="47860282" w14:textId="77777777" w:rsidR="00101001" w:rsidRDefault="0085062E">
      <w:pPr>
        <w:jc w:val="both"/>
      </w:pPr>
      <w:r>
        <w:t xml:space="preserve"> </w:t>
      </w:r>
    </w:p>
    <w:p w14:paraId="7B1B05EC" w14:textId="327D34DB" w:rsidR="00101001" w:rsidRDefault="0085062E">
      <w:pPr>
        <w:jc w:val="both"/>
      </w:pPr>
      <w:r>
        <w:t>Persons with disabilities are not given special consideration by the DMMU.  Persons with Disabilities are concerned that the DMMU appears not to have any guidelines on handling the specific needs of people with disabilities. This means their intervention</w:t>
      </w:r>
      <w:r w:rsidR="00B6563E">
        <w:t>s</w:t>
      </w:r>
      <w:r>
        <w:t xml:space="preserve"> end up not being inclusive and </w:t>
      </w:r>
      <w:r w:rsidR="002E2BD0">
        <w:t>appropriate</w:t>
      </w:r>
      <w:r>
        <w:t>. For example, during times of disaster</w:t>
      </w:r>
      <w:r w:rsidR="006D3719">
        <w:t>,</w:t>
      </w:r>
      <w:r>
        <w:t xml:space="preserve"> toilets provided by the Unit were found to be generally inaccessible to</w:t>
      </w:r>
      <w:r w:rsidR="00B6563E">
        <w:t xml:space="preserve"> persons with disabilities</w:t>
      </w:r>
    </w:p>
    <w:p w14:paraId="56BF20A0" w14:textId="77777777" w:rsidR="00101001" w:rsidRDefault="00101001">
      <w:pPr>
        <w:jc w:val="both"/>
      </w:pPr>
    </w:p>
    <w:p w14:paraId="4184B5FE" w14:textId="5A70A920" w:rsidR="00654A72" w:rsidRPr="00654A72" w:rsidRDefault="0085062E" w:rsidP="00654A72">
      <w:pPr>
        <w:jc w:val="both"/>
      </w:pPr>
      <w:r>
        <w:t>It is concerning that the national COVID-19 multi-sectoral response activities rolled out have not provided adequate information in accessible formats to persons with disabilities and lack of targeted information on disability and COVID-19.</w:t>
      </w:r>
      <w:r w:rsidR="00654A72" w:rsidRPr="00654A72">
        <w:rPr>
          <w:lang w:eastAsia="en-ZA"/>
        </w:rPr>
        <w:t xml:space="preserve"> </w:t>
      </w:r>
      <w:r w:rsidR="00654A72" w:rsidRPr="00654A72">
        <w:t xml:space="preserve">Risk factors highly depend on the </w:t>
      </w:r>
      <w:r w:rsidR="002E2BD0">
        <w:t>kind of impairment</w:t>
      </w:r>
      <w:r w:rsidR="00654A72" w:rsidRPr="00654A72">
        <w:t xml:space="preserve"> and hence </w:t>
      </w:r>
      <w:r w:rsidR="002E2BD0">
        <w:t>duly</w:t>
      </w:r>
      <w:r w:rsidR="00654A72" w:rsidRPr="00654A72">
        <w:t xml:space="preserve"> consideration should be </w:t>
      </w:r>
      <w:r w:rsidR="00654A72">
        <w:t>given</w:t>
      </w:r>
      <w:r w:rsidR="00654A72" w:rsidRPr="00654A72">
        <w:t xml:space="preserve"> especially for groups such as deafblind persons who depend on the sense of touch to access information and communicate. </w:t>
      </w:r>
    </w:p>
    <w:p w14:paraId="061E9633" w14:textId="77777777" w:rsidR="00101001" w:rsidRDefault="0085062E">
      <w:pPr>
        <w:jc w:val="both"/>
      </w:pPr>
      <w:r>
        <w:t xml:space="preserve"> </w:t>
      </w:r>
    </w:p>
    <w:p w14:paraId="5E74CFB5" w14:textId="1EFED0BB" w:rsidR="00101001" w:rsidRDefault="0085062E">
      <w:pPr>
        <w:jc w:val="both"/>
      </w:pPr>
      <w:r>
        <w:t>The committee</w:t>
      </w:r>
      <w:r w:rsidR="006D3719">
        <w:t xml:space="preserve"> should</w:t>
      </w:r>
      <w:r>
        <w:t xml:space="preserve"> interrogate the State Party on:</w:t>
      </w:r>
    </w:p>
    <w:p w14:paraId="425140E6" w14:textId="77777777" w:rsidR="00101001" w:rsidRDefault="0085062E">
      <w:pPr>
        <w:jc w:val="both"/>
      </w:pPr>
      <w:r>
        <w:t xml:space="preserve"> </w:t>
      </w:r>
    </w:p>
    <w:p w14:paraId="423391D8" w14:textId="3F262F88" w:rsidR="00101001" w:rsidRDefault="00244786" w:rsidP="00C54E75">
      <w:pPr>
        <w:shd w:val="clear" w:color="auto" w:fill="DBE5F1" w:themeFill="accent1" w:themeFillTint="33"/>
        <w:ind w:left="1080" w:hanging="360"/>
        <w:jc w:val="both"/>
      </w:pPr>
      <w:r>
        <w:lastRenderedPageBreak/>
        <w:t>2</w:t>
      </w:r>
      <w:r w:rsidR="00E528DA">
        <w:t>3</w:t>
      </w:r>
      <w:r w:rsidR="0085062E">
        <w:t>.</w:t>
      </w:r>
      <w:r w:rsidR="0085062E">
        <w:rPr>
          <w:rFonts w:ascii="Times New Roman" w:eastAsia="Times New Roman" w:hAnsi="Times New Roman" w:cs="Times New Roman"/>
          <w:sz w:val="14"/>
          <w:szCs w:val="14"/>
        </w:rPr>
        <w:t xml:space="preserve"> </w:t>
      </w:r>
      <w:r>
        <w:t>M</w:t>
      </w:r>
      <w:r w:rsidR="0085062E">
        <w:t xml:space="preserve">easures the GRZ </w:t>
      </w:r>
      <w:r w:rsidR="006D3719">
        <w:t>h</w:t>
      </w:r>
      <w:r w:rsidR="0085062E">
        <w:t>as put</w:t>
      </w:r>
      <w:r w:rsidR="006D3719">
        <w:t xml:space="preserve"> </w:t>
      </w:r>
      <w:r w:rsidR="0085062E">
        <w:t>in place to ensure that persons with disabilities are protected from COVID-19 and that they receive enhanced social protection support to assure their compliance to the prescribed health regulations.</w:t>
      </w:r>
    </w:p>
    <w:p w14:paraId="4F6EE096" w14:textId="3038E00C" w:rsidR="00101001" w:rsidRDefault="00244786" w:rsidP="00C54E75">
      <w:pPr>
        <w:shd w:val="clear" w:color="auto" w:fill="DBE5F1" w:themeFill="accent1" w:themeFillTint="33"/>
        <w:ind w:left="1080" w:hanging="360"/>
        <w:jc w:val="both"/>
      </w:pPr>
      <w:r>
        <w:t>2</w:t>
      </w:r>
      <w:r w:rsidR="00E528DA">
        <w:t>4</w:t>
      </w:r>
      <w:r w:rsidR="0085062E">
        <w:t>.</w:t>
      </w:r>
      <w:r w:rsidR="0085062E">
        <w:rPr>
          <w:rFonts w:ascii="Times New Roman" w:eastAsia="Times New Roman" w:hAnsi="Times New Roman" w:cs="Times New Roman"/>
          <w:sz w:val="14"/>
          <w:szCs w:val="14"/>
        </w:rPr>
        <w:t xml:space="preserve">  </w:t>
      </w:r>
      <w:r>
        <w:t>M</w:t>
      </w:r>
      <w:r w:rsidR="0085062E">
        <w:t>easures the GRZ had put in place to ensure food security and essential supplies to persons with disabilities in flood and drought prone areas of Zambia.</w:t>
      </w:r>
    </w:p>
    <w:p w14:paraId="70966783" w14:textId="3AA00230" w:rsidR="00B6563E" w:rsidRDefault="00E528DA" w:rsidP="00C54E75">
      <w:pPr>
        <w:shd w:val="clear" w:color="auto" w:fill="DBE5F1" w:themeFill="accent1" w:themeFillTint="33"/>
        <w:ind w:left="1080" w:hanging="360"/>
        <w:jc w:val="both"/>
      </w:pPr>
      <w:r>
        <w:t xml:space="preserve">25. </w:t>
      </w:r>
      <w:r w:rsidR="00B6563E">
        <w:t>Steps</w:t>
      </w:r>
      <w:r w:rsidR="00DB4960">
        <w:t xml:space="preserve"> taken</w:t>
      </w:r>
      <w:r w:rsidR="00B6563E">
        <w:t xml:space="preserve"> towards an update of the DMMU in order to </w:t>
      </w:r>
      <w:r w:rsidR="00DB4960">
        <w:t>take into account the</w:t>
      </w:r>
      <w:r w:rsidR="00364A9F">
        <w:t xml:space="preserve"> requirements of persons with disabilities in emergency settings.</w:t>
      </w:r>
    </w:p>
    <w:p w14:paraId="07796DFD" w14:textId="3D8D10D6" w:rsidR="00244786" w:rsidRDefault="00244786" w:rsidP="006D3515">
      <w:pPr>
        <w:jc w:val="both"/>
      </w:pPr>
      <w:bookmarkStart w:id="20" w:name="_yunv01qjvov0" w:colFirst="0" w:colLast="0"/>
      <w:bookmarkEnd w:id="20"/>
    </w:p>
    <w:p w14:paraId="10CEDBCB" w14:textId="32F6B511" w:rsidR="00101001" w:rsidRPr="00C363EE" w:rsidRDefault="0085062E" w:rsidP="00C363EE">
      <w:pPr>
        <w:pStyle w:val="Heading2"/>
        <w:rPr>
          <w:b/>
          <w:bCs/>
          <w:sz w:val="24"/>
          <w:szCs w:val="24"/>
        </w:rPr>
      </w:pPr>
      <w:bookmarkStart w:id="21" w:name="_Toc45795725"/>
      <w:r w:rsidRPr="00C363EE">
        <w:rPr>
          <w:b/>
          <w:bCs/>
          <w:sz w:val="24"/>
          <w:szCs w:val="24"/>
        </w:rPr>
        <w:t>Article 12: Equal Recognition before the Law</w:t>
      </w:r>
      <w:bookmarkEnd w:id="21"/>
    </w:p>
    <w:p w14:paraId="6AD2B184" w14:textId="77777777" w:rsidR="00101001" w:rsidRDefault="0085062E">
      <w:r>
        <w:t xml:space="preserve"> </w:t>
      </w:r>
    </w:p>
    <w:p w14:paraId="2FF10CB1" w14:textId="77777777" w:rsidR="00101001" w:rsidRDefault="0085062E">
      <w:pPr>
        <w:jc w:val="both"/>
      </w:pPr>
      <w:r>
        <w:t xml:space="preserve">The Constitution and disability specific legislation </w:t>
      </w:r>
      <w:proofErr w:type="spellStart"/>
      <w:r>
        <w:t>recognises</w:t>
      </w:r>
      <w:proofErr w:type="spellEnd"/>
      <w:r>
        <w:t xml:space="preserve"> that persons with disabilities have the right to make decisions and to have those decisions respected. Section 8 (1) of the Persons with Disabilities Act provides that a person with disability shall enjoy legal capacity on an equal basis with others in all aspects of life. </w:t>
      </w:r>
    </w:p>
    <w:p w14:paraId="4D809FF7" w14:textId="77777777" w:rsidR="00101001" w:rsidRDefault="0085062E">
      <w:pPr>
        <w:jc w:val="both"/>
      </w:pPr>
      <w:r>
        <w:t xml:space="preserve"> </w:t>
      </w:r>
    </w:p>
    <w:p w14:paraId="5A85B360" w14:textId="67BFFCA6" w:rsidR="00101001" w:rsidRDefault="0085062E">
      <w:pPr>
        <w:jc w:val="both"/>
      </w:pPr>
      <w:r>
        <w:t xml:space="preserve">However, as the State observed in its initial report, due to inadequate awareness on the rights of persons with disabilities, the issue of legal capacity still remains a challenge to some persons with disabilities, particularly to persons with </w:t>
      </w:r>
      <w:r w:rsidR="00364A9F">
        <w:t xml:space="preserve">psychosocial </w:t>
      </w:r>
      <w:r>
        <w:t>disabilit</w:t>
      </w:r>
      <w:r w:rsidR="00364A9F">
        <w:t>ies</w:t>
      </w:r>
      <w:r>
        <w:t xml:space="preserve">, intellectual disabilities and deaf blind persons where decisions are made on their behalf without consulting them. </w:t>
      </w:r>
    </w:p>
    <w:p w14:paraId="563F5240" w14:textId="77777777" w:rsidR="00101001" w:rsidRDefault="0085062E">
      <w:pPr>
        <w:jc w:val="both"/>
        <w:rPr>
          <w:b/>
        </w:rPr>
      </w:pPr>
      <w:r>
        <w:rPr>
          <w:b/>
        </w:rPr>
        <w:t xml:space="preserve"> </w:t>
      </w:r>
    </w:p>
    <w:p w14:paraId="56433C10" w14:textId="06D30475" w:rsidR="00101001" w:rsidRDefault="0085062E" w:rsidP="00CC5430">
      <w:pPr>
        <w:jc w:val="both"/>
      </w:pPr>
      <w:r>
        <w:t>Despite the Government of Zambia enacting the Mental Health Act</w:t>
      </w:r>
      <w:r w:rsidR="00244786">
        <w:t>,</w:t>
      </w:r>
      <w:r>
        <w:t xml:space="preserve"> there are serious concerns with the manner it addresses legal capacity. The Southern Africa Litigation Centre in its analysis[1] of the Act observed th</w:t>
      </w:r>
      <w:r w:rsidRPr="00CC5430">
        <w:rPr>
          <w:i/>
          <w:iCs/>
        </w:rPr>
        <w:t xml:space="preserve">at </w:t>
      </w:r>
      <w:r w:rsidR="00CC5430" w:rsidRPr="00CC5430">
        <w:rPr>
          <w:i/>
          <w:iCs/>
        </w:rPr>
        <w:t>‘</w:t>
      </w:r>
      <w:r w:rsidRPr="00CC5430">
        <w:rPr>
          <w:i/>
          <w:iCs/>
        </w:rPr>
        <w:t>Section 4 of the (now enacted) Mental Health Act is poorly drafted and difficult to understand.</w:t>
      </w:r>
      <w:r w:rsidR="00CC5430" w:rsidRPr="00CC5430">
        <w:rPr>
          <w:i/>
          <w:iCs/>
        </w:rPr>
        <w:t>’</w:t>
      </w:r>
    </w:p>
    <w:p w14:paraId="6C641158" w14:textId="77777777" w:rsidR="00101001" w:rsidRDefault="0085062E" w:rsidP="00CC5430">
      <w:pPr>
        <w:jc w:val="both"/>
      </w:pPr>
      <w:r>
        <w:t xml:space="preserve"> </w:t>
      </w:r>
    </w:p>
    <w:p w14:paraId="55FA4D83" w14:textId="77777777" w:rsidR="00101001" w:rsidRDefault="0085062E" w:rsidP="00C54E75">
      <w:pPr>
        <w:jc w:val="both"/>
      </w:pPr>
      <w:r>
        <w:t>In essence, it states that persons with psychosocial disabilities who are considered to lack the ability to make an “independent decision” (that is to say, lacking “mental capacity” in terms of the Act) are not entitled to enjoy their right to legal capacity and are legally disqualified from performing a function that requires legal capacity. There is no need for a court order in order for an individual decision-maker to deprive you of your legal capacity. But if a court does declare you to “not have legal capacity” under section 4, you become “disqualified” for all legal purposes.</w:t>
      </w:r>
    </w:p>
    <w:p w14:paraId="068E7D04" w14:textId="58CFAC4A" w:rsidR="00101001" w:rsidRDefault="00101001" w:rsidP="00CC5430">
      <w:pPr>
        <w:jc w:val="both"/>
      </w:pPr>
    </w:p>
    <w:p w14:paraId="235EC704" w14:textId="58991F3A" w:rsidR="00101001" w:rsidRDefault="0085062E" w:rsidP="00CC5430">
      <w:pPr>
        <w:jc w:val="both"/>
      </w:pPr>
      <w:r>
        <w:t>Within the Mental Health Act, Section 4 is used to violate the right</w:t>
      </w:r>
      <w:r w:rsidR="00364A9F">
        <w:t>s</w:t>
      </w:r>
      <w:r w:rsidR="004C53DD">
        <w:t xml:space="preserve"> </w:t>
      </w:r>
      <w:r>
        <w:t xml:space="preserve">of persons with </w:t>
      </w:r>
      <w:r w:rsidR="00364A9F">
        <w:t xml:space="preserve">intellectual </w:t>
      </w:r>
      <w:r>
        <w:t xml:space="preserve">and psychosocial disabilities, including by </w:t>
      </w:r>
      <w:proofErr w:type="spellStart"/>
      <w:r>
        <w:t>institutionalising</w:t>
      </w:r>
      <w:proofErr w:type="spellEnd"/>
      <w:r>
        <w:t xml:space="preserve"> substituted decision-making in healthcare decisions. Beyond the Mental Health Act, the legislature has started to use section 4 to deny persons with </w:t>
      </w:r>
      <w:r w:rsidR="00364A9F">
        <w:t xml:space="preserve">intellectual </w:t>
      </w:r>
      <w:r>
        <w:t>and psychosocial disabilities the right to exercise their legal capacity including in participating in constitutional and political reforms.</w:t>
      </w:r>
    </w:p>
    <w:p w14:paraId="20CA69D0" w14:textId="32116A2D" w:rsidR="00101001" w:rsidRDefault="00101001" w:rsidP="00CC5430">
      <w:pPr>
        <w:jc w:val="both"/>
      </w:pPr>
    </w:p>
    <w:p w14:paraId="104A277C" w14:textId="77777777" w:rsidR="00101001" w:rsidRDefault="0085062E" w:rsidP="00CC5430">
      <w:pPr>
        <w:jc w:val="both"/>
      </w:pPr>
      <w:r>
        <w:t>The disability community in Zambia calls upon the CRPD Committee, to inquire the State Party on the following:</w:t>
      </w:r>
    </w:p>
    <w:p w14:paraId="07D96823" w14:textId="2AF13901" w:rsidR="00101001" w:rsidRDefault="00CC5430" w:rsidP="001F3581">
      <w:pPr>
        <w:shd w:val="clear" w:color="auto" w:fill="DBE5F1" w:themeFill="accent1" w:themeFillTint="33"/>
        <w:ind w:left="1080" w:hanging="360"/>
      </w:pPr>
      <w:r>
        <w:lastRenderedPageBreak/>
        <w:t>2</w:t>
      </w:r>
      <w:r w:rsidR="00E528DA">
        <w:t>6</w:t>
      </w:r>
      <w:r>
        <w:t>.</w:t>
      </w:r>
      <w:r w:rsidR="0085062E">
        <w:rPr>
          <w:rFonts w:ascii="Times New Roman" w:eastAsia="Times New Roman" w:hAnsi="Times New Roman" w:cs="Times New Roman"/>
          <w:sz w:val="14"/>
          <w:szCs w:val="14"/>
        </w:rPr>
        <w:t xml:space="preserve">  </w:t>
      </w:r>
      <w:r w:rsidR="0085062E">
        <w:t xml:space="preserve">When the State will review Section 4 </w:t>
      </w:r>
      <w:r>
        <w:t>of the Mental Health Act</w:t>
      </w:r>
      <w:r w:rsidR="00364A9F">
        <w:t xml:space="preserve"> to ensure the </w:t>
      </w:r>
      <w:r w:rsidR="00DB4960">
        <w:t>full recognition</w:t>
      </w:r>
      <w:r w:rsidR="00364A9F">
        <w:t xml:space="preserve"> of legal capacity on persons with intellectual and psychosocial disabilities and </w:t>
      </w:r>
      <w:r w:rsidR="00DB4960">
        <w:t>provide</w:t>
      </w:r>
      <w:r w:rsidR="00364A9F">
        <w:t xml:space="preserve"> them adequate supported decision-making. </w:t>
      </w:r>
    </w:p>
    <w:p w14:paraId="5F054FB4" w14:textId="77777777" w:rsidR="00101001" w:rsidRPr="00814C49" w:rsidRDefault="0085062E">
      <w:pPr>
        <w:pStyle w:val="Heading2"/>
        <w:keepNext w:val="0"/>
        <w:keepLines w:val="0"/>
        <w:spacing w:after="80" w:line="211" w:lineRule="auto"/>
        <w:rPr>
          <w:b/>
          <w:sz w:val="24"/>
          <w:szCs w:val="24"/>
        </w:rPr>
      </w:pPr>
      <w:bookmarkStart w:id="22" w:name="_ut4abqenja1" w:colFirst="0" w:colLast="0"/>
      <w:bookmarkEnd w:id="22"/>
      <w:r w:rsidRPr="00814C49">
        <w:rPr>
          <w:b/>
          <w:sz w:val="24"/>
          <w:szCs w:val="24"/>
        </w:rPr>
        <w:t xml:space="preserve"> </w:t>
      </w:r>
      <w:bookmarkStart w:id="23" w:name="_Toc45795726"/>
      <w:r w:rsidRPr="00814C49">
        <w:rPr>
          <w:b/>
          <w:sz w:val="24"/>
          <w:szCs w:val="24"/>
        </w:rPr>
        <w:t>Article 13: Access to Justice</w:t>
      </w:r>
      <w:bookmarkEnd w:id="23"/>
    </w:p>
    <w:p w14:paraId="69CF8E65" w14:textId="78EECF08" w:rsidR="00101001" w:rsidRPr="00CC5430" w:rsidRDefault="0085062E">
      <w:pPr>
        <w:rPr>
          <w:rFonts w:eastAsia="Times New Roman"/>
        </w:rPr>
      </w:pPr>
      <w:r w:rsidRPr="00CC5430">
        <w:t xml:space="preserve">Civil society </w:t>
      </w:r>
      <w:proofErr w:type="spellStart"/>
      <w:r w:rsidRPr="00CC5430">
        <w:t>recognises</w:t>
      </w:r>
      <w:proofErr w:type="spellEnd"/>
      <w:r w:rsidRPr="00CC5430">
        <w:t xml:space="preserve"> that the </w:t>
      </w:r>
      <w:r w:rsidRPr="00CC5430">
        <w:rPr>
          <w:rFonts w:eastAsia="Times New Roman"/>
        </w:rPr>
        <w:t xml:space="preserve">State identifies the link between the delivery of justice and poverty reduction and that it has prioritized access to justice under the State Party’s 7NDP specifically under Pillar 5 improvement to the </w:t>
      </w:r>
      <w:r w:rsidR="00CC5430" w:rsidRPr="00CC5430">
        <w:rPr>
          <w:rFonts w:eastAsia="Times New Roman"/>
        </w:rPr>
        <w:t>country’s</w:t>
      </w:r>
      <w:r w:rsidRPr="00CC5430">
        <w:rPr>
          <w:rFonts w:eastAsia="Times New Roman"/>
        </w:rPr>
        <w:t xml:space="preserve"> governance environment.</w:t>
      </w:r>
    </w:p>
    <w:p w14:paraId="5A96A902" w14:textId="77777777" w:rsidR="00101001" w:rsidRPr="00CC5430" w:rsidRDefault="00101001">
      <w:pPr>
        <w:rPr>
          <w:rFonts w:eastAsia="Times New Roman"/>
        </w:rPr>
      </w:pPr>
    </w:p>
    <w:p w14:paraId="60DE9647" w14:textId="77777777" w:rsidR="00101001" w:rsidRPr="00CC5430" w:rsidRDefault="0085062E">
      <w:r w:rsidRPr="00CC5430">
        <w:rPr>
          <w:rFonts w:eastAsia="Times New Roman"/>
        </w:rPr>
        <w:t xml:space="preserve">It is also </w:t>
      </w:r>
      <w:proofErr w:type="spellStart"/>
      <w:r w:rsidRPr="00CC5430">
        <w:rPr>
          <w:rFonts w:eastAsia="Times New Roman"/>
        </w:rPr>
        <w:t>recognised</w:t>
      </w:r>
      <w:proofErr w:type="spellEnd"/>
      <w:r w:rsidRPr="00CC5430">
        <w:rPr>
          <w:rFonts w:eastAsia="Times New Roman"/>
        </w:rPr>
        <w:t xml:space="preserve"> that legislative measures under the Persons with Disabilities Act make important provisions </w:t>
      </w:r>
      <w:r w:rsidRPr="00CC5430">
        <w:t xml:space="preserve">  among others:</w:t>
      </w:r>
    </w:p>
    <w:p w14:paraId="563818DA" w14:textId="77777777" w:rsidR="00101001" w:rsidRPr="00CC5430" w:rsidRDefault="00101001">
      <w:pPr>
        <w:rPr>
          <w:rFonts w:eastAsia="Times New Roman"/>
        </w:rPr>
      </w:pPr>
    </w:p>
    <w:p w14:paraId="411E5516" w14:textId="77777777" w:rsidR="00101001" w:rsidRPr="00CC5430" w:rsidRDefault="0085062E">
      <w:pPr>
        <w:rPr>
          <w:rFonts w:eastAsia="Times New Roman"/>
        </w:rPr>
      </w:pPr>
      <w:r w:rsidRPr="00CC5430">
        <w:rPr>
          <w:rFonts w:eastAsia="Times New Roman"/>
        </w:rPr>
        <w:t>Section 8 (2) of the Persons with Disabilities Act, which states that “the judicature shall take necessary measures to ensure that persons with disabilities have equal and effective protection and equal benefit of the law without discrimination”.</w:t>
      </w:r>
    </w:p>
    <w:p w14:paraId="43B30A6E" w14:textId="77777777" w:rsidR="00101001" w:rsidRPr="00CC5430" w:rsidRDefault="00101001">
      <w:pPr>
        <w:jc w:val="both"/>
        <w:rPr>
          <w:rFonts w:eastAsia="Times New Roman"/>
        </w:rPr>
      </w:pPr>
    </w:p>
    <w:p w14:paraId="46A3E4D8" w14:textId="77777777" w:rsidR="00101001" w:rsidRPr="00CC5430" w:rsidRDefault="0085062E">
      <w:pPr>
        <w:jc w:val="both"/>
        <w:rPr>
          <w:rFonts w:eastAsia="Times New Roman"/>
        </w:rPr>
      </w:pPr>
      <w:r w:rsidRPr="00CC5430">
        <w:rPr>
          <w:rFonts w:eastAsia="Times New Roman"/>
        </w:rPr>
        <w:t>Section 8(3) states that “where a person with disability is a party in any legal proceedings, the adjudicating body shall take into account the condition of the person with disability and provide procedural and other appropriate facilities to enable the person with disability to access justice and participate effectively in the proceedings.”</w:t>
      </w:r>
    </w:p>
    <w:p w14:paraId="188F05DE" w14:textId="77777777" w:rsidR="00101001" w:rsidRPr="00CC5430" w:rsidRDefault="0085062E">
      <w:pPr>
        <w:jc w:val="both"/>
        <w:rPr>
          <w:rFonts w:eastAsia="Times New Roman"/>
        </w:rPr>
      </w:pPr>
      <w:r w:rsidRPr="00CC5430">
        <w:rPr>
          <w:rFonts w:eastAsia="Times New Roman"/>
        </w:rPr>
        <w:t xml:space="preserve">Section 9 provides that law enforcement agencies shall take into consideration the disability of a person on arrest, detention, trial or confinement of the person with disability and make reasonable accommodation for that person accordingly, including at the investigative and other preliminary stages of the matter. </w:t>
      </w:r>
    </w:p>
    <w:p w14:paraId="41E0CF7E" w14:textId="77777777" w:rsidR="00101001" w:rsidRPr="00CC5430" w:rsidRDefault="00101001">
      <w:pPr>
        <w:jc w:val="both"/>
        <w:rPr>
          <w:rFonts w:eastAsia="Times New Roman"/>
        </w:rPr>
      </w:pPr>
    </w:p>
    <w:p w14:paraId="6884F74D" w14:textId="77777777" w:rsidR="00101001" w:rsidRPr="00CC5430" w:rsidRDefault="0085062E">
      <w:pPr>
        <w:jc w:val="both"/>
        <w:rPr>
          <w:rFonts w:eastAsia="Times New Roman"/>
        </w:rPr>
      </w:pPr>
      <w:r w:rsidRPr="00CC5430">
        <w:rPr>
          <w:rFonts w:eastAsia="Times New Roman"/>
        </w:rPr>
        <w:t>Civil society is however concerned that the State has not made significant effort to accord reasonable accommodation to persons with disabilities who come into contact with the justice system.</w:t>
      </w:r>
    </w:p>
    <w:p w14:paraId="50103FB4" w14:textId="77777777" w:rsidR="00101001" w:rsidRPr="00CC5430" w:rsidRDefault="00101001">
      <w:pPr>
        <w:jc w:val="both"/>
        <w:rPr>
          <w:rFonts w:eastAsia="Times New Roman"/>
        </w:rPr>
      </w:pPr>
    </w:p>
    <w:p w14:paraId="1A68CA77" w14:textId="155D84AB" w:rsidR="00101001" w:rsidRPr="00CC5430" w:rsidRDefault="0085062E">
      <w:pPr>
        <w:jc w:val="both"/>
        <w:rPr>
          <w:rFonts w:eastAsia="Times New Roman"/>
        </w:rPr>
      </w:pPr>
      <w:r w:rsidRPr="00CC5430">
        <w:rPr>
          <w:rFonts w:eastAsia="Times New Roman"/>
        </w:rPr>
        <w:t xml:space="preserve">The judiciary has a huge deficit </w:t>
      </w:r>
      <w:r w:rsidR="005322D9" w:rsidRPr="00CC5430">
        <w:rPr>
          <w:rFonts w:eastAsia="Times New Roman"/>
        </w:rPr>
        <w:t>in the</w:t>
      </w:r>
      <w:r w:rsidRPr="00CC5430">
        <w:rPr>
          <w:rFonts w:eastAsia="Times New Roman"/>
        </w:rPr>
        <w:t xml:space="preserve"> area of sign language interpreters as a result many persons with disabilities across the country are disadvantaged when seeking justice from the Courts and other justice institutions. Most Zambian justice institutions run on old and inaccessible public infrastructure which is not accessible to persons with disabilities.</w:t>
      </w:r>
    </w:p>
    <w:p w14:paraId="412BE430" w14:textId="77777777" w:rsidR="00101001" w:rsidRPr="00CC5430" w:rsidRDefault="00101001">
      <w:pPr>
        <w:jc w:val="both"/>
        <w:rPr>
          <w:rFonts w:eastAsia="Times New Roman"/>
        </w:rPr>
      </w:pPr>
    </w:p>
    <w:p w14:paraId="4BDDDEAD" w14:textId="1F6C80C8" w:rsidR="00101001" w:rsidRPr="00CC5430" w:rsidRDefault="0085062E">
      <w:pPr>
        <w:jc w:val="both"/>
        <w:rPr>
          <w:rFonts w:eastAsia="Times New Roman"/>
        </w:rPr>
      </w:pPr>
      <w:r w:rsidRPr="00CC5430">
        <w:rPr>
          <w:rFonts w:eastAsia="Times New Roman"/>
        </w:rPr>
        <w:t xml:space="preserve">The disability community in Zambia therefore </w:t>
      </w:r>
      <w:r w:rsidR="005322D9">
        <w:rPr>
          <w:rFonts w:eastAsia="Times New Roman"/>
        </w:rPr>
        <w:t>would like</w:t>
      </w:r>
      <w:r w:rsidRPr="00CC5430">
        <w:rPr>
          <w:rFonts w:eastAsia="Times New Roman"/>
        </w:rPr>
        <w:t xml:space="preserve"> the Committee to inquire from the State </w:t>
      </w:r>
      <w:r w:rsidR="005322D9">
        <w:rPr>
          <w:rFonts w:eastAsia="Times New Roman"/>
        </w:rPr>
        <w:t xml:space="preserve">Party </w:t>
      </w:r>
      <w:r w:rsidRPr="00CC5430">
        <w:rPr>
          <w:rFonts w:eastAsia="Times New Roman"/>
        </w:rPr>
        <w:t>on:</w:t>
      </w:r>
    </w:p>
    <w:p w14:paraId="19B47981" w14:textId="31C70362" w:rsidR="00101001" w:rsidRPr="00CC5430" w:rsidRDefault="0085062E" w:rsidP="001F3581">
      <w:pPr>
        <w:shd w:val="clear" w:color="auto" w:fill="DBE5F1" w:themeFill="accent1" w:themeFillTint="33"/>
        <w:jc w:val="both"/>
        <w:rPr>
          <w:rFonts w:eastAsia="Times New Roman"/>
        </w:rPr>
      </w:pPr>
      <w:r w:rsidRPr="00CC5430">
        <w:rPr>
          <w:rFonts w:eastAsia="Times New Roman"/>
        </w:rPr>
        <w:t>2</w:t>
      </w:r>
      <w:r w:rsidR="00E528DA">
        <w:rPr>
          <w:rFonts w:eastAsia="Times New Roman"/>
        </w:rPr>
        <w:t>7</w:t>
      </w:r>
      <w:r w:rsidR="005322D9">
        <w:rPr>
          <w:rFonts w:eastAsia="Times New Roman"/>
        </w:rPr>
        <w:t>. M</w:t>
      </w:r>
      <w:r w:rsidRPr="00CC5430">
        <w:rPr>
          <w:rFonts w:eastAsia="Times New Roman"/>
        </w:rPr>
        <w:t>easures put in place to accord reasonable accommodation to persons with disabilities who come into contact with the justice system</w:t>
      </w:r>
    </w:p>
    <w:p w14:paraId="69148E5D" w14:textId="77777777" w:rsidR="00101001" w:rsidRPr="00814C49" w:rsidRDefault="0085062E">
      <w:pPr>
        <w:pStyle w:val="Heading2"/>
        <w:jc w:val="both"/>
        <w:rPr>
          <w:b/>
          <w:bCs/>
          <w:sz w:val="24"/>
          <w:szCs w:val="24"/>
        </w:rPr>
      </w:pPr>
      <w:bookmarkStart w:id="24" w:name="_k4g6mbskghhf" w:colFirst="0" w:colLast="0"/>
      <w:bookmarkStart w:id="25" w:name="_Toc45795727"/>
      <w:bookmarkEnd w:id="24"/>
      <w:r w:rsidRPr="00814C49">
        <w:rPr>
          <w:b/>
          <w:bCs/>
          <w:sz w:val="24"/>
          <w:szCs w:val="24"/>
        </w:rPr>
        <w:t>Article 14: Liberty and Security of person</w:t>
      </w:r>
      <w:bookmarkEnd w:id="25"/>
    </w:p>
    <w:p w14:paraId="54A66DB6" w14:textId="77777777" w:rsidR="00101001" w:rsidRPr="005322D9" w:rsidRDefault="0085062E">
      <w:pPr>
        <w:spacing w:before="240" w:after="240"/>
        <w:jc w:val="both"/>
        <w:rPr>
          <w:rFonts w:eastAsia="Times New Roman"/>
        </w:rPr>
      </w:pPr>
      <w:r w:rsidRPr="005322D9">
        <w:rPr>
          <w:rFonts w:eastAsia="Times New Roman"/>
        </w:rPr>
        <w:t xml:space="preserve">We </w:t>
      </w:r>
      <w:proofErr w:type="spellStart"/>
      <w:r w:rsidRPr="005322D9">
        <w:rPr>
          <w:rFonts w:eastAsia="Times New Roman"/>
        </w:rPr>
        <w:t>recognise</w:t>
      </w:r>
      <w:proofErr w:type="spellEnd"/>
      <w:r w:rsidRPr="005322D9">
        <w:rPr>
          <w:rFonts w:eastAsia="Times New Roman"/>
        </w:rPr>
        <w:t xml:space="preserve"> that Article 13 of the Constitution provides that no person shall be deprived of his personal liberty except as may be authorized by law. We are however concerned that laws that </w:t>
      </w:r>
      <w:r w:rsidRPr="005322D9">
        <w:rPr>
          <w:rFonts w:eastAsia="Times New Roman"/>
        </w:rPr>
        <w:lastRenderedPageBreak/>
        <w:t>facilitate the deprivation of liberty and security for persons with disabilities are still on the statute books.</w:t>
      </w:r>
    </w:p>
    <w:p w14:paraId="0FCBB67D" w14:textId="153DC790" w:rsidR="00101001" w:rsidRPr="005322D9" w:rsidRDefault="0085062E">
      <w:pPr>
        <w:jc w:val="both"/>
        <w:rPr>
          <w:rFonts w:eastAsia="Times New Roman"/>
        </w:rPr>
      </w:pPr>
      <w:r w:rsidRPr="005322D9">
        <w:rPr>
          <w:rFonts w:eastAsia="Times New Roman"/>
        </w:rPr>
        <w:t>Whilst we note that under Section 61 of the Persons with disabilities Act, it is an offense for parents, guardians or next of kin to conceal persons with disabilities so as to deny them the available opportunities yet, many children with disabilities</w:t>
      </w:r>
      <w:r w:rsidR="00A12853">
        <w:rPr>
          <w:rFonts w:eastAsia="Times New Roman"/>
        </w:rPr>
        <w:t>,</w:t>
      </w:r>
      <w:r w:rsidRPr="005322D9">
        <w:rPr>
          <w:rFonts w:eastAsia="Times New Roman"/>
        </w:rPr>
        <w:t xml:space="preserve"> especially in rural areas</w:t>
      </w:r>
      <w:r w:rsidR="00A12853">
        <w:rPr>
          <w:rFonts w:eastAsia="Times New Roman"/>
        </w:rPr>
        <w:t>,</w:t>
      </w:r>
      <w:r w:rsidRPr="005322D9">
        <w:rPr>
          <w:rFonts w:eastAsia="Times New Roman"/>
        </w:rPr>
        <w:t xml:space="preserve"> are still being concealed in homes.</w:t>
      </w:r>
    </w:p>
    <w:p w14:paraId="152484F2" w14:textId="4F1BA265" w:rsidR="00101001" w:rsidRPr="005322D9" w:rsidRDefault="0085062E">
      <w:pPr>
        <w:spacing w:before="240" w:after="240"/>
        <w:jc w:val="both"/>
        <w:rPr>
          <w:rFonts w:eastAsia="Times New Roman"/>
        </w:rPr>
      </w:pPr>
      <w:r w:rsidRPr="005322D9">
        <w:rPr>
          <w:rFonts w:eastAsia="Times New Roman"/>
        </w:rPr>
        <w:t xml:space="preserve">It is concerning that the Bill of Rights still discriminates against persons with </w:t>
      </w:r>
      <w:r w:rsidR="00C34233">
        <w:rPr>
          <w:rFonts w:eastAsia="Times New Roman"/>
        </w:rPr>
        <w:t xml:space="preserve">psychosocial </w:t>
      </w:r>
      <w:r w:rsidRPr="005322D9">
        <w:rPr>
          <w:rFonts w:eastAsia="Times New Roman"/>
        </w:rPr>
        <w:t xml:space="preserve">and intellectual disabilities. Article 13 of The Bill of Rights still limits their security of persons by referring to persons of </w:t>
      </w:r>
      <w:r w:rsidR="00C34233">
        <w:rPr>
          <w:rFonts w:eastAsia="Times New Roman"/>
        </w:rPr>
        <w:t>“</w:t>
      </w:r>
      <w:r w:rsidRPr="005322D9">
        <w:rPr>
          <w:rFonts w:eastAsia="Times New Roman"/>
        </w:rPr>
        <w:t>unsound mind</w:t>
      </w:r>
      <w:r w:rsidR="00C34233">
        <w:rPr>
          <w:rFonts w:eastAsia="Times New Roman"/>
        </w:rPr>
        <w:t>”</w:t>
      </w:r>
      <w:r w:rsidRPr="005322D9">
        <w:rPr>
          <w:rFonts w:eastAsia="Times New Roman"/>
        </w:rPr>
        <w:t>.</w:t>
      </w:r>
    </w:p>
    <w:p w14:paraId="350CFFD9" w14:textId="5FE5087A" w:rsidR="00101001" w:rsidRPr="005322D9" w:rsidRDefault="0085062E">
      <w:pPr>
        <w:jc w:val="both"/>
        <w:rPr>
          <w:rFonts w:eastAsia="Times New Roman"/>
        </w:rPr>
      </w:pPr>
      <w:r w:rsidRPr="005322D9">
        <w:rPr>
          <w:rFonts w:eastAsia="Times New Roman"/>
        </w:rPr>
        <w:t xml:space="preserve">We therefore </w:t>
      </w:r>
      <w:r w:rsidR="005322D9" w:rsidRPr="005322D9">
        <w:rPr>
          <w:rFonts w:eastAsia="Times New Roman"/>
        </w:rPr>
        <w:t xml:space="preserve">ask </w:t>
      </w:r>
      <w:r w:rsidRPr="005322D9">
        <w:rPr>
          <w:rFonts w:eastAsia="Times New Roman"/>
        </w:rPr>
        <w:t xml:space="preserve">the Committee to inquire from the </w:t>
      </w:r>
      <w:r w:rsidR="005322D9" w:rsidRPr="005322D9">
        <w:rPr>
          <w:rFonts w:eastAsia="Times New Roman"/>
        </w:rPr>
        <w:t>State Party</w:t>
      </w:r>
      <w:r w:rsidRPr="005322D9">
        <w:rPr>
          <w:rFonts w:eastAsia="Times New Roman"/>
        </w:rPr>
        <w:t xml:space="preserve"> on:</w:t>
      </w:r>
    </w:p>
    <w:p w14:paraId="4EBFE9B2" w14:textId="77777777" w:rsidR="00101001" w:rsidRPr="005322D9" w:rsidRDefault="00101001">
      <w:pPr>
        <w:jc w:val="both"/>
        <w:rPr>
          <w:rFonts w:eastAsia="Times New Roman"/>
        </w:rPr>
      </w:pPr>
    </w:p>
    <w:p w14:paraId="329B6313" w14:textId="48E7637E" w:rsidR="00101001" w:rsidRDefault="0085062E" w:rsidP="001F3581">
      <w:pPr>
        <w:shd w:val="clear" w:color="auto" w:fill="DBE5F1" w:themeFill="accent1" w:themeFillTint="33"/>
        <w:jc w:val="both"/>
      </w:pPr>
      <w:r w:rsidRPr="005322D9">
        <w:t>2</w:t>
      </w:r>
      <w:r w:rsidR="00E528DA">
        <w:t>8</w:t>
      </w:r>
      <w:r w:rsidRPr="005322D9">
        <w:t xml:space="preserve">. When the State will repeal the Bill of Rights and put in place an expanded Bill of Rights that guarantees the rights of persons with </w:t>
      </w:r>
      <w:proofErr w:type="spellStart"/>
      <w:r w:rsidR="00C34233">
        <w:t>psychososcial</w:t>
      </w:r>
      <w:proofErr w:type="spellEnd"/>
      <w:r w:rsidR="00C34233" w:rsidRPr="005322D9">
        <w:t xml:space="preserve"> </w:t>
      </w:r>
      <w:r w:rsidRPr="005322D9">
        <w:t>and intellectual disabilities.</w:t>
      </w:r>
    </w:p>
    <w:p w14:paraId="4A0B71A5" w14:textId="3413B3D0" w:rsidR="00C34233" w:rsidRDefault="00C34233" w:rsidP="001F3581">
      <w:pPr>
        <w:shd w:val="clear" w:color="auto" w:fill="DBE5F1" w:themeFill="accent1" w:themeFillTint="33"/>
        <w:jc w:val="both"/>
      </w:pPr>
    </w:p>
    <w:p w14:paraId="72E6097A" w14:textId="1EFEF76A" w:rsidR="00C34233" w:rsidRPr="005322D9" w:rsidRDefault="00E528DA" w:rsidP="001F3581">
      <w:pPr>
        <w:shd w:val="clear" w:color="auto" w:fill="DBE5F1" w:themeFill="accent1" w:themeFillTint="33"/>
        <w:jc w:val="both"/>
      </w:pPr>
      <w:r>
        <w:t xml:space="preserve">29. </w:t>
      </w:r>
      <w:r w:rsidR="00C34233">
        <w:t xml:space="preserve">What measures are being taken to monitor the implementation </w:t>
      </w:r>
      <w:r w:rsidR="005B07FD">
        <w:t>of section</w:t>
      </w:r>
      <w:r w:rsidR="00C34233">
        <w:t xml:space="preserve"> 61 of the Persons With disabilities Act? Particularly to protect persons with disabilities in rural and remote areas of being concealed. </w:t>
      </w:r>
    </w:p>
    <w:p w14:paraId="0E34AA0B" w14:textId="77777777" w:rsidR="00101001" w:rsidRPr="00814C49" w:rsidRDefault="00101001">
      <w:pPr>
        <w:jc w:val="both"/>
        <w:rPr>
          <w:b/>
          <w:bCs/>
          <w:sz w:val="24"/>
          <w:szCs w:val="24"/>
        </w:rPr>
      </w:pPr>
    </w:p>
    <w:p w14:paraId="156C2F2E" w14:textId="77777777" w:rsidR="00101001" w:rsidRPr="00814C49" w:rsidRDefault="0085062E">
      <w:pPr>
        <w:pStyle w:val="Heading2"/>
        <w:spacing w:before="240" w:after="240"/>
        <w:jc w:val="both"/>
        <w:rPr>
          <w:b/>
          <w:bCs/>
          <w:sz w:val="24"/>
          <w:szCs w:val="24"/>
        </w:rPr>
      </w:pPr>
      <w:bookmarkStart w:id="26" w:name="_kj5ly7xpjzuo" w:colFirst="0" w:colLast="0"/>
      <w:bookmarkStart w:id="27" w:name="_Toc45795728"/>
      <w:bookmarkEnd w:id="26"/>
      <w:r w:rsidRPr="00814C49">
        <w:rPr>
          <w:b/>
          <w:bCs/>
          <w:sz w:val="24"/>
          <w:szCs w:val="24"/>
        </w:rPr>
        <w:t>Article 15: Freedom from torture or cruel, inhuman or degrading treatment or punishment</w:t>
      </w:r>
      <w:bookmarkEnd w:id="27"/>
      <w:r w:rsidRPr="00814C49">
        <w:rPr>
          <w:b/>
          <w:bCs/>
          <w:sz w:val="24"/>
          <w:szCs w:val="24"/>
        </w:rPr>
        <w:t xml:space="preserve"> </w:t>
      </w:r>
    </w:p>
    <w:p w14:paraId="725AC09D" w14:textId="77777777" w:rsidR="00101001" w:rsidRDefault="0085062E">
      <w:pPr>
        <w:spacing w:before="240" w:after="240"/>
        <w:jc w:val="both"/>
      </w:pPr>
      <w:r>
        <w:t xml:space="preserve">Civil society is pleased that the State Party has ratified the International Convention Against Torture and other Cruel, Inhuman or Degrading Treatment or Punishment. However, we are concerned that the State Party has not taken adequate steps to domesticate the Convention. </w:t>
      </w:r>
    </w:p>
    <w:p w14:paraId="1E9C3D20" w14:textId="42A2DE3C" w:rsidR="00101001" w:rsidRDefault="0085062E">
      <w:pPr>
        <w:spacing w:before="240" w:after="240"/>
        <w:jc w:val="both"/>
      </w:pPr>
      <w:r>
        <w:t>In line with Article 15 o</w:t>
      </w:r>
      <w:r w:rsidR="00A807AC">
        <w:t>f the</w:t>
      </w:r>
      <w:r>
        <w:t xml:space="preserve"> Constitution, the State Party has drafted an Anti-Torture Bill which seeks to criminalize torture. The progress on this important draft Bill has taken unnecessarily long.</w:t>
      </w:r>
    </w:p>
    <w:p w14:paraId="6AE1B24A" w14:textId="786B4DDC" w:rsidR="00101001" w:rsidRDefault="0085062E">
      <w:pPr>
        <w:spacing w:before="240" w:after="240"/>
        <w:jc w:val="both"/>
      </w:pPr>
      <w:r>
        <w:t xml:space="preserve">We </w:t>
      </w:r>
      <w:proofErr w:type="spellStart"/>
      <w:r>
        <w:t>recognise</w:t>
      </w:r>
      <w:proofErr w:type="spellEnd"/>
      <w:r>
        <w:t xml:space="preserve"> that Article 15 of the Constitution provides that no person shall be subjected to torture or to inhuman or degrading punishment or other like treatment. However, there are numerous reports of persons with </w:t>
      </w:r>
      <w:r w:rsidR="005E690C">
        <w:t xml:space="preserve">psychosocial </w:t>
      </w:r>
      <w:r>
        <w:t>and intellectual disabilities who are subjected to forms of torture when accused of committing a crime</w:t>
      </w:r>
      <w:r w:rsidR="005B07FD">
        <w:t xml:space="preserve"> at the hands of law enforcement</w:t>
      </w:r>
      <w:r>
        <w:t xml:space="preserve">. </w:t>
      </w:r>
    </w:p>
    <w:p w14:paraId="5CEAFC91" w14:textId="6E87DD65" w:rsidR="00101001" w:rsidRDefault="0085062E">
      <w:pPr>
        <w:spacing w:before="240" w:after="240"/>
        <w:jc w:val="both"/>
      </w:pPr>
      <w:r>
        <w:t xml:space="preserve">We </w:t>
      </w:r>
      <w:r w:rsidR="00A807AC">
        <w:t>ask</w:t>
      </w:r>
      <w:r>
        <w:t xml:space="preserve"> the Committee</w:t>
      </w:r>
      <w:r w:rsidR="001F3581">
        <w:t xml:space="preserve"> to</w:t>
      </w:r>
      <w:r>
        <w:t xml:space="preserve"> inquire from the State Party on:</w:t>
      </w:r>
    </w:p>
    <w:p w14:paraId="3DE82F80" w14:textId="7C85A885" w:rsidR="00101001" w:rsidRDefault="00E528DA" w:rsidP="001F3581">
      <w:pPr>
        <w:shd w:val="clear" w:color="auto" w:fill="DBE5F1" w:themeFill="accent1" w:themeFillTint="33"/>
        <w:spacing w:before="240" w:after="240"/>
        <w:jc w:val="both"/>
      </w:pPr>
      <w:r>
        <w:t>30</w:t>
      </w:r>
      <w:r w:rsidR="0085062E">
        <w:t>. When the Anti-Torture Bill will be enacted into law</w:t>
      </w:r>
    </w:p>
    <w:p w14:paraId="0F731FC3" w14:textId="233EFD92" w:rsidR="00101001" w:rsidRDefault="00E528DA" w:rsidP="001F3581">
      <w:pPr>
        <w:shd w:val="clear" w:color="auto" w:fill="DBE5F1" w:themeFill="accent1" w:themeFillTint="33"/>
        <w:spacing w:before="240" w:after="240"/>
        <w:jc w:val="both"/>
      </w:pPr>
      <w:r>
        <w:t>31</w:t>
      </w:r>
      <w:r w:rsidR="0085062E">
        <w:t>. How far the Anti-Torture Bill encompasses torture, inhuman and degrading treatment against persons with disabilities</w:t>
      </w:r>
    </w:p>
    <w:p w14:paraId="1545567E" w14:textId="3C7AE5F6" w:rsidR="005E690C" w:rsidRDefault="00E528DA" w:rsidP="001F3581">
      <w:pPr>
        <w:shd w:val="clear" w:color="auto" w:fill="DBE5F1" w:themeFill="accent1" w:themeFillTint="33"/>
        <w:spacing w:before="240" w:after="240"/>
        <w:jc w:val="both"/>
      </w:pPr>
      <w:r>
        <w:t>32</w:t>
      </w:r>
      <w:r w:rsidR="00580C6C">
        <w:t xml:space="preserve">. </w:t>
      </w:r>
      <w:r w:rsidR="005E690C">
        <w:t>What steps is the government taken towards deinstitutionalization of persons with disabilities and to achieve their inclusion in community-based settings?</w:t>
      </w:r>
    </w:p>
    <w:p w14:paraId="4E9642A6" w14:textId="77777777" w:rsidR="00101001" w:rsidRPr="00AE37FB" w:rsidRDefault="0085062E">
      <w:pPr>
        <w:pStyle w:val="Heading2"/>
        <w:spacing w:before="240" w:after="240"/>
        <w:jc w:val="both"/>
        <w:rPr>
          <w:b/>
          <w:bCs/>
          <w:sz w:val="24"/>
          <w:szCs w:val="24"/>
        </w:rPr>
      </w:pPr>
      <w:bookmarkStart w:id="28" w:name="_chncydv30v4s" w:colFirst="0" w:colLast="0"/>
      <w:bookmarkStart w:id="29" w:name="_Toc45795729"/>
      <w:bookmarkEnd w:id="28"/>
      <w:r w:rsidRPr="00AE37FB">
        <w:rPr>
          <w:b/>
          <w:bCs/>
          <w:sz w:val="24"/>
          <w:szCs w:val="24"/>
        </w:rPr>
        <w:lastRenderedPageBreak/>
        <w:t>Article 16:  Freedom from exploitation, violence and abuse</w:t>
      </w:r>
      <w:bookmarkEnd w:id="29"/>
      <w:r w:rsidRPr="00AE37FB">
        <w:rPr>
          <w:b/>
          <w:bCs/>
          <w:sz w:val="24"/>
          <w:szCs w:val="24"/>
        </w:rPr>
        <w:t xml:space="preserve"> </w:t>
      </w:r>
    </w:p>
    <w:p w14:paraId="7587A6BB" w14:textId="4E0A039B" w:rsidR="00101001" w:rsidRDefault="0085062E">
      <w:pPr>
        <w:spacing w:before="240" w:after="240"/>
        <w:jc w:val="both"/>
      </w:pPr>
      <w:r>
        <w:t xml:space="preserve">We </w:t>
      </w:r>
      <w:proofErr w:type="spellStart"/>
      <w:r>
        <w:t>recognise</w:t>
      </w:r>
      <w:proofErr w:type="spellEnd"/>
      <w:r>
        <w:t xml:space="preserve"> the efforts of the government in ensuring that there is protection of all</w:t>
      </w:r>
      <w:r w:rsidR="00A807AC">
        <w:t xml:space="preserve"> persons with disabilities </w:t>
      </w:r>
      <w:r>
        <w:t xml:space="preserve">against exploitation, violence and abuse through the enactment of the </w:t>
      </w:r>
      <w:r w:rsidR="008140E9">
        <w:t>A</w:t>
      </w:r>
      <w:r>
        <w:t>nti -</w:t>
      </w:r>
      <w:r w:rsidR="008140E9">
        <w:t xml:space="preserve">Gender Based Violence </w:t>
      </w:r>
      <w:r>
        <w:t>Act and other protective policies.</w:t>
      </w:r>
    </w:p>
    <w:p w14:paraId="70143843" w14:textId="57705C68" w:rsidR="00101001" w:rsidRDefault="0085062E">
      <w:pPr>
        <w:spacing w:before="240" w:after="240"/>
        <w:jc w:val="both"/>
      </w:pPr>
      <w:r>
        <w:t xml:space="preserve">Civil society is however concerned that the establishment of one stop </w:t>
      </w:r>
      <w:proofErr w:type="spellStart"/>
      <w:r>
        <w:t>centres</w:t>
      </w:r>
      <w:proofErr w:type="spellEnd"/>
      <w:r>
        <w:t xml:space="preserve"> and fast track courts in Zambia for tackling gender-based violence and violence against children is only in two places at the expense of the whole country</w:t>
      </w:r>
      <w:r w:rsidR="005D4E15">
        <w:t>, in particular remote areas</w:t>
      </w:r>
      <w:r>
        <w:t xml:space="preserve">. These </w:t>
      </w:r>
      <w:proofErr w:type="spellStart"/>
      <w:r>
        <w:t>programmes</w:t>
      </w:r>
      <w:proofErr w:type="spellEnd"/>
      <w:r>
        <w:t xml:space="preserve"> have no known protocols for inclusion of women and children with disabilities. There are concerns about poor or lack of accessibility features to these places by persons with disabilities.</w:t>
      </w:r>
    </w:p>
    <w:p w14:paraId="52BF4492" w14:textId="39938959" w:rsidR="00101001" w:rsidRDefault="00814C49">
      <w:pPr>
        <w:spacing w:before="240" w:after="240"/>
        <w:jc w:val="both"/>
      </w:pPr>
      <w:r>
        <w:t>Furthermore,</w:t>
      </w:r>
      <w:r w:rsidR="0085062E">
        <w:t xml:space="preserve"> we are concerned that the State has not made provision to persons with disabilities of information and education on how to avoid, recognize and report instances of exploitation, violence and abuse and ensuring prosecution of those who exploit persons with disabilities.</w:t>
      </w:r>
    </w:p>
    <w:p w14:paraId="0EB673FA" w14:textId="77777777" w:rsidR="00101001" w:rsidRDefault="0085062E">
      <w:pPr>
        <w:spacing w:before="240" w:after="240"/>
        <w:jc w:val="both"/>
      </w:pPr>
      <w:r>
        <w:t>The community of persons with disabilities in Zambia requests the Committee to inquire from the State Party on:</w:t>
      </w:r>
    </w:p>
    <w:p w14:paraId="088BF69F" w14:textId="68E55065" w:rsidR="00101001" w:rsidRDefault="00E528DA" w:rsidP="001F3581">
      <w:pPr>
        <w:shd w:val="clear" w:color="auto" w:fill="DBE5F1" w:themeFill="accent1" w:themeFillTint="33"/>
        <w:spacing w:before="240" w:after="240"/>
        <w:ind w:left="360"/>
        <w:jc w:val="both"/>
      </w:pPr>
      <w:r>
        <w:t>33</w:t>
      </w:r>
      <w:r w:rsidR="0085062E">
        <w:t xml:space="preserve">. How far the GRZ has gone in providing information and education on how to avoid, </w:t>
      </w:r>
      <w:proofErr w:type="spellStart"/>
      <w:r w:rsidR="0085062E">
        <w:t>recognise</w:t>
      </w:r>
      <w:proofErr w:type="spellEnd"/>
      <w:r w:rsidR="0085062E">
        <w:t xml:space="preserve"> and report instances of exploitation, violence and abuse and ensuring prosecution of those who exploit persons with disabilities.</w:t>
      </w:r>
    </w:p>
    <w:p w14:paraId="40EF97E3" w14:textId="7798437E" w:rsidR="00151318" w:rsidRDefault="00151318" w:rsidP="001F3581">
      <w:pPr>
        <w:shd w:val="clear" w:color="auto" w:fill="DBE5F1" w:themeFill="accent1" w:themeFillTint="33"/>
        <w:spacing w:before="240" w:after="240"/>
        <w:ind w:left="360"/>
        <w:jc w:val="both"/>
      </w:pPr>
      <w:r>
        <w:t>3</w:t>
      </w:r>
      <w:r w:rsidR="00E528DA">
        <w:t>4</w:t>
      </w:r>
      <w:r>
        <w:t xml:space="preserve">. </w:t>
      </w:r>
      <w:r w:rsidR="0077438D">
        <w:t>S</w:t>
      </w:r>
      <w:r w:rsidRPr="00151318">
        <w:t>teps taken by the State Party to provide necessary psychological and legal assistance for women with disabilities, who are victims of exploitation, violence and abuse</w:t>
      </w:r>
      <w:r>
        <w:t>.</w:t>
      </w:r>
    </w:p>
    <w:p w14:paraId="7C80D919" w14:textId="7CF74EBC" w:rsidR="00101001" w:rsidRDefault="0085062E" w:rsidP="001F3581">
      <w:pPr>
        <w:shd w:val="clear" w:color="auto" w:fill="DBE5F1" w:themeFill="accent1" w:themeFillTint="33"/>
        <w:spacing w:before="240" w:after="240"/>
        <w:ind w:left="360"/>
        <w:jc w:val="both"/>
      </w:pPr>
      <w:r>
        <w:t>3</w:t>
      </w:r>
      <w:r w:rsidR="00E528DA">
        <w:t>5</w:t>
      </w:r>
      <w:r>
        <w:t xml:space="preserve">. How accessible fast track courts, GBV </w:t>
      </w:r>
      <w:proofErr w:type="spellStart"/>
      <w:r>
        <w:t>centres</w:t>
      </w:r>
      <w:proofErr w:type="spellEnd"/>
      <w:r>
        <w:t xml:space="preserve"> and other institutions implementing anti </w:t>
      </w:r>
      <w:r w:rsidR="00814C49">
        <w:t>gender-based</w:t>
      </w:r>
      <w:r>
        <w:t xml:space="preserve"> violence </w:t>
      </w:r>
      <w:proofErr w:type="spellStart"/>
      <w:r>
        <w:t>programmes</w:t>
      </w:r>
      <w:proofErr w:type="spellEnd"/>
      <w:r>
        <w:t xml:space="preserve"> are to persons with disabilities in terms of the built environment, ICTs and training of staff.</w:t>
      </w:r>
    </w:p>
    <w:p w14:paraId="76157BC8" w14:textId="77777777" w:rsidR="00101001" w:rsidRPr="00AE37FB" w:rsidRDefault="0085062E" w:rsidP="00AE37FB">
      <w:pPr>
        <w:pStyle w:val="Heading2"/>
        <w:spacing w:before="240" w:after="240"/>
        <w:jc w:val="both"/>
        <w:rPr>
          <w:b/>
          <w:bCs/>
          <w:sz w:val="24"/>
          <w:szCs w:val="24"/>
        </w:rPr>
      </w:pPr>
      <w:bookmarkStart w:id="30" w:name="_n4mqy6fp8fl4" w:colFirst="0" w:colLast="0"/>
      <w:bookmarkStart w:id="31" w:name="_Toc45795730"/>
      <w:bookmarkEnd w:id="30"/>
      <w:r w:rsidRPr="00AE37FB">
        <w:rPr>
          <w:b/>
          <w:bCs/>
          <w:sz w:val="24"/>
          <w:szCs w:val="24"/>
        </w:rPr>
        <w:t>Article 17: Protecting the integrity of the person</w:t>
      </w:r>
      <w:bookmarkEnd w:id="31"/>
    </w:p>
    <w:p w14:paraId="313A907B" w14:textId="77777777" w:rsidR="00101001" w:rsidRDefault="0085062E">
      <w:pPr>
        <w:spacing w:before="240" w:after="240"/>
        <w:jc w:val="both"/>
      </w:pPr>
      <w:r>
        <w:t>Civil society is cognizant of the fact that Section 4 (a) of the Persons with Disabilities Act provides for respect of inherent dignity of persons with disabilities, individual autonomy including the freedom to make one’s choice, and independence of persons. Further, Section 5 provides that every person has a duty to respect and uphold rights and dignity of persons with disabilities.</w:t>
      </w:r>
    </w:p>
    <w:p w14:paraId="2EC59D05" w14:textId="2E2E6237" w:rsidR="00101001" w:rsidRDefault="0085062E">
      <w:pPr>
        <w:spacing w:before="240" w:after="240"/>
        <w:jc w:val="both"/>
      </w:pPr>
      <w:r>
        <w:t>We also recognize that the Mental Health Act of 2019 attempts to provide for informed consent and supported decision making in accessing mental health services including participation in scientific research</w:t>
      </w:r>
      <w:r w:rsidR="0077438D">
        <w:t xml:space="preserve">. </w:t>
      </w:r>
    </w:p>
    <w:p w14:paraId="6E259697" w14:textId="1D0FF34B" w:rsidR="00101001" w:rsidRDefault="0085062E">
      <w:pPr>
        <w:spacing w:before="240" w:after="240"/>
        <w:jc w:val="both"/>
      </w:pPr>
      <w:r>
        <w:t xml:space="preserve">There is </w:t>
      </w:r>
      <w:r w:rsidR="0077438D">
        <w:t>inadequate</w:t>
      </w:r>
      <w:r>
        <w:t xml:space="preserve"> safeguards and human and financial resources for the provision of services which contributes to persistent violation of personal integrity. Particular and special attention must be taken into consideration when dealing with persons with visual impairment, Deaf People and Persons with cognitive and psychosocial</w:t>
      </w:r>
      <w:r w:rsidR="00F71D4E">
        <w:t xml:space="preserve"> </w:t>
      </w:r>
      <w:r>
        <w:t>disabilit</w:t>
      </w:r>
      <w:r w:rsidR="00F71D4E">
        <w:t>ies</w:t>
      </w:r>
      <w:r>
        <w:t xml:space="preserve"> as well as people with dementia.</w:t>
      </w:r>
    </w:p>
    <w:p w14:paraId="330F0D87" w14:textId="57AFF83E" w:rsidR="00101001" w:rsidRDefault="0085062E">
      <w:pPr>
        <w:spacing w:before="240" w:after="240"/>
        <w:jc w:val="both"/>
      </w:pPr>
      <w:r>
        <w:lastRenderedPageBreak/>
        <w:t xml:space="preserve">Despite having mental health legislation in place which seeks to domesticate the UNCRPD Zambia continues to use </w:t>
      </w:r>
      <w:r w:rsidR="004D6440">
        <w:t xml:space="preserve">forced </w:t>
      </w:r>
      <w:r>
        <w:t xml:space="preserve">Electroconvulsive Therapy (ECT) among its treatment options for persons with </w:t>
      </w:r>
      <w:r w:rsidR="004D6440">
        <w:t xml:space="preserve">psychosocial </w:t>
      </w:r>
      <w:r>
        <w:t>disabilities</w:t>
      </w:r>
      <w:r w:rsidR="004D6440">
        <w:t xml:space="preserve"> </w:t>
      </w:r>
    </w:p>
    <w:p w14:paraId="6386B275" w14:textId="24CA1036" w:rsidR="00101001" w:rsidRDefault="0085062E">
      <w:pPr>
        <w:spacing w:before="240" w:after="240"/>
        <w:jc w:val="both"/>
      </w:pPr>
      <w:r>
        <w:t xml:space="preserve">The disability community in Zambia calls upon the CRPD Committee, to inquire </w:t>
      </w:r>
      <w:r w:rsidR="0077438D">
        <w:t xml:space="preserve">from </w:t>
      </w:r>
      <w:r>
        <w:t>the State Party on the following:</w:t>
      </w:r>
    </w:p>
    <w:p w14:paraId="4179181B" w14:textId="7AB8564F" w:rsidR="00101001" w:rsidRDefault="0085062E" w:rsidP="001F3581">
      <w:pPr>
        <w:shd w:val="clear" w:color="auto" w:fill="DBE5F1" w:themeFill="accent1" w:themeFillTint="33"/>
        <w:spacing w:before="240" w:after="240"/>
        <w:jc w:val="both"/>
      </w:pPr>
      <w:r>
        <w:t>3</w:t>
      </w:r>
      <w:r w:rsidR="00E528DA">
        <w:t>6</w:t>
      </w:r>
      <w:r>
        <w:t>.</w:t>
      </w:r>
      <w:r>
        <w:rPr>
          <w:rFonts w:ascii="Times New Roman" w:eastAsia="Times New Roman" w:hAnsi="Times New Roman" w:cs="Times New Roman"/>
          <w:sz w:val="14"/>
          <w:szCs w:val="14"/>
        </w:rPr>
        <w:tab/>
      </w:r>
      <w:r w:rsidR="0077438D">
        <w:t>A</w:t>
      </w:r>
      <w:r>
        <w:t xml:space="preserve">ctions taken by the GRZ to protect </w:t>
      </w:r>
      <w:r w:rsidR="00A15463">
        <w:t xml:space="preserve">the integrity of </w:t>
      </w:r>
      <w:r>
        <w:t>persons with disabilit</w:t>
      </w:r>
      <w:r w:rsidR="00A15463">
        <w:t>ies</w:t>
      </w:r>
      <w:r>
        <w:t xml:space="preserve"> especially in the context of provision of mental health services to also ensure that mental health is given equal status with physical health</w:t>
      </w:r>
      <w:r w:rsidR="0077438D">
        <w:t xml:space="preserve"> in practice.</w:t>
      </w:r>
    </w:p>
    <w:p w14:paraId="5D9EA956" w14:textId="3F525251" w:rsidR="00101001" w:rsidRDefault="0085062E" w:rsidP="001F3581">
      <w:pPr>
        <w:shd w:val="clear" w:color="auto" w:fill="DBE5F1" w:themeFill="accent1" w:themeFillTint="33"/>
        <w:spacing w:before="240" w:after="240"/>
        <w:jc w:val="both"/>
      </w:pPr>
      <w:r>
        <w:t>3</w:t>
      </w:r>
      <w:r w:rsidR="00E528DA">
        <w:t>7</w:t>
      </w:r>
      <w:r w:rsidR="001F3581">
        <w:t>.</w:t>
      </w:r>
      <w:r>
        <w:rPr>
          <w:rFonts w:ascii="Times New Roman" w:eastAsia="Times New Roman" w:hAnsi="Times New Roman" w:cs="Times New Roman"/>
          <w:sz w:val="14"/>
          <w:szCs w:val="14"/>
        </w:rPr>
        <w:tab/>
      </w:r>
      <w:r w:rsidR="0077438D">
        <w:t>E</w:t>
      </w:r>
      <w:r>
        <w:t>xisting safeguards aimed at preventing violation of integrity of persons with disabilities.</w:t>
      </w:r>
    </w:p>
    <w:p w14:paraId="2AD326CE" w14:textId="77777777" w:rsidR="00101001" w:rsidRPr="00AE37FB" w:rsidRDefault="0085062E">
      <w:pPr>
        <w:pStyle w:val="Heading2"/>
        <w:spacing w:before="240" w:after="240"/>
        <w:jc w:val="both"/>
        <w:rPr>
          <w:b/>
          <w:bCs/>
          <w:sz w:val="24"/>
          <w:szCs w:val="24"/>
        </w:rPr>
      </w:pPr>
      <w:bookmarkStart w:id="32" w:name="_rk5fq61y5bvw" w:colFirst="0" w:colLast="0"/>
      <w:bookmarkStart w:id="33" w:name="_Toc45795731"/>
      <w:bookmarkEnd w:id="32"/>
      <w:r w:rsidRPr="00AE37FB">
        <w:rPr>
          <w:b/>
          <w:bCs/>
          <w:sz w:val="24"/>
          <w:szCs w:val="24"/>
        </w:rPr>
        <w:t>Article 18: Freedom of movement and nationality</w:t>
      </w:r>
      <w:bookmarkEnd w:id="33"/>
    </w:p>
    <w:p w14:paraId="01846928" w14:textId="77777777" w:rsidR="00101001" w:rsidRDefault="0085062E">
      <w:pPr>
        <w:spacing w:before="240" w:after="240"/>
        <w:jc w:val="both"/>
        <w:rPr>
          <w:sz w:val="24"/>
          <w:szCs w:val="24"/>
        </w:rPr>
      </w:pPr>
      <w:r>
        <w:rPr>
          <w:sz w:val="24"/>
          <w:szCs w:val="24"/>
        </w:rPr>
        <w:t>Civil society recognizes that Article 22 of the Zambian Constitution guarantees the freedom of movement and the right to move freely through Zambia, reside in any part of Zambia and to leave and return to Zambia. Further, Article 34 guarantees the right to a nationality and provides that a person can become a citizen by birth, registration, nationality and adoption.</w:t>
      </w:r>
    </w:p>
    <w:p w14:paraId="4FC2DF79" w14:textId="77777777" w:rsidR="00101001" w:rsidRDefault="0085062E">
      <w:pPr>
        <w:spacing w:before="240" w:after="240"/>
        <w:jc w:val="both"/>
        <w:rPr>
          <w:sz w:val="24"/>
          <w:szCs w:val="24"/>
        </w:rPr>
      </w:pPr>
      <w:r>
        <w:rPr>
          <w:sz w:val="24"/>
          <w:szCs w:val="24"/>
        </w:rPr>
        <w:t>The Citizenship Act No. 33 of 2016 provides that a person who is a citizen by birth shall be registered at birth in accordance with the Birth and Death Registration Act. This protects the rights of children with disabilities to be registered at birth.</w:t>
      </w:r>
    </w:p>
    <w:p w14:paraId="02040ACA" w14:textId="14D3588A" w:rsidR="00101001" w:rsidRDefault="0085062E">
      <w:pPr>
        <w:spacing w:before="240" w:after="240"/>
        <w:jc w:val="both"/>
        <w:rPr>
          <w:sz w:val="24"/>
          <w:szCs w:val="24"/>
        </w:rPr>
      </w:pPr>
      <w:r>
        <w:rPr>
          <w:sz w:val="24"/>
          <w:szCs w:val="24"/>
        </w:rPr>
        <w:t xml:space="preserve">Civil society findings revealed that children with disabilities especially in rural areas do not have birth certificates and may grow up without national identity documents. Persons with </w:t>
      </w:r>
      <w:r w:rsidR="00F71D4E">
        <w:rPr>
          <w:sz w:val="24"/>
          <w:szCs w:val="24"/>
        </w:rPr>
        <w:t xml:space="preserve">psychosocial </w:t>
      </w:r>
      <w:r>
        <w:rPr>
          <w:sz w:val="24"/>
          <w:szCs w:val="24"/>
        </w:rPr>
        <w:t xml:space="preserve">and intellectual disabilities through their representative </w:t>
      </w:r>
      <w:proofErr w:type="spellStart"/>
      <w:r>
        <w:rPr>
          <w:sz w:val="24"/>
          <w:szCs w:val="24"/>
        </w:rPr>
        <w:t>organisations</w:t>
      </w:r>
      <w:proofErr w:type="spellEnd"/>
      <w:r>
        <w:rPr>
          <w:sz w:val="24"/>
          <w:szCs w:val="24"/>
        </w:rPr>
        <w:t xml:space="preserve"> also reported some challenges with regards to acquiring national registration documents.</w:t>
      </w:r>
    </w:p>
    <w:p w14:paraId="701EA08D" w14:textId="77777777" w:rsidR="00101001" w:rsidRDefault="0085062E">
      <w:pPr>
        <w:spacing w:before="240" w:after="240"/>
        <w:jc w:val="both"/>
        <w:rPr>
          <w:sz w:val="24"/>
          <w:szCs w:val="24"/>
        </w:rPr>
      </w:pPr>
      <w:r>
        <w:rPr>
          <w:sz w:val="24"/>
          <w:szCs w:val="24"/>
        </w:rPr>
        <w:t>The disability community in Zambia would like the Committee to inquire from the State on:</w:t>
      </w:r>
    </w:p>
    <w:p w14:paraId="620231C4" w14:textId="55DF621F" w:rsidR="00101001" w:rsidRDefault="0085062E" w:rsidP="001F3581">
      <w:pPr>
        <w:shd w:val="clear" w:color="auto" w:fill="DBE5F1" w:themeFill="accent1" w:themeFillTint="33"/>
        <w:spacing w:before="240" w:after="240"/>
        <w:ind w:left="360"/>
        <w:jc w:val="both"/>
        <w:rPr>
          <w:sz w:val="24"/>
          <w:szCs w:val="24"/>
        </w:rPr>
      </w:pPr>
      <w:r>
        <w:rPr>
          <w:sz w:val="24"/>
          <w:szCs w:val="24"/>
        </w:rPr>
        <w:t>3</w:t>
      </w:r>
      <w:r w:rsidR="00E528DA">
        <w:rPr>
          <w:sz w:val="24"/>
          <w:szCs w:val="24"/>
        </w:rPr>
        <w:t>8</w:t>
      </w:r>
      <w:r>
        <w:rPr>
          <w:sz w:val="24"/>
          <w:szCs w:val="24"/>
        </w:rPr>
        <w:t>.  Steps taken to ensure all children with disabilities are registered at birth.</w:t>
      </w:r>
    </w:p>
    <w:p w14:paraId="093C1661" w14:textId="02B58193" w:rsidR="00101001" w:rsidRDefault="0085062E" w:rsidP="001F3581">
      <w:pPr>
        <w:shd w:val="clear" w:color="auto" w:fill="DBE5F1" w:themeFill="accent1" w:themeFillTint="33"/>
        <w:spacing w:before="240" w:after="240"/>
        <w:ind w:left="360"/>
        <w:jc w:val="both"/>
        <w:rPr>
          <w:sz w:val="24"/>
          <w:szCs w:val="24"/>
        </w:rPr>
      </w:pPr>
      <w:r>
        <w:rPr>
          <w:sz w:val="24"/>
          <w:szCs w:val="24"/>
        </w:rPr>
        <w:t>3</w:t>
      </w:r>
      <w:r w:rsidR="00E528DA">
        <w:rPr>
          <w:sz w:val="24"/>
          <w:szCs w:val="24"/>
        </w:rPr>
        <w:t>9</w:t>
      </w:r>
      <w:r>
        <w:rPr>
          <w:sz w:val="24"/>
          <w:szCs w:val="24"/>
        </w:rPr>
        <w:t>.</w:t>
      </w:r>
      <w:r w:rsidR="001F3581">
        <w:rPr>
          <w:sz w:val="24"/>
          <w:szCs w:val="24"/>
        </w:rPr>
        <w:t xml:space="preserve"> </w:t>
      </w:r>
      <w:r>
        <w:rPr>
          <w:sz w:val="24"/>
          <w:szCs w:val="24"/>
        </w:rPr>
        <w:t>Measures taken to ensure all persons with disabilities acquire national identity document</w:t>
      </w:r>
      <w:r w:rsidR="00A8715D">
        <w:rPr>
          <w:sz w:val="24"/>
          <w:szCs w:val="24"/>
        </w:rPr>
        <w:t>s</w:t>
      </w:r>
      <w:r>
        <w:rPr>
          <w:sz w:val="24"/>
          <w:szCs w:val="24"/>
        </w:rPr>
        <w:t xml:space="preserve"> at the required age including those in rural areas without discrimination on the basis of </w:t>
      </w:r>
      <w:r w:rsidR="00F71D4E">
        <w:rPr>
          <w:sz w:val="24"/>
          <w:szCs w:val="24"/>
        </w:rPr>
        <w:t xml:space="preserve">their </w:t>
      </w:r>
      <w:r>
        <w:rPr>
          <w:sz w:val="24"/>
          <w:szCs w:val="24"/>
        </w:rPr>
        <w:t>disabilities</w:t>
      </w:r>
    </w:p>
    <w:p w14:paraId="61334979" w14:textId="77777777" w:rsidR="00101001" w:rsidRPr="00AE37FB" w:rsidRDefault="0085062E">
      <w:pPr>
        <w:pStyle w:val="Heading2"/>
        <w:spacing w:before="240" w:after="240"/>
        <w:jc w:val="both"/>
        <w:rPr>
          <w:b/>
          <w:bCs/>
          <w:sz w:val="24"/>
          <w:szCs w:val="24"/>
        </w:rPr>
      </w:pPr>
      <w:bookmarkStart w:id="34" w:name="_nxr6om11ijp3" w:colFirst="0" w:colLast="0"/>
      <w:bookmarkStart w:id="35" w:name="_Toc45795732"/>
      <w:bookmarkEnd w:id="34"/>
      <w:r w:rsidRPr="00AE37FB">
        <w:rPr>
          <w:b/>
          <w:bCs/>
          <w:sz w:val="24"/>
          <w:szCs w:val="24"/>
        </w:rPr>
        <w:t>Article 19: Living independently and being included in the community</w:t>
      </w:r>
      <w:bookmarkEnd w:id="35"/>
    </w:p>
    <w:p w14:paraId="371F3E05" w14:textId="7D03F61E" w:rsidR="00101001" w:rsidRDefault="00AE37FB">
      <w:pPr>
        <w:spacing w:before="240" w:after="240"/>
        <w:jc w:val="both"/>
        <w:rPr>
          <w:sz w:val="24"/>
          <w:szCs w:val="24"/>
        </w:rPr>
      </w:pPr>
      <w:r>
        <w:rPr>
          <w:sz w:val="24"/>
          <w:szCs w:val="24"/>
        </w:rPr>
        <w:t xml:space="preserve">We </w:t>
      </w:r>
      <w:proofErr w:type="spellStart"/>
      <w:r>
        <w:rPr>
          <w:sz w:val="24"/>
          <w:szCs w:val="24"/>
        </w:rPr>
        <w:t>recognise</w:t>
      </w:r>
      <w:proofErr w:type="spellEnd"/>
      <w:r>
        <w:rPr>
          <w:sz w:val="24"/>
          <w:szCs w:val="24"/>
        </w:rPr>
        <w:t xml:space="preserve"> that</w:t>
      </w:r>
      <w:r w:rsidR="0085062E">
        <w:rPr>
          <w:sz w:val="24"/>
          <w:szCs w:val="24"/>
        </w:rPr>
        <w:t xml:space="preserve"> Section 34 of the Persons with Disabilities Act mandates the Minister to ensure that persons with disabilities receive rehabilitation services in their communities to foster integration. Section 7 of the Persons with Disabilities Act provides that “a person </w:t>
      </w:r>
      <w:r w:rsidR="0085062E">
        <w:rPr>
          <w:sz w:val="24"/>
          <w:szCs w:val="24"/>
        </w:rPr>
        <w:lastRenderedPageBreak/>
        <w:t>with disability shall not be deprived of the right to choose their place of residence, to live with that person’s family or the right to participate in social, political, creative or recreational activities”.</w:t>
      </w:r>
    </w:p>
    <w:p w14:paraId="5593528B" w14:textId="1CE10BC8" w:rsidR="00101001" w:rsidRDefault="0085062E">
      <w:pPr>
        <w:spacing w:before="240" w:after="240"/>
        <w:jc w:val="both"/>
        <w:rPr>
          <w:sz w:val="24"/>
          <w:szCs w:val="24"/>
        </w:rPr>
      </w:pPr>
      <w:r>
        <w:rPr>
          <w:sz w:val="24"/>
          <w:szCs w:val="24"/>
        </w:rPr>
        <w:t>The report “Human rights and mental health in Zambia”</w:t>
      </w:r>
      <w:r w:rsidR="00A8715D">
        <w:rPr>
          <w:sz w:val="24"/>
          <w:szCs w:val="24"/>
        </w:rPr>
        <w:t xml:space="preserve"> published by</w:t>
      </w:r>
      <w:r>
        <w:rPr>
          <w:sz w:val="24"/>
          <w:szCs w:val="24"/>
        </w:rPr>
        <w:t xml:space="preserve"> Mental Disability Advocacy Center (MDAC) and the Mental Health Users Network of Zambia (MHUNZA) published in 2014 reveals deplorable standards in mental rehabilitation facilities in Zambia. One of its key findings was that  community-based mental health services were found to be virtually non-existent, particularly in rural communities</w:t>
      </w:r>
      <w:hyperlink r:id="rId11" w:anchor="_ftn1">
        <w:r>
          <w:rPr>
            <w:color w:val="1155CC"/>
            <w:sz w:val="24"/>
            <w:szCs w:val="24"/>
            <w:u w:val="single"/>
          </w:rPr>
          <w:t>[1]</w:t>
        </w:r>
      </w:hyperlink>
      <w:r>
        <w:rPr>
          <w:sz w:val="24"/>
          <w:szCs w:val="24"/>
        </w:rPr>
        <w:t>.</w:t>
      </w:r>
    </w:p>
    <w:p w14:paraId="0FD28946" w14:textId="103BF2FE" w:rsidR="00101001" w:rsidRDefault="0085062E">
      <w:pPr>
        <w:spacing w:before="240" w:after="240"/>
        <w:jc w:val="both"/>
        <w:rPr>
          <w:sz w:val="24"/>
          <w:szCs w:val="24"/>
        </w:rPr>
      </w:pPr>
      <w:r>
        <w:rPr>
          <w:sz w:val="24"/>
          <w:szCs w:val="24"/>
        </w:rPr>
        <w:t xml:space="preserve">Civil society acknowledges efforts by the State Party to make land available under a resettlement scheme under the office of the Vice </w:t>
      </w:r>
      <w:r w:rsidR="00814C49">
        <w:rPr>
          <w:sz w:val="24"/>
          <w:szCs w:val="24"/>
        </w:rPr>
        <w:t>President that</w:t>
      </w:r>
      <w:r>
        <w:rPr>
          <w:sz w:val="24"/>
          <w:szCs w:val="24"/>
        </w:rPr>
        <w:t xml:space="preserve"> provides land to persons with disabilities</w:t>
      </w:r>
      <w:r w:rsidR="00814C49">
        <w:rPr>
          <w:sz w:val="24"/>
          <w:szCs w:val="24"/>
        </w:rPr>
        <w:t xml:space="preserve">. </w:t>
      </w:r>
      <w:r>
        <w:rPr>
          <w:sz w:val="24"/>
          <w:szCs w:val="24"/>
        </w:rPr>
        <w:t xml:space="preserve">These initiatives have however failed as persons with disabilities are not economically empowered to develop their land and end up selling it. The resettlement areas also lack access to basic services such as health facilities, schools or police for their security, contrary to the government’s commitment when the resettlement areas were established. </w:t>
      </w:r>
    </w:p>
    <w:p w14:paraId="1AE8EFB0" w14:textId="055B9584" w:rsidR="00101001" w:rsidRDefault="0085062E">
      <w:pPr>
        <w:spacing w:before="240" w:after="240"/>
        <w:jc w:val="both"/>
        <w:rPr>
          <w:sz w:val="24"/>
          <w:szCs w:val="24"/>
        </w:rPr>
      </w:pPr>
      <w:r>
        <w:rPr>
          <w:sz w:val="24"/>
          <w:szCs w:val="24"/>
        </w:rPr>
        <w:t xml:space="preserve">Persons with Disabilities in Zambia </w:t>
      </w:r>
      <w:r w:rsidR="00A8715D">
        <w:rPr>
          <w:sz w:val="24"/>
          <w:szCs w:val="24"/>
        </w:rPr>
        <w:t>ask</w:t>
      </w:r>
      <w:r>
        <w:rPr>
          <w:sz w:val="24"/>
          <w:szCs w:val="24"/>
        </w:rPr>
        <w:t xml:space="preserve"> Committee to inquire from the State Party on the following:</w:t>
      </w:r>
    </w:p>
    <w:p w14:paraId="754001AF" w14:textId="222CB2EF" w:rsidR="00101001" w:rsidRDefault="00E528DA" w:rsidP="004162B5">
      <w:pPr>
        <w:shd w:val="clear" w:color="auto" w:fill="DBE5F1" w:themeFill="accent1" w:themeFillTint="33"/>
        <w:spacing w:before="240" w:after="240"/>
        <w:ind w:left="360"/>
        <w:jc w:val="both"/>
        <w:rPr>
          <w:sz w:val="24"/>
          <w:szCs w:val="24"/>
        </w:rPr>
      </w:pPr>
      <w:r>
        <w:rPr>
          <w:sz w:val="24"/>
          <w:szCs w:val="24"/>
        </w:rPr>
        <w:t>40</w:t>
      </w:r>
      <w:r w:rsidR="0085062E">
        <w:rPr>
          <w:sz w:val="24"/>
          <w:szCs w:val="24"/>
        </w:rPr>
        <w:t>.</w:t>
      </w:r>
      <w:r w:rsidR="001F3581">
        <w:rPr>
          <w:sz w:val="24"/>
          <w:szCs w:val="24"/>
        </w:rPr>
        <w:t xml:space="preserve"> </w:t>
      </w:r>
      <w:r w:rsidR="0085062E">
        <w:rPr>
          <w:sz w:val="24"/>
          <w:szCs w:val="24"/>
        </w:rPr>
        <w:t xml:space="preserve">When a comprehensive </w:t>
      </w:r>
      <w:r w:rsidR="00814C49">
        <w:rPr>
          <w:sz w:val="24"/>
          <w:szCs w:val="24"/>
        </w:rPr>
        <w:t>community-based</w:t>
      </w:r>
      <w:r w:rsidR="0085062E">
        <w:rPr>
          <w:sz w:val="24"/>
          <w:szCs w:val="24"/>
        </w:rPr>
        <w:t xml:space="preserve"> rehabilitation or community</w:t>
      </w:r>
      <w:r w:rsidR="00A15463">
        <w:rPr>
          <w:sz w:val="24"/>
          <w:szCs w:val="24"/>
        </w:rPr>
        <w:t>-</w:t>
      </w:r>
      <w:r w:rsidR="0085062E">
        <w:rPr>
          <w:sz w:val="24"/>
          <w:szCs w:val="24"/>
        </w:rPr>
        <w:t>based inclusive development policy will be put in place</w:t>
      </w:r>
      <w:r w:rsidR="00A8715D">
        <w:rPr>
          <w:sz w:val="24"/>
          <w:szCs w:val="24"/>
        </w:rPr>
        <w:t xml:space="preserve"> by government. </w:t>
      </w:r>
    </w:p>
    <w:p w14:paraId="338D931B" w14:textId="44484D98" w:rsidR="00101001" w:rsidRDefault="00E528DA" w:rsidP="004162B5">
      <w:pPr>
        <w:shd w:val="clear" w:color="auto" w:fill="DBE5F1" w:themeFill="accent1" w:themeFillTint="33"/>
        <w:spacing w:before="240" w:after="240"/>
        <w:ind w:left="360"/>
        <w:jc w:val="both"/>
        <w:rPr>
          <w:sz w:val="24"/>
          <w:szCs w:val="24"/>
        </w:rPr>
      </w:pPr>
      <w:r>
        <w:rPr>
          <w:sz w:val="24"/>
          <w:szCs w:val="24"/>
        </w:rPr>
        <w:t>41</w:t>
      </w:r>
      <w:r w:rsidR="0085062E">
        <w:rPr>
          <w:sz w:val="24"/>
          <w:szCs w:val="24"/>
        </w:rPr>
        <w:t xml:space="preserve">. </w:t>
      </w:r>
      <w:r w:rsidR="00DA1BF3">
        <w:rPr>
          <w:sz w:val="24"/>
          <w:szCs w:val="24"/>
        </w:rPr>
        <w:t>S</w:t>
      </w:r>
      <w:r w:rsidR="0085062E">
        <w:rPr>
          <w:sz w:val="24"/>
          <w:szCs w:val="24"/>
        </w:rPr>
        <w:t xml:space="preserve">teps the State Party was taking to increase funding to CBR </w:t>
      </w:r>
      <w:proofErr w:type="spellStart"/>
      <w:r w:rsidR="0085062E">
        <w:rPr>
          <w:sz w:val="24"/>
          <w:szCs w:val="24"/>
        </w:rPr>
        <w:t>programmes</w:t>
      </w:r>
      <w:proofErr w:type="spellEnd"/>
      <w:r w:rsidR="0085062E">
        <w:rPr>
          <w:sz w:val="24"/>
          <w:szCs w:val="24"/>
        </w:rPr>
        <w:t xml:space="preserve"> and scale up successful CBR pilot projects</w:t>
      </w:r>
    </w:p>
    <w:p w14:paraId="59514873" w14:textId="21C9EE94" w:rsidR="00101001" w:rsidRDefault="00E528DA" w:rsidP="004162B5">
      <w:pPr>
        <w:shd w:val="clear" w:color="auto" w:fill="DBE5F1" w:themeFill="accent1" w:themeFillTint="33"/>
        <w:spacing w:before="240" w:after="240"/>
        <w:ind w:left="360"/>
        <w:jc w:val="both"/>
        <w:rPr>
          <w:sz w:val="24"/>
          <w:szCs w:val="24"/>
        </w:rPr>
      </w:pPr>
      <w:r>
        <w:rPr>
          <w:sz w:val="24"/>
          <w:szCs w:val="24"/>
        </w:rPr>
        <w:t>42</w:t>
      </w:r>
      <w:r w:rsidR="0085062E">
        <w:rPr>
          <w:sz w:val="24"/>
          <w:szCs w:val="24"/>
        </w:rPr>
        <w:t xml:space="preserve">. When the State will put in place a plan to rehabilitate and financially support </w:t>
      </w:r>
      <w:proofErr w:type="spellStart"/>
      <w:r w:rsidR="0085062E">
        <w:rPr>
          <w:sz w:val="24"/>
          <w:szCs w:val="24"/>
        </w:rPr>
        <w:t>centres</w:t>
      </w:r>
      <w:proofErr w:type="spellEnd"/>
      <w:r w:rsidR="0085062E">
        <w:rPr>
          <w:sz w:val="24"/>
          <w:szCs w:val="24"/>
        </w:rPr>
        <w:t xml:space="preserve"> of rehabilitation countrywide and ensure compliance to human rights standards in their operations</w:t>
      </w:r>
    </w:p>
    <w:p w14:paraId="4AB31F55" w14:textId="35C5C93F" w:rsidR="00101001" w:rsidRDefault="00E528DA" w:rsidP="004162B5">
      <w:pPr>
        <w:shd w:val="clear" w:color="auto" w:fill="DBE5F1" w:themeFill="accent1" w:themeFillTint="33"/>
        <w:spacing w:before="240" w:after="240"/>
        <w:ind w:left="360"/>
        <w:jc w:val="both"/>
        <w:rPr>
          <w:sz w:val="24"/>
          <w:szCs w:val="24"/>
        </w:rPr>
      </w:pPr>
      <w:r>
        <w:rPr>
          <w:sz w:val="24"/>
          <w:szCs w:val="24"/>
        </w:rPr>
        <w:t>43</w:t>
      </w:r>
      <w:r w:rsidR="0085062E">
        <w:rPr>
          <w:sz w:val="24"/>
          <w:szCs w:val="24"/>
        </w:rPr>
        <w:t xml:space="preserve">. </w:t>
      </w:r>
      <w:r w:rsidR="00DA1BF3">
        <w:rPr>
          <w:sz w:val="24"/>
          <w:szCs w:val="24"/>
        </w:rPr>
        <w:t>M</w:t>
      </w:r>
      <w:r w:rsidR="0085062E">
        <w:rPr>
          <w:sz w:val="24"/>
          <w:szCs w:val="24"/>
        </w:rPr>
        <w:t>easures put in place to ensure assistive technologies are sustainable, affordable, available and accessible to persons with disabilities.</w:t>
      </w:r>
    </w:p>
    <w:p w14:paraId="54C5DF7D" w14:textId="77777777" w:rsidR="00101001" w:rsidRPr="00BD467A" w:rsidRDefault="0085062E">
      <w:pPr>
        <w:pStyle w:val="Heading2"/>
        <w:spacing w:before="240" w:after="240"/>
        <w:jc w:val="both"/>
        <w:rPr>
          <w:b/>
          <w:bCs/>
          <w:sz w:val="24"/>
          <w:szCs w:val="24"/>
        </w:rPr>
      </w:pPr>
      <w:bookmarkStart w:id="36" w:name="_deklq35x9ipb" w:colFirst="0" w:colLast="0"/>
      <w:bookmarkStart w:id="37" w:name="_Toc45795733"/>
      <w:bookmarkEnd w:id="36"/>
      <w:r w:rsidRPr="00BD467A">
        <w:rPr>
          <w:b/>
          <w:bCs/>
          <w:sz w:val="24"/>
          <w:szCs w:val="24"/>
        </w:rPr>
        <w:t>Article 20: Personal mobility</w:t>
      </w:r>
      <w:bookmarkEnd w:id="37"/>
    </w:p>
    <w:p w14:paraId="2A5F2FED" w14:textId="39FD70E1" w:rsidR="00101001" w:rsidRDefault="00AE37FB">
      <w:pPr>
        <w:spacing w:before="240" w:after="240"/>
        <w:jc w:val="both"/>
        <w:rPr>
          <w:sz w:val="24"/>
          <w:szCs w:val="24"/>
        </w:rPr>
      </w:pPr>
      <w:r>
        <w:rPr>
          <w:sz w:val="24"/>
          <w:szCs w:val="24"/>
        </w:rPr>
        <w:t>T</w:t>
      </w:r>
      <w:r w:rsidR="0085062E">
        <w:rPr>
          <w:sz w:val="24"/>
          <w:szCs w:val="24"/>
        </w:rPr>
        <w:t>he</w:t>
      </w:r>
      <w:r w:rsidR="00B51DA8">
        <w:rPr>
          <w:sz w:val="24"/>
          <w:szCs w:val="24"/>
        </w:rPr>
        <w:t xml:space="preserve"> </w:t>
      </w:r>
      <w:r w:rsidR="0085062E">
        <w:rPr>
          <w:sz w:val="24"/>
          <w:szCs w:val="24"/>
        </w:rPr>
        <w:t xml:space="preserve">National Policy on Disability mandates the State Party to provide funding for the purchase of mobility devices for persons with disabilities to move freely and with independence, </w:t>
      </w:r>
      <w:r>
        <w:rPr>
          <w:sz w:val="24"/>
          <w:szCs w:val="24"/>
        </w:rPr>
        <w:t xml:space="preserve">however </w:t>
      </w:r>
      <w:r w:rsidR="0085062E">
        <w:rPr>
          <w:sz w:val="24"/>
          <w:szCs w:val="24"/>
        </w:rPr>
        <w:t>very few devices are procured by the State Party leaving a majority of persons with disabilities</w:t>
      </w:r>
      <w:r w:rsidR="00C16BA7">
        <w:rPr>
          <w:sz w:val="24"/>
          <w:szCs w:val="24"/>
        </w:rPr>
        <w:t>,</w:t>
      </w:r>
      <w:r w:rsidR="0085062E">
        <w:rPr>
          <w:sz w:val="24"/>
          <w:szCs w:val="24"/>
        </w:rPr>
        <w:t xml:space="preserve"> especially</w:t>
      </w:r>
      <w:r w:rsidR="00C16BA7">
        <w:rPr>
          <w:sz w:val="24"/>
          <w:szCs w:val="24"/>
        </w:rPr>
        <w:t xml:space="preserve"> those living,</w:t>
      </w:r>
      <w:r w:rsidR="0085062E">
        <w:rPr>
          <w:sz w:val="24"/>
          <w:szCs w:val="24"/>
        </w:rPr>
        <w:t xml:space="preserve"> in rural areas solely dependent on help from non-state actors.</w:t>
      </w:r>
    </w:p>
    <w:p w14:paraId="20BE5BCF" w14:textId="77777777" w:rsidR="00101001" w:rsidRDefault="0085062E">
      <w:pPr>
        <w:spacing w:before="240" w:after="240"/>
        <w:jc w:val="both"/>
        <w:rPr>
          <w:sz w:val="24"/>
          <w:szCs w:val="24"/>
        </w:rPr>
      </w:pPr>
      <w:r>
        <w:rPr>
          <w:sz w:val="24"/>
          <w:szCs w:val="24"/>
        </w:rPr>
        <w:lastRenderedPageBreak/>
        <w:t>The disability community in Zambia would like the Committee to inquire from the State Party on:</w:t>
      </w:r>
    </w:p>
    <w:p w14:paraId="1E3BC426" w14:textId="75AE2716" w:rsidR="00101001" w:rsidRDefault="0085062E" w:rsidP="004162B5">
      <w:pPr>
        <w:shd w:val="clear" w:color="auto" w:fill="DBE5F1" w:themeFill="accent1" w:themeFillTint="33"/>
        <w:spacing w:before="240" w:after="240"/>
        <w:ind w:left="360"/>
        <w:jc w:val="both"/>
        <w:rPr>
          <w:sz w:val="24"/>
          <w:szCs w:val="24"/>
        </w:rPr>
      </w:pPr>
      <w:r>
        <w:rPr>
          <w:sz w:val="24"/>
          <w:szCs w:val="24"/>
        </w:rPr>
        <w:t>4</w:t>
      </w:r>
      <w:r w:rsidR="00E528DA">
        <w:rPr>
          <w:sz w:val="24"/>
          <w:szCs w:val="24"/>
        </w:rPr>
        <w:t>4</w:t>
      </w:r>
      <w:r>
        <w:rPr>
          <w:sz w:val="24"/>
          <w:szCs w:val="24"/>
        </w:rPr>
        <w:t>.</w:t>
      </w:r>
      <w:r w:rsidR="004162B5">
        <w:rPr>
          <w:sz w:val="24"/>
          <w:szCs w:val="24"/>
        </w:rPr>
        <w:t xml:space="preserve"> </w:t>
      </w:r>
      <w:r>
        <w:rPr>
          <w:sz w:val="24"/>
          <w:szCs w:val="24"/>
        </w:rPr>
        <w:t>When a comprehensive plan to accord universal access to personal mobility devices will be put in place and ensure its full implementation</w:t>
      </w:r>
    </w:p>
    <w:p w14:paraId="75E0971B" w14:textId="7CAD2E55" w:rsidR="00101001" w:rsidRPr="00BD467A" w:rsidRDefault="0085062E">
      <w:pPr>
        <w:pStyle w:val="Heading2"/>
        <w:spacing w:before="240" w:after="240"/>
        <w:jc w:val="both"/>
        <w:rPr>
          <w:b/>
          <w:bCs/>
          <w:sz w:val="24"/>
          <w:szCs w:val="24"/>
        </w:rPr>
      </w:pPr>
      <w:bookmarkStart w:id="38" w:name="_uagivde7vvtr" w:colFirst="0" w:colLast="0"/>
      <w:bookmarkStart w:id="39" w:name="_Toc45795734"/>
      <w:bookmarkEnd w:id="38"/>
      <w:r w:rsidRPr="00BD467A">
        <w:rPr>
          <w:b/>
          <w:bCs/>
          <w:sz w:val="24"/>
          <w:szCs w:val="24"/>
        </w:rPr>
        <w:t>Article 21:</w:t>
      </w:r>
      <w:r w:rsidR="00B51DA8" w:rsidRPr="00BD467A">
        <w:rPr>
          <w:b/>
          <w:bCs/>
          <w:sz w:val="24"/>
          <w:szCs w:val="24"/>
        </w:rPr>
        <w:t xml:space="preserve"> </w:t>
      </w:r>
      <w:r w:rsidRPr="00BD467A">
        <w:rPr>
          <w:b/>
          <w:bCs/>
          <w:sz w:val="24"/>
          <w:szCs w:val="24"/>
        </w:rPr>
        <w:t>Freedom of expression and opinion and access to information</w:t>
      </w:r>
      <w:bookmarkEnd w:id="39"/>
      <w:r w:rsidRPr="00BD467A">
        <w:rPr>
          <w:b/>
          <w:bCs/>
          <w:sz w:val="24"/>
          <w:szCs w:val="24"/>
        </w:rPr>
        <w:t xml:space="preserve"> </w:t>
      </w:r>
    </w:p>
    <w:p w14:paraId="720643FE" w14:textId="40A86A8F" w:rsidR="00101001" w:rsidRPr="00BD467A" w:rsidRDefault="0085062E" w:rsidP="00B51DA8">
      <w:pPr>
        <w:spacing w:before="240" w:after="240"/>
        <w:jc w:val="both"/>
        <w:rPr>
          <w:i/>
        </w:rPr>
      </w:pPr>
      <w:r w:rsidRPr="00BD467A">
        <w:t xml:space="preserve">Freedom of expression is one of the fundamental rights guaranteed by the Zambian Constitution under Article 20. </w:t>
      </w:r>
    </w:p>
    <w:p w14:paraId="756B6EAA" w14:textId="77777777" w:rsidR="00101001" w:rsidRPr="00BD467A" w:rsidRDefault="0085062E">
      <w:pPr>
        <w:spacing w:before="240" w:after="240"/>
        <w:jc w:val="both"/>
      </w:pPr>
      <w:r w:rsidRPr="00BD467A">
        <w:t>Civil society has taken note of the intentions by the State to provide appropriate forms of assistance and support to persons with disabilities to ensure their access to information; and access for persons with disabilities to new information technology systems (ICTs), including the internet. Section 40 (3) of the Persons with Disabilities Act provides for such access to information.</w:t>
      </w:r>
    </w:p>
    <w:p w14:paraId="358178A7" w14:textId="4AE04493" w:rsidR="00101001" w:rsidRPr="00BD467A" w:rsidRDefault="0085062E">
      <w:pPr>
        <w:spacing w:before="240" w:after="240"/>
        <w:jc w:val="both"/>
      </w:pPr>
      <w:r w:rsidRPr="00BD467A">
        <w:t>However</w:t>
      </w:r>
      <w:r w:rsidR="00C16BA7">
        <w:t>,</w:t>
      </w:r>
      <w:r w:rsidRPr="00BD467A">
        <w:t xml:space="preserve"> the disability community in Zambia is greatly concerned that the State Party has admitted failure in their initial report to this Committee to provide information in large print and easy to read formats. In recognition of this, the State Party promised to progressively ensure information meant for the general public is also provided in these formats. This is highly concerning as this commitment is not matched by any time frame or strategy.</w:t>
      </w:r>
    </w:p>
    <w:p w14:paraId="3692EE36" w14:textId="77777777" w:rsidR="00101001" w:rsidRPr="00BD467A" w:rsidRDefault="0085062E">
      <w:pPr>
        <w:spacing w:before="240" w:after="240"/>
        <w:jc w:val="both"/>
      </w:pPr>
      <w:r w:rsidRPr="00BD467A">
        <w:t xml:space="preserve">Section 49 of the Persons with Disabilities Act states that “all television stations shall provide a sign language insert or subtitles in all newscasts and education </w:t>
      </w:r>
      <w:proofErr w:type="spellStart"/>
      <w:r w:rsidRPr="00BD467A">
        <w:t>programmes</w:t>
      </w:r>
      <w:proofErr w:type="spellEnd"/>
      <w:r w:rsidRPr="00BD467A">
        <w:t xml:space="preserve">, and in all </w:t>
      </w:r>
      <w:proofErr w:type="spellStart"/>
      <w:r w:rsidRPr="00BD467A">
        <w:t>programmes</w:t>
      </w:r>
      <w:proofErr w:type="spellEnd"/>
      <w:r w:rsidRPr="00BD467A">
        <w:t xml:space="preserve"> covering events of national importance”. </w:t>
      </w:r>
    </w:p>
    <w:p w14:paraId="3DC95CD1" w14:textId="77777777" w:rsidR="00101001" w:rsidRPr="00BD467A" w:rsidRDefault="0085062E">
      <w:pPr>
        <w:spacing w:before="240" w:after="240"/>
        <w:jc w:val="both"/>
      </w:pPr>
      <w:r w:rsidRPr="00BD467A">
        <w:t xml:space="preserve">Whilst this is commendable civil society is worried that the private media has not taken any steps to introduce sign language in their broadcasting of news and </w:t>
      </w:r>
      <w:proofErr w:type="spellStart"/>
      <w:r w:rsidRPr="00BD467A">
        <w:t>programmes</w:t>
      </w:r>
      <w:proofErr w:type="spellEnd"/>
      <w:r w:rsidRPr="00BD467A">
        <w:t xml:space="preserve"> of public interest.</w:t>
      </w:r>
    </w:p>
    <w:p w14:paraId="510A2C2B" w14:textId="08B86B49" w:rsidR="00101001" w:rsidRPr="00BD467A" w:rsidRDefault="0085062E" w:rsidP="00B51DA8">
      <w:pPr>
        <w:spacing w:before="240" w:after="240"/>
        <w:jc w:val="both"/>
      </w:pPr>
      <w:r w:rsidRPr="00BD467A">
        <w:t xml:space="preserve">The disability community in Zambia </w:t>
      </w:r>
      <w:r w:rsidR="00B51DA8" w:rsidRPr="00BD467A">
        <w:t xml:space="preserve">would like the </w:t>
      </w:r>
      <w:r w:rsidRPr="00BD467A">
        <w:t>Committee to inquire from the State Party on the following:</w:t>
      </w:r>
    </w:p>
    <w:p w14:paraId="0E4D41B2" w14:textId="2B9D1D34" w:rsidR="00101001" w:rsidRPr="00BD467A" w:rsidRDefault="0085062E" w:rsidP="004162B5">
      <w:pPr>
        <w:shd w:val="clear" w:color="auto" w:fill="DBE5F1" w:themeFill="accent1" w:themeFillTint="33"/>
        <w:spacing w:before="240" w:after="240"/>
        <w:ind w:left="360"/>
        <w:jc w:val="both"/>
      </w:pPr>
      <w:r w:rsidRPr="00BD467A">
        <w:t>4</w:t>
      </w:r>
      <w:r w:rsidR="00E528DA">
        <w:t>5.</w:t>
      </w:r>
      <w:r w:rsidR="004162B5">
        <w:t xml:space="preserve">  </w:t>
      </w:r>
      <w:r w:rsidRPr="00BD467A">
        <w:t xml:space="preserve"> When the State Party will start providing information in large print and easy to read formats   </w:t>
      </w:r>
    </w:p>
    <w:p w14:paraId="44DDF57F" w14:textId="017D4D38" w:rsidR="00101001" w:rsidRPr="00BD467A" w:rsidRDefault="0085062E" w:rsidP="004162B5">
      <w:pPr>
        <w:shd w:val="clear" w:color="auto" w:fill="DBE5F1" w:themeFill="accent1" w:themeFillTint="33"/>
        <w:spacing w:before="240" w:after="240"/>
        <w:ind w:left="360"/>
        <w:jc w:val="both"/>
      </w:pPr>
      <w:r w:rsidRPr="00BD467A">
        <w:t>4</w:t>
      </w:r>
      <w:r w:rsidR="00CC5F67">
        <w:t>6</w:t>
      </w:r>
      <w:r w:rsidRPr="00BD467A">
        <w:t xml:space="preserve">. When the State Party will ensure that private television broadcasting houses provide for sign language inserts for their news and other </w:t>
      </w:r>
      <w:proofErr w:type="spellStart"/>
      <w:r w:rsidRPr="00BD467A">
        <w:t>programmes</w:t>
      </w:r>
      <w:proofErr w:type="spellEnd"/>
      <w:r w:rsidRPr="00BD467A">
        <w:t xml:space="preserve"> of public interest   </w:t>
      </w:r>
    </w:p>
    <w:p w14:paraId="121FECF2" w14:textId="77777777" w:rsidR="00101001" w:rsidRPr="00BD467A" w:rsidRDefault="0085062E">
      <w:pPr>
        <w:pStyle w:val="Heading2"/>
        <w:spacing w:before="240" w:after="240"/>
        <w:jc w:val="both"/>
        <w:rPr>
          <w:b/>
          <w:bCs/>
          <w:sz w:val="24"/>
          <w:szCs w:val="24"/>
        </w:rPr>
      </w:pPr>
      <w:bookmarkStart w:id="40" w:name="_h9xdff2yhkhc" w:colFirst="0" w:colLast="0"/>
      <w:bookmarkStart w:id="41" w:name="_Toc45795735"/>
      <w:bookmarkEnd w:id="40"/>
      <w:r w:rsidRPr="00BD467A">
        <w:rPr>
          <w:b/>
          <w:bCs/>
          <w:sz w:val="24"/>
          <w:szCs w:val="24"/>
        </w:rPr>
        <w:t>Article 22: Respect for privacy</w:t>
      </w:r>
      <w:bookmarkEnd w:id="41"/>
    </w:p>
    <w:p w14:paraId="6DD1B14A" w14:textId="77777777" w:rsidR="00101001" w:rsidRPr="00BD467A" w:rsidRDefault="0085062E">
      <w:pPr>
        <w:spacing w:before="240" w:after="240"/>
        <w:jc w:val="both"/>
      </w:pPr>
      <w:r w:rsidRPr="00BD467A">
        <w:t>Civil society recognizes that the Zambian Constitution provides under Article 17 that persons shall be protected from having their person, home or property searched; their possessions seized; any information relating to their family or private affairs unnecessarily required or revealed; or the privacy of their communications infringed.</w:t>
      </w:r>
    </w:p>
    <w:p w14:paraId="208B58A0" w14:textId="33DBD591" w:rsidR="00101001" w:rsidRPr="00BD467A" w:rsidRDefault="0085062E">
      <w:pPr>
        <w:spacing w:before="240" w:after="240"/>
        <w:jc w:val="both"/>
      </w:pPr>
      <w:r w:rsidRPr="00BD467A">
        <w:lastRenderedPageBreak/>
        <w:t xml:space="preserve">In practice, persons with disabilities right to privacy is being violated given the traditional role played by the family or caregivers, which do not respect the personhood of the person involved. In the health sector, the right to privacy is not respected given lack of support and trained personnel to deal with person with disabilities. This is particularly concerning </w:t>
      </w:r>
      <w:r w:rsidR="005B07FD" w:rsidRPr="00BD467A">
        <w:t>for deaf</w:t>
      </w:r>
      <w:r w:rsidRPr="00BD467A">
        <w:t xml:space="preserve"> and hard of hearing</w:t>
      </w:r>
      <w:r w:rsidR="00C16BA7">
        <w:t xml:space="preserve"> persons</w:t>
      </w:r>
      <w:r w:rsidRPr="00BD467A">
        <w:t xml:space="preserve"> who have to undergo counselling and communicate with a health provider through a third </w:t>
      </w:r>
      <w:r w:rsidR="00CC5F67" w:rsidRPr="00BD467A">
        <w:t>party.</w:t>
      </w:r>
    </w:p>
    <w:p w14:paraId="1CD3A59A" w14:textId="77777777" w:rsidR="00101001" w:rsidRPr="00BD467A" w:rsidRDefault="0085062E">
      <w:pPr>
        <w:spacing w:before="240" w:after="240"/>
        <w:jc w:val="both"/>
      </w:pPr>
      <w:r w:rsidRPr="00BD467A">
        <w:t>The disability community in Zambia calls upon the CRPD Committee, to inquire the State Party on the following:</w:t>
      </w:r>
    </w:p>
    <w:p w14:paraId="7E84D69D" w14:textId="056A12D0" w:rsidR="00101001" w:rsidRPr="00BD467A" w:rsidRDefault="0085062E" w:rsidP="004162B5">
      <w:pPr>
        <w:shd w:val="clear" w:color="auto" w:fill="DBE5F1" w:themeFill="accent1" w:themeFillTint="33"/>
        <w:spacing w:before="240" w:after="240"/>
        <w:ind w:left="720" w:hanging="360"/>
        <w:jc w:val="both"/>
      </w:pPr>
      <w:r w:rsidRPr="00BD467A">
        <w:t>4</w:t>
      </w:r>
      <w:r w:rsidR="00CC5F67">
        <w:t>7</w:t>
      </w:r>
      <w:r w:rsidRPr="00BD467A">
        <w:t>.</w:t>
      </w:r>
      <w:r w:rsidRPr="00BD467A">
        <w:rPr>
          <w:rFonts w:ascii="Times New Roman" w:eastAsia="Times New Roman" w:hAnsi="Times New Roman" w:cs="Times New Roman"/>
        </w:rPr>
        <w:tab/>
      </w:r>
      <w:r w:rsidRPr="00BD467A">
        <w:t>Please provide information on steps taken by the State to ensure persons with disabilities right to privacy is respected in all areas of life.</w:t>
      </w:r>
    </w:p>
    <w:p w14:paraId="492A44CA" w14:textId="3E54808B" w:rsidR="00101001" w:rsidRPr="00BD467A" w:rsidRDefault="0085062E">
      <w:pPr>
        <w:pStyle w:val="Heading2"/>
        <w:spacing w:before="240" w:after="240"/>
        <w:jc w:val="both"/>
        <w:rPr>
          <w:b/>
          <w:sz w:val="24"/>
          <w:szCs w:val="24"/>
        </w:rPr>
      </w:pPr>
      <w:bookmarkStart w:id="42" w:name="_ug3wxqfabq1z" w:colFirst="0" w:colLast="0"/>
      <w:bookmarkStart w:id="43" w:name="_Toc45795736"/>
      <w:bookmarkEnd w:id="42"/>
      <w:r w:rsidRPr="00BD467A">
        <w:rPr>
          <w:b/>
          <w:sz w:val="24"/>
          <w:szCs w:val="24"/>
        </w:rPr>
        <w:t>Article 23: Respect for home and the family</w:t>
      </w:r>
      <w:bookmarkEnd w:id="43"/>
    </w:p>
    <w:p w14:paraId="4102574C" w14:textId="4636D9F4" w:rsidR="00101001" w:rsidRPr="00BD467A" w:rsidRDefault="00DE58A3">
      <w:pPr>
        <w:spacing w:before="240" w:after="240"/>
        <w:jc w:val="both"/>
      </w:pPr>
      <w:r>
        <w:t>P</w:t>
      </w:r>
      <w:r w:rsidR="0085062E" w:rsidRPr="00BD467A">
        <w:t xml:space="preserve">ersons with disabilities do not enjoy the right to found families due to negative attitudes in the public when it comes to them seeking to marry or to get married. This is worse for persons with </w:t>
      </w:r>
      <w:r w:rsidR="00F71D4E">
        <w:t>psychosocial</w:t>
      </w:r>
      <w:r w:rsidR="00F71D4E" w:rsidRPr="00BD467A">
        <w:t xml:space="preserve"> </w:t>
      </w:r>
      <w:r w:rsidR="0085062E" w:rsidRPr="00BD467A">
        <w:t>and intellectual disabilities who are deemed incapable of consenting and entering valid marriage contract.</w:t>
      </w:r>
    </w:p>
    <w:p w14:paraId="11DBC678" w14:textId="7B311FCC" w:rsidR="00101001" w:rsidRPr="00BD467A" w:rsidRDefault="0085062E">
      <w:pPr>
        <w:spacing w:before="240" w:after="240"/>
        <w:jc w:val="both"/>
      </w:pPr>
      <w:r w:rsidRPr="00BD467A">
        <w:t xml:space="preserve">Many persons with disability experience discrimination and neglect in relation to their rights to sexual expression, choice of relationships, having a family and parenting. Stigma and discriminatory attitudes around disability, gender and sexuality throughout Zambia impact how women with disabilities exercise their rights to sexual and reproductive health services and family planning. </w:t>
      </w:r>
    </w:p>
    <w:p w14:paraId="3759A47D" w14:textId="77777777" w:rsidR="00101001" w:rsidRPr="00BD467A" w:rsidRDefault="0085062E">
      <w:pPr>
        <w:spacing w:before="240" w:after="240"/>
        <w:jc w:val="both"/>
      </w:pPr>
      <w:r w:rsidRPr="00BD467A">
        <w:t>The disability community in Zambia calls upon the CRPD Committee, to inquire from the State Party on the following:</w:t>
      </w:r>
    </w:p>
    <w:p w14:paraId="05082069" w14:textId="7B1A9142" w:rsidR="00101001" w:rsidRPr="00BD467A" w:rsidRDefault="004162B5" w:rsidP="004162B5">
      <w:pPr>
        <w:shd w:val="clear" w:color="auto" w:fill="DBE5F1" w:themeFill="accent1" w:themeFillTint="33"/>
        <w:spacing w:before="240" w:after="240"/>
        <w:ind w:left="720" w:hanging="360"/>
        <w:jc w:val="both"/>
      </w:pPr>
      <w:r>
        <w:t>4</w:t>
      </w:r>
      <w:r w:rsidR="00CC5F67">
        <w:t>8</w:t>
      </w:r>
      <w:r w:rsidR="0085062E" w:rsidRPr="00BD467A">
        <w:t>.</w:t>
      </w:r>
      <w:r w:rsidR="0085062E" w:rsidRPr="00BD467A">
        <w:rPr>
          <w:rFonts w:ascii="Times New Roman" w:eastAsia="Times New Roman" w:hAnsi="Times New Roman" w:cs="Times New Roman"/>
        </w:rPr>
        <w:tab/>
      </w:r>
      <w:r w:rsidR="00AE37FB">
        <w:t>I</w:t>
      </w:r>
      <w:r w:rsidR="0085062E" w:rsidRPr="00BD467A">
        <w:t>nformation on steps taken by the Government of Zambia to enhance access to family planning information among young and adult persons with disabilities</w:t>
      </w:r>
    </w:p>
    <w:p w14:paraId="01FC6108" w14:textId="4AFD50B4" w:rsidR="00101001" w:rsidRPr="00BD467A" w:rsidRDefault="004162B5" w:rsidP="004162B5">
      <w:pPr>
        <w:shd w:val="clear" w:color="auto" w:fill="DBE5F1" w:themeFill="accent1" w:themeFillTint="33"/>
        <w:spacing w:before="240" w:after="240"/>
        <w:ind w:left="720" w:hanging="360"/>
        <w:jc w:val="both"/>
      </w:pPr>
      <w:r>
        <w:t>4</w:t>
      </w:r>
      <w:r w:rsidR="00CC5F67">
        <w:t>9</w:t>
      </w:r>
      <w:r w:rsidR="0085062E" w:rsidRPr="00BD467A">
        <w:t>.</w:t>
      </w:r>
      <w:r w:rsidR="0085062E" w:rsidRPr="00BD467A">
        <w:rPr>
          <w:rFonts w:ascii="Times New Roman" w:eastAsia="Times New Roman" w:hAnsi="Times New Roman" w:cs="Times New Roman"/>
        </w:rPr>
        <w:tab/>
      </w:r>
      <w:r w:rsidR="0085062E" w:rsidRPr="00BD467A">
        <w:t>What steps GRZ has taken to establish comprehensive and intensive gender specific parenting and family support measures for parents with disabilit</w:t>
      </w:r>
      <w:r w:rsidR="00AE37FB">
        <w:t>y</w:t>
      </w:r>
    </w:p>
    <w:p w14:paraId="4A2311EC" w14:textId="55A9192C" w:rsidR="00101001" w:rsidRPr="00BD467A" w:rsidRDefault="00CC5F67" w:rsidP="004162B5">
      <w:pPr>
        <w:shd w:val="clear" w:color="auto" w:fill="DBE5F1" w:themeFill="accent1" w:themeFillTint="33"/>
        <w:spacing w:before="240" w:after="240"/>
        <w:ind w:left="720" w:hanging="360"/>
        <w:jc w:val="both"/>
      </w:pPr>
      <w:r>
        <w:t>50</w:t>
      </w:r>
      <w:r w:rsidR="0085062E" w:rsidRPr="00BD467A">
        <w:t>.</w:t>
      </w:r>
      <w:r w:rsidR="0085062E" w:rsidRPr="00BD467A">
        <w:rPr>
          <w:rFonts w:ascii="Times New Roman" w:eastAsia="Times New Roman" w:hAnsi="Times New Roman" w:cs="Times New Roman"/>
        </w:rPr>
        <w:tab/>
      </w:r>
      <w:r w:rsidR="0085062E" w:rsidRPr="00BD467A">
        <w:t xml:space="preserve">Steps to provide human rights training and information for persons with disability, including providing support for agencies that provide access to sexual </w:t>
      </w:r>
      <w:r w:rsidR="0059101A">
        <w:t xml:space="preserve">and reproductive health </w:t>
      </w:r>
      <w:r w:rsidR="0085062E" w:rsidRPr="00BD467A">
        <w:t>services.</w:t>
      </w:r>
    </w:p>
    <w:p w14:paraId="3E737669" w14:textId="5D615D72" w:rsidR="00101001" w:rsidRPr="00BD467A" w:rsidRDefault="00CC5F67" w:rsidP="004162B5">
      <w:pPr>
        <w:shd w:val="clear" w:color="auto" w:fill="DBE5F1" w:themeFill="accent1" w:themeFillTint="33"/>
        <w:spacing w:before="240" w:after="240"/>
        <w:ind w:left="720" w:hanging="360"/>
        <w:jc w:val="both"/>
      </w:pPr>
      <w:r>
        <w:t>51</w:t>
      </w:r>
      <w:r w:rsidR="0085062E" w:rsidRPr="00BD467A">
        <w:t>.</w:t>
      </w:r>
      <w:r w:rsidR="0085062E" w:rsidRPr="00BD467A">
        <w:rPr>
          <w:rFonts w:ascii="Times New Roman" w:eastAsia="Times New Roman" w:hAnsi="Times New Roman" w:cs="Times New Roman"/>
        </w:rPr>
        <w:tab/>
      </w:r>
      <w:r w:rsidR="0085062E" w:rsidRPr="00BD467A">
        <w:t xml:space="preserve">Measures to provide significant investment in supports and measures to ensure that families are able to provide appropriate support to their children with disability without needing to resort to relinquishment. </w:t>
      </w:r>
    </w:p>
    <w:p w14:paraId="6E92654C" w14:textId="77777777" w:rsidR="00101001" w:rsidRPr="00BD467A" w:rsidRDefault="0085062E">
      <w:pPr>
        <w:pStyle w:val="Heading2"/>
        <w:spacing w:before="240" w:after="240"/>
        <w:jc w:val="both"/>
        <w:rPr>
          <w:b/>
          <w:bCs/>
          <w:sz w:val="24"/>
          <w:szCs w:val="24"/>
        </w:rPr>
      </w:pPr>
      <w:bookmarkStart w:id="44" w:name="_psje9w9vjyqq" w:colFirst="0" w:colLast="0"/>
      <w:bookmarkStart w:id="45" w:name="_Toc45795737"/>
      <w:bookmarkEnd w:id="44"/>
      <w:r w:rsidRPr="00BD467A">
        <w:rPr>
          <w:b/>
          <w:bCs/>
          <w:sz w:val="24"/>
          <w:szCs w:val="24"/>
        </w:rPr>
        <w:lastRenderedPageBreak/>
        <w:t>Article 24: Education</w:t>
      </w:r>
      <w:bookmarkEnd w:id="45"/>
    </w:p>
    <w:p w14:paraId="0144F592" w14:textId="77777777" w:rsidR="00101001" w:rsidRPr="00BD467A" w:rsidRDefault="0085062E">
      <w:pPr>
        <w:spacing w:before="240" w:after="240"/>
        <w:jc w:val="both"/>
      </w:pPr>
      <w:r w:rsidRPr="00BD467A">
        <w:t xml:space="preserve">Civil society </w:t>
      </w:r>
      <w:proofErr w:type="spellStart"/>
      <w:r w:rsidRPr="00BD467A">
        <w:t>recognises</w:t>
      </w:r>
      <w:proofErr w:type="spellEnd"/>
      <w:r w:rsidRPr="00BD467A">
        <w:t xml:space="preserve"> the commitment made by the State Party to inclusive education. Section 22 (2) (a) of the Persons with Disabilities Act states that “persons with disabilities should not be excluded from the general education system on the basis of disability”. Further, it provides that children with disabilities should not be excluded from free and compulsory primary education, secondary education and higher education on the basis of disability.</w:t>
      </w:r>
    </w:p>
    <w:p w14:paraId="4D8D9750" w14:textId="77777777" w:rsidR="00101001" w:rsidRPr="00BD467A" w:rsidRDefault="0085062E">
      <w:pPr>
        <w:spacing w:before="240" w:after="240"/>
        <w:jc w:val="both"/>
      </w:pPr>
      <w:r w:rsidRPr="00BD467A">
        <w:t>The Act further provides under Section 22 (2), (b) that persons with disabilities have access to an inclusive free education from primary education, secondary education and higher education in the community they live.</w:t>
      </w:r>
    </w:p>
    <w:p w14:paraId="4BF2B786" w14:textId="2237330E" w:rsidR="00101001" w:rsidRPr="00BD467A" w:rsidRDefault="0085062E">
      <w:pPr>
        <w:spacing w:before="240" w:after="240"/>
        <w:jc w:val="both"/>
      </w:pPr>
      <w:r w:rsidRPr="00BD467A">
        <w:t xml:space="preserve">The Education Act of 2011 also provides that children without disabilities and their peers with disabilities have rights to free education from grade 1 to grade 7. </w:t>
      </w:r>
      <w:r w:rsidR="00814C49" w:rsidRPr="00BD467A">
        <w:t>However,</w:t>
      </w:r>
      <w:r w:rsidRPr="00BD467A">
        <w:t xml:space="preserve"> the practical experience of learners and parents is that there is no inclusive education practiced in Zambia and neither is education free for learners with disabilities.</w:t>
      </w:r>
    </w:p>
    <w:p w14:paraId="39775E5B" w14:textId="144AB768" w:rsidR="00101001" w:rsidRPr="00BD467A" w:rsidRDefault="0085062E">
      <w:pPr>
        <w:spacing w:before="240" w:after="240"/>
        <w:jc w:val="both"/>
      </w:pPr>
      <w:r w:rsidRPr="00BD467A">
        <w:t>Zambia does not have a robust multi sectoral assessment system for learners with disabilities especially those with intellectual</w:t>
      </w:r>
      <w:r w:rsidR="003121B2">
        <w:t xml:space="preserve"> disabilities</w:t>
      </w:r>
      <w:r w:rsidRPr="00BD467A">
        <w:t>, autism, blind</w:t>
      </w:r>
      <w:r w:rsidR="003121B2">
        <w:t>ness</w:t>
      </w:r>
      <w:r w:rsidRPr="00BD467A">
        <w:t xml:space="preserve"> and </w:t>
      </w:r>
      <w:proofErr w:type="spellStart"/>
      <w:r w:rsidRPr="00BD467A">
        <w:t>deafblindness</w:t>
      </w:r>
      <w:proofErr w:type="spellEnd"/>
      <w:r w:rsidRPr="00BD467A">
        <w:t xml:space="preserve">. Learners who are deafblind are often wrongly assessed and </w:t>
      </w:r>
      <w:r w:rsidR="003121B2">
        <w:t>therefore do not show in data</w:t>
      </w:r>
      <w:r w:rsidRPr="00BD467A">
        <w:t>. Zambia does not have regulations to its education legislation to provide for proper assessments.</w:t>
      </w:r>
    </w:p>
    <w:p w14:paraId="336B9842" w14:textId="7B0195E8" w:rsidR="00101001" w:rsidRPr="00BD467A" w:rsidRDefault="0085062E">
      <w:pPr>
        <w:spacing w:before="240" w:after="240"/>
        <w:jc w:val="both"/>
      </w:pPr>
      <w:r w:rsidRPr="00BD467A">
        <w:t>Despite the Zambian government in 2007, through the then Ministry of Science, Technology and Vocational Training putting in place a Disability Policy on Training</w:t>
      </w:r>
      <w:r w:rsidR="003121B2">
        <w:t>,</w:t>
      </w:r>
      <w:r w:rsidRPr="00BD467A">
        <w:t xml:space="preserve"> this policy was only implemented by tertiary colleges under a project supported by ILO in 2014 and never rolled out to all institutions.</w:t>
      </w:r>
    </w:p>
    <w:p w14:paraId="092684FD" w14:textId="116ACF20" w:rsidR="00101001" w:rsidRPr="00BD467A" w:rsidRDefault="0085062E">
      <w:pPr>
        <w:spacing w:before="240" w:after="240"/>
        <w:jc w:val="both"/>
      </w:pPr>
      <w:r w:rsidRPr="00BD467A">
        <w:t>There are rampant cases of missing results for learners with disabilities especially the blind and deaf</w:t>
      </w:r>
      <w:r w:rsidR="003121B2">
        <w:t xml:space="preserve"> learners</w:t>
      </w:r>
      <w:r w:rsidRPr="00BD467A">
        <w:t>. This situation has greatly hampered their progress academically and frustrated the efforts of parents to educate their children with disabilities.</w:t>
      </w:r>
    </w:p>
    <w:p w14:paraId="25C89D4D" w14:textId="77777777" w:rsidR="00101001" w:rsidRPr="00BD467A" w:rsidRDefault="0085062E">
      <w:pPr>
        <w:spacing w:before="240" w:after="240"/>
        <w:jc w:val="both"/>
      </w:pPr>
      <w:r w:rsidRPr="00BD467A">
        <w:t>It is commendable that there is affirmative action applied during selection and recruitment of teachers with disabilities as well as entry into colleges and universities, however the measure is not in legislation making it inconsistent and difficult to enforce.</w:t>
      </w:r>
    </w:p>
    <w:p w14:paraId="1C476014" w14:textId="67332162" w:rsidR="00101001" w:rsidRPr="00BD467A" w:rsidRDefault="0085062E">
      <w:pPr>
        <w:spacing w:before="240" w:after="240"/>
        <w:jc w:val="both"/>
      </w:pPr>
      <w:r w:rsidRPr="00BD467A">
        <w:t xml:space="preserve">The disability community in Zambia is concerned with the poor state of education infrastructure in the country which is not designed to cater for the needs of persons with disabilities. </w:t>
      </w:r>
    </w:p>
    <w:p w14:paraId="793D8F37" w14:textId="2F94931B" w:rsidR="00101001" w:rsidRPr="00BD467A" w:rsidRDefault="0085062E">
      <w:pPr>
        <w:spacing w:before="240" w:after="240"/>
        <w:jc w:val="both"/>
      </w:pPr>
      <w:r w:rsidRPr="00BD467A">
        <w:t>There is a lot of inertia to implement the Inclusive Education and Implementation guidelines developed by the Ministry responsible for Education as education practitioners do not understand and appreciate inclusive education. This is worsened by poor funding for inclusive education in Zambia.</w:t>
      </w:r>
    </w:p>
    <w:p w14:paraId="49AC3AC6" w14:textId="77777777" w:rsidR="00101001" w:rsidRPr="00BD467A" w:rsidRDefault="0085062E">
      <w:pPr>
        <w:spacing w:before="240" w:after="240"/>
        <w:jc w:val="both"/>
      </w:pPr>
      <w:r w:rsidRPr="00BD467A">
        <w:t xml:space="preserve">Zambia has been running NGO supported inclusive education pilot projects for many years without the State taking full ownership and responsibility for such </w:t>
      </w:r>
      <w:proofErr w:type="spellStart"/>
      <w:r w:rsidRPr="00BD467A">
        <w:t>programmes</w:t>
      </w:r>
      <w:proofErr w:type="spellEnd"/>
      <w:r w:rsidRPr="00BD467A">
        <w:t xml:space="preserve">. This is despite </w:t>
      </w:r>
      <w:r w:rsidRPr="00BD467A">
        <w:lastRenderedPageBreak/>
        <w:t xml:space="preserve">the Zambian government signing the </w:t>
      </w:r>
      <w:r w:rsidRPr="00BD467A">
        <w:rPr>
          <w:i/>
        </w:rPr>
        <w:t>2018 Global Disability Summit Charter for Change</w:t>
      </w:r>
      <w:r w:rsidRPr="00BD467A">
        <w:t>, with specific benchmarks to promote inclusive education at all levels by the year 2022.</w:t>
      </w:r>
    </w:p>
    <w:p w14:paraId="6F579944" w14:textId="77777777" w:rsidR="00101001" w:rsidRPr="00BD467A" w:rsidRDefault="0085062E">
      <w:pPr>
        <w:spacing w:before="240" w:after="240"/>
        <w:jc w:val="both"/>
      </w:pPr>
      <w:r w:rsidRPr="00BD467A">
        <w:t>It is concerning that the state party admits its failure to address challenges such as, inadequate information technology systems to help in the collection of accurate data on enrolments and participation of persons with disabilities in learning and training institutions.</w:t>
      </w:r>
    </w:p>
    <w:p w14:paraId="0E9FAFA8" w14:textId="287E701F" w:rsidR="00101001" w:rsidRDefault="0085062E">
      <w:pPr>
        <w:spacing w:before="240" w:after="240"/>
        <w:jc w:val="both"/>
      </w:pPr>
      <w:r w:rsidRPr="00BD467A">
        <w:t>To date no measures are in place to ensure that adult literacy programs were extended to persons with disabilities</w:t>
      </w:r>
      <w:r w:rsidR="003121B2">
        <w:t>,</w:t>
      </w:r>
      <w:r w:rsidRPr="00BD467A">
        <w:t xml:space="preserve"> especially </w:t>
      </w:r>
      <w:r w:rsidR="00A62E30">
        <w:t>b</w:t>
      </w:r>
      <w:r w:rsidRPr="00BD467A">
        <w:t xml:space="preserve">lind persons and </w:t>
      </w:r>
      <w:r w:rsidR="00A62E30">
        <w:t>d</w:t>
      </w:r>
      <w:r w:rsidRPr="00BD467A">
        <w:t>eaf persons.</w:t>
      </w:r>
    </w:p>
    <w:p w14:paraId="2467B026" w14:textId="55B8DD99" w:rsidR="00A17EA7" w:rsidRPr="00BD467A" w:rsidRDefault="00A17EA7">
      <w:pPr>
        <w:spacing w:before="240" w:after="240"/>
        <w:jc w:val="both"/>
      </w:pPr>
      <w:r>
        <w:t>There are worrying incidences of sexual abuse of learners with disabilities</w:t>
      </w:r>
      <w:r w:rsidR="004C53DD">
        <w:t xml:space="preserve"> by teaching authorities</w:t>
      </w:r>
      <w:r>
        <w:t xml:space="preserve"> in the education system. </w:t>
      </w:r>
    </w:p>
    <w:p w14:paraId="1F226D84" w14:textId="2A9073CB" w:rsidR="00101001" w:rsidRPr="00BD467A" w:rsidRDefault="0085062E">
      <w:pPr>
        <w:spacing w:before="240" w:after="240"/>
        <w:jc w:val="both"/>
      </w:pPr>
      <w:r w:rsidRPr="00BD467A">
        <w:t>The disability community is concerned over the apparent exclusion of learners with certain disabilities from the education system arising from emergency interventions on COVID-19</w:t>
      </w:r>
      <w:r w:rsidR="00A17EA7">
        <w:t>.</w:t>
      </w:r>
      <w:r w:rsidRPr="00BD467A">
        <w:t xml:space="preserve"> </w:t>
      </w:r>
    </w:p>
    <w:p w14:paraId="617B73D7" w14:textId="43EC8215" w:rsidR="00101001" w:rsidRPr="00BD467A" w:rsidRDefault="0085062E">
      <w:pPr>
        <w:spacing w:before="240" w:after="240"/>
        <w:jc w:val="both"/>
      </w:pPr>
      <w:r w:rsidRPr="00BD467A">
        <w:t>We observe that many learners with disabilities are left out when it comes to ICT instructions in the schools</w:t>
      </w:r>
      <w:r w:rsidR="004C53DD">
        <w:t>.</w:t>
      </w:r>
    </w:p>
    <w:p w14:paraId="2782BB39" w14:textId="77777777" w:rsidR="00101001" w:rsidRPr="00BD467A" w:rsidRDefault="0085062E">
      <w:pPr>
        <w:spacing w:before="240" w:after="240"/>
        <w:jc w:val="both"/>
      </w:pPr>
      <w:r w:rsidRPr="00BD467A">
        <w:t>The disability community in Zambia would like the Committee to inquire from the State Party on the following:</w:t>
      </w:r>
    </w:p>
    <w:p w14:paraId="5D55495B" w14:textId="52C641AA" w:rsidR="00101001" w:rsidRPr="00BD467A" w:rsidRDefault="00CC5F67" w:rsidP="00F41455">
      <w:pPr>
        <w:shd w:val="clear" w:color="auto" w:fill="DBE5F1" w:themeFill="accent1" w:themeFillTint="33"/>
        <w:spacing w:before="240" w:after="240"/>
        <w:ind w:left="360"/>
        <w:jc w:val="both"/>
      </w:pPr>
      <w:r>
        <w:t>52</w:t>
      </w:r>
      <w:r w:rsidR="0085062E" w:rsidRPr="00BD467A">
        <w:t xml:space="preserve">. </w:t>
      </w:r>
      <w:r w:rsidR="00CB64B8">
        <w:t>S</w:t>
      </w:r>
      <w:r w:rsidR="0085062E" w:rsidRPr="00BD467A">
        <w:t>teps the GRZ has taken to make available inclusive quality education at all levels for persons with disabilities</w:t>
      </w:r>
      <w:r w:rsidR="008760E4">
        <w:t xml:space="preserve">, including </w:t>
      </w:r>
      <w:r w:rsidR="004C53DD">
        <w:t>to the</w:t>
      </w:r>
      <w:r w:rsidR="008760E4">
        <w:t xml:space="preserve"> most </w:t>
      </w:r>
      <w:proofErr w:type="gramStart"/>
      <w:r w:rsidR="008760E4">
        <w:t xml:space="preserve">underrepresented </w:t>
      </w:r>
      <w:r w:rsidR="0085062E" w:rsidRPr="00BD467A">
        <w:t xml:space="preserve"> groups</w:t>
      </w:r>
      <w:proofErr w:type="gramEnd"/>
      <w:r w:rsidR="0085062E" w:rsidRPr="00BD467A">
        <w:t>.</w:t>
      </w:r>
    </w:p>
    <w:p w14:paraId="2BEC051F" w14:textId="3E164D3F" w:rsidR="00101001" w:rsidRPr="00BD467A" w:rsidRDefault="00CC5F67" w:rsidP="00F41455">
      <w:pPr>
        <w:shd w:val="clear" w:color="auto" w:fill="DBE5F1" w:themeFill="accent1" w:themeFillTint="33"/>
        <w:spacing w:before="240" w:after="240"/>
        <w:ind w:left="360"/>
        <w:jc w:val="both"/>
      </w:pPr>
      <w:r>
        <w:t>53</w:t>
      </w:r>
      <w:r w:rsidR="0085062E" w:rsidRPr="00BD467A">
        <w:t xml:space="preserve">.  </w:t>
      </w:r>
      <w:r w:rsidR="00CB64B8">
        <w:t>S</w:t>
      </w:r>
      <w:r w:rsidR="0085062E" w:rsidRPr="00BD467A">
        <w:t xml:space="preserve">teps the State Party has taken to increase funding to inclusive education to ensure equitable distribution of resources for quality </w:t>
      </w:r>
      <w:r w:rsidR="00A62E30">
        <w:t xml:space="preserve">inclusive </w:t>
      </w:r>
      <w:r w:rsidR="0085062E" w:rsidRPr="00BD467A">
        <w:t>education for persons with disabilities is attained</w:t>
      </w:r>
    </w:p>
    <w:p w14:paraId="188D40AB" w14:textId="005F93C1" w:rsidR="00101001" w:rsidRPr="00BD467A" w:rsidRDefault="00CC5F67" w:rsidP="00F41455">
      <w:pPr>
        <w:shd w:val="clear" w:color="auto" w:fill="DBE5F1" w:themeFill="accent1" w:themeFillTint="33"/>
        <w:spacing w:before="240" w:after="240"/>
        <w:ind w:left="360"/>
        <w:jc w:val="both"/>
      </w:pPr>
      <w:r>
        <w:t>54</w:t>
      </w:r>
      <w:r w:rsidR="0085062E" w:rsidRPr="00BD467A">
        <w:t xml:space="preserve">. </w:t>
      </w:r>
      <w:r w:rsidR="00CB64B8">
        <w:t>S</w:t>
      </w:r>
      <w:r w:rsidR="0085062E" w:rsidRPr="00BD467A">
        <w:t>teps the State has taken to make available adequate training and learning materials for learners with disabilities.</w:t>
      </w:r>
    </w:p>
    <w:p w14:paraId="7DF6A1C1" w14:textId="2B7C826A" w:rsidR="00101001" w:rsidRPr="00BD467A" w:rsidRDefault="004162B5" w:rsidP="00F41455">
      <w:pPr>
        <w:shd w:val="clear" w:color="auto" w:fill="DBE5F1" w:themeFill="accent1" w:themeFillTint="33"/>
        <w:spacing w:before="240" w:after="240"/>
        <w:ind w:left="360"/>
        <w:jc w:val="both"/>
      </w:pPr>
      <w:r>
        <w:t>5</w:t>
      </w:r>
      <w:r w:rsidR="00CC5F67">
        <w:t>5</w:t>
      </w:r>
      <w:r w:rsidR="00CB64B8">
        <w:t xml:space="preserve"> </w:t>
      </w:r>
      <w:r w:rsidR="0085062E" w:rsidRPr="00BD467A">
        <w:t>Steps the State Party has taken to review the Educating Our Future Policy to make it compliant to the UNCRPD.</w:t>
      </w:r>
    </w:p>
    <w:p w14:paraId="79A86DCF" w14:textId="445A2698" w:rsidR="00101001" w:rsidRPr="00BD467A" w:rsidRDefault="004162B5" w:rsidP="00F41455">
      <w:pPr>
        <w:shd w:val="clear" w:color="auto" w:fill="DBE5F1" w:themeFill="accent1" w:themeFillTint="33"/>
        <w:spacing w:before="240" w:after="240"/>
        <w:ind w:left="360"/>
        <w:jc w:val="both"/>
      </w:pPr>
      <w:r>
        <w:t>5</w:t>
      </w:r>
      <w:r w:rsidR="00CC5F67">
        <w:t>6</w:t>
      </w:r>
      <w:r w:rsidR="0085062E" w:rsidRPr="00BD467A">
        <w:t xml:space="preserve">. </w:t>
      </w:r>
      <w:r w:rsidR="00CB64B8">
        <w:t>S</w:t>
      </w:r>
      <w:r w:rsidR="0085062E" w:rsidRPr="00BD467A">
        <w:t>teps the Ministry of General Education is taking to ensure learners who are deaf-blind, those with visual impairments including those with autism who are often left out from the education system are included in the education system.</w:t>
      </w:r>
    </w:p>
    <w:p w14:paraId="4D89926A" w14:textId="5412A03E" w:rsidR="00101001" w:rsidRPr="00BD467A" w:rsidRDefault="004162B5" w:rsidP="00F41455">
      <w:pPr>
        <w:shd w:val="clear" w:color="auto" w:fill="DBE5F1" w:themeFill="accent1" w:themeFillTint="33"/>
        <w:spacing w:before="240" w:after="240"/>
        <w:ind w:left="360"/>
        <w:jc w:val="both"/>
      </w:pPr>
      <w:r>
        <w:t>5</w:t>
      </w:r>
      <w:r w:rsidR="00CC5F67">
        <w:t>7</w:t>
      </w:r>
      <w:r w:rsidR="0085062E" w:rsidRPr="00BD467A">
        <w:t xml:space="preserve">. </w:t>
      </w:r>
      <w:r w:rsidR="00CB64B8">
        <w:t>M</w:t>
      </w:r>
      <w:r w:rsidR="0085062E" w:rsidRPr="00BD467A">
        <w:t>easures the MOGE is taking to ensure that learners with disabilities receive ICT as a subject at primary and secondary school.</w:t>
      </w:r>
    </w:p>
    <w:p w14:paraId="16ADA81D" w14:textId="5CE484FA" w:rsidR="00101001" w:rsidRPr="00BD467A" w:rsidRDefault="004162B5" w:rsidP="00F41455">
      <w:pPr>
        <w:shd w:val="clear" w:color="auto" w:fill="DBE5F1" w:themeFill="accent1" w:themeFillTint="33"/>
        <w:spacing w:before="240" w:after="240"/>
        <w:ind w:left="360"/>
        <w:jc w:val="both"/>
      </w:pPr>
      <w:r>
        <w:t>5</w:t>
      </w:r>
      <w:r w:rsidR="00CC5F67">
        <w:t>8</w:t>
      </w:r>
      <w:r w:rsidR="0085062E" w:rsidRPr="00BD467A">
        <w:t>.  When the State Party shall extend adult literacy programs to learners with disabilities</w:t>
      </w:r>
    </w:p>
    <w:p w14:paraId="1F171510" w14:textId="147AA116" w:rsidR="00101001" w:rsidRPr="00BD467A" w:rsidRDefault="004162B5" w:rsidP="00F41455">
      <w:pPr>
        <w:shd w:val="clear" w:color="auto" w:fill="DBE5F1" w:themeFill="accent1" w:themeFillTint="33"/>
        <w:spacing w:before="240" w:after="240"/>
        <w:ind w:left="360"/>
        <w:jc w:val="both"/>
      </w:pPr>
      <w:r>
        <w:t>5</w:t>
      </w:r>
      <w:r w:rsidR="00CC5F67">
        <w:t>9</w:t>
      </w:r>
      <w:r w:rsidR="0085062E" w:rsidRPr="00BD467A">
        <w:t xml:space="preserve">. </w:t>
      </w:r>
      <w:r w:rsidR="00CB64B8">
        <w:t>M</w:t>
      </w:r>
      <w:r w:rsidR="0085062E" w:rsidRPr="00BD467A">
        <w:t>easures the State Party has taken to include learners with disabilities in the ‘new normal’ education system prompted by the COVID-19 situation.</w:t>
      </w:r>
    </w:p>
    <w:p w14:paraId="4DD044B3" w14:textId="02D76D44" w:rsidR="00101001" w:rsidRPr="00BD467A" w:rsidRDefault="00CC5F67" w:rsidP="00F41455">
      <w:pPr>
        <w:shd w:val="clear" w:color="auto" w:fill="DBE5F1" w:themeFill="accent1" w:themeFillTint="33"/>
        <w:spacing w:before="240" w:after="240"/>
        <w:ind w:left="360"/>
        <w:jc w:val="both"/>
      </w:pPr>
      <w:r>
        <w:lastRenderedPageBreak/>
        <w:t>60</w:t>
      </w:r>
      <w:r w:rsidR="0085062E" w:rsidRPr="00BD467A">
        <w:t>.</w:t>
      </w:r>
      <w:r w:rsidR="00CB64B8">
        <w:t>S</w:t>
      </w:r>
      <w:r w:rsidR="0085062E" w:rsidRPr="00BD467A">
        <w:t xml:space="preserve">teps the State Party has put in place to ensure multi sectoral assessment for children with disabilities </w:t>
      </w:r>
      <w:proofErr w:type="spellStart"/>
      <w:r w:rsidR="0085062E" w:rsidRPr="00BD467A">
        <w:t>decentralised</w:t>
      </w:r>
      <w:proofErr w:type="spellEnd"/>
      <w:r w:rsidR="0085062E" w:rsidRPr="00BD467A">
        <w:t xml:space="preserve"> to district level.</w:t>
      </w:r>
    </w:p>
    <w:p w14:paraId="49E85A7F" w14:textId="23D42605" w:rsidR="00101001" w:rsidRPr="00BD467A" w:rsidRDefault="00CC5F67" w:rsidP="00F41455">
      <w:pPr>
        <w:shd w:val="clear" w:color="auto" w:fill="DBE5F1" w:themeFill="accent1" w:themeFillTint="33"/>
        <w:spacing w:before="240" w:after="240"/>
        <w:ind w:left="360"/>
        <w:jc w:val="both"/>
      </w:pPr>
      <w:r>
        <w:t>61</w:t>
      </w:r>
      <w:r w:rsidR="0085062E" w:rsidRPr="00BD467A">
        <w:t xml:space="preserve">. </w:t>
      </w:r>
      <w:r w:rsidR="00CB64B8">
        <w:t>M</w:t>
      </w:r>
      <w:r w:rsidR="0085062E" w:rsidRPr="00BD467A">
        <w:t>easures the State Party has put in place to prevent sexual abuse and exploitation of learners with disabilities by teaching staff</w:t>
      </w:r>
    </w:p>
    <w:p w14:paraId="71E4A14F" w14:textId="5236EA4E" w:rsidR="00101001" w:rsidRPr="00BD467A" w:rsidRDefault="00CC5F67" w:rsidP="00F41455">
      <w:pPr>
        <w:shd w:val="clear" w:color="auto" w:fill="DBE5F1" w:themeFill="accent1" w:themeFillTint="33"/>
        <w:spacing w:before="240" w:after="240"/>
        <w:ind w:left="360"/>
        <w:jc w:val="both"/>
      </w:pPr>
      <w:r>
        <w:t>62</w:t>
      </w:r>
      <w:r w:rsidR="0085062E" w:rsidRPr="00BD467A">
        <w:t xml:space="preserve">. </w:t>
      </w:r>
      <w:r w:rsidR="00CB64B8">
        <w:t>M</w:t>
      </w:r>
      <w:r w:rsidR="0085062E" w:rsidRPr="00BD467A">
        <w:t>easures</w:t>
      </w:r>
      <w:r w:rsidR="00CB64B8">
        <w:t xml:space="preserve"> the </w:t>
      </w:r>
      <w:r w:rsidR="0085062E" w:rsidRPr="00BD467A">
        <w:t>GRZ putting in place to ensure the re-entry policy of those who dropped out of school including those with disabilities is effective.</w:t>
      </w:r>
    </w:p>
    <w:p w14:paraId="7A07EEB3" w14:textId="77777777" w:rsidR="00101001" w:rsidRPr="00BD467A" w:rsidRDefault="0085062E">
      <w:pPr>
        <w:pStyle w:val="Heading2"/>
        <w:spacing w:before="240" w:after="240"/>
        <w:jc w:val="both"/>
        <w:rPr>
          <w:b/>
          <w:bCs/>
          <w:sz w:val="24"/>
          <w:szCs w:val="24"/>
        </w:rPr>
      </w:pPr>
      <w:bookmarkStart w:id="46" w:name="_pzr0z9dekjlx" w:colFirst="0" w:colLast="0"/>
      <w:bookmarkStart w:id="47" w:name="_Toc45795738"/>
      <w:bookmarkEnd w:id="46"/>
      <w:r w:rsidRPr="00BD467A">
        <w:rPr>
          <w:b/>
          <w:bCs/>
          <w:sz w:val="24"/>
          <w:szCs w:val="24"/>
        </w:rPr>
        <w:t>Article 25:  Health</w:t>
      </w:r>
      <w:bookmarkEnd w:id="47"/>
    </w:p>
    <w:p w14:paraId="1D5D33A7" w14:textId="77777777" w:rsidR="00101001" w:rsidRPr="00BD467A" w:rsidRDefault="0085062E">
      <w:pPr>
        <w:spacing w:before="240" w:after="240"/>
        <w:jc w:val="both"/>
      </w:pPr>
      <w:r w:rsidRPr="00BD467A">
        <w:t xml:space="preserve">Access to quality health care is an important and fundamental human right. Civil society recognizes the policy and legislative steps taken by the Zambian </w:t>
      </w:r>
      <w:r w:rsidRPr="00A17EA7">
        <w:t xml:space="preserve">government </w:t>
      </w:r>
      <w:r w:rsidRPr="00BD467A">
        <w:t>to provide for quality health services to persons with disabilities.</w:t>
      </w:r>
    </w:p>
    <w:p w14:paraId="7F2F861A" w14:textId="64990589" w:rsidR="003160AC" w:rsidRPr="00BD467A" w:rsidRDefault="0085062E" w:rsidP="003160AC">
      <w:pPr>
        <w:spacing w:before="240" w:after="240"/>
        <w:jc w:val="both"/>
      </w:pPr>
      <w:r w:rsidRPr="00BD467A">
        <w:t xml:space="preserve">Section 27 of the Persons with Disabilities Act guarantees the right of every person with disability to free or affordable quality and standard health care services, including reproductive health care. </w:t>
      </w:r>
      <w:r w:rsidR="003160AC" w:rsidRPr="00BD467A">
        <w:t xml:space="preserve">Despite these measures our independent inquiry showed that women with disabilities </w:t>
      </w:r>
      <w:r w:rsidR="005F5BD7">
        <w:t>face</w:t>
      </w:r>
      <w:r w:rsidR="005F5BD7" w:rsidRPr="00BD467A">
        <w:t xml:space="preserve"> </w:t>
      </w:r>
      <w:r w:rsidR="003160AC" w:rsidRPr="00BD467A">
        <w:t>serious challenges in accessing health services especially around sexual and reproductive health.</w:t>
      </w:r>
    </w:p>
    <w:p w14:paraId="4BEA0312" w14:textId="77777777" w:rsidR="00236E7E" w:rsidRPr="00BD467A" w:rsidRDefault="00236E7E" w:rsidP="00236E7E">
      <w:pPr>
        <w:spacing w:before="240" w:after="240"/>
        <w:jc w:val="both"/>
      </w:pPr>
      <w:r w:rsidRPr="00BD467A">
        <w:t>There is no evidence of any state sponsored campaign or initiative aimed at ensuring effective access for persons with disabilities to sexual and reproductive health services on an equal basis with others.</w:t>
      </w:r>
    </w:p>
    <w:p w14:paraId="7DF45A8E" w14:textId="16168381" w:rsidR="00101001" w:rsidRPr="00BD467A" w:rsidRDefault="0085062E">
      <w:pPr>
        <w:spacing w:before="240" w:after="240"/>
        <w:jc w:val="both"/>
      </w:pPr>
      <w:r w:rsidRPr="00BD467A">
        <w:t xml:space="preserve">The State also enacted the Mental Health Act to promote access to quality mental health services for persons with disabilities. The Act professes to grant equal status to physical and mental health services and establish the Mental Health </w:t>
      </w:r>
      <w:r w:rsidR="00A15463" w:rsidRPr="00BD467A">
        <w:t>Council.</w:t>
      </w:r>
    </w:p>
    <w:p w14:paraId="2242F140" w14:textId="7F15E90D" w:rsidR="00101001" w:rsidRPr="00BD467A" w:rsidRDefault="0085062E">
      <w:pPr>
        <w:spacing w:before="240" w:after="240"/>
        <w:jc w:val="both"/>
      </w:pPr>
      <w:r w:rsidRPr="00BD467A">
        <w:t>Mental health infrastructure is dilapidated and lies in a state of disrepair across the country. Where efforts to refurbish these facilities are made th</w:t>
      </w:r>
      <w:r w:rsidR="003160AC">
        <w:t>e facilities</w:t>
      </w:r>
      <w:r w:rsidRPr="00BD467A">
        <w:t xml:space="preserve"> end up being assigned to other uses. For </w:t>
      </w:r>
      <w:r w:rsidR="00A15463" w:rsidRPr="00BD467A">
        <w:t>example,</w:t>
      </w:r>
      <w:r w:rsidRPr="00BD467A">
        <w:t xml:space="preserve"> at Solwezi General Hospital in North Western Zambia a mental health unit was made but now </w:t>
      </w:r>
      <w:r w:rsidR="004C53DD" w:rsidRPr="00BD467A">
        <w:t>it’s</w:t>
      </w:r>
      <w:r w:rsidRPr="00BD467A">
        <w:t xml:space="preserve"> being used for a different purpose. </w:t>
      </w:r>
    </w:p>
    <w:p w14:paraId="633286CF" w14:textId="77777777" w:rsidR="00101001" w:rsidRPr="00BD467A" w:rsidRDefault="0085062E">
      <w:pPr>
        <w:spacing w:before="240" w:after="240"/>
        <w:jc w:val="both"/>
      </w:pPr>
      <w:r w:rsidRPr="00BD467A">
        <w:t xml:space="preserve">The state has not taken comprehensive measures in times of national health emergencies such as COVID-19 to include persons with disabilities. </w:t>
      </w:r>
    </w:p>
    <w:p w14:paraId="296EEAC0" w14:textId="49EFA29C" w:rsidR="00101001" w:rsidRPr="00BD467A" w:rsidRDefault="0085062E">
      <w:pPr>
        <w:spacing w:before="240" w:after="240"/>
        <w:jc w:val="both"/>
      </w:pPr>
      <w:r w:rsidRPr="00BD467A">
        <w:t xml:space="preserve">Despite the National Aids Council (NAC) </w:t>
      </w:r>
      <w:r w:rsidR="00236E7E">
        <w:t>reporting efforts to</w:t>
      </w:r>
      <w:r w:rsidRPr="00BD467A">
        <w:t xml:space="preserve"> rais</w:t>
      </w:r>
      <w:r w:rsidR="00236E7E">
        <w:t>e</w:t>
      </w:r>
      <w:r w:rsidRPr="00BD467A">
        <w:t xml:space="preserve"> awareness on the vulnerability of persons with disabilities to HIV infection and the need to make HIV and AIDS interventions responsive to the needs of persons with disabilities, these services remain largely inaccessible to persons with disabilities in Zambia.</w:t>
      </w:r>
    </w:p>
    <w:p w14:paraId="1F30990D" w14:textId="77777777" w:rsidR="00101001" w:rsidRPr="00BD467A" w:rsidRDefault="0085062E">
      <w:pPr>
        <w:spacing w:before="240" w:after="240"/>
        <w:jc w:val="both"/>
      </w:pPr>
      <w:r w:rsidRPr="00BD467A">
        <w:t xml:space="preserve">An independent investigation undertaken by the Human Rights Watch on HIV/AIDS and disability in Zambia revealed serious gaps in the country’s AIDS response in mainstreaming disability. </w:t>
      </w:r>
    </w:p>
    <w:p w14:paraId="266C3E46" w14:textId="5BACB000" w:rsidR="00101001" w:rsidRPr="00BD467A" w:rsidRDefault="004C53DD">
      <w:pPr>
        <w:spacing w:before="240" w:after="240"/>
        <w:jc w:val="both"/>
      </w:pPr>
      <w:r>
        <w:t>F</w:t>
      </w:r>
      <w:r w:rsidR="0085062E" w:rsidRPr="00BD467A">
        <w:t xml:space="preserve">ew </w:t>
      </w:r>
      <w:r>
        <w:t xml:space="preserve">HIV </w:t>
      </w:r>
      <w:r w:rsidR="0085062E" w:rsidRPr="00BD467A">
        <w:t>programs are accessible to people with disabilities and social stigma prevents their access to HIV services on an equal basis with others.</w:t>
      </w:r>
    </w:p>
    <w:p w14:paraId="219DBFE6" w14:textId="77777777" w:rsidR="00101001" w:rsidRPr="00BD467A" w:rsidRDefault="0085062E">
      <w:pPr>
        <w:spacing w:before="240" w:after="240"/>
        <w:jc w:val="both"/>
      </w:pPr>
      <w:r w:rsidRPr="00BD467A">
        <w:lastRenderedPageBreak/>
        <w:t xml:space="preserve">The report, </w:t>
      </w:r>
      <w:hyperlink r:id="rId12">
        <w:r w:rsidRPr="00BD467A">
          <w:rPr>
            <w:color w:val="1155CC"/>
            <w:u w:val="single"/>
          </w:rPr>
          <w:t>“‘We Are Also Dying of AIDS’: Barriers to HIV Services and Treatment for Persons with Disabilities in Zambia,”</w:t>
        </w:r>
      </w:hyperlink>
      <w:r w:rsidRPr="00BD467A">
        <w:t xml:space="preserve"> documents the obstacles faced by people with disabilities in both the community and healthcare settings. These include pervasive stigma and discrimination, lack of access to inclusive HIV prevention education, obstacles to accessing voluntary testing and HIV treatment, and lack of appropriate support for adherence to antiretroviral treatment. The report also describes the sexual and intimate partner violence women and girls with disabilities face, and the need for the government and international donors to do more to ensure inclusive and accessible HIV services. </w:t>
      </w:r>
    </w:p>
    <w:p w14:paraId="3BD7A46F" w14:textId="77777777" w:rsidR="00101001" w:rsidRPr="00BD467A" w:rsidRDefault="0085062E">
      <w:pPr>
        <w:spacing w:before="240" w:after="240"/>
        <w:jc w:val="both"/>
      </w:pPr>
      <w:r w:rsidRPr="00BD467A">
        <w:t>The disability community in Zambia would like the Committee to inquire on the following from the State Party:</w:t>
      </w:r>
    </w:p>
    <w:p w14:paraId="5ACC13E9" w14:textId="45900990" w:rsidR="00101001" w:rsidRPr="00BD467A" w:rsidRDefault="00F41455" w:rsidP="00F41455">
      <w:pPr>
        <w:shd w:val="clear" w:color="auto" w:fill="DBE5F1" w:themeFill="accent1" w:themeFillTint="33"/>
        <w:spacing w:before="240" w:after="240"/>
        <w:ind w:left="360"/>
        <w:jc w:val="both"/>
      </w:pPr>
      <w:r>
        <w:t>6</w:t>
      </w:r>
      <w:r w:rsidR="00CC5F67">
        <w:t>3</w:t>
      </w:r>
      <w:r w:rsidR="0085062E" w:rsidRPr="00BD467A">
        <w:t>.</w:t>
      </w:r>
      <w:r>
        <w:t xml:space="preserve"> W</w:t>
      </w:r>
      <w:r w:rsidR="0085062E" w:rsidRPr="00BD467A">
        <w:t>hen measures will be put in place to enable enhanced access to sexual and reproductive health services to women and girls with disabilities</w:t>
      </w:r>
      <w:r w:rsidR="00097302">
        <w:t>, particularly in the case of access to HIV related services and treatment.</w:t>
      </w:r>
    </w:p>
    <w:p w14:paraId="6224A676" w14:textId="3E571455" w:rsidR="00101001" w:rsidRPr="00BD467A" w:rsidRDefault="00F41455" w:rsidP="00F41455">
      <w:pPr>
        <w:shd w:val="clear" w:color="auto" w:fill="DBE5F1" w:themeFill="accent1" w:themeFillTint="33"/>
        <w:spacing w:before="240" w:after="240"/>
        <w:ind w:left="360"/>
        <w:jc w:val="both"/>
      </w:pPr>
      <w:r>
        <w:t>6</w:t>
      </w:r>
      <w:r w:rsidR="00CC5F67">
        <w:t>4</w:t>
      </w:r>
      <w:r>
        <w:t>. W</w:t>
      </w:r>
      <w:r w:rsidR="0085062E" w:rsidRPr="00BD467A">
        <w:t>hen steps will be taken to establish the Mental Health Council</w:t>
      </w:r>
    </w:p>
    <w:p w14:paraId="3312EE62" w14:textId="6736BDE3" w:rsidR="00101001" w:rsidRPr="00BD467A" w:rsidRDefault="00F41455" w:rsidP="00F41455">
      <w:pPr>
        <w:shd w:val="clear" w:color="auto" w:fill="DBE5F1" w:themeFill="accent1" w:themeFillTint="33"/>
        <w:spacing w:before="240" w:after="240"/>
        <w:ind w:left="360"/>
        <w:jc w:val="both"/>
      </w:pPr>
      <w:r>
        <w:t>6</w:t>
      </w:r>
      <w:r w:rsidR="00CC5F67">
        <w:t>5</w:t>
      </w:r>
      <w:r w:rsidR="0085062E" w:rsidRPr="00BD467A">
        <w:t>. When mental health services will be readily available at primary health level</w:t>
      </w:r>
    </w:p>
    <w:p w14:paraId="7850068E" w14:textId="673A65A2" w:rsidR="00101001" w:rsidRPr="00BD467A" w:rsidRDefault="00F41455" w:rsidP="00F41455">
      <w:pPr>
        <w:shd w:val="clear" w:color="auto" w:fill="DBE5F1" w:themeFill="accent1" w:themeFillTint="33"/>
        <w:spacing w:before="240" w:after="240"/>
        <w:ind w:left="360"/>
        <w:jc w:val="both"/>
      </w:pPr>
      <w:r>
        <w:t>6</w:t>
      </w:r>
      <w:r w:rsidR="00CC5F67">
        <w:t>6</w:t>
      </w:r>
      <w:r w:rsidR="0085062E" w:rsidRPr="00BD467A">
        <w:t>.</w:t>
      </w:r>
      <w:r>
        <w:t xml:space="preserve"> </w:t>
      </w:r>
      <w:r w:rsidR="0085062E" w:rsidRPr="00BD467A">
        <w:t>When funding for mental health will be raised from its current paltry 1% of the national health budget allocation</w:t>
      </w:r>
    </w:p>
    <w:p w14:paraId="31187770" w14:textId="77777777" w:rsidR="00101001" w:rsidRPr="00BD467A" w:rsidRDefault="0085062E">
      <w:pPr>
        <w:pStyle w:val="Heading2"/>
        <w:spacing w:before="240" w:after="240"/>
        <w:jc w:val="both"/>
        <w:rPr>
          <w:b/>
          <w:bCs/>
          <w:sz w:val="24"/>
          <w:szCs w:val="24"/>
        </w:rPr>
      </w:pPr>
      <w:bookmarkStart w:id="48" w:name="_japcvvhqvv8k" w:colFirst="0" w:colLast="0"/>
      <w:bookmarkStart w:id="49" w:name="_Toc45795739"/>
      <w:bookmarkEnd w:id="48"/>
      <w:r w:rsidRPr="00BD467A">
        <w:rPr>
          <w:b/>
          <w:bCs/>
          <w:sz w:val="24"/>
          <w:szCs w:val="24"/>
        </w:rPr>
        <w:t>Article 26: Habilitation and Rehabilitation</w:t>
      </w:r>
      <w:bookmarkEnd w:id="49"/>
    </w:p>
    <w:p w14:paraId="12AAD54A" w14:textId="77777777" w:rsidR="00101001" w:rsidRPr="00BD467A" w:rsidRDefault="0085062E">
      <w:pPr>
        <w:spacing w:before="240" w:after="240"/>
        <w:jc w:val="both"/>
      </w:pPr>
      <w:r w:rsidRPr="00BD467A">
        <w:t xml:space="preserve">The National Policy on Disability identifies habilitation and rehabilitation as a specific objective seeking to facilitate the provision of habilitation and rehabilitation services and facilities to persons with disabilities and ensure their full participation into the mainstream of society. </w:t>
      </w:r>
    </w:p>
    <w:p w14:paraId="3EC523F1" w14:textId="3C3CC7EC" w:rsidR="00101001" w:rsidRPr="00BD467A" w:rsidRDefault="0085062E">
      <w:pPr>
        <w:spacing w:before="240" w:after="240"/>
        <w:jc w:val="both"/>
      </w:pPr>
      <w:r w:rsidRPr="00BD467A">
        <w:t xml:space="preserve">Section 33 of the Persons with Disabilities Act provides that “the Ministry responsible for Social Welfare shall in consultation with the Ministry responsible for Education promote the development of initial and continuing training for professionals and staff working in habilitation and rehabilitation </w:t>
      </w:r>
      <w:proofErr w:type="spellStart"/>
      <w:r w:rsidRPr="00BD467A">
        <w:t>centres</w:t>
      </w:r>
      <w:proofErr w:type="spellEnd"/>
      <w:r w:rsidRPr="00BD467A">
        <w:t xml:space="preserve">.” </w:t>
      </w:r>
    </w:p>
    <w:p w14:paraId="2C00A6E6" w14:textId="70AEB22D" w:rsidR="00101001" w:rsidRPr="00BD467A" w:rsidRDefault="0085062E">
      <w:pPr>
        <w:spacing w:before="240" w:after="240"/>
        <w:jc w:val="both"/>
      </w:pPr>
      <w:r w:rsidRPr="00BD467A">
        <w:t xml:space="preserve">Whilst the State Party speaks of running a comprehensive CBR </w:t>
      </w:r>
      <w:proofErr w:type="spellStart"/>
      <w:r w:rsidRPr="00BD467A">
        <w:t>programme</w:t>
      </w:r>
      <w:proofErr w:type="spellEnd"/>
      <w:r w:rsidRPr="00BD467A">
        <w:t xml:space="preserve"> in Kazungula, Livingstone and Zimba districts of Southern Province with a plan to progressively scale it up to all the districts of Zambia, this </w:t>
      </w:r>
      <w:proofErr w:type="spellStart"/>
      <w:r w:rsidRPr="00BD467A">
        <w:t>programme</w:t>
      </w:r>
      <w:proofErr w:type="spellEnd"/>
      <w:r w:rsidRPr="00BD467A">
        <w:t xml:space="preserve"> would </w:t>
      </w:r>
      <w:r w:rsidR="005B07FD">
        <w:t>collapse</w:t>
      </w:r>
      <w:r w:rsidRPr="00BD467A">
        <w:t xml:space="preserve"> without the support of external cooperating partners. The State needs to take ownership and responsibility of this </w:t>
      </w:r>
      <w:proofErr w:type="spellStart"/>
      <w:r w:rsidRPr="00BD467A">
        <w:t>programme</w:t>
      </w:r>
      <w:proofErr w:type="spellEnd"/>
      <w:r w:rsidRPr="00BD467A">
        <w:t xml:space="preserve"> among other CBR </w:t>
      </w:r>
      <w:proofErr w:type="spellStart"/>
      <w:r w:rsidRPr="00BD467A">
        <w:t>programmes</w:t>
      </w:r>
      <w:proofErr w:type="spellEnd"/>
      <w:r w:rsidRPr="00BD467A">
        <w:t xml:space="preserve"> run with funding</w:t>
      </w:r>
      <w:r w:rsidR="00236E7E">
        <w:t xml:space="preserve"> from external cooperating partners</w:t>
      </w:r>
      <w:r w:rsidRPr="00BD467A">
        <w:t>.</w:t>
      </w:r>
    </w:p>
    <w:p w14:paraId="56D70D32" w14:textId="045DB0C8" w:rsidR="00654A72" w:rsidRPr="00654A72" w:rsidRDefault="0085062E" w:rsidP="00654A72">
      <w:pPr>
        <w:spacing w:before="240" w:after="240"/>
        <w:jc w:val="both"/>
      </w:pPr>
      <w:r w:rsidRPr="00BD467A">
        <w:t>Government runs rehabilitation facilities in the form of farms around the country under the Zambia Agency for Persons with Disabilities (ZAPD). These facilities are not serving their intended purpose</w:t>
      </w:r>
      <w:r w:rsidR="00236E7E">
        <w:t>, they</w:t>
      </w:r>
      <w:r w:rsidRPr="00BD467A">
        <w:t xml:space="preserve"> are mostly run down and do not have active rehabilitation activities due to </w:t>
      </w:r>
      <w:r w:rsidR="00236E7E">
        <w:t>inadequate</w:t>
      </w:r>
      <w:r w:rsidRPr="00BD467A">
        <w:t xml:space="preserve"> State funding.</w:t>
      </w:r>
      <w:r w:rsidR="00654A72" w:rsidRPr="00654A72">
        <w:rPr>
          <w:sz w:val="20"/>
          <w:szCs w:val="20"/>
          <w:lang w:eastAsia="en-ZA"/>
        </w:rPr>
        <w:t xml:space="preserve"> </w:t>
      </w:r>
      <w:r w:rsidR="00654A72">
        <w:t xml:space="preserve">ZAPD rehabilitation </w:t>
      </w:r>
      <w:proofErr w:type="spellStart"/>
      <w:r w:rsidR="00654A72">
        <w:t>centres</w:t>
      </w:r>
      <w:proofErr w:type="spellEnd"/>
      <w:r w:rsidR="00654A72">
        <w:t xml:space="preserve"> do not</w:t>
      </w:r>
      <w:r w:rsidR="00654A72" w:rsidRPr="00654A72">
        <w:t xml:space="preserve"> include multidisciplinary professional social services</w:t>
      </w:r>
      <w:r w:rsidR="00654A72">
        <w:t>.</w:t>
      </w:r>
    </w:p>
    <w:p w14:paraId="1115D99B" w14:textId="77777777" w:rsidR="00DA1BF3" w:rsidRPr="00DA1BF3" w:rsidRDefault="00DA1BF3" w:rsidP="00DA1BF3">
      <w:pPr>
        <w:spacing w:before="240" w:after="240"/>
        <w:jc w:val="both"/>
      </w:pPr>
      <w:r w:rsidRPr="00DA1BF3">
        <w:lastRenderedPageBreak/>
        <w:t xml:space="preserve">The disability community is however concerned that CBR </w:t>
      </w:r>
      <w:proofErr w:type="spellStart"/>
      <w:r w:rsidRPr="00DA1BF3">
        <w:t>programmes</w:t>
      </w:r>
      <w:proofErr w:type="spellEnd"/>
      <w:r w:rsidRPr="00DA1BF3">
        <w:t xml:space="preserve"> in Zambia are largely donor driven and dependent with very little sense of ownership by the government which hardly allocates funds to CBR </w:t>
      </w:r>
      <w:proofErr w:type="spellStart"/>
      <w:r w:rsidRPr="00DA1BF3">
        <w:t>programmes</w:t>
      </w:r>
      <w:proofErr w:type="spellEnd"/>
      <w:r w:rsidRPr="00DA1BF3">
        <w:t>.</w:t>
      </w:r>
    </w:p>
    <w:p w14:paraId="0E49C4F6" w14:textId="77777777" w:rsidR="00DA1BF3" w:rsidRPr="00DA1BF3" w:rsidRDefault="00DA1BF3" w:rsidP="00DA1BF3">
      <w:pPr>
        <w:spacing w:before="240" w:after="240"/>
        <w:jc w:val="both"/>
      </w:pPr>
      <w:r w:rsidRPr="00DA1BF3">
        <w:t xml:space="preserve">Even grant aided institutions like the Zambia Library, Cultural and Skills Center for the Visually Impaired and the National Vocational and Rehabilitation Centre are dilapidated and have inadequate funding. </w:t>
      </w:r>
    </w:p>
    <w:p w14:paraId="6037F052" w14:textId="68FF18BA" w:rsidR="00101001" w:rsidRPr="00BD467A" w:rsidRDefault="0085062E">
      <w:pPr>
        <w:spacing w:before="240" w:after="240"/>
        <w:jc w:val="both"/>
      </w:pPr>
      <w:r w:rsidRPr="00BD467A">
        <w:t xml:space="preserve">The disability community would like the Committee to inquire from the State Party </w:t>
      </w:r>
      <w:r w:rsidR="00236E7E">
        <w:t>on</w:t>
      </w:r>
      <w:r w:rsidRPr="00BD467A">
        <w:t xml:space="preserve"> the following:</w:t>
      </w:r>
    </w:p>
    <w:p w14:paraId="5D0B6F46" w14:textId="03C7ABAF" w:rsidR="00101001" w:rsidRPr="00BD467A" w:rsidRDefault="00F41455" w:rsidP="007F2785">
      <w:pPr>
        <w:shd w:val="clear" w:color="auto" w:fill="DBE5F1" w:themeFill="accent1" w:themeFillTint="33"/>
        <w:spacing w:before="240" w:after="240"/>
        <w:ind w:left="360"/>
        <w:jc w:val="both"/>
      </w:pPr>
      <w:r>
        <w:t>6</w:t>
      </w:r>
      <w:r w:rsidR="00CC5F67">
        <w:t>7</w:t>
      </w:r>
      <w:r w:rsidR="0085062E" w:rsidRPr="00BD467A">
        <w:t>.       When the Zambian government will put in place a comprehensive CBR or CBID policy under the Ministry responsible for social services</w:t>
      </w:r>
    </w:p>
    <w:p w14:paraId="1AB8C971" w14:textId="37B265E2" w:rsidR="00101001" w:rsidRPr="00BD467A" w:rsidRDefault="00F41455" w:rsidP="007F2785">
      <w:pPr>
        <w:shd w:val="clear" w:color="auto" w:fill="DBE5F1" w:themeFill="accent1" w:themeFillTint="33"/>
        <w:spacing w:before="240" w:after="240"/>
        <w:ind w:left="360"/>
        <w:jc w:val="both"/>
      </w:pPr>
      <w:r>
        <w:t>6</w:t>
      </w:r>
      <w:r w:rsidR="00CC5F67">
        <w:t>8</w:t>
      </w:r>
      <w:r w:rsidR="0085062E" w:rsidRPr="00BD467A">
        <w:t>.       What steps the State party was taking to scale up the CBR pilot projects</w:t>
      </w:r>
      <w:r>
        <w:t xml:space="preserve"> supported mainly by cooperating partners</w:t>
      </w:r>
      <w:r w:rsidR="0085062E" w:rsidRPr="00BD467A">
        <w:t xml:space="preserve"> to other districts of the country</w:t>
      </w:r>
    </w:p>
    <w:p w14:paraId="0C4AB226" w14:textId="34C4D96C" w:rsidR="00DA1BF3" w:rsidRPr="00BD467A" w:rsidRDefault="00F41455" w:rsidP="007F2785">
      <w:pPr>
        <w:shd w:val="clear" w:color="auto" w:fill="DBE5F1" w:themeFill="accent1" w:themeFillTint="33"/>
        <w:spacing w:before="240" w:after="240"/>
        <w:ind w:left="360"/>
        <w:jc w:val="both"/>
      </w:pPr>
      <w:r>
        <w:t>6</w:t>
      </w:r>
      <w:r w:rsidR="00CC5F67">
        <w:t>9</w:t>
      </w:r>
      <w:r w:rsidR="00DA1BF3" w:rsidRPr="00BD467A">
        <w:t xml:space="preserve">. How far the state has gone in recognizing persons who are deaf-blind and ensure they are provided with </w:t>
      </w:r>
      <w:r w:rsidR="00EE2201">
        <w:t xml:space="preserve">adequate </w:t>
      </w:r>
      <w:r w:rsidR="00DA1BF3" w:rsidRPr="00BD467A">
        <w:t>habilitation and rehabilitation</w:t>
      </w:r>
    </w:p>
    <w:p w14:paraId="3E14B4F0" w14:textId="1A3386A8" w:rsidR="00101001" w:rsidRDefault="00CC5F67" w:rsidP="007F2785">
      <w:pPr>
        <w:shd w:val="clear" w:color="auto" w:fill="DBE5F1" w:themeFill="accent1" w:themeFillTint="33"/>
        <w:spacing w:before="240" w:after="240"/>
        <w:ind w:left="360"/>
        <w:jc w:val="both"/>
      </w:pPr>
      <w:r>
        <w:t>70</w:t>
      </w:r>
      <w:r w:rsidR="0085062E" w:rsidRPr="00BD467A">
        <w:t>.</w:t>
      </w:r>
      <w:r w:rsidR="00F41455">
        <w:t xml:space="preserve"> </w:t>
      </w:r>
      <w:r w:rsidR="00236E7E">
        <w:t>W</w:t>
      </w:r>
      <w:r w:rsidR="0085062E" w:rsidRPr="00BD467A">
        <w:t xml:space="preserve">hen the GRZ will increase funding to the ZAPD to effectively coordinate </w:t>
      </w:r>
      <w:r w:rsidR="00F41455" w:rsidRPr="00BD467A">
        <w:t>community-based</w:t>
      </w:r>
      <w:r w:rsidR="0085062E" w:rsidRPr="00BD467A">
        <w:t xml:space="preserve"> rehabilitation </w:t>
      </w:r>
      <w:proofErr w:type="spellStart"/>
      <w:r w:rsidR="0085062E" w:rsidRPr="00BD467A">
        <w:t>programmes</w:t>
      </w:r>
      <w:proofErr w:type="spellEnd"/>
    </w:p>
    <w:p w14:paraId="3737DA6C" w14:textId="4D0580BF" w:rsidR="00654A72" w:rsidRPr="00BD467A" w:rsidRDefault="00CC5F67" w:rsidP="007F2785">
      <w:pPr>
        <w:shd w:val="clear" w:color="auto" w:fill="DBE5F1" w:themeFill="accent1" w:themeFillTint="33"/>
        <w:spacing w:before="240" w:after="240"/>
        <w:ind w:left="360"/>
        <w:jc w:val="both"/>
      </w:pPr>
      <w:r>
        <w:t>71</w:t>
      </w:r>
      <w:r w:rsidR="00654A72">
        <w:t>. When the State Pa</w:t>
      </w:r>
      <w:r w:rsidR="00EE2201">
        <w:t>r</w:t>
      </w:r>
      <w:r w:rsidR="00654A72">
        <w:t xml:space="preserve">ty shall </w:t>
      </w:r>
      <w:r w:rsidR="00654A72" w:rsidRPr="00654A72">
        <w:t xml:space="preserve">recognize the existence of persons with </w:t>
      </w:r>
      <w:r w:rsidR="00EE2201">
        <w:t>high support needs,</w:t>
      </w:r>
      <w:r w:rsidR="00654A72" w:rsidRPr="00654A72">
        <w:t xml:space="preserve"> </w:t>
      </w:r>
      <w:r w:rsidR="00654A72">
        <w:t>such as</w:t>
      </w:r>
      <w:r w:rsidR="00654A72" w:rsidRPr="00654A72">
        <w:t xml:space="preserve"> deafblind persons and provide them with relevant rehabilitation services which include provision of interveners and tactile interpreters for their access to information and participation</w:t>
      </w:r>
      <w:r w:rsidR="00654A72">
        <w:t>.</w:t>
      </w:r>
    </w:p>
    <w:p w14:paraId="507009C9" w14:textId="2C71DAC6" w:rsidR="00CC5430" w:rsidRPr="00BD467A" w:rsidRDefault="00654A72" w:rsidP="007F2785">
      <w:pPr>
        <w:shd w:val="clear" w:color="auto" w:fill="DBE5F1" w:themeFill="accent1" w:themeFillTint="33"/>
        <w:spacing w:before="240" w:after="240"/>
        <w:ind w:left="360"/>
        <w:jc w:val="both"/>
      </w:pPr>
      <w:r>
        <w:t>7</w:t>
      </w:r>
      <w:r w:rsidR="00CC5F67">
        <w:t>2</w:t>
      </w:r>
      <w:r w:rsidR="00CC5430" w:rsidRPr="00BD467A">
        <w:t xml:space="preserve">. Measures the State has put in place to improve the human rights situation for persons with </w:t>
      </w:r>
      <w:r w:rsidR="00097302">
        <w:t>psychosocial and intellectual</w:t>
      </w:r>
      <w:r w:rsidR="00097302" w:rsidRPr="00BD467A">
        <w:t xml:space="preserve"> </w:t>
      </w:r>
      <w:r w:rsidR="00CC5430" w:rsidRPr="00BD467A">
        <w:t>disabilities in institutions of care or rehabilitation</w:t>
      </w:r>
      <w:r w:rsidR="00097302">
        <w:t xml:space="preserve"> and what are its plans for progressively deinstitutionalization and relocation into community-based settings.</w:t>
      </w:r>
    </w:p>
    <w:p w14:paraId="3B6E4091" w14:textId="77777777" w:rsidR="00101001" w:rsidRPr="00BD467A" w:rsidRDefault="0085062E">
      <w:pPr>
        <w:pStyle w:val="Heading2"/>
        <w:spacing w:before="240" w:after="240"/>
        <w:jc w:val="both"/>
        <w:rPr>
          <w:b/>
          <w:bCs/>
          <w:sz w:val="24"/>
          <w:szCs w:val="24"/>
        </w:rPr>
      </w:pPr>
      <w:bookmarkStart w:id="50" w:name="_qpwcffwp8pin" w:colFirst="0" w:colLast="0"/>
      <w:bookmarkStart w:id="51" w:name="_Toc45795740"/>
      <w:bookmarkEnd w:id="50"/>
      <w:r w:rsidRPr="00BD467A">
        <w:rPr>
          <w:b/>
          <w:bCs/>
          <w:sz w:val="24"/>
          <w:szCs w:val="24"/>
        </w:rPr>
        <w:t>Article 27: Work and employment</w:t>
      </w:r>
      <w:bookmarkEnd w:id="51"/>
    </w:p>
    <w:p w14:paraId="0FAFCB4D" w14:textId="77777777" w:rsidR="00101001" w:rsidRPr="00BD467A" w:rsidRDefault="0085062E">
      <w:pPr>
        <w:spacing w:before="240" w:after="240"/>
        <w:jc w:val="both"/>
      </w:pPr>
      <w:r w:rsidRPr="00BD467A">
        <w:t>Whilst the right to work is a fundamental right to everyone, it remains a pipe dream for the majority of persons with disabilities in Zambia. The State Party’s committed to ensuring that everyone at places of work have equal opportunities to employment, equal treatment and remuneration regardless of someone’s status in life is questionable.</w:t>
      </w:r>
    </w:p>
    <w:p w14:paraId="66170D88" w14:textId="77777777" w:rsidR="00101001" w:rsidRPr="00BD467A" w:rsidRDefault="0085062E">
      <w:pPr>
        <w:spacing w:before="240" w:after="240"/>
        <w:jc w:val="both"/>
      </w:pPr>
      <w:r w:rsidRPr="00BD467A">
        <w:t>Section 35 (2) of the Persons with Disabilities Act provides that a “person with disability shall not be discriminated against on the basis of disability with regard to all forms of employment, including conditions of recruitment, hiring, and employment, continuance of employment, the creation, classification and abolition of positions, the determination of wages, pension or other benefits, apprenticeship, promotion, career advancement and healthy working conditions”.</w:t>
      </w:r>
    </w:p>
    <w:p w14:paraId="1D6EFBF7" w14:textId="687CA7F7" w:rsidR="00101001" w:rsidRPr="00BD467A" w:rsidRDefault="0085062E">
      <w:pPr>
        <w:spacing w:before="240" w:after="240"/>
        <w:jc w:val="both"/>
      </w:pPr>
      <w:r w:rsidRPr="00BD467A">
        <w:lastRenderedPageBreak/>
        <w:t xml:space="preserve">The State Party, through the Ministry responsible for </w:t>
      </w:r>
      <w:proofErr w:type="spellStart"/>
      <w:r w:rsidRPr="00BD467A">
        <w:t>Labour</w:t>
      </w:r>
      <w:proofErr w:type="spellEnd"/>
      <w:r w:rsidRPr="00BD467A">
        <w:t xml:space="preserve"> and Social Security administers </w:t>
      </w:r>
      <w:proofErr w:type="spellStart"/>
      <w:r w:rsidRPr="00BD467A">
        <w:t>Labour</w:t>
      </w:r>
      <w:proofErr w:type="spellEnd"/>
      <w:r w:rsidRPr="00BD467A">
        <w:t xml:space="preserve"> Laws in order to protect the rights of workers including persons with disabilities. </w:t>
      </w:r>
      <w:r w:rsidR="00236E7E" w:rsidRPr="00BD467A">
        <w:t>However,</w:t>
      </w:r>
      <w:r w:rsidRPr="00BD467A">
        <w:t xml:space="preserve"> the Ministry has no known protocols for addressing the </w:t>
      </w:r>
      <w:r w:rsidR="007F2785" w:rsidRPr="00BD467A">
        <w:t>work-related</w:t>
      </w:r>
      <w:r w:rsidRPr="00BD467A">
        <w:t xml:space="preserve"> challenges that persons with disabilities face Work and employment</w:t>
      </w:r>
    </w:p>
    <w:p w14:paraId="309A7014" w14:textId="5A658505" w:rsidR="00101001" w:rsidRPr="00BD467A" w:rsidRDefault="0085062E">
      <w:pPr>
        <w:spacing w:before="240" w:after="240"/>
        <w:jc w:val="both"/>
      </w:pPr>
      <w:r w:rsidRPr="00BD467A">
        <w:t xml:space="preserve">The </w:t>
      </w:r>
      <w:r w:rsidR="00236E7E">
        <w:t>Zambian government</w:t>
      </w:r>
      <w:r w:rsidRPr="00BD467A">
        <w:t xml:space="preserve"> is the major employer of persons with disabilities, with the education sector being the lead employer. This</w:t>
      </w:r>
      <w:r w:rsidR="00654A72">
        <w:t xml:space="preserve"> is</w:t>
      </w:r>
      <w:r w:rsidRPr="00BD467A">
        <w:t xml:space="preserve"> an indication of the limited career choices and opportunities available to persons with disabilities in Zambia. This challenge requires serious urgent policy and administration action.</w:t>
      </w:r>
    </w:p>
    <w:p w14:paraId="2FCA7DB8" w14:textId="068699D0" w:rsidR="00101001" w:rsidRPr="00BD467A" w:rsidRDefault="0085062E">
      <w:pPr>
        <w:spacing w:before="240" w:after="240"/>
        <w:jc w:val="both"/>
      </w:pPr>
      <w:r w:rsidRPr="00BD467A">
        <w:t xml:space="preserve">The reservation of employment clause in the Persons with Disabilities Act remains unenforceable as the percentage has never being defined. The </w:t>
      </w:r>
      <w:r w:rsidR="002B6AC4">
        <w:t>State</w:t>
      </w:r>
      <w:r w:rsidR="00E25EEE">
        <w:t xml:space="preserve"> Party h</w:t>
      </w:r>
      <w:r w:rsidR="006E7869" w:rsidRPr="00BD467A">
        <w:t>as</w:t>
      </w:r>
      <w:r w:rsidRPr="00BD467A">
        <w:t xml:space="preserve"> not issued regulations on employment for persons with disabilities despite </w:t>
      </w:r>
      <w:r w:rsidR="007F2785">
        <w:t>calls</w:t>
      </w:r>
      <w:r w:rsidRPr="00BD467A">
        <w:t xml:space="preserve"> from </w:t>
      </w:r>
      <w:proofErr w:type="spellStart"/>
      <w:r w:rsidRPr="00BD467A">
        <w:t>organisations</w:t>
      </w:r>
      <w:proofErr w:type="spellEnd"/>
      <w:r w:rsidRPr="00BD467A">
        <w:t xml:space="preserve"> of persons with disabilities.</w:t>
      </w:r>
    </w:p>
    <w:p w14:paraId="0645B624" w14:textId="77B005CD" w:rsidR="00101001" w:rsidRPr="00BD467A" w:rsidRDefault="0085062E">
      <w:pPr>
        <w:spacing w:before="240" w:after="240"/>
        <w:jc w:val="both"/>
      </w:pPr>
      <w:r w:rsidRPr="00BD467A">
        <w:t xml:space="preserve">The disability community in Zambia </w:t>
      </w:r>
      <w:r w:rsidR="00E25EEE">
        <w:t xml:space="preserve">asks </w:t>
      </w:r>
      <w:r w:rsidRPr="00BD467A">
        <w:t>the Committee to inquire from the State Party on the following:</w:t>
      </w:r>
    </w:p>
    <w:p w14:paraId="3B6942B1" w14:textId="62439727" w:rsidR="00101001" w:rsidRPr="00BD467A" w:rsidRDefault="007F2785" w:rsidP="007F2785">
      <w:pPr>
        <w:shd w:val="clear" w:color="auto" w:fill="DBE5F1" w:themeFill="accent1" w:themeFillTint="33"/>
        <w:spacing w:before="240" w:after="240"/>
        <w:ind w:left="360"/>
        <w:jc w:val="both"/>
      </w:pPr>
      <w:r>
        <w:t>7</w:t>
      </w:r>
      <w:r w:rsidR="00CC5F67">
        <w:t>3</w:t>
      </w:r>
      <w:r w:rsidR="0085062E" w:rsidRPr="00BD467A">
        <w:t xml:space="preserve">. When statutory instruments on employment in line with the Persons with Disabilities Act will be </w:t>
      </w:r>
      <w:r>
        <w:t>enacted</w:t>
      </w:r>
    </w:p>
    <w:p w14:paraId="5030624E" w14:textId="6E37D2BD" w:rsidR="00101001" w:rsidRPr="00BD467A" w:rsidRDefault="007F2785" w:rsidP="007F2785">
      <w:pPr>
        <w:shd w:val="clear" w:color="auto" w:fill="DBE5F1" w:themeFill="accent1" w:themeFillTint="33"/>
        <w:spacing w:before="240" w:after="240"/>
        <w:ind w:left="360"/>
        <w:jc w:val="both"/>
      </w:pPr>
      <w:r>
        <w:t>7</w:t>
      </w:r>
      <w:r w:rsidR="00CC5F67">
        <w:t>4</w:t>
      </w:r>
      <w:r w:rsidR="0085062E" w:rsidRPr="00BD467A">
        <w:t>. When other sectors of government shall also have deliberate policies to employ persons with disabilities as is the case with the Ministry of Education.</w:t>
      </w:r>
    </w:p>
    <w:p w14:paraId="6B383AA7" w14:textId="09ECD404" w:rsidR="00101001" w:rsidRPr="00BD467A" w:rsidRDefault="007F2785" w:rsidP="007F2785">
      <w:pPr>
        <w:shd w:val="clear" w:color="auto" w:fill="DBE5F1" w:themeFill="accent1" w:themeFillTint="33"/>
        <w:spacing w:before="240" w:after="240"/>
        <w:ind w:left="360"/>
        <w:jc w:val="both"/>
      </w:pPr>
      <w:r>
        <w:t>7</w:t>
      </w:r>
      <w:r w:rsidR="00CC5F67">
        <w:t>5</w:t>
      </w:r>
      <w:r w:rsidR="0085062E" w:rsidRPr="00BD467A">
        <w:t>. What steps the state party is taking in the promotion of career advancement for persons with disabilities especially those who require more intensive support.</w:t>
      </w:r>
    </w:p>
    <w:p w14:paraId="672EFD38" w14:textId="77777777" w:rsidR="00101001" w:rsidRPr="00BD467A" w:rsidRDefault="0085062E">
      <w:pPr>
        <w:pStyle w:val="Heading2"/>
        <w:spacing w:before="240" w:after="240"/>
        <w:jc w:val="both"/>
        <w:rPr>
          <w:b/>
          <w:bCs/>
          <w:sz w:val="24"/>
          <w:szCs w:val="24"/>
        </w:rPr>
      </w:pPr>
      <w:bookmarkStart w:id="52" w:name="_pdc3y8n881mm" w:colFirst="0" w:colLast="0"/>
      <w:bookmarkStart w:id="53" w:name="_Toc45795741"/>
      <w:bookmarkEnd w:id="52"/>
      <w:r w:rsidRPr="00BD467A">
        <w:rPr>
          <w:b/>
          <w:bCs/>
          <w:sz w:val="24"/>
          <w:szCs w:val="24"/>
        </w:rPr>
        <w:t>Article 28: Adequate Standard of Living and Social Protection</w:t>
      </w:r>
      <w:bookmarkEnd w:id="53"/>
    </w:p>
    <w:p w14:paraId="2FF1700C" w14:textId="77777777" w:rsidR="006E7869" w:rsidRDefault="0085062E">
      <w:pPr>
        <w:spacing w:before="240" w:after="240"/>
        <w:jc w:val="both"/>
      </w:pPr>
      <w:r w:rsidRPr="00BD467A">
        <w:t xml:space="preserve">We recognize that Zambia’s Social Protection Policy has a disability pillar and that the Social Assistance Pillar has an inclusive </w:t>
      </w:r>
      <w:proofErr w:type="spellStart"/>
      <w:r w:rsidRPr="00BD467A">
        <w:t>programme</w:t>
      </w:r>
      <w:proofErr w:type="spellEnd"/>
      <w:r w:rsidRPr="00BD467A">
        <w:t xml:space="preserve"> called the Social Cash Transfer which aims at supplementing household income for vulnerable households as a measure to reduce poverty.   </w:t>
      </w:r>
    </w:p>
    <w:p w14:paraId="34E128EB" w14:textId="201064A2" w:rsidR="00101001" w:rsidRPr="00BD467A" w:rsidRDefault="0085062E">
      <w:pPr>
        <w:spacing w:before="240" w:after="240"/>
        <w:jc w:val="both"/>
      </w:pPr>
      <w:r w:rsidRPr="00BD467A">
        <w:t xml:space="preserve">Persons with disabilities are amongst target groups who benefit from social cash transfer.  A household with a family member with disability receives double the amount given to a person without disability. This is because persons with disabilities incur extra costs as a result of the disability. According </w:t>
      </w:r>
      <w:r w:rsidR="00814C49" w:rsidRPr="00BD467A">
        <w:t>to voluntary</w:t>
      </w:r>
      <w:r w:rsidRPr="00BD467A">
        <w:t xml:space="preserve"> National report 2020, about 3 percent of the beneficiaries are said to be persons with disabilities.</w:t>
      </w:r>
    </w:p>
    <w:p w14:paraId="3CEB8701" w14:textId="77777777" w:rsidR="00101001" w:rsidRPr="00BD467A" w:rsidRDefault="0085062E">
      <w:pPr>
        <w:spacing w:before="240" w:after="240"/>
        <w:jc w:val="both"/>
      </w:pPr>
      <w:r w:rsidRPr="00BD467A">
        <w:t xml:space="preserve">Section 36 of the Persons with Disabilities Act provides that the Minister responsible for social welfare shall in collaboration with the Minister responsible for </w:t>
      </w:r>
      <w:proofErr w:type="spellStart"/>
      <w:r w:rsidRPr="00BD467A">
        <w:t>labour</w:t>
      </w:r>
      <w:proofErr w:type="spellEnd"/>
      <w:r w:rsidRPr="00BD467A">
        <w:t>, prescribe safeguards to promote the right of persons with disabilities to social protection and an adequate standard of living and continuous improvement of living conditions to ensure their independent living. The relevant said Ministers above have never prescribed any measures despite the Act being prescriptive. The reality on the ground is that a majority of persons with disabilities are not covered by any social protection measures and remain at the hands of well-wishers.</w:t>
      </w:r>
    </w:p>
    <w:p w14:paraId="32A6FDB7" w14:textId="77777777" w:rsidR="00101001" w:rsidRPr="00BD467A" w:rsidRDefault="0085062E">
      <w:pPr>
        <w:spacing w:before="240" w:after="240"/>
        <w:jc w:val="both"/>
      </w:pPr>
      <w:r w:rsidRPr="00BD467A">
        <w:lastRenderedPageBreak/>
        <w:t>For a person to qualify to receive social cash transfer on the basis of disability they must be medically certified as having a severe disability and pass the associated other means test. This procedure is not compliant with human rights standards as it tends to look at disability from the medical model and not adequately looking into the social factors including human rights considerations.  Efforts to introduce a new disability assessment criterion that is function based and takes social circumstances into account have failed to materialize yet despite a pilot sponsored by ILO to the Zambia Agency for Persons with Disabilities.</w:t>
      </w:r>
    </w:p>
    <w:p w14:paraId="4B6032D7" w14:textId="77777777" w:rsidR="00101001" w:rsidRPr="00BD467A" w:rsidRDefault="0085062E">
      <w:pPr>
        <w:spacing w:before="240" w:after="240"/>
        <w:jc w:val="both"/>
      </w:pPr>
      <w:r w:rsidRPr="00BD467A">
        <w:t xml:space="preserve"> This is despite a recent study</w:t>
      </w:r>
      <w:hyperlink r:id="rId13" w:anchor="_ftn1">
        <w:r w:rsidRPr="00BD467A">
          <w:rPr>
            <w:color w:val="1155CC"/>
            <w:u w:val="single"/>
          </w:rPr>
          <w:t>[1]</w:t>
        </w:r>
      </w:hyperlink>
      <w:r w:rsidRPr="00BD467A">
        <w:t xml:space="preserve"> showing that revising the eligibility criteria from household to individual level by introducing universal old age and disability grants would reduce poverty levels by 2.11 percentage points, half a percentage point more than under the current scheme.</w:t>
      </w:r>
    </w:p>
    <w:p w14:paraId="448B4862" w14:textId="77777777" w:rsidR="00101001" w:rsidRPr="00BD467A" w:rsidRDefault="0085062E">
      <w:pPr>
        <w:spacing w:before="240" w:after="240"/>
        <w:jc w:val="both"/>
      </w:pPr>
      <w:r w:rsidRPr="00BD467A">
        <w:t>We agree with the State that most persons with disabilities continue to experience a lot of challenges as they are unable to afford basic needs like, food, clothing and shelter.</w:t>
      </w:r>
    </w:p>
    <w:p w14:paraId="2E64AF1F" w14:textId="77777777" w:rsidR="00101001" w:rsidRPr="00BD467A" w:rsidRDefault="0085062E">
      <w:pPr>
        <w:spacing w:before="240" w:after="240"/>
        <w:jc w:val="both"/>
      </w:pPr>
      <w:r w:rsidRPr="00BD467A">
        <w:t>Despite the Persons with Disabilities Act establishing the National Trust Fund for Persons with Disabilities (NTFPD) which provides loans to persons with disabilities, aimed at improving livelihood of persons with disabilities the institution is heavily underfunded and having no impact in addressing the poverty situation of persons with disabilities in Zambia.</w:t>
      </w:r>
    </w:p>
    <w:p w14:paraId="679EF1BB" w14:textId="77777777" w:rsidR="00101001" w:rsidRPr="00BD467A" w:rsidRDefault="0085062E">
      <w:pPr>
        <w:spacing w:before="240" w:after="240"/>
        <w:jc w:val="both"/>
      </w:pPr>
      <w:r w:rsidRPr="00BD467A">
        <w:t>The disability community would like the Committee to inquire from the State party on the following:</w:t>
      </w:r>
    </w:p>
    <w:p w14:paraId="57AC78FC" w14:textId="3AB4AA40" w:rsidR="00101001" w:rsidRPr="00BD467A" w:rsidRDefault="007F2785" w:rsidP="00C54E75">
      <w:pPr>
        <w:shd w:val="clear" w:color="auto" w:fill="DBE5F1" w:themeFill="accent1" w:themeFillTint="33"/>
        <w:spacing w:before="240" w:after="240"/>
        <w:ind w:left="360"/>
        <w:jc w:val="both"/>
      </w:pPr>
      <w:r>
        <w:t>7</w:t>
      </w:r>
      <w:r w:rsidR="00CC5F67">
        <w:t>6</w:t>
      </w:r>
      <w:r w:rsidR="0085062E" w:rsidRPr="00BD467A">
        <w:t>. When Zambia shall introduce a disability grant</w:t>
      </w:r>
    </w:p>
    <w:p w14:paraId="0EAA4486" w14:textId="1572D560" w:rsidR="00101001" w:rsidRPr="00BD467A" w:rsidRDefault="00C54E75" w:rsidP="00C54E75">
      <w:pPr>
        <w:shd w:val="clear" w:color="auto" w:fill="DBE5F1" w:themeFill="accent1" w:themeFillTint="33"/>
        <w:spacing w:before="240" w:after="240"/>
        <w:ind w:left="360"/>
        <w:jc w:val="both"/>
      </w:pPr>
      <w:r>
        <w:t>7</w:t>
      </w:r>
      <w:r w:rsidR="00CC5F67">
        <w:t>7</w:t>
      </w:r>
      <w:r w:rsidR="0085062E" w:rsidRPr="00BD467A">
        <w:t>.</w:t>
      </w:r>
      <w:r>
        <w:t xml:space="preserve"> </w:t>
      </w:r>
      <w:r w:rsidR="00814C49" w:rsidRPr="00BD467A">
        <w:t>When Zambia</w:t>
      </w:r>
      <w:r w:rsidR="0085062E" w:rsidRPr="00BD467A">
        <w:t xml:space="preserve"> shall move away from a medical assessment regime for qualification to access social cash transfer to a functionality assessment regime that takes into account the social economic factors.</w:t>
      </w:r>
    </w:p>
    <w:p w14:paraId="35138E84" w14:textId="3A566D72" w:rsidR="00101001" w:rsidRPr="00BD467A" w:rsidRDefault="00C54E75" w:rsidP="00C54E75">
      <w:pPr>
        <w:shd w:val="clear" w:color="auto" w:fill="DBE5F1" w:themeFill="accent1" w:themeFillTint="33"/>
        <w:spacing w:before="240" w:after="240"/>
        <w:ind w:left="360"/>
        <w:jc w:val="both"/>
      </w:pPr>
      <w:r>
        <w:t>7</w:t>
      </w:r>
      <w:r w:rsidR="00CC5F67">
        <w:t>8</w:t>
      </w:r>
      <w:r w:rsidR="0085062E" w:rsidRPr="00BD467A">
        <w:t>.</w:t>
      </w:r>
      <w:r>
        <w:t xml:space="preserve"> </w:t>
      </w:r>
      <w:r w:rsidR="0085062E" w:rsidRPr="00BD467A">
        <w:t>What measures the State Party has put in place to guarantee the right to food, clothing and shelter and other basic necessities to persons with disabilities in the Bill of Rights</w:t>
      </w:r>
    </w:p>
    <w:p w14:paraId="4A4F1C85" w14:textId="543E08DF" w:rsidR="00101001" w:rsidRPr="00BD467A" w:rsidRDefault="00C54E75" w:rsidP="00C54E75">
      <w:pPr>
        <w:shd w:val="clear" w:color="auto" w:fill="DBE5F1" w:themeFill="accent1" w:themeFillTint="33"/>
        <w:spacing w:before="240" w:after="240"/>
        <w:ind w:left="360"/>
        <w:jc w:val="both"/>
      </w:pPr>
      <w:r>
        <w:t>7</w:t>
      </w:r>
      <w:r w:rsidR="00CC5F67">
        <w:t>9</w:t>
      </w:r>
      <w:r>
        <w:t xml:space="preserve">. </w:t>
      </w:r>
      <w:r w:rsidR="0085062E" w:rsidRPr="00BD467A">
        <w:t>What measures the State Party has put in place to expand access to other social protection interventions beyond the Social Cash Transfer</w:t>
      </w:r>
    </w:p>
    <w:p w14:paraId="5805E77E" w14:textId="28A149E8" w:rsidR="00101001" w:rsidRPr="00BD467A" w:rsidRDefault="00CC5F67" w:rsidP="00C54E75">
      <w:pPr>
        <w:shd w:val="clear" w:color="auto" w:fill="DBE5F1" w:themeFill="accent1" w:themeFillTint="33"/>
        <w:spacing w:before="240" w:after="240"/>
        <w:ind w:left="360"/>
        <w:jc w:val="both"/>
      </w:pPr>
      <w:r>
        <w:t>80</w:t>
      </w:r>
      <w:r w:rsidR="0085062E" w:rsidRPr="00BD467A">
        <w:t xml:space="preserve">. What measures the State Party was putting in place to </w:t>
      </w:r>
      <w:proofErr w:type="spellStart"/>
      <w:r w:rsidR="0085062E" w:rsidRPr="00BD467A">
        <w:t>mobilise</w:t>
      </w:r>
      <w:proofErr w:type="spellEnd"/>
      <w:r w:rsidR="0085062E" w:rsidRPr="00BD467A">
        <w:t xml:space="preserve"> and release funds for social protection </w:t>
      </w:r>
      <w:proofErr w:type="spellStart"/>
      <w:r w:rsidR="0085062E" w:rsidRPr="00BD467A">
        <w:t>programmes</w:t>
      </w:r>
      <w:proofErr w:type="spellEnd"/>
      <w:r w:rsidR="0085062E" w:rsidRPr="00BD467A">
        <w:t xml:space="preserve"> which have suffered heavy cuts since 2015 owing to a shift in government priorities to debt contraction for infrastructure </w:t>
      </w:r>
      <w:proofErr w:type="spellStart"/>
      <w:r w:rsidR="0085062E" w:rsidRPr="00BD467A">
        <w:t>programmes</w:t>
      </w:r>
      <w:proofErr w:type="spellEnd"/>
      <w:r w:rsidR="0085062E" w:rsidRPr="00BD467A">
        <w:t xml:space="preserve"> at the expense of social services and </w:t>
      </w:r>
      <w:proofErr w:type="spellStart"/>
      <w:r w:rsidR="0085062E" w:rsidRPr="00BD467A">
        <w:t>programmes</w:t>
      </w:r>
      <w:proofErr w:type="spellEnd"/>
      <w:r w:rsidR="0085062E" w:rsidRPr="00BD467A">
        <w:t>.</w:t>
      </w:r>
    </w:p>
    <w:p w14:paraId="758EAA0E" w14:textId="77777777" w:rsidR="00101001" w:rsidRPr="00BD467A" w:rsidRDefault="0085062E">
      <w:pPr>
        <w:pStyle w:val="Heading2"/>
        <w:spacing w:before="240" w:after="240"/>
        <w:jc w:val="both"/>
        <w:rPr>
          <w:b/>
          <w:bCs/>
          <w:sz w:val="24"/>
          <w:szCs w:val="24"/>
        </w:rPr>
      </w:pPr>
      <w:bookmarkStart w:id="54" w:name="_r88xw3cli909" w:colFirst="0" w:colLast="0"/>
      <w:bookmarkStart w:id="55" w:name="_Toc45795742"/>
      <w:bookmarkEnd w:id="54"/>
      <w:r w:rsidRPr="00BD467A">
        <w:rPr>
          <w:b/>
          <w:bCs/>
          <w:sz w:val="24"/>
          <w:szCs w:val="24"/>
        </w:rPr>
        <w:t>Article 29: Participation in Political and Public Life</w:t>
      </w:r>
      <w:bookmarkEnd w:id="55"/>
    </w:p>
    <w:p w14:paraId="7D1EE0C1" w14:textId="77777777" w:rsidR="00101001" w:rsidRPr="00BD467A" w:rsidRDefault="0085062E">
      <w:pPr>
        <w:spacing w:before="240" w:after="240"/>
        <w:jc w:val="both"/>
      </w:pPr>
      <w:r w:rsidRPr="00BD467A">
        <w:t xml:space="preserve">Article 30 of the Constitution of Zambia guarantees the right of all citizens to make political choices, to form political parties, to participate in the activities of political parties as well as to vote in elections for any legislative body established under  the Constitution, and to do so in secret; and to stand for public office and, if elected, to hold office. </w:t>
      </w:r>
    </w:p>
    <w:p w14:paraId="24A14E1E" w14:textId="1751AF68" w:rsidR="00101001" w:rsidRPr="00BD467A" w:rsidRDefault="0085062E">
      <w:pPr>
        <w:spacing w:before="240" w:after="240"/>
        <w:jc w:val="both"/>
      </w:pPr>
      <w:r w:rsidRPr="00BD467A">
        <w:lastRenderedPageBreak/>
        <w:t>In line with the CRPD</w:t>
      </w:r>
      <w:r w:rsidR="00836099">
        <w:t>,</w:t>
      </w:r>
      <w:r w:rsidRPr="00BD467A">
        <w:t xml:space="preserve"> Zambia has taken legislative steps through the Persons with Disabilities Act to provide for the right to participate in political and public life. Section 51 of the Persons with Disabilities Act provides for the right and opportunity for persons with disabilities to vote and be elected.</w:t>
      </w:r>
    </w:p>
    <w:p w14:paraId="5B3E8E11" w14:textId="77777777" w:rsidR="00101001" w:rsidRPr="00BD467A" w:rsidRDefault="0085062E">
      <w:pPr>
        <w:spacing w:before="240" w:after="240"/>
        <w:jc w:val="both"/>
      </w:pPr>
      <w:r w:rsidRPr="00BD467A">
        <w:t xml:space="preserve">Civil society takes note of the fact that Article 45 (c) Article 68 and Article 69 </w:t>
      </w:r>
    </w:p>
    <w:p w14:paraId="09DD12B9" w14:textId="77777777" w:rsidR="00101001" w:rsidRPr="00BD467A" w:rsidRDefault="0085062E">
      <w:pPr>
        <w:spacing w:before="240" w:after="240"/>
        <w:jc w:val="both"/>
      </w:pPr>
      <w:r w:rsidRPr="00BD467A">
        <w:t>Despite the State Party attempting to improve participation of persons with disabilities in political life mostly as a result of a Court Judgment to make the electoral process more accessible and inclusive to persons with disabilities, persons with disabilities remain largely excluded.</w:t>
      </w:r>
    </w:p>
    <w:p w14:paraId="0123EFF2" w14:textId="5C1CF02F" w:rsidR="00101001" w:rsidRPr="00BD467A" w:rsidRDefault="0085062E">
      <w:pPr>
        <w:spacing w:before="240" w:after="240"/>
        <w:jc w:val="both"/>
      </w:pPr>
      <w:r w:rsidRPr="00BD467A">
        <w:t xml:space="preserve">The judgment showed that the Electoral </w:t>
      </w:r>
      <w:r w:rsidR="00814C49" w:rsidRPr="00BD467A">
        <w:t>Commission</w:t>
      </w:r>
      <w:r w:rsidRPr="00BD467A">
        <w:t xml:space="preserve"> Zambia</w:t>
      </w:r>
      <w:r w:rsidR="00814C49">
        <w:t xml:space="preserve"> </w:t>
      </w:r>
      <w:r w:rsidRPr="00BD467A">
        <w:t>(ECZ) had unlawfully limited the rights of persons with disabilities to exercise their rights by not providing accessible premises and services, contrary to Article 75 of the Constitution.</w:t>
      </w:r>
    </w:p>
    <w:p w14:paraId="7B00351D" w14:textId="77777777" w:rsidR="00101001" w:rsidRPr="00BD467A" w:rsidRDefault="0085062E">
      <w:pPr>
        <w:spacing w:before="240" w:after="240"/>
        <w:jc w:val="both"/>
      </w:pPr>
      <w:r w:rsidRPr="00BD467A">
        <w:t xml:space="preserve">Despite the ECZ providing for persons with disabilities to be part of the Voters Education Committee and Conflict Management Committees no single member of </w:t>
      </w:r>
      <w:proofErr w:type="spellStart"/>
      <w:r w:rsidRPr="00BD467A">
        <w:t>organisations</w:t>
      </w:r>
      <w:proofErr w:type="spellEnd"/>
      <w:r w:rsidRPr="00BD467A">
        <w:t xml:space="preserve"> of persons with disabilities sat on these committees as representation was limited to ZAPD, state agency which cannot hold the State to account as it is a state abilities in many stakeholders’ consultative meetings.</w:t>
      </w:r>
    </w:p>
    <w:p w14:paraId="52029E3B" w14:textId="77777777" w:rsidR="00101001" w:rsidRPr="00BD467A" w:rsidRDefault="0085062E">
      <w:pPr>
        <w:spacing w:before="240" w:after="240"/>
        <w:jc w:val="both"/>
      </w:pPr>
      <w:r w:rsidRPr="00BD467A">
        <w:t>The ECZ provided for a Person with disability to monitor the printing of braille jackets in Dubai, however no blind persons was sent for the exercise as a result the jackets printed where not found to be usable by the blind persons during the elections.</w:t>
      </w:r>
    </w:p>
    <w:p w14:paraId="497D31A6" w14:textId="200967E5" w:rsidR="00101001" w:rsidRPr="00BD467A" w:rsidRDefault="0085062E">
      <w:pPr>
        <w:spacing w:before="240" w:after="240"/>
        <w:jc w:val="both"/>
      </w:pPr>
      <w:r w:rsidRPr="00BD467A">
        <w:t xml:space="preserve">Contrary to the State report that the ECZ placed temporal ramps in some polling stations, especially the urban areas to facilitate independent participation by persons with disabilities, there is no evidence to show that </w:t>
      </w:r>
      <w:r w:rsidR="00E25EEE">
        <w:t>this</w:t>
      </w:r>
      <w:r w:rsidRPr="00BD467A">
        <w:t xml:space="preserve"> was done. Civil society engagement with the ECZ on this matter revealed that the ECZ opted to support a few public schools to construct permanent ramps but the resources availed were too little to allow for any meaningful intervention.</w:t>
      </w:r>
    </w:p>
    <w:p w14:paraId="62E67C94" w14:textId="77777777" w:rsidR="00101001" w:rsidRPr="00BD467A" w:rsidRDefault="0085062E">
      <w:pPr>
        <w:spacing w:before="240" w:after="240"/>
        <w:jc w:val="both"/>
      </w:pPr>
      <w:r w:rsidRPr="00BD467A">
        <w:t>During the period towards the 2016 general elections the ECZ provided voters education materials in Braille and written sign language. However, these materials did not benefit persons with disabilities in rural areas.  Sign language interpreters were also placed on the National Television. Pictorial easy to read voters education materials for persons with intellectual disabilities were also provided. Voter education materials were also provided in large print.</w:t>
      </w:r>
    </w:p>
    <w:p w14:paraId="3F461A59" w14:textId="77777777" w:rsidR="00101001" w:rsidRPr="00BD467A" w:rsidRDefault="0085062E">
      <w:pPr>
        <w:spacing w:before="240" w:after="240"/>
        <w:jc w:val="both"/>
      </w:pPr>
      <w:r w:rsidRPr="00BD467A">
        <w:t>Holding Public Office</w:t>
      </w:r>
    </w:p>
    <w:p w14:paraId="7F6DA756" w14:textId="77777777" w:rsidR="00101001" w:rsidRPr="00BD467A" w:rsidRDefault="0085062E">
      <w:pPr>
        <w:spacing w:before="240" w:after="240"/>
        <w:ind w:left="360"/>
        <w:jc w:val="both"/>
      </w:pPr>
      <w:r w:rsidRPr="00BD467A">
        <w:t>Whilst it was commendable that the State Party actively involved persons with disabilities in the constitution making process from 2003 to 2016, their views were not reflected adequately in the final  constitution document.</w:t>
      </w:r>
    </w:p>
    <w:p w14:paraId="2CB99ABC" w14:textId="77777777" w:rsidR="00101001" w:rsidRPr="00BD467A" w:rsidRDefault="0085062E">
      <w:pPr>
        <w:spacing w:before="240" w:after="240"/>
        <w:ind w:left="360"/>
        <w:jc w:val="both"/>
      </w:pPr>
      <w:r w:rsidRPr="00BD467A">
        <w:t xml:space="preserve">Despite the Constitution providing for the appointment of disadvantaged persons to the National Assembly by the President, not a single person with disability has ever been </w:t>
      </w:r>
      <w:r w:rsidRPr="00BD467A">
        <w:lastRenderedPageBreak/>
        <w:t>appointed since the commencement of the third republic, worse still since the amendments introduced in 2016.</w:t>
      </w:r>
    </w:p>
    <w:p w14:paraId="6771E7F3" w14:textId="77777777" w:rsidR="00101001" w:rsidRPr="00BD467A" w:rsidRDefault="0085062E">
      <w:pPr>
        <w:spacing w:before="240" w:after="240"/>
        <w:ind w:left="360"/>
        <w:jc w:val="both"/>
      </w:pPr>
      <w:r w:rsidRPr="00BD467A">
        <w:t>Civil society would like the Committee to inquire from the State Party on the following:</w:t>
      </w:r>
    </w:p>
    <w:p w14:paraId="17DC4453" w14:textId="0C13743E" w:rsidR="00101001" w:rsidRPr="00BD467A" w:rsidRDefault="00CC5F67" w:rsidP="00C54E75">
      <w:pPr>
        <w:shd w:val="clear" w:color="auto" w:fill="DBE5F1" w:themeFill="accent1" w:themeFillTint="33"/>
        <w:spacing w:before="240" w:after="240"/>
        <w:ind w:left="360"/>
        <w:jc w:val="both"/>
      </w:pPr>
      <w:r>
        <w:t>81</w:t>
      </w:r>
      <w:r w:rsidR="0085062E" w:rsidRPr="00BD467A">
        <w:t>. What measures it has put in place to comply with the High Court judgment to make the entire electoral process accessible and inclusive to persons with disabilities</w:t>
      </w:r>
    </w:p>
    <w:p w14:paraId="7835DEF8" w14:textId="1A4EE42C" w:rsidR="00101001" w:rsidRPr="00BD467A" w:rsidRDefault="00E25EEE" w:rsidP="00C54E75">
      <w:pPr>
        <w:shd w:val="clear" w:color="auto" w:fill="DBE5F1" w:themeFill="accent1" w:themeFillTint="33"/>
        <w:spacing w:before="240" w:after="240"/>
        <w:ind w:left="360"/>
        <w:jc w:val="both"/>
      </w:pPr>
      <w:r>
        <w:t>8</w:t>
      </w:r>
      <w:r w:rsidR="00CC5F67">
        <w:t>2</w:t>
      </w:r>
      <w:r w:rsidR="0085062E" w:rsidRPr="00BD467A">
        <w:t>. What measures it has put in place to have an inclusive electoral system that will guarantee the participation of persons with disabilities as candidates in pursuit of public office.</w:t>
      </w:r>
    </w:p>
    <w:p w14:paraId="45B7C07C" w14:textId="54E3115C" w:rsidR="00101001" w:rsidRPr="00BD467A" w:rsidRDefault="00C54E75" w:rsidP="00C54E75">
      <w:pPr>
        <w:shd w:val="clear" w:color="auto" w:fill="DBE5F1" w:themeFill="accent1" w:themeFillTint="33"/>
        <w:spacing w:before="240" w:after="240"/>
        <w:ind w:left="360"/>
        <w:jc w:val="both"/>
      </w:pPr>
      <w:r>
        <w:t>8</w:t>
      </w:r>
      <w:r w:rsidR="00CC5F67">
        <w:t>3</w:t>
      </w:r>
      <w:r w:rsidR="0085062E" w:rsidRPr="00BD467A">
        <w:t>. What measures is GRZ putting in place to ensure that persons with deafblindness participate in political sphere.</w:t>
      </w:r>
    </w:p>
    <w:p w14:paraId="4899ED9E" w14:textId="7ABC4EAA" w:rsidR="00101001" w:rsidRPr="00BD467A" w:rsidRDefault="0085062E" w:rsidP="00BD467A">
      <w:pPr>
        <w:spacing w:before="240" w:after="240"/>
        <w:jc w:val="both"/>
        <w:rPr>
          <w:b/>
          <w:bCs/>
          <w:sz w:val="24"/>
          <w:szCs w:val="24"/>
        </w:rPr>
      </w:pPr>
      <w:r w:rsidRPr="00BD467A">
        <w:t xml:space="preserve"> </w:t>
      </w:r>
      <w:bookmarkStart w:id="56" w:name="_7lfsbanoanj0" w:colFirst="0" w:colLast="0"/>
      <w:bookmarkEnd w:id="56"/>
      <w:r w:rsidRPr="00BD467A">
        <w:rPr>
          <w:b/>
          <w:bCs/>
          <w:sz w:val="24"/>
          <w:szCs w:val="24"/>
        </w:rPr>
        <w:t>Article 30: Participation in Cultural Life, Recreation, Leisure and Sport</w:t>
      </w:r>
    </w:p>
    <w:p w14:paraId="543D924D" w14:textId="77777777" w:rsidR="00101001" w:rsidRPr="00BD467A" w:rsidRDefault="0085062E" w:rsidP="00BD467A">
      <w:pPr>
        <w:spacing w:before="240" w:after="240"/>
        <w:ind w:left="360"/>
        <w:jc w:val="both"/>
      </w:pPr>
      <w:r w:rsidRPr="00BD467A">
        <w:t>The Persons with Disabilities Act provides that persons with disabilities have the right to participate in cultural life, recreation, leisure and sports. Section 48 of the Persons with Disabilities Act provides that persons with disabilities shall enjoy the right to participate in cultural life, recreation, leisure and sport.</w:t>
      </w:r>
    </w:p>
    <w:p w14:paraId="59226DE3" w14:textId="0C6260B3" w:rsidR="00101001" w:rsidRPr="00BD467A" w:rsidRDefault="0085062E" w:rsidP="00BD467A">
      <w:pPr>
        <w:spacing w:before="240" w:after="240"/>
        <w:ind w:left="360"/>
        <w:jc w:val="both"/>
      </w:pPr>
      <w:r w:rsidRPr="00BD467A">
        <w:t xml:space="preserve">The disability community in Zambia bemoans </w:t>
      </w:r>
      <w:r w:rsidR="00BD467A" w:rsidRPr="00BD467A">
        <w:t>the inadequate</w:t>
      </w:r>
      <w:r w:rsidRPr="00BD467A">
        <w:t xml:space="preserve"> </w:t>
      </w:r>
      <w:r w:rsidR="00BD467A" w:rsidRPr="00BD467A">
        <w:t>funding for</w:t>
      </w:r>
      <w:r w:rsidRPr="00BD467A">
        <w:t xml:space="preserve"> the </w:t>
      </w:r>
      <w:proofErr w:type="spellStart"/>
      <w:r w:rsidRPr="00BD467A">
        <w:t>paralympic</w:t>
      </w:r>
      <w:proofErr w:type="spellEnd"/>
      <w:r w:rsidRPr="00BD467A">
        <w:t xml:space="preserve"> </w:t>
      </w:r>
      <w:proofErr w:type="spellStart"/>
      <w:r w:rsidRPr="00BD467A">
        <w:t>programme</w:t>
      </w:r>
      <w:proofErr w:type="spellEnd"/>
      <w:r w:rsidRPr="00BD467A">
        <w:t xml:space="preserve"> both in the Ministry responsible for youth and sports and the Ministry responsible for education meant for the promotion and implementing sports for persons with disabilities.</w:t>
      </w:r>
    </w:p>
    <w:p w14:paraId="18DE761C" w14:textId="50AFEBDA" w:rsidR="00101001" w:rsidRPr="00BD467A" w:rsidRDefault="0085062E" w:rsidP="00BD467A">
      <w:pPr>
        <w:spacing w:before="240" w:after="240"/>
        <w:ind w:left="360"/>
        <w:jc w:val="both"/>
      </w:pPr>
      <w:r w:rsidRPr="00BD467A">
        <w:t xml:space="preserve">Despite the State Party stating that it provides support to train the Zambia Paralympic Committee to and participate in the International Paralympic </w:t>
      </w:r>
      <w:r w:rsidR="00C54E75" w:rsidRPr="00BD467A">
        <w:t>Games, the</w:t>
      </w:r>
      <w:r w:rsidRPr="00BD467A">
        <w:t xml:space="preserve"> support is paltry.  </w:t>
      </w:r>
    </w:p>
    <w:p w14:paraId="2965BF14" w14:textId="77777777" w:rsidR="00101001" w:rsidRPr="00BD467A" w:rsidRDefault="0085062E" w:rsidP="00BD467A">
      <w:pPr>
        <w:spacing w:before="240" w:after="240"/>
        <w:ind w:left="360"/>
        <w:jc w:val="both"/>
      </w:pPr>
      <w:r w:rsidRPr="00BD467A">
        <w:t xml:space="preserve">The deaf community is concerned about the lack of support from the State towards </w:t>
      </w:r>
      <w:proofErr w:type="spellStart"/>
      <w:r w:rsidRPr="00BD467A">
        <w:t>deaflympics</w:t>
      </w:r>
      <w:proofErr w:type="spellEnd"/>
      <w:r w:rsidRPr="00BD467A">
        <w:t xml:space="preserve"> activities to promote sport activities for the hearing impaired who are not part of the </w:t>
      </w:r>
      <w:proofErr w:type="spellStart"/>
      <w:r w:rsidRPr="00BD467A">
        <w:t>paralympics</w:t>
      </w:r>
      <w:proofErr w:type="spellEnd"/>
      <w:r w:rsidRPr="00BD467A">
        <w:t>.</w:t>
      </w:r>
    </w:p>
    <w:p w14:paraId="3F6030DE" w14:textId="69A74D7D" w:rsidR="00101001" w:rsidRPr="00BD467A" w:rsidRDefault="0085062E" w:rsidP="00BD467A">
      <w:pPr>
        <w:spacing w:before="240" w:after="240"/>
        <w:ind w:left="360"/>
        <w:jc w:val="both"/>
      </w:pPr>
      <w:r w:rsidRPr="00BD467A">
        <w:t>One of the biggest challenges that persons with disabilities face on this score is the inadequate supportive and accessible sports and recreation infrastructure in the country.</w:t>
      </w:r>
      <w:r w:rsidR="00814C49">
        <w:t xml:space="preserve"> </w:t>
      </w:r>
      <w:r w:rsidRPr="00BD467A">
        <w:t xml:space="preserve">There is no known deliberate popular sport development </w:t>
      </w:r>
      <w:proofErr w:type="spellStart"/>
      <w:r w:rsidRPr="00BD467A">
        <w:t>programme</w:t>
      </w:r>
      <w:proofErr w:type="spellEnd"/>
      <w:r w:rsidRPr="00BD467A">
        <w:t xml:space="preserve"> for persons with disabilities in areas such as football and other popular sport</w:t>
      </w:r>
      <w:r w:rsidR="00836099">
        <w:t>s</w:t>
      </w:r>
      <w:r w:rsidRPr="00BD467A">
        <w:t>.</w:t>
      </w:r>
    </w:p>
    <w:p w14:paraId="683F7CE1" w14:textId="77777777" w:rsidR="00101001" w:rsidRPr="00BD467A" w:rsidRDefault="0085062E" w:rsidP="00BD467A">
      <w:pPr>
        <w:spacing w:before="240" w:after="240"/>
        <w:ind w:left="360"/>
        <w:jc w:val="both"/>
      </w:pPr>
      <w:r w:rsidRPr="00BD467A">
        <w:t>There is concern from the deaf community and persons who are deafblind that religious activities are not inclusive because they have a different linguistic culture.</w:t>
      </w:r>
    </w:p>
    <w:p w14:paraId="66A6A179" w14:textId="77777777" w:rsidR="00101001" w:rsidRPr="00BD467A" w:rsidRDefault="0085062E" w:rsidP="00BD467A">
      <w:pPr>
        <w:spacing w:before="240" w:after="240"/>
        <w:ind w:left="360"/>
        <w:jc w:val="both"/>
      </w:pPr>
      <w:r w:rsidRPr="00BD467A">
        <w:t>The community of persons with disabilities in Zambia would like the Committee to inquire from the State on the following:</w:t>
      </w:r>
    </w:p>
    <w:p w14:paraId="218D81B7" w14:textId="62919794" w:rsidR="00101001" w:rsidRPr="00BD467A" w:rsidRDefault="00C54E75" w:rsidP="00C54E75">
      <w:pPr>
        <w:shd w:val="clear" w:color="auto" w:fill="DBE5F1" w:themeFill="accent1" w:themeFillTint="33"/>
        <w:spacing w:before="240" w:after="240"/>
        <w:ind w:left="360"/>
        <w:jc w:val="both"/>
      </w:pPr>
      <w:r>
        <w:t>8</w:t>
      </w:r>
      <w:r w:rsidR="00CC5F67">
        <w:t>4</w:t>
      </w:r>
      <w:r w:rsidR="0085062E" w:rsidRPr="00BD467A">
        <w:t>. Information on steps taken by the Government of Zambia to increase accessible spaces of recreation and leisure both in rural and urban areas and to ensure that the existing sports and recreation infrastructure is made accessible for persons with disabilities.</w:t>
      </w:r>
    </w:p>
    <w:p w14:paraId="4CB60C64" w14:textId="33C924F2" w:rsidR="00101001" w:rsidRPr="00BD467A" w:rsidRDefault="00C54E75" w:rsidP="00C54E75">
      <w:pPr>
        <w:shd w:val="clear" w:color="auto" w:fill="DBE5F1" w:themeFill="accent1" w:themeFillTint="33"/>
        <w:spacing w:before="240" w:after="240"/>
        <w:ind w:left="360"/>
        <w:jc w:val="both"/>
      </w:pPr>
      <w:r>
        <w:lastRenderedPageBreak/>
        <w:t>8</w:t>
      </w:r>
      <w:r w:rsidR="00CC5F67">
        <w:t>5</w:t>
      </w:r>
      <w:r w:rsidR="0085062E" w:rsidRPr="00BD467A">
        <w:t>. Information on steps taken by the Government of Zambia to support the involvement and Participation of persons with disability in all aspects of the arts including professional development.</w:t>
      </w:r>
    </w:p>
    <w:p w14:paraId="7F063A08" w14:textId="4B8E4240" w:rsidR="00101001" w:rsidRPr="00BD467A" w:rsidRDefault="00C54E75" w:rsidP="00C54E75">
      <w:pPr>
        <w:shd w:val="clear" w:color="auto" w:fill="DBE5F1" w:themeFill="accent1" w:themeFillTint="33"/>
        <w:spacing w:before="240" w:after="240"/>
        <w:ind w:left="360"/>
        <w:jc w:val="both"/>
      </w:pPr>
      <w:r>
        <w:t>8</w:t>
      </w:r>
      <w:r w:rsidR="00CC5F67">
        <w:t>6</w:t>
      </w:r>
      <w:r w:rsidR="0085062E" w:rsidRPr="00BD467A">
        <w:t>. Steps taken by the State to facilitate funding support to Deaflympics Association of Zambia in order to promote sports activities for the hearing impaired</w:t>
      </w:r>
    </w:p>
    <w:p w14:paraId="2CED3FB7" w14:textId="5DD3A9C0" w:rsidR="00101001" w:rsidRPr="00BD467A" w:rsidRDefault="00C54E75" w:rsidP="00C54E75">
      <w:pPr>
        <w:shd w:val="clear" w:color="auto" w:fill="DBE5F1" w:themeFill="accent1" w:themeFillTint="33"/>
        <w:spacing w:before="240" w:after="240"/>
        <w:ind w:left="360"/>
        <w:jc w:val="both"/>
      </w:pPr>
      <w:r>
        <w:t>8</w:t>
      </w:r>
      <w:r w:rsidR="00CC5F67">
        <w:t>7</w:t>
      </w:r>
      <w:r>
        <w:t>.</w:t>
      </w:r>
      <w:r w:rsidR="0085062E" w:rsidRPr="00BD467A">
        <w:t xml:space="preserve"> What policy, legal and administrative steps the State has taken to promote accessibility for persons with disabilities to places of entertainment such as sports facilities, cinemas, bars and restaurants among others.</w:t>
      </w:r>
    </w:p>
    <w:p w14:paraId="603E9399" w14:textId="77777777" w:rsidR="00101001" w:rsidRPr="00BD467A" w:rsidRDefault="0085062E" w:rsidP="00BD467A">
      <w:pPr>
        <w:pStyle w:val="Heading2"/>
        <w:spacing w:before="240" w:after="240"/>
        <w:ind w:left="360"/>
        <w:jc w:val="both"/>
        <w:rPr>
          <w:b/>
          <w:bCs/>
          <w:sz w:val="24"/>
          <w:szCs w:val="24"/>
        </w:rPr>
      </w:pPr>
      <w:bookmarkStart w:id="57" w:name="_h81gdx5r043c" w:colFirst="0" w:colLast="0"/>
      <w:bookmarkStart w:id="58" w:name="_Toc45795743"/>
      <w:bookmarkEnd w:id="57"/>
      <w:r w:rsidRPr="00BD467A">
        <w:rPr>
          <w:b/>
          <w:bCs/>
          <w:sz w:val="24"/>
          <w:szCs w:val="24"/>
        </w:rPr>
        <w:t>Article 31: Statistics and Data Collection</w:t>
      </w:r>
      <w:bookmarkEnd w:id="58"/>
    </w:p>
    <w:p w14:paraId="5BB15070" w14:textId="7F46898E" w:rsidR="00101001" w:rsidRPr="00BD467A" w:rsidRDefault="0085062E" w:rsidP="00BD467A">
      <w:pPr>
        <w:spacing w:before="240" w:after="240"/>
        <w:ind w:left="360"/>
        <w:jc w:val="both"/>
      </w:pPr>
      <w:r w:rsidRPr="00BD467A">
        <w:t>It is commendable that the State Party conducted a National Disability Survey in 2015 through the Central Statistical Office and the University of Zambia. The results indicated a</w:t>
      </w:r>
      <w:r w:rsidR="00836099">
        <w:t xml:space="preserve"> disability</w:t>
      </w:r>
      <w:r w:rsidRPr="00BD467A">
        <w:t xml:space="preserve"> prevalence of 7.2 per cent o</w:t>
      </w:r>
      <w:r w:rsidR="00836099">
        <w:t>n</w:t>
      </w:r>
      <w:r w:rsidR="00795FCD">
        <w:t xml:space="preserve"> </w:t>
      </w:r>
      <w:r w:rsidRPr="00BD467A">
        <w:t>the national population. However civil society is concerned that despite having these results there is no evidence that the State Party was using the information to inform its programming.</w:t>
      </w:r>
    </w:p>
    <w:p w14:paraId="3C67BC31" w14:textId="77777777" w:rsidR="00101001" w:rsidRPr="00BD467A" w:rsidRDefault="0085062E" w:rsidP="00BD467A">
      <w:pPr>
        <w:spacing w:before="240" w:after="240"/>
        <w:ind w:left="360"/>
        <w:jc w:val="both"/>
      </w:pPr>
      <w:r w:rsidRPr="00BD467A">
        <w:t>The 2015 survey was more comprehensive as it incorporated the International Classifications of Functioning (ICF) and Washington Group Six set of questions on disability. Organizations of and for persons with disabilities were also involved at the planning stage of the survey as well during the awareness raising campaigns on the study.</w:t>
      </w:r>
    </w:p>
    <w:p w14:paraId="72AB8607" w14:textId="03ACEE7C" w:rsidR="00101001" w:rsidRPr="00BD467A" w:rsidRDefault="0085062E" w:rsidP="00BD467A">
      <w:pPr>
        <w:spacing w:before="240" w:after="240"/>
        <w:ind w:left="360"/>
        <w:jc w:val="both"/>
      </w:pPr>
      <w:r w:rsidRPr="00BD467A">
        <w:t xml:space="preserve">We note that other categories of persons with disabilities such as the deafblind are left out of national statistics. </w:t>
      </w:r>
    </w:p>
    <w:p w14:paraId="3941BFC4" w14:textId="77777777" w:rsidR="00101001" w:rsidRPr="00BD467A" w:rsidRDefault="0085062E" w:rsidP="00BD467A">
      <w:pPr>
        <w:spacing w:before="240" w:after="240"/>
        <w:ind w:left="360"/>
        <w:jc w:val="both"/>
      </w:pPr>
      <w:r w:rsidRPr="00BD467A">
        <w:t>Ideally the same fashion should have been followed for the 2020 Census of Population and Housing but there is no evidence of this being the case.</w:t>
      </w:r>
    </w:p>
    <w:p w14:paraId="2A669A8C" w14:textId="77777777" w:rsidR="00101001" w:rsidRPr="00BD467A" w:rsidRDefault="0085062E" w:rsidP="00BD467A">
      <w:pPr>
        <w:spacing w:before="240" w:after="240"/>
        <w:ind w:left="360"/>
        <w:jc w:val="both"/>
      </w:pPr>
      <w:r w:rsidRPr="00BD467A">
        <w:t xml:space="preserve">We take note of the progressive strides to establish with support from ILO a Disability Management information System (DMIS) in order to strengthen its institutional capacity to collect and </w:t>
      </w:r>
      <w:proofErr w:type="spellStart"/>
      <w:r w:rsidRPr="00BD467A">
        <w:t>analyse</w:t>
      </w:r>
      <w:proofErr w:type="spellEnd"/>
      <w:r w:rsidRPr="00BD467A">
        <w:t xml:space="preserve"> data on persons with disabilities. This system has however never been online.</w:t>
      </w:r>
    </w:p>
    <w:p w14:paraId="3D43A641" w14:textId="77777777" w:rsidR="00101001" w:rsidRPr="00BD467A" w:rsidRDefault="0085062E" w:rsidP="00BD467A">
      <w:pPr>
        <w:spacing w:before="240" w:after="240"/>
        <w:ind w:left="360"/>
        <w:jc w:val="both"/>
      </w:pPr>
      <w:r w:rsidRPr="00BD467A">
        <w:t>The disability community in Zambia would like the Committee to inquire from the State Party on the following:</w:t>
      </w:r>
    </w:p>
    <w:p w14:paraId="33F290EC" w14:textId="301E0082" w:rsidR="00C54E75" w:rsidRDefault="00C54E75" w:rsidP="00C54E75">
      <w:pPr>
        <w:shd w:val="clear" w:color="auto" w:fill="DBE5F1" w:themeFill="accent1" w:themeFillTint="33"/>
        <w:spacing w:before="240" w:after="240"/>
        <w:ind w:left="360"/>
        <w:jc w:val="both"/>
      </w:pPr>
      <w:r>
        <w:t>8</w:t>
      </w:r>
      <w:r w:rsidR="00CC5F67">
        <w:t>8</w:t>
      </w:r>
      <w:r w:rsidR="0085062E" w:rsidRPr="00BD467A">
        <w:t xml:space="preserve">. </w:t>
      </w:r>
      <w:r>
        <w:t>I</w:t>
      </w:r>
      <w:r w:rsidR="0085062E" w:rsidRPr="00BD467A">
        <w:t>nformation on the steps taken by the Government to systematically collect disaggregated data on disability using international agreed standards</w:t>
      </w:r>
    </w:p>
    <w:p w14:paraId="33319BC3" w14:textId="2C90662A" w:rsidR="00101001" w:rsidRPr="00BD467A" w:rsidRDefault="00C54E75" w:rsidP="00C54E75">
      <w:pPr>
        <w:shd w:val="clear" w:color="auto" w:fill="DBE5F1" w:themeFill="accent1" w:themeFillTint="33"/>
        <w:spacing w:before="240" w:after="240"/>
        <w:ind w:left="360"/>
        <w:jc w:val="both"/>
      </w:pPr>
      <w:r>
        <w:t>8</w:t>
      </w:r>
      <w:r w:rsidR="00CC5F67">
        <w:t>9</w:t>
      </w:r>
      <w:r>
        <w:t xml:space="preserve">. </w:t>
      </w:r>
      <w:r w:rsidR="0085062E" w:rsidRPr="00BD467A">
        <w:t xml:space="preserve">Whether the State Party took steps to collect data on categories of persons with disabilities who are normally excluded such as persons with deafblindness in the 2020 census of housing and population </w:t>
      </w:r>
    </w:p>
    <w:p w14:paraId="11314D4D" w14:textId="77777777" w:rsidR="00101001" w:rsidRPr="00BD467A" w:rsidRDefault="0085062E" w:rsidP="00BD467A">
      <w:pPr>
        <w:pStyle w:val="Heading2"/>
        <w:spacing w:before="240" w:after="240"/>
        <w:jc w:val="both"/>
        <w:rPr>
          <w:b/>
          <w:bCs/>
          <w:sz w:val="24"/>
          <w:szCs w:val="24"/>
        </w:rPr>
      </w:pPr>
      <w:bookmarkStart w:id="59" w:name="_vqwckfpxqmrh" w:colFirst="0" w:colLast="0"/>
      <w:bookmarkStart w:id="60" w:name="_Toc45795744"/>
      <w:bookmarkEnd w:id="59"/>
      <w:r w:rsidRPr="00BD467A">
        <w:rPr>
          <w:b/>
          <w:bCs/>
          <w:sz w:val="24"/>
          <w:szCs w:val="24"/>
        </w:rPr>
        <w:lastRenderedPageBreak/>
        <w:t>Article 32: International Cooperation</w:t>
      </w:r>
      <w:bookmarkEnd w:id="60"/>
    </w:p>
    <w:p w14:paraId="2B6F4510" w14:textId="77777777" w:rsidR="00101001" w:rsidRPr="00BD467A" w:rsidRDefault="0085062E" w:rsidP="00BD467A">
      <w:pPr>
        <w:spacing w:before="240" w:after="240"/>
        <w:jc w:val="both"/>
      </w:pPr>
      <w:r w:rsidRPr="00BD467A">
        <w:t xml:space="preserve">The UN Agencies in Zambia have designated ILO as their lead Agency in mainstreaming and coordinating disability in projects and </w:t>
      </w:r>
      <w:proofErr w:type="spellStart"/>
      <w:r w:rsidRPr="00BD467A">
        <w:t>programmes</w:t>
      </w:r>
      <w:proofErr w:type="spellEnd"/>
      <w:r w:rsidRPr="00BD467A">
        <w:t>. In addition, there is a Government of the Republic of Zambia- United Nations (GRZ-UN) Joint Agreement on Social Protection Programming which includes disability. This is an indication of good will from the international community in cooperating with the State Party.</w:t>
      </w:r>
    </w:p>
    <w:p w14:paraId="66B9323B" w14:textId="77777777" w:rsidR="00101001" w:rsidRPr="00BD467A" w:rsidRDefault="0085062E" w:rsidP="00BD467A">
      <w:pPr>
        <w:spacing w:before="240" w:after="240"/>
        <w:jc w:val="both"/>
      </w:pPr>
      <w:r w:rsidRPr="00BD467A">
        <w:t xml:space="preserve">There are however concerns with the lapses in financial management and administration of resources from cooperating partners meant to benefit social </w:t>
      </w:r>
      <w:proofErr w:type="spellStart"/>
      <w:r w:rsidRPr="00BD467A">
        <w:t>programmes</w:t>
      </w:r>
      <w:proofErr w:type="spellEnd"/>
      <w:r w:rsidRPr="00BD467A">
        <w:t xml:space="preserve"> such as social cash transfers from international cooperation partners.</w:t>
      </w:r>
    </w:p>
    <w:p w14:paraId="69C8DCD8" w14:textId="77777777" w:rsidR="00101001" w:rsidRPr="00BD467A" w:rsidRDefault="0085062E" w:rsidP="00BD467A">
      <w:pPr>
        <w:spacing w:before="240" w:after="240"/>
        <w:jc w:val="both"/>
      </w:pPr>
      <w:r w:rsidRPr="00BD467A">
        <w:t>The disability community would like the Committee to inquire from the State Party on the following:</w:t>
      </w:r>
    </w:p>
    <w:p w14:paraId="59CD3B62" w14:textId="74CFBE42" w:rsidR="00101001" w:rsidRPr="00BD467A" w:rsidRDefault="00CC5F67" w:rsidP="00C54E75">
      <w:pPr>
        <w:shd w:val="clear" w:color="auto" w:fill="DBE5F1" w:themeFill="accent1" w:themeFillTint="33"/>
        <w:spacing w:before="240" w:after="240"/>
        <w:ind w:left="360"/>
        <w:jc w:val="both"/>
      </w:pPr>
      <w:r>
        <w:t>90</w:t>
      </w:r>
      <w:r w:rsidR="0085062E" w:rsidRPr="00BD467A">
        <w:t>. What measures it has put in place to ensure proper accountability of donor resources meant to benefit the poor including persons with disabilities.</w:t>
      </w:r>
    </w:p>
    <w:p w14:paraId="316C148A" w14:textId="615DD09A" w:rsidR="00101001" w:rsidRPr="00BD467A" w:rsidRDefault="00CC5F67" w:rsidP="00C54E75">
      <w:pPr>
        <w:shd w:val="clear" w:color="auto" w:fill="DBE5F1" w:themeFill="accent1" w:themeFillTint="33"/>
        <w:spacing w:before="240" w:after="240"/>
        <w:ind w:left="360"/>
        <w:jc w:val="both"/>
      </w:pPr>
      <w:r>
        <w:t>91</w:t>
      </w:r>
      <w:r w:rsidR="0085062E" w:rsidRPr="00BD467A">
        <w:t xml:space="preserve">. What steps have been taken by the Government of Zambia to ensure that international development partners work with persons with disabilities through their representative </w:t>
      </w:r>
      <w:proofErr w:type="spellStart"/>
      <w:r w:rsidR="0085062E" w:rsidRPr="00BD467A">
        <w:t>organisations</w:t>
      </w:r>
      <w:proofErr w:type="spellEnd"/>
      <w:r w:rsidR="0085062E" w:rsidRPr="00BD467A">
        <w:t xml:space="preserve"> to develop programs that are disability inclusive.</w:t>
      </w:r>
    </w:p>
    <w:p w14:paraId="1A5CC83A" w14:textId="32703040" w:rsidR="00101001" w:rsidRPr="00BD467A" w:rsidRDefault="00E25EEE" w:rsidP="00C54E75">
      <w:pPr>
        <w:shd w:val="clear" w:color="auto" w:fill="DBE5F1" w:themeFill="accent1" w:themeFillTint="33"/>
        <w:spacing w:before="240" w:after="240"/>
        <w:ind w:left="360"/>
        <w:jc w:val="both"/>
      </w:pPr>
      <w:r>
        <w:t>9</w:t>
      </w:r>
      <w:r w:rsidR="00CC5F67">
        <w:t>2</w:t>
      </w:r>
      <w:r w:rsidR="0085062E" w:rsidRPr="00BD467A">
        <w:t>. Information on steps taken to ensure that development programs supported through international development partners extend to the poorest and most marginalized members of society</w:t>
      </w:r>
      <w:r w:rsidR="00836099">
        <w:t>, such as underrepresented groups of persons with disabilities.</w:t>
      </w:r>
    </w:p>
    <w:p w14:paraId="747A2798" w14:textId="055A9755" w:rsidR="00101001" w:rsidRPr="00BD467A" w:rsidRDefault="00C54E75" w:rsidP="00C54E75">
      <w:pPr>
        <w:shd w:val="clear" w:color="auto" w:fill="DBE5F1" w:themeFill="accent1" w:themeFillTint="33"/>
        <w:spacing w:before="240" w:after="240"/>
        <w:ind w:left="360"/>
        <w:jc w:val="both"/>
      </w:pPr>
      <w:r>
        <w:t>9</w:t>
      </w:r>
      <w:r w:rsidR="00CC5F67">
        <w:t>3</w:t>
      </w:r>
      <w:r w:rsidR="0085062E" w:rsidRPr="00BD467A">
        <w:t xml:space="preserve">. Information on steps taken by the Government to ensure that international development partners support capacity development of </w:t>
      </w:r>
      <w:r w:rsidR="0018638F">
        <w:t>OPD</w:t>
      </w:r>
      <w:r w:rsidR="0085062E" w:rsidRPr="00BD467A">
        <w:t>s to take on leadership roles within international development policy and activities.</w:t>
      </w:r>
    </w:p>
    <w:p w14:paraId="0D4DD9D9" w14:textId="77777777" w:rsidR="00101001" w:rsidRPr="00BD467A" w:rsidRDefault="0085062E" w:rsidP="00BD467A">
      <w:pPr>
        <w:pStyle w:val="Heading2"/>
        <w:spacing w:before="240" w:after="240"/>
        <w:jc w:val="both"/>
        <w:rPr>
          <w:b/>
          <w:bCs/>
          <w:sz w:val="24"/>
          <w:szCs w:val="24"/>
        </w:rPr>
      </w:pPr>
      <w:bookmarkStart w:id="61" w:name="_hewfchyz62wj" w:colFirst="0" w:colLast="0"/>
      <w:bookmarkStart w:id="62" w:name="_Toc45795745"/>
      <w:bookmarkEnd w:id="61"/>
      <w:r w:rsidRPr="00BD467A">
        <w:rPr>
          <w:b/>
          <w:bCs/>
          <w:sz w:val="24"/>
          <w:szCs w:val="24"/>
        </w:rPr>
        <w:t>Article 33: National Implementation and Monitoring</w:t>
      </w:r>
      <w:bookmarkEnd w:id="62"/>
    </w:p>
    <w:p w14:paraId="7EAB1566" w14:textId="77777777" w:rsidR="00101001" w:rsidRPr="00BD467A" w:rsidRDefault="0085062E" w:rsidP="00BD467A">
      <w:pPr>
        <w:spacing w:before="240" w:after="240"/>
        <w:jc w:val="both"/>
      </w:pPr>
      <w:r w:rsidRPr="00BD467A">
        <w:t xml:space="preserve">The State Party has designated Disability Focal Point Persons in all ministries and spending agencies. </w:t>
      </w:r>
    </w:p>
    <w:p w14:paraId="0460D368" w14:textId="3C5C8895" w:rsidR="00101001" w:rsidRPr="00BD467A" w:rsidRDefault="00C54E75" w:rsidP="00BD467A">
      <w:pPr>
        <w:spacing w:before="240" w:after="240"/>
        <w:jc w:val="both"/>
      </w:pPr>
      <w:r w:rsidRPr="00BD467A">
        <w:t>However,</w:t>
      </w:r>
      <w:r w:rsidR="0085062E" w:rsidRPr="00BD467A">
        <w:t xml:space="preserve"> the designated officers have no adequate training. Civil society further observed that focal point persons designated are not at a level of appointment where they can participate in decision making processes and operate without clear guidelines and remuneration and do not exist at all levels.</w:t>
      </w:r>
    </w:p>
    <w:p w14:paraId="119AFF3F" w14:textId="1F99DB7F" w:rsidR="00101001" w:rsidRDefault="0085062E" w:rsidP="00BD467A">
      <w:pPr>
        <w:spacing w:before="240" w:after="240"/>
        <w:jc w:val="both"/>
      </w:pPr>
      <w:r w:rsidRPr="00BD467A">
        <w:t>A recent 2017 study</w:t>
      </w:r>
      <w:r w:rsidRPr="00BD467A">
        <w:rPr>
          <w:vertAlign w:val="superscript"/>
        </w:rPr>
        <w:footnoteReference w:id="1"/>
      </w:r>
      <w:r w:rsidRPr="00BD467A">
        <w:t xml:space="preserve"> done by Southern African Institute for Policy and Research found that at a national level, the current method of appointing disability Focal Point Persons (FPP) in Zambia to mainstream disability issues throughout the ministries is not effective. Disability is a cross-</w:t>
      </w:r>
      <w:r w:rsidRPr="00BD467A">
        <w:lastRenderedPageBreak/>
        <w:t xml:space="preserve">sectional issue that falls under the jurisdiction of multiple ministries and needs to be treated as such. </w:t>
      </w:r>
    </w:p>
    <w:p w14:paraId="6C866CB4" w14:textId="595CE4EC" w:rsidR="00564C66" w:rsidRPr="00BD467A" w:rsidRDefault="00564C66" w:rsidP="00A17EA7">
      <w:pPr>
        <w:jc w:val="both"/>
      </w:pPr>
      <w:r>
        <w:t>W</w:t>
      </w:r>
      <w:r w:rsidRPr="00564C66">
        <w:t>e observe that Zambia has not ratified the Marrakesh Treaty which deals with intellectual property</w:t>
      </w:r>
      <w:r w:rsidR="00A17EA7">
        <w:t xml:space="preserve"> </w:t>
      </w:r>
      <w:r w:rsidR="00A17EA7" w:rsidRPr="00A17EA7">
        <w:t xml:space="preserve">to </w:t>
      </w:r>
      <w:r w:rsidR="00A17EA7">
        <w:t>f</w:t>
      </w:r>
      <w:r w:rsidR="00A17EA7" w:rsidRPr="00A17EA7">
        <w:t xml:space="preserve">acilitate </w:t>
      </w:r>
      <w:r w:rsidR="00A17EA7">
        <w:t>a</w:t>
      </w:r>
      <w:r w:rsidR="00A17EA7" w:rsidRPr="00A17EA7">
        <w:t xml:space="preserve">ccess to </w:t>
      </w:r>
      <w:r w:rsidR="00A17EA7">
        <w:t>p</w:t>
      </w:r>
      <w:r w:rsidR="00A17EA7" w:rsidRPr="00A17EA7">
        <w:t xml:space="preserve">ublished </w:t>
      </w:r>
      <w:r w:rsidR="00A17EA7">
        <w:t>w</w:t>
      </w:r>
      <w:r w:rsidR="00A17EA7" w:rsidRPr="00A17EA7">
        <w:t xml:space="preserve">orks for </w:t>
      </w:r>
      <w:r w:rsidR="00A17EA7">
        <w:t>p</w:t>
      </w:r>
      <w:r w:rsidR="00A17EA7" w:rsidRPr="00A17EA7">
        <w:t xml:space="preserve">ersons </w:t>
      </w:r>
      <w:r w:rsidR="00A17EA7">
        <w:t>w</w:t>
      </w:r>
      <w:r w:rsidR="00A17EA7" w:rsidRPr="00A17EA7">
        <w:t xml:space="preserve">ho </w:t>
      </w:r>
      <w:r w:rsidR="00A17EA7">
        <w:t>a</w:t>
      </w:r>
      <w:r w:rsidR="00A17EA7" w:rsidRPr="00A17EA7">
        <w:t xml:space="preserve">re </w:t>
      </w:r>
      <w:r w:rsidR="00A17EA7">
        <w:t>b</w:t>
      </w:r>
      <w:r w:rsidR="00A17EA7" w:rsidRPr="00A17EA7">
        <w:t xml:space="preserve">lind, </w:t>
      </w:r>
      <w:r w:rsidR="00A17EA7">
        <w:t>v</w:t>
      </w:r>
      <w:r w:rsidR="00A17EA7" w:rsidRPr="00A17EA7">
        <w:t xml:space="preserve">isually Impaired or </w:t>
      </w:r>
      <w:r w:rsidR="00A17EA7">
        <w:t>o</w:t>
      </w:r>
      <w:r w:rsidR="00A17EA7" w:rsidRPr="00A17EA7">
        <w:t xml:space="preserve">therwise </w:t>
      </w:r>
      <w:r w:rsidR="00A17EA7">
        <w:t>p</w:t>
      </w:r>
      <w:r w:rsidR="00A17EA7" w:rsidRPr="00A17EA7">
        <w:t xml:space="preserve">rint </w:t>
      </w:r>
      <w:r w:rsidR="00A17EA7">
        <w:t>d</w:t>
      </w:r>
      <w:r w:rsidR="00A17EA7" w:rsidRPr="00A17EA7">
        <w:t>isabled</w:t>
      </w:r>
      <w:r w:rsidR="00A17EA7">
        <w:t>.</w:t>
      </w:r>
    </w:p>
    <w:p w14:paraId="023ECBCA" w14:textId="77777777" w:rsidR="00101001" w:rsidRPr="00BD467A" w:rsidRDefault="0085062E" w:rsidP="00BD467A">
      <w:pPr>
        <w:spacing w:before="240" w:after="240"/>
        <w:jc w:val="both"/>
      </w:pPr>
      <w:r w:rsidRPr="00BD467A">
        <w:t>The disability community would like the Committee to inquire from the State on:</w:t>
      </w:r>
    </w:p>
    <w:p w14:paraId="3E1CA4D4" w14:textId="782F1841" w:rsidR="00101001" w:rsidRPr="00BD467A" w:rsidRDefault="00C54E75" w:rsidP="00C54E75">
      <w:pPr>
        <w:shd w:val="clear" w:color="auto" w:fill="DBE5F1" w:themeFill="accent1" w:themeFillTint="33"/>
        <w:spacing w:before="240" w:after="240"/>
        <w:jc w:val="both"/>
      </w:pPr>
      <w:r>
        <w:t>9</w:t>
      </w:r>
      <w:r w:rsidR="00CC5F67">
        <w:t>4</w:t>
      </w:r>
      <w:r w:rsidR="0085062E" w:rsidRPr="00BD467A">
        <w:t xml:space="preserve">. What steps the State Party has taken to ensure designated focal point persons are placed at a </w:t>
      </w:r>
      <w:r w:rsidRPr="00BD467A">
        <w:t>decision-making</w:t>
      </w:r>
      <w:r w:rsidR="0085062E" w:rsidRPr="00BD467A">
        <w:t xml:space="preserve"> level and supported with clear guidelines and tied to their job description and conditions of service.</w:t>
      </w:r>
    </w:p>
    <w:p w14:paraId="6BEC2571" w14:textId="5ABEB53A" w:rsidR="00101001" w:rsidRDefault="00C54E75" w:rsidP="00C54E75">
      <w:pPr>
        <w:shd w:val="clear" w:color="auto" w:fill="DBE5F1" w:themeFill="accent1" w:themeFillTint="33"/>
        <w:spacing w:before="240" w:after="240"/>
        <w:jc w:val="both"/>
      </w:pPr>
      <w:r>
        <w:t>9</w:t>
      </w:r>
      <w:r w:rsidR="00CC5F67">
        <w:t>5</w:t>
      </w:r>
      <w:r w:rsidR="0085062E" w:rsidRPr="00BD467A">
        <w:t>. Information on steps taken by the Government of Zambia to increase effectiveness of the HRC to fulfil its mandate</w:t>
      </w:r>
    </w:p>
    <w:p w14:paraId="2EF7FBB9" w14:textId="3A66209F" w:rsidR="00564C66" w:rsidRPr="00BD467A" w:rsidRDefault="00564C66" w:rsidP="00C54E75">
      <w:pPr>
        <w:shd w:val="clear" w:color="auto" w:fill="DBE5F1" w:themeFill="accent1" w:themeFillTint="33"/>
        <w:spacing w:before="240" w:after="240"/>
        <w:jc w:val="both"/>
      </w:pPr>
      <w:r>
        <w:t>9</w:t>
      </w:r>
      <w:r w:rsidR="00CC5F67">
        <w:t>6</w:t>
      </w:r>
      <w:r>
        <w:t xml:space="preserve">, </w:t>
      </w:r>
      <w:r w:rsidRPr="00564C66">
        <w:t>When Zambia will be ratifying the Marrakesh treaty</w:t>
      </w:r>
    </w:p>
    <w:p w14:paraId="5D655B62" w14:textId="77777777" w:rsidR="00101001" w:rsidRPr="00BD467A" w:rsidRDefault="00101001" w:rsidP="00BD467A">
      <w:pPr>
        <w:spacing w:before="240" w:after="240"/>
        <w:jc w:val="both"/>
      </w:pPr>
    </w:p>
    <w:p w14:paraId="146F97D8" w14:textId="77777777" w:rsidR="00101001" w:rsidRPr="00BD467A" w:rsidRDefault="00351BA1" w:rsidP="00BD467A">
      <w:pPr>
        <w:spacing w:before="240" w:after="240"/>
        <w:jc w:val="both"/>
      </w:pPr>
      <w:r>
        <w:rPr>
          <w:noProof/>
        </w:rPr>
        <w:pict w14:anchorId="5A0B1E37">
          <v:rect id="_x0000_i1025" alt="" style="width:451.3pt;height:.05pt;mso-width-percent:0;mso-height-percent:0;mso-width-percent:0;mso-height-percent:0" o:hralign="center" o:hrstd="t" o:hr="t" fillcolor="#a0a0a0" stroked="f"/>
        </w:pict>
      </w:r>
    </w:p>
    <w:p w14:paraId="1820F9C3" w14:textId="77777777" w:rsidR="00101001" w:rsidRPr="00BD467A" w:rsidRDefault="00351BA1" w:rsidP="00BD467A">
      <w:pPr>
        <w:spacing w:before="240" w:after="240"/>
        <w:jc w:val="both"/>
        <w:rPr>
          <w:color w:val="1155CC"/>
          <w:u w:val="single"/>
        </w:rPr>
      </w:pPr>
      <w:hyperlink r:id="rId14" w:anchor="_ftnref1">
        <w:r w:rsidR="0085062E" w:rsidRPr="00BD467A">
          <w:rPr>
            <w:color w:val="1155CC"/>
            <w:u w:val="single"/>
          </w:rPr>
          <w:t>[1]</w:t>
        </w:r>
      </w:hyperlink>
      <w:hyperlink r:id="rId15">
        <w:r w:rsidR="0085062E" w:rsidRPr="00BD467A">
          <w:t xml:space="preserve"> </w:t>
        </w:r>
      </w:hyperlink>
      <w:hyperlink r:id="rId16">
        <w:r w:rsidR="0085062E" w:rsidRPr="00BD467A">
          <w:rPr>
            <w:color w:val="1155CC"/>
            <w:u w:val="single"/>
          </w:rPr>
          <w:t>https://www.wider.unu.edu/publication/financing-social-cash-transfer-scale-zambia</w:t>
        </w:r>
      </w:hyperlink>
    </w:p>
    <w:p w14:paraId="441A5B79" w14:textId="77777777" w:rsidR="00101001" w:rsidRPr="00BD467A" w:rsidRDefault="00101001" w:rsidP="00BD467A">
      <w:pPr>
        <w:spacing w:before="240" w:after="240"/>
        <w:jc w:val="both"/>
      </w:pPr>
    </w:p>
    <w:p w14:paraId="4233FC2F" w14:textId="77777777" w:rsidR="00101001" w:rsidRPr="00BD467A" w:rsidRDefault="00101001" w:rsidP="00BD467A">
      <w:pPr>
        <w:spacing w:before="240" w:after="240"/>
        <w:ind w:left="360"/>
        <w:jc w:val="both"/>
      </w:pPr>
    </w:p>
    <w:p w14:paraId="5F5E7F00" w14:textId="77777777" w:rsidR="00101001" w:rsidRPr="00BD467A" w:rsidRDefault="00351BA1" w:rsidP="00BD467A">
      <w:pPr>
        <w:spacing w:before="240" w:after="240"/>
        <w:ind w:left="360"/>
        <w:jc w:val="both"/>
      </w:pPr>
      <w:r>
        <w:rPr>
          <w:noProof/>
        </w:rPr>
        <w:pict w14:anchorId="516A1D6A">
          <v:rect id="_x0000_i1026" alt="" style="width:433.3pt;height:.05pt;mso-width-percent:0;mso-height-percent:0;mso-width-percent:0;mso-height-percent:0" o:hralign="center" o:hrstd="t" o:hr="t" fillcolor="#a0a0a0" stroked="f"/>
        </w:pict>
      </w:r>
    </w:p>
    <w:p w14:paraId="473AFA5E" w14:textId="77777777" w:rsidR="00101001" w:rsidRPr="00BD467A" w:rsidRDefault="00351BA1" w:rsidP="00BD467A">
      <w:pPr>
        <w:spacing w:before="240" w:after="240"/>
        <w:jc w:val="both"/>
        <w:rPr>
          <w:color w:val="1155CC"/>
          <w:u w:val="single"/>
        </w:rPr>
      </w:pPr>
      <w:hyperlink r:id="rId17" w:anchor="_ftnref1">
        <w:r w:rsidR="0085062E" w:rsidRPr="00BD467A">
          <w:rPr>
            <w:color w:val="1155CC"/>
            <w:u w:val="single"/>
          </w:rPr>
          <w:t>[1]</w:t>
        </w:r>
      </w:hyperlink>
      <w:hyperlink r:id="rId18">
        <w:r w:rsidR="0085062E" w:rsidRPr="00BD467A">
          <w:t xml:space="preserve"> </w:t>
        </w:r>
      </w:hyperlink>
      <w:hyperlink r:id="rId19">
        <w:r w:rsidR="0085062E" w:rsidRPr="00BD467A">
          <w:rPr>
            <w:color w:val="1155CC"/>
            <w:u w:val="single"/>
          </w:rPr>
          <w:t>https://www.hrw.org/news/2014/07/15/zambia-people-disabilities-left-behind-hiv-response</w:t>
        </w:r>
      </w:hyperlink>
    </w:p>
    <w:p w14:paraId="3CA3BA0C" w14:textId="77777777" w:rsidR="00101001" w:rsidRPr="00BD467A" w:rsidRDefault="00101001" w:rsidP="00BD467A">
      <w:pPr>
        <w:spacing w:before="240" w:after="240"/>
        <w:ind w:left="360"/>
        <w:jc w:val="both"/>
      </w:pPr>
    </w:p>
    <w:p w14:paraId="7025264A" w14:textId="77777777" w:rsidR="00101001" w:rsidRPr="00BD467A" w:rsidRDefault="00101001" w:rsidP="00BD467A">
      <w:pPr>
        <w:spacing w:before="240" w:after="240"/>
        <w:ind w:left="360"/>
        <w:jc w:val="both"/>
      </w:pPr>
    </w:p>
    <w:p w14:paraId="5C3ACD1B" w14:textId="77777777" w:rsidR="00101001" w:rsidRPr="00BD467A" w:rsidRDefault="00101001" w:rsidP="00BD467A">
      <w:pPr>
        <w:spacing w:before="240" w:after="240"/>
        <w:ind w:left="360"/>
        <w:jc w:val="both"/>
      </w:pPr>
    </w:p>
    <w:p w14:paraId="56DB781F" w14:textId="77777777" w:rsidR="00101001" w:rsidRPr="00BD467A" w:rsidRDefault="00351BA1" w:rsidP="00BD467A">
      <w:pPr>
        <w:spacing w:before="240" w:after="240"/>
        <w:ind w:left="360"/>
        <w:jc w:val="both"/>
      </w:pPr>
      <w:r>
        <w:rPr>
          <w:noProof/>
        </w:rPr>
        <w:pict w14:anchorId="642A5148">
          <v:rect id="_x0000_i1027" alt="" style="width:433.3pt;height:.05pt;mso-width-percent:0;mso-height-percent:0;mso-width-percent:0;mso-height-percent:0" o:hralign="center" o:hrstd="t" o:hr="t" fillcolor="#a0a0a0" stroked="f"/>
        </w:pict>
      </w:r>
    </w:p>
    <w:p w14:paraId="3C9C2C02" w14:textId="77777777" w:rsidR="00101001" w:rsidRPr="00BD467A" w:rsidRDefault="00351BA1" w:rsidP="00BD467A">
      <w:pPr>
        <w:spacing w:before="240" w:after="240"/>
        <w:jc w:val="both"/>
        <w:rPr>
          <w:color w:val="1155CC"/>
          <w:u w:val="single"/>
        </w:rPr>
      </w:pPr>
      <w:hyperlink r:id="rId20" w:anchor="_ftnref1">
        <w:r w:rsidR="0085062E" w:rsidRPr="00BD467A">
          <w:rPr>
            <w:color w:val="1155CC"/>
            <w:u w:val="single"/>
          </w:rPr>
          <w:t>[1]</w:t>
        </w:r>
      </w:hyperlink>
      <w:r w:rsidR="0085062E" w:rsidRPr="00BD467A">
        <w:t>[1]</w:t>
      </w:r>
      <w:hyperlink r:id="rId21">
        <w:r w:rsidR="0085062E" w:rsidRPr="00BD467A">
          <w:t xml:space="preserve"> </w:t>
        </w:r>
      </w:hyperlink>
      <w:hyperlink r:id="rId22">
        <w:r w:rsidR="0085062E" w:rsidRPr="00BD467A">
          <w:rPr>
            <w:color w:val="1155CC"/>
            <w:u w:val="single"/>
          </w:rPr>
          <w:t>http://www.mdac.org/sites/mdac.info/files/human_rights_and_mental_health_in_zambia_-_recommendations_for_action_0.pdf</w:t>
        </w:r>
      </w:hyperlink>
    </w:p>
    <w:p w14:paraId="4E510E09" w14:textId="77777777" w:rsidR="00101001" w:rsidRPr="00BD467A" w:rsidRDefault="00351BA1" w:rsidP="00BD467A">
      <w:pPr>
        <w:spacing w:before="240" w:after="240"/>
        <w:jc w:val="both"/>
        <w:rPr>
          <w:color w:val="1155CC"/>
          <w:u w:val="single"/>
        </w:rPr>
      </w:pPr>
      <w:hyperlink r:id="rId23" w:anchor="_ftnref2">
        <w:r w:rsidR="0085062E" w:rsidRPr="00BD467A">
          <w:rPr>
            <w:color w:val="1155CC"/>
            <w:u w:val="single"/>
          </w:rPr>
          <w:t>[2]</w:t>
        </w:r>
      </w:hyperlink>
      <w:hyperlink r:id="rId24">
        <w:r w:rsidR="0085062E" w:rsidRPr="00BD467A">
          <w:t xml:space="preserve"> </w:t>
        </w:r>
      </w:hyperlink>
      <w:hyperlink r:id="rId25">
        <w:r w:rsidR="0085062E" w:rsidRPr="00BD467A">
          <w:rPr>
            <w:color w:val="1155CC"/>
            <w:u w:val="single"/>
          </w:rPr>
          <w:t>https://www.southernafricalitigationcentre.org/wp-content/uploaads/2018/11/SALC-Closing-Civic-Spaces-Report-FINAL-lo-res.pdf</w:t>
        </w:r>
      </w:hyperlink>
    </w:p>
    <w:p w14:paraId="169449C9" w14:textId="77777777" w:rsidR="00101001" w:rsidRPr="00BD467A" w:rsidRDefault="00351BA1" w:rsidP="00BD467A">
      <w:pPr>
        <w:spacing w:before="240" w:after="240"/>
        <w:jc w:val="both"/>
        <w:rPr>
          <w:color w:val="1155CC"/>
          <w:u w:val="single"/>
        </w:rPr>
      </w:pPr>
      <w:hyperlink r:id="rId26" w:anchor="_ftnref3">
        <w:r w:rsidR="0085062E" w:rsidRPr="00BD467A">
          <w:rPr>
            <w:color w:val="1155CC"/>
            <w:u w:val="single"/>
          </w:rPr>
          <w:t>[3]</w:t>
        </w:r>
      </w:hyperlink>
      <w:hyperlink r:id="rId27">
        <w:r w:rsidR="0085062E" w:rsidRPr="00BD467A">
          <w:t xml:space="preserve"> </w:t>
        </w:r>
      </w:hyperlink>
      <w:hyperlink r:id="rId28">
        <w:r w:rsidR="0085062E" w:rsidRPr="00BD467A">
          <w:rPr>
            <w:color w:val="1155CC"/>
            <w:u w:val="single"/>
          </w:rPr>
          <w:t>https://www.africablogging.org/strategies-to-counter-shrinking-civic-spaces-the-case-of-the-disability-movement-2/</w:t>
        </w:r>
      </w:hyperlink>
    </w:p>
    <w:p w14:paraId="51DF67AE" w14:textId="77777777" w:rsidR="00101001" w:rsidRPr="00BD467A" w:rsidRDefault="00101001" w:rsidP="00BD467A">
      <w:pPr>
        <w:spacing w:before="240" w:after="240"/>
        <w:ind w:left="360"/>
        <w:jc w:val="both"/>
      </w:pPr>
    </w:p>
    <w:p w14:paraId="029958E1" w14:textId="77777777" w:rsidR="00101001" w:rsidRPr="00BD467A" w:rsidRDefault="00101001" w:rsidP="00BD467A">
      <w:pPr>
        <w:spacing w:before="240" w:after="240"/>
        <w:jc w:val="both"/>
      </w:pPr>
    </w:p>
    <w:p w14:paraId="4FF35AF9" w14:textId="77777777" w:rsidR="00101001" w:rsidRPr="00BD467A" w:rsidRDefault="00101001" w:rsidP="00BD467A">
      <w:pPr>
        <w:jc w:val="both"/>
        <w:rPr>
          <w:rFonts w:ascii="Times New Roman" w:eastAsia="Times New Roman" w:hAnsi="Times New Roman" w:cs="Times New Roman"/>
        </w:rPr>
      </w:pPr>
    </w:p>
    <w:p w14:paraId="45F5D4E1" w14:textId="77777777" w:rsidR="00101001" w:rsidRPr="00BD467A" w:rsidRDefault="00101001" w:rsidP="00BD467A">
      <w:pPr>
        <w:jc w:val="both"/>
        <w:rPr>
          <w:rFonts w:ascii="Times New Roman" w:eastAsia="Times New Roman" w:hAnsi="Times New Roman" w:cs="Times New Roman"/>
        </w:rPr>
      </w:pPr>
    </w:p>
    <w:p w14:paraId="02F4A517" w14:textId="77777777" w:rsidR="00101001" w:rsidRPr="00BD467A" w:rsidRDefault="00101001" w:rsidP="00BD467A">
      <w:pPr>
        <w:jc w:val="both"/>
        <w:rPr>
          <w:rFonts w:ascii="Times New Roman" w:eastAsia="Times New Roman" w:hAnsi="Times New Roman" w:cs="Times New Roman"/>
        </w:rPr>
      </w:pPr>
    </w:p>
    <w:p w14:paraId="7E6E25AA" w14:textId="77777777" w:rsidR="00101001" w:rsidRPr="00BD467A" w:rsidRDefault="00101001" w:rsidP="00BD467A">
      <w:pPr>
        <w:jc w:val="both"/>
      </w:pPr>
    </w:p>
    <w:p w14:paraId="62A7E172" w14:textId="77777777" w:rsidR="00101001" w:rsidRPr="00BD467A" w:rsidRDefault="00101001" w:rsidP="00BD467A">
      <w:pPr>
        <w:jc w:val="both"/>
      </w:pPr>
    </w:p>
    <w:p w14:paraId="5D80B88A" w14:textId="77777777" w:rsidR="00101001" w:rsidRPr="00BD467A" w:rsidRDefault="00351BA1" w:rsidP="00BD467A">
      <w:pPr>
        <w:jc w:val="both"/>
      </w:pPr>
      <w:r>
        <w:rPr>
          <w:noProof/>
        </w:rPr>
        <w:pict w14:anchorId="13A3C2C4">
          <v:rect id="_x0000_i1028" alt="" style="width:451.3pt;height:.05pt;mso-width-percent:0;mso-height-percent:0;mso-width-percent:0;mso-height-percent:0" o:hralign="center" o:hrstd="t" o:hr="t" fillcolor="#a0a0a0" stroked="f"/>
        </w:pict>
      </w:r>
    </w:p>
    <w:p w14:paraId="2E347614" w14:textId="77777777" w:rsidR="00101001" w:rsidRPr="00BD467A" w:rsidRDefault="0085062E" w:rsidP="00BD467A">
      <w:pPr>
        <w:jc w:val="both"/>
        <w:rPr>
          <w:color w:val="1155CC"/>
          <w:u w:val="single"/>
        </w:rPr>
      </w:pPr>
      <w:r w:rsidRPr="00BD467A">
        <w:t xml:space="preserve">[1] </w:t>
      </w:r>
      <w:hyperlink r:id="rId29">
        <w:r w:rsidRPr="00BD467A">
          <w:rPr>
            <w:color w:val="1155CC"/>
            <w:u w:val="single"/>
          </w:rPr>
          <w:t>https://www.southernafricalitigationcentre.org/2019/06/28/salc-in-the-news-abusive-laws-and-the-fight-for-reform/</w:t>
        </w:r>
      </w:hyperlink>
    </w:p>
    <w:p w14:paraId="2DA29EFB" w14:textId="77777777" w:rsidR="00101001" w:rsidRPr="00BD467A" w:rsidRDefault="00351BA1" w:rsidP="00BD467A">
      <w:pPr>
        <w:jc w:val="both"/>
      </w:pPr>
      <w:r>
        <w:rPr>
          <w:noProof/>
        </w:rPr>
        <w:pict w14:anchorId="1F082511">
          <v:rect id="_x0000_i1029" alt="" style="width:451.3pt;height:.05pt;mso-width-percent:0;mso-height-percent:0;mso-width-percent:0;mso-height-percent:0" o:hralign="center" o:hrstd="t" o:hr="t" fillcolor="#a0a0a0" stroked="f"/>
        </w:pict>
      </w:r>
    </w:p>
    <w:p w14:paraId="5A312520" w14:textId="77777777" w:rsidR="00101001" w:rsidRPr="00BD467A" w:rsidRDefault="00101001" w:rsidP="00BD467A">
      <w:pPr>
        <w:jc w:val="both"/>
      </w:pPr>
    </w:p>
    <w:sectPr w:rsidR="00101001" w:rsidRPr="00BD467A">
      <w:footerReference w:type="default" r:id="rId3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ACD11D" w14:textId="77777777" w:rsidR="00351BA1" w:rsidRDefault="00351BA1">
      <w:pPr>
        <w:spacing w:line="240" w:lineRule="auto"/>
      </w:pPr>
      <w:r>
        <w:separator/>
      </w:r>
    </w:p>
  </w:endnote>
  <w:endnote w:type="continuationSeparator" w:id="0">
    <w:p w14:paraId="164E4AE4" w14:textId="77777777" w:rsidR="00351BA1" w:rsidRDefault="00351B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4497623"/>
      <w:docPartObj>
        <w:docPartGallery w:val="Page Numbers (Bottom of Page)"/>
        <w:docPartUnique/>
      </w:docPartObj>
    </w:sdtPr>
    <w:sdtEndPr>
      <w:rPr>
        <w:color w:val="7F7F7F" w:themeColor="background1" w:themeShade="7F"/>
        <w:spacing w:val="60"/>
      </w:rPr>
    </w:sdtEndPr>
    <w:sdtContent>
      <w:p w14:paraId="54E2E272" w14:textId="2B9052BC" w:rsidR="00E528DA" w:rsidRDefault="00E528D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3A1E711" w14:textId="77777777" w:rsidR="00E528DA" w:rsidRDefault="00E52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0720AC" w14:textId="77777777" w:rsidR="00351BA1" w:rsidRDefault="00351BA1">
      <w:pPr>
        <w:spacing w:line="240" w:lineRule="auto"/>
      </w:pPr>
      <w:r>
        <w:separator/>
      </w:r>
    </w:p>
  </w:footnote>
  <w:footnote w:type="continuationSeparator" w:id="0">
    <w:p w14:paraId="7A36C30F" w14:textId="77777777" w:rsidR="00351BA1" w:rsidRDefault="00351BA1">
      <w:pPr>
        <w:spacing w:line="240" w:lineRule="auto"/>
      </w:pPr>
      <w:r>
        <w:continuationSeparator/>
      </w:r>
    </w:p>
  </w:footnote>
  <w:footnote w:id="1">
    <w:p w14:paraId="0E755358" w14:textId="77777777" w:rsidR="00E528DA" w:rsidRDefault="00E528DA">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http://saipar.org/wp-content/uploads/2017/11/2017-03-Asare-and-Tennant.pdf</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001"/>
    <w:rsid w:val="00005EA9"/>
    <w:rsid w:val="00017A67"/>
    <w:rsid w:val="000534FF"/>
    <w:rsid w:val="00086C70"/>
    <w:rsid w:val="00097302"/>
    <w:rsid w:val="000C544D"/>
    <w:rsid w:val="000E0E90"/>
    <w:rsid w:val="00101001"/>
    <w:rsid w:val="0014088A"/>
    <w:rsid w:val="00151318"/>
    <w:rsid w:val="00153287"/>
    <w:rsid w:val="0018638F"/>
    <w:rsid w:val="001B79F6"/>
    <w:rsid w:val="001D1B9B"/>
    <w:rsid w:val="001E68A5"/>
    <w:rsid w:val="001E7357"/>
    <w:rsid w:val="001F3581"/>
    <w:rsid w:val="001F62F1"/>
    <w:rsid w:val="00223098"/>
    <w:rsid w:val="00236E7E"/>
    <w:rsid w:val="00244786"/>
    <w:rsid w:val="002650D3"/>
    <w:rsid w:val="00274C02"/>
    <w:rsid w:val="002802D2"/>
    <w:rsid w:val="002A01D7"/>
    <w:rsid w:val="002A2D34"/>
    <w:rsid w:val="002A74AE"/>
    <w:rsid w:val="002B6AC4"/>
    <w:rsid w:val="002C2AE7"/>
    <w:rsid w:val="002D10BE"/>
    <w:rsid w:val="002E0BBE"/>
    <w:rsid w:val="002E2BD0"/>
    <w:rsid w:val="003121B2"/>
    <w:rsid w:val="003160AC"/>
    <w:rsid w:val="00351BA1"/>
    <w:rsid w:val="00364A9F"/>
    <w:rsid w:val="003F7B35"/>
    <w:rsid w:val="004162B5"/>
    <w:rsid w:val="0049720B"/>
    <w:rsid w:val="004C53DD"/>
    <w:rsid w:val="004D6440"/>
    <w:rsid w:val="0051114E"/>
    <w:rsid w:val="005322D9"/>
    <w:rsid w:val="00537002"/>
    <w:rsid w:val="00564C66"/>
    <w:rsid w:val="00580C6C"/>
    <w:rsid w:val="0059101A"/>
    <w:rsid w:val="005B07FD"/>
    <w:rsid w:val="005D4E15"/>
    <w:rsid w:val="005E690C"/>
    <w:rsid w:val="005F5BD7"/>
    <w:rsid w:val="00604D44"/>
    <w:rsid w:val="00620C5C"/>
    <w:rsid w:val="00626664"/>
    <w:rsid w:val="00654A72"/>
    <w:rsid w:val="00662187"/>
    <w:rsid w:val="00673F80"/>
    <w:rsid w:val="006B1210"/>
    <w:rsid w:val="006B2377"/>
    <w:rsid w:val="006B701D"/>
    <w:rsid w:val="006C7083"/>
    <w:rsid w:val="006D3515"/>
    <w:rsid w:val="006D3719"/>
    <w:rsid w:val="006D4874"/>
    <w:rsid w:val="006E7869"/>
    <w:rsid w:val="006F21CB"/>
    <w:rsid w:val="0077438D"/>
    <w:rsid w:val="00795FCD"/>
    <w:rsid w:val="007B3C51"/>
    <w:rsid w:val="007C51B0"/>
    <w:rsid w:val="007F2785"/>
    <w:rsid w:val="008140E9"/>
    <w:rsid w:val="00814C49"/>
    <w:rsid w:val="00836099"/>
    <w:rsid w:val="00841C19"/>
    <w:rsid w:val="00841FC0"/>
    <w:rsid w:val="0085062E"/>
    <w:rsid w:val="008760E4"/>
    <w:rsid w:val="00886974"/>
    <w:rsid w:val="008F7467"/>
    <w:rsid w:val="00900368"/>
    <w:rsid w:val="009024F6"/>
    <w:rsid w:val="009E043B"/>
    <w:rsid w:val="009E181F"/>
    <w:rsid w:val="009E3549"/>
    <w:rsid w:val="009F1EFE"/>
    <w:rsid w:val="00A12853"/>
    <w:rsid w:val="00A15463"/>
    <w:rsid w:val="00A17EA7"/>
    <w:rsid w:val="00A51E71"/>
    <w:rsid w:val="00A62E30"/>
    <w:rsid w:val="00A807AC"/>
    <w:rsid w:val="00A80853"/>
    <w:rsid w:val="00A8715D"/>
    <w:rsid w:val="00AE0952"/>
    <w:rsid w:val="00AE37FB"/>
    <w:rsid w:val="00B51DA8"/>
    <w:rsid w:val="00B6563E"/>
    <w:rsid w:val="00BD3CF6"/>
    <w:rsid w:val="00BD467A"/>
    <w:rsid w:val="00C16BA7"/>
    <w:rsid w:val="00C34233"/>
    <w:rsid w:val="00C35FBE"/>
    <w:rsid w:val="00C363EE"/>
    <w:rsid w:val="00C54E75"/>
    <w:rsid w:val="00C72465"/>
    <w:rsid w:val="00CB64B8"/>
    <w:rsid w:val="00CC5430"/>
    <w:rsid w:val="00CC5F67"/>
    <w:rsid w:val="00D26AF6"/>
    <w:rsid w:val="00D523D4"/>
    <w:rsid w:val="00DA1BF3"/>
    <w:rsid w:val="00DA590C"/>
    <w:rsid w:val="00DB4960"/>
    <w:rsid w:val="00DE58A3"/>
    <w:rsid w:val="00E24A01"/>
    <w:rsid w:val="00E25EEE"/>
    <w:rsid w:val="00E43BE1"/>
    <w:rsid w:val="00E528DA"/>
    <w:rsid w:val="00E70370"/>
    <w:rsid w:val="00E90D66"/>
    <w:rsid w:val="00EA5E56"/>
    <w:rsid w:val="00ED203D"/>
    <w:rsid w:val="00EE1DF8"/>
    <w:rsid w:val="00EE2201"/>
    <w:rsid w:val="00EE6664"/>
    <w:rsid w:val="00EF3E88"/>
    <w:rsid w:val="00F161C0"/>
    <w:rsid w:val="00F17B03"/>
    <w:rsid w:val="00F41455"/>
    <w:rsid w:val="00F512C1"/>
    <w:rsid w:val="00F52DC4"/>
    <w:rsid w:val="00F71D4E"/>
    <w:rsid w:val="00F74006"/>
    <w:rsid w:val="00F76969"/>
    <w:rsid w:val="00F856E9"/>
    <w:rsid w:val="00F9135E"/>
    <w:rsid w:val="00F91A85"/>
    <w:rsid w:val="00F92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FFE2E"/>
  <w15:docId w15:val="{9F0916A2-9981-45E4-A634-93C587D62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B3C5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C51"/>
    <w:rPr>
      <w:rFonts w:ascii="Segoe UI" w:hAnsi="Segoe UI" w:cs="Segoe UI"/>
      <w:sz w:val="18"/>
      <w:szCs w:val="18"/>
    </w:rPr>
  </w:style>
  <w:style w:type="paragraph" w:styleId="Revision">
    <w:name w:val="Revision"/>
    <w:hidden/>
    <w:uiPriority w:val="99"/>
    <w:semiHidden/>
    <w:rsid w:val="000534FF"/>
    <w:pPr>
      <w:spacing w:line="240" w:lineRule="auto"/>
    </w:pPr>
  </w:style>
  <w:style w:type="paragraph" w:styleId="TOCHeading">
    <w:name w:val="TOC Heading"/>
    <w:basedOn w:val="Heading1"/>
    <w:next w:val="Normal"/>
    <w:uiPriority w:val="39"/>
    <w:unhideWhenUsed/>
    <w:qFormat/>
    <w:rsid w:val="00C363EE"/>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363EE"/>
    <w:pPr>
      <w:spacing w:after="100"/>
    </w:pPr>
  </w:style>
  <w:style w:type="paragraph" w:styleId="TOC2">
    <w:name w:val="toc 2"/>
    <w:basedOn w:val="Normal"/>
    <w:next w:val="Normal"/>
    <w:autoRedefine/>
    <w:uiPriority w:val="39"/>
    <w:unhideWhenUsed/>
    <w:rsid w:val="00C363EE"/>
    <w:pPr>
      <w:spacing w:after="100"/>
      <w:ind w:left="220"/>
    </w:pPr>
  </w:style>
  <w:style w:type="character" w:styleId="Hyperlink">
    <w:name w:val="Hyperlink"/>
    <w:basedOn w:val="DefaultParagraphFont"/>
    <w:uiPriority w:val="99"/>
    <w:unhideWhenUsed/>
    <w:rsid w:val="00C363EE"/>
    <w:rPr>
      <w:color w:val="0000FF" w:themeColor="hyperlink"/>
      <w:u w:val="single"/>
    </w:rPr>
  </w:style>
  <w:style w:type="paragraph" w:styleId="Header">
    <w:name w:val="header"/>
    <w:basedOn w:val="Normal"/>
    <w:link w:val="HeaderChar"/>
    <w:uiPriority w:val="99"/>
    <w:unhideWhenUsed/>
    <w:rsid w:val="006E7869"/>
    <w:pPr>
      <w:tabs>
        <w:tab w:val="center" w:pos="4513"/>
        <w:tab w:val="right" w:pos="9026"/>
      </w:tabs>
      <w:spacing w:line="240" w:lineRule="auto"/>
    </w:pPr>
  </w:style>
  <w:style w:type="character" w:customStyle="1" w:styleId="HeaderChar">
    <w:name w:val="Header Char"/>
    <w:basedOn w:val="DefaultParagraphFont"/>
    <w:link w:val="Header"/>
    <w:uiPriority w:val="99"/>
    <w:rsid w:val="006E7869"/>
  </w:style>
  <w:style w:type="paragraph" w:styleId="Footer">
    <w:name w:val="footer"/>
    <w:basedOn w:val="Normal"/>
    <w:link w:val="FooterChar"/>
    <w:uiPriority w:val="99"/>
    <w:unhideWhenUsed/>
    <w:rsid w:val="006E7869"/>
    <w:pPr>
      <w:tabs>
        <w:tab w:val="center" w:pos="4513"/>
        <w:tab w:val="right" w:pos="9026"/>
      </w:tabs>
      <w:spacing w:line="240" w:lineRule="auto"/>
    </w:pPr>
  </w:style>
  <w:style w:type="character" w:customStyle="1" w:styleId="FooterChar">
    <w:name w:val="Footer Char"/>
    <w:basedOn w:val="DefaultParagraphFont"/>
    <w:link w:val="Footer"/>
    <w:uiPriority w:val="99"/>
    <w:rsid w:val="006E7869"/>
  </w:style>
  <w:style w:type="paragraph" w:styleId="CommentSubject">
    <w:name w:val="annotation subject"/>
    <w:basedOn w:val="CommentText"/>
    <w:next w:val="CommentText"/>
    <w:link w:val="CommentSubjectChar"/>
    <w:uiPriority w:val="99"/>
    <w:semiHidden/>
    <w:unhideWhenUsed/>
    <w:rsid w:val="00017A67"/>
    <w:rPr>
      <w:b/>
      <w:bCs/>
    </w:rPr>
  </w:style>
  <w:style w:type="character" w:customStyle="1" w:styleId="CommentSubjectChar">
    <w:name w:val="Comment Subject Char"/>
    <w:basedOn w:val="CommentTextChar"/>
    <w:link w:val="CommentSubject"/>
    <w:uiPriority w:val="99"/>
    <w:semiHidden/>
    <w:rsid w:val="00017A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2258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docs.live.net/39ad7eb6e5f60d21/Documents/shadow%20report%20article%2017%20-%2033.docx" TargetMode="External"/><Relationship Id="rId18" Type="http://schemas.openxmlformats.org/officeDocument/2006/relationships/hyperlink" Target="https://www.hrw.org/news/2014/07/15/zambia-people-disabilities-left-behind-hiv-response" TargetMode="External"/><Relationship Id="rId26" Type="http://schemas.openxmlformats.org/officeDocument/2006/relationships/hyperlink" Target="https://d.docs.live.net/39ad7eb6e5f60d21/Documents/shadow%20report%20article%2017%20-%2033.docx" TargetMode="External"/><Relationship Id="rId3" Type="http://schemas.openxmlformats.org/officeDocument/2006/relationships/customXml" Target="../customXml/item3.xml"/><Relationship Id="rId21" Type="http://schemas.openxmlformats.org/officeDocument/2006/relationships/hyperlink" Target="http://www.mdac.org/sites/mdac.info/files/human_rights_and_mental_health_in_zambia_-_recommendations_for_action_0.pdf" TargetMode="External"/><Relationship Id="rId7" Type="http://schemas.openxmlformats.org/officeDocument/2006/relationships/webSettings" Target="webSettings.xml"/><Relationship Id="rId12" Type="http://schemas.openxmlformats.org/officeDocument/2006/relationships/hyperlink" Target="https://www.hrw.org/reports/2014/07/15/we-are-also-dying-aids-0" TargetMode="External"/><Relationship Id="rId17" Type="http://schemas.openxmlformats.org/officeDocument/2006/relationships/hyperlink" Target="https://d.docs.live.net/39ad7eb6e5f60d21/Documents/shadow%20report%20article%2017%20-%2033.docx" TargetMode="External"/><Relationship Id="rId25" Type="http://schemas.openxmlformats.org/officeDocument/2006/relationships/hyperlink" Target="https://www.southernafricalitigationcentre.org/wp-content/uploaads/2018/11/SALC-Closing-Civic-Spaces-Report-FINAL-lo-res.pdf" TargetMode="External"/><Relationship Id="rId2" Type="http://schemas.openxmlformats.org/officeDocument/2006/relationships/customXml" Target="../customXml/item2.xml"/><Relationship Id="rId16" Type="http://schemas.openxmlformats.org/officeDocument/2006/relationships/hyperlink" Target="https://www.wider.unu.edu/publication/financing-social-cash-transfer-scale-zambia" TargetMode="External"/><Relationship Id="rId20" Type="http://schemas.openxmlformats.org/officeDocument/2006/relationships/hyperlink" Target="https://d.docs.live.net/39ad7eb6e5f60d21/Documents/shadow%20report%20article%2017%20-%2033.docx" TargetMode="External"/><Relationship Id="rId29" Type="http://schemas.openxmlformats.org/officeDocument/2006/relationships/hyperlink" Target="https://www.southernafricalitigationcentre.org/2019/06/28/salc-in-the-news-abusive-laws-and-the-fight-for-refor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docs.live.net/39ad7eb6e5f60d21/Documents/shadow%20report%20article%2017%20-%2033.docx" TargetMode="External"/><Relationship Id="rId24" Type="http://schemas.openxmlformats.org/officeDocument/2006/relationships/hyperlink" Target="https://www.southernafricalitigationcentre.org/wp-content/uploaads/2018/11/SALC-Closing-Civic-Spaces-Report-FINAL-lo-res.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wider.unu.edu/publication/financing-social-cash-transfer-scale-zambia" TargetMode="External"/><Relationship Id="rId23" Type="http://schemas.openxmlformats.org/officeDocument/2006/relationships/hyperlink" Target="https://d.docs.live.net/39ad7eb6e5f60d21/Documents/shadow%20report%20article%2017%20-%2033.docx" TargetMode="External"/><Relationship Id="rId28" Type="http://schemas.openxmlformats.org/officeDocument/2006/relationships/hyperlink" Target="https://www.africablogging.org/strategies-to-counter-shrinking-civic-spaces-the-case-of-the-disability-movement-2/" TargetMode="External"/><Relationship Id="rId10" Type="http://schemas.openxmlformats.org/officeDocument/2006/relationships/image" Target="media/image1.jpeg"/><Relationship Id="rId19" Type="http://schemas.openxmlformats.org/officeDocument/2006/relationships/hyperlink" Target="https://www.hrw.org/news/2014/07/15/zambia-people-disabilities-left-behind-hiv-respons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docs.live.net/39ad7eb6e5f60d21/Documents/shadow%20report%20article%2017%20-%2033.docx" TargetMode="External"/><Relationship Id="rId22" Type="http://schemas.openxmlformats.org/officeDocument/2006/relationships/hyperlink" Target="http://www.mdac.org/sites/mdac.info/files/human_rights_and_mental_health_in_zambia_-_recommendations_for_action_0.pdf" TargetMode="External"/><Relationship Id="rId27" Type="http://schemas.openxmlformats.org/officeDocument/2006/relationships/hyperlink" Target="https://www.africablogging.org/strategies-to-counter-shrinking-civic-spaces-the-case-of-the-disability-movement-2/"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aipar.org/wp-content/uploads/2017/11/2017-03-Asare-and-Tenna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4E8984-DEEF-4FDF-A6F7-9EAECD43A5C7}">
  <ds:schemaRefs>
    <ds:schemaRef ds:uri="http://schemas.openxmlformats.org/officeDocument/2006/bibliography"/>
  </ds:schemaRefs>
</ds:datastoreItem>
</file>

<file path=customXml/itemProps2.xml><?xml version="1.0" encoding="utf-8"?>
<ds:datastoreItem xmlns:ds="http://schemas.openxmlformats.org/officeDocument/2006/customXml" ds:itemID="{7260134C-E3A9-4400-AB2A-E09F004B8B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FE8CD9-D018-423D-92CE-0EEA2C469424}">
  <ds:schemaRefs>
    <ds:schemaRef ds:uri="http://schemas.microsoft.com/sharepoint/v3/contenttype/forms"/>
  </ds:schemaRefs>
</ds:datastoreItem>
</file>

<file path=customXml/itemProps4.xml><?xml version="1.0" encoding="utf-8"?>
<ds:datastoreItem xmlns:ds="http://schemas.openxmlformats.org/officeDocument/2006/customXml" ds:itemID="{C19064E3-070D-4564-BFD1-47BE9E52E1E5}"/>
</file>

<file path=docProps/app.xml><?xml version="1.0" encoding="utf-8"?>
<Properties xmlns="http://schemas.openxmlformats.org/officeDocument/2006/extended-properties" xmlns:vt="http://schemas.openxmlformats.org/officeDocument/2006/docPropsVTypes">
  <Template>Normal</Template>
  <TotalTime>46</TotalTime>
  <Pages>31</Pages>
  <Words>11295</Words>
  <Characters>64384</Characters>
  <Application>Microsoft Office Word</Application>
  <DocSecurity>0</DocSecurity>
  <Lines>536</Lines>
  <Paragraphs>151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DRW PROG COORDINATOR</dc:creator>
  <cp:lastModifiedBy>Eleonora Guzzi</cp:lastModifiedBy>
  <cp:revision>6</cp:revision>
  <dcterms:created xsi:type="dcterms:W3CDTF">2020-07-16T10:56:00Z</dcterms:created>
  <dcterms:modified xsi:type="dcterms:W3CDTF">2020-07-29T09:12:00Z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