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C40E44" w14:textId="5B3739A9" w:rsidR="00606E60" w:rsidRPr="00606E60" w:rsidRDefault="00606E60" w:rsidP="00266DC6">
      <w:pPr>
        <w:jc w:val="right"/>
        <w:rPr>
          <w:b/>
          <w:bCs/>
          <w:sz w:val="20"/>
          <w:szCs w:val="20"/>
          <w:lang w:val="en-GB"/>
        </w:rPr>
      </w:pPr>
      <w:r w:rsidRPr="00606E60">
        <w:rPr>
          <w:b/>
          <w:bCs/>
          <w:noProof/>
          <w:sz w:val="20"/>
          <w:szCs w:val="20"/>
          <w:lang w:val="en-GB"/>
        </w:rPr>
        <w:drawing>
          <wp:inline distT="0" distB="0" distL="0" distR="0" wp14:anchorId="17779CB8" wp14:editId="3529EFD1">
            <wp:extent cx="2679896" cy="815672"/>
            <wp:effectExtent l="0" t="0" r="6350" b="3810"/>
            <wp:docPr id="4175106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36640" cy="832943"/>
                    </a:xfrm>
                    <a:prstGeom prst="rect">
                      <a:avLst/>
                    </a:prstGeom>
                    <a:noFill/>
                    <a:ln>
                      <a:noFill/>
                    </a:ln>
                  </pic:spPr>
                </pic:pic>
              </a:graphicData>
            </a:graphic>
          </wp:inline>
        </w:drawing>
      </w:r>
    </w:p>
    <w:p w14:paraId="6D0AD5B5" w14:textId="18ACE2FB" w:rsidR="00E11C8F" w:rsidRPr="00606E60" w:rsidRDefault="00E11C8F" w:rsidP="00606E60">
      <w:pPr>
        <w:jc w:val="both"/>
        <w:rPr>
          <w:b/>
          <w:bCs/>
          <w:sz w:val="20"/>
          <w:szCs w:val="20"/>
          <w:lang w:val="es-EC"/>
        </w:rPr>
      </w:pPr>
    </w:p>
    <w:p w14:paraId="3879BFD5" w14:textId="61EFD1CE" w:rsidR="008B22BF" w:rsidRPr="00606E60" w:rsidRDefault="00606E60" w:rsidP="00266DC6">
      <w:pPr>
        <w:rPr>
          <w:b/>
          <w:bCs/>
          <w:sz w:val="28"/>
          <w:szCs w:val="28"/>
          <w:lang w:val="es-EC"/>
        </w:rPr>
      </w:pPr>
      <w:r w:rsidRPr="00606E60">
        <w:rPr>
          <w:b/>
          <w:bCs/>
          <w:sz w:val="28"/>
          <w:szCs w:val="28"/>
          <w:lang w:val="es-EC"/>
        </w:rPr>
        <w:t>V</w:t>
      </w:r>
      <w:r w:rsidR="008B22BF" w:rsidRPr="00606E60">
        <w:rPr>
          <w:b/>
          <w:bCs/>
          <w:sz w:val="28"/>
          <w:szCs w:val="28"/>
          <w:lang w:val="es-EC"/>
        </w:rPr>
        <w:t>isita del Comité contra la Desaparición Forzada</w:t>
      </w:r>
      <w:r w:rsidRPr="00606E60">
        <w:rPr>
          <w:b/>
          <w:bCs/>
          <w:sz w:val="28"/>
          <w:szCs w:val="28"/>
          <w:lang w:val="es-EC"/>
        </w:rPr>
        <w:t xml:space="preserve"> </w:t>
      </w:r>
      <w:r w:rsidR="008B22BF" w:rsidRPr="00606E60">
        <w:rPr>
          <w:b/>
          <w:bCs/>
          <w:sz w:val="28"/>
          <w:szCs w:val="28"/>
          <w:lang w:val="es-EC"/>
        </w:rPr>
        <w:t>a Colombia</w:t>
      </w:r>
      <w:r w:rsidRPr="00606E60">
        <w:rPr>
          <w:b/>
          <w:bCs/>
          <w:sz w:val="28"/>
          <w:szCs w:val="28"/>
          <w:lang w:val="es-EC"/>
        </w:rPr>
        <w:t>:</w:t>
      </w:r>
    </w:p>
    <w:p w14:paraId="591EAD73" w14:textId="0DA72AAE" w:rsidR="00606E60" w:rsidRPr="00606E60" w:rsidRDefault="00606E60" w:rsidP="00266DC6">
      <w:pPr>
        <w:rPr>
          <w:b/>
          <w:bCs/>
          <w:sz w:val="28"/>
          <w:szCs w:val="28"/>
          <w:lang w:val="es-EC"/>
        </w:rPr>
      </w:pPr>
      <w:r w:rsidRPr="00606E60">
        <w:rPr>
          <w:b/>
          <w:bCs/>
          <w:sz w:val="28"/>
          <w:szCs w:val="28"/>
          <w:lang w:val="es-EC"/>
        </w:rPr>
        <w:t>hallazgos preliminares</w:t>
      </w:r>
    </w:p>
    <w:p w14:paraId="51B0238D" w14:textId="77777777" w:rsidR="008B22BF" w:rsidRDefault="008B22BF" w:rsidP="0067295C">
      <w:pPr>
        <w:jc w:val="both"/>
        <w:rPr>
          <w:lang w:val="es-EC"/>
        </w:rPr>
      </w:pPr>
    </w:p>
    <w:p w14:paraId="31C10EAB" w14:textId="66930440" w:rsidR="008B22BF" w:rsidRPr="00D4783E" w:rsidRDefault="0088294B" w:rsidP="0067295C">
      <w:pPr>
        <w:jc w:val="both"/>
        <w:rPr>
          <w:lang w:val="es-EC"/>
        </w:rPr>
      </w:pPr>
      <w:r>
        <w:rPr>
          <w:lang w:val="es-EC"/>
        </w:rPr>
        <w:t>5</w:t>
      </w:r>
      <w:r w:rsidR="008B22BF">
        <w:rPr>
          <w:lang w:val="es-EC"/>
        </w:rPr>
        <w:t xml:space="preserve"> de diciembre</w:t>
      </w:r>
      <w:r w:rsidR="008B22BF" w:rsidRPr="00D4783E">
        <w:rPr>
          <w:lang w:val="es-EC"/>
        </w:rPr>
        <w:t xml:space="preserve"> de 202</w:t>
      </w:r>
      <w:r w:rsidR="008B22BF">
        <w:rPr>
          <w:lang w:val="es-EC"/>
        </w:rPr>
        <w:t>4</w:t>
      </w:r>
    </w:p>
    <w:p w14:paraId="395CB312" w14:textId="77777777" w:rsidR="008B22BF" w:rsidRDefault="008B22BF" w:rsidP="0067295C">
      <w:pPr>
        <w:jc w:val="both"/>
        <w:rPr>
          <w:lang w:val="es-EC"/>
        </w:rPr>
      </w:pPr>
    </w:p>
    <w:p w14:paraId="565C8A1D" w14:textId="6F701183" w:rsidR="008B22BF" w:rsidRPr="00D4783E" w:rsidRDefault="008B22BF" w:rsidP="0067295C">
      <w:pPr>
        <w:jc w:val="both"/>
        <w:rPr>
          <w:lang w:val="es-EC"/>
        </w:rPr>
      </w:pPr>
      <w:r w:rsidRPr="00D4783E">
        <w:rPr>
          <w:lang w:val="es-EC"/>
        </w:rPr>
        <w:t>Buen</w:t>
      </w:r>
      <w:r>
        <w:rPr>
          <w:lang w:val="es-EC"/>
        </w:rPr>
        <w:t>o</w:t>
      </w:r>
      <w:r w:rsidRPr="00D4783E">
        <w:rPr>
          <w:lang w:val="es-EC"/>
        </w:rPr>
        <w:t xml:space="preserve">s </w:t>
      </w:r>
      <w:r>
        <w:rPr>
          <w:lang w:val="es-EC"/>
        </w:rPr>
        <w:t>días</w:t>
      </w:r>
      <w:r w:rsidRPr="00D4783E">
        <w:rPr>
          <w:lang w:val="es-EC"/>
        </w:rPr>
        <w:t xml:space="preserve">, </w:t>
      </w:r>
    </w:p>
    <w:p w14:paraId="43119D96" w14:textId="77777777" w:rsidR="008B22BF" w:rsidRDefault="008B22BF" w:rsidP="0067295C">
      <w:pPr>
        <w:jc w:val="both"/>
        <w:rPr>
          <w:lang w:val="es-EC"/>
        </w:rPr>
      </w:pPr>
    </w:p>
    <w:p w14:paraId="372B6C21" w14:textId="1521C96D" w:rsidR="008B22BF" w:rsidRPr="00D4783E" w:rsidRDefault="008B22BF" w:rsidP="0067295C">
      <w:pPr>
        <w:jc w:val="both"/>
        <w:rPr>
          <w:lang w:val="es-EC"/>
        </w:rPr>
      </w:pPr>
      <w:r w:rsidRPr="00D4783E">
        <w:rPr>
          <w:lang w:val="es-EC"/>
        </w:rPr>
        <w:t xml:space="preserve">El Comité contra la Desaparición Forzada termina hoy su visita a </w:t>
      </w:r>
      <w:r>
        <w:rPr>
          <w:lang w:val="es-EC"/>
        </w:rPr>
        <w:t>Colombia</w:t>
      </w:r>
      <w:r w:rsidRPr="00D4783E">
        <w:rPr>
          <w:lang w:val="es-EC"/>
        </w:rPr>
        <w:t xml:space="preserve">. Es la </w:t>
      </w:r>
      <w:r>
        <w:rPr>
          <w:lang w:val="es-EC"/>
        </w:rPr>
        <w:t>tercera</w:t>
      </w:r>
      <w:r w:rsidRPr="00D4783E">
        <w:rPr>
          <w:lang w:val="es-EC"/>
        </w:rPr>
        <w:t xml:space="preserve"> visita que realizamos en cumplimiento del artículo 33 de la Convención Internacional para la Protecci</w:t>
      </w:r>
      <w:r>
        <w:rPr>
          <w:lang w:val="es-EC"/>
        </w:rPr>
        <w:t>ó</w:t>
      </w:r>
      <w:r w:rsidRPr="00D4783E">
        <w:rPr>
          <w:lang w:val="es-EC"/>
        </w:rPr>
        <w:t>n de Todas las Personas contra las Desapariciones Forzadas</w:t>
      </w:r>
      <w:r>
        <w:rPr>
          <w:lang w:val="es-EC"/>
        </w:rPr>
        <w:t>, tras</w:t>
      </w:r>
      <w:r w:rsidR="0088294B">
        <w:rPr>
          <w:lang w:val="es-EC"/>
        </w:rPr>
        <w:t xml:space="preserve"> las visitas a</w:t>
      </w:r>
      <w:r>
        <w:rPr>
          <w:lang w:val="es-EC"/>
        </w:rPr>
        <w:t xml:space="preserve"> México e Iraq</w:t>
      </w:r>
      <w:r w:rsidRPr="00D4783E">
        <w:rPr>
          <w:lang w:val="es-EC"/>
        </w:rPr>
        <w:t xml:space="preserve">. </w:t>
      </w:r>
    </w:p>
    <w:p w14:paraId="0201D91B" w14:textId="77777777" w:rsidR="008B22BF" w:rsidRDefault="008B22BF" w:rsidP="0067295C">
      <w:pPr>
        <w:jc w:val="both"/>
        <w:rPr>
          <w:lang w:val="es-EC"/>
        </w:rPr>
      </w:pPr>
    </w:p>
    <w:p w14:paraId="17DFEF8E" w14:textId="15D75C6F" w:rsidR="008B22BF" w:rsidRPr="00D4783E" w:rsidRDefault="008B22BF" w:rsidP="0067295C">
      <w:pPr>
        <w:jc w:val="both"/>
        <w:rPr>
          <w:lang w:val="es-EC"/>
        </w:rPr>
      </w:pPr>
      <w:r w:rsidRPr="00D4783E">
        <w:rPr>
          <w:lang w:val="es-EC"/>
        </w:rPr>
        <w:t xml:space="preserve">El Comité es un órgano colegiado integrado por 10 expertos independientes, nombrados por los Estados parte de la Convención. Su función es supervisar la aplicación de las disposiciones de este tratado. </w:t>
      </w:r>
    </w:p>
    <w:p w14:paraId="45C7B3D4" w14:textId="77777777" w:rsidR="008B22BF" w:rsidRDefault="008B22BF" w:rsidP="0067295C">
      <w:pPr>
        <w:jc w:val="both"/>
        <w:rPr>
          <w:lang w:val="es-EC"/>
        </w:rPr>
      </w:pPr>
    </w:p>
    <w:p w14:paraId="04F5CB98" w14:textId="16975B0F" w:rsidR="008B22BF" w:rsidRPr="00D4783E" w:rsidRDefault="008B22BF" w:rsidP="0067295C">
      <w:pPr>
        <w:jc w:val="both"/>
        <w:rPr>
          <w:lang w:val="es-EC"/>
        </w:rPr>
      </w:pPr>
      <w:r w:rsidRPr="00D4783E">
        <w:rPr>
          <w:lang w:val="es-EC"/>
        </w:rPr>
        <w:t xml:space="preserve">Para la realización de esta visita, el Comité designó a </w:t>
      </w:r>
      <w:r>
        <w:rPr>
          <w:lang w:val="es-EC"/>
        </w:rPr>
        <w:t>2</w:t>
      </w:r>
      <w:r w:rsidRPr="00D4783E">
        <w:rPr>
          <w:lang w:val="es-EC"/>
        </w:rPr>
        <w:t xml:space="preserve"> de sus miembros hoy aquí presentes: Carmen Rosa Villa Quintana y</w:t>
      </w:r>
      <w:r>
        <w:rPr>
          <w:lang w:val="es-EC"/>
        </w:rPr>
        <w:t xml:space="preserve"> </w:t>
      </w:r>
      <w:r w:rsidRPr="00D4783E">
        <w:rPr>
          <w:lang w:val="es-EC"/>
        </w:rPr>
        <w:t xml:space="preserve">Juan Pablo Albán </w:t>
      </w:r>
      <w:proofErr w:type="spellStart"/>
      <w:r w:rsidRPr="00D4783E">
        <w:rPr>
          <w:lang w:val="es-EC"/>
        </w:rPr>
        <w:t>Alencastro</w:t>
      </w:r>
      <w:proofErr w:type="spellEnd"/>
      <w:r w:rsidRPr="00D4783E">
        <w:rPr>
          <w:lang w:val="es-EC"/>
        </w:rPr>
        <w:t xml:space="preserve">. Estuvimos acompañados por dos miembros de la </w:t>
      </w:r>
      <w:r w:rsidR="0088294B" w:rsidRPr="00D4783E">
        <w:rPr>
          <w:lang w:val="es-EC"/>
        </w:rPr>
        <w:t>secretar</w:t>
      </w:r>
      <w:r w:rsidR="00E11C8F">
        <w:rPr>
          <w:lang w:val="es-EC"/>
        </w:rPr>
        <w:t>í</w:t>
      </w:r>
      <w:r w:rsidR="0088294B" w:rsidRPr="00D4783E">
        <w:rPr>
          <w:lang w:val="es-EC"/>
        </w:rPr>
        <w:t>a</w:t>
      </w:r>
      <w:r w:rsidRPr="00D4783E">
        <w:rPr>
          <w:lang w:val="es-EC"/>
        </w:rPr>
        <w:t xml:space="preserve"> del Comité: Albane </w:t>
      </w:r>
      <w:proofErr w:type="spellStart"/>
      <w:r w:rsidRPr="00D4783E">
        <w:rPr>
          <w:lang w:val="es-EC"/>
        </w:rPr>
        <w:t>Prophette-Pallasco</w:t>
      </w:r>
      <w:proofErr w:type="spellEnd"/>
      <w:r w:rsidRPr="00D4783E">
        <w:rPr>
          <w:lang w:val="es-EC"/>
        </w:rPr>
        <w:t xml:space="preserve"> y </w:t>
      </w:r>
      <w:r>
        <w:rPr>
          <w:lang w:val="es-EC"/>
        </w:rPr>
        <w:t>Carla Villarreal L</w:t>
      </w:r>
      <w:r w:rsidR="0088294B">
        <w:rPr>
          <w:lang w:val="es-EC"/>
        </w:rPr>
        <w:t>ó</w:t>
      </w:r>
      <w:r>
        <w:rPr>
          <w:lang w:val="es-EC"/>
        </w:rPr>
        <w:t>pez</w:t>
      </w:r>
      <w:r w:rsidRPr="00D4783E">
        <w:rPr>
          <w:lang w:val="es-EC"/>
        </w:rPr>
        <w:t xml:space="preserve">. Nuestra </w:t>
      </w:r>
      <w:r w:rsidR="0088294B">
        <w:rPr>
          <w:lang w:val="es-EC"/>
        </w:rPr>
        <w:t>d</w:t>
      </w:r>
      <w:r w:rsidRPr="00D4783E">
        <w:rPr>
          <w:lang w:val="es-EC"/>
        </w:rPr>
        <w:t xml:space="preserve">elegación también contó con el apoyo de la Oficina en </w:t>
      </w:r>
      <w:r>
        <w:rPr>
          <w:lang w:val="es-EC"/>
        </w:rPr>
        <w:t>Colombia</w:t>
      </w:r>
      <w:r w:rsidRPr="00D4783E">
        <w:rPr>
          <w:lang w:val="es-EC"/>
        </w:rPr>
        <w:t xml:space="preserve"> del Alto Comisionado de las Naciones Unidas para los Derechos Humanos. </w:t>
      </w:r>
    </w:p>
    <w:p w14:paraId="61B51E1D" w14:textId="77777777" w:rsidR="008B22BF" w:rsidRDefault="008B22BF" w:rsidP="0067295C">
      <w:pPr>
        <w:jc w:val="both"/>
        <w:rPr>
          <w:lang w:val="es-EC"/>
        </w:rPr>
      </w:pPr>
    </w:p>
    <w:p w14:paraId="649031C0" w14:textId="194AB2AC" w:rsidR="008B22BF" w:rsidRDefault="008B22BF" w:rsidP="0067295C">
      <w:pPr>
        <w:jc w:val="both"/>
        <w:rPr>
          <w:lang w:val="es-EC"/>
        </w:rPr>
      </w:pPr>
      <w:r w:rsidRPr="00D4783E">
        <w:rPr>
          <w:lang w:val="es-EC"/>
        </w:rPr>
        <w:t xml:space="preserve">El Comité resalta la importancia de que </w:t>
      </w:r>
      <w:r>
        <w:rPr>
          <w:lang w:val="es-EC"/>
        </w:rPr>
        <w:t>Colombia</w:t>
      </w:r>
      <w:r w:rsidRPr="00D4783E">
        <w:rPr>
          <w:lang w:val="es-EC"/>
        </w:rPr>
        <w:t xml:space="preserve"> haya aceptado esta visita, lo cual </w:t>
      </w:r>
      <w:r>
        <w:rPr>
          <w:lang w:val="es-EC"/>
        </w:rPr>
        <w:t>refleja</w:t>
      </w:r>
      <w:r w:rsidRPr="00D4783E">
        <w:rPr>
          <w:lang w:val="es-EC"/>
        </w:rPr>
        <w:t xml:space="preserve"> la apertura del Estado al escrutinio y al apoyo internacionales.</w:t>
      </w:r>
    </w:p>
    <w:p w14:paraId="42C5EEAE" w14:textId="77777777" w:rsidR="0088294B" w:rsidRPr="00D4783E" w:rsidRDefault="0088294B" w:rsidP="0067295C">
      <w:pPr>
        <w:jc w:val="both"/>
        <w:rPr>
          <w:lang w:val="es-EC"/>
        </w:rPr>
      </w:pPr>
    </w:p>
    <w:p w14:paraId="2BA24ABC" w14:textId="42EAB3C9" w:rsidR="0088294B" w:rsidRDefault="008B22BF" w:rsidP="0067295C">
      <w:pPr>
        <w:jc w:val="both"/>
        <w:rPr>
          <w:lang w:val="es-EC"/>
        </w:rPr>
      </w:pPr>
      <w:r w:rsidRPr="00D4783E">
        <w:rPr>
          <w:lang w:val="es-EC"/>
        </w:rPr>
        <w:t>El informe de la presente visita</w:t>
      </w:r>
      <w:r w:rsidR="0088294B">
        <w:rPr>
          <w:lang w:val="es-EC"/>
        </w:rPr>
        <w:t>, que contendrá en extenso el análisis de la información recibida,</w:t>
      </w:r>
      <w:r w:rsidRPr="00D4783E">
        <w:rPr>
          <w:lang w:val="es-EC"/>
        </w:rPr>
        <w:t xml:space="preserve"> será discutido y adoptado por el pleno del Comité durante su 2</w:t>
      </w:r>
      <w:r>
        <w:rPr>
          <w:lang w:val="es-EC"/>
        </w:rPr>
        <w:t>8</w:t>
      </w:r>
      <w:r w:rsidRPr="00D4783E">
        <w:rPr>
          <w:lang w:val="es-EC"/>
        </w:rPr>
        <w:t xml:space="preserve">° Periodo de Sesiones, que tendrá lugar en Ginebra entre el </w:t>
      </w:r>
      <w:r>
        <w:rPr>
          <w:lang w:val="es-EC"/>
        </w:rPr>
        <w:t>17</w:t>
      </w:r>
      <w:r w:rsidRPr="00D4783E">
        <w:rPr>
          <w:lang w:val="es-EC"/>
        </w:rPr>
        <w:t xml:space="preserve"> de marzo y el </w:t>
      </w:r>
      <w:r>
        <w:rPr>
          <w:lang w:val="es-EC"/>
        </w:rPr>
        <w:t>4</w:t>
      </w:r>
      <w:r w:rsidRPr="00D4783E">
        <w:rPr>
          <w:lang w:val="es-EC"/>
        </w:rPr>
        <w:t xml:space="preserve"> de abril de 202</w:t>
      </w:r>
      <w:r>
        <w:rPr>
          <w:lang w:val="es-EC"/>
        </w:rPr>
        <w:t>5</w:t>
      </w:r>
      <w:r w:rsidRPr="00D4783E">
        <w:rPr>
          <w:lang w:val="es-EC"/>
        </w:rPr>
        <w:t xml:space="preserve">. </w:t>
      </w:r>
      <w:r w:rsidR="0088294B">
        <w:rPr>
          <w:lang w:val="es-EC"/>
        </w:rPr>
        <w:t>Q</w:t>
      </w:r>
      <w:r w:rsidR="0088294B" w:rsidRPr="00D4783E">
        <w:rPr>
          <w:lang w:val="es-EC"/>
        </w:rPr>
        <w:t xml:space="preserve">ueremos </w:t>
      </w:r>
      <w:r w:rsidR="0088294B">
        <w:rPr>
          <w:lang w:val="es-EC"/>
        </w:rPr>
        <w:t xml:space="preserve">compartir hoy </w:t>
      </w:r>
      <w:r w:rsidR="0088294B" w:rsidRPr="00D4783E">
        <w:rPr>
          <w:lang w:val="es-EC"/>
        </w:rPr>
        <w:t>algunos aspectos generales</w:t>
      </w:r>
      <w:r w:rsidR="0088294B">
        <w:rPr>
          <w:lang w:val="es-EC"/>
        </w:rPr>
        <w:t xml:space="preserve"> observados </w:t>
      </w:r>
      <w:r w:rsidR="0088294B" w:rsidRPr="00D4783E">
        <w:rPr>
          <w:lang w:val="es-EC"/>
        </w:rPr>
        <w:t xml:space="preserve">durante nuestra estancia en </w:t>
      </w:r>
      <w:r w:rsidR="0088294B">
        <w:rPr>
          <w:lang w:val="es-EC"/>
        </w:rPr>
        <w:t>Colombia</w:t>
      </w:r>
      <w:r w:rsidR="0088294B" w:rsidRPr="000F7E8A">
        <w:rPr>
          <w:lang w:val="es-EC"/>
        </w:rPr>
        <w:t>. Son hallazgos preliminares, no exhaustivos.</w:t>
      </w:r>
      <w:r w:rsidR="0088294B" w:rsidRPr="00D4783E">
        <w:rPr>
          <w:lang w:val="es-EC"/>
        </w:rPr>
        <w:t xml:space="preserve"> </w:t>
      </w:r>
    </w:p>
    <w:p w14:paraId="67AB2473" w14:textId="77777777" w:rsidR="0088294B" w:rsidRDefault="0088294B" w:rsidP="0067295C">
      <w:pPr>
        <w:jc w:val="both"/>
        <w:rPr>
          <w:lang w:val="es-EC"/>
        </w:rPr>
      </w:pPr>
    </w:p>
    <w:p w14:paraId="1BC96E93" w14:textId="43E69C95" w:rsidR="004F0721" w:rsidRDefault="008B22BF" w:rsidP="0067295C">
      <w:pPr>
        <w:jc w:val="both"/>
        <w:rPr>
          <w:lang w:val="es-EC"/>
        </w:rPr>
      </w:pPr>
      <w:r w:rsidRPr="00D4783E">
        <w:rPr>
          <w:lang w:val="es-EC"/>
        </w:rPr>
        <w:t xml:space="preserve">Confiamos que las recomendaciones </w:t>
      </w:r>
      <w:r w:rsidR="00E11C8F">
        <w:rPr>
          <w:lang w:val="es-EC"/>
        </w:rPr>
        <w:t>y su implementación</w:t>
      </w:r>
      <w:r w:rsidRPr="00D4783E">
        <w:rPr>
          <w:lang w:val="es-EC"/>
        </w:rPr>
        <w:t xml:space="preserve"> contribuya</w:t>
      </w:r>
      <w:r>
        <w:rPr>
          <w:lang w:val="es-EC"/>
        </w:rPr>
        <w:t>n</w:t>
      </w:r>
      <w:r w:rsidRPr="00D4783E">
        <w:rPr>
          <w:lang w:val="es-EC"/>
        </w:rPr>
        <w:t xml:space="preserve"> a dar solución al flagelo de las desapariciones forzadas en </w:t>
      </w:r>
      <w:r>
        <w:rPr>
          <w:lang w:val="es-EC"/>
        </w:rPr>
        <w:t>Colombia</w:t>
      </w:r>
      <w:r w:rsidRPr="00D4783E">
        <w:rPr>
          <w:lang w:val="es-EC"/>
        </w:rPr>
        <w:t>. Reiteramos la plena disposición del Comité para cooperar en ese proceso</w:t>
      </w:r>
      <w:r>
        <w:rPr>
          <w:lang w:val="es-EC"/>
        </w:rPr>
        <w:t xml:space="preserve">, que es </w:t>
      </w:r>
      <w:r w:rsidR="0088294B">
        <w:rPr>
          <w:lang w:val="es-EC"/>
        </w:rPr>
        <w:t>de</w:t>
      </w:r>
      <w:r>
        <w:rPr>
          <w:lang w:val="es-EC"/>
        </w:rPr>
        <w:t xml:space="preserve"> urgencia para el país</w:t>
      </w:r>
      <w:r w:rsidRPr="00D4783E">
        <w:rPr>
          <w:lang w:val="es-EC"/>
        </w:rPr>
        <w:t xml:space="preserve">. </w:t>
      </w:r>
    </w:p>
    <w:p w14:paraId="366FA48D" w14:textId="77777777" w:rsidR="0088294B" w:rsidRPr="008B22BF" w:rsidRDefault="0088294B" w:rsidP="0067295C">
      <w:pPr>
        <w:jc w:val="both"/>
        <w:rPr>
          <w:lang w:val="es-EC"/>
        </w:rPr>
      </w:pPr>
    </w:p>
    <w:p w14:paraId="1775D660" w14:textId="31FBFB29" w:rsidR="000F7E8A" w:rsidRDefault="00E11C8F" w:rsidP="0067295C">
      <w:pPr>
        <w:jc w:val="both"/>
        <w:rPr>
          <w:color w:val="000000" w:themeColor="text1"/>
          <w:lang w:val="es-419"/>
        </w:rPr>
      </w:pPr>
      <w:r>
        <w:rPr>
          <w:lang w:val="es-EC"/>
        </w:rPr>
        <w:t>L</w:t>
      </w:r>
      <w:r w:rsidR="000F7E8A" w:rsidRPr="00D4783E">
        <w:rPr>
          <w:lang w:val="es-EC"/>
        </w:rPr>
        <w:t xml:space="preserve">a cooperación y facilidades brindadas por el Estado </w:t>
      </w:r>
      <w:r w:rsidR="000F7E8A">
        <w:rPr>
          <w:lang w:val="es-EC"/>
        </w:rPr>
        <w:t>colombiano</w:t>
      </w:r>
      <w:r w:rsidR="000F7E8A" w:rsidRPr="00D4783E">
        <w:rPr>
          <w:lang w:val="es-EC"/>
        </w:rPr>
        <w:t xml:space="preserve"> antes y durante la visita nos ha permitido reunirnos con </w:t>
      </w:r>
      <w:r w:rsidR="000F7E8A">
        <w:rPr>
          <w:lang w:val="es-EC"/>
        </w:rPr>
        <w:t>l</w:t>
      </w:r>
      <w:r w:rsidR="000F7E8A" w:rsidRPr="00D4783E">
        <w:rPr>
          <w:lang w:val="es-EC"/>
        </w:rPr>
        <w:t xml:space="preserve">as autoridades relacionadas con el tema de la </w:t>
      </w:r>
      <w:r w:rsidR="000F7E8A" w:rsidRPr="00D4783E">
        <w:rPr>
          <w:lang w:val="es-EC"/>
        </w:rPr>
        <w:lastRenderedPageBreak/>
        <w:t>desaparición forzada</w:t>
      </w:r>
      <w:r w:rsidR="000F7E8A">
        <w:rPr>
          <w:lang w:val="es-EC"/>
        </w:rPr>
        <w:t xml:space="preserve"> en Bogotá, Cali, Cúcuta, Medellín, Santa Marta y Villavicencio</w:t>
      </w:r>
      <w:r w:rsidR="000F7E8A" w:rsidRPr="00D4783E">
        <w:rPr>
          <w:lang w:val="es-EC"/>
        </w:rPr>
        <w:t xml:space="preserve">. </w:t>
      </w:r>
      <w:r w:rsidR="000F7E8A" w:rsidRPr="006C19D8">
        <w:rPr>
          <w:color w:val="000000" w:themeColor="text1"/>
          <w:lang w:val="es-EC"/>
        </w:rPr>
        <w:t>Hemos sostenido 55 reuniones con más de 80 autoridades</w:t>
      </w:r>
      <w:r w:rsidR="008A634B">
        <w:rPr>
          <w:color w:val="000000" w:themeColor="text1"/>
          <w:lang w:val="es-EC"/>
        </w:rPr>
        <w:t xml:space="preserve"> de tod</w:t>
      </w:r>
      <w:r w:rsidR="0039439D">
        <w:rPr>
          <w:color w:val="000000" w:themeColor="text1"/>
          <w:lang w:val="es-EC"/>
        </w:rPr>
        <w:t>o</w:t>
      </w:r>
      <w:r w:rsidR="008A634B">
        <w:rPr>
          <w:color w:val="000000" w:themeColor="text1"/>
          <w:lang w:val="es-EC"/>
        </w:rPr>
        <w:t>s los poderes públicos.</w:t>
      </w:r>
      <w:r w:rsidR="000F7E8A" w:rsidRPr="006C19D8">
        <w:rPr>
          <w:color w:val="000000" w:themeColor="text1"/>
          <w:lang w:val="es-EC"/>
        </w:rPr>
        <w:t xml:space="preserve"> Sostuvimos 61 reuniones con víctimas, colectivos de víctimas y organizaciones de la sociedad civil provenientes de </w:t>
      </w:r>
      <w:r w:rsidR="000F7E8A" w:rsidRPr="006C19D8">
        <w:rPr>
          <w:color w:val="000000" w:themeColor="text1"/>
          <w:lang w:val="es-419"/>
        </w:rPr>
        <w:t>Antioquia</w:t>
      </w:r>
      <w:r w:rsidR="000F7E8A" w:rsidRPr="006C19D8">
        <w:rPr>
          <w:color w:val="000000" w:themeColor="text1"/>
          <w:lang w:val="es-EC"/>
        </w:rPr>
        <w:t xml:space="preserve">, </w:t>
      </w:r>
      <w:r w:rsidR="000F7E8A" w:rsidRPr="006C19D8">
        <w:rPr>
          <w:color w:val="000000" w:themeColor="text1"/>
          <w:lang w:val="es-419"/>
        </w:rPr>
        <w:t xml:space="preserve">Atlántico, </w:t>
      </w:r>
      <w:r w:rsidR="008A634B">
        <w:rPr>
          <w:color w:val="000000" w:themeColor="text1"/>
          <w:lang w:val="es-419"/>
        </w:rPr>
        <w:t xml:space="preserve">Arauca, </w:t>
      </w:r>
      <w:r w:rsidR="000F7E8A" w:rsidRPr="006C19D8">
        <w:rPr>
          <w:color w:val="000000" w:themeColor="text1"/>
          <w:lang w:val="es-419"/>
        </w:rPr>
        <w:t>Caldas, Caquetá, Cauca</w:t>
      </w:r>
      <w:r w:rsidR="000F7E8A" w:rsidRPr="006C19D8">
        <w:rPr>
          <w:color w:val="000000" w:themeColor="text1"/>
          <w:lang w:val="es-EC"/>
        </w:rPr>
        <w:t xml:space="preserve">, </w:t>
      </w:r>
      <w:r w:rsidR="000F7E8A" w:rsidRPr="006C19D8">
        <w:rPr>
          <w:color w:val="000000" w:themeColor="text1"/>
          <w:lang w:val="es-419"/>
        </w:rPr>
        <w:t xml:space="preserve">Cesar, </w:t>
      </w:r>
      <w:r w:rsidR="000F7E8A" w:rsidRPr="006C19D8">
        <w:rPr>
          <w:color w:val="000000" w:themeColor="text1"/>
          <w:lang w:val="es-EC"/>
        </w:rPr>
        <w:t xml:space="preserve">El </w:t>
      </w:r>
      <w:r w:rsidR="000F7E8A" w:rsidRPr="006C19D8">
        <w:rPr>
          <w:color w:val="000000" w:themeColor="text1"/>
          <w:lang w:val="es-419"/>
        </w:rPr>
        <w:t>Chocó, La Guajira, Huila</w:t>
      </w:r>
      <w:r w:rsidR="000F7E8A" w:rsidRPr="006C19D8">
        <w:rPr>
          <w:color w:val="000000" w:themeColor="text1"/>
          <w:lang w:val="es-EC"/>
        </w:rPr>
        <w:t xml:space="preserve">, </w:t>
      </w:r>
      <w:r w:rsidR="000F7E8A" w:rsidRPr="006C19D8">
        <w:rPr>
          <w:color w:val="000000" w:themeColor="text1"/>
          <w:lang w:val="es-419"/>
        </w:rPr>
        <w:t>Magdalena, Meta, Nariño, Norte de Santander</w:t>
      </w:r>
      <w:r w:rsidR="000F7E8A" w:rsidRPr="006C19D8">
        <w:rPr>
          <w:color w:val="000000" w:themeColor="text1"/>
          <w:lang w:val="es-EC"/>
        </w:rPr>
        <w:t>,</w:t>
      </w:r>
      <w:r w:rsidR="000F7E8A" w:rsidRPr="006C19D8">
        <w:rPr>
          <w:color w:val="000000" w:themeColor="text1"/>
          <w:lang w:val="es-419"/>
        </w:rPr>
        <w:t xml:space="preserve"> Putumayo, Tolima, y Valle del Cauca.</w:t>
      </w:r>
      <w:r>
        <w:rPr>
          <w:color w:val="000000" w:themeColor="text1"/>
          <w:lang w:val="es-419"/>
        </w:rPr>
        <w:t xml:space="preserve"> Agradecemos por ello al Estado y a las víctimas y organizaciones movilizadas. </w:t>
      </w:r>
    </w:p>
    <w:p w14:paraId="544C8A26" w14:textId="77777777" w:rsidR="00235E7C" w:rsidRPr="006C19D8" w:rsidRDefault="00235E7C" w:rsidP="0067295C">
      <w:pPr>
        <w:jc w:val="both"/>
        <w:rPr>
          <w:color w:val="000000" w:themeColor="text1"/>
          <w:lang w:val="es-419"/>
        </w:rPr>
      </w:pPr>
    </w:p>
    <w:p w14:paraId="3EF3B39F" w14:textId="6270B42F" w:rsidR="00235E7C" w:rsidRPr="00D4783E" w:rsidRDefault="00235E7C" w:rsidP="0067295C">
      <w:pPr>
        <w:jc w:val="both"/>
        <w:rPr>
          <w:lang w:val="es-EC"/>
        </w:rPr>
      </w:pPr>
      <w:r w:rsidRPr="00D4783E">
        <w:rPr>
          <w:lang w:val="es-EC"/>
        </w:rPr>
        <w:t xml:space="preserve">Acompañamos </w:t>
      </w:r>
      <w:r>
        <w:rPr>
          <w:lang w:val="es-EC"/>
        </w:rPr>
        <w:t>prospecciones</w:t>
      </w:r>
      <w:r w:rsidRPr="00D4783E">
        <w:rPr>
          <w:lang w:val="es-EC"/>
        </w:rPr>
        <w:t xml:space="preserve"> </w:t>
      </w:r>
      <w:r>
        <w:rPr>
          <w:lang w:val="es-EC"/>
        </w:rPr>
        <w:t>en el cementerio de Cúcuta y en los hornos</w:t>
      </w:r>
      <w:r w:rsidR="005B296B">
        <w:rPr>
          <w:lang w:val="es-EC"/>
        </w:rPr>
        <w:t xml:space="preserve"> </w:t>
      </w:r>
      <w:r>
        <w:rPr>
          <w:lang w:val="es-EC"/>
        </w:rPr>
        <w:t>crematorios de Juan Frio</w:t>
      </w:r>
      <w:r w:rsidRPr="00D4783E">
        <w:rPr>
          <w:lang w:val="es-EC"/>
        </w:rPr>
        <w:t>. También visitamos</w:t>
      </w:r>
      <w:r>
        <w:rPr>
          <w:lang w:val="es-EC"/>
        </w:rPr>
        <w:t xml:space="preserve"> </w:t>
      </w:r>
      <w:r w:rsidR="00E11C8F">
        <w:rPr>
          <w:lang w:val="es-EC"/>
        </w:rPr>
        <w:t>e</w:t>
      </w:r>
      <w:r>
        <w:rPr>
          <w:lang w:val="es-EC"/>
        </w:rPr>
        <w:t xml:space="preserve">l Centro de Acogida de Migrantes en Villa del Rosario (Cúcuta) y cuatro centros de privación de la libertad: la Modelo, </w:t>
      </w:r>
      <w:r w:rsidR="00E11C8F">
        <w:rPr>
          <w:lang w:val="es-EC"/>
        </w:rPr>
        <w:t xml:space="preserve">la Unidad de </w:t>
      </w:r>
      <w:r w:rsidR="0039439D">
        <w:rPr>
          <w:lang w:val="es-EC"/>
        </w:rPr>
        <w:t>Reacción</w:t>
      </w:r>
      <w:r w:rsidR="00E11C8F">
        <w:rPr>
          <w:lang w:val="es-EC"/>
        </w:rPr>
        <w:t xml:space="preserve"> Inmediata de </w:t>
      </w:r>
      <w:r>
        <w:rPr>
          <w:lang w:val="es-EC"/>
        </w:rPr>
        <w:t>Puente Aranda, la e</w:t>
      </w:r>
      <w:r w:rsidRPr="00322976">
        <w:rPr>
          <w:lang w:val="es-EC"/>
        </w:rPr>
        <w:t>stación de policía La Candelaria</w:t>
      </w:r>
      <w:r>
        <w:rPr>
          <w:lang w:val="es-EC"/>
        </w:rPr>
        <w:t xml:space="preserve"> y el </w:t>
      </w:r>
      <w:r w:rsidRPr="00322976">
        <w:rPr>
          <w:lang w:val="es-EC"/>
        </w:rPr>
        <w:t xml:space="preserve">Centro de Traslado por Protección </w:t>
      </w:r>
      <w:r>
        <w:rPr>
          <w:lang w:val="es-EC"/>
        </w:rPr>
        <w:t xml:space="preserve">de </w:t>
      </w:r>
      <w:r w:rsidRPr="00322976">
        <w:rPr>
          <w:lang w:val="es-EC"/>
        </w:rPr>
        <w:t>Medellín</w:t>
      </w:r>
      <w:r>
        <w:rPr>
          <w:lang w:val="es-EC"/>
        </w:rPr>
        <w:t xml:space="preserve"> </w:t>
      </w:r>
      <w:r w:rsidRPr="00D4783E">
        <w:rPr>
          <w:lang w:val="es-EC"/>
        </w:rPr>
        <w:t>con el propósito de verificar los registros oficiales y el cumplimiento de las obligaciones contenidas en la Convención.</w:t>
      </w:r>
    </w:p>
    <w:p w14:paraId="3EEB736F" w14:textId="77777777" w:rsidR="000F7E8A" w:rsidRDefault="000F7E8A" w:rsidP="0067295C">
      <w:pPr>
        <w:jc w:val="both"/>
        <w:rPr>
          <w:lang w:val="es-EC"/>
        </w:rPr>
      </w:pPr>
    </w:p>
    <w:p w14:paraId="32D63DD4" w14:textId="59A96A2D" w:rsidR="00CE4E43" w:rsidRDefault="00E11C8F" w:rsidP="0067295C">
      <w:pPr>
        <w:jc w:val="both"/>
        <w:rPr>
          <w:lang w:val="es-EC"/>
        </w:rPr>
      </w:pPr>
      <w:r>
        <w:rPr>
          <w:lang w:val="es-EC"/>
        </w:rPr>
        <w:t>L</w:t>
      </w:r>
      <w:r w:rsidR="00CE4E43">
        <w:rPr>
          <w:lang w:val="es-EC"/>
        </w:rPr>
        <w:t>as desapariciones forzadas no son un crimen del pasado</w:t>
      </w:r>
      <w:r w:rsidR="00CA061E">
        <w:rPr>
          <w:lang w:val="es-EC"/>
        </w:rPr>
        <w:t>.</w:t>
      </w:r>
      <w:r w:rsidR="00CE4E43">
        <w:rPr>
          <w:lang w:val="es-EC"/>
        </w:rPr>
        <w:t xml:space="preserve"> </w:t>
      </w:r>
      <w:r w:rsidR="003F3B7B">
        <w:rPr>
          <w:lang w:val="es-EC"/>
        </w:rPr>
        <w:t>E</w:t>
      </w:r>
      <w:r w:rsidR="003F3B7B" w:rsidRPr="00D4783E">
        <w:rPr>
          <w:lang w:val="es-EC"/>
        </w:rPr>
        <w:t>n estas dos semanas, las personas con las que nos</w:t>
      </w:r>
      <w:r w:rsidR="00763B7C">
        <w:rPr>
          <w:lang w:val="es-EC"/>
        </w:rPr>
        <w:t xml:space="preserve"> entrevistamos </w:t>
      </w:r>
      <w:r w:rsidR="003F3B7B" w:rsidRPr="00D4783E">
        <w:rPr>
          <w:lang w:val="es-EC"/>
        </w:rPr>
        <w:t>transmitieron la imagen de una sociedad superada por el fenómeno de las desapariciones</w:t>
      </w:r>
      <w:r w:rsidR="003F3B7B">
        <w:rPr>
          <w:lang w:val="es-EC"/>
        </w:rPr>
        <w:t>, que s</w:t>
      </w:r>
      <w:r w:rsidR="00CE4E43">
        <w:rPr>
          <w:lang w:val="es-EC"/>
        </w:rPr>
        <w:t>iguen ocurriendo a diario en todo el territorio nacional en circunstancias diversas:</w:t>
      </w:r>
    </w:p>
    <w:p w14:paraId="62ACD52A" w14:textId="77777777" w:rsidR="00CA061E" w:rsidRDefault="00CA061E" w:rsidP="0067295C">
      <w:pPr>
        <w:jc w:val="both"/>
        <w:rPr>
          <w:lang w:val="es-EC"/>
        </w:rPr>
      </w:pPr>
    </w:p>
    <w:p w14:paraId="600EBF76" w14:textId="24D3D3BA" w:rsidR="00CE4E43" w:rsidRDefault="00E11C8F" w:rsidP="0067295C">
      <w:pPr>
        <w:pStyle w:val="ListParagraph"/>
        <w:numPr>
          <w:ilvl w:val="0"/>
          <w:numId w:val="5"/>
        </w:numPr>
        <w:spacing w:after="160" w:line="278" w:lineRule="auto"/>
        <w:jc w:val="both"/>
        <w:rPr>
          <w:lang w:val="es-EC"/>
        </w:rPr>
      </w:pPr>
      <w:r>
        <w:rPr>
          <w:lang w:val="es-EC"/>
        </w:rPr>
        <w:t>D</w:t>
      </w:r>
      <w:r w:rsidR="00CE4E43">
        <w:rPr>
          <w:lang w:val="es-EC"/>
        </w:rPr>
        <w:t xml:space="preserve">esapariciones en el contexto del reclutamiento forzado que afectan a personas de todas edades, pero en primer lugar a los niños, niñas y adolescentes de Colombia y países vecinos. Su reciente aumento en gran parte del territorio nacional es de particular preocupación. </w:t>
      </w:r>
    </w:p>
    <w:p w14:paraId="30D3FCB7" w14:textId="4225148B" w:rsidR="00CE4E43" w:rsidRDefault="00E11C8F" w:rsidP="0067295C">
      <w:pPr>
        <w:pStyle w:val="ListParagraph"/>
        <w:numPr>
          <w:ilvl w:val="0"/>
          <w:numId w:val="5"/>
        </w:numPr>
        <w:spacing w:after="160" w:line="278" w:lineRule="auto"/>
        <w:jc w:val="both"/>
        <w:rPr>
          <w:lang w:val="es-EC"/>
        </w:rPr>
      </w:pPr>
      <w:r>
        <w:rPr>
          <w:lang w:val="es-EC"/>
        </w:rPr>
        <w:t>D</w:t>
      </w:r>
      <w:r w:rsidR="00CE4E43">
        <w:rPr>
          <w:lang w:val="es-EC"/>
        </w:rPr>
        <w:t>esapariciones relacionadas con casos de la trata o tráfico de personas</w:t>
      </w:r>
      <w:r w:rsidR="008A634B">
        <w:rPr>
          <w:lang w:val="es-EC"/>
        </w:rPr>
        <w:t xml:space="preserve">, en especial niñas, niños y </w:t>
      </w:r>
      <w:r w:rsidR="00157F97">
        <w:rPr>
          <w:lang w:val="es-EC"/>
        </w:rPr>
        <w:t>adolescentes</w:t>
      </w:r>
      <w:r w:rsidR="008A634B">
        <w:rPr>
          <w:lang w:val="es-EC"/>
        </w:rPr>
        <w:t xml:space="preserve"> con fines de explotación sexual.</w:t>
      </w:r>
      <w:r w:rsidR="00CE4E43">
        <w:rPr>
          <w:lang w:val="es-EC"/>
        </w:rPr>
        <w:t xml:space="preserve"> </w:t>
      </w:r>
    </w:p>
    <w:p w14:paraId="4F92D311" w14:textId="6404038C" w:rsidR="00CE4E43" w:rsidRDefault="00E11C8F" w:rsidP="0067295C">
      <w:pPr>
        <w:pStyle w:val="ListParagraph"/>
        <w:numPr>
          <w:ilvl w:val="0"/>
          <w:numId w:val="5"/>
        </w:numPr>
        <w:spacing w:after="160" w:line="278" w:lineRule="auto"/>
        <w:jc w:val="both"/>
        <w:rPr>
          <w:lang w:val="es-EC"/>
        </w:rPr>
      </w:pPr>
      <w:r>
        <w:rPr>
          <w:lang w:val="es-EC"/>
        </w:rPr>
        <w:t>D</w:t>
      </w:r>
      <w:r w:rsidR="00CE4E43">
        <w:rPr>
          <w:lang w:val="es-EC"/>
        </w:rPr>
        <w:t>esapariciones en el contexto del desplazamiento forzado y de la migración.</w:t>
      </w:r>
    </w:p>
    <w:p w14:paraId="4EB8242B" w14:textId="743A96F1" w:rsidR="00CE4E43" w:rsidRPr="00625F7A" w:rsidRDefault="00CE4E43" w:rsidP="0067295C">
      <w:pPr>
        <w:pStyle w:val="ListParagraph"/>
        <w:numPr>
          <w:ilvl w:val="0"/>
          <w:numId w:val="5"/>
        </w:numPr>
        <w:spacing w:after="160" w:line="278" w:lineRule="auto"/>
        <w:jc w:val="both"/>
        <w:rPr>
          <w:lang w:val="es-EC"/>
        </w:rPr>
      </w:pPr>
      <w:r w:rsidRPr="000430BF">
        <w:rPr>
          <w:lang w:val="es-EC"/>
        </w:rPr>
        <w:t>Desapariciones que resultan de</w:t>
      </w:r>
      <w:r>
        <w:rPr>
          <w:lang w:val="es-EC"/>
        </w:rPr>
        <w:t xml:space="preserve"> la</w:t>
      </w:r>
      <w:r w:rsidRPr="000430BF">
        <w:rPr>
          <w:lang w:val="es-EC"/>
        </w:rPr>
        <w:t xml:space="preserve"> falsificación de identidad y apropiación de niños, cuya tipificación en el orden nacional todavía no se </w:t>
      </w:r>
      <w:r w:rsidR="008A634B">
        <w:rPr>
          <w:lang w:val="es-EC"/>
        </w:rPr>
        <w:t>armoniza</w:t>
      </w:r>
      <w:r w:rsidRPr="000430BF">
        <w:rPr>
          <w:lang w:val="es-EC"/>
        </w:rPr>
        <w:t xml:space="preserve"> con el artículo 25 de la Convención.</w:t>
      </w:r>
    </w:p>
    <w:p w14:paraId="09505C2B" w14:textId="77777777" w:rsidR="00CE4E43" w:rsidRDefault="00CE4E43" w:rsidP="0067295C">
      <w:pPr>
        <w:pStyle w:val="ListParagraph"/>
        <w:numPr>
          <w:ilvl w:val="0"/>
          <w:numId w:val="5"/>
        </w:numPr>
        <w:spacing w:after="160" w:line="278" w:lineRule="auto"/>
        <w:jc w:val="both"/>
        <w:rPr>
          <w:lang w:val="es-EC"/>
        </w:rPr>
      </w:pPr>
      <w:r>
        <w:rPr>
          <w:lang w:val="es-EC"/>
        </w:rPr>
        <w:t xml:space="preserve">Desapariciones mal llamadas “de corta duración”, principalmente en el contexto de protestas sociales. </w:t>
      </w:r>
    </w:p>
    <w:p w14:paraId="6AEC893A" w14:textId="43F28AE8" w:rsidR="00CE4E43" w:rsidRDefault="00CE4E43" w:rsidP="0067295C">
      <w:pPr>
        <w:pStyle w:val="ListParagraph"/>
        <w:numPr>
          <w:ilvl w:val="0"/>
          <w:numId w:val="5"/>
        </w:numPr>
        <w:spacing w:after="160" w:line="278" w:lineRule="auto"/>
        <w:jc w:val="both"/>
        <w:rPr>
          <w:lang w:val="es-EC"/>
        </w:rPr>
      </w:pPr>
      <w:r>
        <w:rPr>
          <w:lang w:val="es-EC"/>
        </w:rPr>
        <w:t xml:space="preserve">Desapariciones de líderes sociales, periodistas, </w:t>
      </w:r>
      <w:r w:rsidR="00E11C8F">
        <w:rPr>
          <w:lang w:val="es-EC"/>
        </w:rPr>
        <w:t>servidores públicos</w:t>
      </w:r>
      <w:r>
        <w:rPr>
          <w:lang w:val="es-EC"/>
        </w:rPr>
        <w:t>, incluyendo por ejemplo a miembros de la fuerza pública, combatientes desmovilizados, y maestros.</w:t>
      </w:r>
    </w:p>
    <w:p w14:paraId="0F596B56" w14:textId="6B9DFCE1" w:rsidR="00CE4E43" w:rsidRDefault="00CE4E43" w:rsidP="0067295C">
      <w:pPr>
        <w:pStyle w:val="ListParagraph"/>
        <w:numPr>
          <w:ilvl w:val="0"/>
          <w:numId w:val="5"/>
        </w:numPr>
        <w:spacing w:after="160" w:line="278" w:lineRule="auto"/>
        <w:jc w:val="both"/>
        <w:rPr>
          <w:lang w:val="es-EC"/>
        </w:rPr>
      </w:pPr>
      <w:r>
        <w:rPr>
          <w:lang w:val="es-EC"/>
        </w:rPr>
        <w:t>Desapariciones relacionadas con conflictos de tierras, que afectan en primer lugar a la población rural, con dimensiones e impactos de particular preocupación para las comunidades indíge</w:t>
      </w:r>
      <w:r w:rsidRPr="00CA061E">
        <w:rPr>
          <w:lang w:val="es-EC"/>
        </w:rPr>
        <w:t>nas, r</w:t>
      </w:r>
      <w:r w:rsidRPr="004F0721">
        <w:rPr>
          <w:lang w:val="es-EC"/>
        </w:rPr>
        <w:t>aizales y afro</w:t>
      </w:r>
      <w:r w:rsidR="00CA061E">
        <w:rPr>
          <w:lang w:val="es-EC"/>
        </w:rPr>
        <w:t>colombian</w:t>
      </w:r>
      <w:r w:rsidR="00E11C8F">
        <w:rPr>
          <w:lang w:val="es-EC"/>
        </w:rPr>
        <w:t>a</w:t>
      </w:r>
      <w:r w:rsidR="00CA061E">
        <w:rPr>
          <w:lang w:val="es-EC"/>
        </w:rPr>
        <w:t>s</w:t>
      </w:r>
      <w:r>
        <w:rPr>
          <w:lang w:val="es-EC"/>
        </w:rPr>
        <w:t xml:space="preserve">. </w:t>
      </w:r>
    </w:p>
    <w:p w14:paraId="10E4ACDF" w14:textId="77777777" w:rsidR="00BB0EF6" w:rsidRPr="00FC21FA" w:rsidRDefault="00BB0EF6" w:rsidP="0067295C">
      <w:pPr>
        <w:pStyle w:val="ListParagraph"/>
        <w:spacing w:after="160" w:line="278" w:lineRule="auto"/>
        <w:jc w:val="both"/>
        <w:rPr>
          <w:lang w:val="es-EC"/>
        </w:rPr>
      </w:pPr>
    </w:p>
    <w:p w14:paraId="1FAB8EBB" w14:textId="65DAADB8" w:rsidR="00BB0EF6" w:rsidRPr="0067295C" w:rsidRDefault="00763B7C" w:rsidP="0067295C">
      <w:pPr>
        <w:pStyle w:val="ListParagraph"/>
        <w:numPr>
          <w:ilvl w:val="0"/>
          <w:numId w:val="10"/>
        </w:numPr>
        <w:jc w:val="both"/>
        <w:rPr>
          <w:b/>
          <w:bCs/>
          <w:lang w:val="es-EC"/>
        </w:rPr>
      </w:pPr>
      <w:r>
        <w:rPr>
          <w:b/>
          <w:bCs/>
          <w:lang w:val="es-EC"/>
        </w:rPr>
        <w:t>Datos</w:t>
      </w:r>
      <w:r w:rsidR="00013C1D">
        <w:rPr>
          <w:b/>
          <w:bCs/>
          <w:lang w:val="es-EC"/>
        </w:rPr>
        <w:t xml:space="preserve"> de las desapariciones forzadas</w:t>
      </w:r>
    </w:p>
    <w:p w14:paraId="0A618D26" w14:textId="77777777" w:rsidR="00BB0EF6" w:rsidRPr="00BB0EF6" w:rsidRDefault="00BB0EF6" w:rsidP="0067295C">
      <w:pPr>
        <w:pStyle w:val="ListParagraph"/>
        <w:jc w:val="both"/>
        <w:rPr>
          <w:lang w:val="es-EC"/>
        </w:rPr>
      </w:pPr>
    </w:p>
    <w:p w14:paraId="3AAB63FF" w14:textId="754B3252" w:rsidR="00E11C8F" w:rsidRDefault="003F3B7B" w:rsidP="0067295C">
      <w:pPr>
        <w:jc w:val="both"/>
        <w:rPr>
          <w:lang w:val="es-EC"/>
        </w:rPr>
      </w:pPr>
      <w:r>
        <w:rPr>
          <w:lang w:val="es-EC"/>
        </w:rPr>
        <w:lastRenderedPageBreak/>
        <w:t xml:space="preserve">Frente a esta realidad, es </w:t>
      </w:r>
      <w:r w:rsidR="00E11C8F">
        <w:rPr>
          <w:lang w:val="es-EC"/>
        </w:rPr>
        <w:t>de particular preocupación que no exista una visión global confiable de la dimensión de la desaparición forzada: las cifras comunicadas a la delegación oscilan entre 98.000 y 200.000 personas desaparecidas en Colombia. Cada institución tiene su registro que se concentra en los datos relacionadas con su mandato. A</w:t>
      </w:r>
      <w:r w:rsidR="00E11C8F" w:rsidRPr="00F06436">
        <w:rPr>
          <w:lang w:val="es-EC"/>
        </w:rPr>
        <w:t>nte la incógnita de cuántas son las víctimas de desaparición y de desaparición forzada, no se puede saber a quién se busca.</w:t>
      </w:r>
      <w:r w:rsidR="00E11C8F">
        <w:rPr>
          <w:lang w:val="es-EC"/>
        </w:rPr>
        <w:t xml:space="preserve">  </w:t>
      </w:r>
    </w:p>
    <w:p w14:paraId="5C27F737" w14:textId="77777777" w:rsidR="00E11C8F" w:rsidRDefault="00E11C8F" w:rsidP="0067295C">
      <w:pPr>
        <w:jc w:val="both"/>
        <w:rPr>
          <w:lang w:val="es-EC"/>
        </w:rPr>
      </w:pPr>
    </w:p>
    <w:p w14:paraId="0443E10F" w14:textId="77777777" w:rsidR="00E11C8F" w:rsidRPr="00013C1D" w:rsidRDefault="00E11C8F" w:rsidP="0067295C">
      <w:pPr>
        <w:jc w:val="both"/>
        <w:rPr>
          <w:lang w:val="es-EC"/>
        </w:rPr>
      </w:pPr>
      <w:r>
        <w:rPr>
          <w:lang w:val="es-EC"/>
        </w:rPr>
        <w:t>A</w:t>
      </w:r>
      <w:r w:rsidRPr="00F06436">
        <w:rPr>
          <w:lang w:val="es-EC"/>
        </w:rPr>
        <w:t xml:space="preserve"> </w:t>
      </w:r>
      <w:r>
        <w:rPr>
          <w:lang w:val="es-EC"/>
        </w:rPr>
        <w:t>esta falta de claridad sobre el univers</w:t>
      </w:r>
      <w:r w:rsidRPr="00013C1D">
        <w:rPr>
          <w:lang w:val="es-EC"/>
        </w:rPr>
        <w:t xml:space="preserve">o de víctimas, se suma el subregistro de las desapariciones forzadas. Varios factores causan este subregistro: </w:t>
      </w:r>
    </w:p>
    <w:p w14:paraId="3B1DBB64" w14:textId="77777777" w:rsidR="00E11C8F" w:rsidRPr="00013C1D" w:rsidRDefault="00E11C8F" w:rsidP="0067295C">
      <w:pPr>
        <w:jc w:val="both"/>
        <w:rPr>
          <w:lang w:val="es-EC"/>
        </w:rPr>
      </w:pPr>
    </w:p>
    <w:p w14:paraId="230A2413" w14:textId="77777777" w:rsidR="00760DF1" w:rsidRDefault="00E11C8F" w:rsidP="0067295C">
      <w:pPr>
        <w:pStyle w:val="ListParagraph"/>
        <w:numPr>
          <w:ilvl w:val="0"/>
          <w:numId w:val="2"/>
        </w:numPr>
        <w:spacing w:after="160" w:line="259" w:lineRule="auto"/>
        <w:jc w:val="both"/>
        <w:rPr>
          <w:lang w:val="es-EC"/>
        </w:rPr>
      </w:pPr>
      <w:r w:rsidRPr="00BB5D9D">
        <w:rPr>
          <w:b/>
          <w:bCs/>
          <w:lang w:val="es-EC"/>
        </w:rPr>
        <w:t>El limitado acceso a las instituciones y mecanismos existentes</w:t>
      </w:r>
      <w:r w:rsidRPr="00095B1F">
        <w:rPr>
          <w:lang w:val="es-EC"/>
        </w:rPr>
        <w:t xml:space="preserve">: </w:t>
      </w:r>
    </w:p>
    <w:p w14:paraId="7EAAB4FB" w14:textId="69374DBF" w:rsidR="00E11C8F" w:rsidRPr="00760DF1" w:rsidRDefault="00760DF1" w:rsidP="0067295C">
      <w:pPr>
        <w:spacing w:after="160" w:line="259" w:lineRule="auto"/>
        <w:jc w:val="both"/>
        <w:rPr>
          <w:lang w:val="es-EC"/>
        </w:rPr>
      </w:pPr>
      <w:r>
        <w:rPr>
          <w:lang w:val="es-EC"/>
        </w:rPr>
        <w:t>L</w:t>
      </w:r>
      <w:r w:rsidR="00E11C8F" w:rsidRPr="00760DF1">
        <w:rPr>
          <w:lang w:val="es-EC"/>
        </w:rPr>
        <w:t>a delegación considera oportuno resaltar los siguientes obstáculos</w:t>
      </w:r>
      <w:r>
        <w:rPr>
          <w:lang w:val="es-EC"/>
        </w:rPr>
        <w:t xml:space="preserve"> que limitan el acceso a las instituciones y mecanismos existentes</w:t>
      </w:r>
      <w:r w:rsidR="00E11C8F" w:rsidRPr="00760DF1">
        <w:rPr>
          <w:lang w:val="es-EC"/>
        </w:rPr>
        <w:t xml:space="preserve">: </w:t>
      </w:r>
    </w:p>
    <w:p w14:paraId="75EDF039" w14:textId="77777777" w:rsidR="00E11C8F" w:rsidRPr="00993699" w:rsidRDefault="00E11C8F" w:rsidP="0067295C">
      <w:pPr>
        <w:pStyle w:val="Default"/>
        <w:numPr>
          <w:ilvl w:val="0"/>
          <w:numId w:val="3"/>
        </w:numPr>
        <w:spacing w:after="43"/>
        <w:jc w:val="both"/>
        <w:rPr>
          <w:rFonts w:asciiTheme="minorHAnsi" w:hAnsiTheme="minorHAnsi" w:cstheme="minorBidi"/>
          <w:color w:val="auto"/>
          <w:kern w:val="2"/>
          <w:lang w:val="es-EC"/>
        </w:rPr>
      </w:pPr>
      <w:r>
        <w:rPr>
          <w:rFonts w:asciiTheme="minorHAnsi" w:hAnsiTheme="minorHAnsi" w:cstheme="minorBidi"/>
          <w:color w:val="auto"/>
          <w:kern w:val="2"/>
          <w:lang w:val="es-EC"/>
        </w:rPr>
        <w:t xml:space="preserve">La ausencia de la institucionalidad en varios territorios del país, </w:t>
      </w:r>
      <w:r w:rsidRPr="00993699">
        <w:rPr>
          <w:rFonts w:asciiTheme="minorHAnsi" w:hAnsiTheme="minorHAnsi" w:cstheme="minorBidi"/>
          <w:color w:val="auto"/>
          <w:kern w:val="2"/>
          <w:lang w:val="es-EC"/>
        </w:rPr>
        <w:t>particularmente en las zonas bajo dominio de los grupos armados al margen de la ley y del crimen organizados.</w:t>
      </w:r>
    </w:p>
    <w:p w14:paraId="4425C267" w14:textId="77777777" w:rsidR="00E11C8F" w:rsidRPr="007F5CB0" w:rsidRDefault="00E11C8F" w:rsidP="0067295C">
      <w:pPr>
        <w:pStyle w:val="Default"/>
        <w:numPr>
          <w:ilvl w:val="0"/>
          <w:numId w:val="3"/>
        </w:numPr>
        <w:spacing w:after="43"/>
        <w:jc w:val="both"/>
        <w:rPr>
          <w:rFonts w:asciiTheme="minorHAnsi" w:hAnsiTheme="minorHAnsi" w:cstheme="minorBidi"/>
          <w:color w:val="auto"/>
          <w:kern w:val="2"/>
          <w:lang w:val="es-EC"/>
        </w:rPr>
      </w:pPr>
      <w:r>
        <w:rPr>
          <w:rFonts w:asciiTheme="minorHAnsi" w:hAnsiTheme="minorHAnsi" w:cstheme="minorBidi"/>
          <w:color w:val="auto"/>
          <w:kern w:val="2"/>
          <w:lang w:val="es-EC"/>
        </w:rPr>
        <w:t>L</w:t>
      </w:r>
      <w:r w:rsidRPr="007F5CB0">
        <w:rPr>
          <w:rFonts w:asciiTheme="minorHAnsi" w:hAnsiTheme="minorHAnsi" w:cstheme="minorBidi"/>
          <w:color w:val="auto"/>
          <w:kern w:val="2"/>
          <w:lang w:val="es-EC"/>
        </w:rPr>
        <w:t>a limitada asistencia jurídica brindada a las víctimas para impulsar sus procesos</w:t>
      </w:r>
      <w:r>
        <w:rPr>
          <w:rFonts w:asciiTheme="minorHAnsi" w:hAnsiTheme="minorHAnsi" w:cstheme="minorBidi"/>
          <w:color w:val="auto"/>
          <w:kern w:val="2"/>
          <w:lang w:val="es-EC"/>
        </w:rPr>
        <w:t>.</w:t>
      </w:r>
      <w:r w:rsidRPr="007F5CB0">
        <w:rPr>
          <w:rFonts w:asciiTheme="minorHAnsi" w:hAnsiTheme="minorHAnsi" w:cstheme="minorBidi"/>
          <w:color w:val="auto"/>
          <w:kern w:val="2"/>
          <w:lang w:val="es-EC"/>
        </w:rPr>
        <w:t xml:space="preserve"> </w:t>
      </w:r>
    </w:p>
    <w:p w14:paraId="779FC175" w14:textId="498C8F07" w:rsidR="00E11C8F" w:rsidRDefault="00E11C8F" w:rsidP="0067295C">
      <w:pPr>
        <w:pStyle w:val="Default"/>
        <w:numPr>
          <w:ilvl w:val="0"/>
          <w:numId w:val="3"/>
        </w:numPr>
        <w:spacing w:after="43"/>
        <w:jc w:val="both"/>
        <w:rPr>
          <w:rFonts w:asciiTheme="minorHAnsi" w:hAnsiTheme="minorHAnsi" w:cstheme="minorBidi"/>
          <w:color w:val="auto"/>
          <w:kern w:val="2"/>
          <w:lang w:val="es-EC"/>
        </w:rPr>
      </w:pPr>
      <w:r>
        <w:rPr>
          <w:rFonts w:asciiTheme="minorHAnsi" w:hAnsiTheme="minorHAnsi" w:cstheme="minorBidi"/>
          <w:color w:val="auto"/>
          <w:kern w:val="2"/>
          <w:lang w:val="es-EC"/>
        </w:rPr>
        <w:t>Barreras</w:t>
      </w:r>
      <w:r w:rsidRPr="007F5CB0">
        <w:rPr>
          <w:rFonts w:asciiTheme="minorHAnsi" w:hAnsiTheme="minorHAnsi" w:cstheme="minorBidi"/>
          <w:color w:val="auto"/>
          <w:kern w:val="2"/>
          <w:lang w:val="es-EC"/>
        </w:rPr>
        <w:t xml:space="preserve"> geográfic</w:t>
      </w:r>
      <w:r>
        <w:rPr>
          <w:rFonts w:asciiTheme="minorHAnsi" w:hAnsiTheme="minorHAnsi" w:cstheme="minorBidi"/>
          <w:color w:val="auto"/>
          <w:kern w:val="2"/>
          <w:lang w:val="es-EC"/>
        </w:rPr>
        <w:t>a</w:t>
      </w:r>
      <w:r w:rsidRPr="007F5CB0">
        <w:rPr>
          <w:rFonts w:asciiTheme="minorHAnsi" w:hAnsiTheme="minorHAnsi" w:cstheme="minorBidi"/>
          <w:color w:val="auto"/>
          <w:kern w:val="2"/>
          <w:lang w:val="es-EC"/>
        </w:rPr>
        <w:t xml:space="preserve">s, </w:t>
      </w:r>
      <w:r>
        <w:rPr>
          <w:rFonts w:asciiTheme="minorHAnsi" w:hAnsiTheme="minorHAnsi" w:cstheme="minorBidi"/>
          <w:color w:val="auto"/>
          <w:kern w:val="2"/>
          <w:lang w:val="es-EC"/>
        </w:rPr>
        <w:t xml:space="preserve">lingüísticas </w:t>
      </w:r>
      <w:r w:rsidRPr="007F5CB0">
        <w:rPr>
          <w:rFonts w:asciiTheme="minorHAnsi" w:hAnsiTheme="minorHAnsi" w:cstheme="minorBidi"/>
          <w:color w:val="auto"/>
          <w:kern w:val="2"/>
          <w:lang w:val="es-EC"/>
        </w:rPr>
        <w:t>y discriminatori</w:t>
      </w:r>
      <w:r>
        <w:rPr>
          <w:rFonts w:asciiTheme="minorHAnsi" w:hAnsiTheme="minorHAnsi" w:cstheme="minorBidi"/>
          <w:color w:val="auto"/>
          <w:kern w:val="2"/>
          <w:lang w:val="es-EC"/>
        </w:rPr>
        <w:t>as</w:t>
      </w:r>
      <w:r w:rsidRPr="007F5CB0">
        <w:rPr>
          <w:rFonts w:asciiTheme="minorHAnsi" w:hAnsiTheme="minorHAnsi" w:cstheme="minorBidi"/>
          <w:color w:val="auto"/>
          <w:kern w:val="2"/>
          <w:lang w:val="es-EC"/>
        </w:rPr>
        <w:t xml:space="preserve"> a los que se enfrentan grupos de la población, tales como las personas indígenas, afro</w:t>
      </w:r>
      <w:r>
        <w:rPr>
          <w:rFonts w:asciiTheme="minorHAnsi" w:hAnsiTheme="minorHAnsi" w:cstheme="minorBidi"/>
          <w:color w:val="auto"/>
          <w:kern w:val="2"/>
          <w:lang w:val="es-EC"/>
        </w:rPr>
        <w:t>colombianas</w:t>
      </w:r>
      <w:r w:rsidRPr="007F5CB0">
        <w:rPr>
          <w:rFonts w:asciiTheme="minorHAnsi" w:hAnsiTheme="minorHAnsi" w:cstheme="minorBidi"/>
          <w:color w:val="auto"/>
          <w:kern w:val="2"/>
          <w:lang w:val="es-EC"/>
        </w:rPr>
        <w:t xml:space="preserve"> y raizales, personas con discapacidad</w:t>
      </w:r>
      <w:r w:rsidR="00BE0B99">
        <w:rPr>
          <w:rFonts w:asciiTheme="minorHAnsi" w:hAnsiTheme="minorHAnsi" w:cstheme="minorBidi"/>
          <w:color w:val="auto"/>
          <w:kern w:val="2"/>
          <w:lang w:val="es-EC"/>
        </w:rPr>
        <w:t>es</w:t>
      </w:r>
      <w:r w:rsidRPr="007F5CB0">
        <w:rPr>
          <w:rFonts w:asciiTheme="minorHAnsi" w:hAnsiTheme="minorHAnsi" w:cstheme="minorBidi"/>
          <w:color w:val="auto"/>
          <w:kern w:val="2"/>
          <w:lang w:val="es-EC"/>
        </w:rPr>
        <w:t>, migrantes y las personas LG</w:t>
      </w:r>
      <w:r>
        <w:rPr>
          <w:rFonts w:asciiTheme="minorHAnsi" w:hAnsiTheme="minorHAnsi" w:cstheme="minorBidi"/>
          <w:color w:val="auto"/>
          <w:kern w:val="2"/>
          <w:lang w:val="es-EC"/>
        </w:rPr>
        <w:t>BT</w:t>
      </w:r>
      <w:r w:rsidRPr="007F5CB0">
        <w:rPr>
          <w:rFonts w:asciiTheme="minorHAnsi" w:hAnsiTheme="minorHAnsi" w:cstheme="minorBidi"/>
          <w:color w:val="auto"/>
          <w:kern w:val="2"/>
          <w:lang w:val="es-EC"/>
        </w:rPr>
        <w:t>I</w:t>
      </w:r>
      <w:r>
        <w:rPr>
          <w:rFonts w:asciiTheme="minorHAnsi" w:hAnsiTheme="minorHAnsi" w:cstheme="minorBidi"/>
          <w:color w:val="auto"/>
          <w:kern w:val="2"/>
          <w:lang w:val="es-EC"/>
        </w:rPr>
        <w:t>Q</w:t>
      </w:r>
      <w:r w:rsidRPr="007F5CB0">
        <w:rPr>
          <w:rFonts w:asciiTheme="minorHAnsi" w:hAnsiTheme="minorHAnsi" w:cstheme="minorBidi"/>
          <w:color w:val="auto"/>
          <w:kern w:val="2"/>
          <w:lang w:val="es-EC"/>
        </w:rPr>
        <w:t>+</w:t>
      </w:r>
      <w:r>
        <w:rPr>
          <w:rFonts w:asciiTheme="minorHAnsi" w:hAnsiTheme="minorHAnsi" w:cstheme="minorBidi"/>
          <w:color w:val="auto"/>
          <w:kern w:val="2"/>
          <w:lang w:val="es-EC"/>
        </w:rPr>
        <w:t>.</w:t>
      </w:r>
    </w:p>
    <w:p w14:paraId="46CD8FC1" w14:textId="77777777" w:rsidR="00E11C8F" w:rsidRPr="005940CB" w:rsidRDefault="00E11C8F" w:rsidP="0067295C">
      <w:pPr>
        <w:pStyle w:val="Default"/>
        <w:spacing w:after="43"/>
        <w:ind w:left="720"/>
        <w:jc w:val="both"/>
        <w:rPr>
          <w:rFonts w:asciiTheme="minorHAnsi" w:hAnsiTheme="minorHAnsi" w:cstheme="minorBidi"/>
          <w:color w:val="auto"/>
          <w:kern w:val="2"/>
          <w:lang w:val="es-EC"/>
        </w:rPr>
      </w:pPr>
    </w:p>
    <w:p w14:paraId="1F445CCF" w14:textId="77777777" w:rsidR="00760DF1" w:rsidRDefault="00E11C8F" w:rsidP="0067295C">
      <w:pPr>
        <w:pStyle w:val="ListParagraph"/>
        <w:numPr>
          <w:ilvl w:val="0"/>
          <w:numId w:val="2"/>
        </w:numPr>
        <w:spacing w:after="160" w:line="278" w:lineRule="auto"/>
        <w:jc w:val="both"/>
        <w:rPr>
          <w:lang w:val="es-EC"/>
        </w:rPr>
      </w:pPr>
      <w:r w:rsidRPr="00760DF1">
        <w:rPr>
          <w:lang w:val="es-EC"/>
        </w:rPr>
        <w:t xml:space="preserve">El miedo a las represalias: </w:t>
      </w:r>
    </w:p>
    <w:p w14:paraId="351BD6C4" w14:textId="0CCA0007" w:rsidR="00E11C8F" w:rsidRPr="00793B8E" w:rsidRDefault="00760DF1" w:rsidP="0067295C">
      <w:pPr>
        <w:spacing w:after="160" w:line="278" w:lineRule="auto"/>
        <w:jc w:val="both"/>
        <w:rPr>
          <w:lang w:val="es-EC"/>
        </w:rPr>
      </w:pPr>
      <w:r w:rsidRPr="00760DF1">
        <w:rPr>
          <w:lang w:val="es-EC"/>
        </w:rPr>
        <w:t>E</w:t>
      </w:r>
      <w:r w:rsidR="00E11C8F" w:rsidRPr="00760DF1">
        <w:rPr>
          <w:lang w:val="es-EC"/>
        </w:rPr>
        <w:t xml:space="preserve">n territorios marcados por una gobernanza compartida entre el gobierno y los grupos ilegales, presentar una denuncia se convierte en una fuente de riesgo. </w:t>
      </w:r>
      <w:r w:rsidR="00E11C8F" w:rsidRPr="00793B8E">
        <w:rPr>
          <w:lang w:val="es-EC"/>
        </w:rPr>
        <w:t xml:space="preserve">Hemos recibido decenas de testimonios de víctimas que, tras haber presentado una denuncia a autoridades del Estado, han enfrentado amenazas, o han sido desaparecidas y asesinadas. </w:t>
      </w:r>
    </w:p>
    <w:p w14:paraId="080AE883" w14:textId="77777777" w:rsidR="00E11C8F" w:rsidRPr="007E7598" w:rsidRDefault="00E11C8F" w:rsidP="0067295C">
      <w:pPr>
        <w:jc w:val="both"/>
        <w:rPr>
          <w:lang w:val="es-EC"/>
        </w:rPr>
      </w:pPr>
      <w:r>
        <w:rPr>
          <w:lang w:val="es-EC"/>
        </w:rPr>
        <w:t>Estos</w:t>
      </w:r>
      <w:r w:rsidRPr="007E7598">
        <w:rPr>
          <w:lang w:val="es-EC"/>
        </w:rPr>
        <w:t xml:space="preserve"> riesgo</w:t>
      </w:r>
      <w:r>
        <w:rPr>
          <w:lang w:val="es-EC"/>
        </w:rPr>
        <w:t>s</w:t>
      </w:r>
      <w:r w:rsidRPr="007E7598">
        <w:rPr>
          <w:lang w:val="es-EC"/>
        </w:rPr>
        <w:t xml:space="preserve"> también afecta</w:t>
      </w:r>
      <w:r>
        <w:rPr>
          <w:lang w:val="es-EC"/>
        </w:rPr>
        <w:t>n a</w:t>
      </w:r>
      <w:r w:rsidRPr="007E7598">
        <w:rPr>
          <w:lang w:val="es-EC"/>
        </w:rPr>
        <w:t xml:space="preserve"> </w:t>
      </w:r>
      <w:r>
        <w:rPr>
          <w:lang w:val="es-EC"/>
        </w:rPr>
        <w:t>funcionarios</w:t>
      </w:r>
      <w:r w:rsidRPr="007E7598">
        <w:rPr>
          <w:lang w:val="es-EC"/>
        </w:rPr>
        <w:t xml:space="preserve"> a cargo de los procesos de búsqueda, investigación, judicialización</w:t>
      </w:r>
      <w:r>
        <w:rPr>
          <w:lang w:val="es-EC"/>
        </w:rPr>
        <w:t xml:space="preserve"> y</w:t>
      </w:r>
      <w:r w:rsidRPr="007E7598">
        <w:rPr>
          <w:lang w:val="es-EC"/>
        </w:rPr>
        <w:t xml:space="preserve"> protección. </w:t>
      </w:r>
    </w:p>
    <w:p w14:paraId="25868BC2" w14:textId="77777777" w:rsidR="00E11C8F" w:rsidRDefault="00E11C8F" w:rsidP="0067295C">
      <w:pPr>
        <w:jc w:val="both"/>
        <w:rPr>
          <w:lang w:val="es-EC"/>
        </w:rPr>
      </w:pPr>
    </w:p>
    <w:p w14:paraId="35AC64B9" w14:textId="38BE1876" w:rsidR="00E11C8F" w:rsidRDefault="007E06BD" w:rsidP="0067295C">
      <w:pPr>
        <w:jc w:val="both"/>
        <w:rPr>
          <w:lang w:val="es-EC"/>
        </w:rPr>
      </w:pPr>
      <w:r>
        <w:rPr>
          <w:lang w:val="es-EC"/>
        </w:rPr>
        <w:t>L</w:t>
      </w:r>
      <w:r w:rsidR="00E11C8F" w:rsidRPr="00BB5D9D">
        <w:rPr>
          <w:lang w:val="es-EC"/>
        </w:rPr>
        <w:t xml:space="preserve">a necesidad de proteger la vida relega las funciones institucionales a un segundo plano. En otros casos, se ha señalado la infiltración de los grupos </w:t>
      </w:r>
      <w:r w:rsidR="00E11C8F">
        <w:rPr>
          <w:lang w:val="es-EC"/>
        </w:rPr>
        <w:t>ilegales</w:t>
      </w:r>
      <w:r w:rsidR="00E11C8F" w:rsidRPr="00BB5D9D">
        <w:rPr>
          <w:lang w:val="es-EC"/>
        </w:rPr>
        <w:t xml:space="preserve"> en las instituciones estatales. </w:t>
      </w:r>
      <w:r w:rsidR="00E11C8F">
        <w:rPr>
          <w:lang w:val="es-EC"/>
        </w:rPr>
        <w:t>En estas circunstancias, m</w:t>
      </w:r>
      <w:r w:rsidR="00E11C8F" w:rsidRPr="00BB5D9D">
        <w:rPr>
          <w:lang w:val="es-EC"/>
        </w:rPr>
        <w:t xml:space="preserve">uchos </w:t>
      </w:r>
      <w:r w:rsidR="00E11C8F">
        <w:rPr>
          <w:lang w:val="es-EC"/>
        </w:rPr>
        <w:t>servidores públicos</w:t>
      </w:r>
      <w:r w:rsidR="00E11C8F" w:rsidRPr="00BB5D9D">
        <w:rPr>
          <w:lang w:val="es-EC"/>
        </w:rPr>
        <w:t xml:space="preserve"> no intervienen</w:t>
      </w:r>
      <w:r w:rsidR="00E11C8F">
        <w:rPr>
          <w:lang w:val="es-EC"/>
        </w:rPr>
        <w:t xml:space="preserve"> por miedo</w:t>
      </w:r>
      <w:r w:rsidR="00E11C8F" w:rsidRPr="00BB5D9D">
        <w:rPr>
          <w:lang w:val="es-EC"/>
        </w:rPr>
        <w:t>, dejando a las víctimas abandonadas. La situación es grav</w:t>
      </w:r>
      <w:r w:rsidR="00E11C8F">
        <w:rPr>
          <w:lang w:val="es-EC"/>
        </w:rPr>
        <w:t>e</w:t>
      </w:r>
      <w:r w:rsidR="00E11C8F" w:rsidRPr="00BB5D9D">
        <w:rPr>
          <w:lang w:val="es-EC"/>
        </w:rPr>
        <w:t>, y fomenta el tercer factor de subregistro:</w:t>
      </w:r>
    </w:p>
    <w:p w14:paraId="31A0DF7B" w14:textId="77777777" w:rsidR="00E11C8F" w:rsidRPr="00BB5D9D" w:rsidRDefault="00E11C8F" w:rsidP="0067295C">
      <w:pPr>
        <w:jc w:val="both"/>
        <w:rPr>
          <w:rFonts w:ascii="Verdana" w:hAnsi="Verdana"/>
          <w:b/>
          <w:bCs/>
          <w:lang w:val="es-EC"/>
        </w:rPr>
      </w:pPr>
    </w:p>
    <w:p w14:paraId="03AA3619" w14:textId="77777777" w:rsidR="00E11C8F" w:rsidRPr="00760DF1" w:rsidRDefault="00E11C8F" w:rsidP="0067295C">
      <w:pPr>
        <w:pStyle w:val="ListParagraph"/>
        <w:numPr>
          <w:ilvl w:val="0"/>
          <w:numId w:val="2"/>
        </w:numPr>
        <w:spacing w:after="160" w:line="278" w:lineRule="auto"/>
        <w:jc w:val="both"/>
        <w:rPr>
          <w:lang w:val="es-EC"/>
        </w:rPr>
      </w:pPr>
      <w:r w:rsidRPr="00760DF1">
        <w:rPr>
          <w:lang w:val="es-EC"/>
        </w:rPr>
        <w:t xml:space="preserve">La falta de confianza en la institucionalidad: </w:t>
      </w:r>
    </w:p>
    <w:p w14:paraId="7DA503BD" w14:textId="24A0BBD8" w:rsidR="0067295C" w:rsidRDefault="00E11C8F" w:rsidP="00013C1D">
      <w:pPr>
        <w:jc w:val="both"/>
        <w:rPr>
          <w:lang w:val="es-EC"/>
        </w:rPr>
      </w:pPr>
      <w:r w:rsidRPr="00756939">
        <w:rPr>
          <w:lang w:val="es-EC"/>
        </w:rPr>
        <w:lastRenderedPageBreak/>
        <w:t>Las personas entrevistadas resaltaron que las víctimas ya no denuncian, desalentad</w:t>
      </w:r>
      <w:r>
        <w:rPr>
          <w:lang w:val="es-EC"/>
        </w:rPr>
        <w:t>a</w:t>
      </w:r>
      <w:r w:rsidRPr="00756939">
        <w:rPr>
          <w:lang w:val="es-EC"/>
        </w:rPr>
        <w:t xml:space="preserve">s por la falta de acción o por tiempos de respuesta deficientes. </w:t>
      </w:r>
      <w:r w:rsidRPr="00BC6848">
        <w:rPr>
          <w:lang w:val="es-EC"/>
        </w:rPr>
        <w:t xml:space="preserve">Varios testimonios </w:t>
      </w:r>
      <w:r>
        <w:rPr>
          <w:lang w:val="es-EC"/>
        </w:rPr>
        <w:t>señalaron l</w:t>
      </w:r>
      <w:r w:rsidRPr="00BC6848">
        <w:rPr>
          <w:lang w:val="es-EC"/>
        </w:rPr>
        <w:t xml:space="preserve">a actitud negativa de autoridades, que cuestionan la realidad de sus denuncias. </w:t>
      </w:r>
      <w:r>
        <w:rPr>
          <w:lang w:val="es-EC"/>
        </w:rPr>
        <w:t>A ello contribuye</w:t>
      </w:r>
      <w:r w:rsidRPr="00B725BB">
        <w:rPr>
          <w:lang w:val="es-EC"/>
        </w:rPr>
        <w:t xml:space="preserve"> el uso extendido de la terminología “personas dadas por desaparecidas”, incluso en el nombre de la Unidad de Búsqueda, pon</w:t>
      </w:r>
      <w:r w:rsidR="002549E5">
        <w:rPr>
          <w:lang w:val="es-EC"/>
        </w:rPr>
        <w:t>iendo</w:t>
      </w:r>
      <w:r w:rsidRPr="00B725BB">
        <w:rPr>
          <w:lang w:val="es-EC"/>
        </w:rPr>
        <w:t xml:space="preserve"> en duda la condición de desaparición forzada.  </w:t>
      </w:r>
    </w:p>
    <w:p w14:paraId="1C5CC862" w14:textId="77777777" w:rsidR="0067295C" w:rsidRDefault="0067295C" w:rsidP="0067295C">
      <w:pPr>
        <w:jc w:val="both"/>
        <w:rPr>
          <w:lang w:val="es-EC"/>
        </w:rPr>
      </w:pPr>
    </w:p>
    <w:p w14:paraId="163C834A" w14:textId="00FFC245" w:rsidR="0067295C" w:rsidRDefault="0067295C" w:rsidP="0067295C">
      <w:pPr>
        <w:jc w:val="both"/>
        <w:rPr>
          <w:lang w:val="es-EC"/>
        </w:rPr>
      </w:pPr>
      <w:r>
        <w:rPr>
          <w:lang w:val="es-EC"/>
        </w:rPr>
        <w:t xml:space="preserve">Con el fin de clarificar las dimensiones de la desaparición forzada y poder definir estrategias adaptadas para erradicar y prevenirlas, es imperativo asegurar que Colombia cuente con un registro centralizado de las desapariciones, incluso las desapariciones forzadas. </w:t>
      </w:r>
    </w:p>
    <w:p w14:paraId="28755848" w14:textId="77777777" w:rsidR="0067295C" w:rsidRDefault="0067295C" w:rsidP="0067295C">
      <w:pPr>
        <w:jc w:val="both"/>
        <w:rPr>
          <w:lang w:val="es-EC"/>
        </w:rPr>
      </w:pPr>
    </w:p>
    <w:p w14:paraId="30CED8B0" w14:textId="745434DD" w:rsidR="0067295C" w:rsidRDefault="0067295C" w:rsidP="0067295C">
      <w:pPr>
        <w:jc w:val="both"/>
        <w:rPr>
          <w:lang w:val="es-EC"/>
        </w:rPr>
      </w:pPr>
      <w:r>
        <w:rPr>
          <w:lang w:val="es-EC"/>
        </w:rPr>
        <w:t>También es particularmente urgente contrarrestar los factores de los subregistros en todas las instituciones a cargo de los procesos de búsqueda e investigación.</w:t>
      </w:r>
    </w:p>
    <w:p w14:paraId="3ED9F239" w14:textId="77777777" w:rsidR="0067295C" w:rsidRPr="0067295C" w:rsidRDefault="0067295C" w:rsidP="0067295C">
      <w:pPr>
        <w:jc w:val="both"/>
        <w:rPr>
          <w:lang w:val="es-EC"/>
        </w:rPr>
      </w:pPr>
    </w:p>
    <w:p w14:paraId="3CEA9C88" w14:textId="356AA8BE" w:rsidR="00CE4E43" w:rsidRPr="00760DF1" w:rsidRDefault="00BB0EF6" w:rsidP="0067295C">
      <w:pPr>
        <w:pStyle w:val="ListParagraph"/>
        <w:numPr>
          <w:ilvl w:val="0"/>
          <w:numId w:val="10"/>
        </w:numPr>
        <w:jc w:val="both"/>
        <w:rPr>
          <w:b/>
          <w:bCs/>
          <w:lang w:val="es-EC"/>
        </w:rPr>
      </w:pPr>
      <w:r w:rsidRPr="00760DF1">
        <w:rPr>
          <w:b/>
          <w:bCs/>
          <w:lang w:val="es-EC"/>
        </w:rPr>
        <w:t>Marco legal e institucional</w:t>
      </w:r>
    </w:p>
    <w:p w14:paraId="2729B7A7" w14:textId="77777777" w:rsidR="00BB0EF6" w:rsidRPr="00BB0EF6" w:rsidRDefault="00BB0EF6" w:rsidP="0067295C">
      <w:pPr>
        <w:pStyle w:val="ListParagraph"/>
        <w:jc w:val="both"/>
        <w:rPr>
          <w:lang w:val="es-EC"/>
        </w:rPr>
      </w:pPr>
    </w:p>
    <w:p w14:paraId="5C2545A1" w14:textId="2E80A814" w:rsidR="004856E7" w:rsidRDefault="001E0061" w:rsidP="0067295C">
      <w:pPr>
        <w:jc w:val="both"/>
        <w:rPr>
          <w:lang w:val="es-EC"/>
        </w:rPr>
      </w:pPr>
      <w:r>
        <w:rPr>
          <w:lang w:val="es-EC"/>
        </w:rPr>
        <w:t>En este contexto, s</w:t>
      </w:r>
      <w:r w:rsidR="004856E7">
        <w:rPr>
          <w:lang w:val="es-EC"/>
        </w:rPr>
        <w:t>e han expedido múltiples</w:t>
      </w:r>
      <w:r w:rsidR="004856E7" w:rsidRPr="004F0721">
        <w:rPr>
          <w:lang w:val="es-EC"/>
        </w:rPr>
        <w:t xml:space="preserve"> leyes, decretos y protocolos de actuación</w:t>
      </w:r>
      <w:r w:rsidR="004856E7">
        <w:rPr>
          <w:lang w:val="es-EC"/>
        </w:rPr>
        <w:t>, entre ellos algunos que podrían constituir modelo de actuación como</w:t>
      </w:r>
      <w:r w:rsidR="004856E7" w:rsidRPr="004F0721">
        <w:rPr>
          <w:lang w:val="es-EC"/>
        </w:rPr>
        <w:t xml:space="preserve"> el Mecanismo de Búsqueda Urgente, la Alerta Rosa o la Ley de M</w:t>
      </w:r>
      <w:r w:rsidR="004856E7">
        <w:rPr>
          <w:lang w:val="es-EC"/>
        </w:rPr>
        <w:t>ujeres</w:t>
      </w:r>
      <w:r w:rsidR="004856E7" w:rsidRPr="004F0721">
        <w:rPr>
          <w:lang w:val="es-EC"/>
        </w:rPr>
        <w:t xml:space="preserve"> Buscadoras. </w:t>
      </w:r>
      <w:r w:rsidR="004856E7">
        <w:rPr>
          <w:lang w:val="es-EC"/>
        </w:rPr>
        <w:t>También se han creado varias instituciones dedicadas a la búsqueda e investigación.</w:t>
      </w:r>
      <w:r w:rsidR="000F7E8A" w:rsidRPr="004F0721">
        <w:rPr>
          <w:lang w:val="es-EC"/>
        </w:rPr>
        <w:t xml:space="preserve"> </w:t>
      </w:r>
    </w:p>
    <w:p w14:paraId="4D81FF8F" w14:textId="77777777" w:rsidR="004856E7" w:rsidRDefault="004856E7" w:rsidP="0067295C">
      <w:pPr>
        <w:jc w:val="both"/>
        <w:rPr>
          <w:lang w:val="es-EC"/>
        </w:rPr>
      </w:pPr>
    </w:p>
    <w:p w14:paraId="0E2B7FD8" w14:textId="74F11C15" w:rsidR="000F7E8A" w:rsidRPr="00ED31D3" w:rsidRDefault="000F7E8A" w:rsidP="0067295C">
      <w:pPr>
        <w:jc w:val="both"/>
        <w:rPr>
          <w:highlight w:val="green"/>
          <w:lang w:val="es-EC"/>
        </w:rPr>
      </w:pPr>
      <w:r w:rsidRPr="004F0721">
        <w:rPr>
          <w:lang w:val="es-EC"/>
        </w:rPr>
        <w:t>No obstante, varios de los interlocutores señalaron que la multiplicidad de normas e instituciones</w:t>
      </w:r>
      <w:r w:rsidR="008A634B">
        <w:rPr>
          <w:lang w:val="es-EC"/>
        </w:rPr>
        <w:t xml:space="preserve"> </w:t>
      </w:r>
      <w:r w:rsidRPr="004F0721">
        <w:rPr>
          <w:lang w:val="es-EC"/>
        </w:rPr>
        <w:t xml:space="preserve">afecta la implementación de </w:t>
      </w:r>
      <w:r w:rsidR="001E0061" w:rsidRPr="004F0721">
        <w:rPr>
          <w:lang w:val="es-EC"/>
        </w:rPr>
        <w:t>estas</w:t>
      </w:r>
      <w:r w:rsidR="004856E7">
        <w:rPr>
          <w:lang w:val="es-EC"/>
        </w:rPr>
        <w:t>:</w:t>
      </w:r>
      <w:r w:rsidRPr="004F0721">
        <w:rPr>
          <w:lang w:val="es-EC"/>
        </w:rPr>
        <w:t xml:space="preserve"> son poco conocidas y entendidas por las</w:t>
      </w:r>
      <w:r w:rsidR="00004A48">
        <w:rPr>
          <w:lang w:val="es-EC"/>
        </w:rPr>
        <w:t xml:space="preserve"> víctimas y las propias</w:t>
      </w:r>
      <w:r w:rsidRPr="004F0721">
        <w:rPr>
          <w:lang w:val="es-EC"/>
        </w:rPr>
        <w:t xml:space="preserve"> autoridades. </w:t>
      </w:r>
      <w:r w:rsidR="00ED31D3">
        <w:rPr>
          <w:lang w:val="es-EC"/>
        </w:rPr>
        <w:t xml:space="preserve">Esta situación genera un alto grado de confusión. </w:t>
      </w:r>
      <w:r w:rsidRPr="004F0721">
        <w:rPr>
          <w:lang w:val="es-EC"/>
        </w:rPr>
        <w:t>Como expresó una de las víctimas</w:t>
      </w:r>
      <w:r w:rsidR="00A91498">
        <w:rPr>
          <w:lang w:val="es-EC"/>
        </w:rPr>
        <w:t>:</w:t>
      </w:r>
      <w:r w:rsidRPr="004F0721">
        <w:rPr>
          <w:lang w:val="es-EC"/>
        </w:rPr>
        <w:t xml:space="preserve"> “no sabemos a dónde acudir. No tenemos la información y conocimiento para exigir nuestros derechos. Lo que nos digan las autoridades, lo creemos, pero muchas veces, dicen cosas confusas y parece que no quieren atender nuestro caso. Nosotros, la familia, estamos baleados entre las instituciones”. </w:t>
      </w:r>
    </w:p>
    <w:p w14:paraId="7E5BA641" w14:textId="77777777" w:rsidR="00993699" w:rsidRDefault="00993699" w:rsidP="0067295C">
      <w:pPr>
        <w:jc w:val="both"/>
        <w:rPr>
          <w:lang w:val="es-EC"/>
        </w:rPr>
      </w:pPr>
    </w:p>
    <w:p w14:paraId="1CBBBC4B" w14:textId="467D9792" w:rsidR="00ED31D3" w:rsidRDefault="00ED31D3" w:rsidP="0067295C">
      <w:pPr>
        <w:jc w:val="both"/>
        <w:rPr>
          <w:lang w:val="es-EC"/>
        </w:rPr>
      </w:pPr>
      <w:r>
        <w:rPr>
          <w:lang w:val="es-EC"/>
        </w:rPr>
        <w:t xml:space="preserve">La confusión se agrava por la amplia noción de desaparición forzada </w:t>
      </w:r>
      <w:r w:rsidRPr="007D0B21">
        <w:rPr>
          <w:lang w:val="es-EC"/>
        </w:rPr>
        <w:t>previst</w:t>
      </w:r>
      <w:r>
        <w:rPr>
          <w:lang w:val="es-EC"/>
        </w:rPr>
        <w:t>a</w:t>
      </w:r>
      <w:r w:rsidRPr="007D0B21">
        <w:rPr>
          <w:lang w:val="es-EC"/>
        </w:rPr>
        <w:t xml:space="preserve"> en el artículo 165 del </w:t>
      </w:r>
      <w:r>
        <w:rPr>
          <w:lang w:val="es-EC"/>
        </w:rPr>
        <w:t>Código penal. Como lo ha señalado el Comité en sus anteriores observaciones</w:t>
      </w:r>
      <w:r w:rsidR="006302E9">
        <w:rPr>
          <w:lang w:val="es-EC"/>
        </w:rPr>
        <w:t xml:space="preserve"> finales</w:t>
      </w:r>
      <w:r w:rsidRPr="007D0B21">
        <w:rPr>
          <w:lang w:val="es-EC"/>
        </w:rPr>
        <w:t xml:space="preserve">, </w:t>
      </w:r>
      <w:r>
        <w:rPr>
          <w:lang w:val="es-EC"/>
        </w:rPr>
        <w:t>dicha disposición</w:t>
      </w:r>
      <w:r w:rsidRPr="007D0B21">
        <w:rPr>
          <w:lang w:val="es-EC"/>
        </w:rPr>
        <w:t xml:space="preserve"> </w:t>
      </w:r>
      <w:r>
        <w:rPr>
          <w:lang w:val="es-EC"/>
        </w:rPr>
        <w:t>se centra en la responsabilidad de</w:t>
      </w:r>
      <w:r w:rsidRPr="007D0B21">
        <w:rPr>
          <w:lang w:val="es-EC"/>
        </w:rPr>
        <w:t xml:space="preserve"> los particulares,</w:t>
      </w:r>
      <w:r>
        <w:rPr>
          <w:lang w:val="es-EC"/>
        </w:rPr>
        <w:t xml:space="preserve"> relegando el posible involucramiento de los servidores públicos a un segundo plano</w:t>
      </w:r>
      <w:r w:rsidR="007E06BD">
        <w:rPr>
          <w:lang w:val="es-EC"/>
        </w:rPr>
        <w:t>. D</w:t>
      </w:r>
      <w:r w:rsidRPr="007D0B21">
        <w:rPr>
          <w:lang w:val="es-EC"/>
        </w:rPr>
        <w:t>iluy</w:t>
      </w:r>
      <w:r>
        <w:rPr>
          <w:lang w:val="es-EC"/>
        </w:rPr>
        <w:t>e</w:t>
      </w:r>
      <w:r w:rsidRPr="007D0B21">
        <w:rPr>
          <w:lang w:val="es-EC"/>
        </w:rPr>
        <w:t xml:space="preserve"> la responsabilidad del Estado e invisibiliza la dimensión de la desaparición forzada. </w:t>
      </w:r>
    </w:p>
    <w:p w14:paraId="695B879F" w14:textId="77777777" w:rsidR="00ED31D3" w:rsidRDefault="00ED31D3" w:rsidP="0067295C">
      <w:pPr>
        <w:jc w:val="both"/>
        <w:rPr>
          <w:lang w:val="es-EC"/>
        </w:rPr>
      </w:pPr>
    </w:p>
    <w:p w14:paraId="65EE1F47" w14:textId="727413C5" w:rsidR="00BB0EF6" w:rsidRDefault="00BB0EF6" w:rsidP="0067295C">
      <w:pPr>
        <w:spacing w:line="259" w:lineRule="auto"/>
        <w:jc w:val="both"/>
        <w:rPr>
          <w:lang w:val="es-EC"/>
        </w:rPr>
      </w:pPr>
      <w:r>
        <w:rPr>
          <w:lang w:val="es-EC"/>
        </w:rPr>
        <w:t xml:space="preserve">Adicionalmente, según un cálculo rápido, si una de las instituciones competentes para iniciar un proceso de búsqueda quiere coordinar con todas las instituciones potencialmente interesadas, tendría que articular con otras 60 autoridades nacionales y territoriales.  </w:t>
      </w:r>
    </w:p>
    <w:p w14:paraId="49C86136" w14:textId="77777777" w:rsidR="00BB0EF6" w:rsidRDefault="00BB0EF6" w:rsidP="0067295C">
      <w:pPr>
        <w:spacing w:line="259" w:lineRule="auto"/>
        <w:jc w:val="both"/>
        <w:rPr>
          <w:lang w:val="es-EC"/>
        </w:rPr>
      </w:pPr>
    </w:p>
    <w:p w14:paraId="7B32DA08" w14:textId="0108CDB6" w:rsidR="00BB0EF6" w:rsidRDefault="00BB0EF6" w:rsidP="0067295C">
      <w:pPr>
        <w:spacing w:line="259" w:lineRule="auto"/>
        <w:jc w:val="both"/>
        <w:rPr>
          <w:lang w:val="es-EC"/>
        </w:rPr>
      </w:pPr>
      <w:r>
        <w:rPr>
          <w:lang w:val="es-EC"/>
        </w:rPr>
        <w:lastRenderedPageBreak/>
        <w:t>Existen múltiples espacios para promover la articulación,</w:t>
      </w:r>
      <w:r w:rsidRPr="00724403">
        <w:rPr>
          <w:lang w:val="es-EC"/>
        </w:rPr>
        <w:t xml:space="preserve"> tales como las Mesas interinstitucionales</w:t>
      </w:r>
      <w:r>
        <w:rPr>
          <w:lang w:val="es-EC"/>
        </w:rPr>
        <w:t>, los consejos intersectoriales</w:t>
      </w:r>
      <w:r w:rsidRPr="00724403">
        <w:rPr>
          <w:lang w:val="es-EC"/>
        </w:rPr>
        <w:t>, la Comisión Nacional de Búsqueda y el Sistema Nacional de Búsqueda</w:t>
      </w:r>
      <w:r>
        <w:rPr>
          <w:lang w:val="es-EC"/>
        </w:rPr>
        <w:t xml:space="preserve">. </w:t>
      </w:r>
    </w:p>
    <w:p w14:paraId="68E34CAE" w14:textId="77777777" w:rsidR="00BB0EF6" w:rsidRDefault="00BB0EF6" w:rsidP="0067295C">
      <w:pPr>
        <w:spacing w:line="259" w:lineRule="auto"/>
        <w:jc w:val="both"/>
        <w:rPr>
          <w:lang w:val="es-EC"/>
        </w:rPr>
      </w:pPr>
    </w:p>
    <w:p w14:paraId="73019F13" w14:textId="08085CD6" w:rsidR="00BB0EF6" w:rsidRDefault="00BB0EF6" w:rsidP="0067295C">
      <w:pPr>
        <w:spacing w:line="259" w:lineRule="auto"/>
        <w:jc w:val="both"/>
        <w:rPr>
          <w:lang w:val="es-EC"/>
        </w:rPr>
      </w:pPr>
      <w:r>
        <w:rPr>
          <w:lang w:val="es-EC"/>
        </w:rPr>
        <w:t>Sin embargo, s</w:t>
      </w:r>
      <w:r w:rsidRPr="00AD09BA">
        <w:rPr>
          <w:lang w:val="es-EC"/>
        </w:rPr>
        <w:t xml:space="preserve">egún la información reunida </w:t>
      </w:r>
      <w:r>
        <w:rPr>
          <w:lang w:val="es-EC"/>
        </w:rPr>
        <w:t>por la delegación</w:t>
      </w:r>
      <w:r w:rsidRPr="00AD09BA">
        <w:rPr>
          <w:lang w:val="es-EC"/>
        </w:rPr>
        <w:t xml:space="preserve">, </w:t>
      </w:r>
      <w:r>
        <w:rPr>
          <w:lang w:val="es-EC"/>
        </w:rPr>
        <w:t>dichos</w:t>
      </w:r>
      <w:r w:rsidRPr="00724403">
        <w:rPr>
          <w:lang w:val="es-EC"/>
        </w:rPr>
        <w:t xml:space="preserve"> espacios </w:t>
      </w:r>
      <w:r w:rsidR="00842CBD">
        <w:rPr>
          <w:lang w:val="es-EC"/>
        </w:rPr>
        <w:t>son</w:t>
      </w:r>
      <w:r w:rsidRPr="00724403">
        <w:rPr>
          <w:lang w:val="es-EC"/>
        </w:rPr>
        <w:t xml:space="preserve"> percibidos como burocráticos y poco eficaces.</w:t>
      </w:r>
      <w:r>
        <w:rPr>
          <w:lang w:val="es-EC"/>
        </w:rPr>
        <w:t xml:space="preserve"> Como mencionó una de las personas entrevistas, “Nos reunimos, y nos reunimos más… pero en general, cada autoridad presenta su informe, y no se identifican acciones concretas para mejorar la articulación de nuestras actividades. Son tantas mesas que nos quedan dos opciones: no ir, o no hacer nuestro trabajo base”.   </w:t>
      </w:r>
      <w:r w:rsidRPr="00724403">
        <w:rPr>
          <w:lang w:val="es-EC"/>
        </w:rPr>
        <w:t xml:space="preserve"> </w:t>
      </w:r>
    </w:p>
    <w:p w14:paraId="2040A360" w14:textId="77777777" w:rsidR="00BB0EF6" w:rsidRPr="00724403" w:rsidRDefault="00BB0EF6" w:rsidP="0067295C">
      <w:pPr>
        <w:spacing w:line="259" w:lineRule="auto"/>
        <w:jc w:val="both"/>
        <w:rPr>
          <w:lang w:val="es-EC"/>
        </w:rPr>
      </w:pPr>
    </w:p>
    <w:p w14:paraId="6AC85CEF" w14:textId="77777777" w:rsidR="00BB0EF6" w:rsidRDefault="00BB0EF6" w:rsidP="0067295C">
      <w:pPr>
        <w:spacing w:line="259" w:lineRule="auto"/>
        <w:jc w:val="both"/>
        <w:rPr>
          <w:lang w:val="es-EC"/>
        </w:rPr>
      </w:pPr>
      <w:r>
        <w:rPr>
          <w:lang w:val="es-EC"/>
        </w:rPr>
        <w:t>Varias de las personas entrevistadas también reflejaron preocupaciones relacionadas con la coordinación intrainstitucional. De esta manera, consideran que</w:t>
      </w:r>
      <w:r w:rsidRPr="00724403">
        <w:rPr>
          <w:lang w:val="es-EC"/>
        </w:rPr>
        <w:t xml:space="preserve"> </w:t>
      </w:r>
      <w:r>
        <w:rPr>
          <w:lang w:val="es-EC"/>
        </w:rPr>
        <w:t>l</w:t>
      </w:r>
      <w:r w:rsidRPr="00724403">
        <w:rPr>
          <w:lang w:val="es-EC"/>
        </w:rPr>
        <w:t xml:space="preserve">a coordinación entre </w:t>
      </w:r>
      <w:r>
        <w:rPr>
          <w:lang w:val="es-EC"/>
        </w:rPr>
        <w:t>l</w:t>
      </w:r>
      <w:r w:rsidRPr="00724403">
        <w:rPr>
          <w:lang w:val="es-EC"/>
        </w:rPr>
        <w:t xml:space="preserve">as unidades y direcciones de la fiscalía </w:t>
      </w:r>
      <w:r>
        <w:rPr>
          <w:lang w:val="es-EC"/>
        </w:rPr>
        <w:t>a cargo de</w:t>
      </w:r>
      <w:r w:rsidRPr="00724403">
        <w:rPr>
          <w:lang w:val="es-EC"/>
        </w:rPr>
        <w:t xml:space="preserve"> la indagación y el esclarecimiento de casos de desaparición </w:t>
      </w:r>
      <w:r>
        <w:rPr>
          <w:lang w:val="es-EC"/>
        </w:rPr>
        <w:t>es</w:t>
      </w:r>
      <w:r w:rsidRPr="00724403">
        <w:rPr>
          <w:lang w:val="es-EC"/>
        </w:rPr>
        <w:t xml:space="preserve"> deficiente. </w:t>
      </w:r>
    </w:p>
    <w:p w14:paraId="4911FE76" w14:textId="77777777" w:rsidR="0067295C" w:rsidRPr="0008080D" w:rsidRDefault="0067295C" w:rsidP="00013C1D">
      <w:pPr>
        <w:rPr>
          <w:lang w:val="es-EC"/>
        </w:rPr>
      </w:pPr>
    </w:p>
    <w:p w14:paraId="0CF95E15" w14:textId="247764A4" w:rsidR="00931ADC" w:rsidRDefault="00E6661B" w:rsidP="0067295C">
      <w:pPr>
        <w:spacing w:after="160" w:line="259" w:lineRule="auto"/>
        <w:jc w:val="both"/>
        <w:rPr>
          <w:b/>
          <w:bCs/>
          <w:lang w:val="es-EC"/>
        </w:rPr>
      </w:pPr>
      <w:r w:rsidRPr="0008080D">
        <w:rPr>
          <w:lang w:val="es-EC"/>
        </w:rPr>
        <w:t>La información reunida a lo largo de la visita confirma la importancia de revisar sin demora el tipo penal a efecto de armonizarlo con los artículos 2, 3 y 5 de la Convención y de complement</w:t>
      </w:r>
      <w:r w:rsidRPr="00E6661B">
        <w:rPr>
          <w:lang w:val="es-EC"/>
        </w:rPr>
        <w:t>ar la adecuación normativa con la inclusión de otras disposiciones de la Convención en el ordenamiento penal.</w:t>
      </w:r>
      <w:r w:rsidR="00931ADC">
        <w:rPr>
          <w:lang w:val="es-EC"/>
        </w:rPr>
        <w:t xml:space="preserve"> </w:t>
      </w:r>
    </w:p>
    <w:p w14:paraId="3A86CB36" w14:textId="77777777" w:rsidR="00343739" w:rsidRDefault="00343739" w:rsidP="0067295C">
      <w:pPr>
        <w:spacing w:line="259" w:lineRule="auto"/>
        <w:jc w:val="both"/>
        <w:rPr>
          <w:lang w:val="es-EC"/>
        </w:rPr>
      </w:pPr>
      <w:r>
        <w:rPr>
          <w:lang w:val="es-EC"/>
        </w:rPr>
        <w:t xml:space="preserve">La delegación resalta la urgencia de racionalizar los espacios de coordinación existentes, y de definir metas claras y complementarias para cada uno. Con este fin, es necesario garantizar la apertura y el compromiso de cada una de las instituciones concernidas y la participación sistemática, amplia y efectiva de las víctimas y organizaciones de la sociedad civil.  </w:t>
      </w:r>
    </w:p>
    <w:p w14:paraId="1EAB960A" w14:textId="77777777" w:rsidR="00343739" w:rsidRDefault="00343739" w:rsidP="0067295C">
      <w:pPr>
        <w:spacing w:line="259" w:lineRule="auto"/>
        <w:jc w:val="both"/>
        <w:rPr>
          <w:lang w:val="es-EC"/>
        </w:rPr>
      </w:pPr>
    </w:p>
    <w:p w14:paraId="27C8EC27" w14:textId="77777777" w:rsidR="00931ADC" w:rsidRPr="0093324B" w:rsidRDefault="00931ADC" w:rsidP="0067295C">
      <w:pPr>
        <w:spacing w:line="259" w:lineRule="auto"/>
        <w:jc w:val="both"/>
        <w:rPr>
          <w:lang w:val="es-EC"/>
        </w:rPr>
      </w:pPr>
      <w:r>
        <w:rPr>
          <w:lang w:val="es-EC"/>
        </w:rPr>
        <w:t xml:space="preserve">La </w:t>
      </w:r>
      <w:r w:rsidRPr="0093324B">
        <w:rPr>
          <w:lang w:val="es-EC"/>
        </w:rPr>
        <w:t>coordinación intrainstitucional entre diversas</w:t>
      </w:r>
      <w:r>
        <w:rPr>
          <w:lang w:val="es-EC"/>
        </w:rPr>
        <w:t xml:space="preserve"> </w:t>
      </w:r>
      <w:r w:rsidRPr="0093324B">
        <w:rPr>
          <w:lang w:val="es-EC"/>
        </w:rPr>
        <w:t>unidades y direcciones de la fiscalía que tienen responsabilidades</w:t>
      </w:r>
      <w:r>
        <w:rPr>
          <w:lang w:val="es-EC"/>
        </w:rPr>
        <w:t xml:space="preserve"> </w:t>
      </w:r>
      <w:r w:rsidRPr="0093324B">
        <w:rPr>
          <w:lang w:val="es-EC"/>
        </w:rPr>
        <w:t>en la indagación y el esclarecimiento de casos de desaparición, en</w:t>
      </w:r>
      <w:r>
        <w:rPr>
          <w:lang w:val="es-EC"/>
        </w:rPr>
        <w:t xml:space="preserve"> </w:t>
      </w:r>
      <w:r w:rsidRPr="0093324B">
        <w:rPr>
          <w:lang w:val="es-EC"/>
        </w:rPr>
        <w:t>particular los ocurridos con posterioridad a la firma del acuerdo de</w:t>
      </w:r>
    </w:p>
    <w:p w14:paraId="62185B46" w14:textId="597E1120" w:rsidR="00931ADC" w:rsidRDefault="00931ADC" w:rsidP="0067295C">
      <w:pPr>
        <w:spacing w:line="259" w:lineRule="auto"/>
        <w:jc w:val="both"/>
        <w:rPr>
          <w:lang w:val="es-EC"/>
        </w:rPr>
      </w:pPr>
      <w:r w:rsidRPr="0093324B">
        <w:rPr>
          <w:lang w:val="es-EC"/>
        </w:rPr>
        <w:t>Paz</w:t>
      </w:r>
      <w:r>
        <w:rPr>
          <w:lang w:val="es-EC"/>
        </w:rPr>
        <w:t>, requieren de una inmediata acción institucional, que permita abordar el crimen de desaparición forzada de manera integral.</w:t>
      </w:r>
    </w:p>
    <w:p w14:paraId="59947D44" w14:textId="77777777" w:rsidR="00E6661B" w:rsidRPr="00E6661B" w:rsidRDefault="00E6661B" w:rsidP="0067295C">
      <w:pPr>
        <w:spacing w:line="259" w:lineRule="auto"/>
        <w:jc w:val="both"/>
        <w:rPr>
          <w:lang w:val="es-EC"/>
        </w:rPr>
      </w:pPr>
    </w:p>
    <w:p w14:paraId="03E9779B" w14:textId="5A79DE34" w:rsidR="00BB0EF6" w:rsidRPr="00760DF1" w:rsidRDefault="00BB0EF6" w:rsidP="0067295C">
      <w:pPr>
        <w:pStyle w:val="ListParagraph"/>
        <w:numPr>
          <w:ilvl w:val="0"/>
          <w:numId w:val="10"/>
        </w:numPr>
        <w:jc w:val="both"/>
        <w:rPr>
          <w:b/>
          <w:bCs/>
          <w:lang w:val="es-EC"/>
        </w:rPr>
      </w:pPr>
      <w:r w:rsidRPr="00760DF1">
        <w:rPr>
          <w:b/>
          <w:bCs/>
          <w:lang w:val="es-EC"/>
        </w:rPr>
        <w:t>Búsqueda e investigación</w:t>
      </w:r>
      <w:r w:rsidR="00760DF1">
        <w:rPr>
          <w:b/>
          <w:bCs/>
          <w:lang w:val="es-EC"/>
        </w:rPr>
        <w:t>:</w:t>
      </w:r>
    </w:p>
    <w:p w14:paraId="6EAFCEBC" w14:textId="77777777" w:rsidR="00760DF1" w:rsidRDefault="00760DF1" w:rsidP="0067295C">
      <w:pPr>
        <w:jc w:val="both"/>
        <w:rPr>
          <w:lang w:val="es-EC"/>
        </w:rPr>
      </w:pPr>
    </w:p>
    <w:p w14:paraId="17D71B52" w14:textId="77777777" w:rsidR="00013C1D" w:rsidRDefault="00BB0EF6" w:rsidP="0067295C">
      <w:pPr>
        <w:jc w:val="both"/>
        <w:rPr>
          <w:lang w:val="es-EC"/>
        </w:rPr>
      </w:pPr>
      <w:r w:rsidRPr="00760DF1">
        <w:rPr>
          <w:lang w:val="es-EC"/>
        </w:rPr>
        <w:t xml:space="preserve">Los escenarios de búsqueda son diversos: cementerios, fosas comunes y clandestinas; hornos crematorios; cuerpos de agua; campos abiertos; zonas fronterizas; hospitales; centros de privación de la libertad y otros lugares de detención. </w:t>
      </w:r>
      <w:r w:rsidR="00760DF1">
        <w:rPr>
          <w:lang w:val="es-EC"/>
        </w:rPr>
        <w:t>Cualquiera que sea el</w:t>
      </w:r>
      <w:r w:rsidRPr="00760DF1">
        <w:rPr>
          <w:lang w:val="es-EC"/>
        </w:rPr>
        <w:t xml:space="preserve"> contexto, la búsqueda en vida sigue siendo la tarea prioritaria.</w:t>
      </w:r>
    </w:p>
    <w:p w14:paraId="54B73C6F" w14:textId="77777777" w:rsidR="00013C1D" w:rsidRDefault="00013C1D" w:rsidP="0067295C">
      <w:pPr>
        <w:jc w:val="both"/>
        <w:rPr>
          <w:lang w:val="es-EC"/>
        </w:rPr>
      </w:pPr>
    </w:p>
    <w:p w14:paraId="1A657A6D" w14:textId="56502CB2" w:rsidR="00BB0EF6" w:rsidRDefault="00013C1D" w:rsidP="0067295C">
      <w:pPr>
        <w:jc w:val="both"/>
        <w:rPr>
          <w:lang w:val="es-EC"/>
        </w:rPr>
      </w:pPr>
      <w:r>
        <w:rPr>
          <w:lang w:val="es-EC"/>
        </w:rPr>
        <w:t xml:space="preserve">La delegación quiere </w:t>
      </w:r>
      <w:r w:rsidR="00FA2911">
        <w:rPr>
          <w:lang w:val="es-EC"/>
        </w:rPr>
        <w:t>destacar</w:t>
      </w:r>
      <w:r>
        <w:rPr>
          <w:lang w:val="es-EC"/>
        </w:rPr>
        <w:t xml:space="preserve"> los avances de la </w:t>
      </w:r>
      <w:r w:rsidR="00FA2911">
        <w:rPr>
          <w:lang w:val="es-EC"/>
        </w:rPr>
        <w:t>Unidad</w:t>
      </w:r>
      <w:r>
        <w:rPr>
          <w:lang w:val="es-EC"/>
        </w:rPr>
        <w:t xml:space="preserve"> de Búsqueda</w:t>
      </w:r>
      <w:r w:rsidR="00FA2911">
        <w:rPr>
          <w:lang w:val="es-EC"/>
        </w:rPr>
        <w:t xml:space="preserve"> de Personas Desaparecidas</w:t>
      </w:r>
      <w:r>
        <w:rPr>
          <w:lang w:val="es-EC"/>
        </w:rPr>
        <w:t xml:space="preserve">. A través de su despliegue en los territorios, de los espacios de </w:t>
      </w:r>
      <w:r>
        <w:rPr>
          <w:lang w:val="es-EC"/>
        </w:rPr>
        <w:lastRenderedPageBreak/>
        <w:t>interacción con las víctimas, y de</w:t>
      </w:r>
      <w:r w:rsidR="00FA2911">
        <w:rPr>
          <w:lang w:val="es-EC"/>
        </w:rPr>
        <w:t xml:space="preserve"> la elaboración</w:t>
      </w:r>
      <w:r>
        <w:rPr>
          <w:lang w:val="es-EC"/>
        </w:rPr>
        <w:t xml:space="preserve"> de protocolos específicos, ha establecido precedentes que pueden servir al conjunto de la institucionalidad colombiana para buscar a las personas desaparecidas.</w:t>
      </w:r>
      <w:r w:rsidR="00BB0EF6" w:rsidRPr="00D4783E">
        <w:rPr>
          <w:lang w:val="es-EC"/>
        </w:rPr>
        <w:t xml:space="preserve"> </w:t>
      </w:r>
    </w:p>
    <w:p w14:paraId="2C7153C4" w14:textId="77777777" w:rsidR="00BB0EF6" w:rsidRDefault="00BB0EF6" w:rsidP="0067295C">
      <w:pPr>
        <w:jc w:val="both"/>
        <w:rPr>
          <w:lang w:val="es-EC"/>
        </w:rPr>
      </w:pPr>
    </w:p>
    <w:p w14:paraId="783CBED3" w14:textId="6A9E04AD" w:rsidR="000F7E8A" w:rsidRDefault="00013C1D" w:rsidP="0067295C">
      <w:pPr>
        <w:jc w:val="both"/>
        <w:rPr>
          <w:lang w:val="es-EC"/>
        </w:rPr>
      </w:pPr>
      <w:r>
        <w:rPr>
          <w:lang w:val="es-EC"/>
        </w:rPr>
        <w:t xml:space="preserve">No obstante, </w:t>
      </w:r>
      <w:r w:rsidR="000F7E8A" w:rsidRPr="004F0721">
        <w:rPr>
          <w:lang w:val="es-EC"/>
        </w:rPr>
        <w:t>la información recogida por el Comité</w:t>
      </w:r>
      <w:r>
        <w:rPr>
          <w:lang w:val="es-EC"/>
        </w:rPr>
        <w:t xml:space="preserve"> señala que, en general,</w:t>
      </w:r>
      <w:r w:rsidR="000F7E8A" w:rsidRPr="004F0721">
        <w:rPr>
          <w:lang w:val="es-EC"/>
        </w:rPr>
        <w:t xml:space="preserve"> </w:t>
      </w:r>
      <w:r w:rsidR="00C31097">
        <w:rPr>
          <w:lang w:val="es-EC"/>
        </w:rPr>
        <w:t xml:space="preserve">la intervención en los casos de desapariciones forzadas </w:t>
      </w:r>
      <w:r w:rsidR="000F7E8A" w:rsidRPr="004F0721">
        <w:rPr>
          <w:lang w:val="es-EC"/>
        </w:rPr>
        <w:t>sigue caracterizad</w:t>
      </w:r>
      <w:r w:rsidR="00C31097">
        <w:rPr>
          <w:lang w:val="es-EC"/>
        </w:rPr>
        <w:t>a</w:t>
      </w:r>
      <w:r w:rsidR="000F7E8A" w:rsidRPr="004F0721">
        <w:rPr>
          <w:lang w:val="es-EC"/>
        </w:rPr>
        <w:t xml:space="preserve"> por una lógica centralista. Varios </w:t>
      </w:r>
      <w:r w:rsidR="00A91498">
        <w:rPr>
          <w:lang w:val="es-EC"/>
        </w:rPr>
        <w:t>funcionarios</w:t>
      </w:r>
      <w:r w:rsidR="00C31097">
        <w:rPr>
          <w:lang w:val="es-EC"/>
        </w:rPr>
        <w:t xml:space="preserve"> y víctimas</w:t>
      </w:r>
      <w:r w:rsidR="000F7E8A" w:rsidRPr="004F0721">
        <w:rPr>
          <w:lang w:val="es-EC"/>
        </w:rPr>
        <w:t xml:space="preserve"> expresaron que, a pesar de las iniciativas adoptadas para crear estrategias territoriales específicas, </w:t>
      </w:r>
      <w:r w:rsidR="00C31097">
        <w:rPr>
          <w:lang w:val="es-EC"/>
        </w:rPr>
        <w:t xml:space="preserve">estas no se </w:t>
      </w:r>
      <w:r w:rsidR="000F7E8A" w:rsidRPr="004F0721">
        <w:rPr>
          <w:lang w:val="es-EC"/>
        </w:rPr>
        <w:t>adapta</w:t>
      </w:r>
      <w:r w:rsidR="00C31097">
        <w:rPr>
          <w:lang w:val="es-EC"/>
        </w:rPr>
        <w:t>n</w:t>
      </w:r>
      <w:r w:rsidR="000F7E8A" w:rsidRPr="004F0721">
        <w:rPr>
          <w:lang w:val="es-EC"/>
        </w:rPr>
        <w:t xml:space="preserve"> a las realidades de </w:t>
      </w:r>
      <w:r w:rsidR="00C31097">
        <w:rPr>
          <w:lang w:val="es-EC"/>
        </w:rPr>
        <w:t xml:space="preserve">sus </w:t>
      </w:r>
      <w:r w:rsidR="000F7E8A" w:rsidRPr="004F0721">
        <w:rPr>
          <w:lang w:val="es-EC"/>
        </w:rPr>
        <w:t>territorios.</w:t>
      </w:r>
      <w:r w:rsidR="000F7E8A" w:rsidRPr="007D0B21">
        <w:rPr>
          <w:lang w:val="es-EC"/>
        </w:rPr>
        <w:t xml:space="preserve"> </w:t>
      </w:r>
      <w:r w:rsidR="00BB0EF6">
        <w:rPr>
          <w:lang w:val="es-EC"/>
        </w:rPr>
        <w:t>En el mismo sentido, l</w:t>
      </w:r>
      <w:r w:rsidR="000F7E8A" w:rsidRPr="007D0B21">
        <w:rPr>
          <w:lang w:val="es-EC"/>
        </w:rPr>
        <w:t>as personas entrevistadas resaltaron las dificultades encontradas para implementar la legislación</w:t>
      </w:r>
      <w:r w:rsidR="002970A9">
        <w:rPr>
          <w:lang w:val="es-EC"/>
        </w:rPr>
        <w:t>,</w:t>
      </w:r>
      <w:r w:rsidR="00C31097">
        <w:rPr>
          <w:lang w:val="es-EC"/>
        </w:rPr>
        <w:t xml:space="preserve"> </w:t>
      </w:r>
      <w:r w:rsidR="00BB0EF6">
        <w:rPr>
          <w:lang w:val="es-EC"/>
        </w:rPr>
        <w:t>estrategias y políticas</w:t>
      </w:r>
      <w:r w:rsidR="000F7E8A" w:rsidRPr="007D0B21">
        <w:rPr>
          <w:lang w:val="es-EC"/>
        </w:rPr>
        <w:t xml:space="preserve"> </w:t>
      </w:r>
      <w:r w:rsidR="002970A9">
        <w:rPr>
          <w:lang w:val="es-EC"/>
        </w:rPr>
        <w:t>establecidas</w:t>
      </w:r>
      <w:r w:rsidR="000F7E8A" w:rsidRPr="007D0B21">
        <w:rPr>
          <w:lang w:val="es-EC"/>
        </w:rPr>
        <w:t xml:space="preserve"> en las zonas del país bajo el dominio de los grupos armados al margen de la ley y de la criminalidad organizada.</w:t>
      </w:r>
      <w:r w:rsidR="000F7E8A">
        <w:rPr>
          <w:lang w:val="es-EC"/>
        </w:rPr>
        <w:t xml:space="preserve"> </w:t>
      </w:r>
    </w:p>
    <w:p w14:paraId="7AC1A75F" w14:textId="12EC854A" w:rsidR="000F7E8A" w:rsidRDefault="000F7E8A" w:rsidP="0067295C">
      <w:pPr>
        <w:jc w:val="both"/>
        <w:rPr>
          <w:lang w:val="es-EC"/>
        </w:rPr>
      </w:pPr>
    </w:p>
    <w:p w14:paraId="19CCE806" w14:textId="77777777" w:rsidR="00877C07" w:rsidRDefault="00FD1124" w:rsidP="0067295C">
      <w:pPr>
        <w:spacing w:line="259" w:lineRule="auto"/>
        <w:jc w:val="both"/>
        <w:rPr>
          <w:lang w:val="es-EC"/>
        </w:rPr>
      </w:pPr>
      <w:r>
        <w:rPr>
          <w:lang w:val="es-EC"/>
        </w:rPr>
        <w:t>C</w:t>
      </w:r>
      <w:r w:rsidR="00E42FC7" w:rsidRPr="00E42FC7">
        <w:rPr>
          <w:lang w:val="es-EC"/>
        </w:rPr>
        <w:t xml:space="preserve">abe señalar que </w:t>
      </w:r>
      <w:r w:rsidR="00E42FC7" w:rsidRPr="004A65FF">
        <w:rPr>
          <w:lang w:val="es-EC"/>
        </w:rPr>
        <w:t>l</w:t>
      </w:r>
      <w:r w:rsidR="00DC57C8" w:rsidRPr="004A65FF">
        <w:rPr>
          <w:lang w:val="es-EC"/>
        </w:rPr>
        <w:t xml:space="preserve">as limitaciones temporales del mandato de la Unidad de Búsqueda de Personas Desaparecidas </w:t>
      </w:r>
      <w:r w:rsidR="00E42FC7" w:rsidRPr="004A65FF">
        <w:rPr>
          <w:lang w:val="es-EC"/>
        </w:rPr>
        <w:t>generan</w:t>
      </w:r>
      <w:r w:rsidR="00DC57C8" w:rsidRPr="004A65FF">
        <w:rPr>
          <w:lang w:val="es-EC"/>
        </w:rPr>
        <w:t xml:space="preserve"> </w:t>
      </w:r>
      <w:r w:rsidR="00E42FC7" w:rsidRPr="004A65FF">
        <w:rPr>
          <w:lang w:val="es-EC"/>
        </w:rPr>
        <w:t xml:space="preserve">una </w:t>
      </w:r>
      <w:r w:rsidR="00DC57C8" w:rsidRPr="004A65FF">
        <w:rPr>
          <w:lang w:val="es-EC"/>
        </w:rPr>
        <w:t xml:space="preserve">seria preocupación </w:t>
      </w:r>
      <w:r w:rsidR="004A65FF">
        <w:rPr>
          <w:lang w:val="es-EC"/>
        </w:rPr>
        <w:t xml:space="preserve">respecto a si podrá </w:t>
      </w:r>
      <w:r w:rsidR="00DC57C8" w:rsidRPr="004A65FF">
        <w:rPr>
          <w:lang w:val="es-EC"/>
        </w:rPr>
        <w:t xml:space="preserve">cumplir con su cometido </w:t>
      </w:r>
      <w:r w:rsidR="00E42FC7" w:rsidRPr="004A65FF">
        <w:rPr>
          <w:lang w:val="es-EC"/>
        </w:rPr>
        <w:t>en el plazo establecido</w:t>
      </w:r>
      <w:r w:rsidR="00DC57C8" w:rsidRPr="004A65FF">
        <w:rPr>
          <w:lang w:val="es-EC"/>
        </w:rPr>
        <w:t xml:space="preserve">. </w:t>
      </w:r>
    </w:p>
    <w:p w14:paraId="7699327F" w14:textId="77777777" w:rsidR="00877C07" w:rsidRDefault="00877C07" w:rsidP="0067295C">
      <w:pPr>
        <w:spacing w:line="259" w:lineRule="auto"/>
        <w:jc w:val="both"/>
        <w:rPr>
          <w:lang w:val="es-EC"/>
        </w:rPr>
      </w:pPr>
    </w:p>
    <w:p w14:paraId="0DF9ECA8" w14:textId="64143745" w:rsidR="00235E7C" w:rsidRDefault="004A65FF" w:rsidP="0067295C">
      <w:pPr>
        <w:spacing w:line="259" w:lineRule="auto"/>
        <w:jc w:val="both"/>
        <w:rPr>
          <w:lang w:val="es-EC"/>
        </w:rPr>
      </w:pPr>
      <w:r w:rsidRPr="004A65FF">
        <w:rPr>
          <w:lang w:val="es-EC"/>
        </w:rPr>
        <w:t xml:space="preserve">Adicionalmente, se ha dado una interpretación del mandato </w:t>
      </w:r>
      <w:r w:rsidR="005B296B" w:rsidRPr="004A65FF">
        <w:rPr>
          <w:lang w:val="es-EC"/>
        </w:rPr>
        <w:t xml:space="preserve">“humanitario” </w:t>
      </w:r>
      <w:r w:rsidR="00DC57C8" w:rsidRPr="004A65FF">
        <w:rPr>
          <w:lang w:val="es-EC"/>
        </w:rPr>
        <w:t xml:space="preserve">de la </w:t>
      </w:r>
      <w:r w:rsidR="00E42FC7" w:rsidRPr="004A65FF">
        <w:rPr>
          <w:lang w:val="es-EC"/>
        </w:rPr>
        <w:t>Unidad de Búsqueda</w:t>
      </w:r>
      <w:r w:rsidR="006E5B62" w:rsidRPr="004A65FF">
        <w:rPr>
          <w:lang w:val="es-EC"/>
        </w:rPr>
        <w:t xml:space="preserve"> </w:t>
      </w:r>
      <w:r w:rsidRPr="004A65FF">
        <w:rPr>
          <w:lang w:val="es-EC"/>
        </w:rPr>
        <w:t xml:space="preserve">según la cual, en virtud de la confidencialidad de la información, no es posible compartir datos esenciales </w:t>
      </w:r>
      <w:r w:rsidR="00DC57C8" w:rsidRPr="004A65FF">
        <w:rPr>
          <w:lang w:val="es-EC"/>
        </w:rPr>
        <w:t>con otras instituciones</w:t>
      </w:r>
      <w:r w:rsidRPr="004A65FF">
        <w:rPr>
          <w:lang w:val="es-EC"/>
        </w:rPr>
        <w:t>, que podrían contribuir al esclarecimiento de los hechos</w:t>
      </w:r>
      <w:r w:rsidR="00DC57C8" w:rsidRPr="004A65FF">
        <w:rPr>
          <w:lang w:val="es-EC"/>
        </w:rPr>
        <w:t>.</w:t>
      </w:r>
    </w:p>
    <w:p w14:paraId="10ABF4C3" w14:textId="77777777" w:rsidR="001E2C7A" w:rsidRDefault="001E2C7A" w:rsidP="0067295C">
      <w:pPr>
        <w:spacing w:line="259" w:lineRule="auto"/>
        <w:jc w:val="both"/>
        <w:rPr>
          <w:lang w:val="es-EC"/>
        </w:rPr>
      </w:pPr>
    </w:p>
    <w:p w14:paraId="59DE2DDA" w14:textId="48849314" w:rsidR="00877C07" w:rsidRDefault="002E2092" w:rsidP="0067295C">
      <w:pPr>
        <w:spacing w:line="259" w:lineRule="auto"/>
        <w:jc w:val="both"/>
        <w:rPr>
          <w:lang w:val="es-EC"/>
        </w:rPr>
      </w:pPr>
      <w:r>
        <w:rPr>
          <w:lang w:val="es-EC"/>
        </w:rPr>
        <w:t>En cuanto</w:t>
      </w:r>
      <w:r w:rsidR="008715D4">
        <w:rPr>
          <w:lang w:val="es-EC"/>
        </w:rPr>
        <w:t xml:space="preserve"> a</w:t>
      </w:r>
      <w:r w:rsidR="00877C07">
        <w:rPr>
          <w:lang w:val="es-EC"/>
        </w:rPr>
        <w:t xml:space="preserve"> la </w:t>
      </w:r>
      <w:r w:rsidR="00877C07" w:rsidRPr="0093324B">
        <w:rPr>
          <w:lang w:val="es-EC"/>
        </w:rPr>
        <w:t>actividad investigativa en materia de desaparición forzada</w:t>
      </w:r>
      <w:r w:rsidR="008715D4">
        <w:rPr>
          <w:lang w:val="es-EC"/>
        </w:rPr>
        <w:t>, m</w:t>
      </w:r>
      <w:r w:rsidR="00877C07" w:rsidRPr="0093324B">
        <w:rPr>
          <w:lang w:val="es-EC"/>
        </w:rPr>
        <w:t xml:space="preserve">uchas de las personas entrevistadas </w:t>
      </w:r>
      <w:r w:rsidR="00856A5F">
        <w:rPr>
          <w:lang w:val="es-EC"/>
        </w:rPr>
        <w:t xml:space="preserve">refirieron </w:t>
      </w:r>
      <w:r w:rsidR="00864B3B">
        <w:rPr>
          <w:lang w:val="es-EC"/>
        </w:rPr>
        <w:t xml:space="preserve">que algunos funcionarios estarían trasladando a las víctimas </w:t>
      </w:r>
      <w:r w:rsidR="00856A5F">
        <w:rPr>
          <w:lang w:val="es-EC"/>
        </w:rPr>
        <w:t>una suerte de</w:t>
      </w:r>
      <w:r w:rsidR="00877C07">
        <w:rPr>
          <w:lang w:val="es-EC"/>
        </w:rPr>
        <w:t xml:space="preserve"> </w:t>
      </w:r>
      <w:r w:rsidR="00877C07" w:rsidRPr="0093324B">
        <w:rPr>
          <w:lang w:val="es-EC"/>
        </w:rPr>
        <w:t xml:space="preserve">inversión de la carga de la prueba, </w:t>
      </w:r>
      <w:r w:rsidR="00877C07">
        <w:rPr>
          <w:lang w:val="es-EC"/>
        </w:rPr>
        <w:t>exigi</w:t>
      </w:r>
      <w:r w:rsidR="00864B3B">
        <w:rPr>
          <w:lang w:val="es-EC"/>
        </w:rPr>
        <w:t>é</w:t>
      </w:r>
      <w:r w:rsidR="00877C07">
        <w:rPr>
          <w:lang w:val="es-EC"/>
        </w:rPr>
        <w:t>ndo</w:t>
      </w:r>
      <w:r w:rsidR="00864B3B">
        <w:rPr>
          <w:lang w:val="es-EC"/>
        </w:rPr>
        <w:t>les</w:t>
      </w:r>
      <w:r w:rsidR="00877C07">
        <w:rPr>
          <w:lang w:val="es-EC"/>
        </w:rPr>
        <w:t xml:space="preserve"> aportar</w:t>
      </w:r>
      <w:r w:rsidR="00877C07" w:rsidRPr="0093324B">
        <w:rPr>
          <w:lang w:val="es-EC"/>
        </w:rPr>
        <w:t xml:space="preserve"> evidencias</w:t>
      </w:r>
      <w:r w:rsidR="00877C07">
        <w:rPr>
          <w:lang w:val="es-EC"/>
        </w:rPr>
        <w:t xml:space="preserve"> </w:t>
      </w:r>
      <w:r w:rsidR="00877C07" w:rsidRPr="0093324B">
        <w:rPr>
          <w:lang w:val="es-EC"/>
        </w:rPr>
        <w:t>para emprender su labor.</w:t>
      </w:r>
    </w:p>
    <w:p w14:paraId="68E53B3A" w14:textId="77777777" w:rsidR="00877C07" w:rsidRDefault="00877C07" w:rsidP="0067295C">
      <w:pPr>
        <w:spacing w:line="259" w:lineRule="auto"/>
        <w:jc w:val="both"/>
        <w:rPr>
          <w:lang w:val="es-EC"/>
        </w:rPr>
      </w:pPr>
    </w:p>
    <w:p w14:paraId="31859799" w14:textId="4341EB08" w:rsidR="001E2C7A" w:rsidRPr="003B778C" w:rsidRDefault="00877C07" w:rsidP="0067295C">
      <w:pPr>
        <w:spacing w:line="259" w:lineRule="auto"/>
        <w:jc w:val="both"/>
        <w:rPr>
          <w:lang w:val="es-EC"/>
        </w:rPr>
      </w:pPr>
      <w:r>
        <w:rPr>
          <w:lang w:val="es-EC"/>
        </w:rPr>
        <w:t>Por lo que se refiere a</w:t>
      </w:r>
      <w:r w:rsidR="001E2C7A">
        <w:rPr>
          <w:lang w:val="es-EC"/>
        </w:rPr>
        <w:t xml:space="preserve"> los casos de desapariciones transfronterizas</w:t>
      </w:r>
      <w:r>
        <w:rPr>
          <w:lang w:val="es-EC"/>
        </w:rPr>
        <w:t>, la delegación observa que la efectividad de los procesos de búsqueda e investigación</w:t>
      </w:r>
      <w:r w:rsidR="001E2C7A">
        <w:rPr>
          <w:lang w:val="es-EC"/>
        </w:rPr>
        <w:t xml:space="preserve"> se ve afectada por la ausencia de acuerdos con los países vecinos.   </w:t>
      </w:r>
      <w:r w:rsidR="001E2C7A" w:rsidRPr="001D240F">
        <w:rPr>
          <w:lang w:val="es-EC"/>
        </w:rPr>
        <w:t xml:space="preserve">  </w:t>
      </w:r>
    </w:p>
    <w:p w14:paraId="6E9676C1" w14:textId="2CD0EAF4" w:rsidR="008715D4" w:rsidRDefault="00515B2F" w:rsidP="0067295C">
      <w:pPr>
        <w:spacing w:line="259" w:lineRule="auto"/>
        <w:jc w:val="both"/>
        <w:rPr>
          <w:lang w:val="es-EC"/>
        </w:rPr>
      </w:pPr>
      <w:r w:rsidRPr="00515B2F">
        <w:rPr>
          <w:lang w:val="es-EC"/>
        </w:rPr>
        <w:t xml:space="preserve">En este contexto, </w:t>
      </w:r>
      <w:r>
        <w:rPr>
          <w:lang w:val="es-EC"/>
        </w:rPr>
        <w:t>l</w:t>
      </w:r>
      <w:r w:rsidR="008715D4">
        <w:rPr>
          <w:lang w:val="es-EC"/>
        </w:rPr>
        <w:t xml:space="preserve">a búsqueda e investigación deben abarcar tanto a los casos del pasado, como a todos los ocurridos desde el 1 de diciembre de 2016. Para todos, se requiere un mayor impulso a la </w:t>
      </w:r>
      <w:r w:rsidR="008715D4" w:rsidRPr="0093324B">
        <w:rPr>
          <w:lang w:val="es-EC"/>
        </w:rPr>
        <w:t>actividad investigativa</w:t>
      </w:r>
      <w:r w:rsidR="008715D4">
        <w:rPr>
          <w:lang w:val="es-EC"/>
        </w:rPr>
        <w:t>.</w:t>
      </w:r>
    </w:p>
    <w:p w14:paraId="7524714B" w14:textId="77777777" w:rsidR="008715D4" w:rsidRDefault="008715D4" w:rsidP="0067295C">
      <w:pPr>
        <w:spacing w:line="259" w:lineRule="auto"/>
        <w:jc w:val="both"/>
        <w:rPr>
          <w:lang w:val="es-EC"/>
        </w:rPr>
      </w:pPr>
    </w:p>
    <w:p w14:paraId="01AF9CD6" w14:textId="61FC6B90" w:rsidR="006B28DB" w:rsidRDefault="006B28DB" w:rsidP="006B28DB">
      <w:pPr>
        <w:spacing w:line="259" w:lineRule="auto"/>
        <w:jc w:val="both"/>
        <w:rPr>
          <w:lang w:val="es-EC"/>
        </w:rPr>
      </w:pPr>
      <w:r>
        <w:rPr>
          <w:lang w:val="es-EC"/>
        </w:rPr>
        <w:t xml:space="preserve">La delegación considera de particular preocupación la ausencia de la institucionalidad en varias partes del territorio, notablemente en las zonas bajo dominio de los grupos armados al margen de la ley y el crimen organizado. También nota las restricciones impuestas por la situación económica del país. A pesar de este contexto, se debe garantizar que las instituciones involucradas en los procesos de búsqueda, investigación e identificación cuenten con los recursos humanos y financieros necesarios para el cumplimiento de sus funciones. </w:t>
      </w:r>
    </w:p>
    <w:p w14:paraId="2B567A94" w14:textId="77777777" w:rsidR="006B28DB" w:rsidRDefault="006B28DB" w:rsidP="006B28DB">
      <w:pPr>
        <w:spacing w:line="259" w:lineRule="auto"/>
        <w:jc w:val="both"/>
        <w:rPr>
          <w:lang w:val="es-EC"/>
        </w:rPr>
      </w:pPr>
    </w:p>
    <w:p w14:paraId="29BFEEF6" w14:textId="77777777" w:rsidR="006B28DB" w:rsidRDefault="006B28DB" w:rsidP="006B28DB">
      <w:pPr>
        <w:spacing w:line="259" w:lineRule="auto"/>
        <w:jc w:val="both"/>
        <w:rPr>
          <w:lang w:val="es-EC"/>
        </w:rPr>
      </w:pPr>
      <w:r>
        <w:rPr>
          <w:lang w:val="es-EC"/>
        </w:rPr>
        <w:lastRenderedPageBreak/>
        <w:t>Es urgente que se adopte sin demora acuerdos de cooperación y asistencia judicial con los países vecinos para permitir que las autoridades colombianas lleven a cabo los procesos de búsqueda e investigación que sean necesarios en los casos de desapariciones transfronterizas.</w:t>
      </w:r>
    </w:p>
    <w:p w14:paraId="0870ACD6" w14:textId="77777777" w:rsidR="005800E1" w:rsidRPr="005800E1" w:rsidRDefault="005800E1" w:rsidP="0067295C">
      <w:pPr>
        <w:spacing w:line="259" w:lineRule="auto"/>
        <w:jc w:val="both"/>
        <w:rPr>
          <w:lang w:val="es-EC"/>
        </w:rPr>
      </w:pPr>
    </w:p>
    <w:p w14:paraId="71A6834D" w14:textId="3CA8CAE1" w:rsidR="006C19D8" w:rsidRPr="0067295C" w:rsidRDefault="001E2C7A" w:rsidP="0067295C">
      <w:pPr>
        <w:pStyle w:val="ListParagraph"/>
        <w:numPr>
          <w:ilvl w:val="0"/>
          <w:numId w:val="10"/>
        </w:numPr>
        <w:jc w:val="both"/>
        <w:rPr>
          <w:b/>
          <w:bCs/>
          <w:lang w:val="es-EC"/>
        </w:rPr>
      </w:pPr>
      <w:r w:rsidRPr="0067295C">
        <w:rPr>
          <w:b/>
          <w:bCs/>
          <w:lang w:val="es-EC"/>
        </w:rPr>
        <w:t xml:space="preserve">Identificación </w:t>
      </w:r>
    </w:p>
    <w:p w14:paraId="49AA9130" w14:textId="77777777" w:rsidR="001E2C7A" w:rsidRPr="001E2C7A" w:rsidRDefault="001E2C7A" w:rsidP="0067295C">
      <w:pPr>
        <w:pStyle w:val="ListParagraph"/>
        <w:jc w:val="both"/>
        <w:rPr>
          <w:lang w:val="es-EC"/>
        </w:rPr>
      </w:pPr>
    </w:p>
    <w:p w14:paraId="55C445E1" w14:textId="3C0D8EB0" w:rsidR="0096747A" w:rsidRDefault="001E2C7A" w:rsidP="0067295C">
      <w:pPr>
        <w:spacing w:line="259" w:lineRule="auto"/>
        <w:jc w:val="both"/>
        <w:rPr>
          <w:lang w:val="es-EC"/>
        </w:rPr>
      </w:pPr>
      <w:r>
        <w:rPr>
          <w:lang w:val="es-EC"/>
        </w:rPr>
        <w:t>L</w:t>
      </w:r>
      <w:r w:rsidR="0096747A">
        <w:rPr>
          <w:lang w:val="es-EC"/>
        </w:rPr>
        <w:t xml:space="preserve">a delegación está particularmente preocupada por la situación de las instituciones a cargo de la identificación de los cuerpos y restos localizados. Los recursos materiales y humanos disponibles no permiten dar </w:t>
      </w:r>
      <w:r w:rsidR="00270CC0">
        <w:rPr>
          <w:lang w:val="es-EC"/>
        </w:rPr>
        <w:t xml:space="preserve">una </w:t>
      </w:r>
      <w:r w:rsidR="0096747A">
        <w:rPr>
          <w:lang w:val="es-EC"/>
        </w:rPr>
        <w:t xml:space="preserve">respuesta a la demanda. </w:t>
      </w:r>
    </w:p>
    <w:p w14:paraId="21C8E3A0" w14:textId="77777777" w:rsidR="006C19D8" w:rsidRDefault="006C19D8" w:rsidP="0067295C">
      <w:pPr>
        <w:spacing w:line="259" w:lineRule="auto"/>
        <w:jc w:val="both"/>
        <w:rPr>
          <w:lang w:val="es-EC"/>
        </w:rPr>
      </w:pPr>
    </w:p>
    <w:p w14:paraId="1C45E8F6" w14:textId="2FDC4862" w:rsidR="0096747A" w:rsidRDefault="0096747A" w:rsidP="0067295C">
      <w:pPr>
        <w:spacing w:line="259" w:lineRule="auto"/>
        <w:jc w:val="both"/>
        <w:rPr>
          <w:b/>
          <w:bCs/>
          <w:lang w:val="es-EC"/>
        </w:rPr>
      </w:pPr>
      <w:r w:rsidRPr="00270CC0">
        <w:rPr>
          <w:lang w:val="es-EC"/>
        </w:rPr>
        <w:t xml:space="preserve">Como fue mencionado por varias personas, “los cementerios son tierra de nadie. Dependen de la buena voluntad y creatividad del administrador, y no hay registro real de los cuerpos”. </w:t>
      </w:r>
      <w:r w:rsidRPr="00EC28BD">
        <w:rPr>
          <w:lang w:val="es-EC"/>
        </w:rPr>
        <w:t>Como consecuencia, Colombia se encuentra</w:t>
      </w:r>
      <w:r>
        <w:rPr>
          <w:lang w:val="es-EC"/>
        </w:rPr>
        <w:t xml:space="preserve"> con</w:t>
      </w:r>
      <w:r w:rsidRPr="00EC28BD">
        <w:rPr>
          <w:lang w:val="es-EC"/>
        </w:rPr>
        <w:t xml:space="preserve"> </w:t>
      </w:r>
      <w:r>
        <w:rPr>
          <w:lang w:val="es-EC"/>
        </w:rPr>
        <w:t>miles</w:t>
      </w:r>
      <w:r w:rsidRPr="00EC28BD">
        <w:rPr>
          <w:lang w:val="es-EC"/>
        </w:rPr>
        <w:t xml:space="preserve"> de cuerpos </w:t>
      </w:r>
      <w:r w:rsidR="00993699">
        <w:rPr>
          <w:lang w:val="es-EC"/>
        </w:rPr>
        <w:t xml:space="preserve">sin </w:t>
      </w:r>
      <w:r w:rsidRPr="00EC28BD">
        <w:rPr>
          <w:lang w:val="es-EC"/>
        </w:rPr>
        <w:t>identifica</w:t>
      </w:r>
      <w:r w:rsidR="00993699">
        <w:rPr>
          <w:lang w:val="es-EC"/>
        </w:rPr>
        <w:t>r</w:t>
      </w:r>
      <w:r w:rsidRPr="00EC28BD">
        <w:rPr>
          <w:lang w:val="es-EC"/>
        </w:rPr>
        <w:t xml:space="preserve">, en los suelos, subsuelos, pero también en </w:t>
      </w:r>
      <w:r w:rsidR="00270CC0" w:rsidRPr="00EC28BD">
        <w:rPr>
          <w:lang w:val="es-EC"/>
        </w:rPr>
        <w:t>bó</w:t>
      </w:r>
      <w:r w:rsidR="00270CC0">
        <w:rPr>
          <w:lang w:val="es-EC"/>
        </w:rPr>
        <w:t>v</w:t>
      </w:r>
      <w:r w:rsidR="00270CC0" w:rsidRPr="00EC28BD">
        <w:rPr>
          <w:lang w:val="es-EC"/>
        </w:rPr>
        <w:t>e</w:t>
      </w:r>
      <w:r w:rsidR="00270CC0">
        <w:rPr>
          <w:lang w:val="es-EC"/>
        </w:rPr>
        <w:t>d</w:t>
      </w:r>
      <w:r w:rsidR="00270CC0" w:rsidRPr="00EC28BD">
        <w:rPr>
          <w:lang w:val="es-EC"/>
        </w:rPr>
        <w:t>as</w:t>
      </w:r>
      <w:r w:rsidRPr="00EC28BD">
        <w:rPr>
          <w:lang w:val="es-EC"/>
        </w:rPr>
        <w:t xml:space="preserve"> y</w:t>
      </w:r>
      <w:r w:rsidR="00993699">
        <w:rPr>
          <w:lang w:val="es-EC"/>
        </w:rPr>
        <w:t xml:space="preserve"> las llamadas </w:t>
      </w:r>
      <w:r w:rsidR="00270CC0">
        <w:rPr>
          <w:lang w:val="es-EC"/>
        </w:rPr>
        <w:t>“</w:t>
      </w:r>
      <w:r w:rsidR="00993699">
        <w:rPr>
          <w:lang w:val="es-EC"/>
        </w:rPr>
        <w:t>piscinas</w:t>
      </w:r>
      <w:r w:rsidR="00270CC0">
        <w:rPr>
          <w:lang w:val="es-EC"/>
        </w:rPr>
        <w:t>”</w:t>
      </w:r>
      <w:r w:rsidRPr="00EC28BD">
        <w:rPr>
          <w:lang w:val="es-EC"/>
        </w:rPr>
        <w:t xml:space="preserve">. </w:t>
      </w:r>
      <w:r>
        <w:rPr>
          <w:lang w:val="es-EC"/>
        </w:rPr>
        <w:t xml:space="preserve">Según </w:t>
      </w:r>
      <w:r w:rsidR="00406D0B">
        <w:rPr>
          <w:lang w:val="es-EC"/>
        </w:rPr>
        <w:t>alegaciones presentadas</w:t>
      </w:r>
      <w:r>
        <w:rPr>
          <w:lang w:val="es-EC"/>
        </w:rPr>
        <w:t xml:space="preserve"> </w:t>
      </w:r>
      <w:r w:rsidR="00270CC0">
        <w:rPr>
          <w:lang w:val="es-EC"/>
        </w:rPr>
        <w:t>a la delegación</w:t>
      </w:r>
      <w:r w:rsidR="00157F97">
        <w:rPr>
          <w:lang w:val="es-EC"/>
        </w:rPr>
        <w:t xml:space="preserve"> por fuentes oficiales</w:t>
      </w:r>
      <w:r>
        <w:rPr>
          <w:lang w:val="es-EC"/>
        </w:rPr>
        <w:t xml:space="preserve">, también se </w:t>
      </w:r>
      <w:r w:rsidR="00157F97">
        <w:rPr>
          <w:lang w:val="es-EC"/>
        </w:rPr>
        <w:t>encontrarían</w:t>
      </w:r>
      <w:r>
        <w:rPr>
          <w:lang w:val="es-EC"/>
        </w:rPr>
        <w:t xml:space="preserve"> alrededor de 20.000 cuerpos no identificados en un hangar del aeropuerto de Bogotá.</w:t>
      </w:r>
    </w:p>
    <w:p w14:paraId="0EFCBC34" w14:textId="77777777" w:rsidR="00993699" w:rsidRDefault="00993699" w:rsidP="0067295C">
      <w:pPr>
        <w:spacing w:line="259" w:lineRule="auto"/>
        <w:jc w:val="both"/>
        <w:rPr>
          <w:b/>
          <w:bCs/>
          <w:lang w:val="es-EC"/>
        </w:rPr>
      </w:pPr>
    </w:p>
    <w:p w14:paraId="0960DDF0" w14:textId="21DE60C4" w:rsidR="006D433A" w:rsidRDefault="0096747A" w:rsidP="0067295C">
      <w:pPr>
        <w:spacing w:line="259" w:lineRule="auto"/>
        <w:jc w:val="both"/>
        <w:rPr>
          <w:lang w:val="es-EC"/>
        </w:rPr>
      </w:pPr>
      <w:r>
        <w:rPr>
          <w:lang w:val="es-EC"/>
        </w:rPr>
        <w:t xml:space="preserve">Frente a esta realidad, </w:t>
      </w:r>
      <w:r w:rsidR="00270CC0">
        <w:rPr>
          <w:lang w:val="es-EC"/>
        </w:rPr>
        <w:t>la multiplicidad de autoridades a cargo de la búsqueda</w:t>
      </w:r>
      <w:r>
        <w:rPr>
          <w:lang w:val="es-EC"/>
        </w:rPr>
        <w:t xml:space="preserve"> </w:t>
      </w:r>
      <w:r w:rsidR="00270CC0">
        <w:rPr>
          <w:lang w:val="es-EC"/>
        </w:rPr>
        <w:t>e identificación plantea serios desafíos de coordinación</w:t>
      </w:r>
      <w:r>
        <w:rPr>
          <w:lang w:val="es-EC"/>
        </w:rPr>
        <w:t xml:space="preserve">. </w:t>
      </w:r>
      <w:r w:rsidR="00270CC0">
        <w:rPr>
          <w:lang w:val="es-EC"/>
        </w:rPr>
        <w:t xml:space="preserve">A esta situación se suma </w:t>
      </w:r>
      <w:r w:rsidR="00993699">
        <w:rPr>
          <w:lang w:val="es-EC"/>
        </w:rPr>
        <w:t xml:space="preserve">la </w:t>
      </w:r>
      <w:r>
        <w:rPr>
          <w:lang w:val="es-EC"/>
        </w:rPr>
        <w:t>falta de profesionales capacitados para realizar el trabajo técnico forense necesario.</w:t>
      </w:r>
      <w:r w:rsidR="006D433A">
        <w:rPr>
          <w:lang w:val="es-EC"/>
        </w:rPr>
        <w:t xml:space="preserve"> Es urgente la apertura de nuevos programas de especialización en ciencias forenses.</w:t>
      </w:r>
    </w:p>
    <w:p w14:paraId="792F67F3" w14:textId="77777777" w:rsidR="006D433A" w:rsidRDefault="006D433A" w:rsidP="0067295C">
      <w:pPr>
        <w:spacing w:line="259" w:lineRule="auto"/>
        <w:jc w:val="both"/>
        <w:rPr>
          <w:lang w:val="es-EC"/>
        </w:rPr>
      </w:pPr>
    </w:p>
    <w:p w14:paraId="2436162A" w14:textId="318EF520" w:rsidR="0096747A" w:rsidRDefault="0096747A" w:rsidP="0067295C">
      <w:pPr>
        <w:spacing w:line="259" w:lineRule="auto"/>
        <w:jc w:val="both"/>
        <w:rPr>
          <w:lang w:val="es-EC"/>
        </w:rPr>
      </w:pPr>
      <w:r>
        <w:rPr>
          <w:lang w:val="es-EC"/>
        </w:rPr>
        <w:t xml:space="preserve">En varios territorios, el Instituto de Medicina Legal </w:t>
      </w:r>
      <w:r w:rsidR="00270CC0">
        <w:rPr>
          <w:lang w:val="es-EC"/>
        </w:rPr>
        <w:t xml:space="preserve">y Ciencias Forenses </w:t>
      </w:r>
      <w:r>
        <w:rPr>
          <w:lang w:val="es-EC"/>
        </w:rPr>
        <w:t>no está presente, o no cuenta con instalaciones ad</w:t>
      </w:r>
      <w:r w:rsidR="00B25D3F">
        <w:rPr>
          <w:lang w:val="es-EC"/>
        </w:rPr>
        <w:t>ecuadas</w:t>
      </w:r>
      <w:r>
        <w:rPr>
          <w:lang w:val="es-EC"/>
        </w:rPr>
        <w:t xml:space="preserve">. </w:t>
      </w:r>
      <w:r w:rsidR="003568C2">
        <w:rPr>
          <w:lang w:val="es-EC"/>
        </w:rPr>
        <w:t>L</w:t>
      </w:r>
      <w:r w:rsidR="00E01DEC" w:rsidRPr="00D054E1">
        <w:rPr>
          <w:lang w:val="es-EC"/>
        </w:rPr>
        <w:t>a falta de resultados</w:t>
      </w:r>
      <w:r w:rsidR="00E01DEC">
        <w:rPr>
          <w:lang w:val="es-EC"/>
        </w:rPr>
        <w:t xml:space="preserve"> </w:t>
      </w:r>
      <w:r w:rsidR="003568C2">
        <w:rPr>
          <w:lang w:val="es-EC"/>
        </w:rPr>
        <w:t xml:space="preserve">de identificación tras la localización </w:t>
      </w:r>
      <w:r w:rsidR="00E01DEC">
        <w:rPr>
          <w:lang w:val="es-EC"/>
        </w:rPr>
        <w:t xml:space="preserve">impacta en </w:t>
      </w:r>
      <w:r>
        <w:rPr>
          <w:lang w:val="es-EC"/>
        </w:rPr>
        <w:t>los proces</w:t>
      </w:r>
      <w:r w:rsidR="00E01DEC">
        <w:rPr>
          <w:lang w:val="es-EC"/>
        </w:rPr>
        <w:t>os</w:t>
      </w:r>
      <w:r w:rsidR="003568C2">
        <w:rPr>
          <w:lang w:val="es-EC"/>
        </w:rPr>
        <w:t>: l</w:t>
      </w:r>
      <w:r w:rsidR="00E01DEC">
        <w:rPr>
          <w:lang w:val="es-EC"/>
        </w:rPr>
        <w:t>as investigaciones se retra</w:t>
      </w:r>
      <w:r w:rsidR="003568C2">
        <w:rPr>
          <w:lang w:val="es-EC"/>
        </w:rPr>
        <w:t>s</w:t>
      </w:r>
      <w:r w:rsidR="00E01DEC">
        <w:rPr>
          <w:lang w:val="es-EC"/>
        </w:rPr>
        <w:t xml:space="preserve">an </w:t>
      </w:r>
      <w:r w:rsidR="00B25D3F">
        <w:rPr>
          <w:lang w:val="es-EC"/>
        </w:rPr>
        <w:t xml:space="preserve">con la consecuente </w:t>
      </w:r>
      <w:r>
        <w:rPr>
          <w:lang w:val="es-EC"/>
        </w:rPr>
        <w:t xml:space="preserve">revictimización </w:t>
      </w:r>
      <w:r w:rsidR="003568C2">
        <w:rPr>
          <w:lang w:val="es-EC"/>
        </w:rPr>
        <w:t>de</w:t>
      </w:r>
      <w:r w:rsidR="00B25D3F">
        <w:rPr>
          <w:lang w:val="es-EC"/>
        </w:rPr>
        <w:t xml:space="preserve"> las </w:t>
      </w:r>
      <w:r>
        <w:rPr>
          <w:lang w:val="es-EC"/>
        </w:rPr>
        <w:t>víctimas de desaparición forzada</w:t>
      </w:r>
      <w:r w:rsidR="00B25D3F">
        <w:rPr>
          <w:lang w:val="es-EC"/>
        </w:rPr>
        <w:t>.</w:t>
      </w:r>
      <w:r>
        <w:rPr>
          <w:lang w:val="es-EC"/>
        </w:rPr>
        <w:t xml:space="preserve"> </w:t>
      </w:r>
    </w:p>
    <w:p w14:paraId="22D73BAB" w14:textId="77777777" w:rsidR="00270BB8" w:rsidRPr="0008080D" w:rsidRDefault="00270BB8" w:rsidP="0067295C">
      <w:pPr>
        <w:spacing w:line="259" w:lineRule="auto"/>
        <w:jc w:val="both"/>
        <w:rPr>
          <w:i/>
          <w:iCs/>
          <w:lang w:val="es-EC"/>
        </w:rPr>
      </w:pPr>
    </w:p>
    <w:p w14:paraId="3FB5E8B8" w14:textId="65B9C569" w:rsidR="00270BB8" w:rsidRDefault="00270BB8" w:rsidP="0067295C">
      <w:pPr>
        <w:spacing w:line="259" w:lineRule="auto"/>
        <w:jc w:val="both"/>
        <w:rPr>
          <w:lang w:val="es-EC"/>
        </w:rPr>
      </w:pPr>
      <w:r>
        <w:rPr>
          <w:lang w:val="es-EC"/>
        </w:rPr>
        <w:t xml:space="preserve">La delegación resalta la urgencia de abordar de forma sistémica la situación que ha resultado de la falta de una política nacional </w:t>
      </w:r>
      <w:r w:rsidRPr="00270CC0">
        <w:rPr>
          <w:lang w:val="es-EC"/>
        </w:rPr>
        <w:t>y reglamentación de los cementerios.</w:t>
      </w:r>
    </w:p>
    <w:p w14:paraId="698D47DD" w14:textId="77777777" w:rsidR="00270BB8" w:rsidRDefault="00270BB8" w:rsidP="0067295C">
      <w:pPr>
        <w:spacing w:line="259" w:lineRule="auto"/>
        <w:jc w:val="both"/>
        <w:rPr>
          <w:lang w:val="es-EC"/>
        </w:rPr>
      </w:pPr>
    </w:p>
    <w:p w14:paraId="65D24CFE" w14:textId="490AFCEB" w:rsidR="00270BB8" w:rsidRDefault="00270BB8" w:rsidP="0067295C">
      <w:pPr>
        <w:spacing w:line="259" w:lineRule="auto"/>
        <w:jc w:val="both"/>
        <w:rPr>
          <w:lang w:val="es-EC"/>
        </w:rPr>
      </w:pPr>
      <w:r>
        <w:rPr>
          <w:lang w:val="es-EC"/>
        </w:rPr>
        <w:t>También es prioritario garantizar que las distintas instituciones con mandato forense coordinen sus intervenciones e intercambien información para evitar duplicaciones y racionalizar los recursos disponibles.</w:t>
      </w:r>
    </w:p>
    <w:p w14:paraId="340F1131" w14:textId="77777777" w:rsidR="00270BB8" w:rsidRDefault="00270BB8" w:rsidP="0067295C">
      <w:pPr>
        <w:spacing w:line="259" w:lineRule="auto"/>
        <w:jc w:val="both"/>
        <w:rPr>
          <w:lang w:val="es-EC"/>
        </w:rPr>
      </w:pPr>
    </w:p>
    <w:p w14:paraId="67F7A445" w14:textId="4974F5A5" w:rsidR="003B778C" w:rsidRDefault="00270BB8" w:rsidP="0067295C">
      <w:pPr>
        <w:spacing w:line="259" w:lineRule="auto"/>
        <w:jc w:val="both"/>
        <w:rPr>
          <w:lang w:val="es-EC"/>
        </w:rPr>
      </w:pPr>
      <w:r w:rsidRPr="005800E1">
        <w:rPr>
          <w:lang w:val="es-EC"/>
        </w:rPr>
        <w:t>E</w:t>
      </w:r>
      <w:r>
        <w:rPr>
          <w:lang w:val="es-EC"/>
        </w:rPr>
        <w:t>n este contexto, e</w:t>
      </w:r>
      <w:r w:rsidRPr="005800E1">
        <w:rPr>
          <w:lang w:val="es-EC"/>
        </w:rPr>
        <w:t>s imperativo que se asigne</w:t>
      </w:r>
      <w:r>
        <w:rPr>
          <w:lang w:val="es-EC"/>
        </w:rPr>
        <w:t xml:space="preserve"> al Instituto de Medicina Legal y Ciencias Forenses</w:t>
      </w:r>
      <w:r w:rsidRPr="005800E1">
        <w:rPr>
          <w:lang w:val="es-EC"/>
        </w:rPr>
        <w:t xml:space="preserve"> los recursos materiales, humanos y tecnológicos necesarios para su funcionamiento efectivo y eficaz.</w:t>
      </w:r>
      <w:r w:rsidR="00BE083B">
        <w:rPr>
          <w:lang w:val="es-EC"/>
        </w:rPr>
        <w:t xml:space="preserve"> </w:t>
      </w:r>
      <w:r w:rsidR="00833E72">
        <w:rPr>
          <w:lang w:val="es-EC"/>
        </w:rPr>
        <w:t>M</w:t>
      </w:r>
      <w:r w:rsidR="0055412D">
        <w:rPr>
          <w:lang w:val="es-EC"/>
        </w:rPr>
        <w:t>ientras tanto, los cuerpos no identificados siguen acumulándose, y la impunidad prevalece.</w:t>
      </w:r>
    </w:p>
    <w:p w14:paraId="5A634284" w14:textId="77777777" w:rsidR="00420884" w:rsidRPr="00420884" w:rsidRDefault="00420884" w:rsidP="0067295C">
      <w:pPr>
        <w:spacing w:line="259" w:lineRule="auto"/>
        <w:jc w:val="both"/>
        <w:rPr>
          <w:lang w:val="es-EC"/>
        </w:rPr>
      </w:pPr>
    </w:p>
    <w:p w14:paraId="2DCBABA7" w14:textId="09FAEBF7" w:rsidR="003B778C" w:rsidRPr="0067295C" w:rsidRDefault="001C364B" w:rsidP="0067295C">
      <w:pPr>
        <w:pStyle w:val="ListParagraph"/>
        <w:numPr>
          <w:ilvl w:val="0"/>
          <w:numId w:val="10"/>
        </w:numPr>
        <w:spacing w:line="259" w:lineRule="auto"/>
        <w:jc w:val="both"/>
        <w:rPr>
          <w:b/>
          <w:bCs/>
          <w:lang w:val="es-EC"/>
        </w:rPr>
      </w:pPr>
      <w:r w:rsidRPr="0067295C">
        <w:rPr>
          <w:b/>
          <w:bCs/>
          <w:lang w:val="es-EC"/>
        </w:rPr>
        <w:lastRenderedPageBreak/>
        <w:t>Reparación y lucha contra la i</w:t>
      </w:r>
      <w:r w:rsidR="001E2C7A" w:rsidRPr="0067295C">
        <w:rPr>
          <w:b/>
          <w:bCs/>
          <w:lang w:val="es-EC"/>
        </w:rPr>
        <w:t>mpunidad</w:t>
      </w:r>
      <w:r w:rsidRPr="0067295C">
        <w:rPr>
          <w:b/>
          <w:bCs/>
          <w:lang w:val="es-EC"/>
        </w:rPr>
        <w:t xml:space="preserve"> </w:t>
      </w:r>
    </w:p>
    <w:p w14:paraId="4C9A7E6C" w14:textId="77777777" w:rsidR="001E2C7A" w:rsidRDefault="001E2C7A" w:rsidP="0067295C">
      <w:pPr>
        <w:spacing w:line="259" w:lineRule="auto"/>
        <w:jc w:val="both"/>
        <w:rPr>
          <w:lang w:val="es-EC"/>
        </w:rPr>
      </w:pPr>
    </w:p>
    <w:p w14:paraId="1B5A8F54" w14:textId="69515D4C" w:rsidR="0093324B" w:rsidRDefault="003B778C" w:rsidP="0067295C">
      <w:pPr>
        <w:spacing w:line="259" w:lineRule="auto"/>
        <w:jc w:val="both"/>
        <w:rPr>
          <w:lang w:val="es-EC"/>
        </w:rPr>
      </w:pPr>
      <w:r>
        <w:rPr>
          <w:lang w:val="es-EC"/>
        </w:rPr>
        <w:t>Preocupa a la delegación que, según varios interlocutores, e</w:t>
      </w:r>
      <w:r w:rsidR="0093324B" w:rsidRPr="0093324B">
        <w:rPr>
          <w:lang w:val="es-EC"/>
        </w:rPr>
        <w:t xml:space="preserve">l índice de impunidad </w:t>
      </w:r>
      <w:r>
        <w:rPr>
          <w:lang w:val="es-EC"/>
        </w:rPr>
        <w:t>llegaría a</w:t>
      </w:r>
      <w:r w:rsidR="0093324B">
        <w:rPr>
          <w:lang w:val="es-EC"/>
        </w:rPr>
        <w:t>l 98 % de los casos de desaparición forzada</w:t>
      </w:r>
      <w:r>
        <w:rPr>
          <w:lang w:val="es-EC"/>
        </w:rPr>
        <w:t>, lo que revela</w:t>
      </w:r>
      <w:r w:rsidR="0093324B" w:rsidRPr="0093324B">
        <w:rPr>
          <w:lang w:val="es-EC"/>
        </w:rPr>
        <w:t xml:space="preserve"> </w:t>
      </w:r>
      <w:r>
        <w:rPr>
          <w:lang w:val="es-EC"/>
        </w:rPr>
        <w:t xml:space="preserve">la existencia de </w:t>
      </w:r>
      <w:r w:rsidR="0093324B" w:rsidRPr="0093324B">
        <w:rPr>
          <w:lang w:val="es-EC"/>
        </w:rPr>
        <w:t>un problema sistémico</w:t>
      </w:r>
      <w:r w:rsidR="0093324B">
        <w:rPr>
          <w:lang w:val="es-EC"/>
        </w:rPr>
        <w:t xml:space="preserve"> que debe ser </w:t>
      </w:r>
      <w:r w:rsidR="001D5598">
        <w:rPr>
          <w:lang w:val="es-EC"/>
        </w:rPr>
        <w:t>abordado</w:t>
      </w:r>
      <w:r w:rsidR="0093324B">
        <w:rPr>
          <w:lang w:val="es-EC"/>
        </w:rPr>
        <w:t xml:space="preserve"> desde sus causas estructurales.</w:t>
      </w:r>
    </w:p>
    <w:p w14:paraId="3BB18388" w14:textId="77777777" w:rsidR="00C472BE" w:rsidRDefault="00C472BE" w:rsidP="0067295C">
      <w:pPr>
        <w:spacing w:line="259" w:lineRule="auto"/>
        <w:jc w:val="both"/>
        <w:rPr>
          <w:lang w:val="es-EC"/>
        </w:rPr>
      </w:pPr>
    </w:p>
    <w:p w14:paraId="3650D0C3" w14:textId="6ADE347B" w:rsidR="00C472BE" w:rsidRPr="00037E96" w:rsidRDefault="00892AA4" w:rsidP="0067295C">
      <w:pPr>
        <w:spacing w:line="259" w:lineRule="auto"/>
        <w:jc w:val="both"/>
        <w:rPr>
          <w:lang w:val="es-EC"/>
        </w:rPr>
      </w:pPr>
      <w:r>
        <w:rPr>
          <w:lang w:val="es-EC"/>
        </w:rPr>
        <w:t>La delegación observa la existencia de</w:t>
      </w:r>
      <w:r w:rsidR="00C472BE" w:rsidRPr="00892AA4">
        <w:rPr>
          <w:lang w:val="es-EC"/>
        </w:rPr>
        <w:t xml:space="preserve"> prácticas institucionales o decisiones que contribuyen a la </w:t>
      </w:r>
      <w:proofErr w:type="spellStart"/>
      <w:r w:rsidR="00C472BE" w:rsidRPr="00892AA4">
        <w:rPr>
          <w:lang w:val="es-EC"/>
        </w:rPr>
        <w:t>invizibilización</w:t>
      </w:r>
      <w:proofErr w:type="spellEnd"/>
      <w:r w:rsidR="00C472BE" w:rsidRPr="00892AA4">
        <w:rPr>
          <w:lang w:val="es-EC"/>
        </w:rPr>
        <w:t xml:space="preserve"> e impunidad de la desaparición forzada:</w:t>
      </w:r>
    </w:p>
    <w:p w14:paraId="5565A081" w14:textId="3DA1931B" w:rsidR="00C472BE" w:rsidRPr="00AA6B30" w:rsidRDefault="00C472BE" w:rsidP="0067295C">
      <w:pPr>
        <w:pStyle w:val="ListParagraph"/>
        <w:numPr>
          <w:ilvl w:val="0"/>
          <w:numId w:val="9"/>
        </w:numPr>
        <w:spacing w:line="259" w:lineRule="auto"/>
        <w:jc w:val="both"/>
        <w:rPr>
          <w:lang w:val="es-EC"/>
        </w:rPr>
      </w:pPr>
      <w:r w:rsidRPr="00AA6B30">
        <w:rPr>
          <w:lang w:val="es-EC"/>
        </w:rPr>
        <w:t>Varias víctimas señalaron que, aun cuando la suerte y el parad</w:t>
      </w:r>
      <w:r w:rsidRPr="00892AA4">
        <w:rPr>
          <w:lang w:val="es-EC"/>
        </w:rPr>
        <w:t xml:space="preserve">ero de su ser querido no han sido </w:t>
      </w:r>
      <w:r w:rsidR="00892AA4" w:rsidRPr="00892AA4">
        <w:rPr>
          <w:lang w:val="es-EC"/>
        </w:rPr>
        <w:t>esclarecidos</w:t>
      </w:r>
      <w:r w:rsidRPr="00892AA4">
        <w:rPr>
          <w:lang w:val="es-EC"/>
        </w:rPr>
        <w:t xml:space="preserve">, sus casos </w:t>
      </w:r>
      <w:r w:rsidR="00892AA4" w:rsidRPr="00892AA4">
        <w:rPr>
          <w:lang w:val="es-EC"/>
        </w:rPr>
        <w:t>son</w:t>
      </w:r>
      <w:r w:rsidRPr="00892AA4">
        <w:rPr>
          <w:lang w:val="es-EC"/>
        </w:rPr>
        <w:t xml:space="preserve"> archivados.</w:t>
      </w:r>
    </w:p>
    <w:p w14:paraId="209E5CE8" w14:textId="77777777" w:rsidR="001E2C7A" w:rsidRDefault="00892AA4" w:rsidP="0067295C">
      <w:pPr>
        <w:pStyle w:val="ListParagraph"/>
        <w:numPr>
          <w:ilvl w:val="0"/>
          <w:numId w:val="9"/>
        </w:numPr>
        <w:spacing w:line="259" w:lineRule="auto"/>
        <w:jc w:val="both"/>
        <w:rPr>
          <w:lang w:val="es-EC"/>
        </w:rPr>
      </w:pPr>
      <w:r>
        <w:rPr>
          <w:lang w:val="es-EC"/>
        </w:rPr>
        <w:t>D</w:t>
      </w:r>
      <w:r w:rsidR="00C472BE" w:rsidRPr="00AA6B30">
        <w:rPr>
          <w:lang w:val="es-EC"/>
        </w:rPr>
        <w:t xml:space="preserve">enuncias </w:t>
      </w:r>
      <w:r>
        <w:rPr>
          <w:lang w:val="es-EC"/>
        </w:rPr>
        <w:t>inicialmente registradas como</w:t>
      </w:r>
      <w:r w:rsidR="00C472BE" w:rsidRPr="00892AA4">
        <w:rPr>
          <w:lang w:val="es-EC"/>
        </w:rPr>
        <w:t xml:space="preserve"> desaparición forzada </w:t>
      </w:r>
      <w:r w:rsidRPr="00892AA4">
        <w:rPr>
          <w:lang w:val="es-EC"/>
        </w:rPr>
        <w:t>son</w:t>
      </w:r>
      <w:r w:rsidR="00C472BE" w:rsidRPr="00892AA4">
        <w:rPr>
          <w:lang w:val="es-EC"/>
        </w:rPr>
        <w:t xml:space="preserve"> recalificadas de homicidio, pese a la ausencia de un cadáver y sin evidencia contundente que permita poner fin a la alegación de la desaparición forzada.</w:t>
      </w:r>
    </w:p>
    <w:p w14:paraId="48EBE179" w14:textId="77777777" w:rsidR="001E2C7A" w:rsidRDefault="00E84AB1" w:rsidP="0067295C">
      <w:pPr>
        <w:pStyle w:val="ListParagraph"/>
        <w:numPr>
          <w:ilvl w:val="0"/>
          <w:numId w:val="9"/>
        </w:numPr>
        <w:spacing w:line="259" w:lineRule="auto"/>
        <w:jc w:val="both"/>
        <w:rPr>
          <w:lang w:val="es-EC"/>
        </w:rPr>
      </w:pPr>
      <w:r w:rsidRPr="001E2C7A">
        <w:rPr>
          <w:lang w:val="es-EC"/>
        </w:rPr>
        <w:t>Ante el</w:t>
      </w:r>
      <w:r w:rsidR="00C472BE" w:rsidRPr="001E2C7A">
        <w:rPr>
          <w:lang w:val="es-EC"/>
        </w:rPr>
        <w:t xml:space="preserve"> concurso de delitos que caracteriza a</w:t>
      </w:r>
      <w:r w:rsidRPr="001E2C7A">
        <w:rPr>
          <w:lang w:val="es-EC"/>
        </w:rPr>
        <w:t xml:space="preserve"> la</w:t>
      </w:r>
      <w:r w:rsidR="00C472BE" w:rsidRPr="001E2C7A">
        <w:rPr>
          <w:lang w:val="es-EC"/>
        </w:rPr>
        <w:t xml:space="preserve"> casi totalidad de los casos de desaparición forzada, se da prioridad a otros </w:t>
      </w:r>
      <w:r w:rsidRPr="001E2C7A">
        <w:rPr>
          <w:lang w:val="es-EC"/>
        </w:rPr>
        <w:t>tipos penales</w:t>
      </w:r>
      <w:r w:rsidR="00C472BE" w:rsidRPr="001E2C7A">
        <w:rPr>
          <w:lang w:val="es-EC"/>
        </w:rPr>
        <w:t>, dejando</w:t>
      </w:r>
      <w:r w:rsidRPr="001E2C7A">
        <w:rPr>
          <w:lang w:val="es-EC"/>
        </w:rPr>
        <w:t xml:space="preserve"> de lado</w:t>
      </w:r>
      <w:r w:rsidR="00C472BE" w:rsidRPr="001E2C7A">
        <w:rPr>
          <w:lang w:val="es-EC"/>
        </w:rPr>
        <w:t xml:space="preserve"> </w:t>
      </w:r>
      <w:r w:rsidRPr="001E2C7A">
        <w:rPr>
          <w:lang w:val="es-EC"/>
        </w:rPr>
        <w:t xml:space="preserve">a </w:t>
      </w:r>
      <w:r w:rsidR="00C472BE" w:rsidRPr="001E2C7A">
        <w:rPr>
          <w:lang w:val="es-EC"/>
        </w:rPr>
        <w:t xml:space="preserve">la desaparición forzada. </w:t>
      </w:r>
    </w:p>
    <w:p w14:paraId="045EFA7E" w14:textId="305BE4DC" w:rsidR="00C472BE" w:rsidRPr="001E2C7A" w:rsidRDefault="00C472BE" w:rsidP="0067295C">
      <w:pPr>
        <w:pStyle w:val="ListParagraph"/>
        <w:numPr>
          <w:ilvl w:val="0"/>
          <w:numId w:val="9"/>
        </w:numPr>
        <w:spacing w:line="259" w:lineRule="auto"/>
        <w:jc w:val="both"/>
        <w:rPr>
          <w:lang w:val="es-EC"/>
        </w:rPr>
      </w:pPr>
      <w:r w:rsidRPr="001E2C7A">
        <w:rPr>
          <w:lang w:val="es-EC"/>
        </w:rPr>
        <w:t xml:space="preserve">La </w:t>
      </w:r>
      <w:r w:rsidR="00E84AB1" w:rsidRPr="001E2C7A">
        <w:rPr>
          <w:lang w:val="es-EC"/>
        </w:rPr>
        <w:t>d</w:t>
      </w:r>
      <w:r w:rsidRPr="001E2C7A">
        <w:rPr>
          <w:lang w:val="es-EC"/>
        </w:rPr>
        <w:t xml:space="preserve">elegación también reitera su preocupación por la decisión de la </w:t>
      </w:r>
      <w:r w:rsidR="00C2747C">
        <w:rPr>
          <w:lang w:val="es-EC"/>
        </w:rPr>
        <w:t>Jurisdicción Especial para la Paz (JEP)</w:t>
      </w:r>
      <w:r w:rsidRPr="001E2C7A">
        <w:rPr>
          <w:lang w:val="es-EC"/>
        </w:rPr>
        <w:t xml:space="preserve"> de no abrir un macro</w:t>
      </w:r>
      <w:r w:rsidR="00877C07">
        <w:rPr>
          <w:lang w:val="es-EC"/>
        </w:rPr>
        <w:t xml:space="preserve"> </w:t>
      </w:r>
      <w:r w:rsidRPr="001E2C7A">
        <w:rPr>
          <w:lang w:val="es-EC"/>
        </w:rPr>
        <w:t>caso sobre desapariciones forzadas. La transversalización</w:t>
      </w:r>
      <w:r w:rsidR="00E84AB1" w:rsidRPr="001E2C7A">
        <w:rPr>
          <w:lang w:val="es-EC"/>
        </w:rPr>
        <w:t xml:space="preserve"> </w:t>
      </w:r>
      <w:r w:rsidRPr="001E2C7A">
        <w:rPr>
          <w:lang w:val="es-EC"/>
        </w:rPr>
        <w:t>de este crimen en los macro</w:t>
      </w:r>
      <w:r w:rsidR="00877C07">
        <w:rPr>
          <w:lang w:val="es-EC"/>
        </w:rPr>
        <w:t xml:space="preserve"> </w:t>
      </w:r>
      <w:r w:rsidRPr="001E2C7A">
        <w:rPr>
          <w:lang w:val="es-EC"/>
        </w:rPr>
        <w:t xml:space="preserve">casos existentes no da cuenta de la </w:t>
      </w:r>
      <w:r w:rsidR="00E84AB1" w:rsidRPr="001E2C7A">
        <w:rPr>
          <w:lang w:val="es-EC"/>
        </w:rPr>
        <w:t>dimensión</w:t>
      </w:r>
      <w:r w:rsidRPr="001E2C7A">
        <w:rPr>
          <w:lang w:val="es-EC"/>
        </w:rPr>
        <w:t xml:space="preserve"> del crimen y de su carácter sistémico. </w:t>
      </w:r>
    </w:p>
    <w:p w14:paraId="490694D0" w14:textId="77777777" w:rsidR="00562B18" w:rsidRDefault="00562B18" w:rsidP="0067295C">
      <w:pPr>
        <w:spacing w:line="259" w:lineRule="auto"/>
        <w:jc w:val="both"/>
        <w:rPr>
          <w:lang w:val="es-EC"/>
        </w:rPr>
      </w:pPr>
    </w:p>
    <w:p w14:paraId="3E412ECD" w14:textId="1743ACEE" w:rsidR="002D4913" w:rsidRDefault="009B33DD" w:rsidP="0067295C">
      <w:pPr>
        <w:spacing w:line="259" w:lineRule="auto"/>
        <w:jc w:val="both"/>
        <w:rPr>
          <w:lang w:val="es-EC"/>
        </w:rPr>
      </w:pPr>
      <w:r>
        <w:rPr>
          <w:lang w:val="es-EC"/>
        </w:rPr>
        <w:t xml:space="preserve">La delegación reconoce los logros alcanzados por </w:t>
      </w:r>
      <w:r w:rsidR="00562B18">
        <w:rPr>
          <w:lang w:val="es-EC"/>
        </w:rPr>
        <w:t xml:space="preserve">la JEP. </w:t>
      </w:r>
      <w:r w:rsidR="00161B35">
        <w:rPr>
          <w:lang w:val="es-EC"/>
        </w:rPr>
        <w:t>No obstante, considera importante resaltar que v</w:t>
      </w:r>
      <w:r w:rsidR="00562B18">
        <w:rPr>
          <w:lang w:val="es-EC"/>
        </w:rPr>
        <w:t xml:space="preserve">arios interlocutores expresaron </w:t>
      </w:r>
      <w:r w:rsidR="002D4913" w:rsidRPr="0093324B">
        <w:rPr>
          <w:lang w:val="es-EC"/>
        </w:rPr>
        <w:t>su</w:t>
      </w:r>
      <w:r w:rsidR="002D4913">
        <w:rPr>
          <w:lang w:val="es-EC"/>
        </w:rPr>
        <w:t xml:space="preserve"> </w:t>
      </w:r>
      <w:r w:rsidR="00562B18">
        <w:rPr>
          <w:lang w:val="es-EC"/>
        </w:rPr>
        <w:t>preocupación</w:t>
      </w:r>
      <w:r w:rsidR="002D4913" w:rsidRPr="0093324B">
        <w:rPr>
          <w:lang w:val="es-EC"/>
        </w:rPr>
        <w:t xml:space="preserve"> frente a la magnitud de la tarea que enfrenta</w:t>
      </w:r>
      <w:r w:rsidR="00562B18">
        <w:rPr>
          <w:lang w:val="es-EC"/>
        </w:rPr>
        <w:t xml:space="preserve">. </w:t>
      </w:r>
    </w:p>
    <w:p w14:paraId="75EBF6DF" w14:textId="77777777" w:rsidR="00A177F0" w:rsidRDefault="00A177F0" w:rsidP="0067295C">
      <w:pPr>
        <w:spacing w:line="259" w:lineRule="auto"/>
        <w:jc w:val="both"/>
        <w:rPr>
          <w:lang w:val="es-EC"/>
        </w:rPr>
      </w:pPr>
    </w:p>
    <w:p w14:paraId="797BA931" w14:textId="63127E58" w:rsidR="00A177F0" w:rsidRDefault="00A177F0" w:rsidP="0067295C">
      <w:pPr>
        <w:spacing w:line="259" w:lineRule="auto"/>
        <w:jc w:val="both"/>
        <w:rPr>
          <w:lang w:val="es-EC"/>
        </w:rPr>
      </w:pPr>
      <w:r>
        <w:rPr>
          <w:lang w:val="es-EC"/>
        </w:rPr>
        <w:t>La delegación también saluda los esfuerzos de memoria que se han desarrollado</w:t>
      </w:r>
      <w:r w:rsidR="00616D1A">
        <w:rPr>
          <w:lang w:val="es-EC"/>
        </w:rPr>
        <w:t xml:space="preserve"> </w:t>
      </w:r>
      <w:r>
        <w:rPr>
          <w:lang w:val="es-EC"/>
        </w:rPr>
        <w:t xml:space="preserve">por medio de la Comisión </w:t>
      </w:r>
      <w:r w:rsidR="00185EA3">
        <w:rPr>
          <w:lang w:val="es-EC"/>
        </w:rPr>
        <w:t xml:space="preserve">para el </w:t>
      </w:r>
      <w:r>
        <w:rPr>
          <w:lang w:val="es-EC"/>
        </w:rPr>
        <w:t xml:space="preserve">Esclarecimiento </w:t>
      </w:r>
      <w:r w:rsidR="00185EA3">
        <w:rPr>
          <w:lang w:val="es-EC"/>
        </w:rPr>
        <w:t>de la Verdad, la Convivencia y la no Repetición (CEV)</w:t>
      </w:r>
      <w:r>
        <w:rPr>
          <w:lang w:val="es-EC"/>
        </w:rPr>
        <w:t xml:space="preserve"> y del Centro</w:t>
      </w:r>
      <w:r w:rsidR="009D6F5E">
        <w:rPr>
          <w:lang w:val="es-EC"/>
        </w:rPr>
        <w:t xml:space="preserve"> Nacional</w:t>
      </w:r>
      <w:r>
        <w:rPr>
          <w:lang w:val="es-EC"/>
        </w:rPr>
        <w:t xml:space="preserve"> de Memoria</w:t>
      </w:r>
      <w:r w:rsidR="009D6F5E">
        <w:rPr>
          <w:lang w:val="es-EC"/>
        </w:rPr>
        <w:t xml:space="preserve"> Histórica</w:t>
      </w:r>
      <w:r>
        <w:rPr>
          <w:lang w:val="es-EC"/>
        </w:rPr>
        <w:t xml:space="preserve">. No obstante, lamenta que la implementación </w:t>
      </w:r>
      <w:r w:rsidR="006853E5">
        <w:rPr>
          <w:lang w:val="es-EC"/>
        </w:rPr>
        <w:t xml:space="preserve">de </w:t>
      </w:r>
      <w:r>
        <w:rPr>
          <w:lang w:val="es-EC"/>
        </w:rPr>
        <w:t xml:space="preserve">las recomendaciones emitidas por la CEV </w:t>
      </w:r>
      <w:r w:rsidR="009D6F5E">
        <w:rPr>
          <w:lang w:val="es-EC"/>
        </w:rPr>
        <w:t>continúa</w:t>
      </w:r>
      <w:r w:rsidR="006853E5">
        <w:rPr>
          <w:lang w:val="es-EC"/>
        </w:rPr>
        <w:t xml:space="preserve"> siendo</w:t>
      </w:r>
      <w:r>
        <w:rPr>
          <w:lang w:val="es-EC"/>
        </w:rPr>
        <w:t xml:space="preserve"> limitada. </w:t>
      </w:r>
    </w:p>
    <w:p w14:paraId="0B467EFB" w14:textId="77777777" w:rsidR="00420884" w:rsidRPr="0008080D" w:rsidRDefault="00420884" w:rsidP="0067295C">
      <w:pPr>
        <w:jc w:val="both"/>
        <w:rPr>
          <w:i/>
          <w:iCs/>
          <w:lang w:val="es-EC"/>
        </w:rPr>
      </w:pPr>
    </w:p>
    <w:p w14:paraId="7DFB9917" w14:textId="4DD7026D" w:rsidR="00420884" w:rsidRDefault="00420884" w:rsidP="0067295C">
      <w:pPr>
        <w:spacing w:line="259" w:lineRule="auto"/>
        <w:jc w:val="both"/>
        <w:rPr>
          <w:lang w:val="es-EC"/>
        </w:rPr>
      </w:pPr>
      <w:r w:rsidRPr="00BA4EF8">
        <w:rPr>
          <w:lang w:val="es-EC"/>
        </w:rPr>
        <w:t xml:space="preserve">Frente a esta situación, la delegación considera urgente </w:t>
      </w:r>
      <w:r w:rsidR="00EF2C63" w:rsidRPr="004F0721">
        <w:rPr>
          <w:lang w:val="es-EC"/>
        </w:rPr>
        <w:t>aunar esfuerzos para utilizar adecuadamente las herramientas existentes</w:t>
      </w:r>
      <w:r w:rsidR="00EF2C63">
        <w:rPr>
          <w:lang w:val="es-EC"/>
        </w:rPr>
        <w:t xml:space="preserve">, así como </w:t>
      </w:r>
      <w:r w:rsidR="001C364B">
        <w:rPr>
          <w:lang w:val="es-EC"/>
        </w:rPr>
        <w:t>identificar</w:t>
      </w:r>
      <w:r w:rsidR="00EF2C63">
        <w:rPr>
          <w:lang w:val="es-EC"/>
        </w:rPr>
        <w:t xml:space="preserve"> y contrarrestar</w:t>
      </w:r>
      <w:r w:rsidR="001C364B">
        <w:rPr>
          <w:lang w:val="es-EC"/>
        </w:rPr>
        <w:t xml:space="preserve"> las prácticas indebidas</w:t>
      </w:r>
      <w:r w:rsidR="00EF2C63">
        <w:rPr>
          <w:lang w:val="es-EC"/>
        </w:rPr>
        <w:t>. En este sentido, se deben</w:t>
      </w:r>
      <w:r w:rsidR="001C364B">
        <w:rPr>
          <w:lang w:val="es-EC"/>
        </w:rPr>
        <w:t xml:space="preserve"> </w:t>
      </w:r>
      <w:r>
        <w:rPr>
          <w:lang w:val="es-EC"/>
        </w:rPr>
        <w:t>i</w:t>
      </w:r>
      <w:r w:rsidRPr="00BA4EF8">
        <w:rPr>
          <w:lang w:val="es-EC"/>
        </w:rPr>
        <w:t xml:space="preserve">nstaurar mecanismos efectivos de rendición de cuentas para todas las instituciones involucradas. </w:t>
      </w:r>
    </w:p>
    <w:p w14:paraId="3561BE77" w14:textId="77777777" w:rsidR="00420884" w:rsidRPr="00BA4EF8" w:rsidRDefault="00420884" w:rsidP="0067295C">
      <w:pPr>
        <w:spacing w:line="259" w:lineRule="auto"/>
        <w:jc w:val="both"/>
        <w:rPr>
          <w:lang w:val="es-EC"/>
        </w:rPr>
      </w:pPr>
    </w:p>
    <w:p w14:paraId="382D0396" w14:textId="77777777" w:rsidR="00420884" w:rsidRDefault="00420884" w:rsidP="0067295C">
      <w:pPr>
        <w:spacing w:line="259" w:lineRule="auto"/>
        <w:jc w:val="both"/>
        <w:rPr>
          <w:lang w:val="es-EC"/>
        </w:rPr>
      </w:pPr>
      <w:r>
        <w:rPr>
          <w:lang w:val="es-EC"/>
        </w:rPr>
        <w:t>En esta misma perspectiva, es prioritario r</w:t>
      </w:r>
      <w:r w:rsidRPr="005963EF">
        <w:rPr>
          <w:lang w:val="es-EC"/>
        </w:rPr>
        <w:t>econocer</w:t>
      </w:r>
      <w:r>
        <w:rPr>
          <w:lang w:val="es-EC"/>
        </w:rPr>
        <w:t xml:space="preserve"> y fomentar</w:t>
      </w:r>
      <w:r w:rsidRPr="005963EF">
        <w:rPr>
          <w:lang w:val="es-EC"/>
        </w:rPr>
        <w:t xml:space="preserve"> el compromiso, profesionalismo y los esfuerzos que han demostrado ciertos funcionarios para atender las desapariciones forzadas en Colombia. El impulso a la búsqueda o los espacios de </w:t>
      </w:r>
      <w:r w:rsidRPr="005963EF">
        <w:rPr>
          <w:lang w:val="es-EC"/>
        </w:rPr>
        <w:lastRenderedPageBreak/>
        <w:t xml:space="preserve">diálogo con víctimas son </w:t>
      </w:r>
      <w:r>
        <w:rPr>
          <w:lang w:val="es-EC"/>
        </w:rPr>
        <w:t>ejemplos positivos</w:t>
      </w:r>
      <w:r w:rsidRPr="005963EF">
        <w:rPr>
          <w:lang w:val="es-EC"/>
        </w:rPr>
        <w:t xml:space="preserve"> que destacamos. Es imperioso que todos los funcionarios del Estado actúen con la misma responsabilidad y se comprometan con todas las familias que hoy esperan el retorno de un ser querido. </w:t>
      </w:r>
      <w:r>
        <w:rPr>
          <w:lang w:val="es-EC"/>
        </w:rPr>
        <w:t xml:space="preserve"> </w:t>
      </w:r>
    </w:p>
    <w:p w14:paraId="31EF71A0" w14:textId="2FA818AA" w:rsidR="00420884" w:rsidRDefault="00420884" w:rsidP="0067295C">
      <w:pPr>
        <w:spacing w:line="259" w:lineRule="auto"/>
        <w:jc w:val="both"/>
        <w:rPr>
          <w:lang w:val="es-EC"/>
        </w:rPr>
      </w:pPr>
    </w:p>
    <w:p w14:paraId="4D66AD4A" w14:textId="5F060895" w:rsidR="00420884" w:rsidRDefault="00420884" w:rsidP="0067295C">
      <w:pPr>
        <w:jc w:val="both"/>
        <w:rPr>
          <w:lang w:val="es-EC"/>
        </w:rPr>
      </w:pPr>
      <w:r>
        <w:rPr>
          <w:lang w:val="es-EC"/>
        </w:rPr>
        <w:t>También es necesario implementar desde ya estrategias para</w:t>
      </w:r>
      <w:r w:rsidRPr="005963EF">
        <w:rPr>
          <w:lang w:val="es-EC"/>
        </w:rPr>
        <w:t xml:space="preserve"> evitar que la temporalidad y las modalidades de funcionamiento del Sistema Integral de Verdad, Justicia, Reparación y no Repetición se conviertan en factor</w:t>
      </w:r>
      <w:r>
        <w:rPr>
          <w:lang w:val="es-EC"/>
        </w:rPr>
        <w:t>es</w:t>
      </w:r>
      <w:r w:rsidRPr="005963EF">
        <w:rPr>
          <w:lang w:val="es-EC"/>
        </w:rPr>
        <w:t xml:space="preserve"> adicional</w:t>
      </w:r>
      <w:r>
        <w:rPr>
          <w:lang w:val="es-EC"/>
        </w:rPr>
        <w:t>es</w:t>
      </w:r>
      <w:r w:rsidRPr="005963EF">
        <w:rPr>
          <w:lang w:val="es-EC"/>
        </w:rPr>
        <w:t xml:space="preserve"> de </w:t>
      </w:r>
      <w:r>
        <w:rPr>
          <w:lang w:val="es-EC"/>
        </w:rPr>
        <w:t xml:space="preserve">revictimización e </w:t>
      </w:r>
      <w:r w:rsidRPr="005963EF">
        <w:rPr>
          <w:lang w:val="es-EC"/>
        </w:rPr>
        <w:t>impunidad.</w:t>
      </w:r>
    </w:p>
    <w:p w14:paraId="3EB99410" w14:textId="77777777" w:rsidR="00A177F0" w:rsidRDefault="00A177F0" w:rsidP="0067295C">
      <w:pPr>
        <w:jc w:val="both"/>
        <w:rPr>
          <w:lang w:val="es-EC"/>
        </w:rPr>
      </w:pPr>
    </w:p>
    <w:p w14:paraId="41380FF9" w14:textId="67222BBC" w:rsidR="00A177F0" w:rsidRDefault="00EF2C63" w:rsidP="0067295C">
      <w:pPr>
        <w:spacing w:line="259" w:lineRule="auto"/>
        <w:jc w:val="both"/>
        <w:rPr>
          <w:lang w:val="es-EC"/>
        </w:rPr>
      </w:pPr>
      <w:r>
        <w:rPr>
          <w:lang w:val="es-EC"/>
        </w:rPr>
        <w:t>L</w:t>
      </w:r>
      <w:r w:rsidR="00A177F0">
        <w:rPr>
          <w:lang w:val="es-EC"/>
        </w:rPr>
        <w:t xml:space="preserve">as desapariciones forzadas no solo afectan a las víctimas, sino a la sociedad en su conjunto. Por lo tanto, los esfuerzos de memoria se deben promover, notablemente por medio de la implementación de las recomendaciones de la CEV. También se debe garantizar el acceso y la protección de los archivos para visibilizar las desapariciones forzadas, reconocer y dignificar a las víctimas, y dar una respuesta a la sociedad. </w:t>
      </w:r>
    </w:p>
    <w:p w14:paraId="17C85B31" w14:textId="77777777" w:rsidR="00676BEC" w:rsidRDefault="00676BEC" w:rsidP="00676BEC">
      <w:pPr>
        <w:spacing w:line="259" w:lineRule="auto"/>
        <w:jc w:val="both"/>
        <w:rPr>
          <w:lang w:val="es-EC"/>
        </w:rPr>
      </w:pPr>
    </w:p>
    <w:p w14:paraId="23E0D9E1" w14:textId="62A996F0" w:rsidR="00676BEC" w:rsidRDefault="00676BEC" w:rsidP="00676BEC">
      <w:pPr>
        <w:spacing w:line="259" w:lineRule="auto"/>
        <w:jc w:val="both"/>
        <w:rPr>
          <w:lang w:val="es-EC"/>
        </w:rPr>
      </w:pPr>
      <w:r>
        <w:rPr>
          <w:lang w:val="es-EC"/>
        </w:rPr>
        <w:t>Se deben adoptar</w:t>
      </w:r>
      <w:r w:rsidRPr="00573CA1">
        <w:rPr>
          <w:lang w:val="es-EC"/>
        </w:rPr>
        <w:t xml:space="preserve"> medidas de atención y reparación integral a las víctimas,</w:t>
      </w:r>
      <w:r w:rsidR="00F80F0A">
        <w:rPr>
          <w:lang w:val="es-EC"/>
        </w:rPr>
        <w:t xml:space="preserve"> que incluyan una atención psicosocial adaptada,</w:t>
      </w:r>
      <w:r w:rsidRPr="00573CA1">
        <w:rPr>
          <w:lang w:val="es-EC"/>
        </w:rPr>
        <w:t xml:space="preserve"> </w:t>
      </w:r>
      <w:r w:rsidR="00F80F0A">
        <w:rPr>
          <w:lang w:val="es-EC"/>
        </w:rPr>
        <w:t xml:space="preserve">y </w:t>
      </w:r>
      <w:r>
        <w:rPr>
          <w:lang w:val="es-EC"/>
        </w:rPr>
        <w:t xml:space="preserve">que respondan efectivamente a </w:t>
      </w:r>
      <w:r w:rsidR="00F80F0A">
        <w:rPr>
          <w:lang w:val="es-EC"/>
        </w:rPr>
        <w:t>los</w:t>
      </w:r>
      <w:r>
        <w:rPr>
          <w:lang w:val="es-EC"/>
        </w:rPr>
        <w:t xml:space="preserve"> legítimos requerimientos</w:t>
      </w:r>
      <w:r w:rsidR="00F80F0A">
        <w:rPr>
          <w:lang w:val="es-EC"/>
        </w:rPr>
        <w:t xml:space="preserve"> de cada una de las personas concernidas</w:t>
      </w:r>
      <w:r>
        <w:rPr>
          <w:lang w:val="es-EC"/>
        </w:rPr>
        <w:t>, incluso en el contexto de las sanciones propias de las JEP, y para los casos posteriores al 1 de diciembre de 2016</w:t>
      </w:r>
      <w:r w:rsidRPr="00573CA1">
        <w:rPr>
          <w:lang w:val="es-EC"/>
        </w:rPr>
        <w:t xml:space="preserve">. </w:t>
      </w:r>
    </w:p>
    <w:p w14:paraId="0B5502AD" w14:textId="77777777" w:rsidR="005800E1" w:rsidRPr="00A177F0" w:rsidRDefault="005800E1" w:rsidP="0067295C">
      <w:pPr>
        <w:jc w:val="both"/>
        <w:rPr>
          <w:lang w:val="es-EC"/>
        </w:rPr>
      </w:pPr>
    </w:p>
    <w:p w14:paraId="560D9753" w14:textId="4E815346" w:rsidR="005800E1" w:rsidRPr="003E187E" w:rsidRDefault="005800E1" w:rsidP="0067295C">
      <w:pPr>
        <w:pStyle w:val="ListParagraph"/>
        <w:numPr>
          <w:ilvl w:val="0"/>
          <w:numId w:val="10"/>
        </w:numPr>
        <w:jc w:val="both"/>
        <w:rPr>
          <w:b/>
          <w:bCs/>
          <w:lang w:val="es-EC"/>
        </w:rPr>
      </w:pPr>
      <w:r w:rsidRPr="003E187E">
        <w:rPr>
          <w:b/>
          <w:bCs/>
          <w:lang w:val="es-EC"/>
        </w:rPr>
        <w:t>Prevención de las desapariciones forzadas</w:t>
      </w:r>
    </w:p>
    <w:p w14:paraId="4CB3FF2C" w14:textId="77777777" w:rsidR="005800E1" w:rsidRDefault="005800E1" w:rsidP="0067295C">
      <w:pPr>
        <w:jc w:val="both"/>
        <w:rPr>
          <w:lang w:val="es-EC"/>
        </w:rPr>
      </w:pPr>
    </w:p>
    <w:p w14:paraId="35FCD864" w14:textId="766F9368" w:rsidR="00F84C9D" w:rsidRDefault="00F80F0A" w:rsidP="0067295C">
      <w:pPr>
        <w:jc w:val="both"/>
        <w:rPr>
          <w:b/>
          <w:bCs/>
          <w:lang w:val="es-EC"/>
        </w:rPr>
      </w:pPr>
      <w:r>
        <w:rPr>
          <w:lang w:val="es-EC"/>
        </w:rPr>
        <w:t>Hasta ahora, las medidas adoptadas no han abordado las causas profundas de las desapariciones forzadas. Y, t</w:t>
      </w:r>
      <w:r w:rsidR="00F84C9D">
        <w:rPr>
          <w:lang w:val="es-EC"/>
        </w:rPr>
        <w:t xml:space="preserve">al como lo resaltó el Comité en sus observaciones finales de 2021, Colombia carece de una política pública integral para prevenir las desapariciones forzadas.  </w:t>
      </w:r>
    </w:p>
    <w:p w14:paraId="70BB0138" w14:textId="77777777" w:rsidR="00F84C9D" w:rsidRDefault="00F84C9D" w:rsidP="0067295C">
      <w:pPr>
        <w:jc w:val="both"/>
        <w:rPr>
          <w:lang w:val="es-EC"/>
        </w:rPr>
      </w:pPr>
    </w:p>
    <w:p w14:paraId="077B4EDD" w14:textId="7E5F649C" w:rsidR="00505B6D" w:rsidRDefault="00F84C9D" w:rsidP="00505B6D">
      <w:pPr>
        <w:jc w:val="both"/>
        <w:rPr>
          <w:lang w:val="es-EC"/>
        </w:rPr>
      </w:pPr>
      <w:r>
        <w:rPr>
          <w:lang w:val="es-EC"/>
        </w:rPr>
        <w:t xml:space="preserve">La prevención incluye notablemente la necesidad de abordar de forma urgente el tema de los registros del </w:t>
      </w:r>
      <w:r w:rsidR="00AA1431" w:rsidRPr="00AA1431">
        <w:rPr>
          <w:lang w:val="es-EC"/>
        </w:rPr>
        <w:t>Sistema Nacional Penitenciario</w:t>
      </w:r>
      <w:r w:rsidR="00164E12">
        <w:rPr>
          <w:lang w:val="es-EC"/>
        </w:rPr>
        <w:t xml:space="preserve"> </w:t>
      </w:r>
      <w:r w:rsidR="00AA1431" w:rsidRPr="00AA1431">
        <w:rPr>
          <w:lang w:val="es-EC"/>
        </w:rPr>
        <w:t>y de las Estaciones Transitorias</w:t>
      </w:r>
      <w:r w:rsidR="00164E12">
        <w:rPr>
          <w:lang w:val="es-EC"/>
        </w:rPr>
        <w:t xml:space="preserve"> que no cuentan con</w:t>
      </w:r>
      <w:r w:rsidR="00AA1431" w:rsidRPr="00AA1431">
        <w:rPr>
          <w:lang w:val="es-EC"/>
        </w:rPr>
        <w:t xml:space="preserve"> registro</w:t>
      </w:r>
      <w:r w:rsidR="00164E12">
        <w:rPr>
          <w:lang w:val="es-EC"/>
        </w:rPr>
        <w:t>s</w:t>
      </w:r>
      <w:r w:rsidR="00AA1431">
        <w:rPr>
          <w:lang w:val="es-EC"/>
        </w:rPr>
        <w:t xml:space="preserve"> </w:t>
      </w:r>
      <w:r w:rsidR="00AA1431" w:rsidRPr="00AA1431">
        <w:rPr>
          <w:lang w:val="es-EC"/>
        </w:rPr>
        <w:t>adecuado</w:t>
      </w:r>
      <w:r w:rsidR="00164E12">
        <w:rPr>
          <w:lang w:val="es-EC"/>
        </w:rPr>
        <w:t>s</w:t>
      </w:r>
      <w:r w:rsidR="00AA1431" w:rsidRPr="00AA1431">
        <w:rPr>
          <w:lang w:val="es-EC"/>
        </w:rPr>
        <w:t xml:space="preserve"> </w:t>
      </w:r>
      <w:r w:rsidR="00AA1431">
        <w:rPr>
          <w:lang w:val="es-EC"/>
        </w:rPr>
        <w:t>e interoperables</w:t>
      </w:r>
      <w:r w:rsidR="00164E12">
        <w:rPr>
          <w:lang w:val="es-EC"/>
        </w:rPr>
        <w:t>. Existen</w:t>
      </w:r>
      <w:r w:rsidR="00AA1431" w:rsidRPr="00AA1431">
        <w:rPr>
          <w:lang w:val="es-EC"/>
        </w:rPr>
        <w:t xml:space="preserve"> notables obstáculos para la comunicación entre las</w:t>
      </w:r>
      <w:r w:rsidR="00AA1431">
        <w:rPr>
          <w:lang w:val="es-EC"/>
        </w:rPr>
        <w:t xml:space="preserve"> </w:t>
      </w:r>
      <w:r w:rsidR="00AA1431" w:rsidRPr="00AA1431">
        <w:rPr>
          <w:lang w:val="es-EC"/>
        </w:rPr>
        <w:t>personas privadas de libertad y sus allegados y abogados</w:t>
      </w:r>
      <w:r w:rsidR="00164E12">
        <w:rPr>
          <w:lang w:val="es-EC"/>
        </w:rPr>
        <w:t>, que constituyen</w:t>
      </w:r>
      <w:r w:rsidR="00AA1431" w:rsidRPr="00AA1431">
        <w:rPr>
          <w:lang w:val="es-EC"/>
        </w:rPr>
        <w:t xml:space="preserve"> un</w:t>
      </w:r>
      <w:r w:rsidR="00AA1431">
        <w:rPr>
          <w:lang w:val="es-EC"/>
        </w:rPr>
        <w:t xml:space="preserve"> </w:t>
      </w:r>
      <w:r w:rsidR="00AA1431" w:rsidRPr="00AA1431">
        <w:rPr>
          <w:lang w:val="es-EC"/>
        </w:rPr>
        <w:t>riesgo latente de desaparición.</w:t>
      </w:r>
      <w:r w:rsidR="00833FC9" w:rsidRPr="00833FC9">
        <w:rPr>
          <w:lang w:val="es-EC"/>
        </w:rPr>
        <w:t xml:space="preserve"> </w:t>
      </w:r>
    </w:p>
    <w:p w14:paraId="523717C6" w14:textId="77777777" w:rsidR="00515B2F" w:rsidRDefault="00515B2F" w:rsidP="00505B6D">
      <w:pPr>
        <w:jc w:val="both"/>
        <w:rPr>
          <w:lang w:val="es-EC"/>
        </w:rPr>
      </w:pPr>
    </w:p>
    <w:p w14:paraId="2C73C304" w14:textId="65D25C98" w:rsidR="00505B6D" w:rsidRDefault="00505B6D" w:rsidP="00505B6D">
      <w:pPr>
        <w:jc w:val="both"/>
        <w:rPr>
          <w:lang w:val="es-EC"/>
        </w:rPr>
      </w:pPr>
      <w:r>
        <w:rPr>
          <w:lang w:val="es-EC"/>
        </w:rPr>
        <w:t>En esta línea, se deben instaurar de forma inmediata</w:t>
      </w:r>
      <w:r w:rsidR="00013C1D" w:rsidRPr="00013C1D">
        <w:rPr>
          <w:lang w:val="es-EC"/>
        </w:rPr>
        <w:t xml:space="preserve"> </w:t>
      </w:r>
      <w:r w:rsidR="00013C1D">
        <w:rPr>
          <w:lang w:val="es-EC"/>
        </w:rPr>
        <w:t>registros fiables e interoperables</w:t>
      </w:r>
      <w:r>
        <w:rPr>
          <w:lang w:val="es-EC"/>
        </w:rPr>
        <w:t xml:space="preserve"> en todos los centros de privación de la libertad, incluso los URI o centros de detención transitoria, y todas las personas privadas de la libertad deben poder comunicarse con frecuencia con sus allegados y representantes.</w:t>
      </w:r>
    </w:p>
    <w:p w14:paraId="32B954CA" w14:textId="77777777" w:rsidR="003E187E" w:rsidRPr="0008080D" w:rsidRDefault="003E187E" w:rsidP="0067295C">
      <w:pPr>
        <w:jc w:val="both"/>
        <w:rPr>
          <w:i/>
          <w:iCs/>
          <w:lang w:val="es-EC"/>
        </w:rPr>
      </w:pPr>
    </w:p>
    <w:p w14:paraId="574E543B" w14:textId="752CD46F" w:rsidR="00F80F0A" w:rsidRPr="00676BEC" w:rsidRDefault="00505B6D" w:rsidP="00F80F0A">
      <w:pPr>
        <w:jc w:val="both"/>
        <w:rPr>
          <w:lang w:val="es-EC"/>
        </w:rPr>
      </w:pPr>
      <w:r>
        <w:rPr>
          <w:lang w:val="es-EC"/>
        </w:rPr>
        <w:t xml:space="preserve">Es </w:t>
      </w:r>
      <w:r w:rsidR="00F80F0A" w:rsidRPr="00676BEC">
        <w:rPr>
          <w:lang w:val="es-EC"/>
        </w:rPr>
        <w:t xml:space="preserve">prioritario abordar las causas profundas de las desapariciones. En esta perspectiva, la </w:t>
      </w:r>
      <w:r w:rsidR="00F80F0A">
        <w:rPr>
          <w:lang w:val="es-EC"/>
        </w:rPr>
        <w:t>d</w:t>
      </w:r>
      <w:r w:rsidR="00F80F0A" w:rsidRPr="00676BEC">
        <w:rPr>
          <w:lang w:val="es-EC"/>
        </w:rPr>
        <w:t xml:space="preserve">elegación resalta la importancia de una inclusión explicita e inmediata del tema de las desapariciones forzadas en los diálogos de paz, en los planes de desarrollo y en todos los procesos relacionados con la construcción de la paz. </w:t>
      </w:r>
    </w:p>
    <w:p w14:paraId="246E62C9" w14:textId="77777777" w:rsidR="00F80F0A" w:rsidRDefault="00F80F0A" w:rsidP="0067295C">
      <w:pPr>
        <w:jc w:val="both"/>
        <w:rPr>
          <w:lang w:val="es-EC"/>
        </w:rPr>
      </w:pPr>
    </w:p>
    <w:p w14:paraId="634AA321" w14:textId="17917517" w:rsidR="00F84C9D" w:rsidRDefault="00763B7C" w:rsidP="0067295C">
      <w:pPr>
        <w:jc w:val="both"/>
        <w:rPr>
          <w:lang w:val="es-EC"/>
        </w:rPr>
      </w:pPr>
      <w:r>
        <w:rPr>
          <w:lang w:val="es-EC"/>
        </w:rPr>
        <w:t>Por tal razón,</w:t>
      </w:r>
      <w:r w:rsidR="00505B6D">
        <w:rPr>
          <w:lang w:val="es-EC"/>
        </w:rPr>
        <w:t xml:space="preserve"> </w:t>
      </w:r>
      <w:r w:rsidR="00F80F0A">
        <w:rPr>
          <w:lang w:val="es-EC"/>
        </w:rPr>
        <w:t>l</w:t>
      </w:r>
      <w:r w:rsidR="00F84C9D" w:rsidRPr="00676BEC">
        <w:rPr>
          <w:lang w:val="es-EC"/>
        </w:rPr>
        <w:t xml:space="preserve">a adopción de una política </w:t>
      </w:r>
      <w:r w:rsidR="00013C1D">
        <w:rPr>
          <w:lang w:val="es-EC"/>
        </w:rPr>
        <w:t>de Estado</w:t>
      </w:r>
      <w:r w:rsidR="00013C1D" w:rsidRPr="00676BEC">
        <w:rPr>
          <w:lang w:val="es-EC"/>
        </w:rPr>
        <w:t xml:space="preserve"> </w:t>
      </w:r>
      <w:r w:rsidR="00F84C9D" w:rsidRPr="00676BEC">
        <w:rPr>
          <w:lang w:val="es-EC"/>
        </w:rPr>
        <w:t>integral para prevenir las desapariciones forzadas es una necesidad impostergable. Esta</w:t>
      </w:r>
      <w:r w:rsidR="00505B6D">
        <w:rPr>
          <w:lang w:val="es-EC"/>
        </w:rPr>
        <w:t xml:space="preserve"> </w:t>
      </w:r>
      <w:r w:rsidR="00F84C9D" w:rsidRPr="00676BEC">
        <w:rPr>
          <w:lang w:val="es-EC"/>
        </w:rPr>
        <w:t xml:space="preserve">política </w:t>
      </w:r>
      <w:r w:rsidR="00F84C9D" w:rsidRPr="00676BEC">
        <w:rPr>
          <w:highlight w:val="white"/>
        </w:rPr>
        <w:t>debe atender y combatir las causas de las desapariciones forzadas</w:t>
      </w:r>
      <w:r w:rsidR="0008080D">
        <w:rPr>
          <w:highlight w:val="white"/>
        </w:rPr>
        <w:t>,</w:t>
      </w:r>
      <w:r w:rsidR="00F84C9D" w:rsidRPr="00676BEC">
        <w:rPr>
          <w:highlight w:val="white"/>
        </w:rPr>
        <w:t xml:space="preserve"> apuntar a su no repetición</w:t>
      </w:r>
      <w:r w:rsidR="0008080D">
        <w:t xml:space="preserve"> y ser sostenible</w:t>
      </w:r>
      <w:r w:rsidR="00F84C9D" w:rsidRPr="00676BEC">
        <w:t>.</w:t>
      </w:r>
      <w:r w:rsidR="00F84C9D" w:rsidRPr="00676BEC">
        <w:rPr>
          <w:lang w:val="es-EC"/>
        </w:rPr>
        <w:t xml:space="preserve"> </w:t>
      </w:r>
      <w:r w:rsidR="0008080D" w:rsidRPr="00676BEC">
        <w:rPr>
          <w:lang w:val="es-EC"/>
        </w:rPr>
        <w:t>El enfoque de derechos humanos debe ser eje transversal de toda la política.</w:t>
      </w:r>
      <w:r w:rsidR="0008080D" w:rsidRPr="0008080D">
        <w:rPr>
          <w:lang w:val="es-EC"/>
        </w:rPr>
        <w:t xml:space="preserve"> </w:t>
      </w:r>
    </w:p>
    <w:p w14:paraId="2E8E6FA8" w14:textId="77777777" w:rsidR="00420884" w:rsidRDefault="00420884" w:rsidP="0067295C">
      <w:pPr>
        <w:jc w:val="both"/>
        <w:rPr>
          <w:lang w:val="es-EC"/>
        </w:rPr>
      </w:pPr>
    </w:p>
    <w:p w14:paraId="5474F5C6" w14:textId="075FCA6B" w:rsidR="00AA1431" w:rsidRPr="00676BEC" w:rsidRDefault="003E187E" w:rsidP="0067295C">
      <w:pPr>
        <w:spacing w:line="259" w:lineRule="auto"/>
        <w:jc w:val="both"/>
        <w:rPr>
          <w:b/>
          <w:bCs/>
          <w:lang w:val="es-EC"/>
        </w:rPr>
      </w:pPr>
      <w:r w:rsidRPr="00676BEC">
        <w:rPr>
          <w:b/>
          <w:bCs/>
          <w:lang w:val="es-EC"/>
        </w:rPr>
        <w:t xml:space="preserve">Conclusión: </w:t>
      </w:r>
    </w:p>
    <w:p w14:paraId="54522BB9" w14:textId="77777777" w:rsidR="003E187E" w:rsidRDefault="003E187E" w:rsidP="0067295C">
      <w:pPr>
        <w:spacing w:line="259" w:lineRule="auto"/>
        <w:jc w:val="both"/>
        <w:rPr>
          <w:lang w:val="es-EC"/>
        </w:rPr>
      </w:pPr>
    </w:p>
    <w:p w14:paraId="22B7E234" w14:textId="77777777" w:rsidR="00505B6D" w:rsidRDefault="00505B6D" w:rsidP="00505B6D">
      <w:pPr>
        <w:jc w:val="both"/>
        <w:rPr>
          <w:lang w:val="es-EC"/>
        </w:rPr>
      </w:pPr>
      <w:r w:rsidRPr="00DF18BC">
        <w:rPr>
          <w:lang w:val="es-EC"/>
        </w:rPr>
        <w:t>Existen múltiples informes relacionados con las v</w:t>
      </w:r>
      <w:r w:rsidRPr="00515B2F">
        <w:rPr>
          <w:lang w:val="es-EC"/>
        </w:rPr>
        <w:t xml:space="preserve">iolaciones de derechos humanos en Colombia, incluso las desapariciones forzadas. Es ahora urgente hacer un balance de los diagnósticos disponibles, analizarlos e implementar las recomendaciones. No se trata de crear más instituciones y leyes, pero </w:t>
      </w:r>
      <w:proofErr w:type="spellStart"/>
      <w:r w:rsidRPr="00515B2F">
        <w:rPr>
          <w:lang w:val="es-EC"/>
        </w:rPr>
        <w:t>s</w:t>
      </w:r>
      <w:r>
        <w:rPr>
          <w:lang w:val="es-EC"/>
        </w:rPr>
        <w:t>i</w:t>
      </w:r>
      <w:proofErr w:type="spellEnd"/>
      <w:r>
        <w:rPr>
          <w:lang w:val="es-EC"/>
        </w:rPr>
        <w:t xml:space="preserve"> de articular y fortalecer lo existente de forma coherente y eficaz. </w:t>
      </w:r>
    </w:p>
    <w:p w14:paraId="4388EE8C" w14:textId="77777777" w:rsidR="00505B6D" w:rsidRDefault="00505B6D" w:rsidP="00505B6D">
      <w:pPr>
        <w:jc w:val="both"/>
        <w:rPr>
          <w:lang w:val="es-EC"/>
        </w:rPr>
      </w:pPr>
    </w:p>
    <w:p w14:paraId="278A0A37" w14:textId="71BD78A3" w:rsidR="00B930E8" w:rsidRDefault="00BE083B" w:rsidP="0067295C">
      <w:pPr>
        <w:spacing w:line="259" w:lineRule="auto"/>
        <w:jc w:val="both"/>
        <w:rPr>
          <w:lang w:val="es-EC"/>
        </w:rPr>
      </w:pPr>
      <w:r>
        <w:rPr>
          <w:lang w:val="es-EC"/>
        </w:rPr>
        <w:t>L</w:t>
      </w:r>
      <w:r w:rsidR="003E187E">
        <w:rPr>
          <w:lang w:val="es-EC"/>
        </w:rPr>
        <w:t>a delegación reconoce y resalta la labor que realizan los colectivos de víctimas, las víctimas y organizaciones de la sociedad civil que las acompañan en sus esfuerzo</w:t>
      </w:r>
      <w:r w:rsidR="00676BEC">
        <w:rPr>
          <w:lang w:val="es-EC"/>
        </w:rPr>
        <w:t>s</w:t>
      </w:r>
      <w:r w:rsidR="003E187E">
        <w:rPr>
          <w:lang w:val="es-EC"/>
        </w:rPr>
        <w:t xml:space="preserve"> por la búsqueda de la verdad, justicia, reparación y garantía de no repetición. En particular, quiere resaltar su</w:t>
      </w:r>
      <w:r w:rsidR="00AA1431">
        <w:rPr>
          <w:lang w:val="es-EC"/>
        </w:rPr>
        <w:t xml:space="preserve"> reconocimiento a las </w:t>
      </w:r>
      <w:r w:rsidR="00AA1431" w:rsidRPr="00AA1431">
        <w:rPr>
          <w:lang w:val="es-EC"/>
        </w:rPr>
        <w:t xml:space="preserve">mujeres colombianas </w:t>
      </w:r>
      <w:r w:rsidR="00AA1431">
        <w:rPr>
          <w:lang w:val="es-EC"/>
        </w:rPr>
        <w:t>por su incansable lucha</w:t>
      </w:r>
      <w:r w:rsidR="00833FC9">
        <w:rPr>
          <w:lang w:val="es-EC"/>
        </w:rPr>
        <w:t xml:space="preserve">. Las mujeres </w:t>
      </w:r>
      <w:r w:rsidR="00AA1431" w:rsidRPr="00AA1431">
        <w:rPr>
          <w:lang w:val="es-EC"/>
        </w:rPr>
        <w:t>enfrentan efectos exacerbados del</w:t>
      </w:r>
      <w:r w:rsidR="00833FC9">
        <w:rPr>
          <w:lang w:val="es-EC"/>
        </w:rPr>
        <w:t xml:space="preserve"> </w:t>
      </w:r>
      <w:r w:rsidR="00AA1431" w:rsidRPr="00AA1431">
        <w:rPr>
          <w:lang w:val="es-EC"/>
        </w:rPr>
        <w:t>fenómeno de la desaparición</w:t>
      </w:r>
      <w:r w:rsidR="003E187E">
        <w:rPr>
          <w:lang w:val="es-EC"/>
        </w:rPr>
        <w:t xml:space="preserve"> p</w:t>
      </w:r>
      <w:r w:rsidR="00AA1431" w:rsidRPr="00AA1431">
        <w:rPr>
          <w:lang w:val="es-EC"/>
        </w:rPr>
        <w:t>or la situación social, económica y familiar</w:t>
      </w:r>
      <w:r w:rsidR="00833FC9">
        <w:rPr>
          <w:lang w:val="es-EC"/>
        </w:rPr>
        <w:t xml:space="preserve"> </w:t>
      </w:r>
      <w:r w:rsidR="00AA1431" w:rsidRPr="00AA1431">
        <w:rPr>
          <w:lang w:val="es-EC"/>
        </w:rPr>
        <w:t>en que quedan cuando desaparecen sus familiares</w:t>
      </w:r>
      <w:r w:rsidR="003E187E">
        <w:rPr>
          <w:lang w:val="es-EC"/>
        </w:rPr>
        <w:t>;</w:t>
      </w:r>
      <w:r w:rsidR="003E187E" w:rsidRPr="00AA1431">
        <w:rPr>
          <w:lang w:val="es-EC"/>
        </w:rPr>
        <w:t xml:space="preserve"> por los riesgos</w:t>
      </w:r>
      <w:r w:rsidR="003E187E">
        <w:rPr>
          <w:lang w:val="es-EC"/>
        </w:rPr>
        <w:t xml:space="preserve"> </w:t>
      </w:r>
      <w:r w:rsidR="003E187E" w:rsidRPr="00AA1431">
        <w:rPr>
          <w:lang w:val="es-EC"/>
        </w:rPr>
        <w:t>que enfrentan cuando piden justicia o intentan participar en los</w:t>
      </w:r>
      <w:r w:rsidR="003E187E">
        <w:rPr>
          <w:lang w:val="es-EC"/>
        </w:rPr>
        <w:t xml:space="preserve"> </w:t>
      </w:r>
      <w:r w:rsidR="003E187E" w:rsidRPr="00AA1431">
        <w:rPr>
          <w:lang w:val="es-EC"/>
        </w:rPr>
        <w:t>procesos de búsqueda, investigación, construcción de políticas</w:t>
      </w:r>
      <w:r w:rsidR="003E187E">
        <w:rPr>
          <w:lang w:val="es-EC"/>
        </w:rPr>
        <w:t xml:space="preserve"> </w:t>
      </w:r>
      <w:r w:rsidR="003E187E" w:rsidRPr="00AA1431">
        <w:rPr>
          <w:lang w:val="es-EC"/>
        </w:rPr>
        <w:t>públicas</w:t>
      </w:r>
      <w:r w:rsidR="003E187E">
        <w:rPr>
          <w:lang w:val="es-EC"/>
        </w:rPr>
        <w:t>; y por su</w:t>
      </w:r>
      <w:r w:rsidR="003E187E" w:rsidRPr="00AA1431">
        <w:rPr>
          <w:lang w:val="es-EC"/>
        </w:rPr>
        <w:t xml:space="preserve"> resistencia en sus territorios a la actuación de los grupos</w:t>
      </w:r>
      <w:r w:rsidR="003E187E">
        <w:rPr>
          <w:lang w:val="es-EC"/>
        </w:rPr>
        <w:t xml:space="preserve"> </w:t>
      </w:r>
      <w:r w:rsidR="003E187E" w:rsidRPr="00AA1431">
        <w:rPr>
          <w:lang w:val="es-EC"/>
        </w:rPr>
        <w:t>armados y delincuenciales</w:t>
      </w:r>
      <w:r w:rsidR="003E187E">
        <w:rPr>
          <w:lang w:val="es-EC"/>
        </w:rPr>
        <w:t>.</w:t>
      </w:r>
    </w:p>
    <w:p w14:paraId="206E82D4" w14:textId="77777777" w:rsidR="006C2612" w:rsidRPr="00DF18BC" w:rsidRDefault="006C2612" w:rsidP="0067295C">
      <w:pPr>
        <w:jc w:val="both"/>
        <w:rPr>
          <w:lang w:val="es-EC"/>
        </w:rPr>
      </w:pPr>
    </w:p>
    <w:p w14:paraId="4AA09110" w14:textId="4D2F96E3" w:rsidR="00F80F0A" w:rsidRPr="000F7E8A" w:rsidRDefault="00F80F0A" w:rsidP="00F80F0A">
      <w:pPr>
        <w:spacing w:line="259" w:lineRule="auto"/>
        <w:jc w:val="both"/>
        <w:rPr>
          <w:lang w:val="es-EC"/>
        </w:rPr>
      </w:pPr>
      <w:r>
        <w:rPr>
          <w:lang w:val="es-EC"/>
        </w:rPr>
        <w:t>La búsqueda y la justicia son dos de los pilares fundamentales para el logro de l</w:t>
      </w:r>
      <w:r w:rsidRPr="00875D1D">
        <w:rPr>
          <w:lang w:val="es-EC"/>
        </w:rPr>
        <w:t>a paz total</w:t>
      </w:r>
      <w:r>
        <w:rPr>
          <w:lang w:val="es-EC"/>
        </w:rPr>
        <w:t xml:space="preserve">. Esta </w:t>
      </w:r>
      <w:r w:rsidRPr="00875D1D">
        <w:rPr>
          <w:lang w:val="es-EC"/>
        </w:rPr>
        <w:t>será posible cuando las víctimas de las desapariciones forzadas recuper</w:t>
      </w:r>
      <w:r>
        <w:rPr>
          <w:lang w:val="es-EC"/>
        </w:rPr>
        <w:t>en</w:t>
      </w:r>
      <w:r w:rsidRPr="00875D1D">
        <w:rPr>
          <w:lang w:val="es-EC"/>
        </w:rPr>
        <w:t xml:space="preserve"> a sus seres queridos</w:t>
      </w:r>
      <w:r>
        <w:rPr>
          <w:lang w:val="es-EC"/>
        </w:rPr>
        <w:t>, y cuando, conforme al artículo 1 de la Convención internacional para la protección de todas las personas</w:t>
      </w:r>
      <w:r w:rsidR="00505B6D">
        <w:rPr>
          <w:lang w:val="es-EC"/>
        </w:rPr>
        <w:t xml:space="preserve"> se </w:t>
      </w:r>
      <w:r w:rsidR="001D5598">
        <w:rPr>
          <w:lang w:val="es-EC"/>
        </w:rPr>
        <w:t>garantice</w:t>
      </w:r>
      <w:r w:rsidR="00505B6D">
        <w:rPr>
          <w:lang w:val="es-EC"/>
        </w:rPr>
        <w:t xml:space="preserve"> que</w:t>
      </w:r>
      <w:r>
        <w:rPr>
          <w:lang w:val="es-EC"/>
        </w:rPr>
        <w:t>: “</w:t>
      </w:r>
      <w:r w:rsidRPr="003E187E">
        <w:t>Nadie será sometido a una desaparición forzada</w:t>
      </w:r>
      <w:r>
        <w:t>”</w:t>
      </w:r>
      <w:r>
        <w:rPr>
          <w:lang w:val="es-EC"/>
        </w:rPr>
        <w:t xml:space="preserve">. </w:t>
      </w:r>
    </w:p>
    <w:p w14:paraId="7346689D" w14:textId="77777777" w:rsidR="00877C07" w:rsidRPr="000F7E8A" w:rsidRDefault="00877C07" w:rsidP="0067295C">
      <w:pPr>
        <w:jc w:val="both"/>
        <w:rPr>
          <w:lang w:val="es-EC"/>
        </w:rPr>
      </w:pPr>
    </w:p>
    <w:sectPr w:rsidR="00877C07" w:rsidRPr="000F7E8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34723"/>
    <w:multiLevelType w:val="hybridMultilevel"/>
    <w:tmpl w:val="25BE5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0B5852"/>
    <w:multiLevelType w:val="hybridMultilevel"/>
    <w:tmpl w:val="1166F516"/>
    <w:lvl w:ilvl="0" w:tplc="7110DD1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74330D"/>
    <w:multiLevelType w:val="hybridMultilevel"/>
    <w:tmpl w:val="3FE22FF4"/>
    <w:lvl w:ilvl="0" w:tplc="7598C3C0">
      <w:start w:val="3"/>
      <w:numFmt w:val="lowerRoman"/>
      <w:lvlText w:val="%1)"/>
      <w:lvlJc w:val="left"/>
      <w:pPr>
        <w:ind w:left="2160" w:hanging="720"/>
      </w:pPr>
      <w:rPr>
        <w:rFonts w:asciiTheme="minorHAnsi" w:hAnsiTheme="minorHAnsi" w:hint="default"/>
      </w:r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3" w15:restartNumberingAfterBreak="0">
    <w:nsid w:val="2D106D3B"/>
    <w:multiLevelType w:val="hybridMultilevel"/>
    <w:tmpl w:val="546C11F8"/>
    <w:lvl w:ilvl="0" w:tplc="3604A174">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CD61D73"/>
    <w:multiLevelType w:val="multilevel"/>
    <w:tmpl w:val="196A48BC"/>
    <w:lvl w:ilvl="0">
      <w:start w:val="4"/>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D0E5A9C"/>
    <w:multiLevelType w:val="multilevel"/>
    <w:tmpl w:val="ACF4B356"/>
    <w:lvl w:ilvl="0">
      <w:start w:val="5"/>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DD9492E"/>
    <w:multiLevelType w:val="hybridMultilevel"/>
    <w:tmpl w:val="009A8020"/>
    <w:lvl w:ilvl="0" w:tplc="934689FC">
      <w:start w:val="1"/>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475653"/>
    <w:multiLevelType w:val="hybridMultilevel"/>
    <w:tmpl w:val="CDF021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873EDE"/>
    <w:multiLevelType w:val="hybridMultilevel"/>
    <w:tmpl w:val="42308D82"/>
    <w:lvl w:ilvl="0" w:tplc="585419C6">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5D832F9D"/>
    <w:multiLevelType w:val="hybridMultilevel"/>
    <w:tmpl w:val="247296FE"/>
    <w:lvl w:ilvl="0" w:tplc="08090017">
      <w:start w:val="1"/>
      <w:numFmt w:val="lowerLetter"/>
      <w:lvlText w:val="%1)"/>
      <w:lvlJc w:val="left"/>
      <w:pPr>
        <w:ind w:left="4613" w:hanging="360"/>
      </w:pPr>
      <w:rPr>
        <w:rFonts w:hint="default"/>
      </w:rPr>
    </w:lvl>
    <w:lvl w:ilvl="1" w:tplc="08090019" w:tentative="1">
      <w:start w:val="1"/>
      <w:numFmt w:val="lowerLetter"/>
      <w:lvlText w:val="%2."/>
      <w:lvlJc w:val="left"/>
      <w:pPr>
        <w:ind w:left="5333" w:hanging="360"/>
      </w:pPr>
    </w:lvl>
    <w:lvl w:ilvl="2" w:tplc="0809001B" w:tentative="1">
      <w:start w:val="1"/>
      <w:numFmt w:val="lowerRoman"/>
      <w:lvlText w:val="%3."/>
      <w:lvlJc w:val="right"/>
      <w:pPr>
        <w:ind w:left="6053" w:hanging="180"/>
      </w:pPr>
    </w:lvl>
    <w:lvl w:ilvl="3" w:tplc="0809000F" w:tentative="1">
      <w:start w:val="1"/>
      <w:numFmt w:val="decimal"/>
      <w:lvlText w:val="%4."/>
      <w:lvlJc w:val="left"/>
      <w:pPr>
        <w:ind w:left="6773" w:hanging="360"/>
      </w:pPr>
    </w:lvl>
    <w:lvl w:ilvl="4" w:tplc="08090019" w:tentative="1">
      <w:start w:val="1"/>
      <w:numFmt w:val="lowerLetter"/>
      <w:lvlText w:val="%5."/>
      <w:lvlJc w:val="left"/>
      <w:pPr>
        <w:ind w:left="7493" w:hanging="360"/>
      </w:pPr>
    </w:lvl>
    <w:lvl w:ilvl="5" w:tplc="0809001B" w:tentative="1">
      <w:start w:val="1"/>
      <w:numFmt w:val="lowerRoman"/>
      <w:lvlText w:val="%6."/>
      <w:lvlJc w:val="right"/>
      <w:pPr>
        <w:ind w:left="8213" w:hanging="180"/>
      </w:pPr>
    </w:lvl>
    <w:lvl w:ilvl="6" w:tplc="0809000F" w:tentative="1">
      <w:start w:val="1"/>
      <w:numFmt w:val="decimal"/>
      <w:lvlText w:val="%7."/>
      <w:lvlJc w:val="left"/>
      <w:pPr>
        <w:ind w:left="8933" w:hanging="360"/>
      </w:pPr>
    </w:lvl>
    <w:lvl w:ilvl="7" w:tplc="08090019" w:tentative="1">
      <w:start w:val="1"/>
      <w:numFmt w:val="lowerLetter"/>
      <w:lvlText w:val="%8."/>
      <w:lvlJc w:val="left"/>
      <w:pPr>
        <w:ind w:left="9653" w:hanging="360"/>
      </w:pPr>
    </w:lvl>
    <w:lvl w:ilvl="8" w:tplc="0809001B" w:tentative="1">
      <w:start w:val="1"/>
      <w:numFmt w:val="lowerRoman"/>
      <w:lvlText w:val="%9."/>
      <w:lvlJc w:val="right"/>
      <w:pPr>
        <w:ind w:left="10373" w:hanging="180"/>
      </w:pPr>
    </w:lvl>
  </w:abstractNum>
  <w:abstractNum w:abstractNumId="10" w15:restartNumberingAfterBreak="0">
    <w:nsid w:val="781B0426"/>
    <w:multiLevelType w:val="hybridMultilevel"/>
    <w:tmpl w:val="37948422"/>
    <w:lvl w:ilvl="0" w:tplc="A0521B64">
      <w:start w:val="4"/>
      <w:numFmt w:val="lowerRoman"/>
      <w:lvlText w:val="(%1)"/>
      <w:lvlJc w:val="left"/>
      <w:pPr>
        <w:ind w:left="1440" w:hanging="108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5675A9"/>
    <w:multiLevelType w:val="hybridMultilevel"/>
    <w:tmpl w:val="394A39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5902922">
    <w:abstractNumId w:val="9"/>
  </w:num>
  <w:num w:numId="2" w16cid:durableId="50271827">
    <w:abstractNumId w:val="3"/>
  </w:num>
  <w:num w:numId="3" w16cid:durableId="2039892441">
    <w:abstractNumId w:val="7"/>
  </w:num>
  <w:num w:numId="4" w16cid:durableId="1663973034">
    <w:abstractNumId w:val="10"/>
  </w:num>
  <w:num w:numId="5" w16cid:durableId="1994989885">
    <w:abstractNumId w:val="6"/>
  </w:num>
  <w:num w:numId="6" w16cid:durableId="603615016">
    <w:abstractNumId w:val="11"/>
  </w:num>
  <w:num w:numId="7" w16cid:durableId="1636179393">
    <w:abstractNumId w:val="1"/>
  </w:num>
  <w:num w:numId="8" w16cid:durableId="724067749">
    <w:abstractNumId w:val="2"/>
  </w:num>
  <w:num w:numId="9" w16cid:durableId="852455752">
    <w:abstractNumId w:val="8"/>
  </w:num>
  <w:num w:numId="10" w16cid:durableId="1774932347">
    <w:abstractNumId w:val="0"/>
  </w:num>
  <w:num w:numId="11" w16cid:durableId="1912229020">
    <w:abstractNumId w:val="4"/>
  </w:num>
  <w:num w:numId="12" w16cid:durableId="11695608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E8A"/>
    <w:rsid w:val="00004A48"/>
    <w:rsid w:val="00013C1D"/>
    <w:rsid w:val="00016C62"/>
    <w:rsid w:val="00031CC4"/>
    <w:rsid w:val="00056A12"/>
    <w:rsid w:val="0008080D"/>
    <w:rsid w:val="000848D8"/>
    <w:rsid w:val="0009650C"/>
    <w:rsid w:val="000A2EB3"/>
    <w:rsid w:val="000F7E8A"/>
    <w:rsid w:val="00157F97"/>
    <w:rsid w:val="00161B35"/>
    <w:rsid w:val="00164E12"/>
    <w:rsid w:val="00185EA3"/>
    <w:rsid w:val="001C1F66"/>
    <w:rsid w:val="001C364B"/>
    <w:rsid w:val="001D5598"/>
    <w:rsid w:val="001E0061"/>
    <w:rsid w:val="001E2C7A"/>
    <w:rsid w:val="001F6CD8"/>
    <w:rsid w:val="00230094"/>
    <w:rsid w:val="00235E7C"/>
    <w:rsid w:val="00237E69"/>
    <w:rsid w:val="002549E5"/>
    <w:rsid w:val="0026104E"/>
    <w:rsid w:val="00266DC6"/>
    <w:rsid w:val="00270BB8"/>
    <w:rsid w:val="00270CC0"/>
    <w:rsid w:val="0028519F"/>
    <w:rsid w:val="002970A9"/>
    <w:rsid w:val="002D4913"/>
    <w:rsid w:val="002E2092"/>
    <w:rsid w:val="002F6FE9"/>
    <w:rsid w:val="0032279B"/>
    <w:rsid w:val="00343739"/>
    <w:rsid w:val="003472C4"/>
    <w:rsid w:val="003568C2"/>
    <w:rsid w:val="0039439D"/>
    <w:rsid w:val="003B778C"/>
    <w:rsid w:val="003E187E"/>
    <w:rsid w:val="003F3B7B"/>
    <w:rsid w:val="003F7816"/>
    <w:rsid w:val="00406D0B"/>
    <w:rsid w:val="00420884"/>
    <w:rsid w:val="00452214"/>
    <w:rsid w:val="00470411"/>
    <w:rsid w:val="004856E7"/>
    <w:rsid w:val="004A3111"/>
    <w:rsid w:val="004A65FF"/>
    <w:rsid w:val="004F0721"/>
    <w:rsid w:val="004F4D80"/>
    <w:rsid w:val="00502C17"/>
    <w:rsid w:val="00505B6D"/>
    <w:rsid w:val="005101F8"/>
    <w:rsid w:val="00515B2F"/>
    <w:rsid w:val="0051772D"/>
    <w:rsid w:val="00523612"/>
    <w:rsid w:val="00533B19"/>
    <w:rsid w:val="0055195A"/>
    <w:rsid w:val="0055412D"/>
    <w:rsid w:val="00562B18"/>
    <w:rsid w:val="00571A19"/>
    <w:rsid w:val="005800E1"/>
    <w:rsid w:val="005940CB"/>
    <w:rsid w:val="005A32BE"/>
    <w:rsid w:val="005B287A"/>
    <w:rsid w:val="005B296B"/>
    <w:rsid w:val="00606E60"/>
    <w:rsid w:val="00616D1A"/>
    <w:rsid w:val="0062653B"/>
    <w:rsid w:val="006302E9"/>
    <w:rsid w:val="0067295C"/>
    <w:rsid w:val="00676BEC"/>
    <w:rsid w:val="006853E5"/>
    <w:rsid w:val="006B28DB"/>
    <w:rsid w:val="006C19D8"/>
    <w:rsid w:val="006C2612"/>
    <w:rsid w:val="006D433A"/>
    <w:rsid w:val="006E5B62"/>
    <w:rsid w:val="007432BF"/>
    <w:rsid w:val="00756939"/>
    <w:rsid w:val="00757DA4"/>
    <w:rsid w:val="00760DF1"/>
    <w:rsid w:val="00763B7C"/>
    <w:rsid w:val="00793B8E"/>
    <w:rsid w:val="007A5FA1"/>
    <w:rsid w:val="007D0B21"/>
    <w:rsid w:val="007E06BD"/>
    <w:rsid w:val="007E1C57"/>
    <w:rsid w:val="007E7598"/>
    <w:rsid w:val="00817EF9"/>
    <w:rsid w:val="00833E72"/>
    <w:rsid w:val="00833FC9"/>
    <w:rsid w:val="00842CBD"/>
    <w:rsid w:val="00856A5F"/>
    <w:rsid w:val="00864B3B"/>
    <w:rsid w:val="008715D4"/>
    <w:rsid w:val="00877C07"/>
    <w:rsid w:val="0088294B"/>
    <w:rsid w:val="00892AA4"/>
    <w:rsid w:val="0089567D"/>
    <w:rsid w:val="008A634B"/>
    <w:rsid w:val="008B22BF"/>
    <w:rsid w:val="008D3A33"/>
    <w:rsid w:val="008D5651"/>
    <w:rsid w:val="00931ADC"/>
    <w:rsid w:val="0093324B"/>
    <w:rsid w:val="0096747A"/>
    <w:rsid w:val="009927C4"/>
    <w:rsid w:val="00993699"/>
    <w:rsid w:val="009B33DD"/>
    <w:rsid w:val="009B5833"/>
    <w:rsid w:val="009D6F5E"/>
    <w:rsid w:val="009E61B7"/>
    <w:rsid w:val="00A02401"/>
    <w:rsid w:val="00A177F0"/>
    <w:rsid w:val="00A24A82"/>
    <w:rsid w:val="00A2672F"/>
    <w:rsid w:val="00A66D41"/>
    <w:rsid w:val="00A91498"/>
    <w:rsid w:val="00AA1431"/>
    <w:rsid w:val="00AA530F"/>
    <w:rsid w:val="00AA6B30"/>
    <w:rsid w:val="00AE341C"/>
    <w:rsid w:val="00B116D2"/>
    <w:rsid w:val="00B25D3F"/>
    <w:rsid w:val="00B42F7A"/>
    <w:rsid w:val="00B44434"/>
    <w:rsid w:val="00B725BB"/>
    <w:rsid w:val="00B930E8"/>
    <w:rsid w:val="00BB0EF6"/>
    <w:rsid w:val="00BE083B"/>
    <w:rsid w:val="00BE0B99"/>
    <w:rsid w:val="00BE2015"/>
    <w:rsid w:val="00C2747C"/>
    <w:rsid w:val="00C31097"/>
    <w:rsid w:val="00C360FE"/>
    <w:rsid w:val="00C472BE"/>
    <w:rsid w:val="00C55FB7"/>
    <w:rsid w:val="00C63FAD"/>
    <w:rsid w:val="00CA061E"/>
    <w:rsid w:val="00CA34E8"/>
    <w:rsid w:val="00CB0103"/>
    <w:rsid w:val="00CB5262"/>
    <w:rsid w:val="00CE4E43"/>
    <w:rsid w:val="00D22B28"/>
    <w:rsid w:val="00D76B08"/>
    <w:rsid w:val="00DC57C8"/>
    <w:rsid w:val="00E01DEC"/>
    <w:rsid w:val="00E11C8F"/>
    <w:rsid w:val="00E42FC7"/>
    <w:rsid w:val="00E61F4F"/>
    <w:rsid w:val="00E6661B"/>
    <w:rsid w:val="00E84AB1"/>
    <w:rsid w:val="00E927B0"/>
    <w:rsid w:val="00EA6CB6"/>
    <w:rsid w:val="00EB4BFC"/>
    <w:rsid w:val="00ED31D3"/>
    <w:rsid w:val="00EF2C63"/>
    <w:rsid w:val="00F44CFA"/>
    <w:rsid w:val="00F54850"/>
    <w:rsid w:val="00F80F0A"/>
    <w:rsid w:val="00F841A0"/>
    <w:rsid w:val="00F84C9D"/>
    <w:rsid w:val="00F86785"/>
    <w:rsid w:val="00FA2911"/>
    <w:rsid w:val="00FB56FA"/>
    <w:rsid w:val="00FC4793"/>
    <w:rsid w:val="00FD1124"/>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22172"/>
  <w15:chartTrackingRefBased/>
  <w15:docId w15:val="{03F6EBCC-7489-5D42-805D-A817A1E98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Heading1">
    <w:name w:val="heading 1"/>
    <w:basedOn w:val="Normal"/>
    <w:next w:val="Normal"/>
    <w:link w:val="Heading1Char"/>
    <w:uiPriority w:val="9"/>
    <w:qFormat/>
    <w:rsid w:val="000F7E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7E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7E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7E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7E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7E8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7E8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7E8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7E8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E8A"/>
    <w:rPr>
      <w:rFonts w:asciiTheme="majorHAnsi" w:eastAsiaTheme="majorEastAsia" w:hAnsiTheme="majorHAnsi" w:cstheme="majorBidi"/>
      <w:color w:val="0F4761" w:themeColor="accent1" w:themeShade="BF"/>
      <w:sz w:val="40"/>
      <w:szCs w:val="40"/>
      <w:lang w:val="es-ES"/>
    </w:rPr>
  </w:style>
  <w:style w:type="character" w:customStyle="1" w:styleId="Heading2Char">
    <w:name w:val="Heading 2 Char"/>
    <w:basedOn w:val="DefaultParagraphFont"/>
    <w:link w:val="Heading2"/>
    <w:uiPriority w:val="9"/>
    <w:semiHidden/>
    <w:rsid w:val="000F7E8A"/>
    <w:rPr>
      <w:rFonts w:asciiTheme="majorHAnsi" w:eastAsiaTheme="majorEastAsia" w:hAnsiTheme="majorHAnsi" w:cstheme="majorBidi"/>
      <w:color w:val="0F4761" w:themeColor="accent1" w:themeShade="BF"/>
      <w:sz w:val="32"/>
      <w:szCs w:val="32"/>
      <w:lang w:val="es-ES"/>
    </w:rPr>
  </w:style>
  <w:style w:type="character" w:customStyle="1" w:styleId="Heading3Char">
    <w:name w:val="Heading 3 Char"/>
    <w:basedOn w:val="DefaultParagraphFont"/>
    <w:link w:val="Heading3"/>
    <w:uiPriority w:val="9"/>
    <w:semiHidden/>
    <w:rsid w:val="000F7E8A"/>
    <w:rPr>
      <w:rFonts w:eastAsiaTheme="majorEastAsia" w:cstheme="majorBidi"/>
      <w:color w:val="0F4761" w:themeColor="accent1" w:themeShade="BF"/>
      <w:sz w:val="28"/>
      <w:szCs w:val="28"/>
      <w:lang w:val="es-ES"/>
    </w:rPr>
  </w:style>
  <w:style w:type="character" w:customStyle="1" w:styleId="Heading4Char">
    <w:name w:val="Heading 4 Char"/>
    <w:basedOn w:val="DefaultParagraphFont"/>
    <w:link w:val="Heading4"/>
    <w:uiPriority w:val="9"/>
    <w:semiHidden/>
    <w:rsid w:val="000F7E8A"/>
    <w:rPr>
      <w:rFonts w:eastAsiaTheme="majorEastAsia" w:cstheme="majorBidi"/>
      <w:i/>
      <w:iCs/>
      <w:color w:val="0F4761" w:themeColor="accent1" w:themeShade="BF"/>
      <w:lang w:val="es-ES"/>
    </w:rPr>
  </w:style>
  <w:style w:type="character" w:customStyle="1" w:styleId="Heading5Char">
    <w:name w:val="Heading 5 Char"/>
    <w:basedOn w:val="DefaultParagraphFont"/>
    <w:link w:val="Heading5"/>
    <w:uiPriority w:val="9"/>
    <w:semiHidden/>
    <w:rsid w:val="000F7E8A"/>
    <w:rPr>
      <w:rFonts w:eastAsiaTheme="majorEastAsia" w:cstheme="majorBidi"/>
      <w:color w:val="0F4761" w:themeColor="accent1" w:themeShade="BF"/>
      <w:lang w:val="es-ES"/>
    </w:rPr>
  </w:style>
  <w:style w:type="character" w:customStyle="1" w:styleId="Heading6Char">
    <w:name w:val="Heading 6 Char"/>
    <w:basedOn w:val="DefaultParagraphFont"/>
    <w:link w:val="Heading6"/>
    <w:uiPriority w:val="9"/>
    <w:semiHidden/>
    <w:rsid w:val="000F7E8A"/>
    <w:rPr>
      <w:rFonts w:eastAsiaTheme="majorEastAsia" w:cstheme="majorBidi"/>
      <w:i/>
      <w:iCs/>
      <w:color w:val="595959" w:themeColor="text1" w:themeTint="A6"/>
      <w:lang w:val="es-ES"/>
    </w:rPr>
  </w:style>
  <w:style w:type="character" w:customStyle="1" w:styleId="Heading7Char">
    <w:name w:val="Heading 7 Char"/>
    <w:basedOn w:val="DefaultParagraphFont"/>
    <w:link w:val="Heading7"/>
    <w:uiPriority w:val="9"/>
    <w:semiHidden/>
    <w:rsid w:val="000F7E8A"/>
    <w:rPr>
      <w:rFonts w:eastAsiaTheme="majorEastAsia" w:cstheme="majorBidi"/>
      <w:color w:val="595959" w:themeColor="text1" w:themeTint="A6"/>
      <w:lang w:val="es-ES"/>
    </w:rPr>
  </w:style>
  <w:style w:type="character" w:customStyle="1" w:styleId="Heading8Char">
    <w:name w:val="Heading 8 Char"/>
    <w:basedOn w:val="DefaultParagraphFont"/>
    <w:link w:val="Heading8"/>
    <w:uiPriority w:val="9"/>
    <w:semiHidden/>
    <w:rsid w:val="000F7E8A"/>
    <w:rPr>
      <w:rFonts w:eastAsiaTheme="majorEastAsia" w:cstheme="majorBidi"/>
      <w:i/>
      <w:iCs/>
      <w:color w:val="272727" w:themeColor="text1" w:themeTint="D8"/>
      <w:lang w:val="es-ES"/>
    </w:rPr>
  </w:style>
  <w:style w:type="character" w:customStyle="1" w:styleId="Heading9Char">
    <w:name w:val="Heading 9 Char"/>
    <w:basedOn w:val="DefaultParagraphFont"/>
    <w:link w:val="Heading9"/>
    <w:uiPriority w:val="9"/>
    <w:semiHidden/>
    <w:rsid w:val="000F7E8A"/>
    <w:rPr>
      <w:rFonts w:eastAsiaTheme="majorEastAsia" w:cstheme="majorBidi"/>
      <w:color w:val="272727" w:themeColor="text1" w:themeTint="D8"/>
      <w:lang w:val="es-ES"/>
    </w:rPr>
  </w:style>
  <w:style w:type="paragraph" w:styleId="Title">
    <w:name w:val="Title"/>
    <w:basedOn w:val="Normal"/>
    <w:next w:val="Normal"/>
    <w:link w:val="TitleChar"/>
    <w:uiPriority w:val="10"/>
    <w:qFormat/>
    <w:rsid w:val="000F7E8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7E8A"/>
    <w:rPr>
      <w:rFonts w:asciiTheme="majorHAnsi" w:eastAsiaTheme="majorEastAsia" w:hAnsiTheme="majorHAnsi" w:cstheme="majorBidi"/>
      <w:spacing w:val="-10"/>
      <w:kern w:val="28"/>
      <w:sz w:val="56"/>
      <w:szCs w:val="56"/>
      <w:lang w:val="es-ES"/>
    </w:rPr>
  </w:style>
  <w:style w:type="paragraph" w:styleId="Subtitle">
    <w:name w:val="Subtitle"/>
    <w:basedOn w:val="Normal"/>
    <w:next w:val="Normal"/>
    <w:link w:val="SubtitleChar"/>
    <w:uiPriority w:val="11"/>
    <w:qFormat/>
    <w:rsid w:val="000F7E8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7E8A"/>
    <w:rPr>
      <w:rFonts w:eastAsiaTheme="majorEastAsia" w:cstheme="majorBidi"/>
      <w:color w:val="595959" w:themeColor="text1" w:themeTint="A6"/>
      <w:spacing w:val="15"/>
      <w:sz w:val="28"/>
      <w:szCs w:val="28"/>
      <w:lang w:val="es-ES"/>
    </w:rPr>
  </w:style>
  <w:style w:type="paragraph" w:styleId="Quote">
    <w:name w:val="Quote"/>
    <w:basedOn w:val="Normal"/>
    <w:next w:val="Normal"/>
    <w:link w:val="QuoteChar"/>
    <w:uiPriority w:val="29"/>
    <w:qFormat/>
    <w:rsid w:val="000F7E8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F7E8A"/>
    <w:rPr>
      <w:i/>
      <w:iCs/>
      <w:color w:val="404040" w:themeColor="text1" w:themeTint="BF"/>
      <w:lang w:val="es-ES"/>
    </w:rPr>
  </w:style>
  <w:style w:type="paragraph" w:styleId="ListParagraph">
    <w:name w:val="List Paragraph"/>
    <w:basedOn w:val="Normal"/>
    <w:uiPriority w:val="34"/>
    <w:qFormat/>
    <w:rsid w:val="000F7E8A"/>
    <w:pPr>
      <w:ind w:left="720"/>
      <w:contextualSpacing/>
    </w:pPr>
  </w:style>
  <w:style w:type="character" w:styleId="IntenseEmphasis">
    <w:name w:val="Intense Emphasis"/>
    <w:basedOn w:val="DefaultParagraphFont"/>
    <w:uiPriority w:val="21"/>
    <w:qFormat/>
    <w:rsid w:val="000F7E8A"/>
    <w:rPr>
      <w:i/>
      <w:iCs/>
      <w:color w:val="0F4761" w:themeColor="accent1" w:themeShade="BF"/>
    </w:rPr>
  </w:style>
  <w:style w:type="paragraph" w:styleId="IntenseQuote">
    <w:name w:val="Intense Quote"/>
    <w:basedOn w:val="Normal"/>
    <w:next w:val="Normal"/>
    <w:link w:val="IntenseQuoteChar"/>
    <w:uiPriority w:val="30"/>
    <w:qFormat/>
    <w:rsid w:val="000F7E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7E8A"/>
    <w:rPr>
      <w:i/>
      <w:iCs/>
      <w:color w:val="0F4761" w:themeColor="accent1" w:themeShade="BF"/>
      <w:lang w:val="es-ES"/>
    </w:rPr>
  </w:style>
  <w:style w:type="character" w:styleId="IntenseReference">
    <w:name w:val="Intense Reference"/>
    <w:basedOn w:val="DefaultParagraphFont"/>
    <w:uiPriority w:val="32"/>
    <w:qFormat/>
    <w:rsid w:val="000F7E8A"/>
    <w:rPr>
      <w:b/>
      <w:bCs/>
      <w:smallCaps/>
      <w:color w:val="0F4761" w:themeColor="accent1" w:themeShade="BF"/>
      <w:spacing w:val="5"/>
    </w:rPr>
  </w:style>
  <w:style w:type="paragraph" w:customStyle="1" w:styleId="Default">
    <w:name w:val="Default"/>
    <w:rsid w:val="007D0B21"/>
    <w:pPr>
      <w:autoSpaceDE w:val="0"/>
      <w:autoSpaceDN w:val="0"/>
      <w:adjustRightInd w:val="0"/>
    </w:pPr>
    <w:rPr>
      <w:rFonts w:ascii="Arial" w:hAnsi="Arial" w:cs="Arial"/>
      <w:color w:val="000000"/>
      <w:kern w:val="0"/>
      <w:lang w:val="en-GB"/>
    </w:rPr>
  </w:style>
  <w:style w:type="character" w:styleId="CommentReference">
    <w:name w:val="annotation reference"/>
    <w:basedOn w:val="DefaultParagraphFont"/>
    <w:uiPriority w:val="99"/>
    <w:semiHidden/>
    <w:unhideWhenUsed/>
    <w:rsid w:val="0096747A"/>
    <w:rPr>
      <w:sz w:val="16"/>
      <w:szCs w:val="16"/>
    </w:rPr>
  </w:style>
  <w:style w:type="paragraph" w:styleId="CommentText">
    <w:name w:val="annotation text"/>
    <w:basedOn w:val="Normal"/>
    <w:link w:val="CommentTextChar"/>
    <w:uiPriority w:val="99"/>
    <w:unhideWhenUsed/>
    <w:rsid w:val="0096747A"/>
    <w:pPr>
      <w:spacing w:after="160"/>
    </w:pPr>
    <w:rPr>
      <w:sz w:val="20"/>
      <w:szCs w:val="20"/>
      <w:lang w:val="en-GB"/>
    </w:rPr>
  </w:style>
  <w:style w:type="character" w:customStyle="1" w:styleId="CommentTextChar">
    <w:name w:val="Comment Text Char"/>
    <w:basedOn w:val="DefaultParagraphFont"/>
    <w:link w:val="CommentText"/>
    <w:uiPriority w:val="99"/>
    <w:rsid w:val="0096747A"/>
    <w:rPr>
      <w:sz w:val="20"/>
      <w:szCs w:val="20"/>
      <w:lang w:val="en-GB"/>
    </w:rPr>
  </w:style>
  <w:style w:type="paragraph" w:customStyle="1" w:styleId="SingleTxtG">
    <w:name w:val="_ Single Txt_G"/>
    <w:basedOn w:val="Normal"/>
    <w:link w:val="SingleTxtGChar"/>
    <w:qFormat/>
    <w:rsid w:val="00B930E8"/>
    <w:pPr>
      <w:tabs>
        <w:tab w:val="left" w:pos="1701"/>
        <w:tab w:val="left" w:pos="2268"/>
        <w:tab w:val="left" w:pos="2835"/>
      </w:tabs>
      <w:spacing w:after="120" w:line="240" w:lineRule="atLeast"/>
      <w:ind w:left="1134" w:right="1134"/>
      <w:jc w:val="both"/>
    </w:pPr>
    <w:rPr>
      <w:rFonts w:ascii="Times New Roman" w:eastAsia="Times New Roman" w:hAnsi="Times New Roman" w:cs="Times New Roman"/>
      <w:kern w:val="0"/>
      <w:sz w:val="20"/>
      <w:szCs w:val="20"/>
      <w:lang w:eastAsia="es-ES"/>
      <w14:ligatures w14:val="none"/>
    </w:rPr>
  </w:style>
  <w:style w:type="character" w:customStyle="1" w:styleId="SingleTxtGChar">
    <w:name w:val="_ Single Txt_G Char"/>
    <w:link w:val="SingleTxtG"/>
    <w:rsid w:val="00B930E8"/>
    <w:rPr>
      <w:rFonts w:ascii="Times New Roman" w:eastAsia="Times New Roman" w:hAnsi="Times New Roman" w:cs="Times New Roman"/>
      <w:kern w:val="0"/>
      <w:sz w:val="20"/>
      <w:szCs w:val="20"/>
      <w:lang w:val="es-ES" w:eastAsia="es-ES"/>
      <w14:ligatures w14:val="none"/>
    </w:rPr>
  </w:style>
  <w:style w:type="paragraph" w:styleId="Revision">
    <w:name w:val="Revision"/>
    <w:hidden/>
    <w:uiPriority w:val="99"/>
    <w:semiHidden/>
    <w:rsid w:val="004A3111"/>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479107">
      <w:bodyDiv w:val="1"/>
      <w:marLeft w:val="0"/>
      <w:marRight w:val="0"/>
      <w:marTop w:val="0"/>
      <w:marBottom w:val="0"/>
      <w:divBdr>
        <w:top w:val="none" w:sz="0" w:space="0" w:color="auto"/>
        <w:left w:val="none" w:sz="0" w:space="0" w:color="auto"/>
        <w:bottom w:val="none" w:sz="0" w:space="0" w:color="auto"/>
        <w:right w:val="none" w:sz="0" w:space="0" w:color="auto"/>
      </w:divBdr>
    </w:div>
    <w:div w:id="1737967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3539</Words>
  <Characters>20178</Characters>
  <Application>Microsoft Office Word</Application>
  <DocSecurity>0</DocSecurity>
  <Lines>168</Lines>
  <Paragraphs>47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Rosa Villa</dc:creator>
  <cp:keywords/>
  <dc:description/>
  <cp:lastModifiedBy>PROPHETTE-PALLASCO Albane</cp:lastModifiedBy>
  <cp:revision>4</cp:revision>
  <dcterms:created xsi:type="dcterms:W3CDTF">2024-12-13T13:04:00Z</dcterms:created>
  <dcterms:modified xsi:type="dcterms:W3CDTF">2024-12-13T13:05:00Z</dcterms:modified>
</cp:coreProperties>
</file>