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4E605" w14:textId="3FB3080C" w:rsidR="00F136AA" w:rsidRPr="001C344C" w:rsidRDefault="00B13368" w:rsidP="00906B62">
      <w:pPr>
        <w:spacing w:after="240"/>
        <w:jc w:val="center"/>
        <w:rPr>
          <w:b/>
          <w:sz w:val="28"/>
          <w:szCs w:val="28"/>
        </w:rPr>
      </w:pPr>
      <w:r w:rsidRPr="001C344C">
        <w:rPr>
          <w:rStyle w:val="wacimagecontainer"/>
          <w:noProof/>
          <w:color w:val="000000"/>
          <w:sz w:val="18"/>
          <w:szCs w:val="18"/>
          <w:shd w:val="clear" w:color="auto" w:fill="FFFFFF"/>
        </w:rPr>
        <w:drawing>
          <wp:inline distT="0" distB="0" distL="0" distR="0" wp14:anchorId="5B6DF78B" wp14:editId="47F37F9E">
            <wp:extent cx="4203700" cy="774015"/>
            <wp:effectExtent l="0" t="0" r="0" b="7620"/>
            <wp:docPr id="26629156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1569" name="Picture 1" descr="A close-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06099" cy="811282"/>
                    </a:xfrm>
                    <a:prstGeom prst="rect">
                      <a:avLst/>
                    </a:prstGeom>
                    <a:noFill/>
                    <a:ln>
                      <a:noFill/>
                    </a:ln>
                  </pic:spPr>
                </pic:pic>
              </a:graphicData>
            </a:graphic>
          </wp:inline>
        </w:drawing>
      </w:r>
      <w:r w:rsidR="004003ED">
        <w:rPr>
          <w:b/>
          <w:sz w:val="28"/>
          <w:szCs w:val="28"/>
        </w:rPr>
        <w:t xml:space="preserve"> </w:t>
      </w:r>
      <w:r w:rsidRPr="001C344C">
        <w:rPr>
          <w:color w:val="000000"/>
          <w:shd w:val="clear" w:color="auto" w:fill="FFFFFF"/>
          <w:lang w:val="en-US"/>
        </w:rPr>
        <w:br/>
      </w:r>
      <w:r w:rsidR="00641161">
        <w:rPr>
          <w:b/>
          <w:noProof/>
          <w:sz w:val="28"/>
          <w:szCs w:val="28"/>
        </w:rPr>
        <w:drawing>
          <wp:inline distT="0" distB="0" distL="0" distR="0" wp14:anchorId="52487911" wp14:editId="5C3FED5D">
            <wp:extent cx="2514600" cy="866775"/>
            <wp:effectExtent l="0" t="0" r="0" b="9525"/>
            <wp:docPr id="1688407064" name="Picture 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07064" name="Picture 1" descr="Blue text on a black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3234" cy="873198"/>
                    </a:xfrm>
                    <a:prstGeom prst="rect">
                      <a:avLst/>
                    </a:prstGeom>
                    <a:noFill/>
                    <a:ln>
                      <a:noFill/>
                    </a:ln>
                  </pic:spPr>
                </pic:pic>
              </a:graphicData>
            </a:graphic>
          </wp:inline>
        </w:drawing>
      </w:r>
    </w:p>
    <w:p w14:paraId="45D9B20D" w14:textId="77777777" w:rsidR="00B13368" w:rsidRPr="001C344C" w:rsidRDefault="00B13368" w:rsidP="00906B62">
      <w:pPr>
        <w:spacing w:before="240" w:after="240"/>
        <w:jc w:val="both"/>
        <w:rPr>
          <w:b/>
          <w:sz w:val="28"/>
          <w:szCs w:val="28"/>
        </w:rPr>
      </w:pPr>
    </w:p>
    <w:p w14:paraId="011E389C" w14:textId="77777777" w:rsidR="00B13368" w:rsidRPr="001C344C" w:rsidRDefault="00B13368" w:rsidP="00906B62">
      <w:pPr>
        <w:spacing w:before="240" w:after="240"/>
        <w:jc w:val="both"/>
        <w:rPr>
          <w:b/>
          <w:sz w:val="28"/>
          <w:szCs w:val="28"/>
        </w:rPr>
      </w:pPr>
    </w:p>
    <w:p w14:paraId="478B9E42" w14:textId="77777777" w:rsidR="00B13368" w:rsidRPr="001C344C" w:rsidRDefault="00B13368" w:rsidP="00906B62">
      <w:pPr>
        <w:spacing w:before="240" w:after="240"/>
        <w:jc w:val="both"/>
        <w:rPr>
          <w:b/>
          <w:sz w:val="28"/>
          <w:szCs w:val="28"/>
        </w:rPr>
      </w:pPr>
    </w:p>
    <w:p w14:paraId="6E14E606" w14:textId="05D2325D" w:rsidR="00F136AA" w:rsidRPr="006A3682" w:rsidRDefault="006335D9" w:rsidP="5F9B9CCF">
      <w:pPr>
        <w:spacing w:before="240" w:after="240"/>
        <w:jc w:val="center"/>
        <w:rPr>
          <w:b/>
          <w:bCs/>
          <w:sz w:val="28"/>
          <w:szCs w:val="28"/>
        </w:rPr>
      </w:pPr>
      <w:r w:rsidRPr="004D6237">
        <w:rPr>
          <w:b/>
          <w:bCs/>
          <w:sz w:val="28"/>
          <w:szCs w:val="28"/>
        </w:rPr>
        <w:t xml:space="preserve">NGO </w:t>
      </w:r>
      <w:r w:rsidR="002C62B3" w:rsidRPr="004D6237">
        <w:rPr>
          <w:b/>
          <w:bCs/>
          <w:sz w:val="28"/>
          <w:szCs w:val="28"/>
        </w:rPr>
        <w:t xml:space="preserve">Joint </w:t>
      </w:r>
      <w:r w:rsidRPr="004D6237">
        <w:rPr>
          <w:b/>
          <w:bCs/>
          <w:sz w:val="28"/>
          <w:szCs w:val="28"/>
        </w:rPr>
        <w:t>Submissio</w:t>
      </w:r>
      <w:r w:rsidR="0082781E" w:rsidRPr="004D6237">
        <w:rPr>
          <w:b/>
          <w:bCs/>
          <w:sz w:val="28"/>
          <w:szCs w:val="28"/>
        </w:rPr>
        <w:t>n</w:t>
      </w:r>
    </w:p>
    <w:p w14:paraId="6E14E608" w14:textId="0B59B10C" w:rsidR="00F136AA" w:rsidRPr="006A3682" w:rsidRDefault="006335D9" w:rsidP="5F9B9CCF">
      <w:pPr>
        <w:spacing w:before="240" w:after="240"/>
        <w:jc w:val="center"/>
        <w:rPr>
          <w:b/>
          <w:bCs/>
          <w:sz w:val="28"/>
          <w:szCs w:val="28"/>
          <w:lang w:val="en-US"/>
        </w:rPr>
      </w:pPr>
      <w:r w:rsidRPr="006A3682">
        <w:rPr>
          <w:b/>
          <w:bCs/>
          <w:sz w:val="28"/>
          <w:szCs w:val="28"/>
        </w:rPr>
        <w:t>Franciscans International</w:t>
      </w:r>
      <w:r w:rsidR="009B3F60">
        <w:rPr>
          <w:b/>
          <w:bCs/>
          <w:sz w:val="28"/>
          <w:szCs w:val="28"/>
        </w:rPr>
        <w:t xml:space="preserve"> and</w:t>
      </w:r>
      <w:r w:rsidR="009911D3">
        <w:rPr>
          <w:b/>
          <w:bCs/>
          <w:sz w:val="28"/>
          <w:szCs w:val="28"/>
        </w:rPr>
        <w:t xml:space="preserve"> Human Rights Office </w:t>
      </w:r>
      <w:r w:rsidR="00192EE8">
        <w:rPr>
          <w:b/>
          <w:bCs/>
          <w:sz w:val="28"/>
          <w:szCs w:val="28"/>
        </w:rPr>
        <w:t xml:space="preserve">of </w:t>
      </w:r>
      <w:r w:rsidR="009911D3">
        <w:rPr>
          <w:b/>
          <w:bCs/>
          <w:sz w:val="28"/>
          <w:szCs w:val="28"/>
        </w:rPr>
        <w:t>Kandy</w:t>
      </w:r>
      <w:r w:rsidR="00192EE8">
        <w:rPr>
          <w:b/>
          <w:bCs/>
          <w:sz w:val="28"/>
          <w:szCs w:val="28"/>
        </w:rPr>
        <w:t xml:space="preserve"> Diocese </w:t>
      </w:r>
    </w:p>
    <w:p w14:paraId="6E14E609" w14:textId="76520724" w:rsidR="00F136AA" w:rsidRPr="001C344C" w:rsidRDefault="00F136AA" w:rsidP="00906B62">
      <w:pPr>
        <w:spacing w:before="240" w:after="240"/>
        <w:jc w:val="center"/>
        <w:rPr>
          <w:b/>
        </w:rPr>
      </w:pPr>
    </w:p>
    <w:p w14:paraId="6E14E60A" w14:textId="77777777" w:rsidR="00F136AA" w:rsidRPr="001C344C" w:rsidRDefault="00F136AA" w:rsidP="00906B62">
      <w:pPr>
        <w:spacing w:before="240" w:after="240"/>
        <w:jc w:val="center"/>
        <w:rPr>
          <w:b/>
          <w:sz w:val="28"/>
          <w:szCs w:val="28"/>
          <w:highlight w:val="white"/>
        </w:rPr>
      </w:pPr>
    </w:p>
    <w:p w14:paraId="6E14E60C" w14:textId="0EC12099" w:rsidR="00F136AA" w:rsidRPr="001C344C" w:rsidRDefault="006335D9" w:rsidP="5F9B9CCF">
      <w:pPr>
        <w:spacing w:before="240" w:after="240"/>
        <w:jc w:val="center"/>
        <w:rPr>
          <w:b/>
          <w:bCs/>
          <w:sz w:val="28"/>
          <w:szCs w:val="28"/>
        </w:rPr>
      </w:pPr>
      <w:r w:rsidRPr="5F9B9CCF">
        <w:rPr>
          <w:b/>
          <w:bCs/>
          <w:sz w:val="28"/>
          <w:szCs w:val="28"/>
        </w:rPr>
        <w:t xml:space="preserve">for the </w:t>
      </w:r>
      <w:r w:rsidR="76EAECEE" w:rsidRPr="5F9B9CCF">
        <w:rPr>
          <w:b/>
          <w:bCs/>
          <w:sz w:val="28"/>
          <w:szCs w:val="28"/>
        </w:rPr>
        <w:t>9</w:t>
      </w:r>
      <w:r w:rsidR="0054587E" w:rsidRPr="5F9B9CCF">
        <w:rPr>
          <w:b/>
          <w:bCs/>
          <w:sz w:val="28"/>
          <w:szCs w:val="28"/>
        </w:rPr>
        <w:t>th</w:t>
      </w:r>
      <w:r w:rsidRPr="5F9B9CCF">
        <w:rPr>
          <w:b/>
          <w:bCs/>
          <w:sz w:val="28"/>
          <w:szCs w:val="28"/>
        </w:rPr>
        <w:t xml:space="preserve"> periodic report of</w:t>
      </w:r>
      <w:r w:rsidR="029FD1E2" w:rsidRPr="5F9B9CCF">
        <w:rPr>
          <w:b/>
          <w:bCs/>
          <w:sz w:val="28"/>
          <w:szCs w:val="28"/>
        </w:rPr>
        <w:t xml:space="preserve"> Sri Lanka</w:t>
      </w:r>
    </w:p>
    <w:p w14:paraId="6E14E60D" w14:textId="76DB7785" w:rsidR="00F136AA" w:rsidRPr="001C344C" w:rsidRDefault="572FCE08" w:rsidP="5F9B9CCF">
      <w:pPr>
        <w:spacing w:before="240" w:after="240"/>
        <w:jc w:val="center"/>
        <w:rPr>
          <w:b/>
          <w:bCs/>
          <w:sz w:val="28"/>
          <w:szCs w:val="28"/>
          <w:highlight w:val="white"/>
        </w:rPr>
      </w:pPr>
      <w:r w:rsidRPr="5F9B9CCF">
        <w:rPr>
          <w:b/>
          <w:bCs/>
          <w:sz w:val="28"/>
          <w:szCs w:val="28"/>
        </w:rPr>
        <w:t>90</w:t>
      </w:r>
      <w:r w:rsidR="006335D9" w:rsidRPr="5F9B9CCF">
        <w:rPr>
          <w:b/>
          <w:bCs/>
          <w:sz w:val="28"/>
          <w:szCs w:val="28"/>
        </w:rPr>
        <w:t>th Session of the C</w:t>
      </w:r>
      <w:r w:rsidR="142DD75E" w:rsidRPr="5F9B9CCF">
        <w:rPr>
          <w:b/>
          <w:bCs/>
          <w:sz w:val="28"/>
          <w:szCs w:val="28"/>
        </w:rPr>
        <w:t>EDAW</w:t>
      </w:r>
      <w:r w:rsidR="0CF768F5" w:rsidRPr="5F9B9CCF">
        <w:rPr>
          <w:b/>
          <w:bCs/>
          <w:sz w:val="28"/>
          <w:szCs w:val="28"/>
        </w:rPr>
        <w:t xml:space="preserve"> – Committee on the Elimination of Discrimination Against Women</w:t>
      </w:r>
    </w:p>
    <w:p w14:paraId="6E14E60E" w14:textId="77777777" w:rsidR="00F136AA" w:rsidRPr="001C344C" w:rsidRDefault="00F136AA" w:rsidP="00906B62">
      <w:pPr>
        <w:spacing w:before="240" w:after="240"/>
        <w:jc w:val="center"/>
        <w:rPr>
          <w:b/>
          <w:color w:val="FF0000"/>
          <w:sz w:val="26"/>
          <w:szCs w:val="26"/>
        </w:rPr>
      </w:pPr>
    </w:p>
    <w:p w14:paraId="6E14E612" w14:textId="016091B1" w:rsidR="00F136AA" w:rsidRPr="001C344C" w:rsidRDefault="006335D9" w:rsidP="00906B62">
      <w:pPr>
        <w:spacing w:before="240" w:after="240"/>
        <w:jc w:val="both"/>
      </w:pPr>
      <w:r w:rsidRPr="001C344C">
        <w:t xml:space="preserve"> </w:t>
      </w:r>
    </w:p>
    <w:p w14:paraId="6E14E613" w14:textId="77777777" w:rsidR="00F136AA" w:rsidRPr="001C344C" w:rsidRDefault="006335D9" w:rsidP="00906B62">
      <w:pPr>
        <w:spacing w:before="240" w:after="240"/>
        <w:jc w:val="both"/>
      </w:pPr>
      <w:r w:rsidRPr="001C344C">
        <w:t xml:space="preserve">  </w:t>
      </w:r>
    </w:p>
    <w:p w14:paraId="6E14E615" w14:textId="5C50B94D" w:rsidR="00F136AA" w:rsidRPr="00BC1BD9" w:rsidRDefault="00B13368" w:rsidP="00906B62">
      <w:pPr>
        <w:spacing w:before="240" w:after="240"/>
        <w:ind w:left="3600"/>
        <w:jc w:val="both"/>
      </w:pPr>
      <w:r w:rsidRPr="001C344C">
        <w:rPr>
          <w:sz w:val="18"/>
          <w:szCs w:val="18"/>
        </w:rPr>
        <w:t xml:space="preserve">      </w:t>
      </w:r>
      <w:r w:rsidR="006335D9" w:rsidRPr="00BC1BD9">
        <w:t>1</w:t>
      </w:r>
      <w:r w:rsidR="0054587E">
        <w:t>3</w:t>
      </w:r>
      <w:r w:rsidR="006335D9" w:rsidRPr="00BC1BD9">
        <w:t xml:space="preserve"> January 202</w:t>
      </w:r>
      <w:r w:rsidR="0054587E">
        <w:t>5</w:t>
      </w:r>
    </w:p>
    <w:p w14:paraId="1B4533B8" w14:textId="77777777" w:rsidR="003A1962" w:rsidRDefault="003A1962" w:rsidP="5F9B9CCF">
      <w:pPr>
        <w:spacing w:before="240" w:after="240"/>
        <w:rPr>
          <w:b/>
          <w:bCs/>
          <w:sz w:val="28"/>
          <w:szCs w:val="28"/>
        </w:rPr>
      </w:pPr>
    </w:p>
    <w:p w14:paraId="03480FDE" w14:textId="77777777" w:rsidR="003A1962" w:rsidRDefault="003A1962" w:rsidP="5F9B9CCF">
      <w:pPr>
        <w:spacing w:before="240" w:after="240"/>
        <w:rPr>
          <w:b/>
          <w:bCs/>
          <w:sz w:val="28"/>
          <w:szCs w:val="28"/>
        </w:rPr>
      </w:pPr>
    </w:p>
    <w:p w14:paraId="42DCF796" w14:textId="77777777" w:rsidR="003A1962" w:rsidRDefault="003A1962" w:rsidP="5F9B9CCF">
      <w:pPr>
        <w:spacing w:before="240" w:after="240"/>
        <w:rPr>
          <w:b/>
          <w:bCs/>
          <w:sz w:val="28"/>
          <w:szCs w:val="28"/>
        </w:rPr>
      </w:pPr>
    </w:p>
    <w:p w14:paraId="21B5B0BE" w14:textId="77777777" w:rsidR="003A1962" w:rsidRDefault="003A1962" w:rsidP="5F9B9CCF">
      <w:pPr>
        <w:spacing w:before="240" w:after="240"/>
        <w:rPr>
          <w:b/>
          <w:bCs/>
          <w:sz w:val="28"/>
          <w:szCs w:val="28"/>
        </w:rPr>
      </w:pPr>
    </w:p>
    <w:p w14:paraId="495A40EA" w14:textId="32131913" w:rsidR="00F61886" w:rsidRPr="00E472D5" w:rsidRDefault="00F61886" w:rsidP="5F9B9CCF">
      <w:pPr>
        <w:spacing w:before="240" w:after="240"/>
        <w:rPr>
          <w:b/>
          <w:bCs/>
          <w:sz w:val="24"/>
          <w:szCs w:val="24"/>
          <w:u w:val="single"/>
        </w:rPr>
      </w:pPr>
      <w:r w:rsidRPr="00E472D5">
        <w:rPr>
          <w:b/>
          <w:bCs/>
          <w:sz w:val="24"/>
          <w:szCs w:val="24"/>
          <w:u w:val="single"/>
        </w:rPr>
        <w:lastRenderedPageBreak/>
        <w:t xml:space="preserve">Introduction </w:t>
      </w:r>
    </w:p>
    <w:p w14:paraId="743B91C0" w14:textId="18CACB3D" w:rsidR="00B23EE2" w:rsidRPr="00B23EE2" w:rsidRDefault="003D33E7" w:rsidP="00B23EE2">
      <w:pPr>
        <w:pStyle w:val="ListParagraph"/>
        <w:numPr>
          <w:ilvl w:val="0"/>
          <w:numId w:val="5"/>
        </w:numPr>
        <w:spacing w:after="160" w:line="259" w:lineRule="auto"/>
        <w:jc w:val="both"/>
        <w:rPr>
          <w:rFonts w:ascii="Times New Roman" w:hAnsi="Times New Roman"/>
          <w:color w:val="000000" w:themeColor="text1"/>
          <w:sz w:val="24"/>
          <w:szCs w:val="24"/>
          <w:lang w:val="en-US"/>
        </w:rPr>
      </w:pPr>
      <w:r w:rsidRPr="6E3F7689">
        <w:rPr>
          <w:rFonts w:ascii="Times New Roman" w:hAnsi="Times New Roman"/>
          <w:color w:val="000000" w:themeColor="text1"/>
          <w:sz w:val="24"/>
          <w:szCs w:val="24"/>
          <w:lang w:val="en-US"/>
        </w:rPr>
        <w:t xml:space="preserve">This is a </w:t>
      </w:r>
      <w:r w:rsidR="00B23EE2" w:rsidRPr="6E3F7689">
        <w:rPr>
          <w:rFonts w:ascii="Times New Roman" w:hAnsi="Times New Roman"/>
          <w:color w:val="000000" w:themeColor="text1"/>
          <w:sz w:val="24"/>
          <w:szCs w:val="24"/>
          <w:lang w:val="en-US"/>
        </w:rPr>
        <w:t xml:space="preserve">joint </w:t>
      </w:r>
      <w:r w:rsidRPr="6E3F7689">
        <w:rPr>
          <w:rFonts w:ascii="Times New Roman" w:hAnsi="Times New Roman"/>
          <w:color w:val="000000" w:themeColor="text1"/>
          <w:sz w:val="24"/>
          <w:szCs w:val="24"/>
          <w:lang w:val="en-US"/>
        </w:rPr>
        <w:t>submission by Franciscans International (FI)</w:t>
      </w:r>
      <w:r w:rsidR="00B23EE2" w:rsidRPr="6E3F7689">
        <w:rPr>
          <w:rFonts w:ascii="Times New Roman" w:hAnsi="Times New Roman"/>
          <w:color w:val="000000" w:themeColor="text1"/>
          <w:sz w:val="24"/>
          <w:szCs w:val="24"/>
          <w:lang w:val="en-US"/>
        </w:rPr>
        <w:t xml:space="preserve"> and Human Rights Office</w:t>
      </w:r>
      <w:r w:rsidR="00052A13" w:rsidRPr="6E3F7689">
        <w:rPr>
          <w:rFonts w:ascii="Times New Roman" w:hAnsi="Times New Roman"/>
          <w:color w:val="000000" w:themeColor="text1"/>
          <w:sz w:val="24"/>
          <w:szCs w:val="24"/>
          <w:lang w:val="en-US"/>
        </w:rPr>
        <w:t xml:space="preserve"> of Kandy Diocese</w:t>
      </w:r>
      <w:r w:rsidR="00F64062" w:rsidRPr="6E3F7689">
        <w:rPr>
          <w:rFonts w:ascii="Times New Roman" w:hAnsi="Times New Roman"/>
          <w:color w:val="000000" w:themeColor="text1"/>
          <w:sz w:val="24"/>
          <w:szCs w:val="24"/>
          <w:lang w:val="en-US"/>
        </w:rPr>
        <w:t xml:space="preserve"> in Sri Lanka</w:t>
      </w:r>
      <w:r w:rsidR="00B23EE2" w:rsidRPr="6E3F7689">
        <w:rPr>
          <w:rFonts w:ascii="Times New Roman" w:hAnsi="Times New Roman"/>
          <w:color w:val="000000" w:themeColor="text1"/>
          <w:sz w:val="24"/>
          <w:szCs w:val="24"/>
          <w:lang w:val="en-US"/>
        </w:rPr>
        <w:t xml:space="preserve"> (HRO). FI is</w:t>
      </w:r>
      <w:r w:rsidRPr="6E3F7689">
        <w:rPr>
          <w:rFonts w:ascii="Times New Roman" w:hAnsi="Times New Roman"/>
          <w:color w:val="000000" w:themeColor="text1"/>
          <w:sz w:val="24"/>
          <w:szCs w:val="24"/>
          <w:lang w:val="en-US"/>
        </w:rPr>
        <w:t xml:space="preserve"> a faith-based International Non-Governmental Organization (INGO) with General Consultative Status with the ECOSOC Council of the United Nations (UN). Franciscans International was founded in 1982 to bring to the</w:t>
      </w:r>
      <w:r w:rsidR="4E048B5A" w:rsidRPr="6E3F7689">
        <w:rPr>
          <w:rFonts w:ascii="Times New Roman" w:hAnsi="Times New Roman"/>
          <w:color w:val="000000" w:themeColor="text1"/>
          <w:sz w:val="24"/>
          <w:szCs w:val="24"/>
          <w:lang w:val="en-US"/>
        </w:rPr>
        <w:t xml:space="preserve"> attention </w:t>
      </w:r>
      <w:r w:rsidRPr="6E3F7689">
        <w:rPr>
          <w:rFonts w:ascii="Times New Roman" w:hAnsi="Times New Roman"/>
          <w:color w:val="000000" w:themeColor="text1"/>
          <w:sz w:val="24"/>
          <w:szCs w:val="24"/>
          <w:lang w:val="en-US"/>
        </w:rPr>
        <w:t>of the United Nations the concerns of the most vulnerable and to advocate for stronger protection of all human rights.</w:t>
      </w:r>
      <w:r w:rsidR="00B23EE2" w:rsidRPr="6E3F7689">
        <w:rPr>
          <w:rFonts w:ascii="Times New Roman" w:hAnsi="Times New Roman"/>
          <w:color w:val="000000" w:themeColor="text1"/>
          <w:sz w:val="24"/>
          <w:szCs w:val="24"/>
          <w:lang w:val="en-US"/>
        </w:rPr>
        <w:t xml:space="preserve"> </w:t>
      </w:r>
    </w:p>
    <w:p w14:paraId="308589A3" w14:textId="77777777" w:rsidR="000B1E3A" w:rsidRDefault="000B1E3A" w:rsidP="003A1962">
      <w:pPr>
        <w:pStyle w:val="ListParagraph"/>
        <w:spacing w:after="160" w:line="259" w:lineRule="auto"/>
        <w:jc w:val="both"/>
        <w:rPr>
          <w:rFonts w:ascii="Times New Roman" w:hAnsi="Times New Roman"/>
          <w:color w:val="000000" w:themeColor="text1"/>
          <w:sz w:val="24"/>
          <w:szCs w:val="24"/>
          <w:lang w:val="en-US"/>
        </w:rPr>
      </w:pPr>
    </w:p>
    <w:p w14:paraId="767FC15F" w14:textId="5CEF7CB2" w:rsidR="00FE0ADF" w:rsidRPr="002D6296" w:rsidRDefault="00B23EE2" w:rsidP="002D6296">
      <w:pPr>
        <w:pStyle w:val="ListParagraph"/>
        <w:numPr>
          <w:ilvl w:val="0"/>
          <w:numId w:val="5"/>
        </w:numPr>
        <w:spacing w:after="160" w:line="259" w:lineRule="auto"/>
        <w:jc w:val="both"/>
        <w:rPr>
          <w:rFonts w:ascii="Times New Roman" w:hAnsi="Times New Roman"/>
          <w:color w:val="000000" w:themeColor="text1"/>
          <w:sz w:val="24"/>
          <w:szCs w:val="24"/>
          <w:lang w:val="en-US"/>
        </w:rPr>
      </w:pPr>
      <w:r w:rsidRPr="6E3F7689">
        <w:rPr>
          <w:rFonts w:ascii="Times New Roman" w:hAnsi="Times New Roman"/>
          <w:color w:val="000000" w:themeColor="text1"/>
          <w:sz w:val="24"/>
          <w:szCs w:val="24"/>
          <w:lang w:val="en-US"/>
        </w:rPr>
        <w:t>Human Rights Office of Kandy Diocese</w:t>
      </w:r>
      <w:r w:rsidR="006D55CB" w:rsidRPr="6E3F7689">
        <w:rPr>
          <w:rFonts w:ascii="Times New Roman" w:hAnsi="Times New Roman"/>
          <w:color w:val="000000" w:themeColor="text1"/>
          <w:sz w:val="24"/>
          <w:szCs w:val="24"/>
          <w:lang w:val="en-US"/>
        </w:rPr>
        <w:t xml:space="preserve"> (HRO)</w:t>
      </w:r>
      <w:r w:rsidRPr="6E3F7689">
        <w:rPr>
          <w:rFonts w:ascii="Times New Roman" w:hAnsi="Times New Roman"/>
          <w:color w:val="000000" w:themeColor="text1"/>
          <w:sz w:val="24"/>
          <w:szCs w:val="24"/>
          <w:lang w:val="en-US"/>
        </w:rPr>
        <w:t xml:space="preserve"> is a </w:t>
      </w:r>
      <w:r w:rsidR="4F2C8A2D" w:rsidRPr="6E3F7689">
        <w:rPr>
          <w:rFonts w:ascii="Times New Roman" w:hAnsi="Times New Roman"/>
          <w:color w:val="000000" w:themeColor="text1"/>
          <w:sz w:val="24"/>
          <w:szCs w:val="24"/>
          <w:lang w:val="en-US"/>
        </w:rPr>
        <w:t>C</w:t>
      </w:r>
      <w:r w:rsidRPr="6E3F7689">
        <w:rPr>
          <w:rFonts w:ascii="Times New Roman" w:hAnsi="Times New Roman"/>
          <w:color w:val="000000" w:themeColor="text1"/>
          <w:sz w:val="24"/>
          <w:szCs w:val="24"/>
          <w:lang w:val="en-US"/>
        </w:rPr>
        <w:t>atholic organi</w:t>
      </w:r>
      <w:r w:rsidR="0083793B">
        <w:rPr>
          <w:rFonts w:ascii="Times New Roman" w:hAnsi="Times New Roman"/>
          <w:color w:val="000000" w:themeColor="text1"/>
          <w:sz w:val="24"/>
          <w:szCs w:val="24"/>
          <w:lang w:val="en-US"/>
        </w:rPr>
        <w:t>s</w:t>
      </w:r>
      <w:r w:rsidRPr="6E3F7689">
        <w:rPr>
          <w:rFonts w:ascii="Times New Roman" w:hAnsi="Times New Roman"/>
          <w:color w:val="000000" w:themeColor="text1"/>
          <w:sz w:val="24"/>
          <w:szCs w:val="24"/>
          <w:lang w:val="en-US"/>
        </w:rPr>
        <w:t>ation established in 2008 under the jurisdictions of the Bishop of Kandy, incorporated in the parliament Act no 17 of 1983</w:t>
      </w:r>
      <w:r w:rsidR="00BA082F">
        <w:rPr>
          <w:rFonts w:ascii="Times New Roman" w:hAnsi="Times New Roman"/>
          <w:color w:val="000000" w:themeColor="text1"/>
          <w:sz w:val="24"/>
          <w:szCs w:val="24"/>
          <w:lang w:val="en-US"/>
        </w:rPr>
        <w:t xml:space="preserve"> as part of the Catholic</w:t>
      </w:r>
      <w:r w:rsidR="00F21501">
        <w:rPr>
          <w:rFonts w:ascii="Times New Roman" w:hAnsi="Times New Roman"/>
          <w:color w:val="000000" w:themeColor="text1"/>
          <w:sz w:val="24"/>
          <w:szCs w:val="24"/>
          <w:lang w:val="en-US"/>
        </w:rPr>
        <w:t xml:space="preserve"> Bishops’ Conference in Sri Lanka</w:t>
      </w:r>
      <w:r w:rsidRPr="6E3F7689">
        <w:rPr>
          <w:rFonts w:ascii="Times New Roman" w:hAnsi="Times New Roman"/>
          <w:color w:val="000000" w:themeColor="text1"/>
          <w:sz w:val="24"/>
          <w:szCs w:val="24"/>
          <w:lang w:val="en-US"/>
        </w:rPr>
        <w:t>.</w:t>
      </w:r>
      <w:r w:rsidR="006D55CB" w:rsidRPr="6E3F7689">
        <w:rPr>
          <w:rFonts w:ascii="Times New Roman" w:hAnsi="Times New Roman"/>
          <w:color w:val="000000" w:themeColor="text1"/>
          <w:sz w:val="24"/>
          <w:szCs w:val="24"/>
          <w:lang w:val="en-US"/>
        </w:rPr>
        <w:t xml:space="preserve"> </w:t>
      </w:r>
      <w:r w:rsidRPr="6E3F7689">
        <w:rPr>
          <w:rFonts w:ascii="Times New Roman" w:hAnsi="Times New Roman"/>
          <w:color w:val="000000" w:themeColor="text1"/>
          <w:sz w:val="24"/>
          <w:szCs w:val="24"/>
          <w:lang w:val="en-US"/>
        </w:rPr>
        <w:t>HRO campaign</w:t>
      </w:r>
      <w:r w:rsidR="3643072B" w:rsidRPr="6E3F7689">
        <w:rPr>
          <w:rFonts w:ascii="Times New Roman" w:hAnsi="Times New Roman"/>
          <w:color w:val="000000" w:themeColor="text1"/>
          <w:sz w:val="24"/>
          <w:szCs w:val="24"/>
          <w:lang w:val="en-US"/>
        </w:rPr>
        <w:t>s</w:t>
      </w:r>
      <w:r w:rsidRPr="6E3F7689">
        <w:rPr>
          <w:rFonts w:ascii="Times New Roman" w:hAnsi="Times New Roman"/>
          <w:color w:val="000000" w:themeColor="text1"/>
          <w:sz w:val="24"/>
          <w:szCs w:val="24"/>
          <w:lang w:val="en-US"/>
        </w:rPr>
        <w:t xml:space="preserve"> to establish the </w:t>
      </w:r>
      <w:r w:rsidR="049A1260" w:rsidRPr="6E3F7689">
        <w:rPr>
          <w:rFonts w:ascii="Times New Roman" w:hAnsi="Times New Roman"/>
          <w:color w:val="000000" w:themeColor="text1"/>
          <w:sz w:val="24"/>
          <w:szCs w:val="24"/>
          <w:lang w:val="en-US"/>
        </w:rPr>
        <w:t>r</w:t>
      </w:r>
      <w:r w:rsidRPr="6E3F7689">
        <w:rPr>
          <w:rFonts w:ascii="Times New Roman" w:hAnsi="Times New Roman"/>
          <w:color w:val="000000" w:themeColor="text1"/>
          <w:sz w:val="24"/>
          <w:szCs w:val="24"/>
          <w:lang w:val="en-US"/>
        </w:rPr>
        <w:t xml:space="preserve">ule of </w:t>
      </w:r>
      <w:r w:rsidR="4864E07F" w:rsidRPr="6E3F7689">
        <w:rPr>
          <w:rFonts w:ascii="Times New Roman" w:hAnsi="Times New Roman"/>
          <w:color w:val="000000" w:themeColor="text1"/>
          <w:sz w:val="24"/>
          <w:szCs w:val="24"/>
          <w:lang w:val="en-US"/>
        </w:rPr>
        <w:t>l</w:t>
      </w:r>
      <w:r w:rsidRPr="6E3F7689">
        <w:rPr>
          <w:rFonts w:ascii="Times New Roman" w:hAnsi="Times New Roman"/>
          <w:color w:val="000000" w:themeColor="text1"/>
          <w:sz w:val="24"/>
          <w:szCs w:val="24"/>
          <w:lang w:val="en-US"/>
        </w:rPr>
        <w:t xml:space="preserve">aw by taking up individual cases of victims of </w:t>
      </w:r>
      <w:r w:rsidR="00B427BC" w:rsidRPr="6E3F7689">
        <w:rPr>
          <w:rFonts w:ascii="Times New Roman" w:hAnsi="Times New Roman"/>
          <w:color w:val="000000" w:themeColor="text1"/>
          <w:sz w:val="24"/>
          <w:szCs w:val="24"/>
          <w:lang w:val="en-US"/>
        </w:rPr>
        <w:t>torture, and</w:t>
      </w:r>
      <w:r w:rsidRPr="6E3F7689">
        <w:rPr>
          <w:rFonts w:ascii="Times New Roman" w:hAnsi="Times New Roman"/>
          <w:color w:val="000000" w:themeColor="text1"/>
          <w:sz w:val="24"/>
          <w:szCs w:val="24"/>
          <w:lang w:val="en-US"/>
        </w:rPr>
        <w:t xml:space="preserve"> victims of rape, </w:t>
      </w:r>
      <w:r w:rsidR="009917BE" w:rsidRPr="6E3F7689">
        <w:rPr>
          <w:rFonts w:ascii="Times New Roman" w:hAnsi="Times New Roman"/>
          <w:color w:val="000000" w:themeColor="text1"/>
          <w:sz w:val="24"/>
          <w:szCs w:val="24"/>
          <w:lang w:val="en-US"/>
        </w:rPr>
        <w:t>gender-based</w:t>
      </w:r>
      <w:r w:rsidRPr="6E3F7689">
        <w:rPr>
          <w:rFonts w:ascii="Times New Roman" w:hAnsi="Times New Roman"/>
          <w:color w:val="000000" w:themeColor="text1"/>
          <w:sz w:val="24"/>
          <w:szCs w:val="24"/>
          <w:lang w:val="en-US"/>
        </w:rPr>
        <w:t xml:space="preserve"> violence, domestic violence, families of the disappeared and of prisoners. HRO </w:t>
      </w:r>
      <w:r w:rsidR="66F0A529" w:rsidRPr="6E3F7689">
        <w:rPr>
          <w:rFonts w:ascii="Times New Roman" w:hAnsi="Times New Roman"/>
          <w:color w:val="000000" w:themeColor="text1"/>
          <w:sz w:val="24"/>
          <w:szCs w:val="24"/>
          <w:lang w:val="en-US"/>
        </w:rPr>
        <w:t xml:space="preserve">helps facilitate </w:t>
      </w:r>
      <w:r w:rsidR="0063541E">
        <w:rPr>
          <w:rFonts w:ascii="Times New Roman" w:hAnsi="Times New Roman"/>
          <w:color w:val="000000" w:themeColor="text1"/>
          <w:sz w:val="24"/>
          <w:szCs w:val="24"/>
          <w:lang w:val="en-US"/>
        </w:rPr>
        <w:t>victims' access to justice via legal assistance, but also other services,</w:t>
      </w:r>
      <w:r w:rsidR="107AA3C1" w:rsidRPr="6E3F7689">
        <w:rPr>
          <w:rFonts w:ascii="Times New Roman" w:hAnsi="Times New Roman"/>
          <w:color w:val="000000" w:themeColor="text1"/>
          <w:sz w:val="24"/>
          <w:szCs w:val="24"/>
          <w:lang w:val="en-US"/>
        </w:rPr>
        <w:t xml:space="preserve"> </w:t>
      </w:r>
      <w:r w:rsidR="4C82ED1E" w:rsidRPr="6E3F7689">
        <w:rPr>
          <w:rFonts w:ascii="Times New Roman" w:hAnsi="Times New Roman"/>
          <w:color w:val="000000" w:themeColor="text1"/>
          <w:sz w:val="24"/>
          <w:szCs w:val="24"/>
          <w:lang w:val="en-US"/>
        </w:rPr>
        <w:t>including</w:t>
      </w:r>
      <w:r w:rsidRPr="6E3F7689">
        <w:rPr>
          <w:rFonts w:ascii="Times New Roman" w:hAnsi="Times New Roman"/>
          <w:color w:val="000000" w:themeColor="text1"/>
          <w:sz w:val="24"/>
          <w:szCs w:val="24"/>
          <w:lang w:val="en-US"/>
        </w:rPr>
        <w:t xml:space="preserve"> medical, psychological and educational assistance</w:t>
      </w:r>
      <w:r w:rsidR="01EE0AD5" w:rsidRPr="6E3F7689">
        <w:rPr>
          <w:rFonts w:ascii="Times New Roman" w:hAnsi="Times New Roman"/>
          <w:color w:val="000000" w:themeColor="text1"/>
          <w:sz w:val="24"/>
          <w:szCs w:val="24"/>
          <w:lang w:val="en-US"/>
        </w:rPr>
        <w:t xml:space="preserve">, </w:t>
      </w:r>
      <w:r w:rsidRPr="6E3F7689">
        <w:rPr>
          <w:rFonts w:ascii="Times New Roman" w:hAnsi="Times New Roman"/>
          <w:color w:val="000000" w:themeColor="text1"/>
          <w:sz w:val="24"/>
          <w:szCs w:val="24"/>
          <w:lang w:val="en-US"/>
        </w:rPr>
        <w:t xml:space="preserve">and </w:t>
      </w:r>
      <w:r w:rsidR="001C7FD4">
        <w:rPr>
          <w:rFonts w:ascii="Times New Roman" w:hAnsi="Times New Roman"/>
          <w:color w:val="000000" w:themeColor="text1"/>
          <w:sz w:val="24"/>
          <w:szCs w:val="24"/>
          <w:lang w:val="en-US"/>
        </w:rPr>
        <w:t>accompanying</w:t>
      </w:r>
      <w:r w:rsidRPr="6E3F7689">
        <w:rPr>
          <w:rFonts w:ascii="Times New Roman" w:hAnsi="Times New Roman"/>
          <w:color w:val="000000" w:themeColor="text1"/>
          <w:sz w:val="24"/>
          <w:szCs w:val="24"/>
          <w:lang w:val="en-US"/>
        </w:rPr>
        <w:t xml:space="preserve"> victims and their families until victims are integrated </w:t>
      </w:r>
      <w:r w:rsidR="27EE71F8" w:rsidRPr="6E3F7689">
        <w:rPr>
          <w:rFonts w:ascii="Times New Roman" w:hAnsi="Times New Roman"/>
          <w:color w:val="000000" w:themeColor="text1"/>
          <w:sz w:val="24"/>
          <w:szCs w:val="24"/>
          <w:lang w:val="en-US"/>
        </w:rPr>
        <w:t>back in</w:t>
      </w:r>
      <w:r w:rsidRPr="6E3F7689">
        <w:rPr>
          <w:rFonts w:ascii="Times New Roman" w:hAnsi="Times New Roman"/>
          <w:color w:val="000000" w:themeColor="text1"/>
          <w:sz w:val="24"/>
          <w:szCs w:val="24"/>
          <w:lang w:val="en-US"/>
        </w:rPr>
        <w:t>to society.</w:t>
      </w:r>
    </w:p>
    <w:p w14:paraId="13765B71" w14:textId="77777777" w:rsidR="000B1E3A" w:rsidRDefault="000B1E3A" w:rsidP="003A1962">
      <w:pPr>
        <w:pStyle w:val="ListParagraph"/>
        <w:spacing w:after="160" w:line="259" w:lineRule="auto"/>
        <w:jc w:val="both"/>
        <w:rPr>
          <w:rFonts w:ascii="Times New Roman" w:hAnsi="Times New Roman"/>
          <w:color w:val="000000" w:themeColor="text1"/>
          <w:sz w:val="24"/>
          <w:szCs w:val="24"/>
          <w:lang w:val="en-US"/>
        </w:rPr>
      </w:pPr>
    </w:p>
    <w:p w14:paraId="050764C4" w14:textId="4BF80E04" w:rsidR="00FE0ADF" w:rsidRPr="00EB6A01" w:rsidRDefault="00FE0ADF" w:rsidP="006A3682">
      <w:pPr>
        <w:pStyle w:val="ListParagraph"/>
        <w:numPr>
          <w:ilvl w:val="0"/>
          <w:numId w:val="5"/>
        </w:numPr>
        <w:spacing w:after="160" w:line="259" w:lineRule="auto"/>
        <w:jc w:val="both"/>
        <w:rPr>
          <w:rFonts w:ascii="Times New Roman" w:hAnsi="Times New Roman"/>
          <w:color w:val="000000" w:themeColor="text1"/>
          <w:sz w:val="24"/>
          <w:szCs w:val="24"/>
          <w:lang w:val="en-US"/>
        </w:rPr>
      </w:pPr>
      <w:r w:rsidRPr="30AC3222">
        <w:rPr>
          <w:rFonts w:ascii="Times New Roman" w:hAnsi="Times New Roman"/>
          <w:color w:val="000000" w:themeColor="text1"/>
          <w:sz w:val="24"/>
          <w:szCs w:val="24"/>
          <w:lang w:val="en-US"/>
        </w:rPr>
        <w:t xml:space="preserve">The structure of this submission is based on the list of questions issued by the Committee. </w:t>
      </w:r>
      <w:r w:rsidR="000620BD" w:rsidRPr="30AC3222">
        <w:rPr>
          <w:rFonts w:ascii="Times New Roman" w:hAnsi="Times New Roman"/>
          <w:color w:val="000000" w:themeColor="text1"/>
          <w:sz w:val="24"/>
          <w:szCs w:val="24"/>
          <w:lang w:val="en-US"/>
        </w:rPr>
        <w:t xml:space="preserve">FI </w:t>
      </w:r>
      <w:r w:rsidR="006D55CB" w:rsidRPr="30AC3222">
        <w:rPr>
          <w:rFonts w:ascii="Times New Roman" w:hAnsi="Times New Roman"/>
          <w:color w:val="000000" w:themeColor="text1"/>
          <w:sz w:val="24"/>
          <w:szCs w:val="24"/>
          <w:lang w:val="en-US"/>
        </w:rPr>
        <w:t>and HRO</w:t>
      </w:r>
      <w:r w:rsidR="000620BD" w:rsidRPr="30AC3222">
        <w:rPr>
          <w:rFonts w:ascii="Times New Roman" w:hAnsi="Times New Roman"/>
          <w:color w:val="000000" w:themeColor="text1"/>
          <w:sz w:val="24"/>
          <w:szCs w:val="24"/>
          <w:lang w:val="en-US"/>
        </w:rPr>
        <w:t xml:space="preserve"> provide responses </w:t>
      </w:r>
      <w:r w:rsidR="001C7FD4">
        <w:rPr>
          <w:rFonts w:ascii="Times New Roman" w:hAnsi="Times New Roman"/>
          <w:color w:val="000000" w:themeColor="text1"/>
          <w:sz w:val="24"/>
          <w:szCs w:val="24"/>
          <w:lang w:val="en-US"/>
        </w:rPr>
        <w:t>to</w:t>
      </w:r>
      <w:r w:rsidR="000620BD" w:rsidRPr="30AC3222">
        <w:rPr>
          <w:rFonts w:ascii="Times New Roman" w:hAnsi="Times New Roman"/>
          <w:color w:val="000000" w:themeColor="text1"/>
          <w:sz w:val="24"/>
          <w:szCs w:val="24"/>
          <w:lang w:val="en-US"/>
        </w:rPr>
        <w:t xml:space="preserve"> the relevant questions</w:t>
      </w:r>
      <w:r w:rsidR="6D44370D" w:rsidRPr="30AC3222">
        <w:rPr>
          <w:rFonts w:ascii="Times New Roman" w:hAnsi="Times New Roman"/>
          <w:color w:val="000000" w:themeColor="text1"/>
          <w:sz w:val="24"/>
          <w:szCs w:val="24"/>
          <w:lang w:val="en-US"/>
        </w:rPr>
        <w:t xml:space="preserve"> from</w:t>
      </w:r>
      <w:r w:rsidR="000620BD" w:rsidRPr="30AC3222">
        <w:rPr>
          <w:rFonts w:ascii="Times New Roman" w:hAnsi="Times New Roman"/>
          <w:color w:val="000000" w:themeColor="text1"/>
          <w:sz w:val="24"/>
          <w:szCs w:val="24"/>
          <w:lang w:val="en-US"/>
        </w:rPr>
        <w:t xml:space="preserve"> information provided by Franciscans and </w:t>
      </w:r>
      <w:r w:rsidR="6F685B8F" w:rsidRPr="30AC3222">
        <w:rPr>
          <w:rFonts w:ascii="Times New Roman" w:hAnsi="Times New Roman"/>
          <w:color w:val="000000" w:themeColor="text1"/>
          <w:sz w:val="24"/>
          <w:szCs w:val="24"/>
          <w:lang w:val="en-US"/>
        </w:rPr>
        <w:t>their</w:t>
      </w:r>
      <w:r w:rsidR="000620BD" w:rsidRPr="30AC3222">
        <w:rPr>
          <w:rFonts w:ascii="Times New Roman" w:hAnsi="Times New Roman"/>
          <w:color w:val="000000" w:themeColor="text1"/>
          <w:sz w:val="24"/>
          <w:szCs w:val="24"/>
          <w:lang w:val="en-US"/>
        </w:rPr>
        <w:t xml:space="preserve"> network in Sri Lanka.</w:t>
      </w:r>
      <w:r w:rsidR="006D10A5">
        <w:rPr>
          <w:rFonts w:ascii="Times New Roman" w:hAnsi="Times New Roman"/>
          <w:color w:val="000000" w:themeColor="text1"/>
          <w:sz w:val="24"/>
          <w:szCs w:val="24"/>
          <w:lang w:val="en-US"/>
        </w:rPr>
        <w:t xml:space="preserve"> The information in </w:t>
      </w:r>
      <w:r w:rsidR="00817745">
        <w:rPr>
          <w:rFonts w:ascii="Times New Roman" w:hAnsi="Times New Roman"/>
          <w:color w:val="000000" w:themeColor="text1"/>
          <w:sz w:val="24"/>
          <w:szCs w:val="24"/>
          <w:lang w:val="en-US"/>
        </w:rPr>
        <w:t xml:space="preserve">the </w:t>
      </w:r>
      <w:r w:rsidR="006D10A5">
        <w:rPr>
          <w:rFonts w:ascii="Times New Roman" w:hAnsi="Times New Roman"/>
          <w:color w:val="000000" w:themeColor="text1"/>
          <w:sz w:val="24"/>
          <w:szCs w:val="24"/>
          <w:lang w:val="en-US"/>
        </w:rPr>
        <w:t>specific cases documented below comes from anonymized interviews conducted with representatives of HRO</w:t>
      </w:r>
      <w:r w:rsidR="00817745">
        <w:rPr>
          <w:rFonts w:ascii="Times New Roman" w:hAnsi="Times New Roman"/>
          <w:color w:val="000000" w:themeColor="text1"/>
          <w:sz w:val="24"/>
          <w:szCs w:val="24"/>
          <w:lang w:val="en-US"/>
        </w:rPr>
        <w:t xml:space="preserve"> in November 2024. </w:t>
      </w:r>
    </w:p>
    <w:p w14:paraId="014573C7" w14:textId="1B59DB8E" w:rsidR="000B1E3A" w:rsidRPr="003A1962" w:rsidRDefault="12077304" w:rsidP="003A1962">
      <w:pPr>
        <w:numPr>
          <w:ilvl w:val="0"/>
          <w:numId w:val="5"/>
        </w:numPr>
        <w:spacing w:after="160" w:line="259" w:lineRule="auto"/>
        <w:jc w:val="both"/>
        <w:rPr>
          <w:rFonts w:ascii="Times New Roman" w:hAnsi="Times New Roman"/>
          <w:color w:val="000000" w:themeColor="text1"/>
          <w:sz w:val="24"/>
          <w:szCs w:val="24"/>
          <w:lang w:val="en-US"/>
        </w:rPr>
      </w:pPr>
      <w:r w:rsidRPr="6E3F7689">
        <w:rPr>
          <w:rFonts w:ascii="Times New Roman" w:hAnsi="Times New Roman"/>
          <w:color w:val="000000" w:themeColor="text1"/>
          <w:sz w:val="24"/>
          <w:szCs w:val="24"/>
          <w:lang w:val="en-US"/>
        </w:rPr>
        <w:t>Sri Lanka is one of the largest tea producers in the world. The tea industry plays a crucial role in the national economy and culture. The sector provides direct and indirect employment to over 1 million people, including workers in plantations, processing factories and distribution networks.</w:t>
      </w:r>
      <w:r w:rsidR="004F5CE3" w:rsidRPr="6E3F7689">
        <w:rPr>
          <w:rFonts w:ascii="Times New Roman" w:hAnsi="Times New Roman"/>
          <w:color w:val="000000" w:themeColor="text1"/>
          <w:sz w:val="24"/>
          <w:szCs w:val="24"/>
          <w:lang w:val="en-US"/>
        </w:rPr>
        <w:t xml:space="preserve"> </w:t>
      </w:r>
      <w:r w:rsidR="005E2CF5">
        <w:rPr>
          <w:rFonts w:ascii="Times New Roman" w:hAnsi="Times New Roman"/>
          <w:color w:val="000000" w:themeColor="text1"/>
          <w:sz w:val="24"/>
          <w:szCs w:val="24"/>
          <w:lang w:val="en-US"/>
        </w:rPr>
        <w:t>Indian Tamils of Sri Lanka</w:t>
      </w:r>
      <w:r w:rsidR="004F5CE3" w:rsidRPr="6E3F7689">
        <w:rPr>
          <w:rFonts w:ascii="Times New Roman" w:hAnsi="Times New Roman"/>
          <w:color w:val="000000" w:themeColor="text1"/>
          <w:sz w:val="24"/>
          <w:szCs w:val="24"/>
          <w:lang w:val="en-US"/>
        </w:rPr>
        <w:t xml:space="preserve"> or upcountry Tamils, also known as Indian Tamils</w:t>
      </w:r>
      <w:r w:rsidR="00CD05C1" w:rsidRPr="6E3F7689">
        <w:rPr>
          <w:rFonts w:ascii="Times New Roman" w:hAnsi="Times New Roman"/>
          <w:color w:val="000000" w:themeColor="text1"/>
          <w:sz w:val="24"/>
          <w:szCs w:val="24"/>
          <w:lang w:val="en-US"/>
        </w:rPr>
        <w:t xml:space="preserve"> or </w:t>
      </w:r>
      <w:r w:rsidR="009F4A91" w:rsidRPr="6E3F7689">
        <w:rPr>
          <w:rFonts w:ascii="Times New Roman" w:hAnsi="Times New Roman"/>
          <w:color w:val="000000" w:themeColor="text1"/>
          <w:sz w:val="24"/>
          <w:szCs w:val="24"/>
          <w:lang w:val="en-US"/>
        </w:rPr>
        <w:t>Malaiyaha Tamil</w:t>
      </w:r>
      <w:r w:rsidR="004F5CE3" w:rsidRPr="6E3F7689">
        <w:rPr>
          <w:rFonts w:ascii="Times New Roman" w:hAnsi="Times New Roman"/>
          <w:color w:val="000000" w:themeColor="text1"/>
          <w:sz w:val="24"/>
          <w:szCs w:val="24"/>
          <w:lang w:val="en-US"/>
        </w:rPr>
        <w:t>, were brought by the British from the southern part of India</w:t>
      </w:r>
      <w:r w:rsidR="1543F4D0" w:rsidRPr="6E3F7689">
        <w:rPr>
          <w:rFonts w:ascii="Times New Roman" w:hAnsi="Times New Roman"/>
          <w:color w:val="000000" w:themeColor="text1"/>
          <w:sz w:val="24"/>
          <w:szCs w:val="24"/>
          <w:lang w:val="en-US"/>
        </w:rPr>
        <w:t>.</w:t>
      </w:r>
      <w:r w:rsidR="004F5CE3" w:rsidRPr="6E3F7689">
        <w:rPr>
          <w:rFonts w:ascii="Times New Roman" w:hAnsi="Times New Roman"/>
          <w:color w:val="000000" w:themeColor="text1"/>
          <w:sz w:val="24"/>
          <w:szCs w:val="24"/>
          <w:lang w:val="en-US"/>
        </w:rPr>
        <w:t xml:space="preserve"> </w:t>
      </w:r>
      <w:r w:rsidR="2B0AF7C7" w:rsidRPr="6E3F7689">
        <w:rPr>
          <w:rFonts w:ascii="Times New Roman" w:hAnsi="Times New Roman"/>
          <w:color w:val="000000" w:themeColor="text1"/>
          <w:sz w:val="24"/>
          <w:szCs w:val="24"/>
          <w:lang w:val="en-US"/>
        </w:rPr>
        <w:t xml:space="preserve">They have </w:t>
      </w:r>
      <w:r w:rsidR="004F5CE3" w:rsidRPr="6E3F7689">
        <w:rPr>
          <w:rFonts w:ascii="Times New Roman" w:hAnsi="Times New Roman"/>
          <w:color w:val="000000" w:themeColor="text1"/>
          <w:sz w:val="24"/>
          <w:szCs w:val="24"/>
          <w:lang w:val="en-US"/>
        </w:rPr>
        <w:t>been working in Sri Lankan tea plantations since the 19th century, under British colonial rule.</w:t>
      </w:r>
    </w:p>
    <w:p w14:paraId="2D9ACDA9" w14:textId="3428F8AC" w:rsidR="24A04FB2" w:rsidRPr="00EB6A01" w:rsidRDefault="00636324" w:rsidP="3C88C6B2">
      <w:pPr>
        <w:numPr>
          <w:ilvl w:val="0"/>
          <w:numId w:val="5"/>
        </w:numPr>
        <w:spacing w:after="160" w:line="259" w:lineRule="auto"/>
        <w:jc w:val="both"/>
        <w:rPr>
          <w:rFonts w:ascii="Times New Roman" w:hAnsi="Times New Roman"/>
          <w:color w:val="000000" w:themeColor="text1"/>
          <w:sz w:val="24"/>
          <w:szCs w:val="24"/>
          <w:lang w:val="en-US"/>
        </w:rPr>
      </w:pPr>
      <w:r w:rsidRPr="3C88C6B2">
        <w:rPr>
          <w:rFonts w:ascii="Times New Roman" w:hAnsi="Times New Roman"/>
          <w:color w:val="000000" w:themeColor="text1"/>
          <w:sz w:val="24"/>
          <w:szCs w:val="24"/>
          <w:lang w:val="en-US"/>
        </w:rPr>
        <w:t>T</w:t>
      </w:r>
      <w:r w:rsidR="12077304" w:rsidRPr="3C88C6B2">
        <w:rPr>
          <w:rFonts w:ascii="Times New Roman" w:hAnsi="Times New Roman"/>
          <w:color w:val="000000" w:themeColor="text1"/>
          <w:sz w:val="24"/>
          <w:szCs w:val="24"/>
          <w:lang w:val="en-US"/>
        </w:rPr>
        <w:t xml:space="preserve">he </w:t>
      </w:r>
      <w:r w:rsidR="00A762F6" w:rsidRPr="3C88C6B2">
        <w:rPr>
          <w:rFonts w:ascii="Times New Roman" w:hAnsi="Times New Roman"/>
          <w:color w:val="000000" w:themeColor="text1"/>
          <w:sz w:val="24"/>
          <w:szCs w:val="24"/>
          <w:lang w:val="en-US"/>
        </w:rPr>
        <w:t>Government of</w:t>
      </w:r>
      <w:r w:rsidR="12077304" w:rsidRPr="3C88C6B2">
        <w:rPr>
          <w:rFonts w:ascii="Times New Roman" w:hAnsi="Times New Roman"/>
          <w:color w:val="000000" w:themeColor="text1"/>
          <w:sz w:val="24"/>
          <w:szCs w:val="24"/>
          <w:lang w:val="en-US"/>
        </w:rPr>
        <w:t xml:space="preserve"> Sri Lanka has continuously failed to guarantee the economic, social and cultural rights of tea plantation workers in the northern, eastern and central parts of the country. Female workers face compounding challenges, deprivation and marginalisation due to systemic inequalities, socio-economic conditions and gender norms embedded in the plantation system. These challenges can be seen across many areas </w:t>
      </w:r>
      <w:r w:rsidR="0092635D" w:rsidRPr="3C88C6B2">
        <w:rPr>
          <w:rFonts w:ascii="Times New Roman" w:hAnsi="Times New Roman"/>
          <w:color w:val="000000" w:themeColor="text1"/>
          <w:sz w:val="24"/>
          <w:szCs w:val="24"/>
          <w:lang w:val="en-US"/>
        </w:rPr>
        <w:t xml:space="preserve">such </w:t>
      </w:r>
      <w:r w:rsidR="005B7878" w:rsidRPr="3C88C6B2">
        <w:rPr>
          <w:rFonts w:ascii="Times New Roman" w:hAnsi="Times New Roman"/>
          <w:color w:val="000000" w:themeColor="text1"/>
          <w:sz w:val="24"/>
          <w:szCs w:val="24"/>
          <w:lang w:val="en-US"/>
        </w:rPr>
        <w:t>as</w:t>
      </w:r>
      <w:r w:rsidR="12077304" w:rsidRPr="3C88C6B2">
        <w:rPr>
          <w:rFonts w:ascii="Times New Roman" w:hAnsi="Times New Roman"/>
          <w:color w:val="000000" w:themeColor="text1"/>
          <w:sz w:val="24"/>
          <w:szCs w:val="24"/>
          <w:lang w:val="en-US"/>
        </w:rPr>
        <w:t xml:space="preserve"> employment conditions, access to healthcare, gender-based violence, access to education,</w:t>
      </w:r>
      <w:r w:rsidR="7548C87F" w:rsidRPr="3C88C6B2">
        <w:rPr>
          <w:rFonts w:ascii="Times New Roman" w:hAnsi="Times New Roman"/>
          <w:color w:val="000000" w:themeColor="text1"/>
          <w:sz w:val="24"/>
          <w:szCs w:val="24"/>
          <w:lang w:val="en-US"/>
        </w:rPr>
        <w:t xml:space="preserve"> trafficking </w:t>
      </w:r>
      <w:r w:rsidR="12077304" w:rsidRPr="3C88C6B2">
        <w:rPr>
          <w:rFonts w:ascii="Times New Roman" w:hAnsi="Times New Roman"/>
          <w:color w:val="000000" w:themeColor="text1"/>
          <w:sz w:val="24"/>
          <w:szCs w:val="24"/>
          <w:lang w:val="en-US"/>
        </w:rPr>
        <w:t xml:space="preserve">and access to justice.  </w:t>
      </w:r>
    </w:p>
    <w:p w14:paraId="3B6325C1" w14:textId="77777777" w:rsidR="003A1962" w:rsidRDefault="003A1962" w:rsidP="0367EB2A">
      <w:pPr>
        <w:spacing w:before="240" w:after="240"/>
        <w:rPr>
          <w:rFonts w:ascii="Times New Roman" w:eastAsia="Times New Roman" w:hAnsi="Times New Roman" w:cs="Times New Roman"/>
          <w:b/>
          <w:sz w:val="24"/>
          <w:szCs w:val="24"/>
          <w:u w:val="single"/>
          <w:lang w:val="en-US"/>
        </w:rPr>
      </w:pPr>
    </w:p>
    <w:p w14:paraId="1AE1BF06" w14:textId="77777777" w:rsidR="003A1962" w:rsidRDefault="003A1962" w:rsidP="0367EB2A">
      <w:pPr>
        <w:spacing w:before="240" w:after="240"/>
        <w:rPr>
          <w:rFonts w:ascii="Times New Roman" w:eastAsia="Times New Roman" w:hAnsi="Times New Roman" w:cs="Times New Roman"/>
          <w:b/>
          <w:sz w:val="24"/>
          <w:szCs w:val="24"/>
          <w:u w:val="single"/>
          <w:lang w:val="en-US"/>
        </w:rPr>
      </w:pPr>
    </w:p>
    <w:p w14:paraId="39901065" w14:textId="77777777" w:rsidR="003A1962" w:rsidRDefault="003A1962" w:rsidP="0367EB2A">
      <w:pPr>
        <w:spacing w:before="240" w:after="240"/>
        <w:rPr>
          <w:rFonts w:ascii="Times New Roman" w:eastAsia="Times New Roman" w:hAnsi="Times New Roman" w:cs="Times New Roman"/>
          <w:b/>
          <w:sz w:val="24"/>
          <w:szCs w:val="24"/>
          <w:u w:val="single"/>
          <w:lang w:val="en-US"/>
        </w:rPr>
      </w:pPr>
    </w:p>
    <w:p w14:paraId="52EC3CD7" w14:textId="3D58DAA5" w:rsidR="007665EF" w:rsidRPr="003A1962" w:rsidRDefault="00F1DAA8" w:rsidP="0367EB2A">
      <w:pPr>
        <w:spacing w:before="240" w:after="240"/>
        <w:rPr>
          <w:rFonts w:ascii="Times New Roman" w:eastAsia="Times New Roman" w:hAnsi="Times New Roman" w:cs="Times New Roman"/>
          <w:sz w:val="24"/>
          <w:szCs w:val="24"/>
          <w:u w:val="single"/>
          <w:lang w:val="en-US"/>
        </w:rPr>
      </w:pPr>
      <w:r w:rsidRPr="00EB6A01">
        <w:rPr>
          <w:rFonts w:ascii="Times New Roman" w:eastAsia="Times New Roman" w:hAnsi="Times New Roman" w:cs="Times New Roman"/>
          <w:b/>
          <w:sz w:val="24"/>
          <w:szCs w:val="24"/>
          <w:u w:val="single"/>
          <w:lang w:val="en-US"/>
        </w:rPr>
        <w:lastRenderedPageBreak/>
        <w:t xml:space="preserve">Access to </w:t>
      </w:r>
      <w:r w:rsidR="7C067626" w:rsidRPr="00EB6A01">
        <w:rPr>
          <w:rFonts w:ascii="Times New Roman" w:eastAsia="Times New Roman" w:hAnsi="Times New Roman" w:cs="Times New Roman"/>
          <w:b/>
          <w:sz w:val="24"/>
          <w:szCs w:val="24"/>
          <w:u w:val="single"/>
          <w:lang w:val="en-US"/>
        </w:rPr>
        <w:t>j</w:t>
      </w:r>
      <w:r w:rsidRPr="00EB6A01">
        <w:rPr>
          <w:rFonts w:ascii="Times New Roman" w:eastAsia="Times New Roman" w:hAnsi="Times New Roman" w:cs="Times New Roman"/>
          <w:b/>
          <w:sz w:val="24"/>
          <w:szCs w:val="24"/>
          <w:u w:val="single"/>
          <w:lang w:val="en-US"/>
        </w:rPr>
        <w:t>ustice</w:t>
      </w:r>
      <w:r w:rsidR="12717349" w:rsidRPr="00EB6A01">
        <w:rPr>
          <w:rFonts w:ascii="Times New Roman" w:eastAsia="Times New Roman" w:hAnsi="Times New Roman" w:cs="Times New Roman"/>
          <w:b/>
          <w:sz w:val="24"/>
          <w:szCs w:val="24"/>
          <w:u w:val="single"/>
          <w:lang w:val="en-US"/>
        </w:rPr>
        <w:t xml:space="preserve"> and </w:t>
      </w:r>
      <w:r w:rsidR="3ECCFECC" w:rsidRPr="00EB6A01">
        <w:rPr>
          <w:rFonts w:ascii="Times New Roman" w:eastAsia="Times New Roman" w:hAnsi="Times New Roman" w:cs="Times New Roman"/>
          <w:b/>
          <w:sz w:val="24"/>
          <w:szCs w:val="24"/>
          <w:u w:val="single"/>
          <w:lang w:val="en-US"/>
        </w:rPr>
        <w:t>s</w:t>
      </w:r>
      <w:r w:rsidR="12717349" w:rsidRPr="00EB6A01">
        <w:rPr>
          <w:rFonts w:ascii="Times New Roman" w:eastAsia="Times New Roman" w:hAnsi="Times New Roman" w:cs="Times New Roman"/>
          <w:b/>
          <w:sz w:val="24"/>
          <w:szCs w:val="24"/>
          <w:u w:val="single"/>
          <w:lang w:val="en-US"/>
        </w:rPr>
        <w:t>exual and gender-based viole</w:t>
      </w:r>
      <w:r w:rsidR="2FFD396B" w:rsidRPr="00EB6A01">
        <w:rPr>
          <w:rFonts w:ascii="Times New Roman" w:eastAsia="Times New Roman" w:hAnsi="Times New Roman" w:cs="Times New Roman"/>
          <w:b/>
          <w:sz w:val="24"/>
          <w:szCs w:val="24"/>
          <w:u w:val="single"/>
          <w:lang w:val="en-US"/>
        </w:rPr>
        <w:t xml:space="preserve">nce </w:t>
      </w:r>
      <w:r w:rsidR="2FFD396B" w:rsidRPr="002657B2">
        <w:rPr>
          <w:rFonts w:ascii="Times New Roman" w:eastAsia="Times New Roman" w:hAnsi="Times New Roman" w:cs="Times New Roman"/>
          <w:b/>
          <w:sz w:val="24"/>
          <w:szCs w:val="24"/>
          <w:u w:val="single"/>
          <w:lang w:val="en-US"/>
        </w:rPr>
        <w:t>against women</w:t>
      </w:r>
      <w:r w:rsidR="00891AF1" w:rsidRPr="003A1962">
        <w:rPr>
          <w:rFonts w:ascii="Times New Roman" w:eastAsia="Times New Roman" w:hAnsi="Times New Roman" w:cs="Times New Roman"/>
          <w:sz w:val="24"/>
          <w:szCs w:val="24"/>
          <w:u w:val="single"/>
          <w:lang w:val="en-US"/>
        </w:rPr>
        <w:t xml:space="preserve"> (</w:t>
      </w:r>
      <w:r w:rsidR="00E472D5">
        <w:rPr>
          <w:rFonts w:ascii="Times New Roman" w:eastAsia="Times New Roman" w:hAnsi="Times New Roman" w:cs="Times New Roman"/>
          <w:sz w:val="24"/>
          <w:szCs w:val="24"/>
          <w:u w:val="single"/>
          <w:lang w:val="en-US"/>
        </w:rPr>
        <w:t>q</w:t>
      </w:r>
      <w:r w:rsidR="00EA00E7" w:rsidRPr="003A1962">
        <w:rPr>
          <w:rFonts w:ascii="Times New Roman" w:eastAsia="Times New Roman" w:hAnsi="Times New Roman" w:cs="Times New Roman"/>
          <w:sz w:val="24"/>
          <w:szCs w:val="24"/>
          <w:u w:val="single"/>
          <w:lang w:val="en-US"/>
        </w:rPr>
        <w:t xml:space="preserve">uestion 6b and </w:t>
      </w:r>
      <w:r w:rsidR="00E472D5">
        <w:rPr>
          <w:rFonts w:ascii="Times New Roman" w:eastAsia="Times New Roman" w:hAnsi="Times New Roman" w:cs="Times New Roman"/>
          <w:sz w:val="24"/>
          <w:szCs w:val="24"/>
          <w:u w:val="single"/>
          <w:lang w:val="en-US"/>
        </w:rPr>
        <w:t>q</w:t>
      </w:r>
      <w:r w:rsidR="00EA00E7" w:rsidRPr="003A1962">
        <w:rPr>
          <w:rFonts w:ascii="Times New Roman" w:eastAsia="Times New Roman" w:hAnsi="Times New Roman" w:cs="Times New Roman"/>
          <w:sz w:val="24"/>
          <w:szCs w:val="24"/>
          <w:u w:val="single"/>
          <w:lang w:val="en-US"/>
        </w:rPr>
        <w:t>uestion 11 from the list of issues)</w:t>
      </w:r>
    </w:p>
    <w:p w14:paraId="2968273F" w14:textId="0E9754C7" w:rsidR="00C661E3" w:rsidRDefault="00747062" w:rsidP="003C32FA">
      <w:pPr>
        <w:pStyle w:val="ListParagraph"/>
        <w:numPr>
          <w:ilvl w:val="0"/>
          <w:numId w:val="5"/>
        </w:numPr>
        <w:spacing w:before="240" w:after="240"/>
        <w:jc w:val="both"/>
        <w:rPr>
          <w:rFonts w:ascii="Times New Roman" w:eastAsia="Times New Roman" w:hAnsi="Times New Roman" w:cs="Times New Roman"/>
          <w:sz w:val="24"/>
          <w:szCs w:val="24"/>
        </w:rPr>
      </w:pPr>
      <w:r w:rsidRPr="6E3F7689">
        <w:rPr>
          <w:rFonts w:ascii="Times New Roman" w:eastAsia="Times New Roman" w:hAnsi="Times New Roman" w:cs="Times New Roman"/>
          <w:sz w:val="24"/>
          <w:szCs w:val="24"/>
        </w:rPr>
        <w:t>T</w:t>
      </w:r>
      <w:r w:rsidR="007E11D5" w:rsidRPr="6E3F7689">
        <w:rPr>
          <w:rFonts w:ascii="Times New Roman" w:eastAsia="Times New Roman" w:hAnsi="Times New Roman" w:cs="Times New Roman"/>
          <w:sz w:val="24"/>
          <w:szCs w:val="24"/>
        </w:rPr>
        <w:t xml:space="preserve">he tea plantation workers in the </w:t>
      </w:r>
      <w:r w:rsidR="007E11D5" w:rsidRPr="6E3F7689">
        <w:rPr>
          <w:rFonts w:ascii="Times New Roman" w:hAnsi="Times New Roman"/>
          <w:color w:val="000000" w:themeColor="text1"/>
          <w:sz w:val="24"/>
          <w:szCs w:val="24"/>
          <w:lang w:val="en-US"/>
        </w:rPr>
        <w:t xml:space="preserve">northern, eastern and central </w:t>
      </w:r>
      <w:r w:rsidR="007764A9" w:rsidRPr="6E3F7689">
        <w:rPr>
          <w:rFonts w:ascii="Times New Roman" w:hAnsi="Times New Roman"/>
          <w:color w:val="000000" w:themeColor="text1"/>
          <w:sz w:val="24"/>
          <w:szCs w:val="24"/>
          <w:lang w:val="en-US"/>
        </w:rPr>
        <w:t>regions</w:t>
      </w:r>
      <w:r w:rsidR="007E11D5" w:rsidRPr="6E3F7689">
        <w:rPr>
          <w:rFonts w:ascii="Times New Roman" w:hAnsi="Times New Roman"/>
          <w:color w:val="000000" w:themeColor="text1"/>
          <w:sz w:val="24"/>
          <w:szCs w:val="24"/>
          <w:lang w:val="en-US"/>
        </w:rPr>
        <w:t xml:space="preserve"> of Sri Lanka are </w:t>
      </w:r>
      <w:r w:rsidRPr="6E3F7689">
        <w:rPr>
          <w:rFonts w:ascii="Times New Roman" w:hAnsi="Times New Roman"/>
          <w:color w:val="000000" w:themeColor="text1"/>
          <w:sz w:val="24"/>
          <w:szCs w:val="24"/>
          <w:lang w:val="en-US"/>
        </w:rPr>
        <w:t>mostly</w:t>
      </w:r>
      <w:r w:rsidR="00FD642E" w:rsidRPr="6E3F7689">
        <w:rPr>
          <w:rFonts w:ascii="Times New Roman" w:hAnsi="Times New Roman"/>
          <w:color w:val="000000" w:themeColor="text1"/>
          <w:sz w:val="24"/>
          <w:szCs w:val="24"/>
          <w:lang w:val="en-US"/>
        </w:rPr>
        <w:t xml:space="preserve"> </w:t>
      </w:r>
      <w:r w:rsidR="007E11D5" w:rsidRPr="6E3F7689">
        <w:rPr>
          <w:rFonts w:ascii="Times New Roman" w:hAnsi="Times New Roman"/>
          <w:color w:val="000000" w:themeColor="text1"/>
          <w:sz w:val="24"/>
          <w:szCs w:val="24"/>
          <w:lang w:val="en-US"/>
        </w:rPr>
        <w:t>Tamil speakers</w:t>
      </w:r>
      <w:r w:rsidR="00D43EE8" w:rsidRPr="6E3F7689">
        <w:rPr>
          <w:rFonts w:ascii="Times New Roman" w:hAnsi="Times New Roman"/>
          <w:color w:val="000000" w:themeColor="text1"/>
          <w:sz w:val="24"/>
          <w:szCs w:val="24"/>
          <w:lang w:val="en-US"/>
        </w:rPr>
        <w:t xml:space="preserve">, </w:t>
      </w:r>
      <w:r w:rsidR="00053ACF" w:rsidRPr="6E3F7689">
        <w:rPr>
          <w:rFonts w:ascii="Times New Roman" w:hAnsi="Times New Roman"/>
          <w:color w:val="000000" w:themeColor="text1"/>
          <w:sz w:val="24"/>
          <w:szCs w:val="24"/>
          <w:lang w:val="en-US"/>
        </w:rPr>
        <w:t>with women making up around 65% of</w:t>
      </w:r>
      <w:r w:rsidR="00202ED5" w:rsidRPr="6E3F7689">
        <w:rPr>
          <w:rFonts w:ascii="Times New Roman" w:hAnsi="Times New Roman"/>
          <w:color w:val="000000" w:themeColor="text1"/>
          <w:sz w:val="24"/>
          <w:szCs w:val="24"/>
          <w:lang w:val="en-US"/>
        </w:rPr>
        <w:t xml:space="preserve"> </w:t>
      </w:r>
      <w:r w:rsidR="00053ACF" w:rsidRPr="6E3F7689">
        <w:rPr>
          <w:rFonts w:ascii="Times New Roman" w:hAnsi="Times New Roman"/>
          <w:color w:val="000000" w:themeColor="text1"/>
          <w:sz w:val="24"/>
          <w:szCs w:val="24"/>
          <w:lang w:val="en-US"/>
        </w:rPr>
        <w:t xml:space="preserve">the total tea </w:t>
      </w:r>
      <w:r w:rsidR="004E50F4">
        <w:rPr>
          <w:rFonts w:ascii="Times New Roman" w:hAnsi="Times New Roman"/>
          <w:color w:val="000000" w:themeColor="text1"/>
          <w:sz w:val="24"/>
          <w:szCs w:val="24"/>
          <w:lang w:val="en-US"/>
        </w:rPr>
        <w:t>workforce</w:t>
      </w:r>
      <w:r w:rsidR="00202ED5" w:rsidRPr="6E3F7689">
        <w:rPr>
          <w:rFonts w:ascii="Times New Roman" w:hAnsi="Times New Roman"/>
          <w:color w:val="000000" w:themeColor="text1"/>
          <w:sz w:val="24"/>
          <w:szCs w:val="24"/>
          <w:lang w:val="en-US"/>
        </w:rPr>
        <w:t>.</w:t>
      </w:r>
      <w:r w:rsidR="00202ED5">
        <w:rPr>
          <w:rStyle w:val="FootnoteReference"/>
          <w:rFonts w:ascii="Times New Roman" w:hAnsi="Times New Roman"/>
          <w:color w:val="000000" w:themeColor="text1"/>
          <w:sz w:val="24"/>
          <w:szCs w:val="24"/>
          <w:lang w:val="en-US"/>
        </w:rPr>
        <w:footnoteReference w:id="2"/>
      </w:r>
      <w:r w:rsidR="00202ED5" w:rsidRPr="6E3F7689">
        <w:rPr>
          <w:rFonts w:ascii="Times New Roman" w:hAnsi="Times New Roman"/>
          <w:color w:val="000000" w:themeColor="text1"/>
          <w:sz w:val="24"/>
          <w:szCs w:val="24"/>
          <w:lang w:val="en-US"/>
        </w:rPr>
        <w:t xml:space="preserve"> </w:t>
      </w:r>
      <w:r w:rsidR="007E11D5" w:rsidRPr="6E3F7689">
        <w:rPr>
          <w:rFonts w:ascii="Times New Roman" w:hAnsi="Times New Roman"/>
          <w:color w:val="000000" w:themeColor="text1"/>
          <w:sz w:val="24"/>
          <w:szCs w:val="24"/>
          <w:lang w:val="en-US"/>
        </w:rPr>
        <w:t xml:space="preserve">They </w:t>
      </w:r>
      <w:r w:rsidR="739DC684" w:rsidRPr="00EB6A01">
        <w:rPr>
          <w:rFonts w:ascii="Times New Roman" w:eastAsia="Times New Roman" w:hAnsi="Times New Roman" w:cs="Times New Roman"/>
          <w:sz w:val="24"/>
          <w:szCs w:val="24"/>
        </w:rPr>
        <w:t>constantly face linguistic challenges that infringe upon a broad r</w:t>
      </w:r>
      <w:r w:rsidR="6ED85D23" w:rsidRPr="00EB6A01">
        <w:rPr>
          <w:rFonts w:ascii="Times New Roman" w:eastAsia="Times New Roman" w:hAnsi="Times New Roman" w:cs="Times New Roman"/>
          <w:sz w:val="24"/>
          <w:szCs w:val="24"/>
        </w:rPr>
        <w:t xml:space="preserve">ange of </w:t>
      </w:r>
      <w:r w:rsidR="0073084D" w:rsidRPr="00EB6A01">
        <w:rPr>
          <w:rFonts w:ascii="Times New Roman" w:eastAsia="Times New Roman" w:hAnsi="Times New Roman" w:cs="Times New Roman"/>
          <w:sz w:val="24"/>
          <w:szCs w:val="24"/>
        </w:rPr>
        <w:t xml:space="preserve">their </w:t>
      </w:r>
      <w:r w:rsidR="6ED85D23" w:rsidRPr="00EB6A01">
        <w:rPr>
          <w:rFonts w:ascii="Times New Roman" w:eastAsia="Times New Roman" w:hAnsi="Times New Roman" w:cs="Times New Roman"/>
          <w:sz w:val="24"/>
          <w:szCs w:val="24"/>
        </w:rPr>
        <w:t xml:space="preserve">rights. </w:t>
      </w:r>
      <w:r w:rsidR="022B91FD" w:rsidRPr="00EB6A01">
        <w:rPr>
          <w:rFonts w:ascii="Times New Roman" w:eastAsia="Times New Roman" w:hAnsi="Times New Roman" w:cs="Times New Roman"/>
          <w:sz w:val="24"/>
          <w:szCs w:val="24"/>
        </w:rPr>
        <w:t xml:space="preserve">The most common manifestation </w:t>
      </w:r>
      <w:r w:rsidR="58F498D8" w:rsidRPr="00EB6A01">
        <w:rPr>
          <w:rFonts w:ascii="Times New Roman" w:eastAsia="Times New Roman" w:hAnsi="Times New Roman" w:cs="Times New Roman"/>
          <w:sz w:val="24"/>
          <w:szCs w:val="24"/>
        </w:rPr>
        <w:t>of</w:t>
      </w:r>
      <w:r w:rsidR="022B91FD" w:rsidRPr="00EB6A01">
        <w:rPr>
          <w:rFonts w:ascii="Times New Roman" w:eastAsia="Times New Roman" w:hAnsi="Times New Roman" w:cs="Times New Roman"/>
          <w:sz w:val="24"/>
          <w:szCs w:val="24"/>
        </w:rPr>
        <w:t xml:space="preserve"> this </w:t>
      </w:r>
      <w:r w:rsidR="7E03813C" w:rsidRPr="00EB6A01">
        <w:rPr>
          <w:rFonts w:ascii="Times New Roman" w:eastAsia="Times New Roman" w:hAnsi="Times New Roman" w:cs="Times New Roman"/>
          <w:sz w:val="24"/>
          <w:szCs w:val="24"/>
        </w:rPr>
        <w:t>is</w:t>
      </w:r>
      <w:r w:rsidR="022B91FD" w:rsidRPr="00EB6A01">
        <w:rPr>
          <w:rFonts w:ascii="Times New Roman" w:eastAsia="Times New Roman" w:hAnsi="Times New Roman" w:cs="Times New Roman"/>
          <w:sz w:val="24"/>
          <w:szCs w:val="24"/>
        </w:rPr>
        <w:t xml:space="preserve"> the significant barriers faced by </w:t>
      </w:r>
      <w:r w:rsidR="004E50F4">
        <w:rPr>
          <w:rFonts w:ascii="Times New Roman" w:eastAsia="Times New Roman" w:hAnsi="Times New Roman" w:cs="Times New Roman"/>
          <w:sz w:val="24"/>
          <w:szCs w:val="24"/>
        </w:rPr>
        <w:t>Tamil-speaking</w:t>
      </w:r>
      <w:r w:rsidR="00232024" w:rsidRPr="6E3F7689">
        <w:rPr>
          <w:rFonts w:ascii="Times New Roman" w:eastAsia="Times New Roman" w:hAnsi="Times New Roman" w:cs="Times New Roman"/>
          <w:sz w:val="24"/>
          <w:szCs w:val="24"/>
        </w:rPr>
        <w:t xml:space="preserve"> women, who are </w:t>
      </w:r>
      <w:r w:rsidR="022B91FD" w:rsidRPr="00EB6A01">
        <w:rPr>
          <w:rFonts w:ascii="Times New Roman" w:eastAsia="Times New Roman" w:hAnsi="Times New Roman" w:cs="Times New Roman"/>
          <w:sz w:val="24"/>
          <w:szCs w:val="24"/>
        </w:rPr>
        <w:t>victims of gender-based violence</w:t>
      </w:r>
      <w:r w:rsidR="00D2257B" w:rsidRPr="6E3F7689">
        <w:rPr>
          <w:rFonts w:ascii="Times New Roman" w:eastAsia="Times New Roman" w:hAnsi="Times New Roman" w:cs="Times New Roman"/>
          <w:sz w:val="24"/>
          <w:szCs w:val="24"/>
        </w:rPr>
        <w:t>.</w:t>
      </w:r>
      <w:r w:rsidR="005C15B6" w:rsidRPr="6E3F7689">
        <w:rPr>
          <w:rFonts w:ascii="Times New Roman" w:eastAsia="Times New Roman" w:hAnsi="Times New Roman" w:cs="Times New Roman"/>
          <w:sz w:val="24"/>
          <w:szCs w:val="24"/>
        </w:rPr>
        <w:t xml:space="preserve"> They experience </w:t>
      </w:r>
      <w:r w:rsidR="00301940" w:rsidRPr="6E3F7689">
        <w:rPr>
          <w:rFonts w:ascii="Times New Roman" w:eastAsia="Times New Roman" w:hAnsi="Times New Roman" w:cs="Times New Roman"/>
          <w:sz w:val="24"/>
          <w:szCs w:val="24"/>
        </w:rPr>
        <w:t>difficult</w:t>
      </w:r>
      <w:r w:rsidR="00632FC1" w:rsidRPr="6E3F7689">
        <w:rPr>
          <w:rFonts w:ascii="Times New Roman" w:eastAsia="Times New Roman" w:hAnsi="Times New Roman" w:cs="Times New Roman"/>
          <w:sz w:val="24"/>
          <w:szCs w:val="24"/>
        </w:rPr>
        <w:t>ies</w:t>
      </w:r>
      <w:r w:rsidR="00301940" w:rsidRPr="6E3F7689">
        <w:rPr>
          <w:rFonts w:ascii="Times New Roman" w:eastAsia="Times New Roman" w:hAnsi="Times New Roman" w:cs="Times New Roman"/>
          <w:sz w:val="24"/>
          <w:szCs w:val="24"/>
        </w:rPr>
        <w:t xml:space="preserve"> </w:t>
      </w:r>
      <w:r w:rsidR="007C47ED" w:rsidRPr="6E3F7689">
        <w:rPr>
          <w:rFonts w:ascii="Times New Roman" w:eastAsia="Times New Roman" w:hAnsi="Times New Roman" w:cs="Times New Roman"/>
          <w:sz w:val="24"/>
          <w:szCs w:val="24"/>
        </w:rPr>
        <w:t xml:space="preserve">when </w:t>
      </w:r>
      <w:r w:rsidR="007C47ED" w:rsidRPr="00EB6A01">
        <w:rPr>
          <w:rFonts w:ascii="Times New Roman" w:eastAsia="Times New Roman" w:hAnsi="Times New Roman" w:cs="Times New Roman"/>
          <w:sz w:val="24"/>
          <w:szCs w:val="24"/>
        </w:rPr>
        <w:t>they</w:t>
      </w:r>
      <w:r w:rsidR="00301940" w:rsidRPr="6E3F7689">
        <w:rPr>
          <w:rFonts w:ascii="Times New Roman" w:eastAsia="Times New Roman" w:hAnsi="Times New Roman" w:cs="Times New Roman"/>
          <w:sz w:val="24"/>
          <w:szCs w:val="24"/>
        </w:rPr>
        <w:t xml:space="preserve"> </w:t>
      </w:r>
      <w:r w:rsidR="6AA2C796" w:rsidRPr="00EB6A01">
        <w:rPr>
          <w:rFonts w:ascii="Times New Roman" w:eastAsia="Times New Roman" w:hAnsi="Times New Roman" w:cs="Times New Roman"/>
          <w:sz w:val="24"/>
          <w:szCs w:val="24"/>
        </w:rPr>
        <w:t xml:space="preserve">submit </w:t>
      </w:r>
      <w:r w:rsidR="007D54F5" w:rsidRPr="00EB6A01">
        <w:rPr>
          <w:rFonts w:ascii="Times New Roman" w:eastAsia="Times New Roman" w:hAnsi="Times New Roman" w:cs="Times New Roman"/>
          <w:sz w:val="24"/>
          <w:szCs w:val="24"/>
        </w:rPr>
        <w:t xml:space="preserve">complaints </w:t>
      </w:r>
      <w:r w:rsidR="6AA2C796" w:rsidRPr="00EB6A01">
        <w:rPr>
          <w:rFonts w:ascii="Times New Roman" w:eastAsia="Times New Roman" w:hAnsi="Times New Roman" w:cs="Times New Roman"/>
          <w:sz w:val="24"/>
          <w:szCs w:val="24"/>
        </w:rPr>
        <w:t>at police stations</w:t>
      </w:r>
      <w:r w:rsidR="00BB157C" w:rsidRPr="6E3F7689">
        <w:rPr>
          <w:rFonts w:ascii="Times New Roman" w:eastAsia="Times New Roman" w:hAnsi="Times New Roman" w:cs="Times New Roman"/>
          <w:sz w:val="24"/>
          <w:szCs w:val="24"/>
        </w:rPr>
        <w:t xml:space="preserve"> due to the language</w:t>
      </w:r>
      <w:r w:rsidR="6AA2C796" w:rsidRPr="00202ED5">
        <w:rPr>
          <w:rFonts w:ascii="Times New Roman" w:eastAsia="Times New Roman" w:hAnsi="Times New Roman" w:cs="Times New Roman"/>
          <w:sz w:val="24"/>
          <w:szCs w:val="24"/>
        </w:rPr>
        <w:t>.</w:t>
      </w:r>
      <w:r w:rsidR="6AA2C796" w:rsidRPr="00EB6A01">
        <w:rPr>
          <w:rFonts w:ascii="Times New Roman" w:eastAsia="Times New Roman" w:hAnsi="Times New Roman" w:cs="Times New Roman"/>
          <w:sz w:val="24"/>
          <w:szCs w:val="24"/>
        </w:rPr>
        <w:t xml:space="preserve"> </w:t>
      </w:r>
      <w:r w:rsidR="00435954" w:rsidRPr="00EB6A01">
        <w:rPr>
          <w:rFonts w:ascii="Times New Roman" w:eastAsia="Times New Roman" w:hAnsi="Times New Roman" w:cs="Times New Roman"/>
          <w:sz w:val="24"/>
          <w:szCs w:val="24"/>
        </w:rPr>
        <w:t>Tamil</w:t>
      </w:r>
      <w:r w:rsidR="00450EE0" w:rsidRPr="00EB6A01">
        <w:rPr>
          <w:rFonts w:ascii="Times New Roman" w:eastAsia="Times New Roman" w:hAnsi="Times New Roman" w:cs="Times New Roman"/>
          <w:sz w:val="24"/>
          <w:szCs w:val="24"/>
        </w:rPr>
        <w:t>-speaking</w:t>
      </w:r>
      <w:r w:rsidR="00435954" w:rsidRPr="00EB6A01">
        <w:rPr>
          <w:rFonts w:ascii="Times New Roman" w:eastAsia="Times New Roman" w:hAnsi="Times New Roman" w:cs="Times New Roman"/>
          <w:sz w:val="24"/>
          <w:szCs w:val="24"/>
        </w:rPr>
        <w:t xml:space="preserve"> </w:t>
      </w:r>
      <w:r w:rsidR="000C266B" w:rsidRPr="6E3F7689">
        <w:rPr>
          <w:rFonts w:ascii="Times New Roman" w:eastAsia="Times New Roman" w:hAnsi="Times New Roman" w:cs="Times New Roman"/>
          <w:sz w:val="24"/>
          <w:szCs w:val="24"/>
        </w:rPr>
        <w:t>Police O</w:t>
      </w:r>
      <w:r w:rsidR="00435954" w:rsidRPr="00EB6A01">
        <w:rPr>
          <w:rFonts w:ascii="Times New Roman" w:eastAsia="Times New Roman" w:hAnsi="Times New Roman" w:cs="Times New Roman"/>
          <w:sz w:val="24"/>
          <w:szCs w:val="24"/>
        </w:rPr>
        <w:t xml:space="preserve">fficers are primarily posted in the </w:t>
      </w:r>
      <w:r w:rsidR="00614DA5" w:rsidRPr="6E3F7689">
        <w:rPr>
          <w:rFonts w:ascii="Times New Roman" w:eastAsia="Times New Roman" w:hAnsi="Times New Roman" w:cs="Times New Roman"/>
          <w:sz w:val="24"/>
          <w:szCs w:val="24"/>
        </w:rPr>
        <w:t>N</w:t>
      </w:r>
      <w:r w:rsidR="00435954" w:rsidRPr="00202ED5">
        <w:rPr>
          <w:rFonts w:ascii="Times New Roman" w:eastAsia="Times New Roman" w:hAnsi="Times New Roman" w:cs="Times New Roman"/>
          <w:sz w:val="24"/>
          <w:szCs w:val="24"/>
        </w:rPr>
        <w:t xml:space="preserve">orthern </w:t>
      </w:r>
      <w:r w:rsidR="000C266B" w:rsidRPr="6E3F7689">
        <w:rPr>
          <w:rFonts w:ascii="Times New Roman" w:eastAsia="Times New Roman" w:hAnsi="Times New Roman" w:cs="Times New Roman"/>
          <w:sz w:val="24"/>
          <w:szCs w:val="24"/>
        </w:rPr>
        <w:t xml:space="preserve">Province </w:t>
      </w:r>
      <w:r w:rsidR="00614DA5" w:rsidRPr="6E3F7689">
        <w:rPr>
          <w:rFonts w:ascii="Times New Roman" w:eastAsia="Times New Roman" w:hAnsi="Times New Roman" w:cs="Times New Roman"/>
          <w:sz w:val="24"/>
          <w:szCs w:val="24"/>
        </w:rPr>
        <w:t>and</w:t>
      </w:r>
      <w:r w:rsidR="006C5984">
        <w:rPr>
          <w:rFonts w:ascii="Times New Roman" w:eastAsia="Times New Roman" w:hAnsi="Times New Roman" w:cs="Times New Roman"/>
          <w:sz w:val="24"/>
          <w:szCs w:val="24"/>
        </w:rPr>
        <w:t xml:space="preserve"> in</w:t>
      </w:r>
      <w:r w:rsidR="00614DA5" w:rsidRPr="6E3F7689">
        <w:rPr>
          <w:rFonts w:ascii="Times New Roman" w:eastAsia="Times New Roman" w:hAnsi="Times New Roman" w:cs="Times New Roman"/>
          <w:sz w:val="24"/>
          <w:szCs w:val="24"/>
        </w:rPr>
        <w:t xml:space="preserve"> </w:t>
      </w:r>
      <w:r w:rsidR="000C266B" w:rsidRPr="6E3F7689">
        <w:rPr>
          <w:rFonts w:ascii="Times New Roman" w:eastAsia="Times New Roman" w:hAnsi="Times New Roman" w:cs="Times New Roman"/>
          <w:sz w:val="24"/>
          <w:szCs w:val="24"/>
        </w:rPr>
        <w:t>s</w:t>
      </w:r>
      <w:r w:rsidR="00A22C39">
        <w:rPr>
          <w:rFonts w:ascii="Times New Roman" w:eastAsia="Times New Roman" w:hAnsi="Times New Roman" w:cs="Times New Roman"/>
          <w:sz w:val="24"/>
          <w:szCs w:val="24"/>
        </w:rPr>
        <w:t>o</w:t>
      </w:r>
      <w:r w:rsidR="000C266B" w:rsidRPr="6E3F7689">
        <w:rPr>
          <w:rFonts w:ascii="Times New Roman" w:eastAsia="Times New Roman" w:hAnsi="Times New Roman" w:cs="Times New Roman"/>
          <w:sz w:val="24"/>
          <w:szCs w:val="24"/>
        </w:rPr>
        <w:t xml:space="preserve">me areas in the </w:t>
      </w:r>
      <w:r w:rsidR="00614DA5" w:rsidRPr="6E3F7689">
        <w:rPr>
          <w:rFonts w:ascii="Times New Roman" w:eastAsia="Times New Roman" w:hAnsi="Times New Roman" w:cs="Times New Roman"/>
          <w:sz w:val="24"/>
          <w:szCs w:val="24"/>
        </w:rPr>
        <w:t xml:space="preserve">Eastern </w:t>
      </w:r>
      <w:r w:rsidR="00B15BB3" w:rsidRPr="6E3F7689">
        <w:rPr>
          <w:rFonts w:ascii="Times New Roman" w:eastAsia="Times New Roman" w:hAnsi="Times New Roman" w:cs="Times New Roman"/>
          <w:sz w:val="24"/>
          <w:szCs w:val="24"/>
        </w:rPr>
        <w:t>Province</w:t>
      </w:r>
      <w:r w:rsidR="00E9624F" w:rsidRPr="6E3F7689">
        <w:rPr>
          <w:rFonts w:ascii="Times New Roman" w:eastAsia="Times New Roman" w:hAnsi="Times New Roman" w:cs="Times New Roman"/>
          <w:sz w:val="24"/>
          <w:szCs w:val="24"/>
        </w:rPr>
        <w:t>.</w:t>
      </w:r>
      <w:r w:rsidR="009A704A" w:rsidRPr="6E3F7689">
        <w:rPr>
          <w:rFonts w:ascii="Times New Roman" w:eastAsia="Times New Roman" w:hAnsi="Times New Roman" w:cs="Times New Roman"/>
          <w:sz w:val="24"/>
          <w:szCs w:val="24"/>
        </w:rPr>
        <w:t xml:space="preserve"> Otherwise, the </w:t>
      </w:r>
      <w:r w:rsidR="28FFFC81" w:rsidRPr="6E3F7689">
        <w:rPr>
          <w:rFonts w:ascii="Times New Roman" w:eastAsia="Times New Roman" w:hAnsi="Times New Roman" w:cs="Times New Roman"/>
          <w:sz w:val="24"/>
          <w:szCs w:val="24"/>
        </w:rPr>
        <w:t>p</w:t>
      </w:r>
      <w:r w:rsidR="009A704A" w:rsidRPr="6E3F7689">
        <w:rPr>
          <w:rFonts w:ascii="Times New Roman" w:eastAsia="Times New Roman" w:hAnsi="Times New Roman" w:cs="Times New Roman"/>
          <w:sz w:val="24"/>
          <w:szCs w:val="24"/>
        </w:rPr>
        <w:t xml:space="preserve">olice </w:t>
      </w:r>
      <w:r w:rsidR="004E50F4" w:rsidRPr="6E3F7689">
        <w:rPr>
          <w:rFonts w:ascii="Times New Roman" w:eastAsia="Times New Roman" w:hAnsi="Times New Roman" w:cs="Times New Roman"/>
          <w:sz w:val="24"/>
          <w:szCs w:val="24"/>
        </w:rPr>
        <w:t>speak Sinhala</w:t>
      </w:r>
      <w:r w:rsidR="009A704A" w:rsidRPr="6E3F7689">
        <w:rPr>
          <w:rFonts w:ascii="Times New Roman" w:eastAsia="Times New Roman" w:hAnsi="Times New Roman" w:cs="Times New Roman"/>
          <w:sz w:val="24"/>
          <w:szCs w:val="24"/>
        </w:rPr>
        <w:t>.</w:t>
      </w:r>
      <w:r w:rsidR="00450EE0" w:rsidRPr="00EB6A01">
        <w:rPr>
          <w:rFonts w:ascii="Times New Roman" w:eastAsia="Times New Roman" w:hAnsi="Times New Roman" w:cs="Times New Roman"/>
          <w:sz w:val="24"/>
          <w:szCs w:val="24"/>
        </w:rPr>
        <w:t xml:space="preserve"> </w:t>
      </w:r>
      <w:r w:rsidR="00A94950" w:rsidRPr="6E3F7689">
        <w:rPr>
          <w:rFonts w:ascii="Times New Roman" w:eastAsia="Times New Roman" w:hAnsi="Times New Roman" w:cs="Times New Roman"/>
          <w:sz w:val="24"/>
          <w:szCs w:val="24"/>
        </w:rPr>
        <w:t>When</w:t>
      </w:r>
      <w:r w:rsidR="004E50F4">
        <w:rPr>
          <w:rFonts w:ascii="Times New Roman" w:eastAsia="Times New Roman" w:hAnsi="Times New Roman" w:cs="Times New Roman"/>
          <w:sz w:val="24"/>
          <w:szCs w:val="24"/>
        </w:rPr>
        <w:t xml:space="preserve"> Tamil</w:t>
      </w:r>
      <w:r w:rsidR="00A94950" w:rsidRPr="6E3F7689">
        <w:rPr>
          <w:rFonts w:ascii="Times New Roman" w:eastAsia="Times New Roman" w:hAnsi="Times New Roman" w:cs="Times New Roman"/>
          <w:sz w:val="24"/>
          <w:szCs w:val="24"/>
        </w:rPr>
        <w:t xml:space="preserve"> </w:t>
      </w:r>
      <w:r w:rsidR="00540FC3" w:rsidRPr="00EB6A01">
        <w:rPr>
          <w:rFonts w:ascii="Times New Roman" w:eastAsia="Times New Roman" w:hAnsi="Times New Roman" w:cs="Times New Roman"/>
          <w:sz w:val="24"/>
          <w:szCs w:val="24"/>
        </w:rPr>
        <w:t xml:space="preserve">victims visit police stations in the </w:t>
      </w:r>
      <w:r w:rsidR="00B15BB3" w:rsidRPr="6E3F7689">
        <w:rPr>
          <w:rFonts w:ascii="Times New Roman" w:eastAsia="Times New Roman" w:hAnsi="Times New Roman" w:cs="Times New Roman"/>
          <w:sz w:val="24"/>
          <w:szCs w:val="24"/>
        </w:rPr>
        <w:t>C</w:t>
      </w:r>
      <w:r w:rsidR="00540FC3" w:rsidRPr="00202ED5">
        <w:rPr>
          <w:rFonts w:ascii="Times New Roman" w:eastAsia="Times New Roman" w:hAnsi="Times New Roman" w:cs="Times New Roman"/>
          <w:sz w:val="24"/>
          <w:szCs w:val="24"/>
        </w:rPr>
        <w:t xml:space="preserve">entral </w:t>
      </w:r>
      <w:r w:rsidR="00156B18" w:rsidRPr="6E3F7689">
        <w:rPr>
          <w:rFonts w:ascii="Times New Roman" w:eastAsia="Times New Roman" w:hAnsi="Times New Roman" w:cs="Times New Roman"/>
          <w:sz w:val="24"/>
          <w:szCs w:val="24"/>
        </w:rPr>
        <w:t>and Uva Provinces</w:t>
      </w:r>
      <w:r w:rsidR="00670626">
        <w:rPr>
          <w:rFonts w:ascii="Times New Roman" w:eastAsia="Times New Roman" w:hAnsi="Times New Roman" w:cs="Times New Roman"/>
          <w:sz w:val="24"/>
          <w:szCs w:val="24"/>
        </w:rPr>
        <w:t xml:space="preserve">, </w:t>
      </w:r>
      <w:r w:rsidR="00536015" w:rsidRPr="6E3F7689">
        <w:rPr>
          <w:rFonts w:ascii="Times New Roman" w:eastAsia="Times New Roman" w:hAnsi="Times New Roman" w:cs="Times New Roman"/>
          <w:sz w:val="24"/>
          <w:szCs w:val="24"/>
        </w:rPr>
        <w:t>they</w:t>
      </w:r>
      <w:r w:rsidR="007F1DA1" w:rsidRPr="00202ED5">
        <w:rPr>
          <w:rFonts w:ascii="Times New Roman" w:eastAsia="Times New Roman" w:hAnsi="Times New Roman" w:cs="Times New Roman"/>
          <w:sz w:val="24"/>
          <w:szCs w:val="24"/>
        </w:rPr>
        <w:t xml:space="preserve"> </w:t>
      </w:r>
      <w:r w:rsidR="007F1DA1" w:rsidRPr="00EB6A01">
        <w:rPr>
          <w:rFonts w:ascii="Times New Roman" w:eastAsia="Times New Roman" w:hAnsi="Times New Roman" w:cs="Times New Roman"/>
          <w:sz w:val="24"/>
          <w:szCs w:val="24"/>
        </w:rPr>
        <w:t>are unable to communicate with the officers present.</w:t>
      </w:r>
      <w:r w:rsidR="007E69B6" w:rsidRPr="6E3F7689">
        <w:rPr>
          <w:rFonts w:ascii="Times New Roman" w:eastAsia="Times New Roman" w:hAnsi="Times New Roman" w:cs="Times New Roman"/>
          <w:sz w:val="24"/>
          <w:szCs w:val="24"/>
        </w:rPr>
        <w:t xml:space="preserve"> </w:t>
      </w:r>
      <w:r w:rsidR="00DE1FBD" w:rsidRPr="6E3F7689">
        <w:rPr>
          <w:rFonts w:ascii="Times New Roman" w:eastAsia="Times New Roman" w:hAnsi="Times New Roman" w:cs="Times New Roman"/>
          <w:sz w:val="24"/>
          <w:szCs w:val="24"/>
        </w:rPr>
        <w:t xml:space="preserve">The Police officers who </w:t>
      </w:r>
      <w:r w:rsidR="00F74E93">
        <w:rPr>
          <w:rFonts w:ascii="Times New Roman" w:eastAsia="Times New Roman" w:hAnsi="Times New Roman" w:cs="Times New Roman"/>
          <w:sz w:val="24"/>
          <w:szCs w:val="24"/>
        </w:rPr>
        <w:t xml:space="preserve">only </w:t>
      </w:r>
      <w:r w:rsidR="00DE1FBD" w:rsidRPr="6E3F7689">
        <w:rPr>
          <w:rFonts w:ascii="Times New Roman" w:eastAsia="Times New Roman" w:hAnsi="Times New Roman" w:cs="Times New Roman"/>
          <w:sz w:val="24"/>
          <w:szCs w:val="24"/>
        </w:rPr>
        <w:t>speak Sinhala document the complain</w:t>
      </w:r>
      <w:r w:rsidR="00F74E93">
        <w:rPr>
          <w:rFonts w:ascii="Times New Roman" w:eastAsia="Times New Roman" w:hAnsi="Times New Roman" w:cs="Times New Roman"/>
          <w:sz w:val="24"/>
          <w:szCs w:val="24"/>
        </w:rPr>
        <w:t>t</w:t>
      </w:r>
      <w:r w:rsidR="00DE1FBD" w:rsidRPr="6E3F7689">
        <w:rPr>
          <w:rFonts w:ascii="Times New Roman" w:eastAsia="Times New Roman" w:hAnsi="Times New Roman" w:cs="Times New Roman"/>
          <w:sz w:val="24"/>
          <w:szCs w:val="24"/>
        </w:rPr>
        <w:t xml:space="preserve">s in Sinhala. </w:t>
      </w:r>
      <w:r w:rsidR="007E69B6" w:rsidRPr="00EB6A01">
        <w:rPr>
          <w:rFonts w:ascii="Times New Roman" w:eastAsia="Times New Roman" w:hAnsi="Times New Roman" w:cs="Times New Roman"/>
          <w:sz w:val="24"/>
          <w:szCs w:val="24"/>
        </w:rPr>
        <w:t>If translations do take place from Sinhala to Tamil</w:t>
      </w:r>
      <w:r w:rsidR="004C4ADF" w:rsidRPr="00EB6A01">
        <w:rPr>
          <w:rFonts w:ascii="Times New Roman" w:eastAsia="Times New Roman" w:hAnsi="Times New Roman" w:cs="Times New Roman"/>
          <w:sz w:val="24"/>
          <w:szCs w:val="24"/>
        </w:rPr>
        <w:t xml:space="preserve"> or vice versa</w:t>
      </w:r>
      <w:r w:rsidR="007E69B6" w:rsidRPr="00EB6A01">
        <w:rPr>
          <w:rFonts w:ascii="Times New Roman" w:eastAsia="Times New Roman" w:hAnsi="Times New Roman" w:cs="Times New Roman"/>
          <w:sz w:val="24"/>
          <w:szCs w:val="24"/>
        </w:rPr>
        <w:t xml:space="preserve">, </w:t>
      </w:r>
      <w:r w:rsidR="006673F5" w:rsidRPr="6E3F7689">
        <w:rPr>
          <w:rFonts w:ascii="Times New Roman" w:eastAsia="Times New Roman" w:hAnsi="Times New Roman" w:cs="Times New Roman"/>
          <w:sz w:val="24"/>
          <w:szCs w:val="24"/>
        </w:rPr>
        <w:t xml:space="preserve">there is no guarantee of </w:t>
      </w:r>
      <w:r w:rsidR="00E70DC0" w:rsidRPr="6E3F7689">
        <w:rPr>
          <w:rFonts w:ascii="Times New Roman" w:eastAsia="Times New Roman" w:hAnsi="Times New Roman" w:cs="Times New Roman"/>
          <w:sz w:val="24"/>
          <w:szCs w:val="24"/>
        </w:rPr>
        <w:t xml:space="preserve">correct translations. Thus, </w:t>
      </w:r>
      <w:r w:rsidR="00FC7E12" w:rsidRPr="6E3F7689">
        <w:rPr>
          <w:rFonts w:ascii="Times New Roman" w:eastAsia="Times New Roman" w:hAnsi="Times New Roman" w:cs="Times New Roman"/>
          <w:sz w:val="24"/>
          <w:szCs w:val="24"/>
        </w:rPr>
        <w:t xml:space="preserve">there are several instances where the documentation of the cases </w:t>
      </w:r>
      <w:r w:rsidR="004C4ADF" w:rsidRPr="00EB6A01">
        <w:rPr>
          <w:rFonts w:ascii="Times New Roman" w:eastAsia="Times New Roman" w:hAnsi="Times New Roman" w:cs="Times New Roman"/>
          <w:sz w:val="24"/>
          <w:szCs w:val="24"/>
        </w:rPr>
        <w:t xml:space="preserve">often </w:t>
      </w:r>
      <w:r w:rsidR="005417ED">
        <w:rPr>
          <w:rFonts w:ascii="Times New Roman" w:eastAsia="Times New Roman" w:hAnsi="Times New Roman" w:cs="Times New Roman"/>
          <w:sz w:val="24"/>
          <w:szCs w:val="24"/>
        </w:rPr>
        <w:t>contains errors, which in turn will jeopardise</w:t>
      </w:r>
      <w:r w:rsidR="004C4ADF" w:rsidRPr="00202ED5">
        <w:rPr>
          <w:rFonts w:ascii="Times New Roman" w:eastAsia="Times New Roman" w:hAnsi="Times New Roman" w:cs="Times New Roman"/>
          <w:sz w:val="24"/>
          <w:szCs w:val="24"/>
        </w:rPr>
        <w:t xml:space="preserve"> </w:t>
      </w:r>
      <w:r w:rsidR="001C1751" w:rsidRPr="6E3F7689">
        <w:rPr>
          <w:rFonts w:ascii="Times New Roman" w:eastAsia="Times New Roman" w:hAnsi="Times New Roman" w:cs="Times New Roman"/>
          <w:sz w:val="24"/>
          <w:szCs w:val="24"/>
        </w:rPr>
        <w:t>the</w:t>
      </w:r>
      <w:r w:rsidR="00A415CB" w:rsidRPr="00EB6A01">
        <w:rPr>
          <w:rFonts w:ascii="Times New Roman" w:eastAsia="Times New Roman" w:hAnsi="Times New Roman" w:cs="Times New Roman"/>
          <w:sz w:val="24"/>
          <w:szCs w:val="24"/>
        </w:rPr>
        <w:t xml:space="preserve"> cases. </w:t>
      </w:r>
    </w:p>
    <w:p w14:paraId="25D82A36" w14:textId="77777777" w:rsidR="000B1E3A" w:rsidRDefault="000B1E3A" w:rsidP="003A1962">
      <w:pPr>
        <w:pStyle w:val="ListParagraph"/>
        <w:spacing w:before="240" w:after="240"/>
        <w:jc w:val="both"/>
        <w:rPr>
          <w:rFonts w:ascii="Times New Roman" w:eastAsia="Times New Roman" w:hAnsi="Times New Roman" w:cs="Times New Roman"/>
          <w:sz w:val="24"/>
          <w:szCs w:val="24"/>
        </w:rPr>
      </w:pPr>
    </w:p>
    <w:p w14:paraId="2FCDCE5B" w14:textId="2048599E" w:rsidR="009D55F1" w:rsidRDefault="000B2945" w:rsidP="00056946">
      <w:pPr>
        <w:pStyle w:val="ListParagraph"/>
        <w:numPr>
          <w:ilvl w:val="0"/>
          <w:numId w:val="5"/>
        </w:numPr>
        <w:spacing w:before="240" w:after="240"/>
        <w:jc w:val="both"/>
        <w:rPr>
          <w:rFonts w:ascii="Times New Roman" w:eastAsia="Times New Roman" w:hAnsi="Times New Roman" w:cs="Times New Roman"/>
          <w:sz w:val="24"/>
          <w:szCs w:val="24"/>
        </w:rPr>
      </w:pPr>
      <w:r w:rsidRPr="6E3F7689">
        <w:rPr>
          <w:rFonts w:ascii="Times New Roman" w:eastAsia="Times New Roman" w:hAnsi="Times New Roman" w:cs="Times New Roman"/>
          <w:sz w:val="24"/>
          <w:szCs w:val="24"/>
        </w:rPr>
        <w:t xml:space="preserve">Furthermore, </w:t>
      </w:r>
      <w:r w:rsidR="00A16799" w:rsidRPr="00EB6A01">
        <w:rPr>
          <w:rFonts w:ascii="Times New Roman" w:eastAsia="Times New Roman" w:hAnsi="Times New Roman" w:cs="Times New Roman"/>
          <w:sz w:val="24"/>
          <w:szCs w:val="24"/>
        </w:rPr>
        <w:t>Court procedures in Sri Lanka mostly work in Sinhala or English</w:t>
      </w:r>
      <w:r w:rsidRPr="6E3F7689">
        <w:rPr>
          <w:rFonts w:ascii="Times New Roman" w:eastAsia="Times New Roman" w:hAnsi="Times New Roman" w:cs="Times New Roman"/>
          <w:sz w:val="24"/>
          <w:szCs w:val="24"/>
        </w:rPr>
        <w:t>. E</w:t>
      </w:r>
      <w:r w:rsidR="00A16799" w:rsidRPr="00EB6A01">
        <w:rPr>
          <w:rFonts w:ascii="Times New Roman" w:eastAsia="Times New Roman" w:hAnsi="Times New Roman" w:cs="Times New Roman"/>
          <w:sz w:val="24"/>
          <w:szCs w:val="24"/>
        </w:rPr>
        <w:t xml:space="preserve">ven if cases </w:t>
      </w:r>
      <w:r w:rsidR="003443A4" w:rsidRPr="6E3F7689">
        <w:rPr>
          <w:rFonts w:ascii="Times New Roman" w:eastAsia="Times New Roman" w:hAnsi="Times New Roman" w:cs="Times New Roman"/>
          <w:sz w:val="24"/>
          <w:szCs w:val="24"/>
        </w:rPr>
        <w:t xml:space="preserve">of gender-based violence </w:t>
      </w:r>
      <w:r w:rsidR="00DD6C0D">
        <w:rPr>
          <w:rFonts w:ascii="Times New Roman" w:eastAsia="Times New Roman" w:hAnsi="Times New Roman" w:cs="Times New Roman"/>
          <w:sz w:val="24"/>
          <w:szCs w:val="24"/>
        </w:rPr>
        <w:t>against</w:t>
      </w:r>
      <w:r w:rsidR="00D22E58" w:rsidRPr="6E3F7689">
        <w:rPr>
          <w:rFonts w:ascii="Times New Roman" w:eastAsia="Times New Roman" w:hAnsi="Times New Roman" w:cs="Times New Roman"/>
          <w:sz w:val="24"/>
          <w:szCs w:val="24"/>
        </w:rPr>
        <w:t xml:space="preserve"> women tea plantation workers </w:t>
      </w:r>
      <w:r w:rsidR="00A16799" w:rsidRPr="00EB6A01">
        <w:rPr>
          <w:rFonts w:ascii="Times New Roman" w:eastAsia="Times New Roman" w:hAnsi="Times New Roman" w:cs="Times New Roman"/>
          <w:sz w:val="24"/>
          <w:szCs w:val="24"/>
        </w:rPr>
        <w:t>are heard</w:t>
      </w:r>
      <w:r w:rsidR="0093023C" w:rsidRPr="00EB6A01">
        <w:rPr>
          <w:rFonts w:ascii="Times New Roman" w:eastAsia="Times New Roman" w:hAnsi="Times New Roman" w:cs="Times New Roman"/>
          <w:sz w:val="24"/>
          <w:szCs w:val="24"/>
        </w:rPr>
        <w:t>, the evidence is often only translated into these two languages</w:t>
      </w:r>
      <w:r w:rsidR="00555EE0" w:rsidRPr="6E3F7689">
        <w:rPr>
          <w:rFonts w:ascii="Times New Roman" w:eastAsia="Times New Roman" w:hAnsi="Times New Roman" w:cs="Times New Roman"/>
          <w:sz w:val="24"/>
          <w:szCs w:val="24"/>
        </w:rPr>
        <w:t>. Consequently</w:t>
      </w:r>
      <w:r w:rsidR="00F90163" w:rsidRPr="00202ED5">
        <w:rPr>
          <w:rFonts w:ascii="Times New Roman" w:eastAsia="Times New Roman" w:hAnsi="Times New Roman" w:cs="Times New Roman"/>
          <w:sz w:val="24"/>
          <w:szCs w:val="24"/>
        </w:rPr>
        <w:t>,</w:t>
      </w:r>
      <w:r w:rsidR="00521983" w:rsidRPr="6E3F7689">
        <w:rPr>
          <w:rFonts w:ascii="Times New Roman" w:eastAsia="Times New Roman" w:hAnsi="Times New Roman" w:cs="Times New Roman"/>
          <w:sz w:val="24"/>
          <w:szCs w:val="24"/>
        </w:rPr>
        <w:t xml:space="preserve"> </w:t>
      </w:r>
      <w:r w:rsidR="0093023C" w:rsidRPr="00EB6A01">
        <w:rPr>
          <w:rFonts w:ascii="Times New Roman" w:eastAsia="Times New Roman" w:hAnsi="Times New Roman" w:cs="Times New Roman"/>
          <w:sz w:val="24"/>
          <w:szCs w:val="24"/>
        </w:rPr>
        <w:t>Tamil speakers</w:t>
      </w:r>
      <w:r w:rsidR="00521983" w:rsidRPr="6E3F7689">
        <w:rPr>
          <w:rFonts w:ascii="Times New Roman" w:eastAsia="Times New Roman" w:hAnsi="Times New Roman" w:cs="Times New Roman"/>
          <w:sz w:val="24"/>
          <w:szCs w:val="24"/>
        </w:rPr>
        <w:t xml:space="preserve"> </w:t>
      </w:r>
      <w:r w:rsidR="00DD6C0D">
        <w:rPr>
          <w:rFonts w:ascii="Times New Roman" w:eastAsia="Times New Roman" w:hAnsi="Times New Roman" w:cs="Times New Roman"/>
          <w:sz w:val="24"/>
          <w:szCs w:val="24"/>
        </w:rPr>
        <w:t>are unable to understand</w:t>
      </w:r>
      <w:r w:rsidR="00521983" w:rsidRPr="6E3F7689">
        <w:rPr>
          <w:rFonts w:ascii="Times New Roman" w:eastAsia="Times New Roman" w:hAnsi="Times New Roman" w:cs="Times New Roman"/>
          <w:sz w:val="24"/>
          <w:szCs w:val="24"/>
        </w:rPr>
        <w:t xml:space="preserve"> </w:t>
      </w:r>
      <w:r w:rsidR="00DD6C0D">
        <w:rPr>
          <w:rFonts w:ascii="Times New Roman" w:eastAsia="Times New Roman" w:hAnsi="Times New Roman" w:cs="Times New Roman"/>
          <w:sz w:val="24"/>
          <w:szCs w:val="24"/>
        </w:rPr>
        <w:t>proceedings during hearings</w:t>
      </w:r>
      <w:r w:rsidR="0093023C" w:rsidRPr="00202ED5">
        <w:rPr>
          <w:rFonts w:ascii="Times New Roman" w:eastAsia="Times New Roman" w:hAnsi="Times New Roman" w:cs="Times New Roman"/>
          <w:sz w:val="24"/>
          <w:szCs w:val="24"/>
        </w:rPr>
        <w:t>.</w:t>
      </w:r>
      <w:r w:rsidR="0093023C" w:rsidRPr="00EB6A01">
        <w:rPr>
          <w:rFonts w:ascii="Times New Roman" w:eastAsia="Times New Roman" w:hAnsi="Times New Roman" w:cs="Times New Roman"/>
          <w:sz w:val="24"/>
          <w:szCs w:val="24"/>
        </w:rPr>
        <w:t xml:space="preserve"> </w:t>
      </w:r>
      <w:r w:rsidR="005C6A22" w:rsidRPr="6E3F7689">
        <w:rPr>
          <w:rFonts w:ascii="Times New Roman" w:eastAsia="Times New Roman" w:hAnsi="Times New Roman" w:cs="Times New Roman"/>
          <w:sz w:val="24"/>
          <w:szCs w:val="24"/>
        </w:rPr>
        <w:t xml:space="preserve">The Constitution of </w:t>
      </w:r>
      <w:r w:rsidR="00226D05" w:rsidRPr="6E3F7689">
        <w:rPr>
          <w:rFonts w:ascii="Times New Roman" w:eastAsia="Times New Roman" w:hAnsi="Times New Roman" w:cs="Times New Roman"/>
          <w:sz w:val="24"/>
          <w:szCs w:val="24"/>
        </w:rPr>
        <w:t xml:space="preserve">Sri Lanka </w:t>
      </w:r>
      <w:r w:rsidR="005C6A22" w:rsidRPr="6E3F7689">
        <w:rPr>
          <w:rFonts w:ascii="Times New Roman" w:eastAsia="Times New Roman" w:hAnsi="Times New Roman" w:cs="Times New Roman"/>
          <w:sz w:val="24"/>
          <w:szCs w:val="24"/>
        </w:rPr>
        <w:t>recognises Tamil and Sinhala as</w:t>
      </w:r>
      <w:r w:rsidR="00226D05" w:rsidRPr="6E3F7689">
        <w:rPr>
          <w:rFonts w:ascii="Times New Roman" w:eastAsia="Times New Roman" w:hAnsi="Times New Roman" w:cs="Times New Roman"/>
          <w:sz w:val="24"/>
          <w:szCs w:val="24"/>
        </w:rPr>
        <w:t xml:space="preserve"> the </w:t>
      </w:r>
      <w:r w:rsidR="005C6A22" w:rsidRPr="6E3F7689">
        <w:rPr>
          <w:rFonts w:ascii="Times New Roman" w:eastAsia="Times New Roman" w:hAnsi="Times New Roman" w:cs="Times New Roman"/>
          <w:sz w:val="24"/>
          <w:szCs w:val="24"/>
        </w:rPr>
        <w:t>national languages.</w:t>
      </w:r>
      <w:r w:rsidR="00226D05" w:rsidRPr="6E3F7689">
        <w:rPr>
          <w:rFonts w:ascii="Times New Roman" w:eastAsia="Times New Roman" w:hAnsi="Times New Roman" w:cs="Times New Roman"/>
          <w:sz w:val="24"/>
          <w:szCs w:val="24"/>
        </w:rPr>
        <w:t xml:space="preserve"> </w:t>
      </w:r>
      <w:r w:rsidR="00DB3CD4" w:rsidRPr="6E3F7689">
        <w:rPr>
          <w:rFonts w:ascii="Times New Roman" w:eastAsia="Times New Roman" w:hAnsi="Times New Roman" w:cs="Times New Roman"/>
          <w:sz w:val="24"/>
          <w:szCs w:val="24"/>
        </w:rPr>
        <w:t>It also recognise</w:t>
      </w:r>
      <w:r w:rsidR="00DE238A" w:rsidRPr="6E3F7689">
        <w:rPr>
          <w:rFonts w:ascii="Times New Roman" w:eastAsia="Times New Roman" w:hAnsi="Times New Roman" w:cs="Times New Roman"/>
          <w:sz w:val="24"/>
          <w:szCs w:val="24"/>
        </w:rPr>
        <w:t>s that Sinhala and Tamil shall be the languages</w:t>
      </w:r>
      <w:r w:rsidR="003C32FA" w:rsidRPr="6E3F7689">
        <w:rPr>
          <w:rFonts w:ascii="Times New Roman" w:eastAsia="Times New Roman" w:hAnsi="Times New Roman" w:cs="Times New Roman"/>
          <w:sz w:val="24"/>
          <w:szCs w:val="24"/>
        </w:rPr>
        <w:t xml:space="preserve"> </w:t>
      </w:r>
      <w:r w:rsidR="00DE238A" w:rsidRPr="6E3F7689">
        <w:rPr>
          <w:rFonts w:ascii="Times New Roman" w:eastAsia="Times New Roman" w:hAnsi="Times New Roman" w:cs="Times New Roman"/>
          <w:sz w:val="24"/>
          <w:szCs w:val="24"/>
        </w:rPr>
        <w:t xml:space="preserve">of the Courts throughout Sri </w:t>
      </w:r>
      <w:r w:rsidR="00DE238A" w:rsidRPr="007B6067">
        <w:rPr>
          <w:rFonts w:ascii="Times New Roman" w:eastAsia="Times New Roman" w:hAnsi="Times New Roman" w:cs="Times New Roman"/>
          <w:sz w:val="24"/>
          <w:szCs w:val="24"/>
        </w:rPr>
        <w:t>Lanka</w:t>
      </w:r>
      <w:r w:rsidR="003C32FA" w:rsidRPr="007B6067">
        <w:rPr>
          <w:rFonts w:ascii="Times New Roman" w:eastAsia="Times New Roman" w:hAnsi="Times New Roman" w:cs="Times New Roman"/>
          <w:sz w:val="24"/>
          <w:szCs w:val="24"/>
        </w:rPr>
        <w:t xml:space="preserve">. </w:t>
      </w:r>
      <w:r w:rsidR="00E16F60" w:rsidRPr="6E3F7689">
        <w:rPr>
          <w:rFonts w:ascii="Times New Roman" w:eastAsia="Times New Roman" w:hAnsi="Times New Roman" w:cs="Times New Roman"/>
          <w:sz w:val="24"/>
          <w:szCs w:val="24"/>
        </w:rPr>
        <w:t xml:space="preserve">Thus, </w:t>
      </w:r>
      <w:r w:rsidR="00321E4B" w:rsidRPr="6E3F7689">
        <w:rPr>
          <w:rFonts w:ascii="Times New Roman" w:eastAsia="Times New Roman" w:hAnsi="Times New Roman" w:cs="Times New Roman"/>
          <w:sz w:val="24"/>
          <w:szCs w:val="24"/>
        </w:rPr>
        <w:t xml:space="preserve">the </w:t>
      </w:r>
      <w:r w:rsidR="238D49DD" w:rsidRPr="6E3F7689">
        <w:rPr>
          <w:rFonts w:ascii="Times New Roman" w:eastAsia="Times New Roman" w:hAnsi="Times New Roman" w:cs="Times New Roman"/>
          <w:sz w:val="24"/>
          <w:szCs w:val="24"/>
        </w:rPr>
        <w:t>exclusion</w:t>
      </w:r>
      <w:r w:rsidR="00321E4B" w:rsidRPr="6E3F7689">
        <w:rPr>
          <w:rFonts w:ascii="Times New Roman" w:eastAsia="Times New Roman" w:hAnsi="Times New Roman" w:cs="Times New Roman"/>
          <w:sz w:val="24"/>
          <w:szCs w:val="24"/>
        </w:rPr>
        <w:t xml:space="preserve"> of </w:t>
      </w:r>
      <w:r w:rsidR="007B6067">
        <w:rPr>
          <w:rFonts w:ascii="Times New Roman" w:eastAsia="Times New Roman" w:hAnsi="Times New Roman" w:cs="Times New Roman"/>
          <w:sz w:val="24"/>
          <w:szCs w:val="24"/>
        </w:rPr>
        <w:t xml:space="preserve">the </w:t>
      </w:r>
      <w:r w:rsidR="00321E4B" w:rsidRPr="6E3F7689">
        <w:rPr>
          <w:rFonts w:ascii="Times New Roman" w:eastAsia="Times New Roman" w:hAnsi="Times New Roman" w:cs="Times New Roman"/>
          <w:sz w:val="24"/>
          <w:szCs w:val="24"/>
        </w:rPr>
        <w:t>Tami</w:t>
      </w:r>
      <w:r w:rsidR="4ACE18EF" w:rsidRPr="6E3F7689">
        <w:rPr>
          <w:rFonts w:ascii="Times New Roman" w:eastAsia="Times New Roman" w:hAnsi="Times New Roman" w:cs="Times New Roman"/>
          <w:sz w:val="24"/>
          <w:szCs w:val="24"/>
        </w:rPr>
        <w:t>l</w:t>
      </w:r>
      <w:r w:rsidR="00321E4B" w:rsidRPr="6E3F7689">
        <w:rPr>
          <w:rFonts w:ascii="Times New Roman" w:eastAsia="Times New Roman" w:hAnsi="Times New Roman" w:cs="Times New Roman"/>
          <w:sz w:val="24"/>
          <w:szCs w:val="24"/>
        </w:rPr>
        <w:t xml:space="preserve"> language in the court </w:t>
      </w:r>
      <w:r w:rsidR="007B6067" w:rsidRPr="6E3F7689">
        <w:rPr>
          <w:rFonts w:ascii="Times New Roman" w:eastAsia="Times New Roman" w:hAnsi="Times New Roman" w:cs="Times New Roman"/>
          <w:sz w:val="24"/>
          <w:szCs w:val="24"/>
        </w:rPr>
        <w:t>proceeding</w:t>
      </w:r>
      <w:r w:rsidR="007B6067">
        <w:rPr>
          <w:rFonts w:ascii="Times New Roman" w:eastAsia="Times New Roman" w:hAnsi="Times New Roman" w:cs="Times New Roman"/>
          <w:sz w:val="24"/>
          <w:szCs w:val="24"/>
        </w:rPr>
        <w:t>s</w:t>
      </w:r>
      <w:r w:rsidR="007B6067" w:rsidRPr="6E3F7689">
        <w:rPr>
          <w:rFonts w:ascii="Times New Roman" w:eastAsia="Times New Roman" w:hAnsi="Times New Roman" w:cs="Times New Roman"/>
          <w:sz w:val="24"/>
          <w:szCs w:val="24"/>
        </w:rPr>
        <w:t xml:space="preserve"> </w:t>
      </w:r>
      <w:r w:rsidR="007B6067" w:rsidRPr="008C2CCE">
        <w:rPr>
          <w:rFonts w:ascii="Times New Roman" w:eastAsia="Times New Roman" w:hAnsi="Times New Roman" w:cs="Times New Roman"/>
          <w:sz w:val="24"/>
          <w:szCs w:val="24"/>
        </w:rPr>
        <w:t>infringes</w:t>
      </w:r>
      <w:r w:rsidR="004279B7" w:rsidRPr="008C2CCE">
        <w:rPr>
          <w:rFonts w:ascii="Times New Roman" w:eastAsia="Times New Roman" w:hAnsi="Times New Roman" w:cs="Times New Roman"/>
          <w:sz w:val="24"/>
          <w:szCs w:val="24"/>
        </w:rPr>
        <w:t xml:space="preserve"> upon the </w:t>
      </w:r>
      <w:r w:rsidR="00A97D3C" w:rsidRPr="008C2CCE">
        <w:rPr>
          <w:rFonts w:ascii="Times New Roman" w:eastAsia="Times New Roman" w:hAnsi="Times New Roman" w:cs="Times New Roman"/>
          <w:sz w:val="24"/>
          <w:szCs w:val="24"/>
        </w:rPr>
        <w:t xml:space="preserve">constitutional right of equality before the law </w:t>
      </w:r>
      <w:r w:rsidR="00D570A6" w:rsidRPr="008C2CCE">
        <w:rPr>
          <w:rFonts w:ascii="Times New Roman" w:eastAsia="Times New Roman" w:hAnsi="Times New Roman" w:cs="Times New Roman"/>
          <w:sz w:val="24"/>
          <w:szCs w:val="24"/>
        </w:rPr>
        <w:t xml:space="preserve">for </w:t>
      </w:r>
      <w:r w:rsidR="00473C3C" w:rsidRPr="008C2CCE">
        <w:rPr>
          <w:rFonts w:ascii="Times New Roman" w:eastAsia="Times New Roman" w:hAnsi="Times New Roman" w:cs="Times New Roman"/>
          <w:sz w:val="24"/>
          <w:szCs w:val="24"/>
        </w:rPr>
        <w:t>Tamil-speaking</w:t>
      </w:r>
      <w:r w:rsidR="00D570A6" w:rsidRPr="008C2CCE">
        <w:rPr>
          <w:rFonts w:ascii="Times New Roman" w:eastAsia="Times New Roman" w:hAnsi="Times New Roman" w:cs="Times New Roman"/>
          <w:sz w:val="24"/>
          <w:szCs w:val="24"/>
        </w:rPr>
        <w:t xml:space="preserve"> citizens</w:t>
      </w:r>
      <w:r w:rsidR="62396AB3" w:rsidRPr="008C2CCE">
        <w:rPr>
          <w:rFonts w:ascii="Times New Roman" w:eastAsia="Times New Roman" w:hAnsi="Times New Roman" w:cs="Times New Roman"/>
          <w:sz w:val="24"/>
          <w:szCs w:val="24"/>
        </w:rPr>
        <w:t>, in particular women and girls</w:t>
      </w:r>
      <w:r w:rsidR="00C44EA7">
        <w:rPr>
          <w:rStyle w:val="FootnoteReference"/>
          <w:rFonts w:ascii="Times New Roman" w:eastAsia="Times New Roman" w:hAnsi="Times New Roman" w:cs="Times New Roman"/>
          <w:sz w:val="24"/>
          <w:szCs w:val="24"/>
        </w:rPr>
        <w:t xml:space="preserve"> </w:t>
      </w:r>
      <w:r w:rsidR="00340702" w:rsidRPr="6E3F7689">
        <w:rPr>
          <w:rFonts w:ascii="Times New Roman" w:eastAsia="Times New Roman" w:hAnsi="Times New Roman" w:cs="Times New Roman"/>
          <w:sz w:val="24"/>
          <w:szCs w:val="24"/>
        </w:rPr>
        <w:t>who are v</w:t>
      </w:r>
      <w:r w:rsidR="00596C2E" w:rsidRPr="6E3F7689">
        <w:rPr>
          <w:rFonts w:ascii="Times New Roman" w:eastAsia="Times New Roman" w:hAnsi="Times New Roman" w:cs="Times New Roman"/>
          <w:sz w:val="24"/>
          <w:szCs w:val="24"/>
        </w:rPr>
        <w:t>ictims</w:t>
      </w:r>
      <w:r w:rsidR="000B1E3A">
        <w:rPr>
          <w:rFonts w:ascii="Times New Roman" w:eastAsia="Times New Roman" w:hAnsi="Times New Roman" w:cs="Times New Roman"/>
          <w:sz w:val="24"/>
          <w:szCs w:val="24"/>
        </w:rPr>
        <w:t xml:space="preserve"> </w:t>
      </w:r>
      <w:r w:rsidR="00596C2E" w:rsidRPr="6E3F7689">
        <w:rPr>
          <w:rFonts w:ascii="Times New Roman" w:eastAsia="Times New Roman" w:hAnsi="Times New Roman" w:cs="Times New Roman"/>
          <w:sz w:val="24"/>
          <w:szCs w:val="24"/>
        </w:rPr>
        <w:t>of ge</w:t>
      </w:r>
      <w:r w:rsidR="00340702" w:rsidRPr="6E3F7689">
        <w:rPr>
          <w:rFonts w:ascii="Times New Roman" w:eastAsia="Times New Roman" w:hAnsi="Times New Roman" w:cs="Times New Roman"/>
          <w:sz w:val="24"/>
          <w:szCs w:val="24"/>
        </w:rPr>
        <w:t xml:space="preserve">nder-based violence in the tea plantation areas. </w:t>
      </w:r>
    </w:p>
    <w:p w14:paraId="0C6824B7" w14:textId="77777777" w:rsidR="000B1E3A" w:rsidRDefault="000B1E3A" w:rsidP="003A1962">
      <w:pPr>
        <w:pStyle w:val="ListParagraph"/>
        <w:spacing w:before="240" w:after="240"/>
        <w:jc w:val="both"/>
        <w:rPr>
          <w:rFonts w:ascii="Times New Roman" w:eastAsia="Times New Roman" w:hAnsi="Times New Roman" w:cs="Times New Roman"/>
          <w:sz w:val="24"/>
          <w:szCs w:val="24"/>
        </w:rPr>
      </w:pPr>
    </w:p>
    <w:p w14:paraId="118D5E01" w14:textId="0C4B9824" w:rsidR="00E52B22" w:rsidRPr="00E52B22" w:rsidRDefault="00BB69E7" w:rsidP="00C44EA7">
      <w:pPr>
        <w:pStyle w:val="ListParagraph"/>
        <w:numPr>
          <w:ilvl w:val="0"/>
          <w:numId w:val="5"/>
        </w:numPr>
        <w:jc w:val="both"/>
        <w:rPr>
          <w:rFonts w:ascii="Times New Roman" w:eastAsia="Times New Roman" w:hAnsi="Times New Roman" w:cs="Times New Roman"/>
          <w:sz w:val="24"/>
          <w:szCs w:val="24"/>
          <w:lang w:val="en-US"/>
        </w:rPr>
      </w:pPr>
      <w:r w:rsidRPr="3C88C6B2">
        <w:rPr>
          <w:rFonts w:ascii="Times New Roman" w:eastAsia="Times New Roman" w:hAnsi="Times New Roman" w:cs="Times New Roman"/>
          <w:sz w:val="24"/>
          <w:szCs w:val="24"/>
          <w:lang w:val="en-US"/>
        </w:rPr>
        <w:t xml:space="preserve">The following </w:t>
      </w:r>
      <w:r w:rsidR="00B22A49" w:rsidRPr="3C88C6B2">
        <w:rPr>
          <w:rFonts w:ascii="Times New Roman" w:eastAsia="Times New Roman" w:hAnsi="Times New Roman" w:cs="Times New Roman"/>
          <w:sz w:val="24"/>
          <w:szCs w:val="24"/>
          <w:lang w:val="en-US"/>
        </w:rPr>
        <w:t xml:space="preserve">are </w:t>
      </w:r>
      <w:r w:rsidR="00B2446A" w:rsidRPr="3C88C6B2">
        <w:rPr>
          <w:rFonts w:ascii="Times New Roman" w:eastAsia="Times New Roman" w:hAnsi="Times New Roman" w:cs="Times New Roman"/>
          <w:sz w:val="24"/>
          <w:szCs w:val="24"/>
          <w:lang w:val="en-US"/>
        </w:rPr>
        <w:t>documented</w:t>
      </w:r>
      <w:r w:rsidR="00C07FFD" w:rsidRPr="3C88C6B2">
        <w:rPr>
          <w:rFonts w:ascii="Times New Roman" w:eastAsia="Times New Roman" w:hAnsi="Times New Roman" w:cs="Times New Roman"/>
          <w:sz w:val="24"/>
          <w:szCs w:val="24"/>
          <w:lang w:val="en-US"/>
        </w:rPr>
        <w:t xml:space="preserve"> </w:t>
      </w:r>
      <w:r w:rsidR="00A35188" w:rsidRPr="3C88C6B2">
        <w:rPr>
          <w:rFonts w:ascii="Times New Roman" w:eastAsia="Times New Roman" w:hAnsi="Times New Roman" w:cs="Times New Roman"/>
          <w:sz w:val="24"/>
          <w:szCs w:val="24"/>
          <w:lang w:val="en-US"/>
        </w:rPr>
        <w:t>case</w:t>
      </w:r>
      <w:r w:rsidR="00B22A49" w:rsidRPr="3C88C6B2">
        <w:rPr>
          <w:rFonts w:ascii="Times New Roman" w:eastAsia="Times New Roman" w:hAnsi="Times New Roman" w:cs="Times New Roman"/>
          <w:sz w:val="24"/>
          <w:szCs w:val="24"/>
          <w:lang w:val="en-US"/>
        </w:rPr>
        <w:t>s</w:t>
      </w:r>
      <w:r w:rsidR="00A35188" w:rsidRPr="3C88C6B2">
        <w:rPr>
          <w:rFonts w:ascii="Times New Roman" w:eastAsia="Times New Roman" w:hAnsi="Times New Roman" w:cs="Times New Roman"/>
          <w:sz w:val="24"/>
          <w:szCs w:val="24"/>
          <w:lang w:val="en-US"/>
        </w:rPr>
        <w:t xml:space="preserve"> of </w:t>
      </w:r>
      <w:r w:rsidR="00D11944" w:rsidRPr="3C88C6B2">
        <w:rPr>
          <w:rFonts w:ascii="Times New Roman" w:eastAsia="Times New Roman" w:hAnsi="Times New Roman" w:cs="Times New Roman"/>
          <w:sz w:val="24"/>
          <w:szCs w:val="24"/>
          <w:lang w:val="en-US"/>
        </w:rPr>
        <w:t>se</w:t>
      </w:r>
      <w:r w:rsidR="00FA20CF" w:rsidRPr="3C88C6B2">
        <w:rPr>
          <w:rFonts w:ascii="Times New Roman" w:eastAsia="Times New Roman" w:hAnsi="Times New Roman" w:cs="Times New Roman"/>
          <w:sz w:val="24"/>
          <w:szCs w:val="24"/>
          <w:lang w:val="en-US"/>
        </w:rPr>
        <w:t>xual abuse</w:t>
      </w:r>
      <w:r w:rsidR="007F1ABD" w:rsidRPr="3C88C6B2">
        <w:rPr>
          <w:rFonts w:ascii="Times New Roman" w:eastAsia="Times New Roman" w:hAnsi="Times New Roman" w:cs="Times New Roman"/>
          <w:sz w:val="24"/>
          <w:szCs w:val="24"/>
          <w:lang w:val="en-US"/>
        </w:rPr>
        <w:t xml:space="preserve"> of </w:t>
      </w:r>
      <w:r w:rsidR="00C07FFD" w:rsidRPr="3C88C6B2">
        <w:rPr>
          <w:rFonts w:ascii="Times New Roman" w:eastAsia="Times New Roman" w:hAnsi="Times New Roman" w:cs="Times New Roman"/>
          <w:sz w:val="24"/>
          <w:szCs w:val="24"/>
          <w:lang w:val="en-US"/>
        </w:rPr>
        <w:t>girl</w:t>
      </w:r>
      <w:r w:rsidR="00B47D4E" w:rsidRPr="3C88C6B2">
        <w:rPr>
          <w:rFonts w:ascii="Times New Roman" w:eastAsia="Times New Roman" w:hAnsi="Times New Roman" w:cs="Times New Roman"/>
          <w:sz w:val="24"/>
          <w:szCs w:val="24"/>
          <w:lang w:val="en-US"/>
        </w:rPr>
        <w:t>s</w:t>
      </w:r>
      <w:r w:rsidR="00FA76BE" w:rsidRPr="3C88C6B2">
        <w:rPr>
          <w:rFonts w:ascii="Times New Roman" w:eastAsia="Times New Roman" w:hAnsi="Times New Roman" w:cs="Times New Roman"/>
          <w:sz w:val="24"/>
          <w:szCs w:val="24"/>
          <w:lang w:val="en-US"/>
        </w:rPr>
        <w:t xml:space="preserve"> in tea plantation</w:t>
      </w:r>
      <w:r w:rsidR="324FC870" w:rsidRPr="3C88C6B2">
        <w:rPr>
          <w:rFonts w:ascii="Times New Roman" w:eastAsia="Times New Roman" w:hAnsi="Times New Roman" w:cs="Times New Roman"/>
          <w:sz w:val="24"/>
          <w:szCs w:val="24"/>
          <w:lang w:val="en-US"/>
        </w:rPr>
        <w:t>s</w:t>
      </w:r>
      <w:r w:rsidRPr="3C88C6B2">
        <w:rPr>
          <w:rFonts w:ascii="Times New Roman" w:eastAsia="Times New Roman" w:hAnsi="Times New Roman" w:cs="Times New Roman"/>
          <w:sz w:val="24"/>
          <w:szCs w:val="24"/>
          <w:lang w:val="en-US"/>
        </w:rPr>
        <w:t xml:space="preserve">. </w:t>
      </w:r>
      <w:r w:rsidR="00B47D4E" w:rsidRPr="3C88C6B2">
        <w:rPr>
          <w:rFonts w:ascii="Times New Roman" w:eastAsia="Times New Roman" w:hAnsi="Times New Roman" w:cs="Times New Roman"/>
          <w:sz w:val="24"/>
          <w:szCs w:val="24"/>
          <w:lang w:val="en-US"/>
        </w:rPr>
        <w:t xml:space="preserve">The first case is regarding </w:t>
      </w:r>
      <w:r w:rsidR="00E52B22" w:rsidRPr="3C88C6B2">
        <w:rPr>
          <w:rFonts w:ascii="Times New Roman" w:eastAsia="Times New Roman" w:hAnsi="Times New Roman" w:cs="Times New Roman"/>
          <w:sz w:val="24"/>
          <w:szCs w:val="24"/>
          <w:lang w:val="en-US"/>
        </w:rPr>
        <w:t>a 16-year-old girl</w:t>
      </w:r>
      <w:r w:rsidR="002D3C8B">
        <w:rPr>
          <w:rStyle w:val="FootnoteReference"/>
          <w:rFonts w:ascii="Times New Roman" w:eastAsia="Times New Roman" w:hAnsi="Times New Roman" w:cs="Times New Roman"/>
          <w:sz w:val="24"/>
          <w:szCs w:val="24"/>
          <w:lang w:val="en-US"/>
        </w:rPr>
        <w:footnoteReference w:id="3"/>
      </w:r>
      <w:r w:rsidR="00E52B22" w:rsidRPr="3C88C6B2">
        <w:rPr>
          <w:rFonts w:ascii="Times New Roman" w:eastAsia="Times New Roman" w:hAnsi="Times New Roman" w:cs="Times New Roman"/>
          <w:sz w:val="24"/>
          <w:szCs w:val="24"/>
          <w:lang w:val="en-US"/>
        </w:rPr>
        <w:t xml:space="preserve"> from Holyrood </w:t>
      </w:r>
      <w:r w:rsidR="00B63B40">
        <w:rPr>
          <w:rFonts w:ascii="Times New Roman" w:eastAsia="Times New Roman" w:hAnsi="Times New Roman" w:cs="Times New Roman"/>
          <w:sz w:val="24"/>
          <w:szCs w:val="24"/>
          <w:lang w:val="en-US"/>
        </w:rPr>
        <w:t>plantation</w:t>
      </w:r>
      <w:r w:rsidR="00E52B22" w:rsidRPr="3C88C6B2">
        <w:rPr>
          <w:rFonts w:ascii="Times New Roman" w:eastAsia="Times New Roman" w:hAnsi="Times New Roman" w:cs="Times New Roman"/>
          <w:sz w:val="24"/>
          <w:szCs w:val="24"/>
          <w:lang w:val="en-US"/>
        </w:rPr>
        <w:t xml:space="preserve"> of Talawakelle in Nuwara Eliya District of Sri Lanka</w:t>
      </w:r>
      <w:r w:rsidR="00AD582D" w:rsidRPr="3C88C6B2">
        <w:rPr>
          <w:rFonts w:ascii="Times New Roman" w:eastAsia="Times New Roman" w:hAnsi="Times New Roman" w:cs="Times New Roman"/>
          <w:sz w:val="24"/>
          <w:szCs w:val="24"/>
          <w:lang w:val="en-US"/>
        </w:rPr>
        <w:t>.</w:t>
      </w:r>
      <w:r w:rsidR="0067292E" w:rsidRPr="3C88C6B2">
        <w:rPr>
          <w:rFonts w:ascii="Times New Roman" w:eastAsia="Times New Roman" w:hAnsi="Times New Roman" w:cs="Times New Roman"/>
          <w:sz w:val="24"/>
          <w:szCs w:val="24"/>
          <w:lang w:val="en-US"/>
        </w:rPr>
        <w:t xml:space="preserve"> On 12 August 2001,</w:t>
      </w:r>
      <w:r w:rsidR="00AD582D" w:rsidRPr="3C88C6B2">
        <w:rPr>
          <w:rFonts w:ascii="Times New Roman" w:eastAsia="Times New Roman" w:hAnsi="Times New Roman" w:cs="Times New Roman"/>
          <w:sz w:val="24"/>
          <w:szCs w:val="24"/>
          <w:lang w:val="en-US"/>
        </w:rPr>
        <w:t xml:space="preserve"> </w:t>
      </w:r>
      <w:r w:rsidR="0067292E" w:rsidRPr="3C88C6B2">
        <w:rPr>
          <w:rFonts w:ascii="Times New Roman" w:eastAsia="Times New Roman" w:hAnsi="Times New Roman" w:cs="Times New Roman"/>
          <w:sz w:val="24"/>
          <w:szCs w:val="24"/>
          <w:lang w:val="en-US"/>
        </w:rPr>
        <w:t>s</w:t>
      </w:r>
      <w:r w:rsidR="00AD582D" w:rsidRPr="3C88C6B2">
        <w:rPr>
          <w:rFonts w:ascii="Times New Roman" w:eastAsia="Times New Roman" w:hAnsi="Times New Roman" w:cs="Times New Roman"/>
          <w:sz w:val="24"/>
          <w:szCs w:val="24"/>
          <w:lang w:val="en-US"/>
        </w:rPr>
        <w:t>he</w:t>
      </w:r>
      <w:r w:rsidR="00E52B22" w:rsidRPr="3C88C6B2">
        <w:rPr>
          <w:rFonts w:ascii="Times New Roman" w:eastAsia="Times New Roman" w:hAnsi="Times New Roman" w:cs="Times New Roman"/>
          <w:sz w:val="24"/>
          <w:szCs w:val="24"/>
          <w:lang w:val="en-US"/>
        </w:rPr>
        <w:t xml:space="preserve"> was raped by two men when she was on her way home from Sunday school at St. Patrick’s Church Talawakelle. She was taken forcefully by men in a van and </w:t>
      </w:r>
      <w:r w:rsidR="52087B29" w:rsidRPr="3C88C6B2">
        <w:rPr>
          <w:rFonts w:ascii="Times New Roman" w:eastAsia="Times New Roman" w:hAnsi="Times New Roman" w:cs="Times New Roman"/>
          <w:sz w:val="24"/>
          <w:szCs w:val="24"/>
          <w:lang w:val="en-US"/>
        </w:rPr>
        <w:t xml:space="preserve">then </w:t>
      </w:r>
      <w:r w:rsidR="00E52B22" w:rsidRPr="3C88C6B2">
        <w:rPr>
          <w:rFonts w:ascii="Times New Roman" w:eastAsia="Times New Roman" w:hAnsi="Times New Roman" w:cs="Times New Roman"/>
          <w:sz w:val="24"/>
          <w:szCs w:val="24"/>
          <w:lang w:val="en-US"/>
        </w:rPr>
        <w:t xml:space="preserve">raped inside the vehicle. Soon after the incident </w:t>
      </w:r>
      <w:r w:rsidR="00BE3351" w:rsidRPr="3C88C6B2">
        <w:rPr>
          <w:rFonts w:ascii="Times New Roman" w:eastAsia="Times New Roman" w:hAnsi="Times New Roman" w:cs="Times New Roman"/>
          <w:sz w:val="24"/>
          <w:szCs w:val="24"/>
          <w:lang w:val="en-US"/>
        </w:rPr>
        <w:t>she lodged</w:t>
      </w:r>
      <w:r w:rsidR="00E52B22" w:rsidRPr="3C88C6B2">
        <w:rPr>
          <w:rFonts w:ascii="Times New Roman" w:eastAsia="Times New Roman" w:hAnsi="Times New Roman" w:cs="Times New Roman"/>
          <w:sz w:val="24"/>
          <w:szCs w:val="24"/>
          <w:lang w:val="en-US"/>
        </w:rPr>
        <w:t xml:space="preserve"> a complain</w:t>
      </w:r>
      <w:r w:rsidR="0093667E" w:rsidRPr="3C88C6B2">
        <w:rPr>
          <w:rFonts w:ascii="Times New Roman" w:eastAsia="Times New Roman" w:hAnsi="Times New Roman" w:cs="Times New Roman"/>
          <w:sz w:val="24"/>
          <w:szCs w:val="24"/>
          <w:lang w:val="en-US"/>
        </w:rPr>
        <w:t>t</w:t>
      </w:r>
      <w:r w:rsidR="00E52B22" w:rsidRPr="3C88C6B2">
        <w:rPr>
          <w:rFonts w:ascii="Times New Roman" w:eastAsia="Times New Roman" w:hAnsi="Times New Roman" w:cs="Times New Roman"/>
          <w:sz w:val="24"/>
          <w:szCs w:val="24"/>
          <w:lang w:val="en-US"/>
        </w:rPr>
        <w:t xml:space="preserve"> to the Talawakelle Police </w:t>
      </w:r>
      <w:r w:rsidR="0043645B" w:rsidRPr="3C88C6B2">
        <w:rPr>
          <w:rFonts w:ascii="Times New Roman" w:eastAsia="Times New Roman" w:hAnsi="Times New Roman" w:cs="Times New Roman"/>
          <w:sz w:val="24"/>
          <w:szCs w:val="24"/>
          <w:lang w:val="en-US"/>
        </w:rPr>
        <w:t>station.</w:t>
      </w:r>
      <w:r w:rsidR="00E52B22" w:rsidRPr="3C88C6B2">
        <w:rPr>
          <w:rFonts w:ascii="Times New Roman" w:eastAsia="Times New Roman" w:hAnsi="Times New Roman" w:cs="Times New Roman"/>
          <w:sz w:val="24"/>
          <w:szCs w:val="24"/>
          <w:lang w:val="en-US"/>
        </w:rPr>
        <w:t xml:space="preserve"> Since there were no police personnel who could read or write in Tamil, she had difficulties at the police station making her complain</w:t>
      </w:r>
      <w:r w:rsidR="3EBFF283" w:rsidRPr="3C88C6B2">
        <w:rPr>
          <w:rFonts w:ascii="Times New Roman" w:eastAsia="Times New Roman" w:hAnsi="Times New Roman" w:cs="Times New Roman"/>
          <w:sz w:val="24"/>
          <w:szCs w:val="24"/>
          <w:lang w:val="en-US"/>
        </w:rPr>
        <w:t>t</w:t>
      </w:r>
      <w:r w:rsidR="00E52B22" w:rsidRPr="3C88C6B2">
        <w:rPr>
          <w:rFonts w:ascii="Times New Roman" w:eastAsia="Times New Roman" w:hAnsi="Times New Roman" w:cs="Times New Roman"/>
          <w:sz w:val="24"/>
          <w:szCs w:val="24"/>
          <w:lang w:val="en-US"/>
        </w:rPr>
        <w:t xml:space="preserve">. </w:t>
      </w:r>
      <w:r w:rsidR="00E71C1B">
        <w:rPr>
          <w:rFonts w:ascii="Times New Roman" w:eastAsia="Times New Roman" w:hAnsi="Times New Roman" w:cs="Times New Roman"/>
          <w:sz w:val="24"/>
          <w:szCs w:val="24"/>
          <w:lang w:val="en-US"/>
        </w:rPr>
        <w:t>The complaint taken down</w:t>
      </w:r>
      <w:r w:rsidR="00E531E7">
        <w:rPr>
          <w:rFonts w:ascii="Times New Roman" w:eastAsia="Times New Roman" w:hAnsi="Times New Roman" w:cs="Times New Roman"/>
          <w:sz w:val="24"/>
          <w:szCs w:val="24"/>
          <w:lang w:val="en-US"/>
        </w:rPr>
        <w:t xml:space="preserve"> did not align with the information she provided, favouring the perpetrator of the crime.</w:t>
      </w:r>
      <w:r w:rsidR="000B1E3A">
        <w:rPr>
          <w:rFonts w:ascii="Times New Roman" w:eastAsia="Times New Roman" w:hAnsi="Times New Roman" w:cs="Times New Roman"/>
          <w:sz w:val="24"/>
          <w:szCs w:val="24"/>
          <w:lang w:val="en-US"/>
        </w:rPr>
        <w:t xml:space="preserve"> The case is still pending. </w:t>
      </w:r>
      <w:r w:rsidR="00E52B22" w:rsidRPr="3C88C6B2">
        <w:rPr>
          <w:rFonts w:ascii="Times New Roman" w:eastAsia="Times New Roman" w:hAnsi="Times New Roman" w:cs="Times New Roman"/>
          <w:sz w:val="24"/>
          <w:szCs w:val="24"/>
          <w:lang w:val="en-US"/>
        </w:rPr>
        <w:t xml:space="preserve">The court delay </w:t>
      </w:r>
      <w:r w:rsidR="005E71D0">
        <w:rPr>
          <w:rFonts w:ascii="Times New Roman" w:eastAsia="Times New Roman" w:hAnsi="Times New Roman" w:cs="Times New Roman"/>
          <w:sz w:val="24"/>
          <w:szCs w:val="24"/>
          <w:lang w:val="en-US"/>
        </w:rPr>
        <w:t xml:space="preserve">has </w:t>
      </w:r>
      <w:r w:rsidR="00E52B22" w:rsidRPr="3C88C6B2">
        <w:rPr>
          <w:rFonts w:ascii="Times New Roman" w:eastAsia="Times New Roman" w:hAnsi="Times New Roman" w:cs="Times New Roman"/>
          <w:sz w:val="24"/>
          <w:szCs w:val="24"/>
          <w:lang w:val="en-US"/>
        </w:rPr>
        <w:t>further aggravated the situation</w:t>
      </w:r>
      <w:r w:rsidR="005E71D0">
        <w:rPr>
          <w:rFonts w:ascii="Times New Roman" w:eastAsia="Times New Roman" w:hAnsi="Times New Roman" w:cs="Times New Roman"/>
          <w:sz w:val="24"/>
          <w:szCs w:val="24"/>
          <w:lang w:val="en-US"/>
        </w:rPr>
        <w:t>,</w:t>
      </w:r>
      <w:r w:rsidR="00E52B22" w:rsidRPr="3C88C6B2">
        <w:rPr>
          <w:rFonts w:ascii="Times New Roman" w:eastAsia="Times New Roman" w:hAnsi="Times New Roman" w:cs="Times New Roman"/>
          <w:sz w:val="24"/>
          <w:szCs w:val="24"/>
          <w:lang w:val="en-US"/>
        </w:rPr>
        <w:t xml:space="preserve"> </w:t>
      </w:r>
      <w:r w:rsidR="005E71D0">
        <w:rPr>
          <w:rFonts w:ascii="Times New Roman" w:eastAsia="Times New Roman" w:hAnsi="Times New Roman" w:cs="Times New Roman"/>
          <w:sz w:val="24"/>
          <w:szCs w:val="24"/>
          <w:lang w:val="en-US"/>
        </w:rPr>
        <w:t>with</w:t>
      </w:r>
      <w:r w:rsidR="00E52B22" w:rsidRPr="3C88C6B2">
        <w:rPr>
          <w:rFonts w:ascii="Times New Roman" w:eastAsia="Times New Roman" w:hAnsi="Times New Roman" w:cs="Times New Roman"/>
          <w:sz w:val="24"/>
          <w:szCs w:val="24"/>
          <w:lang w:val="en-US"/>
        </w:rPr>
        <w:t xml:space="preserve"> the case </w:t>
      </w:r>
      <w:r w:rsidR="00F24C77">
        <w:rPr>
          <w:rFonts w:ascii="Times New Roman" w:eastAsia="Times New Roman" w:hAnsi="Times New Roman" w:cs="Times New Roman"/>
          <w:sz w:val="24"/>
          <w:szCs w:val="24"/>
          <w:lang w:val="en-US"/>
        </w:rPr>
        <w:t>(</w:t>
      </w:r>
      <w:r w:rsidR="00E52B22" w:rsidRPr="3C88C6B2">
        <w:rPr>
          <w:rFonts w:ascii="Times New Roman" w:eastAsia="Times New Roman" w:hAnsi="Times New Roman" w:cs="Times New Roman"/>
          <w:sz w:val="24"/>
          <w:szCs w:val="24"/>
          <w:lang w:val="en-US"/>
        </w:rPr>
        <w:t>HC 48/2010</w:t>
      </w:r>
      <w:r w:rsidR="00F24C77">
        <w:rPr>
          <w:rFonts w:ascii="Times New Roman" w:eastAsia="Times New Roman" w:hAnsi="Times New Roman" w:cs="Times New Roman"/>
          <w:sz w:val="24"/>
          <w:szCs w:val="24"/>
          <w:lang w:val="en-US"/>
        </w:rPr>
        <w:t>)</w:t>
      </w:r>
      <w:r w:rsidR="00E52B22" w:rsidRPr="3C88C6B2">
        <w:rPr>
          <w:rFonts w:ascii="Times New Roman" w:eastAsia="Times New Roman" w:hAnsi="Times New Roman" w:cs="Times New Roman"/>
          <w:sz w:val="24"/>
          <w:szCs w:val="24"/>
          <w:lang w:val="en-US"/>
        </w:rPr>
        <w:t xml:space="preserve"> still being heard at the High Court of Nuwara Eliya after 23 years.</w:t>
      </w:r>
    </w:p>
    <w:p w14:paraId="197FBFB5" w14:textId="775BFE30" w:rsidR="00B47D4E" w:rsidRDefault="00B47D4E" w:rsidP="003A1962">
      <w:pPr>
        <w:pStyle w:val="ListParagraph"/>
        <w:spacing w:before="240" w:after="240"/>
        <w:jc w:val="both"/>
        <w:rPr>
          <w:rFonts w:ascii="Times New Roman" w:eastAsia="Times New Roman" w:hAnsi="Times New Roman" w:cs="Times New Roman"/>
          <w:sz w:val="24"/>
          <w:szCs w:val="24"/>
          <w:lang w:val="en-US"/>
        </w:rPr>
      </w:pPr>
    </w:p>
    <w:p w14:paraId="38B1F63D" w14:textId="62DA5404" w:rsidR="7067A174" w:rsidRPr="001A3B66" w:rsidRDefault="00B47D4E" w:rsidP="00056946">
      <w:pPr>
        <w:pStyle w:val="ListParagraph"/>
        <w:numPr>
          <w:ilvl w:val="0"/>
          <w:numId w:val="5"/>
        </w:numPr>
        <w:spacing w:before="240" w:after="240"/>
        <w:jc w:val="both"/>
        <w:rPr>
          <w:rFonts w:ascii="Times New Roman" w:eastAsia="Times New Roman" w:hAnsi="Times New Roman" w:cs="Times New Roman"/>
          <w:sz w:val="24"/>
          <w:szCs w:val="24"/>
          <w:lang w:val="en-US"/>
        </w:rPr>
      </w:pPr>
      <w:r w:rsidRPr="3C88C6B2">
        <w:rPr>
          <w:rFonts w:ascii="Times New Roman" w:eastAsia="Times New Roman" w:hAnsi="Times New Roman" w:cs="Times New Roman"/>
          <w:sz w:val="24"/>
          <w:szCs w:val="24"/>
          <w:lang w:val="en-US"/>
        </w:rPr>
        <w:lastRenderedPageBreak/>
        <w:t xml:space="preserve">The second case is regarding </w:t>
      </w:r>
      <w:r w:rsidR="3A1CAB3A" w:rsidRPr="3C88C6B2">
        <w:rPr>
          <w:rFonts w:ascii="Times New Roman" w:eastAsia="Times New Roman" w:hAnsi="Times New Roman" w:cs="Times New Roman"/>
          <w:sz w:val="24"/>
          <w:szCs w:val="24"/>
          <w:lang w:val="en-US"/>
        </w:rPr>
        <w:t xml:space="preserve">the </w:t>
      </w:r>
      <w:r w:rsidR="00271D59" w:rsidRPr="3C88C6B2">
        <w:rPr>
          <w:rFonts w:ascii="Times New Roman" w:eastAsia="Times New Roman" w:hAnsi="Times New Roman" w:cs="Times New Roman"/>
          <w:sz w:val="24"/>
          <w:szCs w:val="24"/>
          <w:lang w:val="en-US"/>
        </w:rPr>
        <w:t>sexual abuse of a</w:t>
      </w:r>
      <w:r w:rsidR="5000395C" w:rsidRPr="00EB6A01">
        <w:rPr>
          <w:rFonts w:ascii="Times New Roman" w:eastAsia="Times New Roman" w:hAnsi="Times New Roman" w:cs="Times New Roman"/>
          <w:sz w:val="24"/>
          <w:szCs w:val="24"/>
          <w:lang w:val="en-US"/>
        </w:rPr>
        <w:t xml:space="preserve"> 1</w:t>
      </w:r>
      <w:r w:rsidR="168E645C" w:rsidRPr="00EB6A01">
        <w:rPr>
          <w:rFonts w:ascii="Times New Roman" w:eastAsia="Times New Roman" w:hAnsi="Times New Roman" w:cs="Times New Roman"/>
          <w:sz w:val="24"/>
          <w:szCs w:val="24"/>
          <w:lang w:val="en-US"/>
        </w:rPr>
        <w:t>5</w:t>
      </w:r>
      <w:r w:rsidR="5000395C" w:rsidRPr="00EB6A01">
        <w:rPr>
          <w:rFonts w:ascii="Times New Roman" w:eastAsia="Times New Roman" w:hAnsi="Times New Roman" w:cs="Times New Roman"/>
          <w:sz w:val="24"/>
          <w:szCs w:val="24"/>
          <w:lang w:val="en-US"/>
        </w:rPr>
        <w:t xml:space="preserve"> </w:t>
      </w:r>
      <w:r w:rsidR="00450AED" w:rsidRPr="3C88C6B2">
        <w:rPr>
          <w:rFonts w:ascii="Times New Roman" w:eastAsia="Times New Roman" w:hAnsi="Times New Roman" w:cs="Times New Roman"/>
          <w:sz w:val="24"/>
          <w:szCs w:val="24"/>
          <w:lang w:val="en-US"/>
        </w:rPr>
        <w:t>year</w:t>
      </w:r>
      <w:r w:rsidR="4EFFC703" w:rsidRPr="3C88C6B2">
        <w:rPr>
          <w:rFonts w:ascii="Times New Roman" w:eastAsia="Times New Roman" w:hAnsi="Times New Roman" w:cs="Times New Roman"/>
          <w:sz w:val="24"/>
          <w:szCs w:val="24"/>
          <w:lang w:val="en-US"/>
        </w:rPr>
        <w:t>-</w:t>
      </w:r>
      <w:r w:rsidR="5000395C" w:rsidRPr="00EB6A01">
        <w:rPr>
          <w:rFonts w:ascii="Times New Roman" w:eastAsia="Times New Roman" w:hAnsi="Times New Roman" w:cs="Times New Roman"/>
          <w:sz w:val="24"/>
          <w:szCs w:val="24"/>
          <w:lang w:val="en-US"/>
        </w:rPr>
        <w:t>old</w:t>
      </w:r>
      <w:r w:rsidR="006F69F7" w:rsidRPr="3C88C6B2">
        <w:rPr>
          <w:rFonts w:ascii="Times New Roman" w:eastAsia="Times New Roman" w:hAnsi="Times New Roman" w:cs="Times New Roman"/>
          <w:sz w:val="24"/>
          <w:szCs w:val="24"/>
          <w:lang w:val="en-US"/>
        </w:rPr>
        <w:t xml:space="preserve"> student</w:t>
      </w:r>
      <w:r w:rsidR="00EB0F05" w:rsidRPr="3C88C6B2">
        <w:rPr>
          <w:rFonts w:ascii="Times New Roman" w:eastAsia="Times New Roman" w:hAnsi="Times New Roman" w:cs="Times New Roman"/>
          <w:sz w:val="24"/>
          <w:szCs w:val="24"/>
          <w:lang w:val="en-US"/>
        </w:rPr>
        <w:t>.</w:t>
      </w:r>
      <w:r w:rsidR="00271D59">
        <w:rPr>
          <w:rStyle w:val="FootnoteReference"/>
          <w:rFonts w:ascii="Times New Roman" w:eastAsia="Times New Roman" w:hAnsi="Times New Roman" w:cs="Times New Roman"/>
          <w:sz w:val="24"/>
          <w:szCs w:val="24"/>
          <w:lang w:val="en-US"/>
        </w:rPr>
        <w:footnoteReference w:id="4"/>
      </w:r>
      <w:r w:rsidR="0022251C" w:rsidRPr="3C88C6B2">
        <w:rPr>
          <w:rFonts w:ascii="Times New Roman" w:eastAsia="Times New Roman" w:hAnsi="Times New Roman" w:cs="Times New Roman"/>
          <w:sz w:val="24"/>
          <w:szCs w:val="24"/>
          <w:lang w:val="en-US"/>
        </w:rPr>
        <w:t xml:space="preserve"> </w:t>
      </w:r>
      <w:r w:rsidR="5000395C" w:rsidRPr="00EB6A01">
        <w:rPr>
          <w:rFonts w:ascii="Times New Roman" w:eastAsia="Times New Roman" w:hAnsi="Times New Roman" w:cs="Times New Roman"/>
          <w:sz w:val="24"/>
          <w:szCs w:val="24"/>
          <w:lang w:val="en-US"/>
        </w:rPr>
        <w:t xml:space="preserve">She </w:t>
      </w:r>
      <w:r w:rsidR="5000395C" w:rsidRPr="3C88C6B2">
        <w:rPr>
          <w:rFonts w:ascii="Times New Roman" w:eastAsia="Times New Roman" w:hAnsi="Times New Roman" w:cs="Times New Roman"/>
          <w:sz w:val="24"/>
          <w:szCs w:val="24"/>
          <w:lang w:val="en-US"/>
        </w:rPr>
        <w:t xml:space="preserve">lived </w:t>
      </w:r>
      <w:r w:rsidR="00E52A20" w:rsidRPr="3C88C6B2">
        <w:rPr>
          <w:rFonts w:ascii="Times New Roman" w:eastAsia="Times New Roman" w:hAnsi="Times New Roman" w:cs="Times New Roman"/>
          <w:sz w:val="24"/>
          <w:szCs w:val="24"/>
          <w:lang w:val="en-US"/>
        </w:rPr>
        <w:t xml:space="preserve">with </w:t>
      </w:r>
      <w:r w:rsidR="00E80AB8" w:rsidRPr="3C88C6B2">
        <w:rPr>
          <w:rFonts w:ascii="Times New Roman" w:eastAsia="Times New Roman" w:hAnsi="Times New Roman" w:cs="Times New Roman"/>
          <w:sz w:val="24"/>
          <w:szCs w:val="24"/>
          <w:lang w:val="en-US"/>
        </w:rPr>
        <w:t xml:space="preserve">her mother, </w:t>
      </w:r>
      <w:r w:rsidR="002A4E6A" w:rsidRPr="3C88C6B2">
        <w:rPr>
          <w:rFonts w:ascii="Times New Roman" w:eastAsia="Times New Roman" w:hAnsi="Times New Roman" w:cs="Times New Roman"/>
          <w:sz w:val="24"/>
          <w:szCs w:val="24"/>
          <w:lang w:val="en-US"/>
        </w:rPr>
        <w:t xml:space="preserve">a younger sister and </w:t>
      </w:r>
      <w:r w:rsidR="0055695F" w:rsidRPr="3C88C6B2">
        <w:rPr>
          <w:rFonts w:ascii="Times New Roman" w:eastAsia="Times New Roman" w:hAnsi="Times New Roman" w:cs="Times New Roman"/>
          <w:sz w:val="24"/>
          <w:szCs w:val="24"/>
          <w:lang w:val="en-US"/>
        </w:rPr>
        <w:t xml:space="preserve">her </w:t>
      </w:r>
      <w:r w:rsidR="00D57AB9" w:rsidRPr="3C88C6B2">
        <w:rPr>
          <w:rFonts w:ascii="Times New Roman" w:eastAsia="Times New Roman" w:hAnsi="Times New Roman" w:cs="Times New Roman"/>
          <w:sz w:val="24"/>
          <w:szCs w:val="24"/>
          <w:lang w:val="en-US"/>
        </w:rPr>
        <w:t>grandmother</w:t>
      </w:r>
      <w:r w:rsidR="0055695F" w:rsidRPr="3C88C6B2">
        <w:rPr>
          <w:rFonts w:ascii="Times New Roman" w:eastAsia="Times New Roman" w:hAnsi="Times New Roman" w:cs="Times New Roman"/>
          <w:sz w:val="24"/>
          <w:szCs w:val="24"/>
          <w:lang w:val="en-US"/>
        </w:rPr>
        <w:t xml:space="preserve"> </w:t>
      </w:r>
      <w:r w:rsidR="73D9DC99" w:rsidRPr="00EB6A01">
        <w:rPr>
          <w:rFonts w:ascii="Times New Roman" w:eastAsia="Times New Roman" w:hAnsi="Times New Roman" w:cs="Times New Roman"/>
          <w:sz w:val="24"/>
          <w:szCs w:val="24"/>
          <w:lang w:val="en-US"/>
        </w:rPr>
        <w:t>on</w:t>
      </w:r>
      <w:r w:rsidR="5000395C" w:rsidRPr="00EB6A01">
        <w:rPr>
          <w:rFonts w:ascii="Times New Roman" w:eastAsia="Times New Roman" w:hAnsi="Times New Roman" w:cs="Times New Roman"/>
          <w:sz w:val="24"/>
          <w:szCs w:val="24"/>
          <w:lang w:val="en-US"/>
        </w:rPr>
        <w:t xml:space="preserve"> the H</w:t>
      </w:r>
      <w:r w:rsidR="6D5B7F66" w:rsidRPr="00EB6A01">
        <w:rPr>
          <w:rFonts w:ascii="Times New Roman" w:eastAsia="Times New Roman" w:hAnsi="Times New Roman" w:cs="Times New Roman"/>
          <w:sz w:val="24"/>
          <w:szCs w:val="24"/>
          <w:lang w:val="en-US"/>
        </w:rPr>
        <w:t xml:space="preserve">apugastenne tea </w:t>
      </w:r>
      <w:r w:rsidR="00CB3BE4">
        <w:rPr>
          <w:rFonts w:ascii="Times New Roman" w:eastAsia="Times New Roman" w:hAnsi="Times New Roman" w:cs="Times New Roman"/>
          <w:sz w:val="24"/>
          <w:szCs w:val="24"/>
          <w:lang w:val="en-US"/>
        </w:rPr>
        <w:t>plantation in</w:t>
      </w:r>
      <w:r w:rsidR="27E1C1C0" w:rsidRPr="00EB6A01">
        <w:rPr>
          <w:rFonts w:ascii="Times New Roman" w:eastAsia="Times New Roman" w:hAnsi="Times New Roman" w:cs="Times New Roman"/>
          <w:sz w:val="24"/>
          <w:szCs w:val="24"/>
          <w:lang w:val="en-US"/>
        </w:rPr>
        <w:t xml:space="preserve"> Maskeliya</w:t>
      </w:r>
      <w:r w:rsidR="06198AB5" w:rsidRPr="00EB6A01">
        <w:rPr>
          <w:rFonts w:ascii="Times New Roman" w:eastAsia="Times New Roman" w:hAnsi="Times New Roman" w:cs="Times New Roman"/>
          <w:sz w:val="24"/>
          <w:szCs w:val="24"/>
          <w:lang w:val="en-US"/>
        </w:rPr>
        <w:t xml:space="preserve">, Central Province. </w:t>
      </w:r>
      <w:r w:rsidR="000E4D0C">
        <w:rPr>
          <w:rFonts w:ascii="Times New Roman" w:eastAsia="Times New Roman" w:hAnsi="Times New Roman" w:cs="Times New Roman"/>
          <w:sz w:val="24"/>
          <w:szCs w:val="24"/>
          <w:lang w:val="en-US"/>
        </w:rPr>
        <w:t>The family only spoke Tamil</w:t>
      </w:r>
      <w:r w:rsidR="00E92FC5" w:rsidRPr="3C88C6B2">
        <w:rPr>
          <w:rFonts w:ascii="Times New Roman" w:eastAsia="Times New Roman" w:hAnsi="Times New Roman" w:cs="Times New Roman"/>
          <w:sz w:val="24"/>
          <w:szCs w:val="24"/>
          <w:lang w:val="en-US"/>
        </w:rPr>
        <w:t xml:space="preserve">. </w:t>
      </w:r>
      <w:r w:rsidR="00C31C12" w:rsidRPr="3C88C6B2">
        <w:rPr>
          <w:rFonts w:ascii="Times New Roman" w:eastAsia="Times New Roman" w:hAnsi="Times New Roman" w:cs="Times New Roman"/>
          <w:sz w:val="24"/>
          <w:szCs w:val="24"/>
          <w:lang w:val="en-US"/>
        </w:rPr>
        <w:t xml:space="preserve">Her family was </w:t>
      </w:r>
      <w:r w:rsidR="000E4D0C">
        <w:rPr>
          <w:rFonts w:ascii="Times New Roman" w:eastAsia="Times New Roman" w:hAnsi="Times New Roman" w:cs="Times New Roman"/>
          <w:sz w:val="24"/>
          <w:szCs w:val="24"/>
          <w:lang w:val="en-US"/>
        </w:rPr>
        <w:t xml:space="preserve">even more </w:t>
      </w:r>
      <w:r w:rsidR="001A6225" w:rsidRPr="3C88C6B2">
        <w:rPr>
          <w:rFonts w:ascii="Times New Roman" w:eastAsia="Times New Roman" w:hAnsi="Times New Roman" w:cs="Times New Roman"/>
          <w:sz w:val="24"/>
          <w:szCs w:val="24"/>
          <w:lang w:val="en-US"/>
        </w:rPr>
        <w:t>vulnerab</w:t>
      </w:r>
      <w:r w:rsidR="00B10496" w:rsidRPr="3C88C6B2">
        <w:rPr>
          <w:rFonts w:ascii="Times New Roman" w:eastAsia="Times New Roman" w:hAnsi="Times New Roman" w:cs="Times New Roman"/>
          <w:sz w:val="24"/>
          <w:szCs w:val="24"/>
          <w:lang w:val="en-US"/>
        </w:rPr>
        <w:t xml:space="preserve">le </w:t>
      </w:r>
      <w:r w:rsidR="007417E3">
        <w:rPr>
          <w:rFonts w:ascii="Times New Roman" w:eastAsia="Times New Roman" w:hAnsi="Times New Roman" w:cs="Times New Roman"/>
          <w:sz w:val="24"/>
          <w:szCs w:val="24"/>
          <w:lang w:val="en-US"/>
        </w:rPr>
        <w:t xml:space="preserve">and marginalised on the plantation </w:t>
      </w:r>
      <w:r w:rsidR="004D2DC9" w:rsidRPr="3C88C6B2">
        <w:rPr>
          <w:rFonts w:ascii="Times New Roman" w:eastAsia="Times New Roman" w:hAnsi="Times New Roman" w:cs="Times New Roman"/>
          <w:sz w:val="24"/>
          <w:szCs w:val="24"/>
          <w:lang w:val="en-US"/>
        </w:rPr>
        <w:t xml:space="preserve">as </w:t>
      </w:r>
      <w:r w:rsidR="007417E3">
        <w:rPr>
          <w:rFonts w:ascii="Times New Roman" w:eastAsia="Times New Roman" w:hAnsi="Times New Roman" w:cs="Times New Roman"/>
          <w:sz w:val="24"/>
          <w:szCs w:val="24"/>
          <w:lang w:val="en-US"/>
        </w:rPr>
        <w:t>it consisted only of women living together</w:t>
      </w:r>
      <w:r w:rsidR="004D2DC9" w:rsidRPr="3C88C6B2">
        <w:rPr>
          <w:rFonts w:ascii="Times New Roman" w:eastAsia="Times New Roman" w:hAnsi="Times New Roman" w:cs="Times New Roman"/>
          <w:sz w:val="24"/>
          <w:szCs w:val="24"/>
          <w:lang w:val="en-US"/>
        </w:rPr>
        <w:t xml:space="preserve">. </w:t>
      </w:r>
      <w:r w:rsidR="06198AB5" w:rsidRPr="00EB6A01">
        <w:rPr>
          <w:rFonts w:ascii="Times New Roman" w:eastAsia="Times New Roman" w:hAnsi="Times New Roman" w:cs="Times New Roman"/>
          <w:sz w:val="24"/>
          <w:szCs w:val="24"/>
          <w:lang w:val="en-US"/>
        </w:rPr>
        <w:t xml:space="preserve">On </w:t>
      </w:r>
      <w:r w:rsidR="33DD8A38" w:rsidRPr="00EB6A01">
        <w:rPr>
          <w:rFonts w:ascii="Times New Roman" w:eastAsia="Times New Roman" w:hAnsi="Times New Roman" w:cs="Times New Roman"/>
          <w:sz w:val="24"/>
          <w:szCs w:val="24"/>
          <w:lang w:val="en-US"/>
        </w:rPr>
        <w:t xml:space="preserve">25 February 2017, she was brutally sexually </w:t>
      </w:r>
      <w:r w:rsidR="00477BF8" w:rsidRPr="3C88C6B2">
        <w:rPr>
          <w:rFonts w:ascii="Times New Roman" w:eastAsia="Times New Roman" w:hAnsi="Times New Roman" w:cs="Times New Roman"/>
          <w:sz w:val="24"/>
          <w:szCs w:val="24"/>
          <w:lang w:val="en-US"/>
        </w:rPr>
        <w:t>abused</w:t>
      </w:r>
      <w:r w:rsidR="004D7347" w:rsidRPr="3C88C6B2">
        <w:rPr>
          <w:rFonts w:ascii="Times New Roman" w:eastAsia="Times New Roman" w:hAnsi="Times New Roman" w:cs="Times New Roman"/>
          <w:sz w:val="24"/>
          <w:szCs w:val="24"/>
          <w:lang w:val="en-US"/>
        </w:rPr>
        <w:t>, allegedly</w:t>
      </w:r>
      <w:r w:rsidR="33DD8A38" w:rsidRPr="00EB6A01">
        <w:rPr>
          <w:rFonts w:ascii="Times New Roman" w:eastAsia="Times New Roman" w:hAnsi="Times New Roman" w:cs="Times New Roman"/>
          <w:sz w:val="24"/>
          <w:szCs w:val="24"/>
          <w:lang w:val="en-US"/>
        </w:rPr>
        <w:t xml:space="preserve"> by one of the </w:t>
      </w:r>
      <w:r w:rsidR="00813B52" w:rsidRPr="3C88C6B2">
        <w:rPr>
          <w:rFonts w:ascii="Times New Roman" w:eastAsia="Times New Roman" w:hAnsi="Times New Roman" w:cs="Times New Roman"/>
          <w:sz w:val="24"/>
          <w:szCs w:val="24"/>
          <w:lang w:val="en-US"/>
        </w:rPr>
        <w:t>m</w:t>
      </w:r>
      <w:r w:rsidR="6BBA4D2F" w:rsidRPr="3C88C6B2">
        <w:rPr>
          <w:rFonts w:ascii="Times New Roman" w:eastAsia="Times New Roman" w:hAnsi="Times New Roman" w:cs="Times New Roman"/>
          <w:sz w:val="24"/>
          <w:szCs w:val="24"/>
          <w:lang w:val="en-US"/>
        </w:rPr>
        <w:t>ale</w:t>
      </w:r>
      <w:r w:rsidR="00813B52" w:rsidRPr="3C88C6B2">
        <w:rPr>
          <w:rFonts w:ascii="Times New Roman" w:eastAsia="Times New Roman" w:hAnsi="Times New Roman" w:cs="Times New Roman"/>
          <w:sz w:val="24"/>
          <w:szCs w:val="24"/>
          <w:lang w:val="en-US"/>
        </w:rPr>
        <w:t xml:space="preserve"> </w:t>
      </w:r>
      <w:r w:rsidR="33DD8A38" w:rsidRPr="00EB6A01">
        <w:rPr>
          <w:rFonts w:ascii="Times New Roman" w:eastAsia="Times New Roman" w:hAnsi="Times New Roman" w:cs="Times New Roman"/>
          <w:sz w:val="24"/>
          <w:szCs w:val="24"/>
          <w:lang w:val="en-US"/>
        </w:rPr>
        <w:t>workers at a corner shop</w:t>
      </w:r>
      <w:r w:rsidR="004D7347" w:rsidRPr="3C88C6B2">
        <w:rPr>
          <w:rFonts w:ascii="Times New Roman" w:eastAsia="Times New Roman" w:hAnsi="Times New Roman" w:cs="Times New Roman"/>
          <w:sz w:val="24"/>
          <w:szCs w:val="24"/>
          <w:lang w:val="en-US"/>
        </w:rPr>
        <w:t xml:space="preserve"> </w:t>
      </w:r>
      <w:r w:rsidR="00F769CF" w:rsidRPr="3C88C6B2">
        <w:rPr>
          <w:rFonts w:ascii="Times New Roman" w:eastAsia="Times New Roman" w:hAnsi="Times New Roman" w:cs="Times New Roman"/>
          <w:sz w:val="24"/>
          <w:szCs w:val="24"/>
          <w:lang w:val="en-US"/>
        </w:rPr>
        <w:t>in the tea plantation area</w:t>
      </w:r>
      <w:r w:rsidR="33DD8A38" w:rsidRPr="00EB6A01">
        <w:rPr>
          <w:rFonts w:ascii="Times New Roman" w:eastAsia="Times New Roman" w:hAnsi="Times New Roman" w:cs="Times New Roman"/>
          <w:sz w:val="24"/>
          <w:szCs w:val="24"/>
          <w:lang w:val="en-US"/>
        </w:rPr>
        <w:t>.</w:t>
      </w:r>
      <w:r w:rsidR="004D7347" w:rsidRPr="3C88C6B2">
        <w:rPr>
          <w:rFonts w:ascii="Times New Roman" w:eastAsia="Times New Roman" w:hAnsi="Times New Roman" w:cs="Times New Roman"/>
          <w:sz w:val="24"/>
          <w:szCs w:val="24"/>
          <w:lang w:val="en-US"/>
        </w:rPr>
        <w:t xml:space="preserve"> </w:t>
      </w:r>
      <w:r w:rsidR="21C6DD35" w:rsidRPr="00EB6A01">
        <w:rPr>
          <w:rFonts w:ascii="Times New Roman" w:eastAsia="Times New Roman" w:hAnsi="Times New Roman" w:cs="Times New Roman"/>
          <w:sz w:val="24"/>
          <w:szCs w:val="24"/>
          <w:lang w:val="en-US"/>
        </w:rPr>
        <w:t>Her family was afraid to report the incident to the authorities</w:t>
      </w:r>
      <w:r w:rsidR="1CF489C3" w:rsidRPr="00EB6A01">
        <w:rPr>
          <w:rFonts w:ascii="Times New Roman" w:eastAsia="Times New Roman" w:hAnsi="Times New Roman" w:cs="Times New Roman"/>
          <w:sz w:val="24"/>
          <w:szCs w:val="24"/>
          <w:lang w:val="en-US"/>
        </w:rPr>
        <w:t>. The</w:t>
      </w:r>
      <w:r w:rsidR="21C6DD35" w:rsidRPr="00EB6A01">
        <w:rPr>
          <w:rFonts w:ascii="Times New Roman" w:eastAsia="Times New Roman" w:hAnsi="Times New Roman" w:cs="Times New Roman"/>
          <w:sz w:val="24"/>
          <w:szCs w:val="24"/>
          <w:lang w:val="en-US"/>
        </w:rPr>
        <w:t xml:space="preserve"> situation </w:t>
      </w:r>
      <w:r w:rsidR="05C2B1BA" w:rsidRPr="00EB6A01">
        <w:rPr>
          <w:rFonts w:ascii="Times New Roman" w:eastAsia="Times New Roman" w:hAnsi="Times New Roman" w:cs="Times New Roman"/>
          <w:sz w:val="24"/>
          <w:szCs w:val="24"/>
          <w:lang w:val="en-US"/>
        </w:rPr>
        <w:t xml:space="preserve">was </w:t>
      </w:r>
      <w:r w:rsidR="21C6DD35" w:rsidRPr="00EB6A01">
        <w:rPr>
          <w:rFonts w:ascii="Times New Roman" w:eastAsia="Times New Roman" w:hAnsi="Times New Roman" w:cs="Times New Roman"/>
          <w:sz w:val="24"/>
          <w:szCs w:val="24"/>
          <w:lang w:val="en-US"/>
        </w:rPr>
        <w:t xml:space="preserve">made </w:t>
      </w:r>
      <w:r w:rsidR="6203C33D" w:rsidRPr="00EB6A01">
        <w:rPr>
          <w:rFonts w:ascii="Times New Roman" w:eastAsia="Times New Roman" w:hAnsi="Times New Roman" w:cs="Times New Roman"/>
          <w:sz w:val="24"/>
          <w:szCs w:val="24"/>
          <w:lang w:val="en-US"/>
        </w:rPr>
        <w:t xml:space="preserve">more difficult by the fact that </w:t>
      </w:r>
      <w:r w:rsidR="00856FE2" w:rsidRPr="3C88C6B2">
        <w:rPr>
          <w:rFonts w:ascii="Times New Roman" w:eastAsia="Times New Roman" w:hAnsi="Times New Roman" w:cs="Times New Roman"/>
          <w:sz w:val="24"/>
          <w:szCs w:val="24"/>
          <w:lang w:val="en-US"/>
        </w:rPr>
        <w:t xml:space="preserve">the victim and the family </w:t>
      </w:r>
      <w:r w:rsidR="00806F51">
        <w:rPr>
          <w:rFonts w:ascii="Times New Roman" w:eastAsia="Times New Roman" w:hAnsi="Times New Roman" w:cs="Times New Roman"/>
          <w:sz w:val="24"/>
          <w:szCs w:val="24"/>
          <w:lang w:val="en-US"/>
        </w:rPr>
        <w:t xml:space="preserve">only </w:t>
      </w:r>
      <w:r w:rsidR="00C33170" w:rsidRPr="3C88C6B2">
        <w:rPr>
          <w:rFonts w:ascii="Times New Roman" w:eastAsia="Times New Roman" w:hAnsi="Times New Roman" w:cs="Times New Roman"/>
          <w:sz w:val="24"/>
          <w:szCs w:val="24"/>
          <w:lang w:val="en-US"/>
        </w:rPr>
        <w:t>spoke</w:t>
      </w:r>
      <w:r w:rsidR="00856FE2" w:rsidRPr="3C88C6B2">
        <w:rPr>
          <w:rFonts w:ascii="Times New Roman" w:eastAsia="Times New Roman" w:hAnsi="Times New Roman" w:cs="Times New Roman"/>
          <w:sz w:val="24"/>
          <w:szCs w:val="24"/>
          <w:lang w:val="en-US"/>
        </w:rPr>
        <w:t xml:space="preserve"> Tamil</w:t>
      </w:r>
      <w:r w:rsidR="00C33170" w:rsidRPr="3C88C6B2">
        <w:rPr>
          <w:rFonts w:ascii="Times New Roman" w:eastAsia="Times New Roman" w:hAnsi="Times New Roman" w:cs="Times New Roman"/>
          <w:sz w:val="24"/>
          <w:szCs w:val="24"/>
          <w:lang w:val="en-US"/>
        </w:rPr>
        <w:t>,</w:t>
      </w:r>
      <w:r w:rsidR="00856FE2" w:rsidRPr="3C88C6B2">
        <w:rPr>
          <w:rFonts w:ascii="Times New Roman" w:eastAsia="Times New Roman" w:hAnsi="Times New Roman" w:cs="Times New Roman"/>
          <w:sz w:val="24"/>
          <w:szCs w:val="24"/>
          <w:lang w:val="en-US"/>
        </w:rPr>
        <w:t xml:space="preserve"> and that there was </w:t>
      </w:r>
      <w:r w:rsidR="6203C33D" w:rsidRPr="00EB6A01">
        <w:rPr>
          <w:rFonts w:ascii="Times New Roman" w:eastAsia="Times New Roman" w:hAnsi="Times New Roman" w:cs="Times New Roman"/>
          <w:sz w:val="24"/>
          <w:szCs w:val="24"/>
          <w:lang w:val="en-US"/>
        </w:rPr>
        <w:t xml:space="preserve">no police officer </w:t>
      </w:r>
      <w:r w:rsidR="00C33170" w:rsidRPr="3C88C6B2">
        <w:rPr>
          <w:rFonts w:ascii="Times New Roman" w:eastAsia="Times New Roman" w:hAnsi="Times New Roman" w:cs="Times New Roman"/>
          <w:sz w:val="24"/>
          <w:szCs w:val="24"/>
          <w:lang w:val="en-US"/>
        </w:rPr>
        <w:t xml:space="preserve">who </w:t>
      </w:r>
      <w:r w:rsidR="6203C33D" w:rsidRPr="00EB6A01">
        <w:rPr>
          <w:rFonts w:ascii="Times New Roman" w:eastAsia="Times New Roman" w:hAnsi="Times New Roman" w:cs="Times New Roman"/>
          <w:sz w:val="24"/>
          <w:szCs w:val="24"/>
          <w:lang w:val="en-US"/>
        </w:rPr>
        <w:t xml:space="preserve">spoke Tamil. </w:t>
      </w:r>
      <w:r w:rsidR="001263EF" w:rsidRPr="3C88C6B2">
        <w:rPr>
          <w:rFonts w:ascii="Times New Roman" w:eastAsia="Times New Roman" w:hAnsi="Times New Roman" w:cs="Times New Roman"/>
          <w:sz w:val="24"/>
          <w:szCs w:val="24"/>
          <w:lang w:val="en-US"/>
        </w:rPr>
        <w:t>Finally, with</w:t>
      </w:r>
      <w:r w:rsidR="001F3E01" w:rsidRPr="3C88C6B2">
        <w:rPr>
          <w:rFonts w:ascii="Times New Roman" w:eastAsia="Times New Roman" w:hAnsi="Times New Roman" w:cs="Times New Roman"/>
          <w:sz w:val="24"/>
          <w:szCs w:val="24"/>
          <w:lang w:val="en-US"/>
        </w:rPr>
        <w:t xml:space="preserve"> the </w:t>
      </w:r>
      <w:r w:rsidR="00EB2608" w:rsidRPr="3C88C6B2">
        <w:rPr>
          <w:rFonts w:ascii="Times New Roman" w:eastAsia="Times New Roman" w:hAnsi="Times New Roman" w:cs="Times New Roman"/>
          <w:sz w:val="24"/>
          <w:szCs w:val="24"/>
          <w:lang w:val="en-US"/>
        </w:rPr>
        <w:t>help of</w:t>
      </w:r>
      <w:r w:rsidR="00B672F2" w:rsidRPr="3C88C6B2">
        <w:rPr>
          <w:rFonts w:ascii="Times New Roman" w:eastAsia="Times New Roman" w:hAnsi="Times New Roman" w:cs="Times New Roman"/>
          <w:sz w:val="24"/>
          <w:szCs w:val="24"/>
          <w:lang w:val="en-US"/>
        </w:rPr>
        <w:t xml:space="preserve"> </w:t>
      </w:r>
      <w:r w:rsidR="000C4D30" w:rsidRPr="3C88C6B2">
        <w:rPr>
          <w:rFonts w:ascii="Times New Roman" w:eastAsia="Times New Roman" w:hAnsi="Times New Roman" w:cs="Times New Roman"/>
          <w:sz w:val="24"/>
          <w:szCs w:val="24"/>
          <w:lang w:val="en-US"/>
        </w:rPr>
        <w:t>her school</w:t>
      </w:r>
      <w:r w:rsidR="00FA4947" w:rsidRPr="3C88C6B2">
        <w:rPr>
          <w:rFonts w:ascii="Times New Roman" w:eastAsia="Times New Roman" w:hAnsi="Times New Roman" w:cs="Times New Roman"/>
          <w:sz w:val="24"/>
          <w:szCs w:val="24"/>
          <w:lang w:val="en-US"/>
        </w:rPr>
        <w:t xml:space="preserve">, she </w:t>
      </w:r>
      <w:r w:rsidR="5573ACE7" w:rsidRPr="3C88C6B2">
        <w:rPr>
          <w:rFonts w:ascii="Times New Roman" w:eastAsia="Times New Roman" w:hAnsi="Times New Roman" w:cs="Times New Roman"/>
          <w:sz w:val="24"/>
          <w:szCs w:val="24"/>
          <w:lang w:val="en-US"/>
        </w:rPr>
        <w:t>filed</w:t>
      </w:r>
      <w:r w:rsidR="006B7D61" w:rsidRPr="3C88C6B2">
        <w:rPr>
          <w:rFonts w:ascii="Times New Roman" w:eastAsia="Times New Roman" w:hAnsi="Times New Roman" w:cs="Times New Roman"/>
          <w:sz w:val="24"/>
          <w:szCs w:val="24"/>
          <w:lang w:val="en-US"/>
        </w:rPr>
        <w:t xml:space="preserve"> a</w:t>
      </w:r>
      <w:r w:rsidR="6203C33D" w:rsidRPr="00EB6A01">
        <w:rPr>
          <w:rFonts w:ascii="Times New Roman" w:eastAsia="Times New Roman" w:hAnsi="Times New Roman" w:cs="Times New Roman"/>
          <w:sz w:val="24"/>
          <w:szCs w:val="24"/>
          <w:lang w:val="en-US"/>
        </w:rPr>
        <w:t xml:space="preserve"> complaint</w:t>
      </w:r>
      <w:r w:rsidR="33B9816E" w:rsidRPr="00EB6A01">
        <w:rPr>
          <w:rFonts w:ascii="Times New Roman" w:eastAsia="Times New Roman" w:hAnsi="Times New Roman" w:cs="Times New Roman"/>
          <w:sz w:val="24"/>
          <w:szCs w:val="24"/>
          <w:lang w:val="en-US"/>
        </w:rPr>
        <w:t xml:space="preserve"> </w:t>
      </w:r>
      <w:r w:rsidR="0196ED9B" w:rsidRPr="3C88C6B2">
        <w:rPr>
          <w:rFonts w:ascii="Times New Roman" w:eastAsia="Times New Roman" w:hAnsi="Times New Roman" w:cs="Times New Roman"/>
          <w:sz w:val="24"/>
          <w:szCs w:val="24"/>
          <w:lang w:val="en-US"/>
        </w:rPr>
        <w:t>at</w:t>
      </w:r>
      <w:r w:rsidR="33B9816E" w:rsidRPr="00EB6A01">
        <w:rPr>
          <w:rFonts w:ascii="Times New Roman" w:eastAsia="Times New Roman" w:hAnsi="Times New Roman" w:cs="Times New Roman"/>
          <w:sz w:val="24"/>
          <w:szCs w:val="24"/>
          <w:lang w:val="en-US"/>
        </w:rPr>
        <w:t xml:space="preserve"> the police </w:t>
      </w:r>
      <w:r w:rsidR="000D70BC" w:rsidRPr="3C88C6B2">
        <w:rPr>
          <w:rFonts w:ascii="Times New Roman" w:eastAsia="Times New Roman" w:hAnsi="Times New Roman" w:cs="Times New Roman"/>
          <w:sz w:val="24"/>
          <w:szCs w:val="24"/>
          <w:lang w:val="en-US"/>
        </w:rPr>
        <w:t xml:space="preserve">station. </w:t>
      </w:r>
      <w:r w:rsidR="00752822" w:rsidRPr="3C88C6B2">
        <w:rPr>
          <w:rFonts w:ascii="Times New Roman" w:eastAsia="Times New Roman" w:hAnsi="Times New Roman" w:cs="Times New Roman"/>
          <w:sz w:val="24"/>
          <w:szCs w:val="24"/>
          <w:lang w:val="en-US"/>
        </w:rPr>
        <w:t>With further legal assistance</w:t>
      </w:r>
      <w:r w:rsidR="008D0322" w:rsidRPr="3C88C6B2">
        <w:rPr>
          <w:rFonts w:ascii="Times New Roman" w:eastAsia="Times New Roman" w:hAnsi="Times New Roman" w:cs="Times New Roman"/>
          <w:sz w:val="24"/>
          <w:szCs w:val="24"/>
          <w:lang w:val="en-US"/>
        </w:rPr>
        <w:t>,</w:t>
      </w:r>
      <w:r w:rsidR="008D0322">
        <w:rPr>
          <w:rStyle w:val="FootnoteReference"/>
          <w:rFonts w:ascii="Times New Roman" w:eastAsia="Times New Roman" w:hAnsi="Times New Roman" w:cs="Times New Roman"/>
          <w:sz w:val="24"/>
          <w:szCs w:val="24"/>
          <w:lang w:val="en-US"/>
        </w:rPr>
        <w:footnoteReference w:id="5"/>
      </w:r>
      <w:r w:rsidR="00AF0665" w:rsidRPr="3C88C6B2">
        <w:rPr>
          <w:rFonts w:ascii="Times New Roman" w:eastAsia="Times New Roman" w:hAnsi="Times New Roman" w:cs="Times New Roman"/>
          <w:sz w:val="24"/>
          <w:szCs w:val="24"/>
          <w:lang w:val="en-US"/>
        </w:rPr>
        <w:t xml:space="preserve"> </w:t>
      </w:r>
      <w:r w:rsidR="33B9816E" w:rsidRPr="00EB6A01">
        <w:rPr>
          <w:rFonts w:ascii="Times New Roman" w:eastAsia="Times New Roman" w:hAnsi="Times New Roman" w:cs="Times New Roman"/>
          <w:sz w:val="24"/>
          <w:szCs w:val="24"/>
          <w:lang w:val="en-US"/>
        </w:rPr>
        <w:t xml:space="preserve">a case (HC 95/2019) was lodged </w:t>
      </w:r>
      <w:r w:rsidR="64E6E2FF" w:rsidRPr="00EB6A01">
        <w:rPr>
          <w:rFonts w:ascii="Times New Roman" w:eastAsia="Times New Roman" w:hAnsi="Times New Roman" w:cs="Times New Roman"/>
          <w:sz w:val="24"/>
          <w:szCs w:val="24"/>
          <w:lang w:val="en-US"/>
        </w:rPr>
        <w:t>at Nuwara Eliya High Court.</w:t>
      </w:r>
      <w:r w:rsidR="001A3B95">
        <w:rPr>
          <w:rFonts w:ascii="Times New Roman" w:eastAsia="Times New Roman" w:hAnsi="Times New Roman" w:cs="Times New Roman"/>
          <w:color w:val="000000" w:themeColor="text1"/>
          <w:sz w:val="24"/>
          <w:szCs w:val="24"/>
          <w:lang w:val="en-US"/>
        </w:rPr>
        <w:t xml:space="preserve"> </w:t>
      </w:r>
      <w:r w:rsidR="00B25826" w:rsidRPr="3C88C6B2">
        <w:rPr>
          <w:rFonts w:ascii="Times New Roman" w:eastAsia="Times New Roman" w:hAnsi="Times New Roman" w:cs="Times New Roman"/>
          <w:color w:val="000000" w:themeColor="text1"/>
          <w:sz w:val="24"/>
          <w:szCs w:val="24"/>
          <w:lang w:val="en-US"/>
        </w:rPr>
        <w:t xml:space="preserve">The </w:t>
      </w:r>
      <w:r w:rsidR="00551054" w:rsidRPr="3C88C6B2">
        <w:rPr>
          <w:rFonts w:ascii="Times New Roman" w:eastAsia="Times New Roman" w:hAnsi="Times New Roman" w:cs="Times New Roman"/>
          <w:color w:val="000000" w:themeColor="text1"/>
          <w:sz w:val="24"/>
          <w:szCs w:val="24"/>
          <w:lang w:val="en-US"/>
        </w:rPr>
        <w:t>C</w:t>
      </w:r>
      <w:r w:rsidR="00B25826" w:rsidRPr="3C88C6B2">
        <w:rPr>
          <w:rFonts w:ascii="Times New Roman" w:eastAsia="Times New Roman" w:hAnsi="Times New Roman" w:cs="Times New Roman"/>
          <w:color w:val="000000" w:themeColor="text1"/>
          <w:sz w:val="24"/>
          <w:szCs w:val="24"/>
          <w:lang w:val="en-US"/>
        </w:rPr>
        <w:t xml:space="preserve">ourt took </w:t>
      </w:r>
      <w:r w:rsidR="004A0255" w:rsidRPr="00EB6A01">
        <w:rPr>
          <w:rFonts w:ascii="Times New Roman" w:eastAsia="Times New Roman" w:hAnsi="Times New Roman" w:cs="Times New Roman"/>
          <w:color w:val="000000" w:themeColor="text1"/>
          <w:sz w:val="24"/>
          <w:szCs w:val="24"/>
          <w:lang w:val="en-US"/>
        </w:rPr>
        <w:t>5</w:t>
      </w:r>
      <w:r w:rsidR="00551054" w:rsidRPr="3C88C6B2">
        <w:rPr>
          <w:rFonts w:ascii="Times New Roman" w:eastAsia="Times New Roman" w:hAnsi="Times New Roman" w:cs="Times New Roman"/>
          <w:color w:val="000000" w:themeColor="text1"/>
          <w:sz w:val="24"/>
          <w:szCs w:val="24"/>
          <w:lang w:val="en-US"/>
        </w:rPr>
        <w:t xml:space="preserve"> </w:t>
      </w:r>
      <w:r w:rsidR="004A0255" w:rsidRPr="00EB6A01">
        <w:rPr>
          <w:rFonts w:ascii="Times New Roman" w:eastAsia="Times New Roman" w:hAnsi="Times New Roman" w:cs="Times New Roman"/>
          <w:color w:val="000000" w:themeColor="text1"/>
          <w:sz w:val="24"/>
          <w:szCs w:val="24"/>
          <w:lang w:val="en-US"/>
        </w:rPr>
        <w:t>year</w:t>
      </w:r>
      <w:r w:rsidR="6864FF12" w:rsidRPr="3C88C6B2">
        <w:rPr>
          <w:rFonts w:ascii="Times New Roman" w:eastAsia="Times New Roman" w:hAnsi="Times New Roman" w:cs="Times New Roman"/>
          <w:color w:val="000000" w:themeColor="text1"/>
          <w:sz w:val="24"/>
          <w:szCs w:val="24"/>
          <w:lang w:val="en-US"/>
        </w:rPr>
        <w:t>s</w:t>
      </w:r>
      <w:r w:rsidR="001A3B95" w:rsidRPr="00EB6A01">
        <w:rPr>
          <w:rFonts w:ascii="Times New Roman" w:eastAsia="Times New Roman" w:hAnsi="Times New Roman" w:cs="Times New Roman"/>
          <w:color w:val="000000" w:themeColor="text1"/>
          <w:sz w:val="24"/>
          <w:szCs w:val="24"/>
          <w:lang w:val="en-US"/>
        </w:rPr>
        <w:t xml:space="preserve"> </w:t>
      </w:r>
      <w:r w:rsidR="00551054" w:rsidRPr="3C88C6B2">
        <w:rPr>
          <w:rFonts w:ascii="Times New Roman" w:eastAsia="Times New Roman" w:hAnsi="Times New Roman" w:cs="Times New Roman"/>
          <w:color w:val="000000" w:themeColor="text1"/>
          <w:sz w:val="24"/>
          <w:szCs w:val="24"/>
          <w:lang w:val="en-US"/>
        </w:rPr>
        <w:t xml:space="preserve">to consider the case. </w:t>
      </w:r>
      <w:r w:rsidR="00EB3EEF" w:rsidRPr="3C88C6B2">
        <w:rPr>
          <w:rFonts w:ascii="Times New Roman" w:eastAsia="Times New Roman" w:hAnsi="Times New Roman" w:cs="Times New Roman"/>
          <w:color w:val="000000" w:themeColor="text1"/>
          <w:sz w:val="24"/>
          <w:szCs w:val="24"/>
          <w:lang w:val="en-US"/>
        </w:rPr>
        <w:t>O</w:t>
      </w:r>
      <w:r w:rsidR="001A3B95" w:rsidRPr="00EB6A01">
        <w:rPr>
          <w:rFonts w:ascii="Times New Roman" w:eastAsia="Times New Roman" w:hAnsi="Times New Roman" w:cs="Times New Roman"/>
          <w:color w:val="000000" w:themeColor="text1"/>
          <w:sz w:val="24"/>
          <w:szCs w:val="24"/>
          <w:lang w:val="en-US"/>
        </w:rPr>
        <w:t>n 4 December 2024</w:t>
      </w:r>
      <w:r w:rsidR="000747DB" w:rsidRPr="00EB6A01">
        <w:rPr>
          <w:rFonts w:ascii="Times New Roman" w:eastAsia="Times New Roman" w:hAnsi="Times New Roman" w:cs="Times New Roman"/>
          <w:color w:val="000000" w:themeColor="text1"/>
          <w:sz w:val="24"/>
          <w:szCs w:val="24"/>
          <w:lang w:val="en-US"/>
        </w:rPr>
        <w:t>,</w:t>
      </w:r>
      <w:r w:rsidR="000747DB" w:rsidRPr="3C88C6B2">
        <w:rPr>
          <w:rFonts w:ascii="Times New Roman" w:eastAsia="Times New Roman" w:hAnsi="Times New Roman" w:cs="Times New Roman"/>
          <w:color w:val="000000" w:themeColor="text1"/>
          <w:sz w:val="24"/>
          <w:szCs w:val="24"/>
          <w:lang w:val="en-US"/>
        </w:rPr>
        <w:t xml:space="preserve"> </w:t>
      </w:r>
      <w:r w:rsidR="00B642ED" w:rsidRPr="3C88C6B2">
        <w:rPr>
          <w:rFonts w:ascii="Times New Roman" w:eastAsia="Times New Roman" w:hAnsi="Times New Roman" w:cs="Times New Roman"/>
          <w:color w:val="000000" w:themeColor="text1"/>
          <w:sz w:val="24"/>
          <w:szCs w:val="24"/>
          <w:lang w:val="en-US"/>
        </w:rPr>
        <w:t xml:space="preserve">the Court </w:t>
      </w:r>
      <w:r w:rsidR="1759A61A" w:rsidRPr="3C88C6B2">
        <w:rPr>
          <w:rFonts w:ascii="Times New Roman" w:eastAsia="Times New Roman" w:hAnsi="Times New Roman" w:cs="Times New Roman"/>
          <w:color w:val="000000" w:themeColor="text1"/>
          <w:sz w:val="24"/>
          <w:szCs w:val="24"/>
          <w:lang w:val="en-US"/>
        </w:rPr>
        <w:t>issued</w:t>
      </w:r>
      <w:r w:rsidR="00B642ED" w:rsidRPr="3C88C6B2">
        <w:rPr>
          <w:rFonts w:ascii="Times New Roman" w:eastAsia="Times New Roman" w:hAnsi="Times New Roman" w:cs="Times New Roman"/>
          <w:color w:val="000000" w:themeColor="text1"/>
          <w:sz w:val="24"/>
          <w:szCs w:val="24"/>
          <w:lang w:val="en-US"/>
        </w:rPr>
        <w:t xml:space="preserve"> a verdict</w:t>
      </w:r>
      <w:r w:rsidR="00CF19EF">
        <w:rPr>
          <w:rFonts w:ascii="Times New Roman" w:eastAsia="Times New Roman" w:hAnsi="Times New Roman" w:cs="Times New Roman"/>
          <w:color w:val="000000" w:themeColor="text1"/>
          <w:sz w:val="24"/>
          <w:szCs w:val="24"/>
          <w:lang w:val="en-US"/>
        </w:rPr>
        <w:t xml:space="preserve">, </w:t>
      </w:r>
      <w:r w:rsidR="1C1B60A8" w:rsidRPr="3C88C6B2">
        <w:rPr>
          <w:rFonts w:ascii="Times New Roman" w:eastAsia="Times New Roman" w:hAnsi="Times New Roman" w:cs="Times New Roman"/>
          <w:color w:val="000000" w:themeColor="text1"/>
          <w:sz w:val="24"/>
          <w:szCs w:val="24"/>
          <w:lang w:val="en-US"/>
        </w:rPr>
        <w:t xml:space="preserve">giving </w:t>
      </w:r>
      <w:r w:rsidR="000747DB" w:rsidRPr="00EB6A01">
        <w:rPr>
          <w:rFonts w:ascii="Times New Roman" w:eastAsia="Times New Roman" w:hAnsi="Times New Roman" w:cs="Times New Roman"/>
          <w:color w:val="000000" w:themeColor="text1"/>
          <w:sz w:val="24"/>
          <w:szCs w:val="24"/>
          <w:lang w:val="en-US"/>
        </w:rPr>
        <w:t>an 8-year sentence to the accus</w:t>
      </w:r>
      <w:r w:rsidR="00C0297B" w:rsidRPr="00EB6A01">
        <w:rPr>
          <w:rFonts w:ascii="Times New Roman" w:eastAsia="Times New Roman" w:hAnsi="Times New Roman" w:cs="Times New Roman"/>
          <w:color w:val="000000" w:themeColor="text1"/>
          <w:sz w:val="24"/>
          <w:szCs w:val="24"/>
          <w:lang w:val="en-US"/>
        </w:rPr>
        <w:t xml:space="preserve">ed, along with </w:t>
      </w:r>
      <w:r w:rsidR="004A0255" w:rsidRPr="00EB6A01">
        <w:rPr>
          <w:rFonts w:ascii="Times New Roman" w:eastAsia="Times New Roman" w:hAnsi="Times New Roman" w:cs="Times New Roman"/>
          <w:color w:val="000000" w:themeColor="text1"/>
          <w:sz w:val="24"/>
          <w:szCs w:val="24"/>
          <w:lang w:val="en-US"/>
        </w:rPr>
        <w:t>a fine of</w:t>
      </w:r>
      <w:r w:rsidR="00C0297B" w:rsidRPr="00EB6A01">
        <w:rPr>
          <w:rFonts w:ascii="Times New Roman" w:eastAsia="Times New Roman" w:hAnsi="Times New Roman" w:cs="Times New Roman"/>
          <w:color w:val="000000" w:themeColor="text1"/>
          <w:sz w:val="24"/>
          <w:szCs w:val="24"/>
          <w:lang w:val="en-US"/>
        </w:rPr>
        <w:t xml:space="preserve"> LKR 5,000</w:t>
      </w:r>
      <w:r w:rsidR="005E2732" w:rsidRPr="00EB6A01">
        <w:rPr>
          <w:rFonts w:ascii="Times New Roman" w:eastAsia="Times New Roman" w:hAnsi="Times New Roman" w:cs="Times New Roman"/>
          <w:color w:val="000000" w:themeColor="text1"/>
          <w:sz w:val="24"/>
          <w:szCs w:val="24"/>
          <w:lang w:val="en-US"/>
        </w:rPr>
        <w:t xml:space="preserve">. The judge also ordered the accused to pay LKR 250,000 as compensation, </w:t>
      </w:r>
      <w:r w:rsidR="00CF19EF">
        <w:rPr>
          <w:rFonts w:ascii="Times New Roman" w:eastAsia="Times New Roman" w:hAnsi="Times New Roman" w:cs="Times New Roman"/>
          <w:color w:val="000000" w:themeColor="text1"/>
          <w:sz w:val="24"/>
          <w:szCs w:val="24"/>
          <w:lang w:val="en-US"/>
        </w:rPr>
        <w:t>failing</w:t>
      </w:r>
      <w:r w:rsidR="20325ABA" w:rsidRPr="3C88C6B2">
        <w:rPr>
          <w:rFonts w:ascii="Times New Roman" w:eastAsia="Times New Roman" w:hAnsi="Times New Roman" w:cs="Times New Roman"/>
          <w:color w:val="000000" w:themeColor="text1"/>
          <w:sz w:val="24"/>
          <w:szCs w:val="24"/>
          <w:lang w:val="en-US"/>
        </w:rPr>
        <w:t xml:space="preserve"> </w:t>
      </w:r>
      <w:r w:rsidR="005E2732" w:rsidRPr="00EB6A01">
        <w:rPr>
          <w:rFonts w:ascii="Times New Roman" w:eastAsia="Times New Roman" w:hAnsi="Times New Roman" w:cs="Times New Roman"/>
          <w:color w:val="000000" w:themeColor="text1"/>
          <w:sz w:val="24"/>
          <w:szCs w:val="24"/>
          <w:lang w:val="en-US"/>
        </w:rPr>
        <w:t xml:space="preserve">which a further </w:t>
      </w:r>
      <w:r w:rsidR="004A0255" w:rsidRPr="00EB6A01">
        <w:rPr>
          <w:rFonts w:ascii="Times New Roman" w:eastAsia="Times New Roman" w:hAnsi="Times New Roman" w:cs="Times New Roman"/>
          <w:color w:val="000000" w:themeColor="text1"/>
          <w:sz w:val="24"/>
          <w:szCs w:val="24"/>
          <w:lang w:val="en-US"/>
        </w:rPr>
        <w:t>2-year period of imprisonment would be added.</w:t>
      </w:r>
    </w:p>
    <w:p w14:paraId="02CE95AB" w14:textId="77777777" w:rsidR="000B1E3A" w:rsidRDefault="000B1E3A" w:rsidP="003A1962">
      <w:pPr>
        <w:pStyle w:val="ListParagraph"/>
        <w:spacing w:before="240" w:after="240"/>
        <w:jc w:val="both"/>
        <w:rPr>
          <w:rFonts w:ascii="Times New Roman" w:eastAsia="Times New Roman" w:hAnsi="Times New Roman" w:cs="Times New Roman"/>
          <w:sz w:val="24"/>
          <w:szCs w:val="24"/>
        </w:rPr>
      </w:pPr>
    </w:p>
    <w:p w14:paraId="020126DB" w14:textId="54F16719" w:rsidR="00925C32" w:rsidRPr="00925C32" w:rsidRDefault="00925C32" w:rsidP="713CAD5B">
      <w:pPr>
        <w:pStyle w:val="ListParagraph"/>
        <w:numPr>
          <w:ilvl w:val="0"/>
          <w:numId w:val="5"/>
        </w:numPr>
        <w:spacing w:before="240" w:after="240"/>
        <w:jc w:val="both"/>
        <w:rPr>
          <w:rFonts w:ascii="Times New Roman" w:eastAsia="Times New Roman" w:hAnsi="Times New Roman" w:cs="Times New Roman"/>
          <w:sz w:val="24"/>
          <w:szCs w:val="24"/>
        </w:rPr>
      </w:pPr>
      <w:r w:rsidRPr="713CAD5B">
        <w:rPr>
          <w:rFonts w:ascii="Times New Roman" w:eastAsia="Times New Roman" w:hAnsi="Times New Roman" w:cs="Times New Roman"/>
          <w:sz w:val="24"/>
          <w:szCs w:val="24"/>
        </w:rPr>
        <w:t xml:space="preserve">The third case </w:t>
      </w:r>
      <w:r w:rsidR="00AC4407" w:rsidRPr="713CAD5B">
        <w:rPr>
          <w:rFonts w:ascii="Times New Roman" w:eastAsia="Times New Roman" w:hAnsi="Times New Roman" w:cs="Times New Roman"/>
          <w:sz w:val="24"/>
          <w:szCs w:val="24"/>
        </w:rPr>
        <w:t xml:space="preserve">is regarding a </w:t>
      </w:r>
      <w:r w:rsidR="006C7F84" w:rsidRPr="713CAD5B">
        <w:rPr>
          <w:rFonts w:ascii="Times New Roman" w:eastAsia="Times New Roman" w:hAnsi="Times New Roman" w:cs="Times New Roman"/>
          <w:sz w:val="24"/>
          <w:szCs w:val="24"/>
        </w:rPr>
        <w:t>13-year-old</w:t>
      </w:r>
      <w:r w:rsidR="00AC4407" w:rsidRPr="713CAD5B">
        <w:rPr>
          <w:rFonts w:ascii="Times New Roman" w:eastAsia="Times New Roman" w:hAnsi="Times New Roman" w:cs="Times New Roman"/>
          <w:sz w:val="24"/>
          <w:szCs w:val="24"/>
        </w:rPr>
        <w:t xml:space="preserve"> </w:t>
      </w:r>
      <w:r w:rsidR="00CE472D" w:rsidRPr="713CAD5B">
        <w:rPr>
          <w:rFonts w:ascii="Times New Roman" w:eastAsia="Times New Roman" w:hAnsi="Times New Roman" w:cs="Times New Roman"/>
          <w:sz w:val="24"/>
          <w:szCs w:val="24"/>
        </w:rPr>
        <w:t>girl,</w:t>
      </w:r>
      <w:r w:rsidR="002D3C8B">
        <w:rPr>
          <w:rStyle w:val="FootnoteReference"/>
          <w:rFonts w:ascii="Times New Roman" w:eastAsia="Times New Roman" w:hAnsi="Times New Roman" w:cs="Times New Roman"/>
          <w:sz w:val="24"/>
          <w:szCs w:val="24"/>
          <w:lang w:val="en-US"/>
        </w:rPr>
        <w:footnoteReference w:id="6"/>
      </w:r>
      <w:r w:rsidR="00CE472D" w:rsidRPr="713CAD5B">
        <w:rPr>
          <w:rFonts w:ascii="Times New Roman" w:eastAsia="Times New Roman" w:hAnsi="Times New Roman" w:cs="Times New Roman"/>
          <w:sz w:val="24"/>
          <w:szCs w:val="24"/>
        </w:rPr>
        <w:t xml:space="preserve"> who was raped </w:t>
      </w:r>
      <w:r w:rsidR="0093046E" w:rsidRPr="713CAD5B">
        <w:rPr>
          <w:rFonts w:ascii="Times New Roman" w:eastAsia="Times New Roman" w:hAnsi="Times New Roman" w:cs="Times New Roman"/>
          <w:sz w:val="24"/>
          <w:szCs w:val="24"/>
        </w:rPr>
        <w:t>on 8 November 2007</w:t>
      </w:r>
      <w:r w:rsidR="00F63E1E" w:rsidRPr="713CAD5B">
        <w:rPr>
          <w:rFonts w:ascii="Times New Roman" w:eastAsia="Times New Roman" w:hAnsi="Times New Roman" w:cs="Times New Roman"/>
          <w:sz w:val="24"/>
          <w:szCs w:val="24"/>
        </w:rPr>
        <w:t>. S</w:t>
      </w:r>
      <w:r w:rsidR="00AC4407" w:rsidRPr="713CAD5B">
        <w:rPr>
          <w:rFonts w:ascii="Times New Roman" w:eastAsia="Times New Roman" w:hAnsi="Times New Roman" w:cs="Times New Roman"/>
          <w:sz w:val="24"/>
          <w:szCs w:val="24"/>
        </w:rPr>
        <w:t>he was raped by her neighbo</w:t>
      </w:r>
      <w:r w:rsidR="00605F20">
        <w:rPr>
          <w:rFonts w:ascii="Times New Roman" w:eastAsia="Times New Roman" w:hAnsi="Times New Roman" w:cs="Times New Roman"/>
          <w:sz w:val="24"/>
          <w:szCs w:val="24"/>
        </w:rPr>
        <w:t>u</w:t>
      </w:r>
      <w:r w:rsidR="00AC4407" w:rsidRPr="713CAD5B">
        <w:rPr>
          <w:rFonts w:ascii="Times New Roman" w:eastAsia="Times New Roman" w:hAnsi="Times New Roman" w:cs="Times New Roman"/>
          <w:sz w:val="24"/>
          <w:szCs w:val="24"/>
        </w:rPr>
        <w:t>r</w:t>
      </w:r>
      <w:r w:rsidR="00D5400D">
        <w:rPr>
          <w:rFonts w:ascii="Times New Roman" w:eastAsia="Times New Roman" w:hAnsi="Times New Roman" w:cs="Times New Roman"/>
          <w:sz w:val="24"/>
          <w:szCs w:val="24"/>
        </w:rPr>
        <w:t>, who was 43 years old at that time, while she was alone at home</w:t>
      </w:r>
      <w:r w:rsidR="00AC4407" w:rsidRPr="713CAD5B">
        <w:rPr>
          <w:rFonts w:ascii="Times New Roman" w:eastAsia="Times New Roman" w:hAnsi="Times New Roman" w:cs="Times New Roman"/>
          <w:sz w:val="24"/>
          <w:szCs w:val="24"/>
        </w:rPr>
        <w:t xml:space="preserve"> in Periya Dankanda </w:t>
      </w:r>
      <w:r w:rsidR="00605F20">
        <w:rPr>
          <w:rFonts w:ascii="Times New Roman" w:eastAsia="Times New Roman" w:hAnsi="Times New Roman" w:cs="Times New Roman"/>
          <w:sz w:val="24"/>
          <w:szCs w:val="24"/>
        </w:rPr>
        <w:t>plantation</w:t>
      </w:r>
      <w:r w:rsidR="00AC4407" w:rsidRPr="713CAD5B">
        <w:rPr>
          <w:rFonts w:ascii="Times New Roman" w:eastAsia="Times New Roman" w:hAnsi="Times New Roman" w:cs="Times New Roman"/>
          <w:sz w:val="24"/>
          <w:szCs w:val="24"/>
        </w:rPr>
        <w:t>, Rattota, in Matale Dist</w:t>
      </w:r>
      <w:r w:rsidR="000B1E3A">
        <w:rPr>
          <w:rFonts w:ascii="Times New Roman" w:eastAsia="Times New Roman" w:hAnsi="Times New Roman" w:cs="Times New Roman"/>
          <w:sz w:val="24"/>
          <w:szCs w:val="24"/>
        </w:rPr>
        <w:t>ri</w:t>
      </w:r>
      <w:r w:rsidR="00AC4407" w:rsidRPr="713CAD5B">
        <w:rPr>
          <w:rFonts w:ascii="Times New Roman" w:eastAsia="Times New Roman" w:hAnsi="Times New Roman" w:cs="Times New Roman"/>
          <w:sz w:val="24"/>
          <w:szCs w:val="24"/>
        </w:rPr>
        <w:t xml:space="preserve">ct in the </w:t>
      </w:r>
      <w:r w:rsidR="000B1E3A" w:rsidRPr="713CAD5B">
        <w:rPr>
          <w:rFonts w:ascii="Times New Roman" w:eastAsia="Times New Roman" w:hAnsi="Times New Roman" w:cs="Times New Roman"/>
          <w:sz w:val="24"/>
          <w:szCs w:val="24"/>
        </w:rPr>
        <w:t>Central</w:t>
      </w:r>
      <w:r w:rsidR="00AC4407" w:rsidRPr="713CAD5B">
        <w:rPr>
          <w:rFonts w:ascii="Times New Roman" w:eastAsia="Times New Roman" w:hAnsi="Times New Roman" w:cs="Times New Roman"/>
          <w:sz w:val="24"/>
          <w:szCs w:val="24"/>
        </w:rPr>
        <w:t xml:space="preserve"> Province of Sri Lanka. </w:t>
      </w:r>
      <w:r w:rsidR="007543D7" w:rsidRPr="713CAD5B">
        <w:rPr>
          <w:rFonts w:ascii="Times New Roman" w:eastAsia="Times New Roman" w:hAnsi="Times New Roman" w:cs="Times New Roman"/>
          <w:sz w:val="24"/>
          <w:szCs w:val="24"/>
        </w:rPr>
        <w:t>She</w:t>
      </w:r>
      <w:r w:rsidR="00AC4407" w:rsidRPr="713CAD5B">
        <w:rPr>
          <w:rFonts w:ascii="Times New Roman" w:eastAsia="Times New Roman" w:hAnsi="Times New Roman" w:cs="Times New Roman"/>
          <w:sz w:val="24"/>
          <w:szCs w:val="24"/>
        </w:rPr>
        <w:t xml:space="preserve"> lived with her father, </w:t>
      </w:r>
      <w:r w:rsidR="000B1E3A">
        <w:rPr>
          <w:rFonts w:ascii="Times New Roman" w:eastAsia="Times New Roman" w:hAnsi="Times New Roman" w:cs="Times New Roman"/>
          <w:sz w:val="24"/>
          <w:szCs w:val="24"/>
        </w:rPr>
        <w:t xml:space="preserve">a </w:t>
      </w:r>
      <w:r w:rsidR="00AC4407" w:rsidRPr="713CAD5B">
        <w:rPr>
          <w:rFonts w:ascii="Times New Roman" w:eastAsia="Times New Roman" w:hAnsi="Times New Roman" w:cs="Times New Roman"/>
          <w:sz w:val="24"/>
          <w:szCs w:val="24"/>
        </w:rPr>
        <w:t>grandmother</w:t>
      </w:r>
      <w:r w:rsidR="53EAC04F" w:rsidRPr="713CAD5B">
        <w:rPr>
          <w:rFonts w:ascii="Times New Roman" w:eastAsia="Times New Roman" w:hAnsi="Times New Roman" w:cs="Times New Roman"/>
          <w:sz w:val="24"/>
          <w:szCs w:val="24"/>
        </w:rPr>
        <w:t>,</w:t>
      </w:r>
      <w:r w:rsidR="000B1E3A">
        <w:rPr>
          <w:rFonts w:ascii="Times New Roman" w:eastAsia="Times New Roman" w:hAnsi="Times New Roman" w:cs="Times New Roman"/>
          <w:sz w:val="24"/>
          <w:szCs w:val="24"/>
        </w:rPr>
        <w:t xml:space="preserve"> </w:t>
      </w:r>
      <w:r w:rsidR="00AC4407" w:rsidRPr="713CAD5B">
        <w:rPr>
          <w:rFonts w:ascii="Times New Roman" w:eastAsia="Times New Roman" w:hAnsi="Times New Roman" w:cs="Times New Roman"/>
          <w:sz w:val="24"/>
          <w:szCs w:val="24"/>
        </w:rPr>
        <w:t>two young sisters</w:t>
      </w:r>
      <w:r w:rsidR="7534AA40" w:rsidRPr="713CAD5B">
        <w:rPr>
          <w:rFonts w:ascii="Times New Roman" w:eastAsia="Times New Roman" w:hAnsi="Times New Roman" w:cs="Times New Roman"/>
          <w:sz w:val="24"/>
          <w:szCs w:val="24"/>
        </w:rPr>
        <w:t>,</w:t>
      </w:r>
      <w:r w:rsidR="00AC4407" w:rsidRPr="713CAD5B">
        <w:rPr>
          <w:rFonts w:ascii="Times New Roman" w:eastAsia="Times New Roman" w:hAnsi="Times New Roman" w:cs="Times New Roman"/>
          <w:sz w:val="24"/>
          <w:szCs w:val="24"/>
        </w:rPr>
        <w:t xml:space="preserve"> and </w:t>
      </w:r>
      <w:r w:rsidR="001F7699">
        <w:rPr>
          <w:rFonts w:ascii="Times New Roman" w:eastAsia="Times New Roman" w:hAnsi="Times New Roman" w:cs="Times New Roman"/>
          <w:sz w:val="24"/>
          <w:szCs w:val="24"/>
        </w:rPr>
        <w:t xml:space="preserve">a </w:t>
      </w:r>
      <w:r w:rsidR="00AC4407" w:rsidRPr="713CAD5B">
        <w:rPr>
          <w:rFonts w:ascii="Times New Roman" w:eastAsia="Times New Roman" w:hAnsi="Times New Roman" w:cs="Times New Roman"/>
          <w:sz w:val="24"/>
          <w:szCs w:val="24"/>
        </w:rPr>
        <w:t xml:space="preserve">brother in a small room. Her mother was </w:t>
      </w:r>
      <w:r w:rsidR="007F3A9B">
        <w:rPr>
          <w:rFonts w:ascii="Times New Roman" w:eastAsia="Times New Roman" w:hAnsi="Times New Roman" w:cs="Times New Roman"/>
          <w:sz w:val="24"/>
          <w:szCs w:val="24"/>
        </w:rPr>
        <w:t xml:space="preserve">working overseas </w:t>
      </w:r>
      <w:r w:rsidR="00AC4407" w:rsidRPr="713CAD5B">
        <w:rPr>
          <w:rFonts w:ascii="Times New Roman" w:eastAsia="Times New Roman" w:hAnsi="Times New Roman" w:cs="Times New Roman"/>
          <w:sz w:val="24"/>
          <w:szCs w:val="24"/>
        </w:rPr>
        <w:t>as the wage</w:t>
      </w:r>
      <w:r w:rsidR="007F3A9B">
        <w:rPr>
          <w:rFonts w:ascii="Times New Roman" w:eastAsia="Times New Roman" w:hAnsi="Times New Roman" w:cs="Times New Roman"/>
          <w:sz w:val="24"/>
          <w:szCs w:val="24"/>
        </w:rPr>
        <w:t>s</w:t>
      </w:r>
      <w:r w:rsidR="00AC4407" w:rsidRPr="713CAD5B">
        <w:rPr>
          <w:rFonts w:ascii="Times New Roman" w:eastAsia="Times New Roman" w:hAnsi="Times New Roman" w:cs="Times New Roman"/>
          <w:sz w:val="24"/>
          <w:szCs w:val="24"/>
        </w:rPr>
        <w:t xml:space="preserve"> paid by the tea plantation sector </w:t>
      </w:r>
      <w:r w:rsidR="007F3A9B">
        <w:rPr>
          <w:rFonts w:ascii="Times New Roman" w:eastAsia="Times New Roman" w:hAnsi="Times New Roman" w:cs="Times New Roman"/>
          <w:sz w:val="24"/>
          <w:szCs w:val="24"/>
        </w:rPr>
        <w:t>were</w:t>
      </w:r>
      <w:r w:rsidR="00AC4407" w:rsidRPr="713CAD5B">
        <w:rPr>
          <w:rFonts w:ascii="Times New Roman" w:eastAsia="Times New Roman" w:hAnsi="Times New Roman" w:cs="Times New Roman"/>
          <w:sz w:val="24"/>
          <w:szCs w:val="24"/>
        </w:rPr>
        <w:t xml:space="preserve"> too </w:t>
      </w:r>
      <w:r w:rsidR="000A418A" w:rsidRPr="713CAD5B">
        <w:rPr>
          <w:rFonts w:ascii="Times New Roman" w:eastAsia="Times New Roman" w:hAnsi="Times New Roman" w:cs="Times New Roman"/>
          <w:sz w:val="24"/>
          <w:szCs w:val="24"/>
        </w:rPr>
        <w:t>little</w:t>
      </w:r>
      <w:r w:rsidR="00AC4407" w:rsidRPr="713CAD5B">
        <w:rPr>
          <w:rFonts w:ascii="Times New Roman" w:eastAsia="Times New Roman" w:hAnsi="Times New Roman" w:cs="Times New Roman"/>
          <w:sz w:val="24"/>
          <w:szCs w:val="24"/>
        </w:rPr>
        <w:t xml:space="preserve"> for the family to have a decent life. The accused forced the victim to consume alcohol before raping her. </w:t>
      </w:r>
      <w:r w:rsidR="00B44BB0">
        <w:rPr>
          <w:rFonts w:ascii="Times New Roman" w:eastAsia="Times New Roman" w:hAnsi="Times New Roman" w:cs="Times New Roman"/>
          <w:sz w:val="24"/>
          <w:szCs w:val="24"/>
        </w:rPr>
        <w:t>W</w:t>
      </w:r>
      <w:r w:rsidR="00AC4407" w:rsidRPr="713CAD5B">
        <w:rPr>
          <w:rFonts w:ascii="Times New Roman" w:eastAsia="Times New Roman" w:hAnsi="Times New Roman" w:cs="Times New Roman"/>
          <w:sz w:val="24"/>
          <w:szCs w:val="24"/>
        </w:rPr>
        <w:t>hen she was accompanied to the police station by her family members</w:t>
      </w:r>
      <w:r w:rsidR="00B44BB0">
        <w:rPr>
          <w:rFonts w:ascii="Times New Roman" w:eastAsia="Times New Roman" w:hAnsi="Times New Roman" w:cs="Times New Roman"/>
          <w:sz w:val="24"/>
          <w:szCs w:val="24"/>
        </w:rPr>
        <w:t>,</w:t>
      </w:r>
      <w:r w:rsidR="00AC4407" w:rsidRPr="713CAD5B">
        <w:rPr>
          <w:rFonts w:ascii="Times New Roman" w:eastAsia="Times New Roman" w:hAnsi="Times New Roman" w:cs="Times New Roman"/>
          <w:sz w:val="24"/>
          <w:szCs w:val="24"/>
        </w:rPr>
        <w:t xml:space="preserve"> the </w:t>
      </w:r>
      <w:r w:rsidR="00B44BB0">
        <w:rPr>
          <w:rFonts w:ascii="Times New Roman" w:eastAsia="Times New Roman" w:hAnsi="Times New Roman" w:cs="Times New Roman"/>
          <w:sz w:val="24"/>
          <w:szCs w:val="24"/>
        </w:rPr>
        <w:t>policewoman</w:t>
      </w:r>
      <w:r w:rsidR="00AC4407" w:rsidRPr="713CAD5B">
        <w:rPr>
          <w:rFonts w:ascii="Times New Roman" w:eastAsia="Times New Roman" w:hAnsi="Times New Roman" w:cs="Times New Roman"/>
          <w:sz w:val="24"/>
          <w:szCs w:val="24"/>
        </w:rPr>
        <w:t xml:space="preserve"> refused to take up the complaint and requested </w:t>
      </w:r>
      <w:r w:rsidR="00B44BB0">
        <w:rPr>
          <w:rFonts w:ascii="Times New Roman" w:eastAsia="Times New Roman" w:hAnsi="Times New Roman" w:cs="Times New Roman"/>
          <w:sz w:val="24"/>
          <w:szCs w:val="24"/>
        </w:rPr>
        <w:t xml:space="preserve">that </w:t>
      </w:r>
      <w:r w:rsidR="1E2E8B2B" w:rsidRPr="713CAD5B">
        <w:rPr>
          <w:rFonts w:ascii="Times New Roman" w:eastAsia="Times New Roman" w:hAnsi="Times New Roman" w:cs="Times New Roman"/>
          <w:sz w:val="24"/>
          <w:szCs w:val="24"/>
        </w:rPr>
        <w:t xml:space="preserve">she </w:t>
      </w:r>
      <w:r w:rsidR="00AC4407" w:rsidRPr="713CAD5B">
        <w:rPr>
          <w:rFonts w:ascii="Times New Roman" w:eastAsia="Times New Roman" w:hAnsi="Times New Roman" w:cs="Times New Roman"/>
          <w:sz w:val="24"/>
          <w:szCs w:val="24"/>
        </w:rPr>
        <w:t xml:space="preserve">come </w:t>
      </w:r>
      <w:r w:rsidR="53D1DE3F" w:rsidRPr="713CAD5B">
        <w:rPr>
          <w:rFonts w:ascii="Times New Roman" w:eastAsia="Times New Roman" w:hAnsi="Times New Roman" w:cs="Times New Roman"/>
          <w:sz w:val="24"/>
          <w:szCs w:val="24"/>
        </w:rPr>
        <w:t>back</w:t>
      </w:r>
      <w:r w:rsidR="00AC4407" w:rsidRPr="713CAD5B">
        <w:rPr>
          <w:rFonts w:ascii="Times New Roman" w:eastAsia="Times New Roman" w:hAnsi="Times New Roman" w:cs="Times New Roman"/>
          <w:sz w:val="24"/>
          <w:szCs w:val="24"/>
        </w:rPr>
        <w:t xml:space="preserve"> the following day as there was no officer who understood Tamil to record her complaint. </w:t>
      </w:r>
      <w:r w:rsidR="00AD29DC">
        <w:rPr>
          <w:rFonts w:ascii="Times New Roman" w:eastAsia="Times New Roman" w:hAnsi="Times New Roman" w:cs="Times New Roman"/>
          <w:sz w:val="24"/>
          <w:szCs w:val="24"/>
        </w:rPr>
        <w:t>HRO</w:t>
      </w:r>
      <w:r w:rsidR="00AC4407" w:rsidRPr="713CAD5B">
        <w:rPr>
          <w:rFonts w:ascii="Times New Roman" w:eastAsia="Times New Roman" w:hAnsi="Times New Roman" w:cs="Times New Roman"/>
          <w:sz w:val="24"/>
          <w:szCs w:val="24"/>
        </w:rPr>
        <w:t xml:space="preserve"> </w:t>
      </w:r>
      <w:r w:rsidR="00AD29DC">
        <w:rPr>
          <w:rFonts w:ascii="Times New Roman" w:eastAsia="Times New Roman" w:hAnsi="Times New Roman" w:cs="Times New Roman"/>
          <w:sz w:val="24"/>
          <w:szCs w:val="24"/>
        </w:rPr>
        <w:t>supported the victim</w:t>
      </w:r>
      <w:r w:rsidR="00AC4407" w:rsidRPr="713CAD5B">
        <w:rPr>
          <w:rFonts w:ascii="Times New Roman" w:eastAsia="Times New Roman" w:hAnsi="Times New Roman" w:cs="Times New Roman"/>
          <w:sz w:val="24"/>
          <w:szCs w:val="24"/>
        </w:rPr>
        <w:t xml:space="preserve"> and brought the case to the High Court of Kandy </w:t>
      </w:r>
      <w:r w:rsidR="00AD29DC">
        <w:rPr>
          <w:rFonts w:ascii="Times New Roman" w:eastAsia="Times New Roman" w:hAnsi="Times New Roman" w:cs="Times New Roman"/>
          <w:sz w:val="24"/>
          <w:szCs w:val="24"/>
        </w:rPr>
        <w:t>(</w:t>
      </w:r>
      <w:r w:rsidR="00AC4407" w:rsidRPr="713CAD5B">
        <w:rPr>
          <w:rFonts w:ascii="Times New Roman" w:eastAsia="Times New Roman" w:hAnsi="Times New Roman" w:cs="Times New Roman"/>
          <w:sz w:val="24"/>
          <w:szCs w:val="24"/>
        </w:rPr>
        <w:t>HC 29/2011</w:t>
      </w:r>
      <w:r w:rsidR="00AD29DC">
        <w:rPr>
          <w:rFonts w:ascii="Times New Roman" w:eastAsia="Times New Roman" w:hAnsi="Times New Roman" w:cs="Times New Roman"/>
          <w:sz w:val="24"/>
          <w:szCs w:val="24"/>
        </w:rPr>
        <w:t>)</w:t>
      </w:r>
      <w:r w:rsidR="00AC4407" w:rsidRPr="713CAD5B">
        <w:rPr>
          <w:rFonts w:ascii="Times New Roman" w:eastAsia="Times New Roman" w:hAnsi="Times New Roman" w:cs="Times New Roman"/>
          <w:sz w:val="24"/>
          <w:szCs w:val="24"/>
        </w:rPr>
        <w:t xml:space="preserve"> and the accused was sentenced to 10 years of imprisonment after a lengthy trial.</w:t>
      </w:r>
    </w:p>
    <w:p w14:paraId="4FBA3F5B" w14:textId="7F6E3DC8" w:rsidR="53853D97" w:rsidRPr="00EB6A01" w:rsidRDefault="53853D97" w:rsidP="30AC3222">
      <w:pPr>
        <w:spacing w:before="240" w:after="240"/>
        <w:rPr>
          <w:rFonts w:ascii="Times New Roman" w:eastAsia="Times New Roman" w:hAnsi="Times New Roman" w:cs="Times New Roman"/>
          <w:b/>
          <w:bCs/>
          <w:color w:val="000000" w:themeColor="text1"/>
          <w:sz w:val="24"/>
          <w:szCs w:val="24"/>
          <w:lang w:val="en-US"/>
        </w:rPr>
      </w:pPr>
      <w:r w:rsidRPr="30AC3222">
        <w:rPr>
          <w:rFonts w:ascii="Times New Roman" w:eastAsia="Times New Roman" w:hAnsi="Times New Roman" w:cs="Times New Roman"/>
          <w:b/>
          <w:bCs/>
          <w:color w:val="000000" w:themeColor="text1"/>
          <w:sz w:val="24"/>
          <w:szCs w:val="24"/>
          <w:lang w:val="en-US"/>
        </w:rPr>
        <w:t>Recommendation</w:t>
      </w:r>
      <w:r w:rsidR="6B47D2BE" w:rsidRPr="30AC3222">
        <w:rPr>
          <w:rFonts w:ascii="Times New Roman" w:eastAsia="Times New Roman" w:hAnsi="Times New Roman" w:cs="Times New Roman"/>
          <w:b/>
          <w:bCs/>
          <w:color w:val="000000" w:themeColor="text1"/>
          <w:sz w:val="24"/>
          <w:szCs w:val="24"/>
          <w:lang w:val="en-US"/>
        </w:rPr>
        <w:t>s</w:t>
      </w:r>
      <w:r w:rsidRPr="30AC3222">
        <w:rPr>
          <w:rFonts w:ascii="Times New Roman" w:eastAsia="Times New Roman" w:hAnsi="Times New Roman" w:cs="Times New Roman"/>
          <w:b/>
          <w:bCs/>
          <w:color w:val="000000" w:themeColor="text1"/>
          <w:sz w:val="24"/>
          <w:szCs w:val="24"/>
          <w:lang w:val="en-US"/>
        </w:rPr>
        <w:t xml:space="preserve"> for the Government of Sri Lanka</w:t>
      </w:r>
    </w:p>
    <w:p w14:paraId="52AE6802" w14:textId="33E903EE" w:rsidR="000B1E3A" w:rsidRDefault="082C79C7" w:rsidP="30AC3222">
      <w:pPr>
        <w:pStyle w:val="ListParagraph"/>
        <w:numPr>
          <w:ilvl w:val="0"/>
          <w:numId w:val="2"/>
        </w:numPr>
        <w:spacing w:before="240" w:after="240"/>
        <w:rPr>
          <w:rFonts w:ascii="Times New Roman" w:eastAsia="Times New Roman" w:hAnsi="Times New Roman" w:cs="Times New Roman"/>
          <w:color w:val="000000" w:themeColor="text1"/>
          <w:sz w:val="24"/>
          <w:szCs w:val="24"/>
        </w:rPr>
      </w:pPr>
      <w:r w:rsidRPr="30AC3222">
        <w:rPr>
          <w:rFonts w:ascii="Times New Roman" w:eastAsia="Times New Roman" w:hAnsi="Times New Roman" w:cs="Times New Roman"/>
          <w:color w:val="000000" w:themeColor="text1"/>
          <w:sz w:val="24"/>
          <w:szCs w:val="24"/>
        </w:rPr>
        <w:t xml:space="preserve">Ensure </w:t>
      </w:r>
      <w:r w:rsidR="000B1E3A">
        <w:rPr>
          <w:rFonts w:ascii="Times New Roman" w:eastAsia="Times New Roman" w:hAnsi="Times New Roman" w:cs="Times New Roman"/>
          <w:color w:val="000000" w:themeColor="text1"/>
          <w:sz w:val="24"/>
          <w:szCs w:val="24"/>
        </w:rPr>
        <w:t xml:space="preserve">access to justice for all victims of gender-based violence in </w:t>
      </w:r>
      <w:r w:rsidR="00D5400D">
        <w:rPr>
          <w:rFonts w:ascii="Times New Roman" w:eastAsia="Times New Roman" w:hAnsi="Times New Roman" w:cs="Times New Roman"/>
          <w:color w:val="000000" w:themeColor="text1"/>
          <w:sz w:val="24"/>
          <w:szCs w:val="24"/>
        </w:rPr>
        <w:t xml:space="preserve">a </w:t>
      </w:r>
      <w:r w:rsidR="000B1E3A">
        <w:rPr>
          <w:rFonts w:ascii="Times New Roman" w:eastAsia="Times New Roman" w:hAnsi="Times New Roman" w:cs="Times New Roman"/>
          <w:color w:val="000000" w:themeColor="text1"/>
          <w:sz w:val="24"/>
          <w:szCs w:val="24"/>
        </w:rPr>
        <w:t>timely manner.</w:t>
      </w:r>
    </w:p>
    <w:p w14:paraId="702F2E34" w14:textId="77777777" w:rsidR="000B1E3A" w:rsidRDefault="000B1E3A" w:rsidP="003A1962">
      <w:pPr>
        <w:pStyle w:val="ListParagraph"/>
        <w:numPr>
          <w:ilvl w:val="0"/>
          <w:numId w:val="2"/>
        </w:numPr>
        <w:spacing w:before="240" w:after="24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Ensure that victims of gender-based violence are provided with necessary assistance including language, in compliance with the constitutional provisions. </w:t>
      </w:r>
    </w:p>
    <w:p w14:paraId="4850FA93" w14:textId="3C26EA2F" w:rsidR="1A7E25EA" w:rsidRPr="00EB6A01" w:rsidRDefault="000B1E3A" w:rsidP="003A1962">
      <w:pPr>
        <w:pStyle w:val="ListParagraph"/>
        <w:numPr>
          <w:ilvl w:val="0"/>
          <w:numId w:val="2"/>
        </w:numPr>
        <w:spacing w:before="240" w:after="24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Ensure that law enforcement officers</w:t>
      </w:r>
      <w:r w:rsidR="2EB3E972" w:rsidRPr="30AC3222">
        <w:rPr>
          <w:rFonts w:ascii="Times New Roman" w:eastAsia="Times New Roman" w:hAnsi="Times New Roman" w:cs="Times New Roman"/>
          <w:color w:val="000000" w:themeColor="text1"/>
          <w:sz w:val="24"/>
          <w:szCs w:val="24"/>
        </w:rPr>
        <w:t xml:space="preserve"> </w:t>
      </w:r>
      <w:r w:rsidR="6457A218" w:rsidRPr="30AC3222">
        <w:rPr>
          <w:rFonts w:ascii="Times New Roman" w:eastAsia="Times New Roman" w:hAnsi="Times New Roman" w:cs="Times New Roman"/>
          <w:color w:val="000000" w:themeColor="text1"/>
          <w:sz w:val="24"/>
          <w:szCs w:val="24"/>
        </w:rPr>
        <w:t>in</w:t>
      </w:r>
      <w:r w:rsidR="2EB3E972" w:rsidRPr="30AC3222">
        <w:rPr>
          <w:rFonts w:ascii="Times New Roman" w:eastAsia="Times New Roman" w:hAnsi="Times New Roman" w:cs="Times New Roman"/>
          <w:color w:val="000000" w:themeColor="text1"/>
          <w:sz w:val="24"/>
          <w:szCs w:val="24"/>
        </w:rPr>
        <w:t xml:space="preserve"> Central and Uva Province</w:t>
      </w:r>
      <w:r w:rsidR="1BA33296" w:rsidRPr="30AC3222">
        <w:rPr>
          <w:rFonts w:ascii="Times New Roman" w:eastAsia="Times New Roman" w:hAnsi="Times New Roman" w:cs="Times New Roman"/>
          <w:color w:val="000000" w:themeColor="text1"/>
          <w:sz w:val="24"/>
          <w:szCs w:val="24"/>
        </w:rPr>
        <w:t>s</w:t>
      </w:r>
      <w:r w:rsidR="2EB3E972" w:rsidRPr="30AC3222">
        <w:rPr>
          <w:rFonts w:ascii="Times New Roman" w:eastAsia="Times New Roman" w:hAnsi="Times New Roman" w:cs="Times New Roman"/>
          <w:color w:val="000000" w:themeColor="text1"/>
          <w:sz w:val="24"/>
          <w:szCs w:val="24"/>
        </w:rPr>
        <w:t xml:space="preserve"> </w:t>
      </w:r>
      <w:bookmarkStart w:id="0" w:name="_Int_GYboRs3N"/>
      <w:r w:rsidR="2EB3E972" w:rsidRPr="30AC3222">
        <w:rPr>
          <w:rFonts w:ascii="Times New Roman" w:eastAsia="Times New Roman" w:hAnsi="Times New Roman" w:cs="Times New Roman"/>
          <w:color w:val="000000" w:themeColor="text1"/>
          <w:sz w:val="24"/>
          <w:szCs w:val="24"/>
        </w:rPr>
        <w:t>are able to</w:t>
      </w:r>
      <w:bookmarkEnd w:id="0"/>
      <w:r w:rsidR="2EB3E972" w:rsidRPr="30AC3222">
        <w:rPr>
          <w:rFonts w:ascii="Times New Roman" w:eastAsia="Times New Roman" w:hAnsi="Times New Roman" w:cs="Times New Roman"/>
          <w:color w:val="000000" w:themeColor="text1"/>
          <w:sz w:val="24"/>
          <w:szCs w:val="24"/>
        </w:rPr>
        <w:t xml:space="preserve"> receive complaints </w:t>
      </w:r>
      <w:r w:rsidR="4E98D816" w:rsidRPr="30AC3222">
        <w:rPr>
          <w:rFonts w:ascii="Times New Roman" w:eastAsia="Times New Roman" w:hAnsi="Times New Roman" w:cs="Times New Roman"/>
          <w:color w:val="000000" w:themeColor="text1"/>
          <w:sz w:val="24"/>
          <w:szCs w:val="24"/>
        </w:rPr>
        <w:t xml:space="preserve">and assist victims </w:t>
      </w:r>
      <w:r>
        <w:rPr>
          <w:rFonts w:ascii="Times New Roman" w:eastAsia="Times New Roman" w:hAnsi="Times New Roman" w:cs="Times New Roman"/>
          <w:color w:val="000000" w:themeColor="text1"/>
          <w:sz w:val="24"/>
          <w:szCs w:val="24"/>
        </w:rPr>
        <w:t xml:space="preserve">of gender-based violence </w:t>
      </w:r>
      <w:r w:rsidR="4E98D816" w:rsidRPr="30AC3222">
        <w:rPr>
          <w:rFonts w:ascii="Times New Roman" w:eastAsia="Times New Roman" w:hAnsi="Times New Roman" w:cs="Times New Roman"/>
          <w:color w:val="000000" w:themeColor="text1"/>
          <w:sz w:val="24"/>
          <w:szCs w:val="24"/>
        </w:rPr>
        <w:t xml:space="preserve">in Tamil and that court proceedings are translated into Tamil. </w:t>
      </w:r>
    </w:p>
    <w:p w14:paraId="17FCA1F6" w14:textId="77777777" w:rsidR="003A1962" w:rsidRDefault="003A1962" w:rsidP="713CAD5B">
      <w:pPr>
        <w:spacing w:before="240" w:after="240"/>
        <w:rPr>
          <w:rFonts w:ascii="Times New Roman" w:eastAsia="Times New Roman" w:hAnsi="Times New Roman" w:cs="Times New Roman"/>
          <w:b/>
          <w:bCs/>
          <w:color w:val="000000" w:themeColor="text1"/>
          <w:sz w:val="24"/>
          <w:szCs w:val="24"/>
          <w:u w:val="single"/>
          <w:lang w:val="en-US"/>
        </w:rPr>
      </w:pPr>
    </w:p>
    <w:p w14:paraId="674E8E6F" w14:textId="66D1C197" w:rsidR="1A7E25EA" w:rsidRPr="00EB6A01" w:rsidRDefault="1A7E25EA" w:rsidP="713CAD5B">
      <w:pPr>
        <w:spacing w:before="240" w:after="240"/>
        <w:rPr>
          <w:rFonts w:ascii="Times New Roman" w:eastAsia="Times New Roman" w:hAnsi="Times New Roman" w:cs="Times New Roman"/>
          <w:b/>
          <w:bCs/>
          <w:color w:val="000000" w:themeColor="text1"/>
          <w:sz w:val="24"/>
          <w:szCs w:val="24"/>
          <w:u w:val="single"/>
          <w:lang w:val="en-US"/>
        </w:rPr>
      </w:pPr>
      <w:r w:rsidRPr="713CAD5B">
        <w:rPr>
          <w:rFonts w:ascii="Times New Roman" w:eastAsia="Times New Roman" w:hAnsi="Times New Roman" w:cs="Times New Roman"/>
          <w:b/>
          <w:bCs/>
          <w:color w:val="000000" w:themeColor="text1"/>
          <w:sz w:val="24"/>
          <w:szCs w:val="24"/>
          <w:u w:val="single"/>
          <w:lang w:val="en-US"/>
        </w:rPr>
        <w:lastRenderedPageBreak/>
        <w:t>Trafficking and exploitation of prostitution</w:t>
      </w:r>
      <w:r w:rsidR="00EA00E7" w:rsidRPr="713CAD5B">
        <w:rPr>
          <w:rFonts w:ascii="Times New Roman" w:eastAsia="Times New Roman" w:hAnsi="Times New Roman" w:cs="Times New Roman"/>
          <w:b/>
          <w:bCs/>
          <w:color w:val="000000" w:themeColor="text1"/>
          <w:sz w:val="24"/>
          <w:szCs w:val="24"/>
          <w:u w:val="single"/>
          <w:lang w:val="en-US"/>
        </w:rPr>
        <w:t xml:space="preserve"> </w:t>
      </w:r>
      <w:r w:rsidR="00EA00E7" w:rsidRPr="003A1962">
        <w:rPr>
          <w:rFonts w:ascii="Times New Roman" w:eastAsia="Times New Roman" w:hAnsi="Times New Roman" w:cs="Times New Roman"/>
          <w:color w:val="000000" w:themeColor="text1"/>
          <w:sz w:val="24"/>
          <w:szCs w:val="24"/>
          <w:u w:val="single"/>
          <w:lang w:val="en-US"/>
        </w:rPr>
        <w:t>(question 12 from the list of issues)</w:t>
      </w:r>
    </w:p>
    <w:p w14:paraId="571012FF" w14:textId="52EC5935" w:rsidR="3DCBEBC7" w:rsidRDefault="3DCBEBC7" w:rsidP="000B1E3A">
      <w:pPr>
        <w:pStyle w:val="ListParagraph"/>
        <w:numPr>
          <w:ilvl w:val="0"/>
          <w:numId w:val="5"/>
        </w:numPr>
        <w:spacing w:before="240" w:after="240"/>
        <w:jc w:val="both"/>
        <w:rPr>
          <w:rFonts w:ascii="Times New Roman" w:eastAsia="Times New Roman" w:hAnsi="Times New Roman" w:cs="Times New Roman"/>
          <w:color w:val="000000" w:themeColor="text1"/>
          <w:sz w:val="24"/>
          <w:szCs w:val="24"/>
          <w:lang w:val="en-US"/>
        </w:rPr>
      </w:pPr>
      <w:r w:rsidRPr="3C88C6B2">
        <w:rPr>
          <w:rFonts w:ascii="Times New Roman" w:eastAsia="Times New Roman" w:hAnsi="Times New Roman" w:cs="Times New Roman"/>
          <w:color w:val="000000" w:themeColor="text1"/>
          <w:sz w:val="24"/>
          <w:szCs w:val="24"/>
          <w:lang w:val="en-US"/>
        </w:rPr>
        <w:t xml:space="preserve">In 2022, 1.5 million Sri Lankans worked in the Middle East, Japan </w:t>
      </w:r>
      <w:r w:rsidR="000B1E3A">
        <w:rPr>
          <w:rFonts w:ascii="Times New Roman" w:eastAsia="Times New Roman" w:hAnsi="Times New Roman" w:cs="Times New Roman"/>
          <w:color w:val="000000" w:themeColor="text1"/>
          <w:sz w:val="24"/>
          <w:szCs w:val="24"/>
          <w:lang w:val="en-US"/>
        </w:rPr>
        <w:t>and</w:t>
      </w:r>
      <w:r w:rsidR="000B1E3A" w:rsidRPr="3C88C6B2">
        <w:rPr>
          <w:rFonts w:ascii="Times New Roman" w:eastAsia="Times New Roman" w:hAnsi="Times New Roman" w:cs="Times New Roman"/>
          <w:color w:val="000000" w:themeColor="text1"/>
          <w:sz w:val="24"/>
          <w:szCs w:val="24"/>
          <w:lang w:val="en-US"/>
        </w:rPr>
        <w:t xml:space="preserve"> </w:t>
      </w:r>
      <w:r w:rsidRPr="3C88C6B2">
        <w:rPr>
          <w:rFonts w:ascii="Times New Roman" w:eastAsia="Times New Roman" w:hAnsi="Times New Roman" w:cs="Times New Roman"/>
          <w:color w:val="000000" w:themeColor="text1"/>
          <w:sz w:val="24"/>
          <w:szCs w:val="24"/>
          <w:lang w:val="en-US"/>
        </w:rPr>
        <w:t>South Kor</w:t>
      </w:r>
      <w:r w:rsidR="5180B404" w:rsidRPr="3C88C6B2">
        <w:rPr>
          <w:rFonts w:ascii="Times New Roman" w:eastAsia="Times New Roman" w:hAnsi="Times New Roman" w:cs="Times New Roman"/>
          <w:color w:val="000000" w:themeColor="text1"/>
          <w:sz w:val="24"/>
          <w:szCs w:val="24"/>
          <w:lang w:val="en-US"/>
        </w:rPr>
        <w:t xml:space="preserve">ea, primarily in </w:t>
      </w:r>
      <w:r w:rsidR="00B37D08">
        <w:rPr>
          <w:rFonts w:ascii="Times New Roman" w:eastAsia="Times New Roman" w:hAnsi="Times New Roman" w:cs="Times New Roman"/>
          <w:color w:val="000000" w:themeColor="text1"/>
          <w:sz w:val="24"/>
          <w:szCs w:val="24"/>
          <w:lang w:val="en-US"/>
        </w:rPr>
        <w:t xml:space="preserve">the </w:t>
      </w:r>
      <w:r w:rsidR="5180B404" w:rsidRPr="3C88C6B2">
        <w:rPr>
          <w:rFonts w:ascii="Times New Roman" w:eastAsia="Times New Roman" w:hAnsi="Times New Roman" w:cs="Times New Roman"/>
          <w:color w:val="000000" w:themeColor="text1"/>
          <w:sz w:val="24"/>
          <w:szCs w:val="24"/>
          <w:lang w:val="en-US"/>
        </w:rPr>
        <w:t>construction and domestic sectors</w:t>
      </w:r>
      <w:r w:rsidR="7F5103B3" w:rsidRPr="3C88C6B2">
        <w:rPr>
          <w:rFonts w:ascii="Times New Roman" w:eastAsia="Times New Roman" w:hAnsi="Times New Roman" w:cs="Times New Roman"/>
          <w:color w:val="000000" w:themeColor="text1"/>
          <w:sz w:val="24"/>
          <w:szCs w:val="24"/>
          <w:lang w:val="en-US"/>
        </w:rPr>
        <w:t>.</w:t>
      </w:r>
      <w:r w:rsidRPr="3C88C6B2">
        <w:rPr>
          <w:rStyle w:val="FootnoteReference"/>
          <w:rFonts w:ascii="Times New Roman" w:eastAsia="Times New Roman" w:hAnsi="Times New Roman" w:cs="Times New Roman"/>
          <w:color w:val="000000" w:themeColor="text1"/>
          <w:sz w:val="24"/>
          <w:szCs w:val="24"/>
          <w:lang w:val="en-US"/>
        </w:rPr>
        <w:footnoteReference w:id="7"/>
      </w:r>
      <w:r w:rsidR="7F5103B3" w:rsidRPr="3C88C6B2">
        <w:rPr>
          <w:rFonts w:ascii="Times New Roman" w:eastAsia="Times New Roman" w:hAnsi="Times New Roman" w:cs="Times New Roman"/>
          <w:color w:val="000000" w:themeColor="text1"/>
          <w:sz w:val="24"/>
          <w:szCs w:val="24"/>
          <w:lang w:val="en-US"/>
        </w:rPr>
        <w:t xml:space="preserve"> 70% of those migrant workers are women or g</w:t>
      </w:r>
      <w:r w:rsidR="68167C47" w:rsidRPr="3C88C6B2">
        <w:rPr>
          <w:rFonts w:ascii="Times New Roman" w:eastAsia="Times New Roman" w:hAnsi="Times New Roman" w:cs="Times New Roman"/>
          <w:color w:val="000000" w:themeColor="text1"/>
          <w:sz w:val="24"/>
          <w:szCs w:val="24"/>
          <w:lang w:val="en-US"/>
        </w:rPr>
        <w:t>irls</w:t>
      </w:r>
      <w:r w:rsidR="00B37D08">
        <w:rPr>
          <w:rFonts w:ascii="Times New Roman" w:eastAsia="Times New Roman" w:hAnsi="Times New Roman" w:cs="Times New Roman"/>
          <w:color w:val="000000" w:themeColor="text1"/>
          <w:sz w:val="24"/>
          <w:szCs w:val="24"/>
          <w:lang w:val="en-US"/>
        </w:rPr>
        <w:t>, and several of them are faced with exploitation and sexual abuse</w:t>
      </w:r>
      <w:r w:rsidR="68167C47" w:rsidRPr="3C88C6B2">
        <w:rPr>
          <w:rFonts w:ascii="Times New Roman" w:eastAsia="Times New Roman" w:hAnsi="Times New Roman" w:cs="Times New Roman"/>
          <w:color w:val="000000" w:themeColor="text1"/>
          <w:sz w:val="24"/>
          <w:szCs w:val="24"/>
          <w:lang w:val="en-US"/>
        </w:rPr>
        <w:t xml:space="preserve"> due to inadequate legal protections in their host countries.</w:t>
      </w:r>
      <w:r w:rsidRPr="3C88C6B2">
        <w:rPr>
          <w:rStyle w:val="FootnoteReference"/>
          <w:rFonts w:ascii="Times New Roman" w:eastAsia="Times New Roman" w:hAnsi="Times New Roman" w:cs="Times New Roman"/>
          <w:color w:val="000000" w:themeColor="text1"/>
          <w:sz w:val="24"/>
          <w:szCs w:val="24"/>
          <w:lang w:val="en-US"/>
        </w:rPr>
        <w:footnoteReference w:id="8"/>
      </w:r>
      <w:r w:rsidR="68167C47" w:rsidRPr="3C88C6B2">
        <w:rPr>
          <w:rFonts w:ascii="Times New Roman" w:eastAsia="Times New Roman" w:hAnsi="Times New Roman" w:cs="Times New Roman"/>
          <w:color w:val="000000" w:themeColor="text1"/>
          <w:sz w:val="24"/>
          <w:szCs w:val="24"/>
          <w:lang w:val="en-US"/>
        </w:rPr>
        <w:t xml:space="preserve"> </w:t>
      </w:r>
      <w:r w:rsidR="648EEDD9" w:rsidRPr="3C88C6B2">
        <w:rPr>
          <w:rFonts w:ascii="Times New Roman" w:eastAsia="Times New Roman" w:hAnsi="Times New Roman" w:cs="Times New Roman"/>
          <w:color w:val="000000" w:themeColor="text1"/>
          <w:sz w:val="24"/>
          <w:szCs w:val="24"/>
          <w:lang w:val="en-US"/>
        </w:rPr>
        <w:t xml:space="preserve">The COVID-19 pandemic </w:t>
      </w:r>
      <w:r w:rsidR="62DE8278" w:rsidRPr="3C88C6B2">
        <w:rPr>
          <w:rFonts w:ascii="Times New Roman" w:eastAsia="Times New Roman" w:hAnsi="Times New Roman" w:cs="Times New Roman"/>
          <w:color w:val="000000" w:themeColor="text1"/>
          <w:sz w:val="24"/>
          <w:szCs w:val="24"/>
          <w:lang w:val="en-US"/>
        </w:rPr>
        <w:t>and the economic uncertainty that it brought forced rural youth to citi</w:t>
      </w:r>
      <w:r w:rsidR="0EE96395" w:rsidRPr="3C88C6B2">
        <w:rPr>
          <w:rFonts w:ascii="Times New Roman" w:eastAsia="Times New Roman" w:hAnsi="Times New Roman" w:cs="Times New Roman"/>
          <w:color w:val="000000" w:themeColor="text1"/>
          <w:sz w:val="24"/>
          <w:szCs w:val="24"/>
          <w:lang w:val="en-US"/>
        </w:rPr>
        <w:t xml:space="preserve">es </w:t>
      </w:r>
      <w:r w:rsidR="5F008ABC" w:rsidRPr="3C88C6B2">
        <w:rPr>
          <w:rFonts w:ascii="Times New Roman" w:eastAsia="Times New Roman" w:hAnsi="Times New Roman" w:cs="Times New Roman"/>
          <w:color w:val="000000" w:themeColor="text1"/>
          <w:sz w:val="24"/>
          <w:szCs w:val="24"/>
          <w:lang w:val="en-US"/>
        </w:rPr>
        <w:t>in Sri Lanka and beyond</w:t>
      </w:r>
      <w:r w:rsidR="0EE96395" w:rsidRPr="3C88C6B2">
        <w:rPr>
          <w:rFonts w:ascii="Times New Roman" w:eastAsia="Times New Roman" w:hAnsi="Times New Roman" w:cs="Times New Roman"/>
          <w:color w:val="000000" w:themeColor="text1"/>
          <w:sz w:val="24"/>
          <w:szCs w:val="24"/>
          <w:lang w:val="en-US"/>
        </w:rPr>
        <w:t>.</w:t>
      </w:r>
      <w:r w:rsidR="45910B96" w:rsidRPr="3C88C6B2">
        <w:rPr>
          <w:rFonts w:ascii="Times New Roman" w:eastAsia="Times New Roman" w:hAnsi="Times New Roman" w:cs="Times New Roman"/>
          <w:color w:val="000000" w:themeColor="text1"/>
          <w:sz w:val="24"/>
          <w:szCs w:val="24"/>
          <w:lang w:val="en-US"/>
        </w:rPr>
        <w:t xml:space="preserve"> As a disproportionately marginalised group, women and girls from tea plantations </w:t>
      </w:r>
      <w:r w:rsidR="0178122D" w:rsidRPr="3C88C6B2">
        <w:rPr>
          <w:rFonts w:ascii="Times New Roman" w:eastAsia="Times New Roman" w:hAnsi="Times New Roman" w:cs="Times New Roman"/>
          <w:color w:val="000000" w:themeColor="text1"/>
          <w:sz w:val="24"/>
          <w:szCs w:val="24"/>
          <w:lang w:val="en-US"/>
        </w:rPr>
        <w:t xml:space="preserve">often fall prey to job recruiters and traffickers that lure them to Colombo with offers of </w:t>
      </w:r>
      <w:r w:rsidR="5FF1B215" w:rsidRPr="3C88C6B2">
        <w:rPr>
          <w:rFonts w:ascii="Times New Roman" w:eastAsia="Times New Roman" w:hAnsi="Times New Roman" w:cs="Times New Roman"/>
          <w:color w:val="000000" w:themeColor="text1"/>
          <w:sz w:val="24"/>
          <w:szCs w:val="24"/>
          <w:lang w:val="en-US"/>
        </w:rPr>
        <w:t xml:space="preserve">well-paid </w:t>
      </w:r>
      <w:r w:rsidR="0178122D" w:rsidRPr="3C88C6B2">
        <w:rPr>
          <w:rFonts w:ascii="Times New Roman" w:eastAsia="Times New Roman" w:hAnsi="Times New Roman" w:cs="Times New Roman"/>
          <w:color w:val="000000" w:themeColor="text1"/>
          <w:sz w:val="24"/>
          <w:szCs w:val="24"/>
          <w:lang w:val="en-US"/>
        </w:rPr>
        <w:t xml:space="preserve">employment, and instead they end up as </w:t>
      </w:r>
      <w:r w:rsidR="47298131" w:rsidRPr="3C88C6B2">
        <w:rPr>
          <w:rFonts w:ascii="Times New Roman" w:eastAsia="Times New Roman" w:hAnsi="Times New Roman" w:cs="Times New Roman"/>
          <w:color w:val="000000" w:themeColor="text1"/>
          <w:sz w:val="24"/>
          <w:szCs w:val="24"/>
          <w:lang w:val="en-US"/>
        </w:rPr>
        <w:t>sex slaves in massage parlors, brothels, hotels and resorts</w:t>
      </w:r>
      <w:r w:rsidR="755839E5" w:rsidRPr="3C88C6B2">
        <w:rPr>
          <w:rFonts w:ascii="Times New Roman" w:eastAsia="Times New Roman" w:hAnsi="Times New Roman" w:cs="Times New Roman"/>
          <w:color w:val="000000" w:themeColor="text1"/>
          <w:sz w:val="24"/>
          <w:szCs w:val="24"/>
          <w:lang w:val="en-US"/>
        </w:rPr>
        <w:t xml:space="preserve"> or find themselves treated abusively in garment factories or as domestic servants</w:t>
      </w:r>
      <w:r w:rsidR="47298131" w:rsidRPr="3C88C6B2">
        <w:rPr>
          <w:rFonts w:ascii="Times New Roman" w:eastAsia="Times New Roman" w:hAnsi="Times New Roman" w:cs="Times New Roman"/>
          <w:color w:val="000000" w:themeColor="text1"/>
          <w:sz w:val="24"/>
          <w:szCs w:val="24"/>
          <w:lang w:val="en-US"/>
        </w:rPr>
        <w:t>.</w:t>
      </w:r>
      <w:r w:rsidRPr="3C88C6B2">
        <w:rPr>
          <w:rStyle w:val="FootnoteReference"/>
          <w:rFonts w:ascii="Times New Roman" w:eastAsia="Times New Roman" w:hAnsi="Times New Roman" w:cs="Times New Roman"/>
          <w:color w:val="000000" w:themeColor="text1"/>
          <w:sz w:val="24"/>
          <w:szCs w:val="24"/>
          <w:lang w:val="en-US"/>
        </w:rPr>
        <w:footnoteReference w:id="9"/>
      </w:r>
      <w:r w:rsidR="47298131" w:rsidRPr="3C88C6B2">
        <w:rPr>
          <w:rFonts w:ascii="Times New Roman" w:eastAsia="Times New Roman" w:hAnsi="Times New Roman" w:cs="Times New Roman"/>
          <w:color w:val="000000" w:themeColor="text1"/>
          <w:sz w:val="24"/>
          <w:szCs w:val="24"/>
          <w:lang w:val="en-US"/>
        </w:rPr>
        <w:t xml:space="preserve"> </w:t>
      </w:r>
      <w:r w:rsidR="0A402EFD" w:rsidRPr="3C88C6B2">
        <w:rPr>
          <w:rFonts w:ascii="Times New Roman" w:eastAsia="Times New Roman" w:hAnsi="Times New Roman" w:cs="Times New Roman"/>
          <w:color w:val="000000" w:themeColor="text1"/>
          <w:sz w:val="24"/>
          <w:szCs w:val="24"/>
          <w:lang w:val="en-US"/>
        </w:rPr>
        <w:t>Alternatively, these women and girls are trafficked abroad</w:t>
      </w:r>
      <w:r w:rsidR="07EAE512" w:rsidRPr="3C88C6B2">
        <w:rPr>
          <w:rFonts w:ascii="Times New Roman" w:eastAsia="Times New Roman" w:hAnsi="Times New Roman" w:cs="Times New Roman"/>
          <w:color w:val="000000" w:themeColor="text1"/>
          <w:sz w:val="24"/>
          <w:szCs w:val="24"/>
          <w:lang w:val="en-US"/>
        </w:rPr>
        <w:t xml:space="preserve"> where they face debt bondage and abusive working conditions, including the withholding of wages. </w:t>
      </w:r>
      <w:r w:rsidR="65B5C33A" w:rsidRPr="3C88C6B2">
        <w:rPr>
          <w:rFonts w:ascii="Times New Roman" w:eastAsia="Times New Roman" w:hAnsi="Times New Roman" w:cs="Times New Roman"/>
          <w:color w:val="000000" w:themeColor="text1"/>
          <w:sz w:val="24"/>
          <w:szCs w:val="24"/>
          <w:lang w:val="en-US"/>
        </w:rPr>
        <w:t xml:space="preserve">A lack of access to education and the economic vulnerability of families are the main reasons for teenage girls on plantations falling prey to traffickers. </w:t>
      </w:r>
    </w:p>
    <w:p w14:paraId="546FCA3B" w14:textId="77777777" w:rsidR="000B1E3A" w:rsidRDefault="000B1E3A" w:rsidP="003A1962">
      <w:pPr>
        <w:pStyle w:val="ListParagraph"/>
        <w:spacing w:before="240" w:after="240"/>
        <w:jc w:val="both"/>
        <w:rPr>
          <w:rFonts w:ascii="Times New Roman" w:eastAsia="Times New Roman" w:hAnsi="Times New Roman" w:cs="Times New Roman"/>
          <w:color w:val="000000" w:themeColor="text1"/>
          <w:sz w:val="24"/>
          <w:szCs w:val="24"/>
          <w:lang w:val="en-US"/>
        </w:rPr>
      </w:pPr>
    </w:p>
    <w:p w14:paraId="7B963A80" w14:textId="4D7CA6D1" w:rsidR="1E47551D" w:rsidRDefault="000B1E3A" w:rsidP="00A46D8F">
      <w:pPr>
        <w:pStyle w:val="ListParagraph"/>
        <w:numPr>
          <w:ilvl w:val="0"/>
          <w:numId w:val="5"/>
        </w:numPr>
        <w:spacing w:before="240" w:after="240"/>
        <w:jc w:val="both"/>
      </w:pPr>
      <w:r>
        <w:rPr>
          <w:rFonts w:ascii="Times New Roman" w:eastAsia="Times New Roman" w:hAnsi="Times New Roman" w:cs="Times New Roman"/>
          <w:color w:val="000000" w:themeColor="text1"/>
          <w:sz w:val="24"/>
          <w:szCs w:val="24"/>
          <w:lang w:val="en-US"/>
        </w:rPr>
        <w:t>We received information regarding a</w:t>
      </w:r>
      <w:r w:rsidR="1E47551D" w:rsidRPr="713CAD5B">
        <w:rPr>
          <w:rFonts w:ascii="Times New Roman" w:eastAsia="Times New Roman" w:hAnsi="Times New Roman" w:cs="Times New Roman"/>
          <w:color w:val="000000" w:themeColor="text1"/>
          <w:sz w:val="24"/>
          <w:szCs w:val="24"/>
          <w:lang w:val="en-US"/>
        </w:rPr>
        <w:t xml:space="preserve"> case of a girl</w:t>
      </w:r>
      <w:r w:rsidR="1E47551D" w:rsidRPr="713CAD5B">
        <w:rPr>
          <w:rStyle w:val="FootnoteReference"/>
          <w:rFonts w:ascii="Times New Roman" w:eastAsia="Times New Roman" w:hAnsi="Times New Roman" w:cs="Times New Roman"/>
          <w:color w:val="000000" w:themeColor="text1"/>
          <w:sz w:val="24"/>
          <w:szCs w:val="24"/>
          <w:lang w:val="en-US"/>
        </w:rPr>
        <w:footnoteReference w:id="10"/>
      </w:r>
      <w:r w:rsidR="1E47551D" w:rsidRPr="713CAD5B">
        <w:rPr>
          <w:rFonts w:ascii="Times New Roman" w:eastAsia="Times New Roman" w:hAnsi="Times New Roman" w:cs="Times New Roman"/>
          <w:color w:val="000000" w:themeColor="text1"/>
          <w:sz w:val="24"/>
          <w:szCs w:val="24"/>
          <w:lang w:val="en-US"/>
        </w:rPr>
        <w:t xml:space="preserve"> living in </w:t>
      </w:r>
      <w:r w:rsidR="440E0F46" w:rsidRPr="713CAD5B">
        <w:rPr>
          <w:rFonts w:ascii="Times New Roman" w:eastAsia="Times New Roman" w:hAnsi="Times New Roman" w:cs="Times New Roman"/>
          <w:color w:val="000000" w:themeColor="text1"/>
          <w:sz w:val="24"/>
          <w:szCs w:val="24"/>
          <w:lang w:val="en-US"/>
        </w:rPr>
        <w:t xml:space="preserve">the West Dayagama tea </w:t>
      </w:r>
      <w:r w:rsidR="00A46D8F">
        <w:rPr>
          <w:rFonts w:ascii="Times New Roman" w:eastAsia="Times New Roman" w:hAnsi="Times New Roman" w:cs="Times New Roman"/>
          <w:color w:val="000000" w:themeColor="text1"/>
          <w:sz w:val="24"/>
          <w:szCs w:val="24"/>
          <w:lang w:val="en-US"/>
        </w:rPr>
        <w:t>plantation</w:t>
      </w:r>
      <w:r w:rsidR="440E0F46" w:rsidRPr="713CAD5B">
        <w:rPr>
          <w:rFonts w:ascii="Times New Roman" w:eastAsia="Times New Roman" w:hAnsi="Times New Roman" w:cs="Times New Roman"/>
          <w:color w:val="000000" w:themeColor="text1"/>
          <w:sz w:val="24"/>
          <w:szCs w:val="24"/>
          <w:lang w:val="en-US"/>
        </w:rPr>
        <w:t xml:space="preserve"> of Diyagama in Nuwar</w:t>
      </w:r>
      <w:r>
        <w:rPr>
          <w:rFonts w:ascii="Times New Roman" w:eastAsia="Times New Roman" w:hAnsi="Times New Roman" w:cs="Times New Roman"/>
          <w:color w:val="000000" w:themeColor="text1"/>
          <w:sz w:val="24"/>
          <w:szCs w:val="24"/>
          <w:lang w:val="en-US"/>
        </w:rPr>
        <w:t>a</w:t>
      </w:r>
      <w:r w:rsidR="440E0F46" w:rsidRPr="713CAD5B">
        <w:rPr>
          <w:rFonts w:ascii="Times New Roman" w:eastAsia="Times New Roman" w:hAnsi="Times New Roman" w:cs="Times New Roman"/>
          <w:color w:val="000000" w:themeColor="text1"/>
          <w:sz w:val="24"/>
          <w:szCs w:val="24"/>
          <w:lang w:val="en-US"/>
        </w:rPr>
        <w:t xml:space="preserve"> Eliya District of the Central Province of Sri Lanka.</w:t>
      </w:r>
      <w:r w:rsidR="5624E318" w:rsidRPr="713CAD5B">
        <w:rPr>
          <w:rFonts w:ascii="Times New Roman" w:eastAsia="Times New Roman" w:hAnsi="Times New Roman" w:cs="Times New Roman"/>
          <w:color w:val="000000" w:themeColor="text1"/>
          <w:sz w:val="24"/>
          <w:szCs w:val="24"/>
          <w:lang w:val="en-US"/>
        </w:rPr>
        <w:t xml:space="preserve"> </w:t>
      </w:r>
      <w:r w:rsidR="440E0F46" w:rsidRPr="713CAD5B">
        <w:rPr>
          <w:rFonts w:ascii="Times New Roman" w:eastAsia="Times New Roman" w:hAnsi="Times New Roman" w:cs="Times New Roman"/>
          <w:color w:val="000000" w:themeColor="text1"/>
          <w:sz w:val="24"/>
          <w:szCs w:val="24"/>
          <w:lang w:val="en-US"/>
        </w:rPr>
        <w:t>She had one elder brother and 4 younger sisters</w:t>
      </w:r>
      <w:r w:rsidR="4A0DDFF2" w:rsidRPr="713CAD5B">
        <w:rPr>
          <w:rFonts w:ascii="Times New Roman" w:eastAsia="Times New Roman" w:hAnsi="Times New Roman" w:cs="Times New Roman"/>
          <w:color w:val="000000" w:themeColor="text1"/>
          <w:sz w:val="24"/>
          <w:szCs w:val="24"/>
          <w:lang w:val="en-US"/>
        </w:rPr>
        <w:t xml:space="preserve">, and they all </w:t>
      </w:r>
      <w:r w:rsidR="440E0F46" w:rsidRPr="713CAD5B">
        <w:rPr>
          <w:rFonts w:ascii="Times New Roman" w:eastAsia="Times New Roman" w:hAnsi="Times New Roman" w:cs="Times New Roman"/>
          <w:color w:val="000000" w:themeColor="text1"/>
          <w:sz w:val="24"/>
          <w:szCs w:val="24"/>
          <w:lang w:val="en-US"/>
        </w:rPr>
        <w:t xml:space="preserve">lived with their mother and father in </w:t>
      </w:r>
      <w:r w:rsidR="7B5D916A" w:rsidRPr="713CAD5B">
        <w:rPr>
          <w:rFonts w:ascii="Times New Roman" w:eastAsia="Times New Roman" w:hAnsi="Times New Roman" w:cs="Times New Roman"/>
          <w:color w:val="000000" w:themeColor="text1"/>
          <w:sz w:val="24"/>
          <w:szCs w:val="24"/>
          <w:lang w:val="en-US"/>
        </w:rPr>
        <w:t xml:space="preserve">a </w:t>
      </w:r>
      <w:r w:rsidR="440E0F46" w:rsidRPr="713CAD5B">
        <w:rPr>
          <w:rFonts w:ascii="Times New Roman" w:eastAsia="Times New Roman" w:hAnsi="Times New Roman" w:cs="Times New Roman"/>
          <w:color w:val="000000" w:themeColor="text1"/>
          <w:sz w:val="24"/>
          <w:szCs w:val="24"/>
          <w:lang w:val="en-US"/>
        </w:rPr>
        <w:t xml:space="preserve">10 x10 feet line </w:t>
      </w:r>
      <w:r w:rsidR="5B1D2F5E" w:rsidRPr="713CAD5B">
        <w:rPr>
          <w:rFonts w:ascii="Times New Roman" w:eastAsia="Times New Roman" w:hAnsi="Times New Roman" w:cs="Times New Roman"/>
          <w:color w:val="000000" w:themeColor="text1"/>
          <w:sz w:val="24"/>
          <w:szCs w:val="24"/>
          <w:lang w:val="en-US"/>
        </w:rPr>
        <w:t>room</w:t>
      </w:r>
      <w:r w:rsidR="440E0F46" w:rsidRPr="713CAD5B">
        <w:rPr>
          <w:rFonts w:ascii="Times New Roman" w:eastAsia="Times New Roman" w:hAnsi="Times New Roman" w:cs="Times New Roman"/>
          <w:color w:val="000000" w:themeColor="text1"/>
          <w:sz w:val="24"/>
          <w:szCs w:val="24"/>
          <w:lang w:val="en-US"/>
        </w:rPr>
        <w:t>. The room was cramped</w:t>
      </w:r>
      <w:r w:rsidR="3F6E89DD" w:rsidRPr="713CAD5B">
        <w:rPr>
          <w:rFonts w:ascii="Times New Roman" w:eastAsia="Times New Roman" w:hAnsi="Times New Roman" w:cs="Times New Roman"/>
          <w:color w:val="000000" w:themeColor="text1"/>
          <w:sz w:val="24"/>
          <w:szCs w:val="24"/>
          <w:lang w:val="en-US"/>
        </w:rPr>
        <w:t>,</w:t>
      </w:r>
      <w:r w:rsidR="440E0F46" w:rsidRPr="713CAD5B">
        <w:rPr>
          <w:rFonts w:ascii="Times New Roman" w:eastAsia="Times New Roman" w:hAnsi="Times New Roman" w:cs="Times New Roman"/>
          <w:color w:val="000000" w:themeColor="text1"/>
          <w:sz w:val="24"/>
          <w:szCs w:val="24"/>
          <w:lang w:val="en-US"/>
        </w:rPr>
        <w:t xml:space="preserve"> </w:t>
      </w:r>
      <w:r w:rsidR="25FED254" w:rsidRPr="713CAD5B">
        <w:rPr>
          <w:rFonts w:ascii="Times New Roman" w:eastAsia="Times New Roman" w:hAnsi="Times New Roman" w:cs="Times New Roman"/>
          <w:color w:val="000000" w:themeColor="text1"/>
          <w:sz w:val="24"/>
          <w:szCs w:val="24"/>
          <w:lang w:val="en-US"/>
        </w:rPr>
        <w:t>housing</w:t>
      </w:r>
      <w:r w:rsidR="440E0F46" w:rsidRPr="713CAD5B">
        <w:rPr>
          <w:rFonts w:ascii="Times New Roman" w:eastAsia="Times New Roman" w:hAnsi="Times New Roman" w:cs="Times New Roman"/>
          <w:color w:val="000000" w:themeColor="text1"/>
          <w:sz w:val="24"/>
          <w:szCs w:val="24"/>
          <w:lang w:val="en-US"/>
        </w:rPr>
        <w:t xml:space="preserve"> 8 people and the girls did not have</w:t>
      </w:r>
      <w:r w:rsidR="76D5DD1E" w:rsidRPr="713CAD5B">
        <w:rPr>
          <w:rFonts w:ascii="Times New Roman" w:eastAsia="Times New Roman" w:hAnsi="Times New Roman" w:cs="Times New Roman"/>
          <w:color w:val="000000" w:themeColor="text1"/>
          <w:sz w:val="24"/>
          <w:szCs w:val="24"/>
          <w:lang w:val="en-US"/>
        </w:rPr>
        <w:t xml:space="preserve"> access to</w:t>
      </w:r>
      <w:r w:rsidR="440E0F46" w:rsidRPr="713CAD5B">
        <w:rPr>
          <w:rFonts w:ascii="Times New Roman" w:eastAsia="Times New Roman" w:hAnsi="Times New Roman" w:cs="Times New Roman"/>
          <w:color w:val="000000" w:themeColor="text1"/>
          <w:sz w:val="24"/>
          <w:szCs w:val="24"/>
          <w:lang w:val="en-US"/>
        </w:rPr>
        <w:t xml:space="preserve"> proper hygienic/sanitary </w:t>
      </w:r>
      <w:r w:rsidR="47DA9CAC" w:rsidRPr="713CAD5B">
        <w:rPr>
          <w:rFonts w:ascii="Times New Roman" w:eastAsia="Times New Roman" w:hAnsi="Times New Roman" w:cs="Times New Roman"/>
          <w:color w:val="000000" w:themeColor="text1"/>
          <w:sz w:val="24"/>
          <w:szCs w:val="24"/>
          <w:lang w:val="en-US"/>
        </w:rPr>
        <w:t>products.</w:t>
      </w:r>
      <w:r w:rsidR="440E0F46" w:rsidRPr="713CAD5B">
        <w:rPr>
          <w:rFonts w:ascii="Times New Roman" w:eastAsia="Times New Roman" w:hAnsi="Times New Roman" w:cs="Times New Roman"/>
          <w:color w:val="000000" w:themeColor="text1"/>
          <w:sz w:val="24"/>
          <w:szCs w:val="24"/>
          <w:lang w:val="en-US"/>
        </w:rPr>
        <w:t xml:space="preserve"> </w:t>
      </w:r>
      <w:r w:rsidR="27BF3B34" w:rsidRPr="713CAD5B">
        <w:rPr>
          <w:rFonts w:ascii="Times New Roman" w:eastAsia="Times New Roman" w:hAnsi="Times New Roman" w:cs="Times New Roman"/>
          <w:color w:val="000000" w:themeColor="text1"/>
          <w:sz w:val="24"/>
          <w:szCs w:val="24"/>
          <w:lang w:val="en-US"/>
        </w:rPr>
        <w:t xml:space="preserve">In </w:t>
      </w:r>
      <w:r w:rsidR="53DFD8E4" w:rsidRPr="713CAD5B">
        <w:rPr>
          <w:rFonts w:ascii="Times New Roman" w:eastAsia="Times New Roman" w:hAnsi="Times New Roman" w:cs="Times New Roman"/>
          <w:color w:val="000000" w:themeColor="text1"/>
          <w:sz w:val="24"/>
          <w:szCs w:val="24"/>
          <w:lang w:val="en-US"/>
        </w:rPr>
        <w:t>November 2020</w:t>
      </w:r>
      <w:r w:rsidR="27BF3B34" w:rsidRPr="713CAD5B">
        <w:rPr>
          <w:rFonts w:ascii="Times New Roman" w:eastAsia="Times New Roman" w:hAnsi="Times New Roman" w:cs="Times New Roman"/>
          <w:color w:val="000000" w:themeColor="text1"/>
          <w:sz w:val="24"/>
          <w:szCs w:val="24"/>
          <w:lang w:val="en-US"/>
        </w:rPr>
        <w:t>, d</w:t>
      </w:r>
      <w:r w:rsidR="440E0F46" w:rsidRPr="3C88C6B2">
        <w:rPr>
          <w:rFonts w:ascii="Times New Roman" w:eastAsia="Times New Roman" w:hAnsi="Times New Roman" w:cs="Times New Roman"/>
          <w:sz w:val="24"/>
          <w:szCs w:val="24"/>
        </w:rPr>
        <w:t>uring the Covid 19 pandemic</w:t>
      </w:r>
      <w:r w:rsidR="4364E2F3" w:rsidRPr="3C88C6B2">
        <w:rPr>
          <w:rFonts w:ascii="Times New Roman" w:eastAsia="Times New Roman" w:hAnsi="Times New Roman" w:cs="Times New Roman"/>
          <w:sz w:val="24"/>
          <w:szCs w:val="24"/>
        </w:rPr>
        <w:t>, she</w:t>
      </w:r>
      <w:r w:rsidR="440E0F46" w:rsidRPr="3C88C6B2">
        <w:rPr>
          <w:rFonts w:ascii="Times New Roman" w:eastAsia="Times New Roman" w:hAnsi="Times New Roman" w:cs="Times New Roman"/>
          <w:sz w:val="24"/>
          <w:szCs w:val="24"/>
        </w:rPr>
        <w:t xml:space="preserve"> was sent to work in Colombo as a domestic worker </w:t>
      </w:r>
      <w:r w:rsidR="7D393D2B" w:rsidRPr="3C88C6B2">
        <w:rPr>
          <w:rFonts w:ascii="Times New Roman" w:eastAsia="Times New Roman" w:hAnsi="Times New Roman" w:cs="Times New Roman"/>
          <w:sz w:val="24"/>
          <w:szCs w:val="24"/>
        </w:rPr>
        <w:t>at</w:t>
      </w:r>
      <w:r w:rsidR="440E0F46" w:rsidRPr="3C88C6B2">
        <w:rPr>
          <w:rFonts w:ascii="Times New Roman" w:eastAsia="Times New Roman" w:hAnsi="Times New Roman" w:cs="Times New Roman"/>
          <w:sz w:val="24"/>
          <w:szCs w:val="24"/>
        </w:rPr>
        <w:t xml:space="preserve"> the house of </w:t>
      </w:r>
      <w:r w:rsidR="7EC3D467" w:rsidRPr="3C88C6B2">
        <w:rPr>
          <w:rFonts w:ascii="Times New Roman" w:eastAsia="Times New Roman" w:hAnsi="Times New Roman" w:cs="Times New Roman"/>
          <w:sz w:val="24"/>
          <w:szCs w:val="24"/>
        </w:rPr>
        <w:t xml:space="preserve">Rishad Bathiudeen, </w:t>
      </w:r>
      <w:r w:rsidR="440E0F46" w:rsidRPr="3C88C6B2">
        <w:rPr>
          <w:rFonts w:ascii="Times New Roman" w:eastAsia="Times New Roman" w:hAnsi="Times New Roman" w:cs="Times New Roman"/>
          <w:sz w:val="24"/>
          <w:szCs w:val="24"/>
        </w:rPr>
        <w:t xml:space="preserve">a </w:t>
      </w:r>
      <w:r w:rsidR="7B9291B0" w:rsidRPr="3C88C6B2">
        <w:rPr>
          <w:rFonts w:ascii="Times New Roman" w:eastAsia="Times New Roman" w:hAnsi="Times New Roman" w:cs="Times New Roman"/>
          <w:sz w:val="24"/>
          <w:szCs w:val="24"/>
        </w:rPr>
        <w:t>sitting Member of Parliament</w:t>
      </w:r>
      <w:r w:rsidR="440E0F46" w:rsidRPr="3C88C6B2">
        <w:rPr>
          <w:rFonts w:ascii="Times New Roman" w:eastAsia="Times New Roman" w:hAnsi="Times New Roman" w:cs="Times New Roman"/>
          <w:sz w:val="24"/>
          <w:szCs w:val="24"/>
        </w:rPr>
        <w:t xml:space="preserve"> in Sri Lanka</w:t>
      </w:r>
      <w:r w:rsidR="4212B3BD" w:rsidRPr="3C88C6B2">
        <w:rPr>
          <w:rFonts w:ascii="Times New Roman" w:eastAsia="Times New Roman" w:hAnsi="Times New Roman" w:cs="Times New Roman"/>
          <w:sz w:val="24"/>
          <w:szCs w:val="24"/>
        </w:rPr>
        <w:t>, who was a member of the opposition at the time</w:t>
      </w:r>
      <w:r w:rsidR="440E0F46" w:rsidRPr="3C88C6B2">
        <w:rPr>
          <w:rFonts w:ascii="Times New Roman" w:eastAsia="Times New Roman" w:hAnsi="Times New Roman" w:cs="Times New Roman"/>
          <w:sz w:val="24"/>
          <w:szCs w:val="24"/>
        </w:rPr>
        <w:t>.</w:t>
      </w:r>
      <w:r w:rsidR="440E0F46" w:rsidRPr="3C88C6B2">
        <w:t xml:space="preserve"> </w:t>
      </w:r>
      <w:r w:rsidR="37A914AD" w:rsidRPr="713CAD5B">
        <w:rPr>
          <w:rFonts w:ascii="Times New Roman" w:eastAsia="Times New Roman" w:hAnsi="Times New Roman" w:cs="Times New Roman"/>
          <w:sz w:val="24"/>
          <w:szCs w:val="24"/>
        </w:rPr>
        <w:t xml:space="preserve">The family was forced to send her off since the mother was the only earner in the family and could not afford to take care of all the children on her </w:t>
      </w:r>
      <w:r w:rsidR="48CEB55A" w:rsidRPr="713CAD5B">
        <w:rPr>
          <w:rFonts w:ascii="Times New Roman" w:eastAsia="Times New Roman" w:hAnsi="Times New Roman" w:cs="Times New Roman"/>
          <w:sz w:val="24"/>
          <w:szCs w:val="24"/>
        </w:rPr>
        <w:t>meagre</w:t>
      </w:r>
      <w:r w:rsidR="37A914AD" w:rsidRPr="713CAD5B">
        <w:rPr>
          <w:rFonts w:ascii="Times New Roman" w:eastAsia="Times New Roman" w:hAnsi="Times New Roman" w:cs="Times New Roman"/>
          <w:sz w:val="24"/>
          <w:szCs w:val="24"/>
        </w:rPr>
        <w:t xml:space="preserve"> </w:t>
      </w:r>
      <w:r w:rsidR="7BBB115D" w:rsidRPr="713CAD5B">
        <w:rPr>
          <w:rFonts w:ascii="Times New Roman" w:eastAsia="Times New Roman" w:hAnsi="Times New Roman" w:cs="Times New Roman"/>
          <w:sz w:val="24"/>
          <w:szCs w:val="24"/>
        </w:rPr>
        <w:t xml:space="preserve">plantation wages. </w:t>
      </w:r>
      <w:r w:rsidR="28ABB181" w:rsidRPr="713CAD5B">
        <w:rPr>
          <w:rFonts w:ascii="Times New Roman" w:eastAsia="Times New Roman" w:hAnsi="Times New Roman" w:cs="Times New Roman"/>
          <w:sz w:val="24"/>
          <w:szCs w:val="24"/>
        </w:rPr>
        <w:t>The girl worked at various houses belonging to relatives of Mr. Bathiudeen, including at Mr. Bathiudeen’s personal residence. During this time, she was not allowed to en</w:t>
      </w:r>
      <w:r w:rsidR="27C85407" w:rsidRPr="713CAD5B">
        <w:rPr>
          <w:rFonts w:ascii="Times New Roman" w:eastAsia="Times New Roman" w:hAnsi="Times New Roman" w:cs="Times New Roman"/>
          <w:sz w:val="24"/>
          <w:szCs w:val="24"/>
        </w:rPr>
        <w:t xml:space="preserve">gage in any form of contact with his family and was completely cut off from home. </w:t>
      </w:r>
      <w:r w:rsidR="37CB28EE" w:rsidRPr="713CAD5B">
        <w:rPr>
          <w:rFonts w:ascii="Times New Roman" w:eastAsia="Times New Roman" w:hAnsi="Times New Roman" w:cs="Times New Roman"/>
          <w:sz w:val="24"/>
          <w:szCs w:val="24"/>
        </w:rPr>
        <w:t>On 3 July 2021, her family received news that she had been admitted to Colombo General Hospital</w:t>
      </w:r>
      <w:r w:rsidR="453E9C5E" w:rsidRPr="713CAD5B">
        <w:rPr>
          <w:rFonts w:ascii="Times New Roman" w:eastAsia="Times New Roman" w:hAnsi="Times New Roman" w:cs="Times New Roman"/>
          <w:sz w:val="24"/>
          <w:szCs w:val="24"/>
        </w:rPr>
        <w:t xml:space="preserve"> with severe burn injuries</w:t>
      </w:r>
      <w:r w:rsidR="37CB28EE" w:rsidRPr="713CAD5B">
        <w:rPr>
          <w:rFonts w:ascii="Times New Roman" w:eastAsia="Times New Roman" w:hAnsi="Times New Roman" w:cs="Times New Roman"/>
          <w:sz w:val="24"/>
          <w:szCs w:val="24"/>
        </w:rPr>
        <w:t xml:space="preserve">. </w:t>
      </w:r>
      <w:r w:rsidR="4F5CF16B" w:rsidRPr="713CAD5B">
        <w:rPr>
          <w:rFonts w:ascii="Times New Roman" w:eastAsia="Times New Roman" w:hAnsi="Times New Roman" w:cs="Times New Roman"/>
          <w:sz w:val="24"/>
          <w:szCs w:val="24"/>
        </w:rPr>
        <w:t xml:space="preserve">Later, she succumbed to her injuries. The postmortem revealed that she was sexually abused and repeatedly raped at Mr. Bathiudeen’s residence. </w:t>
      </w:r>
      <w:r w:rsidR="0F172216" w:rsidRPr="713CAD5B">
        <w:rPr>
          <w:rFonts w:ascii="Times New Roman" w:eastAsia="Times New Roman" w:hAnsi="Times New Roman" w:cs="Times New Roman"/>
          <w:sz w:val="24"/>
          <w:szCs w:val="24"/>
        </w:rPr>
        <w:t xml:space="preserve">Mr. Bathiudeen was not home at the time of the incident, as he had been serving </w:t>
      </w:r>
      <w:r w:rsidR="4A01F229" w:rsidRPr="713CAD5B">
        <w:rPr>
          <w:rFonts w:ascii="Times New Roman" w:eastAsia="Times New Roman" w:hAnsi="Times New Roman" w:cs="Times New Roman"/>
          <w:sz w:val="24"/>
          <w:szCs w:val="24"/>
        </w:rPr>
        <w:t xml:space="preserve">in jail since </w:t>
      </w:r>
      <w:r w:rsidR="0F172216" w:rsidRPr="713CAD5B">
        <w:rPr>
          <w:rFonts w:ascii="Times New Roman" w:eastAsia="Times New Roman" w:hAnsi="Times New Roman" w:cs="Times New Roman"/>
          <w:sz w:val="24"/>
          <w:szCs w:val="24"/>
        </w:rPr>
        <w:t>April</w:t>
      </w:r>
      <w:r w:rsidR="04AB467B" w:rsidRPr="713CAD5B">
        <w:rPr>
          <w:rFonts w:ascii="Times New Roman" w:eastAsia="Times New Roman" w:hAnsi="Times New Roman" w:cs="Times New Roman"/>
          <w:sz w:val="24"/>
          <w:szCs w:val="24"/>
        </w:rPr>
        <w:t xml:space="preserve"> as police investigated him in connection with the 2019 Easter Bombings.</w:t>
      </w:r>
      <w:r w:rsidR="0F172216" w:rsidRPr="713CAD5B">
        <w:rPr>
          <w:rFonts w:ascii="Times New Roman" w:eastAsia="Times New Roman" w:hAnsi="Times New Roman" w:cs="Times New Roman"/>
          <w:sz w:val="24"/>
          <w:szCs w:val="24"/>
        </w:rPr>
        <w:t xml:space="preserve"> </w:t>
      </w:r>
      <w:r w:rsidR="09CC21D1" w:rsidRPr="713CAD5B">
        <w:rPr>
          <w:rFonts w:ascii="Times New Roman" w:eastAsia="Times New Roman" w:hAnsi="Times New Roman" w:cs="Times New Roman"/>
          <w:sz w:val="24"/>
          <w:szCs w:val="24"/>
        </w:rPr>
        <w:t>The inquiry into the death is currently pending before the Colombo Magistrate courts. There is suspicion that she may have been burnt</w:t>
      </w:r>
      <w:r w:rsidR="5480FD41" w:rsidRPr="713CAD5B">
        <w:rPr>
          <w:rFonts w:ascii="Times New Roman" w:eastAsia="Times New Roman" w:hAnsi="Times New Roman" w:cs="Times New Roman"/>
          <w:sz w:val="24"/>
          <w:szCs w:val="24"/>
        </w:rPr>
        <w:t>. P</w:t>
      </w:r>
      <w:r w:rsidR="5C7356F2" w:rsidRPr="713CAD5B">
        <w:rPr>
          <w:rFonts w:ascii="Times New Roman" w:eastAsia="Times New Roman" w:hAnsi="Times New Roman" w:cs="Times New Roman"/>
          <w:sz w:val="24"/>
          <w:szCs w:val="24"/>
        </w:rPr>
        <w:t>rior to this case</w:t>
      </w:r>
      <w:r w:rsidR="4B03EF4B" w:rsidRPr="713CAD5B">
        <w:rPr>
          <w:rFonts w:ascii="Times New Roman" w:eastAsia="Times New Roman" w:hAnsi="Times New Roman" w:cs="Times New Roman"/>
          <w:sz w:val="24"/>
          <w:szCs w:val="24"/>
        </w:rPr>
        <w:t>,</w:t>
      </w:r>
      <w:r w:rsidR="5C7356F2" w:rsidRPr="713CAD5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seven</w:t>
      </w:r>
      <w:r w:rsidR="5C7356F2" w:rsidRPr="713CAD5B">
        <w:rPr>
          <w:rFonts w:ascii="Times New Roman" w:eastAsia="Times New Roman" w:hAnsi="Times New Roman" w:cs="Times New Roman"/>
          <w:sz w:val="24"/>
          <w:szCs w:val="24"/>
        </w:rPr>
        <w:t xml:space="preserve"> other underage girls </w:t>
      </w:r>
      <w:r w:rsidR="08240180" w:rsidRPr="713CAD5B">
        <w:rPr>
          <w:rFonts w:ascii="Times New Roman" w:eastAsia="Times New Roman" w:hAnsi="Times New Roman" w:cs="Times New Roman"/>
          <w:sz w:val="24"/>
          <w:szCs w:val="24"/>
        </w:rPr>
        <w:t xml:space="preserve">from the same tea plantation </w:t>
      </w:r>
      <w:r w:rsidR="5C7356F2" w:rsidRPr="713CAD5B">
        <w:rPr>
          <w:rFonts w:ascii="Times New Roman" w:eastAsia="Times New Roman" w:hAnsi="Times New Roman" w:cs="Times New Roman"/>
          <w:sz w:val="24"/>
          <w:szCs w:val="24"/>
        </w:rPr>
        <w:t xml:space="preserve">were found to have been illegally trafficked </w:t>
      </w:r>
      <w:r w:rsidR="10FEFF23" w:rsidRPr="713CAD5B">
        <w:rPr>
          <w:rFonts w:ascii="Times New Roman" w:eastAsia="Times New Roman" w:hAnsi="Times New Roman" w:cs="Times New Roman"/>
          <w:sz w:val="24"/>
          <w:szCs w:val="24"/>
        </w:rPr>
        <w:t>to Mr. Bathiudeen’s residence</w:t>
      </w:r>
      <w:r w:rsidR="783626B1" w:rsidRPr="713CAD5B">
        <w:rPr>
          <w:rFonts w:ascii="Times New Roman" w:eastAsia="Times New Roman" w:hAnsi="Times New Roman" w:cs="Times New Roman"/>
          <w:sz w:val="24"/>
          <w:szCs w:val="24"/>
        </w:rPr>
        <w:t xml:space="preserve">, and some of them were also raped and </w:t>
      </w:r>
      <w:r w:rsidR="783626B1" w:rsidRPr="713CAD5B">
        <w:rPr>
          <w:rFonts w:ascii="Times New Roman" w:eastAsia="Times New Roman" w:hAnsi="Times New Roman" w:cs="Times New Roman"/>
          <w:sz w:val="24"/>
          <w:szCs w:val="24"/>
        </w:rPr>
        <w:lastRenderedPageBreak/>
        <w:t>subsequently committed suicide</w:t>
      </w:r>
      <w:r w:rsidR="407317D0" w:rsidRPr="713CAD5B">
        <w:rPr>
          <w:rFonts w:ascii="Times New Roman" w:eastAsia="Times New Roman" w:hAnsi="Times New Roman" w:cs="Times New Roman"/>
          <w:sz w:val="24"/>
          <w:szCs w:val="24"/>
        </w:rPr>
        <w:t>.</w:t>
      </w:r>
      <w:r w:rsidR="66EE0BD2" w:rsidRPr="713CAD5B">
        <w:rPr>
          <w:rFonts w:ascii="Times New Roman" w:eastAsia="Times New Roman" w:hAnsi="Times New Roman" w:cs="Times New Roman"/>
          <w:sz w:val="24"/>
          <w:szCs w:val="24"/>
        </w:rPr>
        <w:t xml:space="preserve"> The girls were trafficked by the same broker that arranged the domestic worker position for the girl in question.</w:t>
      </w:r>
      <w:r w:rsidR="1E47551D" w:rsidRPr="713CAD5B">
        <w:rPr>
          <w:rStyle w:val="FootnoteReference"/>
        </w:rPr>
        <w:footnoteReference w:id="11"/>
      </w:r>
      <w:r w:rsidR="7124973F" w:rsidRPr="713CAD5B">
        <w:rPr>
          <w:rFonts w:ascii="Times New Roman" w:eastAsia="Times New Roman" w:hAnsi="Times New Roman" w:cs="Times New Roman"/>
          <w:sz w:val="24"/>
          <w:szCs w:val="24"/>
        </w:rPr>
        <w:t xml:space="preserve">  </w:t>
      </w:r>
    </w:p>
    <w:p w14:paraId="0DA014C2" w14:textId="29E24B19" w:rsidR="65B5C33A" w:rsidRDefault="65B5C33A" w:rsidP="30AC3222">
      <w:pPr>
        <w:spacing w:before="240" w:after="240"/>
        <w:rPr>
          <w:rFonts w:ascii="Times New Roman" w:eastAsia="Times New Roman" w:hAnsi="Times New Roman" w:cs="Times New Roman"/>
          <w:b/>
          <w:bCs/>
          <w:color w:val="000000" w:themeColor="text1"/>
          <w:sz w:val="24"/>
          <w:szCs w:val="24"/>
          <w:lang w:val="en-US"/>
        </w:rPr>
      </w:pPr>
      <w:r w:rsidRPr="30AC3222">
        <w:rPr>
          <w:rFonts w:ascii="Times New Roman" w:eastAsia="Times New Roman" w:hAnsi="Times New Roman" w:cs="Times New Roman"/>
          <w:b/>
          <w:bCs/>
          <w:color w:val="000000" w:themeColor="text1"/>
          <w:sz w:val="24"/>
          <w:szCs w:val="24"/>
          <w:lang w:val="en-US"/>
        </w:rPr>
        <w:t>Recommendations for the Government of Sri Lanka</w:t>
      </w:r>
    </w:p>
    <w:p w14:paraId="48DC7DE7" w14:textId="138F129B" w:rsidR="196DEF71" w:rsidRDefault="196DEF71" w:rsidP="003A1962">
      <w:pPr>
        <w:pStyle w:val="ListParagraph"/>
        <w:numPr>
          <w:ilvl w:val="0"/>
          <w:numId w:val="2"/>
        </w:numPr>
        <w:spacing w:before="240" w:after="240"/>
        <w:jc w:val="both"/>
        <w:rPr>
          <w:rFonts w:ascii="Times New Roman" w:eastAsia="Times New Roman" w:hAnsi="Times New Roman" w:cs="Times New Roman"/>
          <w:color w:val="000000" w:themeColor="text1"/>
          <w:sz w:val="24"/>
          <w:szCs w:val="24"/>
          <w:lang w:val="en-US"/>
        </w:rPr>
      </w:pPr>
      <w:r w:rsidRPr="30AC3222">
        <w:rPr>
          <w:rFonts w:ascii="Times New Roman" w:eastAsia="Times New Roman" w:hAnsi="Times New Roman" w:cs="Times New Roman"/>
          <w:color w:val="000000" w:themeColor="text1"/>
          <w:sz w:val="24"/>
          <w:szCs w:val="24"/>
          <w:lang w:val="en-US"/>
        </w:rPr>
        <w:t xml:space="preserve">Ensure that the National Strategic Action Plan to Monitor and Combat Human Trafficking (2021 – 2025) </w:t>
      </w:r>
      <w:r w:rsidR="699A7E4A" w:rsidRPr="30AC3222">
        <w:rPr>
          <w:rFonts w:ascii="Times New Roman" w:eastAsia="Times New Roman" w:hAnsi="Times New Roman" w:cs="Times New Roman"/>
          <w:color w:val="000000" w:themeColor="text1"/>
          <w:sz w:val="24"/>
          <w:szCs w:val="24"/>
          <w:lang w:val="en-US"/>
        </w:rPr>
        <w:t>places as much</w:t>
      </w:r>
      <w:r w:rsidRPr="30AC3222">
        <w:rPr>
          <w:rFonts w:ascii="Times New Roman" w:eastAsia="Times New Roman" w:hAnsi="Times New Roman" w:cs="Times New Roman"/>
          <w:color w:val="000000" w:themeColor="text1"/>
          <w:sz w:val="24"/>
          <w:szCs w:val="24"/>
          <w:lang w:val="en-US"/>
        </w:rPr>
        <w:t xml:space="preserve"> focus on internal labour traffi</w:t>
      </w:r>
      <w:r w:rsidR="2BB011F4" w:rsidRPr="30AC3222">
        <w:rPr>
          <w:rFonts w:ascii="Times New Roman" w:eastAsia="Times New Roman" w:hAnsi="Times New Roman" w:cs="Times New Roman"/>
          <w:color w:val="000000" w:themeColor="text1"/>
          <w:sz w:val="24"/>
          <w:szCs w:val="24"/>
          <w:lang w:val="en-US"/>
        </w:rPr>
        <w:t xml:space="preserve">cking as </w:t>
      </w:r>
      <w:r w:rsidR="3C47BCC8" w:rsidRPr="30AC3222">
        <w:rPr>
          <w:rFonts w:ascii="Times New Roman" w:eastAsia="Times New Roman" w:hAnsi="Times New Roman" w:cs="Times New Roman"/>
          <w:color w:val="000000" w:themeColor="text1"/>
          <w:sz w:val="24"/>
          <w:szCs w:val="24"/>
          <w:lang w:val="en-US"/>
        </w:rPr>
        <w:t xml:space="preserve">it does on international trafficking and that increased labour inspections are carried </w:t>
      </w:r>
      <w:r w:rsidR="6A1C0D34" w:rsidRPr="30AC3222">
        <w:rPr>
          <w:rFonts w:ascii="Times New Roman" w:eastAsia="Times New Roman" w:hAnsi="Times New Roman" w:cs="Times New Roman"/>
          <w:color w:val="000000" w:themeColor="text1"/>
          <w:sz w:val="24"/>
          <w:szCs w:val="24"/>
          <w:lang w:val="en-US"/>
        </w:rPr>
        <w:t xml:space="preserve">out </w:t>
      </w:r>
      <w:r w:rsidR="09AF03FA" w:rsidRPr="30AC3222">
        <w:rPr>
          <w:rFonts w:ascii="Times New Roman" w:eastAsia="Times New Roman" w:hAnsi="Times New Roman" w:cs="Times New Roman"/>
          <w:color w:val="000000" w:themeColor="text1"/>
          <w:sz w:val="24"/>
          <w:szCs w:val="24"/>
          <w:lang w:val="en-US"/>
        </w:rPr>
        <w:t>within the tea plantation sector</w:t>
      </w:r>
      <w:r w:rsidR="5A650B43" w:rsidRPr="30AC3222">
        <w:rPr>
          <w:rFonts w:ascii="Times New Roman" w:eastAsia="Times New Roman" w:hAnsi="Times New Roman" w:cs="Times New Roman"/>
          <w:color w:val="000000" w:themeColor="text1"/>
          <w:sz w:val="24"/>
          <w:szCs w:val="24"/>
          <w:lang w:val="en-US"/>
        </w:rPr>
        <w:t>.</w:t>
      </w:r>
      <w:r w:rsidR="09AF03FA" w:rsidRPr="30AC3222">
        <w:rPr>
          <w:rFonts w:ascii="Times New Roman" w:eastAsia="Times New Roman" w:hAnsi="Times New Roman" w:cs="Times New Roman"/>
          <w:color w:val="000000" w:themeColor="text1"/>
          <w:sz w:val="24"/>
          <w:szCs w:val="24"/>
          <w:lang w:val="en-US"/>
        </w:rPr>
        <w:t xml:space="preserve"> </w:t>
      </w:r>
    </w:p>
    <w:p w14:paraId="50006C1E" w14:textId="36D804D5" w:rsidR="52F7A6C9" w:rsidRDefault="52F7A6C9" w:rsidP="003A1962">
      <w:pPr>
        <w:pStyle w:val="ListParagraph"/>
        <w:numPr>
          <w:ilvl w:val="0"/>
          <w:numId w:val="2"/>
        </w:numPr>
        <w:spacing w:before="240" w:after="240"/>
        <w:jc w:val="both"/>
        <w:rPr>
          <w:rFonts w:ascii="Times New Roman" w:eastAsia="Times New Roman" w:hAnsi="Times New Roman" w:cs="Times New Roman"/>
          <w:color w:val="000000" w:themeColor="text1"/>
          <w:sz w:val="24"/>
          <w:szCs w:val="24"/>
          <w:lang w:val="en-US"/>
        </w:rPr>
      </w:pPr>
      <w:r w:rsidRPr="30AC3222">
        <w:rPr>
          <w:rFonts w:ascii="Times New Roman" w:eastAsia="Times New Roman" w:hAnsi="Times New Roman" w:cs="Times New Roman"/>
          <w:color w:val="000000" w:themeColor="text1"/>
          <w:sz w:val="24"/>
          <w:szCs w:val="24"/>
          <w:lang w:val="en-US"/>
        </w:rPr>
        <w:t>Address the root causes making women and girls on plantations vulnerable to trafficking, including unequal wages for women, lack of education</w:t>
      </w:r>
      <w:r w:rsidR="0ED5C83A" w:rsidRPr="30AC3222">
        <w:rPr>
          <w:rFonts w:ascii="Times New Roman" w:eastAsia="Times New Roman" w:hAnsi="Times New Roman" w:cs="Times New Roman"/>
          <w:color w:val="000000" w:themeColor="text1"/>
          <w:sz w:val="24"/>
          <w:szCs w:val="24"/>
          <w:lang w:val="en-US"/>
        </w:rPr>
        <w:t xml:space="preserve">, lack of access to alternative livelihood opportunities and chronic poverty. </w:t>
      </w:r>
      <w:r w:rsidRPr="30AC3222">
        <w:rPr>
          <w:rFonts w:ascii="Times New Roman" w:eastAsia="Times New Roman" w:hAnsi="Times New Roman" w:cs="Times New Roman"/>
          <w:color w:val="000000" w:themeColor="text1"/>
          <w:sz w:val="24"/>
          <w:szCs w:val="24"/>
          <w:lang w:val="en-US"/>
        </w:rPr>
        <w:t xml:space="preserve"> </w:t>
      </w:r>
    </w:p>
    <w:p w14:paraId="0E47CC48" w14:textId="57963037" w:rsidR="3C88C6B2" w:rsidRDefault="3C88C6B2" w:rsidP="3C88C6B2">
      <w:pPr>
        <w:spacing w:before="240" w:after="240"/>
        <w:rPr>
          <w:rFonts w:ascii="Times New Roman" w:eastAsia="Times New Roman" w:hAnsi="Times New Roman" w:cs="Times New Roman"/>
          <w:b/>
          <w:bCs/>
          <w:color w:val="000000" w:themeColor="text1"/>
          <w:sz w:val="24"/>
          <w:szCs w:val="24"/>
          <w:lang w:val="en-US"/>
        </w:rPr>
      </w:pPr>
    </w:p>
    <w:p w14:paraId="123C2BE4" w14:textId="0DC77F5E" w:rsidR="1A7E25EA" w:rsidRPr="003A1962" w:rsidRDefault="1A7E25EA" w:rsidP="0367EB2A">
      <w:pPr>
        <w:spacing w:before="240" w:after="240"/>
        <w:rPr>
          <w:rFonts w:ascii="Times New Roman" w:eastAsia="Times New Roman" w:hAnsi="Times New Roman" w:cs="Times New Roman"/>
          <w:color w:val="000000" w:themeColor="text1"/>
          <w:sz w:val="24"/>
          <w:szCs w:val="24"/>
          <w:u w:val="single"/>
          <w:lang w:val="en-US"/>
        </w:rPr>
      </w:pPr>
      <w:r w:rsidRPr="00EB6A01">
        <w:rPr>
          <w:rFonts w:ascii="Times New Roman" w:eastAsia="Times New Roman" w:hAnsi="Times New Roman" w:cs="Times New Roman"/>
          <w:b/>
          <w:bCs/>
          <w:color w:val="000000" w:themeColor="text1"/>
          <w:sz w:val="24"/>
          <w:szCs w:val="24"/>
          <w:u w:val="single"/>
          <w:lang w:val="en-US"/>
        </w:rPr>
        <w:t>Education</w:t>
      </w:r>
      <w:r w:rsidR="004350DA">
        <w:rPr>
          <w:rFonts w:ascii="Times New Roman" w:eastAsia="Times New Roman" w:hAnsi="Times New Roman" w:cs="Times New Roman"/>
          <w:b/>
          <w:bCs/>
          <w:color w:val="000000" w:themeColor="text1"/>
          <w:sz w:val="24"/>
          <w:szCs w:val="24"/>
          <w:u w:val="single"/>
          <w:lang w:val="en-US"/>
        </w:rPr>
        <w:t xml:space="preserve"> </w:t>
      </w:r>
      <w:r w:rsidR="004350DA">
        <w:rPr>
          <w:rFonts w:ascii="Times New Roman" w:eastAsia="Times New Roman" w:hAnsi="Times New Roman" w:cs="Times New Roman"/>
          <w:color w:val="000000" w:themeColor="text1"/>
          <w:sz w:val="24"/>
          <w:szCs w:val="24"/>
          <w:u w:val="single"/>
          <w:lang w:val="en-US"/>
        </w:rPr>
        <w:t xml:space="preserve">(question 14a from the list of issues) </w:t>
      </w:r>
    </w:p>
    <w:p w14:paraId="7FCBCB88" w14:textId="71D8CF01" w:rsidR="62AB24A6" w:rsidRDefault="62AB24A6" w:rsidP="00056946">
      <w:pPr>
        <w:pStyle w:val="ListParagraph"/>
        <w:numPr>
          <w:ilvl w:val="0"/>
          <w:numId w:val="5"/>
        </w:numPr>
        <w:spacing w:before="240" w:after="240"/>
        <w:jc w:val="both"/>
        <w:rPr>
          <w:rFonts w:ascii="Times New Roman" w:eastAsia="Times New Roman" w:hAnsi="Times New Roman" w:cs="Times New Roman"/>
          <w:color w:val="000000" w:themeColor="text1"/>
          <w:sz w:val="24"/>
          <w:szCs w:val="24"/>
        </w:rPr>
      </w:pPr>
      <w:r w:rsidRPr="00EB6A01">
        <w:rPr>
          <w:rFonts w:ascii="Times New Roman" w:eastAsia="Times New Roman" w:hAnsi="Times New Roman" w:cs="Times New Roman"/>
          <w:color w:val="000000" w:themeColor="text1"/>
          <w:sz w:val="24"/>
          <w:szCs w:val="24"/>
        </w:rPr>
        <w:t xml:space="preserve">The tea plantation sector </w:t>
      </w:r>
      <w:r w:rsidR="55C42224" w:rsidRPr="00EB6A01">
        <w:rPr>
          <w:rFonts w:ascii="Times New Roman" w:eastAsia="Times New Roman" w:hAnsi="Times New Roman" w:cs="Times New Roman"/>
          <w:color w:val="000000" w:themeColor="text1"/>
          <w:sz w:val="24"/>
          <w:szCs w:val="24"/>
        </w:rPr>
        <w:t>has the lowest literacy and computer literacy rate in Sri Lanka. According to census data</w:t>
      </w:r>
      <w:r w:rsidR="38BDDF2B" w:rsidRPr="00EB6A01">
        <w:rPr>
          <w:rFonts w:ascii="Times New Roman" w:eastAsia="Times New Roman" w:hAnsi="Times New Roman" w:cs="Times New Roman"/>
          <w:color w:val="000000" w:themeColor="text1"/>
          <w:sz w:val="24"/>
          <w:szCs w:val="24"/>
        </w:rPr>
        <w:t xml:space="preserve"> from 201</w:t>
      </w:r>
      <w:r w:rsidR="39DB3431" w:rsidRPr="00EB6A01">
        <w:rPr>
          <w:rFonts w:ascii="Times New Roman" w:eastAsia="Times New Roman" w:hAnsi="Times New Roman" w:cs="Times New Roman"/>
          <w:color w:val="000000" w:themeColor="text1"/>
          <w:sz w:val="24"/>
          <w:szCs w:val="24"/>
        </w:rPr>
        <w:t>9</w:t>
      </w:r>
      <w:r w:rsidR="55C42224" w:rsidRPr="00EB6A01">
        <w:rPr>
          <w:rFonts w:ascii="Times New Roman" w:eastAsia="Times New Roman" w:hAnsi="Times New Roman" w:cs="Times New Roman"/>
          <w:color w:val="000000" w:themeColor="text1"/>
          <w:sz w:val="24"/>
          <w:szCs w:val="24"/>
        </w:rPr>
        <w:t xml:space="preserve">, </w:t>
      </w:r>
      <w:r w:rsidR="2AB4180B" w:rsidRPr="00EB6A01">
        <w:rPr>
          <w:rFonts w:ascii="Times New Roman" w:eastAsia="Times New Roman" w:hAnsi="Times New Roman" w:cs="Times New Roman"/>
          <w:color w:val="000000" w:themeColor="text1"/>
          <w:sz w:val="24"/>
          <w:szCs w:val="24"/>
        </w:rPr>
        <w:t>the literacy rate was 8</w:t>
      </w:r>
      <w:r w:rsidR="55C63A4B" w:rsidRPr="00EB6A01">
        <w:rPr>
          <w:rFonts w:ascii="Times New Roman" w:eastAsia="Times New Roman" w:hAnsi="Times New Roman" w:cs="Times New Roman"/>
          <w:color w:val="000000" w:themeColor="text1"/>
          <w:sz w:val="24"/>
          <w:szCs w:val="24"/>
        </w:rPr>
        <w:t>2.7</w:t>
      </w:r>
      <w:r w:rsidR="2AB4180B" w:rsidRPr="00EB6A01">
        <w:rPr>
          <w:rFonts w:ascii="Times New Roman" w:eastAsia="Times New Roman" w:hAnsi="Times New Roman" w:cs="Times New Roman"/>
          <w:color w:val="000000" w:themeColor="text1"/>
          <w:sz w:val="24"/>
          <w:szCs w:val="24"/>
        </w:rPr>
        <w:t xml:space="preserve">% in the </w:t>
      </w:r>
      <w:r w:rsidR="00F820B6" w:rsidRPr="3C88C6B2">
        <w:rPr>
          <w:rFonts w:ascii="Times New Roman" w:eastAsia="Times New Roman" w:hAnsi="Times New Roman" w:cs="Times New Roman"/>
          <w:color w:val="000000" w:themeColor="text1"/>
          <w:sz w:val="24"/>
          <w:szCs w:val="24"/>
        </w:rPr>
        <w:t xml:space="preserve">tea plantation </w:t>
      </w:r>
      <w:r w:rsidR="2AB4180B" w:rsidRPr="00EB6A01">
        <w:rPr>
          <w:rFonts w:ascii="Times New Roman" w:eastAsia="Times New Roman" w:hAnsi="Times New Roman" w:cs="Times New Roman"/>
          <w:color w:val="000000" w:themeColor="text1"/>
          <w:sz w:val="24"/>
          <w:szCs w:val="24"/>
        </w:rPr>
        <w:t>sector</w:t>
      </w:r>
      <w:r w:rsidR="5B10A5C9" w:rsidRPr="00EB6A01">
        <w:rPr>
          <w:rFonts w:ascii="Times New Roman" w:eastAsia="Times New Roman" w:hAnsi="Times New Roman" w:cs="Times New Roman"/>
          <w:color w:val="000000" w:themeColor="text1"/>
          <w:sz w:val="24"/>
          <w:szCs w:val="24"/>
        </w:rPr>
        <w:t xml:space="preserve"> compared to the national rate of 92.9%.</w:t>
      </w:r>
      <w:r w:rsidRPr="00EB6A01">
        <w:rPr>
          <w:rStyle w:val="FootnoteReference"/>
          <w:rFonts w:ascii="Times New Roman" w:eastAsia="Times New Roman" w:hAnsi="Times New Roman" w:cs="Times New Roman"/>
          <w:color w:val="000000" w:themeColor="text1"/>
          <w:sz w:val="24"/>
          <w:szCs w:val="24"/>
        </w:rPr>
        <w:footnoteReference w:id="12"/>
      </w:r>
      <w:r w:rsidR="7944E57F" w:rsidRPr="00EB6A01">
        <w:rPr>
          <w:rFonts w:ascii="Times New Roman" w:eastAsia="Times New Roman" w:hAnsi="Times New Roman" w:cs="Times New Roman"/>
          <w:color w:val="000000" w:themeColor="text1"/>
          <w:sz w:val="24"/>
          <w:szCs w:val="24"/>
        </w:rPr>
        <w:t xml:space="preserve"> </w:t>
      </w:r>
      <w:r w:rsidR="053B5C5C" w:rsidRPr="00EB6A01">
        <w:rPr>
          <w:rFonts w:ascii="Times New Roman" w:eastAsia="Times New Roman" w:hAnsi="Times New Roman" w:cs="Times New Roman"/>
          <w:color w:val="000000" w:themeColor="text1"/>
          <w:sz w:val="24"/>
          <w:szCs w:val="24"/>
        </w:rPr>
        <w:t>Earlier data shows a big disparity in the female literacy rate on plantati</w:t>
      </w:r>
      <w:r w:rsidR="130EA8F6" w:rsidRPr="00EB6A01">
        <w:rPr>
          <w:rFonts w:ascii="Times New Roman" w:eastAsia="Times New Roman" w:hAnsi="Times New Roman" w:cs="Times New Roman"/>
          <w:color w:val="000000" w:themeColor="text1"/>
          <w:sz w:val="24"/>
          <w:szCs w:val="24"/>
        </w:rPr>
        <w:t>ons</w:t>
      </w:r>
      <w:r w:rsidR="4365103A" w:rsidRPr="3C88C6B2">
        <w:rPr>
          <w:rFonts w:ascii="Times New Roman" w:eastAsia="Times New Roman" w:hAnsi="Times New Roman" w:cs="Times New Roman"/>
          <w:color w:val="000000" w:themeColor="text1"/>
          <w:sz w:val="24"/>
          <w:szCs w:val="24"/>
        </w:rPr>
        <w:t xml:space="preserve"> at</w:t>
      </w:r>
      <w:r w:rsidR="130EA8F6" w:rsidRPr="00EB6A01">
        <w:rPr>
          <w:rFonts w:ascii="Times New Roman" w:eastAsia="Times New Roman" w:hAnsi="Times New Roman" w:cs="Times New Roman"/>
          <w:color w:val="000000" w:themeColor="text1"/>
          <w:sz w:val="24"/>
          <w:szCs w:val="24"/>
        </w:rPr>
        <w:t xml:space="preserve"> 74.7%, </w:t>
      </w:r>
      <w:r w:rsidR="2FE70F84" w:rsidRPr="3C88C6B2">
        <w:rPr>
          <w:rFonts w:ascii="Times New Roman" w:eastAsia="Times New Roman" w:hAnsi="Times New Roman" w:cs="Times New Roman"/>
          <w:color w:val="000000" w:themeColor="text1"/>
          <w:sz w:val="24"/>
          <w:szCs w:val="24"/>
        </w:rPr>
        <w:t xml:space="preserve">versus </w:t>
      </w:r>
      <w:r w:rsidR="130EA8F6" w:rsidRPr="00EB6A01">
        <w:rPr>
          <w:rFonts w:ascii="Times New Roman" w:eastAsia="Times New Roman" w:hAnsi="Times New Roman" w:cs="Times New Roman"/>
          <w:color w:val="000000" w:themeColor="text1"/>
          <w:sz w:val="24"/>
          <w:szCs w:val="24"/>
        </w:rPr>
        <w:t>the national female literacy rate</w:t>
      </w:r>
      <w:r w:rsidR="07865C98" w:rsidRPr="3C88C6B2">
        <w:rPr>
          <w:rFonts w:ascii="Times New Roman" w:eastAsia="Times New Roman" w:hAnsi="Times New Roman" w:cs="Times New Roman"/>
          <w:color w:val="000000" w:themeColor="text1"/>
          <w:sz w:val="24"/>
          <w:szCs w:val="24"/>
        </w:rPr>
        <w:t xml:space="preserve"> of</w:t>
      </w:r>
      <w:r w:rsidR="130EA8F6" w:rsidRPr="00EB6A01">
        <w:rPr>
          <w:rFonts w:ascii="Times New Roman" w:eastAsia="Times New Roman" w:hAnsi="Times New Roman" w:cs="Times New Roman"/>
          <w:color w:val="000000" w:themeColor="text1"/>
          <w:sz w:val="24"/>
          <w:szCs w:val="24"/>
        </w:rPr>
        <w:t xml:space="preserve"> 90.6%.</w:t>
      </w:r>
      <w:r w:rsidRPr="00EB6A01">
        <w:rPr>
          <w:rStyle w:val="FootnoteReference"/>
          <w:rFonts w:ascii="Times New Roman" w:eastAsia="Times New Roman" w:hAnsi="Times New Roman" w:cs="Times New Roman"/>
          <w:color w:val="000000" w:themeColor="text1"/>
          <w:sz w:val="24"/>
          <w:szCs w:val="24"/>
        </w:rPr>
        <w:footnoteReference w:id="13"/>
      </w:r>
      <w:r w:rsidR="130EA8F6" w:rsidRPr="00EB6A01">
        <w:rPr>
          <w:rFonts w:ascii="Times New Roman" w:eastAsia="Times New Roman" w:hAnsi="Times New Roman" w:cs="Times New Roman"/>
          <w:color w:val="000000" w:themeColor="text1"/>
          <w:sz w:val="24"/>
          <w:szCs w:val="24"/>
        </w:rPr>
        <w:t xml:space="preserve"> </w:t>
      </w:r>
      <w:r w:rsidR="711A8102" w:rsidRPr="00EB6A01">
        <w:rPr>
          <w:rFonts w:ascii="Times New Roman" w:eastAsia="Times New Roman" w:hAnsi="Times New Roman" w:cs="Times New Roman"/>
          <w:color w:val="000000" w:themeColor="text1"/>
          <w:sz w:val="24"/>
          <w:szCs w:val="24"/>
        </w:rPr>
        <w:t xml:space="preserve">The computer literacy rate was 17.7% in the </w:t>
      </w:r>
      <w:r w:rsidR="006C39B3" w:rsidRPr="3C88C6B2">
        <w:rPr>
          <w:rFonts w:ascii="Times New Roman" w:eastAsia="Times New Roman" w:hAnsi="Times New Roman" w:cs="Times New Roman"/>
          <w:color w:val="000000" w:themeColor="text1"/>
          <w:sz w:val="24"/>
          <w:szCs w:val="24"/>
        </w:rPr>
        <w:t xml:space="preserve">tea plantation </w:t>
      </w:r>
      <w:r w:rsidR="711A8102" w:rsidRPr="00EB6A01">
        <w:rPr>
          <w:rFonts w:ascii="Times New Roman" w:eastAsia="Times New Roman" w:hAnsi="Times New Roman" w:cs="Times New Roman"/>
          <w:color w:val="000000" w:themeColor="text1"/>
          <w:sz w:val="24"/>
          <w:szCs w:val="24"/>
        </w:rPr>
        <w:t>sector compared to the national rate of 39.5%.</w:t>
      </w:r>
      <w:r w:rsidRPr="00EB6A01">
        <w:rPr>
          <w:rStyle w:val="FootnoteReference"/>
          <w:rFonts w:ascii="Times New Roman" w:eastAsia="Times New Roman" w:hAnsi="Times New Roman" w:cs="Times New Roman"/>
          <w:color w:val="000000" w:themeColor="text1"/>
          <w:sz w:val="24"/>
          <w:szCs w:val="24"/>
        </w:rPr>
        <w:footnoteReference w:id="14"/>
      </w:r>
      <w:r w:rsidR="466A199D" w:rsidRPr="00EB6A01">
        <w:rPr>
          <w:rFonts w:ascii="Times New Roman" w:eastAsia="Times New Roman" w:hAnsi="Times New Roman" w:cs="Times New Roman"/>
          <w:color w:val="000000" w:themeColor="text1"/>
          <w:sz w:val="24"/>
          <w:szCs w:val="24"/>
        </w:rPr>
        <w:t xml:space="preserve"> </w:t>
      </w:r>
      <w:r w:rsidR="1FD7C078" w:rsidRPr="00EB6A01">
        <w:rPr>
          <w:rFonts w:ascii="Times New Roman" w:eastAsia="Times New Roman" w:hAnsi="Times New Roman" w:cs="Times New Roman"/>
          <w:color w:val="000000" w:themeColor="text1"/>
          <w:sz w:val="24"/>
          <w:szCs w:val="24"/>
        </w:rPr>
        <w:t xml:space="preserve">The distances between </w:t>
      </w:r>
      <w:r w:rsidR="00CB5872" w:rsidRPr="3C88C6B2">
        <w:rPr>
          <w:rFonts w:ascii="Times New Roman" w:eastAsia="Times New Roman" w:hAnsi="Times New Roman" w:cs="Times New Roman"/>
          <w:color w:val="000000" w:themeColor="text1"/>
          <w:sz w:val="24"/>
          <w:szCs w:val="24"/>
        </w:rPr>
        <w:t>the tea plantation</w:t>
      </w:r>
      <w:r w:rsidR="004D2E08">
        <w:rPr>
          <w:rFonts w:ascii="Times New Roman" w:eastAsia="Times New Roman" w:hAnsi="Times New Roman" w:cs="Times New Roman"/>
          <w:color w:val="000000" w:themeColor="text1"/>
          <w:sz w:val="24"/>
          <w:szCs w:val="24"/>
        </w:rPr>
        <w:t>s</w:t>
      </w:r>
      <w:r w:rsidR="1FD7C078" w:rsidRPr="00EB6A01">
        <w:rPr>
          <w:rFonts w:ascii="Times New Roman" w:eastAsia="Times New Roman" w:hAnsi="Times New Roman" w:cs="Times New Roman"/>
          <w:color w:val="000000" w:themeColor="text1"/>
          <w:sz w:val="24"/>
          <w:szCs w:val="24"/>
        </w:rPr>
        <w:t xml:space="preserve"> and schools </w:t>
      </w:r>
      <w:r w:rsidR="21859225" w:rsidRPr="00EB6A01">
        <w:rPr>
          <w:rFonts w:ascii="Times New Roman" w:eastAsia="Times New Roman" w:hAnsi="Times New Roman" w:cs="Times New Roman"/>
          <w:color w:val="000000" w:themeColor="text1"/>
          <w:sz w:val="24"/>
          <w:szCs w:val="24"/>
        </w:rPr>
        <w:t>play a major role in the inability of children to access education. Most students have to travel 6-8</w:t>
      </w:r>
      <w:r w:rsidR="00632338" w:rsidRPr="3C88C6B2">
        <w:rPr>
          <w:rFonts w:ascii="Times New Roman" w:eastAsia="Times New Roman" w:hAnsi="Times New Roman" w:cs="Times New Roman"/>
          <w:color w:val="000000" w:themeColor="text1"/>
          <w:sz w:val="24"/>
          <w:szCs w:val="24"/>
        </w:rPr>
        <w:t xml:space="preserve"> </w:t>
      </w:r>
      <w:r w:rsidR="21859225" w:rsidRPr="00EB6A01">
        <w:rPr>
          <w:rFonts w:ascii="Times New Roman" w:eastAsia="Times New Roman" w:hAnsi="Times New Roman" w:cs="Times New Roman"/>
          <w:color w:val="000000" w:themeColor="text1"/>
          <w:sz w:val="24"/>
          <w:szCs w:val="24"/>
        </w:rPr>
        <w:t>km on foot to the nearest school.</w:t>
      </w:r>
      <w:r w:rsidR="5ABBDCA2" w:rsidRPr="00EB6A01">
        <w:rPr>
          <w:rFonts w:ascii="Times New Roman" w:eastAsia="Times New Roman" w:hAnsi="Times New Roman" w:cs="Times New Roman"/>
          <w:color w:val="000000" w:themeColor="text1"/>
          <w:sz w:val="24"/>
          <w:szCs w:val="24"/>
        </w:rPr>
        <w:t xml:space="preserve"> Most schools </w:t>
      </w:r>
      <w:r w:rsidR="00815DC2" w:rsidRPr="3C88C6B2">
        <w:rPr>
          <w:rFonts w:ascii="Times New Roman" w:eastAsia="Times New Roman" w:hAnsi="Times New Roman" w:cs="Times New Roman"/>
          <w:color w:val="000000" w:themeColor="text1"/>
          <w:sz w:val="24"/>
          <w:szCs w:val="24"/>
        </w:rPr>
        <w:t>located in the tea plantation</w:t>
      </w:r>
      <w:r w:rsidR="004246EB">
        <w:rPr>
          <w:rFonts w:ascii="Times New Roman" w:eastAsia="Times New Roman" w:hAnsi="Times New Roman" w:cs="Times New Roman"/>
          <w:color w:val="000000" w:themeColor="text1"/>
          <w:sz w:val="24"/>
          <w:szCs w:val="24"/>
        </w:rPr>
        <w:t xml:space="preserve">s </w:t>
      </w:r>
      <w:r w:rsidR="5ABBDCA2" w:rsidRPr="00EB6A01">
        <w:rPr>
          <w:rFonts w:ascii="Times New Roman" w:eastAsia="Times New Roman" w:hAnsi="Times New Roman" w:cs="Times New Roman"/>
          <w:color w:val="000000" w:themeColor="text1"/>
          <w:sz w:val="24"/>
          <w:szCs w:val="24"/>
        </w:rPr>
        <w:t>are poorly equipped</w:t>
      </w:r>
      <w:r w:rsidR="24B07F06" w:rsidRPr="00EB6A01">
        <w:rPr>
          <w:rFonts w:ascii="Times New Roman" w:eastAsia="Times New Roman" w:hAnsi="Times New Roman" w:cs="Times New Roman"/>
          <w:color w:val="000000" w:themeColor="text1"/>
          <w:sz w:val="24"/>
          <w:szCs w:val="24"/>
        </w:rPr>
        <w:t xml:space="preserve"> with limited access to laboratory and technological facilities</w:t>
      </w:r>
      <w:r w:rsidR="00C6359F" w:rsidRPr="3C88C6B2">
        <w:rPr>
          <w:rFonts w:ascii="Times New Roman" w:eastAsia="Times New Roman" w:hAnsi="Times New Roman" w:cs="Times New Roman"/>
          <w:color w:val="000000" w:themeColor="text1"/>
          <w:sz w:val="24"/>
          <w:szCs w:val="24"/>
        </w:rPr>
        <w:t>. They are also</w:t>
      </w:r>
      <w:r w:rsidR="28B6BB47" w:rsidRPr="00EB6A01">
        <w:rPr>
          <w:rFonts w:ascii="Times New Roman" w:eastAsia="Times New Roman" w:hAnsi="Times New Roman" w:cs="Times New Roman"/>
          <w:color w:val="000000" w:themeColor="text1"/>
          <w:sz w:val="24"/>
          <w:szCs w:val="24"/>
        </w:rPr>
        <w:t xml:space="preserve"> </w:t>
      </w:r>
      <w:r w:rsidR="5ABBDCA2" w:rsidRPr="00EB6A01">
        <w:rPr>
          <w:rFonts w:ascii="Times New Roman" w:eastAsia="Times New Roman" w:hAnsi="Times New Roman" w:cs="Times New Roman"/>
          <w:color w:val="000000" w:themeColor="text1"/>
          <w:sz w:val="24"/>
          <w:szCs w:val="24"/>
        </w:rPr>
        <w:t>understaffed</w:t>
      </w:r>
      <w:r w:rsidR="5E22E16C" w:rsidRPr="00EB6A01">
        <w:rPr>
          <w:rFonts w:ascii="Times New Roman" w:eastAsia="Times New Roman" w:hAnsi="Times New Roman" w:cs="Times New Roman"/>
          <w:color w:val="000000" w:themeColor="text1"/>
          <w:sz w:val="24"/>
          <w:szCs w:val="24"/>
        </w:rPr>
        <w:t>,</w:t>
      </w:r>
      <w:r w:rsidR="21859225" w:rsidRPr="00EB6A01">
        <w:rPr>
          <w:rFonts w:ascii="Times New Roman" w:eastAsia="Times New Roman" w:hAnsi="Times New Roman" w:cs="Times New Roman"/>
          <w:color w:val="000000" w:themeColor="text1"/>
          <w:sz w:val="24"/>
          <w:szCs w:val="24"/>
        </w:rPr>
        <w:t xml:space="preserve"> </w:t>
      </w:r>
      <w:r w:rsidR="371A8DCA" w:rsidRPr="00EB6A01">
        <w:rPr>
          <w:rFonts w:ascii="Times New Roman" w:eastAsia="Times New Roman" w:hAnsi="Times New Roman" w:cs="Times New Roman"/>
          <w:color w:val="000000" w:themeColor="text1"/>
          <w:sz w:val="24"/>
          <w:szCs w:val="24"/>
        </w:rPr>
        <w:t xml:space="preserve">and </w:t>
      </w:r>
      <w:r w:rsidR="2BB42F5D" w:rsidRPr="00EB6A01">
        <w:rPr>
          <w:rFonts w:ascii="Times New Roman" w:eastAsia="Times New Roman" w:hAnsi="Times New Roman" w:cs="Times New Roman"/>
          <w:color w:val="000000" w:themeColor="text1"/>
          <w:sz w:val="24"/>
          <w:szCs w:val="24"/>
        </w:rPr>
        <w:t xml:space="preserve">teachers lack the appropriate training to be able to teach </w:t>
      </w:r>
      <w:r w:rsidR="7CBC9FAE" w:rsidRPr="3C88C6B2">
        <w:rPr>
          <w:rFonts w:ascii="Times New Roman" w:eastAsia="Times New Roman" w:hAnsi="Times New Roman" w:cs="Times New Roman"/>
          <w:color w:val="000000" w:themeColor="text1"/>
          <w:sz w:val="24"/>
          <w:szCs w:val="24"/>
        </w:rPr>
        <w:t xml:space="preserve">in a manner that is up to national </w:t>
      </w:r>
      <w:r w:rsidR="2BB42F5D" w:rsidRPr="00EB6A01">
        <w:rPr>
          <w:rFonts w:ascii="Times New Roman" w:eastAsia="Times New Roman" w:hAnsi="Times New Roman" w:cs="Times New Roman"/>
          <w:color w:val="000000" w:themeColor="text1"/>
          <w:sz w:val="24"/>
          <w:szCs w:val="24"/>
        </w:rPr>
        <w:t>standard</w:t>
      </w:r>
      <w:r w:rsidR="71144D6B" w:rsidRPr="3C88C6B2">
        <w:rPr>
          <w:rFonts w:ascii="Times New Roman" w:eastAsia="Times New Roman" w:hAnsi="Times New Roman" w:cs="Times New Roman"/>
          <w:color w:val="000000" w:themeColor="text1"/>
          <w:sz w:val="24"/>
          <w:szCs w:val="24"/>
        </w:rPr>
        <w:t>s</w:t>
      </w:r>
      <w:r w:rsidR="2BB42F5D" w:rsidRPr="00EB6A01">
        <w:rPr>
          <w:rFonts w:ascii="Times New Roman" w:eastAsia="Times New Roman" w:hAnsi="Times New Roman" w:cs="Times New Roman"/>
          <w:color w:val="000000" w:themeColor="text1"/>
          <w:sz w:val="24"/>
          <w:szCs w:val="24"/>
        </w:rPr>
        <w:t>.</w:t>
      </w:r>
      <w:r w:rsidRPr="00EB6A01">
        <w:rPr>
          <w:rStyle w:val="FootnoteReference"/>
          <w:rFonts w:ascii="Times New Roman" w:eastAsia="Times New Roman" w:hAnsi="Times New Roman" w:cs="Times New Roman"/>
          <w:color w:val="000000" w:themeColor="text1"/>
          <w:sz w:val="24"/>
          <w:szCs w:val="24"/>
        </w:rPr>
        <w:footnoteReference w:id="15"/>
      </w:r>
      <w:r w:rsidR="74C51610" w:rsidRPr="00EB6A01">
        <w:rPr>
          <w:rFonts w:ascii="Times New Roman" w:eastAsia="Times New Roman" w:hAnsi="Times New Roman" w:cs="Times New Roman"/>
          <w:color w:val="000000" w:themeColor="text1"/>
          <w:sz w:val="24"/>
          <w:szCs w:val="24"/>
        </w:rPr>
        <w:t xml:space="preserve"> </w:t>
      </w:r>
    </w:p>
    <w:p w14:paraId="7616F5D8" w14:textId="77777777" w:rsidR="000B1E3A" w:rsidRPr="00EB6A01" w:rsidRDefault="000B1E3A" w:rsidP="003A1962">
      <w:pPr>
        <w:pStyle w:val="ListParagraph"/>
        <w:spacing w:before="240" w:after="240"/>
        <w:jc w:val="both"/>
        <w:rPr>
          <w:rFonts w:ascii="Times New Roman" w:eastAsia="Times New Roman" w:hAnsi="Times New Roman" w:cs="Times New Roman"/>
          <w:color w:val="000000" w:themeColor="text1"/>
          <w:sz w:val="24"/>
          <w:szCs w:val="24"/>
        </w:rPr>
      </w:pPr>
    </w:p>
    <w:p w14:paraId="67D9AFD9" w14:textId="02CF5E2F" w:rsidR="000B1E3A" w:rsidRPr="00BB091F" w:rsidRDefault="000767EA" w:rsidP="000B1E3A">
      <w:pPr>
        <w:pStyle w:val="ListParagraph"/>
        <w:numPr>
          <w:ilvl w:val="0"/>
          <w:numId w:val="5"/>
        </w:numPr>
        <w:spacing w:before="240" w:after="24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UN Special Rapporteur on contemporary form</w:t>
      </w:r>
      <w:r w:rsidR="002259A8">
        <w:rPr>
          <w:rFonts w:ascii="Times New Roman" w:eastAsia="Times New Roman" w:hAnsi="Times New Roman" w:cs="Times New Roman"/>
          <w:color w:val="000000" w:themeColor="text1"/>
          <w:sz w:val="24"/>
          <w:szCs w:val="24"/>
        </w:rPr>
        <w:t>s</w:t>
      </w:r>
      <w:r>
        <w:rPr>
          <w:rFonts w:ascii="Times New Roman" w:eastAsia="Times New Roman" w:hAnsi="Times New Roman" w:cs="Times New Roman"/>
          <w:color w:val="000000" w:themeColor="text1"/>
          <w:sz w:val="24"/>
          <w:szCs w:val="24"/>
        </w:rPr>
        <w:t xml:space="preserve"> of slavery </w:t>
      </w:r>
      <w:r w:rsidR="002259A8">
        <w:rPr>
          <w:rFonts w:ascii="Times New Roman" w:eastAsia="Times New Roman" w:hAnsi="Times New Roman" w:cs="Times New Roman"/>
          <w:color w:val="000000" w:themeColor="text1"/>
          <w:sz w:val="24"/>
          <w:szCs w:val="24"/>
        </w:rPr>
        <w:t xml:space="preserve">during a visit to Sri Lanka in 2021, </w:t>
      </w:r>
      <w:r>
        <w:rPr>
          <w:rFonts w:ascii="Times New Roman" w:eastAsia="Times New Roman" w:hAnsi="Times New Roman" w:cs="Times New Roman"/>
          <w:color w:val="000000" w:themeColor="text1"/>
          <w:sz w:val="24"/>
          <w:szCs w:val="24"/>
        </w:rPr>
        <w:t>re</w:t>
      </w:r>
      <w:r w:rsidR="00D538FC">
        <w:rPr>
          <w:rFonts w:ascii="Times New Roman" w:eastAsia="Times New Roman" w:hAnsi="Times New Roman" w:cs="Times New Roman"/>
          <w:color w:val="000000" w:themeColor="text1"/>
          <w:sz w:val="24"/>
          <w:szCs w:val="24"/>
        </w:rPr>
        <w:t xml:space="preserve">ported that </w:t>
      </w:r>
      <w:r w:rsidR="002259A8">
        <w:rPr>
          <w:rFonts w:ascii="Times New Roman" w:eastAsia="Times New Roman" w:hAnsi="Times New Roman" w:cs="Times New Roman"/>
          <w:color w:val="000000" w:themeColor="text1"/>
          <w:sz w:val="24"/>
          <w:szCs w:val="24"/>
        </w:rPr>
        <w:t xml:space="preserve">the </w:t>
      </w:r>
      <w:r w:rsidR="00A843B4">
        <w:rPr>
          <w:rFonts w:ascii="Times New Roman" w:eastAsia="Times New Roman" w:hAnsi="Times New Roman" w:cs="Times New Roman"/>
          <w:color w:val="000000" w:themeColor="text1"/>
          <w:sz w:val="24"/>
          <w:szCs w:val="24"/>
        </w:rPr>
        <w:t xml:space="preserve">quality of education </w:t>
      </w:r>
      <w:r w:rsidR="0073484E">
        <w:rPr>
          <w:rFonts w:ascii="Times New Roman" w:eastAsia="Times New Roman" w:hAnsi="Times New Roman" w:cs="Times New Roman"/>
          <w:color w:val="000000" w:themeColor="text1"/>
          <w:sz w:val="24"/>
          <w:szCs w:val="24"/>
        </w:rPr>
        <w:t xml:space="preserve">and facilities </w:t>
      </w:r>
      <w:r w:rsidR="002259A8">
        <w:rPr>
          <w:rFonts w:ascii="Times New Roman" w:eastAsia="Times New Roman" w:hAnsi="Times New Roman" w:cs="Times New Roman"/>
          <w:color w:val="000000" w:themeColor="text1"/>
          <w:sz w:val="24"/>
          <w:szCs w:val="24"/>
        </w:rPr>
        <w:t xml:space="preserve">in </w:t>
      </w:r>
      <w:r w:rsidR="00A843B4">
        <w:rPr>
          <w:rFonts w:ascii="Times New Roman" w:eastAsia="Times New Roman" w:hAnsi="Times New Roman" w:cs="Times New Roman"/>
          <w:color w:val="000000" w:themeColor="text1"/>
          <w:sz w:val="24"/>
          <w:szCs w:val="24"/>
        </w:rPr>
        <w:t xml:space="preserve">schools </w:t>
      </w:r>
      <w:r w:rsidR="002259A8">
        <w:rPr>
          <w:rFonts w:ascii="Times New Roman" w:eastAsia="Times New Roman" w:hAnsi="Times New Roman" w:cs="Times New Roman"/>
          <w:color w:val="000000" w:themeColor="text1"/>
          <w:sz w:val="24"/>
          <w:szCs w:val="24"/>
        </w:rPr>
        <w:t>on</w:t>
      </w:r>
      <w:r w:rsidR="00A843B4">
        <w:rPr>
          <w:rFonts w:ascii="Times New Roman" w:eastAsia="Times New Roman" w:hAnsi="Times New Roman" w:cs="Times New Roman"/>
          <w:color w:val="000000" w:themeColor="text1"/>
          <w:sz w:val="24"/>
          <w:szCs w:val="24"/>
        </w:rPr>
        <w:t xml:space="preserve"> tea plantation</w:t>
      </w:r>
      <w:r w:rsidR="002259A8">
        <w:rPr>
          <w:rFonts w:ascii="Times New Roman" w:eastAsia="Times New Roman" w:hAnsi="Times New Roman" w:cs="Times New Roman"/>
          <w:color w:val="000000" w:themeColor="text1"/>
          <w:sz w:val="24"/>
          <w:szCs w:val="24"/>
        </w:rPr>
        <w:t>s</w:t>
      </w:r>
      <w:r w:rsidR="000569FE">
        <w:rPr>
          <w:rFonts w:ascii="Times New Roman" w:eastAsia="Times New Roman" w:hAnsi="Times New Roman" w:cs="Times New Roman"/>
          <w:color w:val="000000" w:themeColor="text1"/>
          <w:sz w:val="24"/>
          <w:szCs w:val="24"/>
        </w:rPr>
        <w:t xml:space="preserve"> </w:t>
      </w:r>
      <w:r w:rsidR="0073484E">
        <w:rPr>
          <w:rFonts w:ascii="Times New Roman" w:eastAsia="Times New Roman" w:hAnsi="Times New Roman" w:cs="Times New Roman"/>
          <w:color w:val="000000" w:themeColor="text1"/>
          <w:sz w:val="24"/>
          <w:szCs w:val="24"/>
        </w:rPr>
        <w:t>are</w:t>
      </w:r>
      <w:r w:rsidR="000569FE">
        <w:rPr>
          <w:rFonts w:ascii="Times New Roman" w:eastAsia="Times New Roman" w:hAnsi="Times New Roman" w:cs="Times New Roman"/>
          <w:color w:val="000000" w:themeColor="text1"/>
          <w:sz w:val="24"/>
          <w:szCs w:val="24"/>
        </w:rPr>
        <w:t xml:space="preserve"> substandard, and there is a high turnover of teachers. </w:t>
      </w:r>
      <w:r w:rsidR="00BB091F">
        <w:rPr>
          <w:rFonts w:ascii="Times New Roman" w:eastAsia="Times New Roman" w:hAnsi="Times New Roman" w:cs="Times New Roman"/>
          <w:color w:val="000000" w:themeColor="text1"/>
          <w:sz w:val="24"/>
          <w:szCs w:val="24"/>
        </w:rPr>
        <w:t>A</w:t>
      </w:r>
      <w:r w:rsidR="000C2171">
        <w:rPr>
          <w:rFonts w:ascii="Times New Roman" w:eastAsia="Times New Roman" w:hAnsi="Times New Roman" w:cs="Times New Roman"/>
          <w:color w:val="000000" w:themeColor="text1"/>
          <w:sz w:val="24"/>
          <w:szCs w:val="24"/>
        </w:rPr>
        <w:t xml:space="preserve">ccess to quality education </w:t>
      </w:r>
      <w:r w:rsidR="00BB091F">
        <w:rPr>
          <w:rFonts w:ascii="Times New Roman" w:eastAsia="Times New Roman" w:hAnsi="Times New Roman" w:cs="Times New Roman"/>
          <w:color w:val="000000" w:themeColor="text1"/>
          <w:sz w:val="24"/>
          <w:szCs w:val="24"/>
        </w:rPr>
        <w:t>for</w:t>
      </w:r>
      <w:r w:rsidR="000C2171">
        <w:rPr>
          <w:rFonts w:ascii="Times New Roman" w:eastAsia="Times New Roman" w:hAnsi="Times New Roman" w:cs="Times New Roman"/>
          <w:color w:val="000000" w:themeColor="text1"/>
          <w:sz w:val="24"/>
          <w:szCs w:val="24"/>
        </w:rPr>
        <w:t xml:space="preserve"> children living</w:t>
      </w:r>
      <w:r w:rsidR="00BB091F">
        <w:rPr>
          <w:rFonts w:ascii="Times New Roman" w:eastAsia="Times New Roman" w:hAnsi="Times New Roman" w:cs="Times New Roman"/>
          <w:color w:val="000000" w:themeColor="text1"/>
          <w:sz w:val="24"/>
          <w:szCs w:val="24"/>
        </w:rPr>
        <w:t xml:space="preserve"> on </w:t>
      </w:r>
      <w:r w:rsidR="000C2171">
        <w:rPr>
          <w:rFonts w:ascii="Times New Roman" w:eastAsia="Times New Roman" w:hAnsi="Times New Roman" w:cs="Times New Roman"/>
          <w:color w:val="000000" w:themeColor="text1"/>
          <w:sz w:val="24"/>
          <w:szCs w:val="24"/>
        </w:rPr>
        <w:t>tea plantation</w:t>
      </w:r>
      <w:r w:rsidR="00BB091F">
        <w:rPr>
          <w:rFonts w:ascii="Times New Roman" w:eastAsia="Times New Roman" w:hAnsi="Times New Roman" w:cs="Times New Roman"/>
          <w:color w:val="000000" w:themeColor="text1"/>
          <w:sz w:val="24"/>
          <w:szCs w:val="24"/>
        </w:rPr>
        <w:t>s</w:t>
      </w:r>
      <w:r w:rsidR="000C2171">
        <w:rPr>
          <w:rFonts w:ascii="Times New Roman" w:eastAsia="Times New Roman" w:hAnsi="Times New Roman" w:cs="Times New Roman"/>
          <w:color w:val="000000" w:themeColor="text1"/>
          <w:sz w:val="24"/>
          <w:szCs w:val="24"/>
        </w:rPr>
        <w:t xml:space="preserve"> is also limited.</w:t>
      </w:r>
      <w:r w:rsidR="00E13E34">
        <w:rPr>
          <w:rStyle w:val="FootnoteReference"/>
          <w:rFonts w:ascii="Times New Roman" w:eastAsia="Times New Roman" w:hAnsi="Times New Roman" w:cs="Times New Roman"/>
          <w:color w:val="000000" w:themeColor="text1"/>
          <w:sz w:val="24"/>
          <w:szCs w:val="24"/>
        </w:rPr>
        <w:footnoteReference w:id="16"/>
      </w:r>
      <w:r w:rsidR="000C2171">
        <w:rPr>
          <w:rFonts w:ascii="Times New Roman" w:eastAsia="Times New Roman" w:hAnsi="Times New Roman" w:cs="Times New Roman"/>
          <w:color w:val="000000" w:themeColor="text1"/>
          <w:sz w:val="24"/>
          <w:szCs w:val="24"/>
        </w:rPr>
        <w:t xml:space="preserve"> </w:t>
      </w:r>
    </w:p>
    <w:p w14:paraId="06FEFDEE" w14:textId="77777777" w:rsidR="000B1E3A" w:rsidRDefault="000B1E3A" w:rsidP="003A1962">
      <w:pPr>
        <w:pStyle w:val="ListParagraph"/>
        <w:spacing w:before="240" w:after="240"/>
        <w:jc w:val="both"/>
        <w:rPr>
          <w:rFonts w:ascii="Times New Roman" w:eastAsia="Times New Roman" w:hAnsi="Times New Roman" w:cs="Times New Roman"/>
          <w:color w:val="000000" w:themeColor="text1"/>
          <w:sz w:val="24"/>
          <w:szCs w:val="24"/>
        </w:rPr>
      </w:pPr>
    </w:p>
    <w:p w14:paraId="3D5F5EFD" w14:textId="3736071D" w:rsidR="62AB24A6" w:rsidRPr="00EB6A01" w:rsidRDefault="506E4F26" w:rsidP="00E3618A">
      <w:pPr>
        <w:pStyle w:val="ListParagraph"/>
        <w:numPr>
          <w:ilvl w:val="0"/>
          <w:numId w:val="5"/>
        </w:numPr>
        <w:spacing w:before="240" w:after="240"/>
        <w:jc w:val="both"/>
        <w:rPr>
          <w:rFonts w:ascii="Times New Roman" w:eastAsia="Times New Roman" w:hAnsi="Times New Roman" w:cs="Times New Roman"/>
          <w:color w:val="000000" w:themeColor="text1"/>
          <w:sz w:val="24"/>
          <w:szCs w:val="24"/>
        </w:rPr>
      </w:pPr>
      <w:r w:rsidRPr="00EB6A01">
        <w:rPr>
          <w:rFonts w:ascii="Times New Roman" w:eastAsia="Times New Roman" w:hAnsi="Times New Roman" w:cs="Times New Roman"/>
          <w:color w:val="000000" w:themeColor="text1"/>
          <w:sz w:val="24"/>
          <w:szCs w:val="24"/>
        </w:rPr>
        <w:t>In</w:t>
      </w:r>
      <w:r w:rsidR="5E63BFF4" w:rsidRPr="00EB6A01">
        <w:rPr>
          <w:rFonts w:ascii="Times New Roman" w:eastAsia="Times New Roman" w:hAnsi="Times New Roman" w:cs="Times New Roman"/>
          <w:color w:val="000000" w:themeColor="text1"/>
          <w:sz w:val="24"/>
          <w:szCs w:val="24"/>
        </w:rPr>
        <w:t xml:space="preserve"> addition</w:t>
      </w:r>
      <w:r w:rsidR="511B9A26" w:rsidRPr="00EB6A01">
        <w:rPr>
          <w:rFonts w:ascii="Times New Roman" w:eastAsia="Times New Roman" w:hAnsi="Times New Roman" w:cs="Times New Roman"/>
          <w:color w:val="000000" w:themeColor="text1"/>
          <w:sz w:val="24"/>
          <w:szCs w:val="24"/>
        </w:rPr>
        <w:t>,</w:t>
      </w:r>
      <w:r w:rsidR="5E63BFF4" w:rsidRPr="00EB6A01">
        <w:rPr>
          <w:rFonts w:ascii="Times New Roman" w:eastAsia="Times New Roman" w:hAnsi="Times New Roman" w:cs="Times New Roman"/>
          <w:color w:val="000000" w:themeColor="text1"/>
          <w:sz w:val="24"/>
          <w:szCs w:val="24"/>
        </w:rPr>
        <w:t xml:space="preserve"> patriarchal family structures and attitudes towards education </w:t>
      </w:r>
      <w:r w:rsidR="223758AC" w:rsidRPr="00EB6A01">
        <w:rPr>
          <w:rFonts w:ascii="Times New Roman" w:eastAsia="Times New Roman" w:hAnsi="Times New Roman" w:cs="Times New Roman"/>
          <w:color w:val="000000" w:themeColor="text1"/>
          <w:sz w:val="24"/>
          <w:szCs w:val="24"/>
        </w:rPr>
        <w:t xml:space="preserve">and matrimony </w:t>
      </w:r>
      <w:r w:rsidR="5E63BFF4" w:rsidRPr="00EB6A01">
        <w:rPr>
          <w:rFonts w:ascii="Times New Roman" w:eastAsia="Times New Roman" w:hAnsi="Times New Roman" w:cs="Times New Roman"/>
          <w:color w:val="000000" w:themeColor="text1"/>
          <w:sz w:val="24"/>
          <w:szCs w:val="24"/>
        </w:rPr>
        <w:t xml:space="preserve">on tea </w:t>
      </w:r>
      <w:r w:rsidR="249DBCAC" w:rsidRPr="00EB6A01">
        <w:rPr>
          <w:rFonts w:ascii="Times New Roman" w:eastAsia="Times New Roman" w:hAnsi="Times New Roman" w:cs="Times New Roman"/>
          <w:color w:val="000000" w:themeColor="text1"/>
          <w:sz w:val="24"/>
          <w:szCs w:val="24"/>
        </w:rPr>
        <w:t>plantations</w:t>
      </w:r>
      <w:r w:rsidR="74C51610" w:rsidRPr="00EB6A01">
        <w:rPr>
          <w:rFonts w:ascii="Times New Roman" w:eastAsia="Times New Roman" w:hAnsi="Times New Roman" w:cs="Times New Roman"/>
          <w:color w:val="000000" w:themeColor="text1"/>
          <w:sz w:val="24"/>
          <w:szCs w:val="24"/>
        </w:rPr>
        <w:t xml:space="preserve"> </w:t>
      </w:r>
      <w:r w:rsidR="787D0F6F" w:rsidRPr="00EB6A01">
        <w:rPr>
          <w:rFonts w:ascii="Times New Roman" w:eastAsia="Times New Roman" w:hAnsi="Times New Roman" w:cs="Times New Roman"/>
          <w:color w:val="000000" w:themeColor="text1"/>
          <w:sz w:val="24"/>
          <w:szCs w:val="24"/>
        </w:rPr>
        <w:t>contribute</w:t>
      </w:r>
      <w:r w:rsidR="74C51610" w:rsidRPr="00EB6A01">
        <w:rPr>
          <w:rFonts w:ascii="Times New Roman" w:eastAsia="Times New Roman" w:hAnsi="Times New Roman" w:cs="Times New Roman"/>
          <w:color w:val="000000" w:themeColor="text1"/>
          <w:sz w:val="24"/>
          <w:szCs w:val="24"/>
        </w:rPr>
        <w:t xml:space="preserve"> to a </w:t>
      </w:r>
      <w:r w:rsidR="65313D07" w:rsidRPr="00EB6A01">
        <w:rPr>
          <w:rFonts w:ascii="Times New Roman" w:eastAsia="Times New Roman" w:hAnsi="Times New Roman" w:cs="Times New Roman"/>
          <w:color w:val="000000" w:themeColor="text1"/>
          <w:sz w:val="24"/>
          <w:szCs w:val="24"/>
        </w:rPr>
        <w:t>high drop-out rate</w:t>
      </w:r>
      <w:r w:rsidR="46716606" w:rsidRPr="00EB6A01">
        <w:rPr>
          <w:rFonts w:ascii="Times New Roman" w:eastAsia="Times New Roman" w:hAnsi="Times New Roman" w:cs="Times New Roman"/>
          <w:color w:val="000000" w:themeColor="text1"/>
          <w:sz w:val="24"/>
          <w:szCs w:val="24"/>
        </w:rPr>
        <w:t xml:space="preserve"> </w:t>
      </w:r>
      <w:r w:rsidR="244CF268" w:rsidRPr="00EB6A01">
        <w:rPr>
          <w:rFonts w:ascii="Times New Roman" w:eastAsia="Times New Roman" w:hAnsi="Times New Roman" w:cs="Times New Roman"/>
          <w:color w:val="000000" w:themeColor="text1"/>
          <w:sz w:val="24"/>
          <w:szCs w:val="24"/>
        </w:rPr>
        <w:t>for girls</w:t>
      </w:r>
      <w:r w:rsidR="2C25BB4D" w:rsidRPr="00EB6A01">
        <w:rPr>
          <w:rFonts w:ascii="Times New Roman" w:eastAsia="Times New Roman" w:hAnsi="Times New Roman" w:cs="Times New Roman"/>
          <w:color w:val="000000" w:themeColor="text1"/>
          <w:sz w:val="24"/>
          <w:szCs w:val="24"/>
        </w:rPr>
        <w:t>. Only 53% of female children complete primary schooling, only 24% attend secondary school and only 4% graduate high school.</w:t>
      </w:r>
      <w:r w:rsidR="62AB24A6" w:rsidRPr="00EB6A01">
        <w:rPr>
          <w:rStyle w:val="FootnoteReference"/>
          <w:rFonts w:ascii="Times New Roman" w:eastAsia="Times New Roman" w:hAnsi="Times New Roman" w:cs="Times New Roman"/>
          <w:color w:val="000000" w:themeColor="text1"/>
          <w:sz w:val="24"/>
          <w:szCs w:val="24"/>
        </w:rPr>
        <w:footnoteReference w:id="17"/>
      </w:r>
      <w:r w:rsidR="15EBBDE3" w:rsidRPr="00EB6A01">
        <w:rPr>
          <w:rFonts w:ascii="Times New Roman" w:eastAsia="Times New Roman" w:hAnsi="Times New Roman" w:cs="Times New Roman"/>
          <w:color w:val="000000" w:themeColor="text1"/>
          <w:sz w:val="24"/>
          <w:szCs w:val="24"/>
        </w:rPr>
        <w:t xml:space="preserve"> </w:t>
      </w:r>
      <w:r w:rsidR="7D1278D5" w:rsidRPr="00EB6A01">
        <w:rPr>
          <w:rFonts w:ascii="Times New Roman" w:eastAsia="Times New Roman" w:hAnsi="Times New Roman" w:cs="Times New Roman"/>
          <w:color w:val="000000" w:themeColor="text1"/>
          <w:sz w:val="24"/>
          <w:szCs w:val="24"/>
        </w:rPr>
        <w:t xml:space="preserve">Girls are pushed to either marry early or start working in garments or tea estates.  </w:t>
      </w:r>
    </w:p>
    <w:p w14:paraId="335317CA" w14:textId="7F6E3DC8" w:rsidR="62AB24A6" w:rsidRPr="00AE462A" w:rsidRDefault="1813E491" w:rsidP="5ED8B84E">
      <w:pPr>
        <w:spacing w:before="240" w:after="240"/>
        <w:rPr>
          <w:rFonts w:ascii="Times New Roman" w:eastAsia="Times New Roman" w:hAnsi="Times New Roman" w:cs="Times New Roman"/>
          <w:b/>
          <w:bCs/>
          <w:color w:val="000000" w:themeColor="text1"/>
          <w:sz w:val="24"/>
          <w:szCs w:val="24"/>
          <w:lang w:val="en-US"/>
        </w:rPr>
      </w:pPr>
      <w:r w:rsidRPr="00AE462A">
        <w:rPr>
          <w:rFonts w:ascii="Times New Roman" w:eastAsia="Times New Roman" w:hAnsi="Times New Roman" w:cs="Times New Roman"/>
          <w:b/>
          <w:bCs/>
          <w:color w:val="000000" w:themeColor="text1"/>
          <w:sz w:val="24"/>
          <w:szCs w:val="24"/>
          <w:lang w:val="en-US"/>
        </w:rPr>
        <w:t>Recommendations for the Government of Sri Lanka</w:t>
      </w:r>
    </w:p>
    <w:p w14:paraId="027A145E" w14:textId="4669948A" w:rsidR="62AB24A6" w:rsidRPr="009B22F7" w:rsidRDefault="002B3A29" w:rsidP="5ED8B84E">
      <w:pPr>
        <w:pStyle w:val="ListParagraph"/>
        <w:numPr>
          <w:ilvl w:val="0"/>
          <w:numId w:val="2"/>
        </w:numPr>
        <w:spacing w:before="240" w:after="240"/>
        <w:rPr>
          <w:rFonts w:ascii="Times New Roman" w:eastAsia="Times New Roman" w:hAnsi="Times New Roman" w:cs="Times New Roman"/>
          <w:color w:val="000000" w:themeColor="text1"/>
          <w:sz w:val="24"/>
          <w:szCs w:val="24"/>
          <w:lang w:val="en-US"/>
        </w:rPr>
      </w:pPr>
      <w:r w:rsidRPr="009B22F7">
        <w:rPr>
          <w:rFonts w:ascii="Times New Roman" w:eastAsia="Times New Roman" w:hAnsi="Times New Roman" w:cs="Times New Roman"/>
          <w:color w:val="000000" w:themeColor="text1"/>
          <w:sz w:val="24"/>
          <w:szCs w:val="24"/>
          <w:lang w:val="en-US"/>
        </w:rPr>
        <w:t xml:space="preserve">Address the shortage of qualified teachers of subjects such as English and </w:t>
      </w:r>
      <w:r w:rsidR="00B336E4" w:rsidRPr="009B22F7">
        <w:rPr>
          <w:rFonts w:ascii="Times New Roman" w:eastAsia="Times New Roman" w:hAnsi="Times New Roman" w:cs="Times New Roman"/>
          <w:color w:val="000000" w:themeColor="text1"/>
          <w:sz w:val="24"/>
          <w:szCs w:val="24"/>
          <w:lang w:val="en-US"/>
        </w:rPr>
        <w:t xml:space="preserve">Information Technology that are </w:t>
      </w:r>
      <w:r w:rsidR="009E63B0" w:rsidRPr="009B22F7">
        <w:rPr>
          <w:rFonts w:ascii="Times New Roman" w:eastAsia="Times New Roman" w:hAnsi="Times New Roman" w:cs="Times New Roman"/>
          <w:color w:val="000000" w:themeColor="text1"/>
          <w:sz w:val="24"/>
          <w:szCs w:val="24"/>
          <w:lang w:val="en-US"/>
        </w:rPr>
        <w:t xml:space="preserve">vital for </w:t>
      </w:r>
      <w:r w:rsidR="0098517C" w:rsidRPr="009B22F7">
        <w:rPr>
          <w:rFonts w:ascii="Times New Roman" w:eastAsia="Times New Roman" w:hAnsi="Times New Roman" w:cs="Times New Roman"/>
          <w:color w:val="000000" w:themeColor="text1"/>
          <w:sz w:val="24"/>
          <w:szCs w:val="24"/>
          <w:lang w:val="en-US"/>
        </w:rPr>
        <w:t>employment</w:t>
      </w:r>
      <w:r w:rsidR="00B30C0C" w:rsidRPr="009B22F7">
        <w:rPr>
          <w:rFonts w:ascii="Times New Roman" w:eastAsia="Times New Roman" w:hAnsi="Times New Roman" w:cs="Times New Roman"/>
          <w:color w:val="000000" w:themeColor="text1"/>
          <w:sz w:val="24"/>
          <w:szCs w:val="24"/>
          <w:lang w:val="en-US"/>
        </w:rPr>
        <w:t xml:space="preserve">. </w:t>
      </w:r>
    </w:p>
    <w:p w14:paraId="1A67C08B" w14:textId="1EC31BAB" w:rsidR="00B30C0C" w:rsidRPr="009B22F7" w:rsidRDefault="00AB1977" w:rsidP="5ED8B84E">
      <w:pPr>
        <w:pStyle w:val="ListParagraph"/>
        <w:numPr>
          <w:ilvl w:val="0"/>
          <w:numId w:val="2"/>
        </w:numPr>
        <w:spacing w:before="240" w:after="240"/>
        <w:rPr>
          <w:rFonts w:ascii="Times New Roman" w:eastAsia="Times New Roman" w:hAnsi="Times New Roman" w:cs="Times New Roman"/>
          <w:color w:val="000000" w:themeColor="text1"/>
          <w:sz w:val="24"/>
          <w:szCs w:val="24"/>
        </w:rPr>
      </w:pPr>
      <w:r w:rsidRPr="009B22F7">
        <w:rPr>
          <w:rFonts w:ascii="Times New Roman" w:eastAsia="Times New Roman" w:hAnsi="Times New Roman" w:cs="Times New Roman"/>
          <w:color w:val="000000" w:themeColor="text1"/>
          <w:sz w:val="24"/>
          <w:szCs w:val="24"/>
        </w:rPr>
        <w:t xml:space="preserve">Ensure that existing </w:t>
      </w:r>
      <w:r w:rsidR="005F4D94" w:rsidRPr="009B22F7">
        <w:rPr>
          <w:rFonts w:ascii="Times New Roman" w:eastAsia="Times New Roman" w:hAnsi="Times New Roman" w:cs="Times New Roman"/>
          <w:color w:val="000000" w:themeColor="text1"/>
          <w:sz w:val="24"/>
          <w:szCs w:val="24"/>
        </w:rPr>
        <w:t>kindergarten nurseries</w:t>
      </w:r>
      <w:r w:rsidR="006E32B9" w:rsidRPr="009B22F7">
        <w:rPr>
          <w:rFonts w:ascii="Times New Roman" w:eastAsia="Times New Roman" w:hAnsi="Times New Roman" w:cs="Times New Roman"/>
          <w:color w:val="000000" w:themeColor="text1"/>
          <w:sz w:val="24"/>
          <w:szCs w:val="24"/>
        </w:rPr>
        <w:t xml:space="preserve"> on plantations</w:t>
      </w:r>
      <w:r w:rsidR="005F4D94" w:rsidRPr="009B22F7">
        <w:rPr>
          <w:rFonts w:ascii="Times New Roman" w:eastAsia="Times New Roman" w:hAnsi="Times New Roman" w:cs="Times New Roman"/>
          <w:color w:val="000000" w:themeColor="text1"/>
          <w:sz w:val="24"/>
          <w:szCs w:val="24"/>
        </w:rPr>
        <w:t xml:space="preserve"> </w:t>
      </w:r>
      <w:r w:rsidR="009F0717" w:rsidRPr="009B22F7">
        <w:rPr>
          <w:rFonts w:ascii="Times New Roman" w:eastAsia="Times New Roman" w:hAnsi="Times New Roman" w:cs="Times New Roman"/>
          <w:color w:val="000000" w:themeColor="text1"/>
          <w:sz w:val="24"/>
          <w:szCs w:val="24"/>
        </w:rPr>
        <w:t xml:space="preserve">are able to access trained staff and resource materials to ensure that they are a viable childcare </w:t>
      </w:r>
      <w:r w:rsidR="00C862DE" w:rsidRPr="009B22F7">
        <w:rPr>
          <w:rFonts w:ascii="Times New Roman" w:eastAsia="Times New Roman" w:hAnsi="Times New Roman" w:cs="Times New Roman"/>
          <w:color w:val="000000" w:themeColor="text1"/>
          <w:sz w:val="24"/>
          <w:szCs w:val="24"/>
        </w:rPr>
        <w:t xml:space="preserve">option </w:t>
      </w:r>
      <w:r w:rsidR="006E32B9" w:rsidRPr="009B22F7">
        <w:rPr>
          <w:rFonts w:ascii="Times New Roman" w:eastAsia="Times New Roman" w:hAnsi="Times New Roman" w:cs="Times New Roman"/>
          <w:color w:val="000000" w:themeColor="text1"/>
          <w:sz w:val="24"/>
          <w:szCs w:val="24"/>
        </w:rPr>
        <w:t>for younger s</w:t>
      </w:r>
      <w:r w:rsidR="004470FA" w:rsidRPr="009B22F7">
        <w:rPr>
          <w:rFonts w:ascii="Times New Roman" w:eastAsia="Times New Roman" w:hAnsi="Times New Roman" w:cs="Times New Roman"/>
          <w:color w:val="000000" w:themeColor="text1"/>
          <w:sz w:val="24"/>
          <w:szCs w:val="24"/>
        </w:rPr>
        <w:t>iblings</w:t>
      </w:r>
      <w:r w:rsidR="00456936" w:rsidRPr="009B22F7">
        <w:rPr>
          <w:rFonts w:ascii="Times New Roman" w:eastAsia="Times New Roman" w:hAnsi="Times New Roman" w:cs="Times New Roman"/>
          <w:color w:val="000000" w:themeColor="text1"/>
          <w:sz w:val="24"/>
          <w:szCs w:val="24"/>
        </w:rPr>
        <w:t xml:space="preserve">, </w:t>
      </w:r>
      <w:r w:rsidR="00162F0B" w:rsidRPr="009B22F7">
        <w:rPr>
          <w:rFonts w:ascii="Times New Roman" w:eastAsia="Times New Roman" w:hAnsi="Times New Roman" w:cs="Times New Roman"/>
          <w:color w:val="000000" w:themeColor="text1"/>
          <w:sz w:val="24"/>
          <w:szCs w:val="24"/>
        </w:rPr>
        <w:t xml:space="preserve">in order to ensure that older girls are not </w:t>
      </w:r>
      <w:r w:rsidR="00806492" w:rsidRPr="009B22F7">
        <w:rPr>
          <w:rFonts w:ascii="Times New Roman" w:eastAsia="Times New Roman" w:hAnsi="Times New Roman" w:cs="Times New Roman"/>
          <w:color w:val="000000" w:themeColor="text1"/>
          <w:sz w:val="24"/>
          <w:szCs w:val="24"/>
        </w:rPr>
        <w:t xml:space="preserve">missing </w:t>
      </w:r>
      <w:r w:rsidR="006B05BE" w:rsidRPr="009B22F7">
        <w:rPr>
          <w:rFonts w:ascii="Times New Roman" w:eastAsia="Times New Roman" w:hAnsi="Times New Roman" w:cs="Times New Roman"/>
          <w:color w:val="000000" w:themeColor="text1"/>
          <w:sz w:val="24"/>
          <w:szCs w:val="24"/>
        </w:rPr>
        <w:t xml:space="preserve">or dropping out of school as a consequence. </w:t>
      </w:r>
    </w:p>
    <w:p w14:paraId="634455AB" w14:textId="5FE621E5" w:rsidR="62AB24A6" w:rsidRPr="003A1962" w:rsidRDefault="3624923B" w:rsidP="5ED8B84E">
      <w:pPr>
        <w:spacing w:before="240" w:after="240"/>
        <w:rPr>
          <w:rFonts w:ascii="Times New Roman" w:eastAsia="Times New Roman" w:hAnsi="Times New Roman" w:cs="Times New Roman"/>
          <w:color w:val="000000" w:themeColor="text1"/>
          <w:sz w:val="24"/>
          <w:szCs w:val="24"/>
          <w:u w:val="single"/>
          <w:lang w:val="en-US"/>
        </w:rPr>
      </w:pPr>
      <w:r w:rsidRPr="00EB6A01">
        <w:rPr>
          <w:rFonts w:ascii="Times New Roman" w:eastAsia="Times New Roman" w:hAnsi="Times New Roman" w:cs="Times New Roman"/>
          <w:b/>
          <w:bCs/>
          <w:color w:val="000000" w:themeColor="text1"/>
          <w:sz w:val="24"/>
          <w:szCs w:val="24"/>
          <w:u w:val="single"/>
          <w:lang w:val="en-US"/>
        </w:rPr>
        <w:t xml:space="preserve">Employment </w:t>
      </w:r>
      <w:r w:rsidR="003E465E">
        <w:rPr>
          <w:rFonts w:ascii="Times New Roman" w:eastAsia="Times New Roman" w:hAnsi="Times New Roman" w:cs="Times New Roman"/>
          <w:color w:val="000000" w:themeColor="text1"/>
          <w:sz w:val="24"/>
          <w:szCs w:val="24"/>
          <w:u w:val="single"/>
          <w:lang w:val="en-US"/>
        </w:rPr>
        <w:t>(</w:t>
      </w:r>
      <w:r w:rsidR="008830BC">
        <w:rPr>
          <w:rFonts w:ascii="Times New Roman" w:eastAsia="Times New Roman" w:hAnsi="Times New Roman" w:cs="Times New Roman"/>
          <w:color w:val="000000" w:themeColor="text1"/>
          <w:sz w:val="24"/>
          <w:szCs w:val="24"/>
          <w:u w:val="single"/>
          <w:lang w:val="en-US"/>
        </w:rPr>
        <w:t>q</w:t>
      </w:r>
      <w:r w:rsidR="003E465E">
        <w:rPr>
          <w:rFonts w:ascii="Times New Roman" w:eastAsia="Times New Roman" w:hAnsi="Times New Roman" w:cs="Times New Roman"/>
          <w:color w:val="000000" w:themeColor="text1"/>
          <w:sz w:val="24"/>
          <w:szCs w:val="24"/>
          <w:u w:val="single"/>
          <w:lang w:val="en-US"/>
        </w:rPr>
        <w:t xml:space="preserve">uestion </w:t>
      </w:r>
      <w:r w:rsidR="0079125D">
        <w:rPr>
          <w:rFonts w:ascii="Times New Roman" w:eastAsia="Times New Roman" w:hAnsi="Times New Roman" w:cs="Times New Roman"/>
          <w:color w:val="000000" w:themeColor="text1"/>
          <w:sz w:val="24"/>
          <w:szCs w:val="24"/>
          <w:u w:val="single"/>
          <w:lang w:val="en-US"/>
        </w:rPr>
        <w:t xml:space="preserve">15 from </w:t>
      </w:r>
      <w:r w:rsidR="008830BC">
        <w:rPr>
          <w:rFonts w:ascii="Times New Roman" w:eastAsia="Times New Roman" w:hAnsi="Times New Roman" w:cs="Times New Roman"/>
          <w:color w:val="000000" w:themeColor="text1"/>
          <w:sz w:val="24"/>
          <w:szCs w:val="24"/>
          <w:u w:val="single"/>
          <w:lang w:val="en-US"/>
        </w:rPr>
        <w:t>the list of issues)</w:t>
      </w:r>
    </w:p>
    <w:p w14:paraId="05CAB28C" w14:textId="3E7C2738" w:rsidR="62AB24A6" w:rsidRPr="00EB6A01" w:rsidRDefault="2C24DA9D" w:rsidP="00056946">
      <w:pPr>
        <w:pStyle w:val="ListParagraph"/>
        <w:numPr>
          <w:ilvl w:val="0"/>
          <w:numId w:val="5"/>
        </w:numPr>
        <w:spacing w:before="240" w:after="240"/>
        <w:jc w:val="both"/>
        <w:rPr>
          <w:rFonts w:ascii="Times New Roman" w:eastAsia="Times New Roman" w:hAnsi="Times New Roman" w:cs="Times New Roman"/>
          <w:color w:val="000000" w:themeColor="text1"/>
          <w:sz w:val="24"/>
          <w:szCs w:val="24"/>
        </w:rPr>
      </w:pPr>
      <w:r w:rsidRPr="00EB6A01">
        <w:rPr>
          <w:rFonts w:ascii="Times New Roman" w:eastAsia="Times New Roman" w:hAnsi="Times New Roman" w:cs="Times New Roman"/>
          <w:color w:val="000000" w:themeColor="text1"/>
          <w:sz w:val="24"/>
          <w:szCs w:val="24"/>
        </w:rPr>
        <w:t xml:space="preserve">Female workers </w:t>
      </w:r>
      <w:r w:rsidR="0F1BD3D7" w:rsidRPr="00EB6A01">
        <w:rPr>
          <w:rFonts w:ascii="Times New Roman" w:eastAsia="Times New Roman" w:hAnsi="Times New Roman" w:cs="Times New Roman"/>
          <w:color w:val="000000" w:themeColor="text1"/>
          <w:sz w:val="24"/>
          <w:szCs w:val="24"/>
        </w:rPr>
        <w:t>make up over 60% of the workforce</w:t>
      </w:r>
      <w:r w:rsidRPr="00EB6A01">
        <w:rPr>
          <w:rFonts w:ascii="Times New Roman" w:eastAsia="Times New Roman" w:hAnsi="Times New Roman" w:cs="Times New Roman"/>
          <w:color w:val="000000" w:themeColor="text1"/>
          <w:sz w:val="24"/>
          <w:szCs w:val="24"/>
        </w:rPr>
        <w:t xml:space="preserve"> in the </w:t>
      </w:r>
      <w:r w:rsidR="002F1484" w:rsidRPr="3C88C6B2">
        <w:rPr>
          <w:rFonts w:ascii="Times New Roman" w:eastAsia="Times New Roman" w:hAnsi="Times New Roman" w:cs="Times New Roman"/>
          <w:color w:val="000000" w:themeColor="text1"/>
          <w:sz w:val="24"/>
          <w:szCs w:val="24"/>
        </w:rPr>
        <w:t xml:space="preserve">tea </w:t>
      </w:r>
      <w:r w:rsidRPr="00EB6A01">
        <w:rPr>
          <w:rFonts w:ascii="Times New Roman" w:eastAsia="Times New Roman" w:hAnsi="Times New Roman" w:cs="Times New Roman"/>
          <w:color w:val="000000" w:themeColor="text1"/>
          <w:sz w:val="24"/>
          <w:szCs w:val="24"/>
        </w:rPr>
        <w:t>plantation industry.</w:t>
      </w:r>
      <w:r w:rsidR="62AB24A6" w:rsidRPr="00EB6A01">
        <w:rPr>
          <w:rStyle w:val="FootnoteReference"/>
          <w:rFonts w:ascii="Times New Roman" w:eastAsia="Times New Roman" w:hAnsi="Times New Roman" w:cs="Times New Roman"/>
          <w:color w:val="000000" w:themeColor="text1"/>
          <w:sz w:val="24"/>
          <w:szCs w:val="24"/>
        </w:rPr>
        <w:footnoteReference w:id="18"/>
      </w:r>
      <w:r w:rsidRPr="00EB6A01">
        <w:rPr>
          <w:rFonts w:ascii="Times New Roman" w:eastAsia="Times New Roman" w:hAnsi="Times New Roman" w:cs="Times New Roman"/>
          <w:color w:val="000000" w:themeColor="text1"/>
          <w:sz w:val="24"/>
          <w:szCs w:val="24"/>
        </w:rPr>
        <w:t xml:space="preserve"> </w:t>
      </w:r>
      <w:r w:rsidR="3F09806F" w:rsidRPr="00EB6A01">
        <w:rPr>
          <w:rFonts w:ascii="Times New Roman" w:eastAsia="Times New Roman" w:hAnsi="Times New Roman" w:cs="Times New Roman"/>
          <w:color w:val="000000" w:themeColor="text1"/>
          <w:sz w:val="24"/>
          <w:szCs w:val="24"/>
        </w:rPr>
        <w:t xml:space="preserve">There is a huge disparity in income between </w:t>
      </w:r>
      <w:r w:rsidR="00170055">
        <w:rPr>
          <w:rFonts w:ascii="Times New Roman" w:eastAsia="Times New Roman" w:hAnsi="Times New Roman" w:cs="Times New Roman"/>
          <w:color w:val="000000" w:themeColor="text1"/>
          <w:sz w:val="24"/>
          <w:szCs w:val="24"/>
        </w:rPr>
        <w:t>plantation</w:t>
      </w:r>
      <w:r w:rsidR="3F09806F" w:rsidRPr="00EB6A01">
        <w:rPr>
          <w:rFonts w:ascii="Times New Roman" w:eastAsia="Times New Roman" w:hAnsi="Times New Roman" w:cs="Times New Roman"/>
          <w:color w:val="000000" w:themeColor="text1"/>
          <w:sz w:val="24"/>
          <w:szCs w:val="24"/>
        </w:rPr>
        <w:t xml:space="preserve"> households and the national average – </w:t>
      </w:r>
      <w:r w:rsidR="00170055">
        <w:rPr>
          <w:rFonts w:ascii="Times New Roman" w:eastAsia="Times New Roman" w:hAnsi="Times New Roman" w:cs="Times New Roman"/>
          <w:color w:val="000000" w:themeColor="text1"/>
          <w:sz w:val="24"/>
          <w:szCs w:val="24"/>
        </w:rPr>
        <w:t>plantation</w:t>
      </w:r>
      <w:r w:rsidR="3F09806F" w:rsidRPr="00EB6A01">
        <w:rPr>
          <w:rFonts w:ascii="Times New Roman" w:eastAsia="Times New Roman" w:hAnsi="Times New Roman" w:cs="Times New Roman"/>
          <w:color w:val="000000" w:themeColor="text1"/>
          <w:sz w:val="24"/>
          <w:szCs w:val="24"/>
        </w:rPr>
        <w:t xml:space="preserve"> households earn</w:t>
      </w:r>
      <w:r w:rsidR="0102F3C4" w:rsidRPr="00EB6A01">
        <w:rPr>
          <w:rFonts w:ascii="Times New Roman" w:eastAsia="Times New Roman" w:hAnsi="Times New Roman" w:cs="Times New Roman"/>
          <w:color w:val="000000" w:themeColor="text1"/>
          <w:sz w:val="24"/>
          <w:szCs w:val="24"/>
        </w:rPr>
        <w:t xml:space="preserve"> an </w:t>
      </w:r>
      <w:r w:rsidR="3F09806F" w:rsidRPr="00EB6A01">
        <w:rPr>
          <w:rFonts w:ascii="Times New Roman" w:eastAsia="Times New Roman" w:hAnsi="Times New Roman" w:cs="Times New Roman"/>
          <w:color w:val="000000" w:themeColor="text1"/>
          <w:sz w:val="24"/>
          <w:szCs w:val="24"/>
        </w:rPr>
        <w:t xml:space="preserve">average monthly income of </w:t>
      </w:r>
      <w:r w:rsidR="0018284A" w:rsidRPr="3C88C6B2">
        <w:rPr>
          <w:rFonts w:ascii="Times New Roman" w:eastAsia="Times New Roman" w:hAnsi="Times New Roman" w:cs="Times New Roman"/>
          <w:color w:val="000000" w:themeColor="text1"/>
          <w:sz w:val="24"/>
          <w:szCs w:val="24"/>
        </w:rPr>
        <w:t>LKR</w:t>
      </w:r>
      <w:r w:rsidR="3F09806F" w:rsidRPr="00EB6A01">
        <w:rPr>
          <w:rFonts w:ascii="Times New Roman" w:eastAsia="Times New Roman" w:hAnsi="Times New Roman" w:cs="Times New Roman"/>
          <w:color w:val="000000" w:themeColor="text1"/>
          <w:sz w:val="24"/>
          <w:szCs w:val="24"/>
        </w:rPr>
        <w:t>.34,804</w:t>
      </w:r>
      <w:r w:rsidR="446963D5" w:rsidRPr="00EB6A01">
        <w:rPr>
          <w:rFonts w:ascii="Times New Roman" w:eastAsia="Times New Roman" w:hAnsi="Times New Roman" w:cs="Times New Roman"/>
          <w:color w:val="000000" w:themeColor="text1"/>
          <w:sz w:val="24"/>
          <w:szCs w:val="24"/>
        </w:rPr>
        <w:t xml:space="preserve"> compared to the</w:t>
      </w:r>
      <w:r w:rsidR="3F09806F" w:rsidRPr="00EB6A01">
        <w:rPr>
          <w:rFonts w:ascii="Times New Roman" w:eastAsia="Times New Roman" w:hAnsi="Times New Roman" w:cs="Times New Roman"/>
          <w:color w:val="000000" w:themeColor="text1"/>
          <w:sz w:val="24"/>
          <w:szCs w:val="24"/>
        </w:rPr>
        <w:t xml:space="preserve"> national average of </w:t>
      </w:r>
      <w:r w:rsidR="0018284A" w:rsidRPr="3C88C6B2">
        <w:rPr>
          <w:rFonts w:ascii="Times New Roman" w:eastAsia="Times New Roman" w:hAnsi="Times New Roman" w:cs="Times New Roman"/>
          <w:color w:val="000000" w:themeColor="text1"/>
          <w:sz w:val="24"/>
          <w:szCs w:val="24"/>
        </w:rPr>
        <w:t>LKR</w:t>
      </w:r>
      <w:r w:rsidR="3F09806F" w:rsidRPr="00EB6A01">
        <w:rPr>
          <w:rFonts w:ascii="Times New Roman" w:eastAsia="Times New Roman" w:hAnsi="Times New Roman" w:cs="Times New Roman"/>
          <w:color w:val="000000" w:themeColor="text1"/>
          <w:sz w:val="24"/>
          <w:szCs w:val="24"/>
        </w:rPr>
        <w:t xml:space="preserve"> 62,237.</w:t>
      </w:r>
      <w:r w:rsidR="62AB24A6" w:rsidRPr="00EB6A01">
        <w:rPr>
          <w:rStyle w:val="FootnoteReference"/>
          <w:rFonts w:ascii="Times New Roman" w:eastAsia="Times New Roman" w:hAnsi="Times New Roman" w:cs="Times New Roman"/>
          <w:color w:val="000000" w:themeColor="text1"/>
          <w:sz w:val="24"/>
          <w:szCs w:val="24"/>
        </w:rPr>
        <w:footnoteReference w:id="19"/>
      </w:r>
      <w:r w:rsidR="7B229F7C" w:rsidRPr="00EB6A01">
        <w:rPr>
          <w:rFonts w:ascii="Times New Roman" w:eastAsia="Times New Roman" w:hAnsi="Times New Roman" w:cs="Times New Roman"/>
          <w:color w:val="000000" w:themeColor="text1"/>
          <w:sz w:val="24"/>
          <w:szCs w:val="24"/>
        </w:rPr>
        <w:t xml:space="preserve"> </w:t>
      </w:r>
      <w:r w:rsidR="7B229F7C" w:rsidRPr="00492529">
        <w:rPr>
          <w:rFonts w:ascii="Times New Roman" w:eastAsia="Times New Roman" w:hAnsi="Times New Roman" w:cs="Times New Roman"/>
          <w:color w:val="000000" w:themeColor="text1"/>
          <w:sz w:val="24"/>
          <w:szCs w:val="24"/>
        </w:rPr>
        <w:t xml:space="preserve">As </w:t>
      </w:r>
      <w:r w:rsidR="53681A7A" w:rsidRPr="00492529">
        <w:rPr>
          <w:rFonts w:ascii="Times New Roman" w:eastAsia="Times New Roman" w:hAnsi="Times New Roman" w:cs="Times New Roman"/>
          <w:color w:val="000000" w:themeColor="text1"/>
          <w:sz w:val="24"/>
          <w:szCs w:val="24"/>
        </w:rPr>
        <w:t xml:space="preserve">of 10 September 2024, the minimum daily salary for tea plantation workers </w:t>
      </w:r>
      <w:r w:rsidR="00C02578" w:rsidRPr="00492529">
        <w:rPr>
          <w:rFonts w:ascii="Times New Roman" w:eastAsia="Times New Roman" w:hAnsi="Times New Roman" w:cs="Times New Roman"/>
          <w:color w:val="000000" w:themeColor="text1"/>
          <w:sz w:val="24"/>
          <w:szCs w:val="24"/>
        </w:rPr>
        <w:t>has been fixed by the Wages Board at</w:t>
      </w:r>
      <w:r w:rsidR="53681A7A" w:rsidRPr="00492529">
        <w:rPr>
          <w:rFonts w:ascii="Times New Roman" w:eastAsia="Times New Roman" w:hAnsi="Times New Roman" w:cs="Times New Roman"/>
          <w:color w:val="000000" w:themeColor="text1"/>
          <w:sz w:val="24"/>
          <w:szCs w:val="24"/>
        </w:rPr>
        <w:t xml:space="preserve"> </w:t>
      </w:r>
      <w:r w:rsidR="0018284A" w:rsidRPr="00492529">
        <w:rPr>
          <w:rFonts w:ascii="Times New Roman" w:eastAsia="Times New Roman" w:hAnsi="Times New Roman" w:cs="Times New Roman"/>
          <w:color w:val="000000" w:themeColor="text1"/>
          <w:sz w:val="24"/>
          <w:szCs w:val="24"/>
        </w:rPr>
        <w:t>LKR</w:t>
      </w:r>
      <w:r w:rsidR="53681A7A" w:rsidRPr="00492529">
        <w:rPr>
          <w:rFonts w:ascii="Times New Roman" w:eastAsia="Times New Roman" w:hAnsi="Times New Roman" w:cs="Times New Roman"/>
          <w:color w:val="000000" w:themeColor="text1"/>
          <w:sz w:val="24"/>
          <w:szCs w:val="24"/>
        </w:rPr>
        <w:t>1,350 (4.5 USD)</w:t>
      </w:r>
      <w:r w:rsidR="5767D568" w:rsidRPr="00492529">
        <w:rPr>
          <w:rFonts w:ascii="Times New Roman" w:eastAsia="Times New Roman" w:hAnsi="Times New Roman" w:cs="Times New Roman"/>
          <w:color w:val="000000" w:themeColor="text1"/>
          <w:sz w:val="24"/>
          <w:szCs w:val="24"/>
        </w:rPr>
        <w:t>.</w:t>
      </w:r>
      <w:r w:rsidR="765BE218" w:rsidRPr="00492529">
        <w:rPr>
          <w:rFonts w:ascii="Times New Roman" w:eastAsia="Times New Roman" w:hAnsi="Times New Roman" w:cs="Times New Roman"/>
          <w:color w:val="000000" w:themeColor="text1"/>
          <w:sz w:val="24"/>
          <w:szCs w:val="24"/>
        </w:rPr>
        <w:t xml:space="preserve"> </w:t>
      </w:r>
      <w:r w:rsidR="00E635EB" w:rsidRPr="00492529">
        <w:rPr>
          <w:rFonts w:ascii="Times New Roman" w:eastAsia="Times New Roman" w:hAnsi="Times New Roman" w:cs="Times New Roman"/>
          <w:color w:val="000000" w:themeColor="text1"/>
          <w:sz w:val="24"/>
          <w:szCs w:val="24"/>
        </w:rPr>
        <w:t xml:space="preserve">In addition to this, an </w:t>
      </w:r>
      <w:r w:rsidR="00E635EB" w:rsidRPr="00492529">
        <w:rPr>
          <w:rFonts w:ascii="Times New Roman" w:eastAsia="Times New Roman" w:hAnsi="Times New Roman" w:cs="Times New Roman"/>
          <w:color w:val="000000" w:themeColor="text1"/>
          <w:sz w:val="24"/>
          <w:szCs w:val="24"/>
          <w:lang w:val="en-US"/>
        </w:rPr>
        <w:t>attendance promotion special allowance of LKR 350 has been fix</w:t>
      </w:r>
      <w:r w:rsidR="00E51736" w:rsidRPr="00492529">
        <w:rPr>
          <w:rFonts w:ascii="Times New Roman" w:eastAsia="Times New Roman" w:hAnsi="Times New Roman" w:cs="Times New Roman"/>
          <w:color w:val="000000" w:themeColor="text1"/>
          <w:sz w:val="24"/>
          <w:szCs w:val="24"/>
          <w:lang w:val="en-US"/>
        </w:rPr>
        <w:t>ed</w:t>
      </w:r>
      <w:r w:rsidR="00E635EB" w:rsidRPr="00492529">
        <w:rPr>
          <w:rFonts w:ascii="Times New Roman" w:eastAsia="Times New Roman" w:hAnsi="Times New Roman" w:cs="Times New Roman"/>
          <w:color w:val="000000" w:themeColor="text1"/>
          <w:sz w:val="24"/>
          <w:szCs w:val="24"/>
          <w:lang w:val="en-US"/>
        </w:rPr>
        <w:t xml:space="preserve">, for a daily total of LKR 1,700. </w:t>
      </w:r>
      <w:r w:rsidR="00E51736" w:rsidRPr="00492529">
        <w:rPr>
          <w:rFonts w:ascii="Times New Roman" w:eastAsia="Times New Roman" w:hAnsi="Times New Roman" w:cs="Times New Roman"/>
          <w:color w:val="000000" w:themeColor="text1"/>
          <w:sz w:val="24"/>
          <w:szCs w:val="24"/>
          <w:lang w:val="en-US"/>
        </w:rPr>
        <w:t xml:space="preserve">This has come </w:t>
      </w:r>
      <w:r w:rsidR="1FC579C0" w:rsidRPr="00492529">
        <w:rPr>
          <w:rFonts w:ascii="Times New Roman" w:eastAsia="Times New Roman" w:hAnsi="Times New Roman" w:cs="Times New Roman"/>
          <w:color w:val="000000" w:themeColor="text1"/>
          <w:sz w:val="24"/>
          <w:szCs w:val="24"/>
        </w:rPr>
        <w:t xml:space="preserve">after a </w:t>
      </w:r>
      <w:r w:rsidR="00492529" w:rsidRPr="00492529">
        <w:rPr>
          <w:rFonts w:ascii="Times New Roman" w:eastAsia="Times New Roman" w:hAnsi="Times New Roman" w:cs="Times New Roman"/>
          <w:color w:val="000000" w:themeColor="text1"/>
          <w:sz w:val="24"/>
          <w:szCs w:val="24"/>
        </w:rPr>
        <w:t xml:space="preserve">tense </w:t>
      </w:r>
      <w:r w:rsidR="63C7B1C4" w:rsidRPr="00492529">
        <w:rPr>
          <w:rFonts w:ascii="Times New Roman" w:eastAsia="Times New Roman" w:hAnsi="Times New Roman" w:cs="Times New Roman"/>
          <w:color w:val="000000" w:themeColor="text1"/>
          <w:sz w:val="24"/>
          <w:szCs w:val="24"/>
        </w:rPr>
        <w:t>battle between authorities and plantation companies, s</w:t>
      </w:r>
      <w:r w:rsidR="521E14F7" w:rsidRPr="00492529">
        <w:rPr>
          <w:rFonts w:ascii="Times New Roman" w:eastAsia="Times New Roman" w:hAnsi="Times New Roman" w:cs="Times New Roman"/>
          <w:color w:val="000000" w:themeColor="text1"/>
          <w:sz w:val="24"/>
          <w:szCs w:val="24"/>
        </w:rPr>
        <w:t xml:space="preserve">ubsequent to a </w:t>
      </w:r>
      <w:r w:rsidR="6F9DD140" w:rsidRPr="00492529">
        <w:rPr>
          <w:rFonts w:ascii="Times New Roman" w:eastAsia="Times New Roman" w:hAnsi="Times New Roman" w:cs="Times New Roman"/>
          <w:color w:val="000000" w:themeColor="text1"/>
          <w:sz w:val="24"/>
          <w:szCs w:val="24"/>
        </w:rPr>
        <w:t xml:space="preserve">Gazette </w:t>
      </w:r>
      <w:r w:rsidR="14C96D85" w:rsidRPr="00492529">
        <w:rPr>
          <w:rFonts w:ascii="Times New Roman" w:eastAsia="Times New Roman" w:hAnsi="Times New Roman" w:cs="Times New Roman"/>
          <w:color w:val="000000" w:themeColor="text1"/>
          <w:sz w:val="24"/>
          <w:szCs w:val="24"/>
        </w:rPr>
        <w:t xml:space="preserve">notification issued </w:t>
      </w:r>
      <w:r w:rsidR="52C38A61" w:rsidRPr="00492529">
        <w:rPr>
          <w:rFonts w:ascii="Times New Roman" w:eastAsia="Times New Roman" w:hAnsi="Times New Roman" w:cs="Times New Roman"/>
          <w:color w:val="000000" w:themeColor="text1"/>
          <w:sz w:val="24"/>
          <w:szCs w:val="24"/>
        </w:rPr>
        <w:t>in May 2023 by former Labour Minister Manusha Nanayakkara announcing the r</w:t>
      </w:r>
      <w:r w:rsidR="6164062E" w:rsidRPr="00492529">
        <w:rPr>
          <w:rFonts w:ascii="Times New Roman" w:eastAsia="Times New Roman" w:hAnsi="Times New Roman" w:cs="Times New Roman"/>
          <w:color w:val="000000" w:themeColor="text1"/>
          <w:sz w:val="24"/>
          <w:szCs w:val="24"/>
        </w:rPr>
        <w:t>aising of the minimum wage</w:t>
      </w:r>
      <w:r w:rsidR="52C38A61" w:rsidRPr="00492529">
        <w:rPr>
          <w:rFonts w:ascii="Times New Roman" w:eastAsia="Times New Roman" w:hAnsi="Times New Roman" w:cs="Times New Roman"/>
          <w:color w:val="000000" w:themeColor="text1"/>
          <w:sz w:val="24"/>
          <w:szCs w:val="24"/>
        </w:rPr>
        <w:t>.</w:t>
      </w:r>
      <w:r w:rsidR="35E0B9C2" w:rsidRPr="00492529">
        <w:rPr>
          <w:rFonts w:ascii="Times New Roman" w:eastAsia="Times New Roman" w:hAnsi="Times New Roman" w:cs="Times New Roman"/>
          <w:color w:val="000000" w:themeColor="text1"/>
          <w:sz w:val="24"/>
          <w:szCs w:val="24"/>
        </w:rPr>
        <w:t xml:space="preserve"> </w:t>
      </w:r>
      <w:r w:rsidR="008F73F8" w:rsidRPr="3C88C6B2">
        <w:rPr>
          <w:rFonts w:ascii="Times New Roman" w:eastAsia="Times New Roman" w:hAnsi="Times New Roman" w:cs="Times New Roman"/>
          <w:color w:val="000000" w:themeColor="text1"/>
          <w:sz w:val="24"/>
          <w:szCs w:val="24"/>
        </w:rPr>
        <w:t>Twenty</w:t>
      </w:r>
      <w:r w:rsidR="22E121EC" w:rsidRPr="3C88C6B2">
        <w:rPr>
          <w:rFonts w:ascii="Times New Roman" w:eastAsia="Times New Roman" w:hAnsi="Times New Roman" w:cs="Times New Roman"/>
          <w:color w:val="000000" w:themeColor="text1"/>
          <w:sz w:val="24"/>
          <w:szCs w:val="24"/>
        </w:rPr>
        <w:t>-</w:t>
      </w:r>
      <w:r w:rsidR="008F73F8" w:rsidRPr="3C88C6B2">
        <w:rPr>
          <w:rFonts w:ascii="Times New Roman" w:eastAsia="Times New Roman" w:hAnsi="Times New Roman" w:cs="Times New Roman"/>
          <w:color w:val="000000" w:themeColor="text1"/>
          <w:sz w:val="24"/>
          <w:szCs w:val="24"/>
        </w:rPr>
        <w:t>one (</w:t>
      </w:r>
      <w:r w:rsidR="6435E2AC" w:rsidRPr="00EB6A01">
        <w:rPr>
          <w:rFonts w:ascii="Times New Roman" w:eastAsia="Times New Roman" w:hAnsi="Times New Roman" w:cs="Times New Roman"/>
          <w:color w:val="000000" w:themeColor="text1"/>
          <w:sz w:val="24"/>
          <w:szCs w:val="24"/>
        </w:rPr>
        <w:t>21</w:t>
      </w:r>
      <w:r w:rsidR="008F73F8" w:rsidRPr="3C88C6B2">
        <w:rPr>
          <w:rFonts w:ascii="Times New Roman" w:eastAsia="Times New Roman" w:hAnsi="Times New Roman" w:cs="Times New Roman"/>
          <w:color w:val="000000" w:themeColor="text1"/>
          <w:sz w:val="24"/>
          <w:szCs w:val="24"/>
        </w:rPr>
        <w:t>)</w:t>
      </w:r>
      <w:r w:rsidR="6435E2AC" w:rsidRPr="00EB6A01">
        <w:rPr>
          <w:rFonts w:ascii="Times New Roman" w:eastAsia="Times New Roman" w:hAnsi="Times New Roman" w:cs="Times New Roman"/>
          <w:color w:val="000000" w:themeColor="text1"/>
          <w:sz w:val="24"/>
          <w:szCs w:val="24"/>
        </w:rPr>
        <w:t xml:space="preserve"> plantation companies filed a petition challenging this decision of the authorities as arbitrary and stating that they are unable to pay such high wages</w:t>
      </w:r>
      <w:r w:rsidR="5B498CC9" w:rsidRPr="00EB6A01">
        <w:rPr>
          <w:rFonts w:ascii="Times New Roman" w:eastAsia="Times New Roman" w:hAnsi="Times New Roman" w:cs="Times New Roman"/>
          <w:color w:val="000000" w:themeColor="text1"/>
          <w:sz w:val="24"/>
          <w:szCs w:val="24"/>
        </w:rPr>
        <w:t>.</w:t>
      </w:r>
      <w:r w:rsidR="62AB24A6" w:rsidRPr="00EB6A01">
        <w:rPr>
          <w:rStyle w:val="FootnoteReference"/>
          <w:rFonts w:ascii="Times New Roman" w:eastAsia="Times New Roman" w:hAnsi="Times New Roman" w:cs="Times New Roman"/>
          <w:color w:val="000000" w:themeColor="text1"/>
          <w:sz w:val="24"/>
          <w:szCs w:val="24"/>
        </w:rPr>
        <w:footnoteReference w:id="20"/>
      </w:r>
      <w:r w:rsidR="6153795A" w:rsidRPr="00EB6A01">
        <w:rPr>
          <w:rFonts w:ascii="Times New Roman" w:eastAsia="Times New Roman" w:hAnsi="Times New Roman" w:cs="Times New Roman"/>
          <w:color w:val="000000" w:themeColor="text1"/>
          <w:sz w:val="24"/>
          <w:szCs w:val="24"/>
        </w:rPr>
        <w:t xml:space="preserve"> </w:t>
      </w:r>
      <w:r w:rsidR="394B246D" w:rsidRPr="00EB6A01">
        <w:rPr>
          <w:rFonts w:ascii="Times New Roman" w:eastAsia="Times New Roman" w:hAnsi="Times New Roman" w:cs="Times New Roman"/>
          <w:color w:val="000000" w:themeColor="text1"/>
          <w:sz w:val="24"/>
          <w:szCs w:val="24"/>
        </w:rPr>
        <w:t xml:space="preserve">The Supreme Court found in favour of the plantation companies and ordered the Wages Board at the Labour Department to </w:t>
      </w:r>
      <w:r w:rsidR="5A1CBFC8" w:rsidRPr="00EB6A01">
        <w:rPr>
          <w:rFonts w:ascii="Times New Roman" w:eastAsia="Times New Roman" w:hAnsi="Times New Roman" w:cs="Times New Roman"/>
          <w:color w:val="000000" w:themeColor="text1"/>
          <w:sz w:val="24"/>
          <w:szCs w:val="24"/>
        </w:rPr>
        <w:t>pay the minimum wage, instead of the companies.</w:t>
      </w:r>
      <w:r w:rsidR="09A1B78D" w:rsidRPr="00EB6A01">
        <w:rPr>
          <w:rFonts w:ascii="Times New Roman" w:eastAsia="Times New Roman" w:hAnsi="Times New Roman" w:cs="Times New Roman"/>
          <w:color w:val="000000" w:themeColor="text1"/>
          <w:sz w:val="24"/>
          <w:szCs w:val="24"/>
        </w:rPr>
        <w:t xml:space="preserve"> An additional incentive has also been instituted for workers, wherein they can earn an extra </w:t>
      </w:r>
      <w:r w:rsidR="0018284A" w:rsidRPr="3C88C6B2">
        <w:rPr>
          <w:rFonts w:ascii="Times New Roman" w:eastAsia="Times New Roman" w:hAnsi="Times New Roman" w:cs="Times New Roman"/>
          <w:color w:val="000000" w:themeColor="text1"/>
          <w:sz w:val="24"/>
          <w:szCs w:val="24"/>
        </w:rPr>
        <w:t>LKR</w:t>
      </w:r>
      <w:r w:rsidR="09A1B78D" w:rsidRPr="00EB6A01">
        <w:rPr>
          <w:rFonts w:ascii="Times New Roman" w:eastAsia="Times New Roman" w:hAnsi="Times New Roman" w:cs="Times New Roman"/>
          <w:color w:val="000000" w:themeColor="text1"/>
          <w:sz w:val="24"/>
          <w:szCs w:val="24"/>
        </w:rPr>
        <w:t xml:space="preserve"> 50 per kilo of tea plucked</w:t>
      </w:r>
      <w:r w:rsidR="5A08F5F5" w:rsidRPr="00EB6A01">
        <w:rPr>
          <w:rFonts w:ascii="Times New Roman" w:eastAsia="Times New Roman" w:hAnsi="Times New Roman" w:cs="Times New Roman"/>
          <w:color w:val="000000" w:themeColor="text1"/>
          <w:sz w:val="24"/>
          <w:szCs w:val="24"/>
        </w:rPr>
        <w:t xml:space="preserve"> above the norm (typical amount of tea plucked on an estate, varying between 12-20 kg a day depending on estate and weather conditions), without an upper limit.</w:t>
      </w:r>
      <w:r w:rsidR="420E261F" w:rsidRPr="00EB6A01">
        <w:rPr>
          <w:rFonts w:ascii="Times New Roman" w:eastAsia="Times New Roman" w:hAnsi="Times New Roman" w:cs="Times New Roman"/>
          <w:color w:val="000000" w:themeColor="text1"/>
          <w:sz w:val="24"/>
          <w:szCs w:val="24"/>
        </w:rPr>
        <w:t xml:space="preserve"> </w:t>
      </w:r>
    </w:p>
    <w:p w14:paraId="4FAEC7E6" w14:textId="77777777" w:rsidR="000B1E3A" w:rsidRDefault="000B1E3A" w:rsidP="003A1962">
      <w:pPr>
        <w:pStyle w:val="ListParagraph"/>
        <w:spacing w:before="240" w:after="240"/>
        <w:jc w:val="both"/>
        <w:rPr>
          <w:rFonts w:ascii="Times New Roman" w:eastAsia="Times New Roman" w:hAnsi="Times New Roman" w:cs="Times New Roman"/>
          <w:color w:val="000000" w:themeColor="text1"/>
          <w:sz w:val="24"/>
          <w:szCs w:val="24"/>
        </w:rPr>
      </w:pPr>
    </w:p>
    <w:p w14:paraId="07E78ACD" w14:textId="63D8CC4F" w:rsidR="62AB24A6" w:rsidRPr="00EB6A01" w:rsidRDefault="5A8E6A9B" w:rsidP="00056946">
      <w:pPr>
        <w:pStyle w:val="ListParagraph"/>
        <w:numPr>
          <w:ilvl w:val="0"/>
          <w:numId w:val="5"/>
        </w:numPr>
        <w:spacing w:before="240" w:after="240"/>
        <w:jc w:val="both"/>
        <w:rPr>
          <w:rFonts w:ascii="Times New Roman" w:eastAsia="Times New Roman" w:hAnsi="Times New Roman" w:cs="Times New Roman"/>
          <w:color w:val="000000" w:themeColor="text1"/>
          <w:sz w:val="24"/>
          <w:szCs w:val="24"/>
        </w:rPr>
      </w:pPr>
      <w:r w:rsidRPr="00EB6A01">
        <w:rPr>
          <w:rFonts w:ascii="Times New Roman" w:eastAsia="Times New Roman" w:hAnsi="Times New Roman" w:cs="Times New Roman"/>
          <w:color w:val="000000" w:themeColor="text1"/>
          <w:sz w:val="24"/>
          <w:szCs w:val="24"/>
        </w:rPr>
        <w:lastRenderedPageBreak/>
        <w:t>It remains to be seen whether this daily wage will be paid out in practice. At present, there are huge disparities in wages and working hours between men and women.</w:t>
      </w:r>
      <w:r w:rsidR="17558F82" w:rsidRPr="00EB6A01">
        <w:rPr>
          <w:rFonts w:ascii="Times New Roman" w:eastAsia="Times New Roman" w:hAnsi="Times New Roman" w:cs="Times New Roman"/>
          <w:color w:val="000000" w:themeColor="text1"/>
          <w:sz w:val="24"/>
          <w:szCs w:val="24"/>
        </w:rPr>
        <w:t xml:space="preserve"> </w:t>
      </w:r>
      <w:r w:rsidR="7D01A168" w:rsidRPr="00EB6A01">
        <w:rPr>
          <w:rFonts w:ascii="Times New Roman" w:eastAsia="Times New Roman" w:hAnsi="Times New Roman" w:cs="Times New Roman"/>
          <w:color w:val="000000" w:themeColor="text1"/>
          <w:sz w:val="24"/>
          <w:szCs w:val="24"/>
        </w:rPr>
        <w:t>These longer working hours also come on t</w:t>
      </w:r>
      <w:r w:rsidR="6E7057FE" w:rsidRPr="3C88C6B2">
        <w:rPr>
          <w:rFonts w:ascii="Times New Roman" w:eastAsia="Times New Roman" w:hAnsi="Times New Roman" w:cs="Times New Roman"/>
          <w:color w:val="000000" w:themeColor="text1"/>
          <w:sz w:val="24"/>
          <w:szCs w:val="24"/>
        </w:rPr>
        <w:t>op of</w:t>
      </w:r>
      <w:r w:rsidR="7D01A168" w:rsidRPr="00EB6A01">
        <w:rPr>
          <w:rFonts w:ascii="Times New Roman" w:eastAsia="Times New Roman" w:hAnsi="Times New Roman" w:cs="Times New Roman"/>
          <w:color w:val="000000" w:themeColor="text1"/>
          <w:sz w:val="24"/>
          <w:szCs w:val="24"/>
        </w:rPr>
        <w:t xml:space="preserve"> childrearing and household responsibilities. </w:t>
      </w:r>
      <w:r w:rsidR="72A0A424" w:rsidRPr="00EB6A01">
        <w:rPr>
          <w:rFonts w:ascii="Times New Roman" w:eastAsia="Times New Roman" w:hAnsi="Times New Roman" w:cs="Times New Roman"/>
          <w:color w:val="000000" w:themeColor="text1"/>
          <w:sz w:val="24"/>
          <w:szCs w:val="24"/>
        </w:rPr>
        <w:t>While f</w:t>
      </w:r>
      <w:r w:rsidR="17558F82" w:rsidRPr="00EB6A01">
        <w:rPr>
          <w:rFonts w:ascii="Times New Roman" w:eastAsia="Times New Roman" w:hAnsi="Times New Roman" w:cs="Times New Roman"/>
          <w:color w:val="000000" w:themeColor="text1"/>
          <w:sz w:val="24"/>
          <w:szCs w:val="24"/>
        </w:rPr>
        <w:t xml:space="preserve">emale workers work </w:t>
      </w:r>
      <w:r w:rsidR="5C8C99FC" w:rsidRPr="00EB6A01">
        <w:rPr>
          <w:rFonts w:ascii="Times New Roman" w:eastAsia="Times New Roman" w:hAnsi="Times New Roman" w:cs="Times New Roman"/>
          <w:color w:val="000000" w:themeColor="text1"/>
          <w:sz w:val="24"/>
          <w:szCs w:val="24"/>
        </w:rPr>
        <w:t xml:space="preserve">from </w:t>
      </w:r>
      <w:r w:rsidR="17558F82" w:rsidRPr="00EB6A01">
        <w:rPr>
          <w:rFonts w:ascii="Times New Roman" w:eastAsia="Times New Roman" w:hAnsi="Times New Roman" w:cs="Times New Roman"/>
          <w:color w:val="000000" w:themeColor="text1"/>
          <w:sz w:val="24"/>
          <w:szCs w:val="24"/>
        </w:rPr>
        <w:t xml:space="preserve">8am-5pm, </w:t>
      </w:r>
      <w:r w:rsidR="653816E5" w:rsidRPr="00EB6A01">
        <w:rPr>
          <w:rFonts w:ascii="Times New Roman" w:eastAsia="Times New Roman" w:hAnsi="Times New Roman" w:cs="Times New Roman"/>
          <w:color w:val="000000" w:themeColor="text1"/>
          <w:sz w:val="24"/>
          <w:szCs w:val="24"/>
        </w:rPr>
        <w:t xml:space="preserve">and </w:t>
      </w:r>
      <w:r w:rsidR="17558F82" w:rsidRPr="00EB6A01">
        <w:rPr>
          <w:rFonts w:ascii="Times New Roman" w:eastAsia="Times New Roman" w:hAnsi="Times New Roman" w:cs="Times New Roman"/>
          <w:color w:val="000000" w:themeColor="text1"/>
          <w:sz w:val="24"/>
          <w:szCs w:val="24"/>
        </w:rPr>
        <w:t xml:space="preserve">male workers only work from </w:t>
      </w:r>
      <w:r w:rsidR="001BD56A" w:rsidRPr="00EB6A01">
        <w:rPr>
          <w:rFonts w:ascii="Times New Roman" w:eastAsia="Times New Roman" w:hAnsi="Times New Roman" w:cs="Times New Roman"/>
          <w:color w:val="000000" w:themeColor="text1"/>
          <w:sz w:val="24"/>
          <w:szCs w:val="24"/>
        </w:rPr>
        <w:t>8am-1pm</w:t>
      </w:r>
      <w:r w:rsidR="702C2DB5" w:rsidRPr="00EB6A01">
        <w:rPr>
          <w:rFonts w:ascii="Times New Roman" w:eastAsia="Times New Roman" w:hAnsi="Times New Roman" w:cs="Times New Roman"/>
          <w:color w:val="000000" w:themeColor="text1"/>
          <w:sz w:val="24"/>
          <w:szCs w:val="24"/>
        </w:rPr>
        <w:t>, they receive the same wages.</w:t>
      </w:r>
      <w:r w:rsidR="62AB24A6" w:rsidRPr="00EB6A01">
        <w:rPr>
          <w:rStyle w:val="FootnoteReference"/>
          <w:rFonts w:ascii="Times New Roman" w:eastAsia="Times New Roman" w:hAnsi="Times New Roman" w:cs="Times New Roman"/>
          <w:color w:val="000000" w:themeColor="text1"/>
          <w:sz w:val="24"/>
          <w:szCs w:val="24"/>
        </w:rPr>
        <w:footnoteReference w:id="21"/>
      </w:r>
      <w:r w:rsidR="6D79CFD0" w:rsidRPr="00EB6A01">
        <w:rPr>
          <w:rFonts w:ascii="Times New Roman" w:eastAsia="Times New Roman" w:hAnsi="Times New Roman" w:cs="Times New Roman"/>
          <w:color w:val="000000" w:themeColor="text1"/>
          <w:sz w:val="24"/>
          <w:szCs w:val="24"/>
        </w:rPr>
        <w:t xml:space="preserve"> </w:t>
      </w:r>
      <w:r w:rsidR="3EE0C350" w:rsidRPr="00EB6A01">
        <w:rPr>
          <w:rFonts w:ascii="Times New Roman" w:eastAsia="Times New Roman" w:hAnsi="Times New Roman" w:cs="Times New Roman"/>
          <w:color w:val="000000" w:themeColor="text1"/>
          <w:sz w:val="24"/>
          <w:szCs w:val="24"/>
        </w:rPr>
        <w:t>As</w:t>
      </w:r>
      <w:r w:rsidR="00856133" w:rsidRPr="00EB6A01">
        <w:rPr>
          <w:rFonts w:ascii="Times New Roman" w:eastAsia="Times New Roman" w:hAnsi="Times New Roman" w:cs="Times New Roman"/>
          <w:color w:val="000000" w:themeColor="text1"/>
          <w:sz w:val="24"/>
          <w:szCs w:val="24"/>
        </w:rPr>
        <w:t xml:space="preserve"> female workers are engaged in the plucking of tea leaves, </w:t>
      </w:r>
      <w:r w:rsidR="0B0CC1C7" w:rsidRPr="00EB6A01">
        <w:rPr>
          <w:rFonts w:ascii="Times New Roman" w:eastAsia="Times New Roman" w:hAnsi="Times New Roman" w:cs="Times New Roman"/>
          <w:color w:val="000000" w:themeColor="text1"/>
          <w:sz w:val="24"/>
          <w:szCs w:val="24"/>
        </w:rPr>
        <w:t>contrary to</w:t>
      </w:r>
      <w:r w:rsidR="00856133" w:rsidRPr="00EB6A01">
        <w:rPr>
          <w:rFonts w:ascii="Times New Roman" w:eastAsia="Times New Roman" w:hAnsi="Times New Roman" w:cs="Times New Roman"/>
          <w:color w:val="000000" w:themeColor="text1"/>
          <w:sz w:val="24"/>
          <w:szCs w:val="24"/>
        </w:rPr>
        <w:t xml:space="preserve"> male workers </w:t>
      </w:r>
      <w:r w:rsidR="054C97EA" w:rsidRPr="00EB6A01">
        <w:rPr>
          <w:rFonts w:ascii="Times New Roman" w:eastAsia="Times New Roman" w:hAnsi="Times New Roman" w:cs="Times New Roman"/>
          <w:color w:val="000000" w:themeColor="text1"/>
          <w:sz w:val="24"/>
          <w:szCs w:val="24"/>
        </w:rPr>
        <w:t xml:space="preserve">who </w:t>
      </w:r>
      <w:r w:rsidR="00856133" w:rsidRPr="00EB6A01">
        <w:rPr>
          <w:rFonts w:ascii="Times New Roman" w:eastAsia="Times New Roman" w:hAnsi="Times New Roman" w:cs="Times New Roman"/>
          <w:color w:val="000000" w:themeColor="text1"/>
          <w:sz w:val="24"/>
          <w:szCs w:val="24"/>
        </w:rPr>
        <w:t xml:space="preserve">are engaged in the processing of the tea in factories, </w:t>
      </w:r>
      <w:r w:rsidR="03D480AD" w:rsidRPr="00EB6A01">
        <w:rPr>
          <w:rFonts w:ascii="Times New Roman" w:eastAsia="Times New Roman" w:hAnsi="Times New Roman" w:cs="Times New Roman"/>
          <w:color w:val="000000" w:themeColor="text1"/>
          <w:sz w:val="24"/>
          <w:szCs w:val="24"/>
        </w:rPr>
        <w:t xml:space="preserve">their work is much more physically demanding due to the lack of mechanisation. </w:t>
      </w:r>
      <w:r w:rsidR="66C27262" w:rsidRPr="00EB6A01">
        <w:rPr>
          <w:rFonts w:ascii="Times New Roman" w:eastAsia="Times New Roman" w:hAnsi="Times New Roman" w:cs="Times New Roman"/>
          <w:color w:val="000000" w:themeColor="text1"/>
          <w:sz w:val="24"/>
          <w:szCs w:val="24"/>
        </w:rPr>
        <w:t xml:space="preserve">Women’s pay slips often reveal </w:t>
      </w:r>
      <w:r w:rsidR="5CCDCDF1" w:rsidRPr="00EB6A01">
        <w:rPr>
          <w:rFonts w:ascii="Times New Roman" w:eastAsia="Times New Roman" w:hAnsi="Times New Roman" w:cs="Times New Roman"/>
          <w:color w:val="000000" w:themeColor="text1"/>
          <w:sz w:val="24"/>
          <w:szCs w:val="24"/>
        </w:rPr>
        <w:t xml:space="preserve">huge </w:t>
      </w:r>
      <w:r w:rsidR="66C27262" w:rsidRPr="00EB6A01">
        <w:rPr>
          <w:rFonts w:ascii="Times New Roman" w:eastAsia="Times New Roman" w:hAnsi="Times New Roman" w:cs="Times New Roman"/>
          <w:color w:val="000000" w:themeColor="text1"/>
          <w:sz w:val="24"/>
          <w:szCs w:val="24"/>
        </w:rPr>
        <w:t>deductions</w:t>
      </w:r>
      <w:r w:rsidR="608782F6" w:rsidRPr="00EB6A01">
        <w:rPr>
          <w:rFonts w:ascii="Times New Roman" w:eastAsia="Times New Roman" w:hAnsi="Times New Roman" w:cs="Times New Roman"/>
          <w:color w:val="000000" w:themeColor="text1"/>
          <w:sz w:val="24"/>
          <w:szCs w:val="24"/>
        </w:rPr>
        <w:t xml:space="preserve">, simply </w:t>
      </w:r>
      <w:r w:rsidR="11C756EC" w:rsidRPr="00EB6A01">
        <w:rPr>
          <w:rFonts w:ascii="Times New Roman" w:eastAsia="Times New Roman" w:hAnsi="Times New Roman" w:cs="Times New Roman"/>
          <w:color w:val="000000" w:themeColor="text1"/>
          <w:sz w:val="24"/>
          <w:szCs w:val="24"/>
        </w:rPr>
        <w:t xml:space="preserve">labelled </w:t>
      </w:r>
      <w:r w:rsidR="235E0AA1" w:rsidRPr="00EB6A01">
        <w:rPr>
          <w:rFonts w:ascii="Times New Roman" w:eastAsia="Times New Roman" w:hAnsi="Times New Roman" w:cs="Times New Roman"/>
          <w:color w:val="000000" w:themeColor="text1"/>
          <w:sz w:val="24"/>
          <w:szCs w:val="24"/>
        </w:rPr>
        <w:t>as ”other</w:t>
      </w:r>
      <w:r w:rsidR="11C756EC" w:rsidRPr="00EB6A01">
        <w:rPr>
          <w:rFonts w:ascii="Times New Roman" w:eastAsia="Times New Roman" w:hAnsi="Times New Roman" w:cs="Times New Roman"/>
          <w:color w:val="000000" w:themeColor="text1"/>
          <w:sz w:val="24"/>
          <w:szCs w:val="24"/>
        </w:rPr>
        <w:t xml:space="preserve"> deductions”</w:t>
      </w:r>
      <w:r w:rsidR="66C27262" w:rsidRPr="00EB6A01">
        <w:rPr>
          <w:rFonts w:ascii="Times New Roman" w:eastAsia="Times New Roman" w:hAnsi="Times New Roman" w:cs="Times New Roman"/>
          <w:color w:val="000000" w:themeColor="text1"/>
          <w:sz w:val="24"/>
          <w:szCs w:val="24"/>
        </w:rPr>
        <w:t xml:space="preserve">, </w:t>
      </w:r>
      <w:r w:rsidR="24FBB7D8" w:rsidRPr="00EB6A01">
        <w:rPr>
          <w:rFonts w:ascii="Times New Roman" w:eastAsia="Times New Roman" w:hAnsi="Times New Roman" w:cs="Times New Roman"/>
          <w:color w:val="000000" w:themeColor="text1"/>
          <w:sz w:val="24"/>
          <w:szCs w:val="24"/>
        </w:rPr>
        <w:t xml:space="preserve">meaning that </w:t>
      </w:r>
      <w:r w:rsidR="3D1D6C81" w:rsidRPr="00EB6A01">
        <w:rPr>
          <w:rFonts w:ascii="Times New Roman" w:eastAsia="Times New Roman" w:hAnsi="Times New Roman" w:cs="Times New Roman"/>
          <w:color w:val="000000" w:themeColor="text1"/>
          <w:sz w:val="24"/>
          <w:szCs w:val="24"/>
        </w:rPr>
        <w:t xml:space="preserve">far less wages </w:t>
      </w:r>
      <w:r w:rsidR="1E2C63E1" w:rsidRPr="00EB6A01">
        <w:rPr>
          <w:rFonts w:ascii="Times New Roman" w:eastAsia="Times New Roman" w:hAnsi="Times New Roman" w:cs="Times New Roman"/>
          <w:color w:val="000000" w:themeColor="text1"/>
          <w:sz w:val="24"/>
          <w:szCs w:val="24"/>
        </w:rPr>
        <w:t xml:space="preserve">are </w:t>
      </w:r>
      <w:r w:rsidR="3D1D6C81" w:rsidRPr="00EB6A01">
        <w:rPr>
          <w:rFonts w:ascii="Times New Roman" w:eastAsia="Times New Roman" w:hAnsi="Times New Roman" w:cs="Times New Roman"/>
          <w:color w:val="000000" w:themeColor="text1"/>
          <w:sz w:val="24"/>
          <w:szCs w:val="24"/>
        </w:rPr>
        <w:t>actually paid out than work done.</w:t>
      </w:r>
      <w:r w:rsidR="66C27262" w:rsidRPr="00EB6A01">
        <w:rPr>
          <w:rFonts w:ascii="Times New Roman" w:eastAsia="Times New Roman" w:hAnsi="Times New Roman" w:cs="Times New Roman"/>
          <w:color w:val="000000" w:themeColor="text1"/>
          <w:sz w:val="24"/>
          <w:szCs w:val="24"/>
        </w:rPr>
        <w:t xml:space="preserve"> </w:t>
      </w:r>
      <w:r w:rsidR="00473418">
        <w:rPr>
          <w:rFonts w:ascii="Times New Roman" w:eastAsia="Times New Roman" w:hAnsi="Times New Roman" w:cs="Times New Roman"/>
          <w:color w:val="000000" w:themeColor="text1"/>
          <w:sz w:val="24"/>
          <w:szCs w:val="24"/>
        </w:rPr>
        <w:t xml:space="preserve">A pay slip obtained </w:t>
      </w:r>
      <w:r w:rsidR="004B71BF">
        <w:rPr>
          <w:rFonts w:ascii="Times New Roman" w:eastAsia="Times New Roman" w:hAnsi="Times New Roman" w:cs="Times New Roman"/>
          <w:color w:val="000000" w:themeColor="text1"/>
          <w:sz w:val="24"/>
          <w:szCs w:val="24"/>
        </w:rPr>
        <w:t xml:space="preserve">by HRO </w:t>
      </w:r>
      <w:r w:rsidR="00473418">
        <w:rPr>
          <w:rFonts w:ascii="Times New Roman" w:eastAsia="Times New Roman" w:hAnsi="Times New Roman" w:cs="Times New Roman"/>
          <w:color w:val="000000" w:themeColor="text1"/>
          <w:sz w:val="24"/>
          <w:szCs w:val="24"/>
        </w:rPr>
        <w:t>from Brook</w:t>
      </w:r>
      <w:r w:rsidR="006812DD">
        <w:rPr>
          <w:rFonts w:ascii="Times New Roman" w:eastAsia="Times New Roman" w:hAnsi="Times New Roman" w:cs="Times New Roman"/>
          <w:color w:val="000000" w:themeColor="text1"/>
          <w:sz w:val="24"/>
          <w:szCs w:val="24"/>
        </w:rPr>
        <w:t>srange Plantation Ltd</w:t>
      </w:r>
      <w:r w:rsidR="009C6B73">
        <w:rPr>
          <w:rFonts w:ascii="Times New Roman" w:eastAsia="Times New Roman" w:hAnsi="Times New Roman" w:cs="Times New Roman"/>
          <w:color w:val="000000" w:themeColor="text1"/>
          <w:sz w:val="24"/>
          <w:szCs w:val="24"/>
        </w:rPr>
        <w:t>. in</w:t>
      </w:r>
      <w:r w:rsidR="006812DD">
        <w:rPr>
          <w:rFonts w:ascii="Times New Roman" w:eastAsia="Times New Roman" w:hAnsi="Times New Roman" w:cs="Times New Roman"/>
          <w:color w:val="000000" w:themeColor="text1"/>
          <w:sz w:val="24"/>
          <w:szCs w:val="24"/>
        </w:rPr>
        <w:t xml:space="preserve"> </w:t>
      </w:r>
      <w:r w:rsidR="009C6B73">
        <w:rPr>
          <w:rFonts w:ascii="Times New Roman" w:eastAsia="Times New Roman" w:hAnsi="Times New Roman" w:cs="Times New Roman"/>
          <w:color w:val="000000" w:themeColor="text1"/>
          <w:sz w:val="24"/>
          <w:szCs w:val="24"/>
        </w:rPr>
        <w:t xml:space="preserve">Central Province, </w:t>
      </w:r>
      <w:r w:rsidR="006812DD">
        <w:rPr>
          <w:rFonts w:ascii="Times New Roman" w:eastAsia="Times New Roman" w:hAnsi="Times New Roman" w:cs="Times New Roman"/>
          <w:color w:val="000000" w:themeColor="text1"/>
          <w:sz w:val="24"/>
          <w:szCs w:val="24"/>
        </w:rPr>
        <w:t>shows</w:t>
      </w:r>
      <w:r w:rsidR="00AF0AF3">
        <w:rPr>
          <w:rFonts w:ascii="Times New Roman" w:eastAsia="Times New Roman" w:hAnsi="Times New Roman" w:cs="Times New Roman"/>
          <w:color w:val="000000" w:themeColor="text1"/>
          <w:sz w:val="24"/>
          <w:szCs w:val="24"/>
        </w:rPr>
        <w:t xml:space="preserve"> gross earnings of LKR 33,935 </w:t>
      </w:r>
      <w:r w:rsidR="00D91E44">
        <w:rPr>
          <w:rFonts w:ascii="Times New Roman" w:eastAsia="Times New Roman" w:hAnsi="Times New Roman" w:cs="Times New Roman"/>
          <w:color w:val="000000" w:themeColor="text1"/>
          <w:sz w:val="24"/>
          <w:szCs w:val="24"/>
        </w:rPr>
        <w:t xml:space="preserve">with </w:t>
      </w:r>
      <w:r w:rsidR="005A51E2">
        <w:rPr>
          <w:rFonts w:ascii="Times New Roman" w:eastAsia="Times New Roman" w:hAnsi="Times New Roman" w:cs="Times New Roman"/>
          <w:color w:val="000000" w:themeColor="text1"/>
          <w:sz w:val="24"/>
          <w:szCs w:val="24"/>
        </w:rPr>
        <w:t>“other deductions</w:t>
      </w:r>
      <w:r w:rsidR="004B71BF">
        <w:rPr>
          <w:rFonts w:ascii="Times New Roman" w:eastAsia="Times New Roman" w:hAnsi="Times New Roman" w:cs="Times New Roman"/>
          <w:color w:val="000000" w:themeColor="text1"/>
          <w:sz w:val="24"/>
          <w:szCs w:val="24"/>
        </w:rPr>
        <w:t>”</w:t>
      </w:r>
      <w:r w:rsidR="005A51E2">
        <w:rPr>
          <w:rFonts w:ascii="Times New Roman" w:eastAsia="Times New Roman" w:hAnsi="Times New Roman" w:cs="Times New Roman"/>
          <w:color w:val="000000" w:themeColor="text1"/>
          <w:sz w:val="24"/>
          <w:szCs w:val="24"/>
        </w:rPr>
        <w:t xml:space="preserve"> </w:t>
      </w:r>
      <w:r w:rsidR="00FF62D8">
        <w:rPr>
          <w:rFonts w:ascii="Times New Roman" w:eastAsia="Times New Roman" w:hAnsi="Times New Roman" w:cs="Times New Roman"/>
          <w:color w:val="000000" w:themeColor="text1"/>
          <w:sz w:val="24"/>
          <w:szCs w:val="24"/>
        </w:rPr>
        <w:t>totalling</w:t>
      </w:r>
      <w:r w:rsidR="005A51E2">
        <w:rPr>
          <w:rFonts w:ascii="Times New Roman" w:eastAsia="Times New Roman" w:hAnsi="Times New Roman" w:cs="Times New Roman"/>
          <w:color w:val="000000" w:themeColor="text1"/>
          <w:sz w:val="24"/>
          <w:szCs w:val="24"/>
        </w:rPr>
        <w:t xml:space="preserve"> LKR </w:t>
      </w:r>
      <w:r w:rsidR="006C1A09">
        <w:rPr>
          <w:rFonts w:ascii="Times New Roman" w:eastAsia="Times New Roman" w:hAnsi="Times New Roman" w:cs="Times New Roman"/>
          <w:color w:val="000000" w:themeColor="text1"/>
          <w:sz w:val="24"/>
          <w:szCs w:val="24"/>
        </w:rPr>
        <w:t xml:space="preserve">15,475. </w:t>
      </w:r>
      <w:r w:rsidR="3C8635C5" w:rsidRPr="00EB6A01">
        <w:rPr>
          <w:rFonts w:ascii="Times New Roman" w:eastAsia="Times New Roman" w:hAnsi="Times New Roman" w:cs="Times New Roman"/>
          <w:color w:val="000000" w:themeColor="text1"/>
          <w:sz w:val="24"/>
          <w:szCs w:val="24"/>
        </w:rPr>
        <w:t>These deductions</w:t>
      </w:r>
      <w:r w:rsidR="00E23ED3">
        <w:rPr>
          <w:rFonts w:ascii="Times New Roman" w:eastAsia="Times New Roman" w:hAnsi="Times New Roman" w:cs="Times New Roman"/>
          <w:color w:val="000000" w:themeColor="text1"/>
          <w:sz w:val="24"/>
          <w:szCs w:val="24"/>
        </w:rPr>
        <w:t>, often coming to almost half of gross earnings,</w:t>
      </w:r>
      <w:r w:rsidR="3C8635C5" w:rsidRPr="00EB6A01">
        <w:rPr>
          <w:rFonts w:ascii="Times New Roman" w:eastAsia="Times New Roman" w:hAnsi="Times New Roman" w:cs="Times New Roman"/>
          <w:color w:val="000000" w:themeColor="text1"/>
          <w:sz w:val="24"/>
          <w:szCs w:val="24"/>
        </w:rPr>
        <w:t xml:space="preserve"> are made without any kind of justification, or for failing to meet daily targets or arriving minutes late to work.</w:t>
      </w:r>
      <w:r w:rsidR="62AB24A6" w:rsidRPr="00EB6A01">
        <w:rPr>
          <w:rStyle w:val="FootnoteReference"/>
          <w:rFonts w:ascii="Times New Roman" w:eastAsia="Times New Roman" w:hAnsi="Times New Roman" w:cs="Times New Roman"/>
          <w:color w:val="000000" w:themeColor="text1"/>
          <w:sz w:val="24"/>
          <w:szCs w:val="24"/>
        </w:rPr>
        <w:footnoteReference w:id="22"/>
      </w:r>
    </w:p>
    <w:p w14:paraId="5A358F1D" w14:textId="7F6E3DC8" w:rsidR="62AB24A6" w:rsidRPr="009D653C" w:rsidRDefault="0C8B444E" w:rsidP="5ED8B84E">
      <w:pPr>
        <w:spacing w:before="240" w:after="240"/>
        <w:rPr>
          <w:rFonts w:ascii="Times New Roman" w:eastAsia="Times New Roman" w:hAnsi="Times New Roman" w:cs="Times New Roman"/>
          <w:b/>
          <w:bCs/>
          <w:color w:val="000000" w:themeColor="text1"/>
          <w:sz w:val="24"/>
          <w:szCs w:val="24"/>
          <w:lang w:val="en-US"/>
        </w:rPr>
      </w:pPr>
      <w:r w:rsidRPr="009D653C">
        <w:rPr>
          <w:rFonts w:ascii="Times New Roman" w:eastAsia="Times New Roman" w:hAnsi="Times New Roman" w:cs="Times New Roman"/>
          <w:b/>
          <w:bCs/>
          <w:color w:val="000000" w:themeColor="text1"/>
          <w:sz w:val="24"/>
          <w:szCs w:val="24"/>
          <w:lang w:val="en-US"/>
        </w:rPr>
        <w:t>Recommendations for the Government of Sri Lanka</w:t>
      </w:r>
    </w:p>
    <w:p w14:paraId="13701058" w14:textId="56D5A033" w:rsidR="62AB24A6" w:rsidRDefault="00503922" w:rsidP="5ED8B84E">
      <w:pPr>
        <w:pStyle w:val="ListParagraph"/>
        <w:numPr>
          <w:ilvl w:val="0"/>
          <w:numId w:val="2"/>
        </w:numPr>
        <w:spacing w:before="240" w:after="240"/>
        <w:rPr>
          <w:rFonts w:ascii="Times New Roman" w:eastAsia="Times New Roman" w:hAnsi="Times New Roman" w:cs="Times New Roman"/>
          <w:color w:val="000000" w:themeColor="text1"/>
          <w:sz w:val="24"/>
          <w:szCs w:val="24"/>
          <w:lang w:val="en-US"/>
        </w:rPr>
      </w:pPr>
      <w:r w:rsidRPr="003C38BC">
        <w:rPr>
          <w:rFonts w:ascii="Times New Roman" w:eastAsia="Times New Roman" w:hAnsi="Times New Roman" w:cs="Times New Roman"/>
          <w:color w:val="000000" w:themeColor="text1"/>
          <w:sz w:val="24"/>
          <w:szCs w:val="24"/>
          <w:lang w:val="en-US"/>
        </w:rPr>
        <w:t xml:space="preserve">Implement strict controls </w:t>
      </w:r>
      <w:r w:rsidR="00B63757" w:rsidRPr="003C38BC">
        <w:rPr>
          <w:rFonts w:ascii="Times New Roman" w:eastAsia="Times New Roman" w:hAnsi="Times New Roman" w:cs="Times New Roman"/>
          <w:color w:val="000000" w:themeColor="text1"/>
          <w:sz w:val="24"/>
          <w:szCs w:val="24"/>
          <w:lang w:val="en-US"/>
        </w:rPr>
        <w:t xml:space="preserve">on tea plantations to ensure </w:t>
      </w:r>
      <w:r w:rsidR="001D0322" w:rsidRPr="003C38BC">
        <w:rPr>
          <w:rFonts w:ascii="Times New Roman" w:eastAsia="Times New Roman" w:hAnsi="Times New Roman" w:cs="Times New Roman"/>
          <w:color w:val="000000" w:themeColor="text1"/>
          <w:sz w:val="24"/>
          <w:szCs w:val="24"/>
          <w:lang w:val="en-US"/>
        </w:rPr>
        <w:t xml:space="preserve">that women are receiving </w:t>
      </w:r>
      <w:r w:rsidR="008616C3" w:rsidRPr="003C38BC">
        <w:rPr>
          <w:rFonts w:ascii="Times New Roman" w:eastAsia="Times New Roman" w:hAnsi="Times New Roman" w:cs="Times New Roman"/>
          <w:color w:val="000000" w:themeColor="text1"/>
          <w:sz w:val="24"/>
          <w:szCs w:val="24"/>
          <w:lang w:val="en-US"/>
        </w:rPr>
        <w:t xml:space="preserve">wages commensurate </w:t>
      </w:r>
      <w:r w:rsidR="006550A4" w:rsidRPr="003C38BC">
        <w:rPr>
          <w:rFonts w:ascii="Times New Roman" w:eastAsia="Times New Roman" w:hAnsi="Times New Roman" w:cs="Times New Roman"/>
          <w:color w:val="000000" w:themeColor="text1"/>
          <w:sz w:val="24"/>
          <w:szCs w:val="24"/>
          <w:lang w:val="en-US"/>
        </w:rPr>
        <w:t>with</w:t>
      </w:r>
      <w:r w:rsidR="008616C3" w:rsidRPr="003C38BC">
        <w:rPr>
          <w:rFonts w:ascii="Times New Roman" w:eastAsia="Times New Roman" w:hAnsi="Times New Roman" w:cs="Times New Roman"/>
          <w:color w:val="000000" w:themeColor="text1"/>
          <w:sz w:val="24"/>
          <w:szCs w:val="24"/>
          <w:lang w:val="en-US"/>
        </w:rPr>
        <w:t xml:space="preserve"> their labour</w:t>
      </w:r>
      <w:r w:rsidR="001F6B6F" w:rsidRPr="003C38BC">
        <w:rPr>
          <w:rFonts w:ascii="Times New Roman" w:eastAsia="Times New Roman" w:hAnsi="Times New Roman" w:cs="Times New Roman"/>
          <w:color w:val="000000" w:themeColor="text1"/>
          <w:sz w:val="24"/>
          <w:szCs w:val="24"/>
          <w:lang w:val="en-US"/>
        </w:rPr>
        <w:t xml:space="preserve"> and are not being penalised with arbitrary </w:t>
      </w:r>
      <w:r w:rsidR="006550A4" w:rsidRPr="003C38BC">
        <w:rPr>
          <w:rFonts w:ascii="Times New Roman" w:eastAsia="Times New Roman" w:hAnsi="Times New Roman" w:cs="Times New Roman"/>
          <w:color w:val="000000" w:themeColor="text1"/>
          <w:sz w:val="24"/>
          <w:szCs w:val="24"/>
          <w:lang w:val="en-US"/>
        </w:rPr>
        <w:t xml:space="preserve">wage deductions. </w:t>
      </w:r>
    </w:p>
    <w:p w14:paraId="0C970B97" w14:textId="6E354CFF" w:rsidR="003C38BC" w:rsidRPr="003C38BC" w:rsidRDefault="00F2344B" w:rsidP="5ED8B84E">
      <w:pPr>
        <w:pStyle w:val="ListParagraph"/>
        <w:numPr>
          <w:ilvl w:val="0"/>
          <w:numId w:val="2"/>
        </w:numPr>
        <w:spacing w:before="240" w:after="240"/>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Ensure that the </w:t>
      </w:r>
      <w:r w:rsidR="00DF0656">
        <w:rPr>
          <w:rFonts w:ascii="Times New Roman" w:eastAsia="Times New Roman" w:hAnsi="Times New Roman" w:cs="Times New Roman"/>
          <w:color w:val="000000" w:themeColor="text1"/>
          <w:sz w:val="24"/>
          <w:szCs w:val="24"/>
          <w:lang w:val="en-US"/>
        </w:rPr>
        <w:t xml:space="preserve">new </w:t>
      </w:r>
      <w:r w:rsidR="004B23D5">
        <w:rPr>
          <w:rFonts w:ascii="Times New Roman" w:eastAsia="Times New Roman" w:hAnsi="Times New Roman" w:cs="Times New Roman"/>
          <w:color w:val="000000" w:themeColor="text1"/>
          <w:sz w:val="24"/>
          <w:szCs w:val="24"/>
          <w:lang w:val="en-US"/>
        </w:rPr>
        <w:t xml:space="preserve">daily minimum wage of LKR 1,350 and the </w:t>
      </w:r>
      <w:r w:rsidR="0085589B">
        <w:rPr>
          <w:rFonts w:ascii="Times New Roman" w:eastAsia="Times New Roman" w:hAnsi="Times New Roman" w:cs="Times New Roman"/>
          <w:color w:val="000000" w:themeColor="text1"/>
          <w:sz w:val="24"/>
          <w:szCs w:val="24"/>
          <w:lang w:val="en-US"/>
        </w:rPr>
        <w:t xml:space="preserve">attendance promotion special allowance of </w:t>
      </w:r>
      <w:r w:rsidR="00C33262">
        <w:rPr>
          <w:rFonts w:ascii="Times New Roman" w:eastAsia="Times New Roman" w:hAnsi="Times New Roman" w:cs="Times New Roman"/>
          <w:color w:val="000000" w:themeColor="text1"/>
          <w:sz w:val="24"/>
          <w:szCs w:val="24"/>
          <w:lang w:val="en-US"/>
        </w:rPr>
        <w:t xml:space="preserve">LKR 350, </w:t>
      </w:r>
      <w:r w:rsidR="000168E2">
        <w:rPr>
          <w:rFonts w:ascii="Times New Roman" w:eastAsia="Times New Roman" w:hAnsi="Times New Roman" w:cs="Times New Roman"/>
          <w:color w:val="000000" w:themeColor="text1"/>
          <w:sz w:val="24"/>
          <w:szCs w:val="24"/>
          <w:lang w:val="en-US"/>
        </w:rPr>
        <w:t>totalling</w:t>
      </w:r>
      <w:r w:rsidR="00C33262">
        <w:rPr>
          <w:rFonts w:ascii="Times New Roman" w:eastAsia="Times New Roman" w:hAnsi="Times New Roman" w:cs="Times New Roman"/>
          <w:color w:val="000000" w:themeColor="text1"/>
          <w:sz w:val="24"/>
          <w:szCs w:val="24"/>
          <w:lang w:val="en-US"/>
        </w:rPr>
        <w:t xml:space="preserve"> LKR 1,700</w:t>
      </w:r>
      <w:r w:rsidR="008B29A0">
        <w:rPr>
          <w:rFonts w:ascii="Times New Roman" w:eastAsia="Times New Roman" w:hAnsi="Times New Roman" w:cs="Times New Roman"/>
          <w:color w:val="000000" w:themeColor="text1"/>
          <w:sz w:val="24"/>
          <w:szCs w:val="24"/>
          <w:lang w:val="en-US"/>
        </w:rPr>
        <w:t>, agreed upon</w:t>
      </w:r>
      <w:r w:rsidR="00B80172">
        <w:rPr>
          <w:rFonts w:ascii="Times New Roman" w:eastAsia="Times New Roman" w:hAnsi="Times New Roman" w:cs="Times New Roman"/>
          <w:color w:val="000000" w:themeColor="text1"/>
          <w:sz w:val="24"/>
          <w:szCs w:val="24"/>
          <w:lang w:val="en-US"/>
        </w:rPr>
        <w:t xml:space="preserve"> by the Wages Board in August 2024,</w:t>
      </w:r>
      <w:r w:rsidR="00C33262">
        <w:rPr>
          <w:rFonts w:ascii="Times New Roman" w:eastAsia="Times New Roman" w:hAnsi="Times New Roman" w:cs="Times New Roman"/>
          <w:color w:val="000000" w:themeColor="text1"/>
          <w:sz w:val="24"/>
          <w:szCs w:val="24"/>
          <w:lang w:val="en-US"/>
        </w:rPr>
        <w:t xml:space="preserve"> </w:t>
      </w:r>
      <w:r w:rsidR="000168E2">
        <w:rPr>
          <w:rFonts w:ascii="Times New Roman" w:eastAsia="Times New Roman" w:hAnsi="Times New Roman" w:cs="Times New Roman"/>
          <w:color w:val="000000" w:themeColor="text1"/>
          <w:sz w:val="24"/>
          <w:szCs w:val="24"/>
          <w:lang w:val="en-US"/>
        </w:rPr>
        <w:t>is implemented without delay</w:t>
      </w:r>
      <w:r w:rsidR="00B80172">
        <w:rPr>
          <w:rFonts w:ascii="Times New Roman" w:eastAsia="Times New Roman" w:hAnsi="Times New Roman" w:cs="Times New Roman"/>
          <w:color w:val="000000" w:themeColor="text1"/>
          <w:sz w:val="24"/>
          <w:szCs w:val="24"/>
          <w:lang w:val="en-US"/>
        </w:rPr>
        <w:t xml:space="preserve"> for all tea plantation workers. </w:t>
      </w:r>
    </w:p>
    <w:p w14:paraId="2EB58D53" w14:textId="5A042EC3" w:rsidR="62AB24A6" w:rsidRPr="00EB6A01" w:rsidRDefault="62AB24A6" w:rsidP="5ED8B84E">
      <w:pPr>
        <w:spacing w:before="240" w:after="240"/>
        <w:rPr>
          <w:rFonts w:ascii="Times New Roman" w:eastAsia="Times New Roman" w:hAnsi="Times New Roman" w:cs="Times New Roman"/>
          <w:color w:val="000000" w:themeColor="text1"/>
          <w:sz w:val="24"/>
          <w:szCs w:val="24"/>
          <w:lang w:val="en-GB"/>
        </w:rPr>
      </w:pPr>
    </w:p>
    <w:p w14:paraId="283EC5A9" w14:textId="6AFD0D7A" w:rsidR="62AB24A6" w:rsidRPr="003A1962" w:rsidRDefault="1C64F86E" w:rsidP="5ED8B84E">
      <w:pPr>
        <w:spacing w:before="240" w:after="240"/>
        <w:rPr>
          <w:rFonts w:ascii="Times New Roman" w:eastAsia="Times New Roman" w:hAnsi="Times New Roman" w:cs="Times New Roman"/>
          <w:color w:val="000000" w:themeColor="text1"/>
          <w:sz w:val="24"/>
          <w:szCs w:val="24"/>
          <w:u w:val="single"/>
          <w:lang w:val="en-GB"/>
        </w:rPr>
      </w:pPr>
      <w:r w:rsidRPr="00EB6A01">
        <w:rPr>
          <w:rFonts w:ascii="Times New Roman" w:eastAsia="Times New Roman" w:hAnsi="Times New Roman" w:cs="Times New Roman"/>
          <w:b/>
          <w:bCs/>
          <w:color w:val="000000" w:themeColor="text1"/>
          <w:sz w:val="24"/>
          <w:szCs w:val="24"/>
          <w:u w:val="single"/>
          <w:lang w:val="en-GB"/>
        </w:rPr>
        <w:t>Health</w:t>
      </w:r>
      <w:r w:rsidR="00E4566F">
        <w:rPr>
          <w:rFonts w:ascii="Times New Roman" w:eastAsia="Times New Roman" w:hAnsi="Times New Roman" w:cs="Times New Roman"/>
          <w:b/>
          <w:bCs/>
          <w:color w:val="000000" w:themeColor="text1"/>
          <w:sz w:val="24"/>
          <w:szCs w:val="24"/>
          <w:u w:val="single"/>
          <w:lang w:val="en-GB"/>
        </w:rPr>
        <w:t xml:space="preserve"> </w:t>
      </w:r>
      <w:r w:rsidR="00E4566F" w:rsidRPr="003A1962">
        <w:rPr>
          <w:rFonts w:ascii="Times New Roman" w:eastAsia="Times New Roman" w:hAnsi="Times New Roman" w:cs="Times New Roman"/>
          <w:color w:val="000000" w:themeColor="text1"/>
          <w:sz w:val="24"/>
          <w:szCs w:val="24"/>
          <w:u w:val="single"/>
          <w:lang w:val="en-GB"/>
        </w:rPr>
        <w:t xml:space="preserve">(question </w:t>
      </w:r>
      <w:r w:rsidR="003D39EF" w:rsidRPr="003A1962">
        <w:rPr>
          <w:rFonts w:ascii="Times New Roman" w:eastAsia="Times New Roman" w:hAnsi="Times New Roman" w:cs="Times New Roman"/>
          <w:color w:val="000000" w:themeColor="text1"/>
          <w:sz w:val="24"/>
          <w:szCs w:val="24"/>
          <w:u w:val="single"/>
          <w:lang w:val="en-GB"/>
        </w:rPr>
        <w:t xml:space="preserve">16b </w:t>
      </w:r>
      <w:r w:rsidR="003D39EF">
        <w:rPr>
          <w:rFonts w:ascii="Times New Roman" w:eastAsia="Times New Roman" w:hAnsi="Times New Roman" w:cs="Times New Roman"/>
          <w:color w:val="000000" w:themeColor="text1"/>
          <w:sz w:val="24"/>
          <w:szCs w:val="24"/>
          <w:u w:val="single"/>
          <w:lang w:val="en-GB"/>
        </w:rPr>
        <w:t>from</w:t>
      </w:r>
      <w:r w:rsidR="003D39EF" w:rsidRPr="003A1962">
        <w:rPr>
          <w:rFonts w:ascii="Times New Roman" w:eastAsia="Times New Roman" w:hAnsi="Times New Roman" w:cs="Times New Roman"/>
          <w:color w:val="000000" w:themeColor="text1"/>
          <w:sz w:val="24"/>
          <w:szCs w:val="24"/>
          <w:u w:val="single"/>
          <w:lang w:val="en-GB"/>
        </w:rPr>
        <w:t xml:space="preserve"> the list of issues)</w:t>
      </w:r>
    </w:p>
    <w:p w14:paraId="5A436479" w14:textId="479F809E" w:rsidR="005F2291" w:rsidRDefault="63127CB8" w:rsidP="00056946">
      <w:pPr>
        <w:pStyle w:val="ListParagraph"/>
        <w:numPr>
          <w:ilvl w:val="0"/>
          <w:numId w:val="5"/>
        </w:numPr>
        <w:spacing w:before="240" w:after="240"/>
        <w:jc w:val="both"/>
        <w:rPr>
          <w:rFonts w:ascii="Times New Roman" w:eastAsia="Times New Roman" w:hAnsi="Times New Roman" w:cs="Times New Roman"/>
          <w:color w:val="000000" w:themeColor="text1"/>
          <w:sz w:val="24"/>
          <w:szCs w:val="24"/>
        </w:rPr>
      </w:pPr>
      <w:r w:rsidRPr="00EB6A01">
        <w:rPr>
          <w:rFonts w:ascii="Times New Roman" w:eastAsia="Times New Roman" w:hAnsi="Times New Roman" w:cs="Times New Roman"/>
          <w:color w:val="000000" w:themeColor="text1"/>
          <w:sz w:val="24"/>
          <w:szCs w:val="24"/>
        </w:rPr>
        <w:t xml:space="preserve">The maternal mortality rate on tea plantations was 36 per 100,000 live births in 2017, </w:t>
      </w:r>
      <w:r w:rsidR="4F6050D7" w:rsidRPr="00EB6A01">
        <w:rPr>
          <w:rFonts w:ascii="Times New Roman" w:eastAsia="Times New Roman" w:hAnsi="Times New Roman" w:cs="Times New Roman"/>
          <w:color w:val="000000" w:themeColor="text1"/>
          <w:sz w:val="24"/>
          <w:szCs w:val="24"/>
        </w:rPr>
        <w:t>compared to 31 nationally.</w:t>
      </w:r>
      <w:r w:rsidR="62AB24A6" w:rsidRPr="00EB6A01">
        <w:rPr>
          <w:rStyle w:val="FootnoteReference"/>
          <w:rFonts w:ascii="Times New Roman" w:eastAsia="Times New Roman" w:hAnsi="Times New Roman" w:cs="Times New Roman"/>
          <w:color w:val="000000" w:themeColor="text1"/>
          <w:sz w:val="24"/>
          <w:szCs w:val="24"/>
        </w:rPr>
        <w:footnoteReference w:id="23"/>
      </w:r>
      <w:r w:rsidR="5AEC2B2E" w:rsidRPr="00EB6A01">
        <w:rPr>
          <w:rFonts w:ascii="Times New Roman" w:eastAsia="Times New Roman" w:hAnsi="Times New Roman" w:cs="Times New Roman"/>
          <w:color w:val="000000" w:themeColor="text1"/>
          <w:sz w:val="24"/>
          <w:szCs w:val="24"/>
        </w:rPr>
        <w:t xml:space="preserve"> </w:t>
      </w:r>
      <w:r w:rsidR="78C1D176" w:rsidRPr="00EB6A01">
        <w:rPr>
          <w:rFonts w:ascii="Times New Roman" w:eastAsia="Times New Roman" w:hAnsi="Times New Roman" w:cs="Times New Roman"/>
          <w:color w:val="000000" w:themeColor="text1"/>
          <w:sz w:val="24"/>
          <w:szCs w:val="24"/>
        </w:rPr>
        <w:t xml:space="preserve">Malnutrition amongst women and girls is widespread, with the rate of malnutrition </w:t>
      </w:r>
      <w:r w:rsidR="21AE6F4A" w:rsidRPr="00EB6A01">
        <w:rPr>
          <w:rFonts w:ascii="Times New Roman" w:eastAsia="Times New Roman" w:hAnsi="Times New Roman" w:cs="Times New Roman"/>
          <w:color w:val="000000" w:themeColor="text1"/>
          <w:sz w:val="24"/>
          <w:szCs w:val="24"/>
        </w:rPr>
        <w:t>for mothers of reproductive age rising to 33% for those living on plantations, as compared to a national rate of 16%.</w:t>
      </w:r>
      <w:r w:rsidR="20BE5C92" w:rsidRPr="00EB6A01">
        <w:rPr>
          <w:rFonts w:ascii="Times New Roman" w:eastAsia="Times New Roman" w:hAnsi="Times New Roman" w:cs="Times New Roman"/>
          <w:color w:val="000000" w:themeColor="text1"/>
          <w:sz w:val="24"/>
          <w:szCs w:val="24"/>
        </w:rPr>
        <w:t xml:space="preserve"> </w:t>
      </w:r>
      <w:r w:rsidR="03897842" w:rsidRPr="00EB6A01">
        <w:rPr>
          <w:rFonts w:ascii="Times New Roman" w:eastAsia="Times New Roman" w:hAnsi="Times New Roman" w:cs="Times New Roman"/>
          <w:color w:val="000000" w:themeColor="text1"/>
          <w:sz w:val="24"/>
          <w:szCs w:val="24"/>
        </w:rPr>
        <w:t xml:space="preserve">Water, sanitation and hygiene are a major concern, </w:t>
      </w:r>
      <w:r w:rsidR="4B846C64" w:rsidRPr="00EB6A01">
        <w:rPr>
          <w:rFonts w:ascii="Times New Roman" w:eastAsia="Times New Roman" w:hAnsi="Times New Roman" w:cs="Times New Roman"/>
          <w:color w:val="000000" w:themeColor="text1"/>
          <w:sz w:val="24"/>
          <w:szCs w:val="24"/>
        </w:rPr>
        <w:t xml:space="preserve">with </w:t>
      </w:r>
      <w:r w:rsidR="4391FFC3" w:rsidRPr="00EB6A01">
        <w:rPr>
          <w:rFonts w:ascii="Times New Roman" w:eastAsia="Times New Roman" w:hAnsi="Times New Roman" w:cs="Times New Roman"/>
          <w:color w:val="000000" w:themeColor="text1"/>
          <w:sz w:val="24"/>
          <w:szCs w:val="24"/>
        </w:rPr>
        <w:t xml:space="preserve">40% of the estate population not having access to proper toilet facilities, and </w:t>
      </w:r>
      <w:r w:rsidR="57CEB0B2" w:rsidRPr="00EB6A01">
        <w:rPr>
          <w:rFonts w:ascii="Times New Roman" w:eastAsia="Times New Roman" w:hAnsi="Times New Roman" w:cs="Times New Roman"/>
          <w:color w:val="000000" w:themeColor="text1"/>
          <w:sz w:val="24"/>
          <w:szCs w:val="24"/>
        </w:rPr>
        <w:t>only 43</w:t>
      </w:r>
      <w:r w:rsidR="028E34D0" w:rsidRPr="00EB6A01">
        <w:rPr>
          <w:rFonts w:ascii="Times New Roman" w:eastAsia="Times New Roman" w:hAnsi="Times New Roman" w:cs="Times New Roman"/>
          <w:color w:val="000000" w:themeColor="text1"/>
          <w:sz w:val="24"/>
          <w:szCs w:val="24"/>
        </w:rPr>
        <w:t>% have access to non-contaminated sources of water (as compared to 90% nationally).</w:t>
      </w:r>
    </w:p>
    <w:p w14:paraId="7C5B9D84" w14:textId="77777777" w:rsidR="000B1E3A" w:rsidRDefault="000B1E3A" w:rsidP="003A1962">
      <w:pPr>
        <w:pStyle w:val="ListParagraph"/>
        <w:spacing w:before="240" w:after="240"/>
        <w:jc w:val="both"/>
        <w:rPr>
          <w:rFonts w:ascii="Times New Roman" w:eastAsia="Times New Roman" w:hAnsi="Times New Roman" w:cs="Times New Roman"/>
          <w:color w:val="000000" w:themeColor="text1"/>
          <w:sz w:val="24"/>
          <w:szCs w:val="24"/>
        </w:rPr>
      </w:pPr>
    </w:p>
    <w:p w14:paraId="28464025" w14:textId="0A1479A3" w:rsidR="000B1E3A" w:rsidRDefault="3324F294" w:rsidP="000B1E3A">
      <w:pPr>
        <w:pStyle w:val="ListParagraph"/>
        <w:numPr>
          <w:ilvl w:val="0"/>
          <w:numId w:val="5"/>
        </w:numPr>
        <w:spacing w:before="240" w:after="240"/>
        <w:jc w:val="both"/>
        <w:rPr>
          <w:rFonts w:ascii="Times New Roman" w:eastAsia="Times New Roman" w:hAnsi="Times New Roman" w:cs="Times New Roman"/>
          <w:color w:val="000000" w:themeColor="text1"/>
          <w:sz w:val="24"/>
          <w:szCs w:val="24"/>
        </w:rPr>
      </w:pPr>
      <w:r w:rsidRPr="00EB6A01">
        <w:rPr>
          <w:rFonts w:ascii="Times New Roman" w:eastAsia="Times New Roman" w:hAnsi="Times New Roman" w:cs="Times New Roman"/>
          <w:color w:val="000000" w:themeColor="text1"/>
          <w:sz w:val="24"/>
          <w:szCs w:val="24"/>
        </w:rPr>
        <w:lastRenderedPageBreak/>
        <w:t>Since</w:t>
      </w:r>
      <w:r w:rsidR="0F762B91" w:rsidRPr="00EB6A01">
        <w:rPr>
          <w:rFonts w:ascii="Times New Roman" w:eastAsia="Times New Roman" w:hAnsi="Times New Roman" w:cs="Times New Roman"/>
          <w:color w:val="000000" w:themeColor="text1"/>
          <w:sz w:val="24"/>
          <w:szCs w:val="24"/>
        </w:rPr>
        <w:t xml:space="preserve"> many households do not have access to a private toilet, women are forced to utilise shared toilet facilities exposing them to hygiene and safety risks. </w:t>
      </w:r>
      <w:r w:rsidR="1922DD27" w:rsidRPr="00EB6A01">
        <w:rPr>
          <w:rFonts w:ascii="Times New Roman" w:eastAsia="Times New Roman" w:hAnsi="Times New Roman" w:cs="Times New Roman"/>
          <w:color w:val="000000" w:themeColor="text1"/>
          <w:sz w:val="24"/>
          <w:szCs w:val="24"/>
        </w:rPr>
        <w:t>As women bear the responsibility of fetching water and often m</w:t>
      </w:r>
      <w:r w:rsidR="67A94EBB" w:rsidRPr="00EB6A01">
        <w:rPr>
          <w:rFonts w:ascii="Times New Roman" w:eastAsia="Times New Roman" w:hAnsi="Times New Roman" w:cs="Times New Roman"/>
          <w:color w:val="000000" w:themeColor="text1"/>
          <w:sz w:val="24"/>
          <w:szCs w:val="24"/>
        </w:rPr>
        <w:t>ust</w:t>
      </w:r>
      <w:r w:rsidR="1922DD27" w:rsidRPr="00EB6A01">
        <w:rPr>
          <w:rFonts w:ascii="Times New Roman" w:eastAsia="Times New Roman" w:hAnsi="Times New Roman" w:cs="Times New Roman"/>
          <w:color w:val="000000" w:themeColor="text1"/>
          <w:sz w:val="24"/>
          <w:szCs w:val="24"/>
        </w:rPr>
        <w:t xml:space="preserve"> travel up to 3km to find clean water sources, they are left in vulnerable situations during these journeys.</w:t>
      </w:r>
      <w:r w:rsidR="62AB24A6" w:rsidRPr="00EB6A01">
        <w:rPr>
          <w:rStyle w:val="FootnoteReference"/>
          <w:rFonts w:ascii="Times New Roman" w:eastAsia="Times New Roman" w:hAnsi="Times New Roman" w:cs="Times New Roman"/>
          <w:color w:val="000000" w:themeColor="text1"/>
          <w:sz w:val="24"/>
          <w:szCs w:val="24"/>
        </w:rPr>
        <w:footnoteReference w:id="24"/>
      </w:r>
      <w:r w:rsidR="1922DD27" w:rsidRPr="00EB6A01">
        <w:rPr>
          <w:rFonts w:ascii="Times New Roman" w:eastAsia="Times New Roman" w:hAnsi="Times New Roman" w:cs="Times New Roman"/>
          <w:color w:val="000000" w:themeColor="text1"/>
          <w:sz w:val="24"/>
          <w:szCs w:val="24"/>
        </w:rPr>
        <w:t xml:space="preserve"> </w:t>
      </w:r>
      <w:r w:rsidR="583F1B98" w:rsidRPr="00EB6A01">
        <w:rPr>
          <w:rFonts w:ascii="Times New Roman" w:eastAsia="Times New Roman" w:hAnsi="Times New Roman" w:cs="Times New Roman"/>
          <w:color w:val="000000" w:themeColor="text1"/>
          <w:sz w:val="24"/>
          <w:szCs w:val="24"/>
        </w:rPr>
        <w:t xml:space="preserve">Schools in plantation areas lack </w:t>
      </w:r>
      <w:r w:rsidR="638FEF59" w:rsidRPr="00EB6A01">
        <w:rPr>
          <w:rFonts w:ascii="Times New Roman" w:eastAsia="Times New Roman" w:hAnsi="Times New Roman" w:cs="Times New Roman"/>
          <w:color w:val="000000" w:themeColor="text1"/>
          <w:sz w:val="24"/>
          <w:szCs w:val="24"/>
        </w:rPr>
        <w:t>provisions for menstrual hygiene</w:t>
      </w:r>
      <w:r w:rsidR="583F1B98" w:rsidRPr="00EB6A01">
        <w:rPr>
          <w:rFonts w:ascii="Times New Roman" w:eastAsia="Times New Roman" w:hAnsi="Times New Roman" w:cs="Times New Roman"/>
          <w:color w:val="000000" w:themeColor="text1"/>
          <w:sz w:val="24"/>
          <w:szCs w:val="24"/>
        </w:rPr>
        <w:t xml:space="preserve">, leading to </w:t>
      </w:r>
      <w:r w:rsidR="0A860F64" w:rsidRPr="00EB6A01">
        <w:rPr>
          <w:rFonts w:ascii="Times New Roman" w:eastAsia="Times New Roman" w:hAnsi="Times New Roman" w:cs="Times New Roman"/>
          <w:color w:val="000000" w:themeColor="text1"/>
          <w:sz w:val="24"/>
          <w:szCs w:val="24"/>
        </w:rPr>
        <w:t xml:space="preserve">the </w:t>
      </w:r>
      <w:r w:rsidR="583F1B98" w:rsidRPr="00EB6A01">
        <w:rPr>
          <w:rFonts w:ascii="Times New Roman" w:eastAsia="Times New Roman" w:hAnsi="Times New Roman" w:cs="Times New Roman"/>
          <w:color w:val="000000" w:themeColor="text1"/>
          <w:sz w:val="24"/>
          <w:szCs w:val="24"/>
        </w:rPr>
        <w:t xml:space="preserve">increased absenteeism </w:t>
      </w:r>
      <w:r w:rsidR="5F3CF5D0" w:rsidRPr="00EB6A01">
        <w:rPr>
          <w:rFonts w:ascii="Times New Roman" w:eastAsia="Times New Roman" w:hAnsi="Times New Roman" w:cs="Times New Roman"/>
          <w:color w:val="000000" w:themeColor="text1"/>
          <w:sz w:val="24"/>
          <w:szCs w:val="24"/>
        </w:rPr>
        <w:t>of adolescent girls during menstruation.</w:t>
      </w:r>
      <w:r w:rsidR="4805FE5F" w:rsidRPr="00EB6A01">
        <w:rPr>
          <w:rFonts w:ascii="Times New Roman" w:eastAsia="Times New Roman" w:hAnsi="Times New Roman" w:cs="Times New Roman"/>
          <w:color w:val="000000" w:themeColor="text1"/>
          <w:sz w:val="24"/>
          <w:szCs w:val="24"/>
        </w:rPr>
        <w:t xml:space="preserve"> </w:t>
      </w:r>
      <w:r w:rsidR="37853726" w:rsidRPr="00EB6A01">
        <w:rPr>
          <w:rFonts w:ascii="Times New Roman" w:eastAsia="Times New Roman" w:hAnsi="Times New Roman" w:cs="Times New Roman"/>
          <w:color w:val="000000" w:themeColor="text1"/>
          <w:sz w:val="24"/>
          <w:szCs w:val="24"/>
        </w:rPr>
        <w:t>The lack of healthcare facilities and hospitals nearby affects women disproportionately, with elderly, pregnant or sick women</w:t>
      </w:r>
      <w:r w:rsidR="67EC2BB3" w:rsidRPr="00EB6A01">
        <w:rPr>
          <w:rFonts w:ascii="Times New Roman" w:eastAsia="Times New Roman" w:hAnsi="Times New Roman" w:cs="Times New Roman"/>
          <w:color w:val="000000" w:themeColor="text1"/>
          <w:sz w:val="24"/>
          <w:szCs w:val="24"/>
        </w:rPr>
        <w:t>, or those with sick infants or children, having to travel up to 20</w:t>
      </w:r>
      <w:r w:rsidR="008579DD" w:rsidRPr="3C88C6B2">
        <w:rPr>
          <w:rFonts w:ascii="Times New Roman" w:eastAsia="Times New Roman" w:hAnsi="Times New Roman" w:cs="Times New Roman"/>
          <w:color w:val="000000" w:themeColor="text1"/>
          <w:sz w:val="24"/>
          <w:szCs w:val="24"/>
        </w:rPr>
        <w:t xml:space="preserve"> </w:t>
      </w:r>
      <w:r w:rsidR="67EC2BB3" w:rsidRPr="00EB6A01">
        <w:rPr>
          <w:rFonts w:ascii="Times New Roman" w:eastAsia="Times New Roman" w:hAnsi="Times New Roman" w:cs="Times New Roman"/>
          <w:color w:val="000000" w:themeColor="text1"/>
          <w:sz w:val="24"/>
          <w:szCs w:val="24"/>
        </w:rPr>
        <w:t>km on rough, steep and dilapidated roads</w:t>
      </w:r>
      <w:r w:rsidR="4B1B971C" w:rsidRPr="00EB6A01">
        <w:rPr>
          <w:rFonts w:ascii="Times New Roman" w:eastAsia="Times New Roman" w:hAnsi="Times New Roman" w:cs="Times New Roman"/>
          <w:color w:val="000000" w:themeColor="text1"/>
          <w:sz w:val="24"/>
          <w:szCs w:val="24"/>
        </w:rPr>
        <w:t>, exposing</w:t>
      </w:r>
      <w:r w:rsidR="000B1E3A">
        <w:rPr>
          <w:rFonts w:ascii="Times New Roman" w:eastAsia="Times New Roman" w:hAnsi="Times New Roman" w:cs="Times New Roman"/>
          <w:color w:val="000000" w:themeColor="text1"/>
          <w:sz w:val="24"/>
          <w:szCs w:val="24"/>
        </w:rPr>
        <w:t xml:space="preserve"> </w:t>
      </w:r>
      <w:r w:rsidR="4B1B971C" w:rsidRPr="00EB6A01">
        <w:rPr>
          <w:rFonts w:ascii="Times New Roman" w:eastAsia="Times New Roman" w:hAnsi="Times New Roman" w:cs="Times New Roman"/>
          <w:color w:val="000000" w:themeColor="text1"/>
          <w:sz w:val="24"/>
          <w:szCs w:val="24"/>
        </w:rPr>
        <w:t>them to safety risks.</w:t>
      </w:r>
      <w:r w:rsidR="34065BA0" w:rsidRPr="00EB6A01">
        <w:rPr>
          <w:rFonts w:ascii="Times New Roman" w:eastAsia="Times New Roman" w:hAnsi="Times New Roman" w:cs="Times New Roman"/>
          <w:color w:val="000000" w:themeColor="text1"/>
          <w:sz w:val="24"/>
          <w:szCs w:val="24"/>
        </w:rPr>
        <w:t xml:space="preserve"> </w:t>
      </w:r>
    </w:p>
    <w:p w14:paraId="55208101" w14:textId="77777777" w:rsidR="00930940" w:rsidRPr="003A1962" w:rsidRDefault="00930940" w:rsidP="00930940">
      <w:pPr>
        <w:pStyle w:val="ListParagraph"/>
        <w:spacing w:before="240" w:after="240"/>
        <w:jc w:val="both"/>
        <w:rPr>
          <w:rFonts w:ascii="Times New Roman" w:eastAsia="Times New Roman" w:hAnsi="Times New Roman" w:cs="Times New Roman"/>
          <w:color w:val="000000" w:themeColor="text1"/>
          <w:sz w:val="24"/>
          <w:szCs w:val="24"/>
        </w:rPr>
      </w:pPr>
    </w:p>
    <w:p w14:paraId="701FEBEE" w14:textId="326638DD" w:rsidR="62AB24A6" w:rsidRPr="003A1962" w:rsidRDefault="00960B77" w:rsidP="000B1E3A">
      <w:pPr>
        <w:pStyle w:val="ListParagraph"/>
        <w:numPr>
          <w:ilvl w:val="0"/>
          <w:numId w:val="5"/>
        </w:numPr>
        <w:spacing w:before="240" w:after="240"/>
        <w:jc w:val="both"/>
        <w:rPr>
          <w:rFonts w:ascii="Times New Roman" w:eastAsia="Times New Roman" w:hAnsi="Times New Roman" w:cs="Times New Roman"/>
          <w:color w:val="000000" w:themeColor="text1"/>
          <w:sz w:val="24"/>
          <w:szCs w:val="24"/>
        </w:rPr>
      </w:pPr>
      <w:r w:rsidRPr="00930940">
        <w:rPr>
          <w:rFonts w:ascii="Times New Roman" w:eastAsia="Times New Roman" w:hAnsi="Times New Roman" w:cs="Times New Roman"/>
          <w:color w:val="000000" w:themeColor="text1"/>
          <w:sz w:val="24"/>
          <w:szCs w:val="24"/>
        </w:rPr>
        <w:t>A testimony was given by</w:t>
      </w:r>
      <w:r w:rsidR="1FABB17A" w:rsidRPr="00930940">
        <w:rPr>
          <w:rFonts w:ascii="Times New Roman" w:eastAsia="Times New Roman" w:hAnsi="Times New Roman" w:cs="Times New Roman"/>
          <w:color w:val="000000" w:themeColor="text1"/>
          <w:sz w:val="24"/>
          <w:szCs w:val="24"/>
        </w:rPr>
        <w:t xml:space="preserve"> a 38-year-old </w:t>
      </w:r>
      <w:r w:rsidRPr="00930940">
        <w:rPr>
          <w:rFonts w:ascii="Times New Roman" w:eastAsia="Times New Roman" w:hAnsi="Times New Roman" w:cs="Times New Roman"/>
          <w:color w:val="000000" w:themeColor="text1"/>
          <w:sz w:val="24"/>
          <w:szCs w:val="24"/>
        </w:rPr>
        <w:t>man</w:t>
      </w:r>
      <w:r w:rsidR="008B3447">
        <w:rPr>
          <w:rStyle w:val="FootnoteReference"/>
          <w:rFonts w:ascii="Times New Roman" w:eastAsia="Times New Roman" w:hAnsi="Times New Roman" w:cs="Times New Roman"/>
          <w:color w:val="000000" w:themeColor="text1"/>
          <w:sz w:val="24"/>
          <w:szCs w:val="24"/>
        </w:rPr>
        <w:footnoteReference w:id="25"/>
      </w:r>
      <w:r w:rsidRPr="00930940">
        <w:rPr>
          <w:rFonts w:ascii="Times New Roman" w:eastAsia="Times New Roman" w:hAnsi="Times New Roman" w:cs="Times New Roman"/>
          <w:color w:val="000000" w:themeColor="text1"/>
          <w:sz w:val="24"/>
          <w:szCs w:val="24"/>
        </w:rPr>
        <w:t xml:space="preserve"> who is </w:t>
      </w:r>
      <w:r w:rsidR="00930940">
        <w:rPr>
          <w:rFonts w:ascii="Times New Roman" w:eastAsia="Times New Roman" w:hAnsi="Times New Roman" w:cs="Times New Roman"/>
          <w:color w:val="000000" w:themeColor="text1"/>
          <w:sz w:val="24"/>
          <w:szCs w:val="24"/>
        </w:rPr>
        <w:t xml:space="preserve">a </w:t>
      </w:r>
      <w:r w:rsidR="1FABB17A" w:rsidRPr="00930940">
        <w:rPr>
          <w:rFonts w:ascii="Times New Roman" w:eastAsia="Times New Roman" w:hAnsi="Times New Roman" w:cs="Times New Roman"/>
          <w:color w:val="000000" w:themeColor="text1"/>
          <w:sz w:val="24"/>
          <w:szCs w:val="24"/>
        </w:rPr>
        <w:t xml:space="preserve">labourer </w:t>
      </w:r>
      <w:r w:rsidRPr="00930940">
        <w:rPr>
          <w:rFonts w:ascii="Times New Roman" w:eastAsia="Times New Roman" w:hAnsi="Times New Roman" w:cs="Times New Roman"/>
          <w:color w:val="000000" w:themeColor="text1"/>
          <w:sz w:val="24"/>
          <w:szCs w:val="24"/>
        </w:rPr>
        <w:t xml:space="preserve">and </w:t>
      </w:r>
      <w:r w:rsidR="1FABB17A" w:rsidRPr="00930940">
        <w:rPr>
          <w:rFonts w:ascii="Times New Roman" w:eastAsia="Times New Roman" w:hAnsi="Times New Roman" w:cs="Times New Roman"/>
          <w:color w:val="000000" w:themeColor="text1"/>
          <w:sz w:val="24"/>
          <w:szCs w:val="24"/>
        </w:rPr>
        <w:t xml:space="preserve">whose wife worked as a tea plucker. </w:t>
      </w:r>
      <w:r w:rsidR="1FABB17A" w:rsidRPr="003A1962">
        <w:rPr>
          <w:rFonts w:ascii="Times New Roman" w:eastAsia="Times New Roman" w:hAnsi="Times New Roman" w:cs="Times New Roman"/>
          <w:color w:val="000000" w:themeColor="text1"/>
          <w:sz w:val="24"/>
          <w:szCs w:val="24"/>
        </w:rPr>
        <w:t>The couple had 3 children, aged 5 months, 3 years and 12 years, at the time of the incident.</w:t>
      </w:r>
      <w:r w:rsidR="2F21C587" w:rsidRPr="003A1962">
        <w:rPr>
          <w:rFonts w:ascii="Times New Roman" w:eastAsia="Times New Roman" w:hAnsi="Times New Roman" w:cs="Times New Roman"/>
          <w:color w:val="000000" w:themeColor="text1"/>
          <w:sz w:val="24"/>
          <w:szCs w:val="24"/>
        </w:rPr>
        <w:t xml:space="preserve"> When her youngest was born, his wife could only afford </w:t>
      </w:r>
      <w:r w:rsidR="096FF821" w:rsidRPr="003A1962">
        <w:rPr>
          <w:rFonts w:ascii="Times New Roman" w:eastAsia="Times New Roman" w:hAnsi="Times New Roman" w:cs="Times New Roman"/>
          <w:color w:val="000000" w:themeColor="text1"/>
          <w:sz w:val="24"/>
          <w:szCs w:val="24"/>
        </w:rPr>
        <w:t>to take 3 months</w:t>
      </w:r>
      <w:r w:rsidR="7A56F9B0" w:rsidRPr="003A1962">
        <w:rPr>
          <w:rFonts w:ascii="Times New Roman" w:eastAsia="Times New Roman" w:hAnsi="Times New Roman" w:cs="Times New Roman"/>
          <w:color w:val="000000" w:themeColor="text1"/>
          <w:sz w:val="24"/>
          <w:szCs w:val="24"/>
        </w:rPr>
        <w:t xml:space="preserve"> </w:t>
      </w:r>
      <w:r w:rsidR="096FF821" w:rsidRPr="003A1962">
        <w:rPr>
          <w:rFonts w:ascii="Times New Roman" w:eastAsia="Times New Roman" w:hAnsi="Times New Roman" w:cs="Times New Roman"/>
          <w:color w:val="000000" w:themeColor="text1"/>
          <w:sz w:val="24"/>
          <w:szCs w:val="24"/>
        </w:rPr>
        <w:t xml:space="preserve">of maternity leave due to the financial burden of the additional child. </w:t>
      </w:r>
      <w:r w:rsidR="00D2687B" w:rsidRPr="003A1962">
        <w:rPr>
          <w:rFonts w:ascii="Times New Roman" w:eastAsia="Times New Roman" w:hAnsi="Times New Roman" w:cs="Times New Roman"/>
          <w:color w:val="000000" w:themeColor="text1"/>
          <w:sz w:val="24"/>
          <w:szCs w:val="24"/>
        </w:rPr>
        <w:t>Two</w:t>
      </w:r>
      <w:r w:rsidR="13839413" w:rsidRPr="003A1962">
        <w:rPr>
          <w:rFonts w:ascii="Times New Roman" w:eastAsia="Times New Roman" w:hAnsi="Times New Roman" w:cs="Times New Roman"/>
          <w:color w:val="000000" w:themeColor="text1"/>
          <w:sz w:val="24"/>
          <w:szCs w:val="24"/>
        </w:rPr>
        <w:t xml:space="preserve"> months into her return from maternity leave, she contracted pneumonia due to </w:t>
      </w:r>
      <w:r w:rsidR="5EF67A5E" w:rsidRPr="003A1962">
        <w:rPr>
          <w:rFonts w:ascii="Times New Roman" w:eastAsia="Times New Roman" w:hAnsi="Times New Roman" w:cs="Times New Roman"/>
          <w:color w:val="000000" w:themeColor="text1"/>
          <w:sz w:val="24"/>
          <w:szCs w:val="24"/>
        </w:rPr>
        <w:t xml:space="preserve">the working conditions, </w:t>
      </w:r>
      <w:r w:rsidR="0AC062D7" w:rsidRPr="003A1962">
        <w:rPr>
          <w:rFonts w:ascii="Times New Roman" w:eastAsia="Times New Roman" w:hAnsi="Times New Roman" w:cs="Times New Roman"/>
          <w:color w:val="000000" w:themeColor="text1"/>
          <w:sz w:val="24"/>
          <w:szCs w:val="24"/>
        </w:rPr>
        <w:t>particularly</w:t>
      </w:r>
      <w:r w:rsidR="5EF67A5E" w:rsidRPr="003A1962">
        <w:rPr>
          <w:rFonts w:ascii="Times New Roman" w:eastAsia="Times New Roman" w:hAnsi="Times New Roman" w:cs="Times New Roman"/>
          <w:color w:val="000000" w:themeColor="text1"/>
          <w:sz w:val="24"/>
          <w:szCs w:val="24"/>
        </w:rPr>
        <w:t xml:space="preserve"> the long working hours </w:t>
      </w:r>
      <w:r w:rsidR="14AC2BB4" w:rsidRPr="003A1962">
        <w:rPr>
          <w:rFonts w:ascii="Times New Roman" w:eastAsia="Times New Roman" w:hAnsi="Times New Roman" w:cs="Times New Roman"/>
          <w:color w:val="000000" w:themeColor="text1"/>
          <w:sz w:val="24"/>
          <w:szCs w:val="24"/>
        </w:rPr>
        <w:t xml:space="preserve">spent outside in chilly, rainy conditions. His wife required urgent assistance and an ambulance was called. Due to the </w:t>
      </w:r>
      <w:r w:rsidR="7A6810EA" w:rsidRPr="003A1962">
        <w:rPr>
          <w:rFonts w:ascii="Times New Roman" w:eastAsia="Times New Roman" w:hAnsi="Times New Roman" w:cs="Times New Roman"/>
          <w:color w:val="000000" w:themeColor="text1"/>
          <w:sz w:val="24"/>
          <w:szCs w:val="24"/>
        </w:rPr>
        <w:t xml:space="preserve">condition of the roads and the distance to the nearest hospital, it was too late to save her by the time she reached the </w:t>
      </w:r>
      <w:r w:rsidR="513CFCFE" w:rsidRPr="003A1962">
        <w:rPr>
          <w:rFonts w:ascii="Times New Roman" w:eastAsia="Times New Roman" w:hAnsi="Times New Roman" w:cs="Times New Roman"/>
          <w:color w:val="000000" w:themeColor="text1"/>
          <w:sz w:val="24"/>
          <w:szCs w:val="24"/>
        </w:rPr>
        <w:t>emergency room.</w:t>
      </w:r>
      <w:r w:rsidR="513CFCFE" w:rsidRPr="003A1962">
        <w:rPr>
          <w:rFonts w:ascii="Times New Roman" w:eastAsia="Times New Roman" w:hAnsi="Times New Roman" w:cs="Times New Roman"/>
          <w:color w:val="000000" w:themeColor="text1"/>
          <w:sz w:val="24"/>
          <w:szCs w:val="24"/>
          <w:vertAlign w:val="superscript"/>
        </w:rPr>
        <w:t xml:space="preserve"> </w:t>
      </w:r>
    </w:p>
    <w:p w14:paraId="01C23E53" w14:textId="7F6E3DC8" w:rsidR="62AB24A6" w:rsidRPr="00051C25" w:rsidRDefault="1FABB17A" w:rsidP="5ED8B84E">
      <w:pPr>
        <w:spacing w:before="240" w:after="240"/>
        <w:rPr>
          <w:rFonts w:ascii="Times New Roman" w:eastAsia="Times New Roman" w:hAnsi="Times New Roman" w:cs="Times New Roman"/>
          <w:b/>
          <w:bCs/>
          <w:color w:val="000000" w:themeColor="text1"/>
          <w:sz w:val="24"/>
          <w:szCs w:val="24"/>
          <w:lang w:val="en-US"/>
        </w:rPr>
      </w:pPr>
      <w:r w:rsidRPr="00051C25">
        <w:rPr>
          <w:rFonts w:ascii="Times New Roman" w:eastAsia="Times New Roman" w:hAnsi="Times New Roman" w:cs="Times New Roman"/>
          <w:b/>
          <w:bCs/>
          <w:color w:val="000000" w:themeColor="text1"/>
          <w:sz w:val="24"/>
          <w:szCs w:val="24"/>
          <w:lang w:val="en-US"/>
        </w:rPr>
        <w:t>Recommendations for the Government of Sri Lanka</w:t>
      </w:r>
    </w:p>
    <w:p w14:paraId="4EC1C462" w14:textId="418B6ED5" w:rsidR="00E74661" w:rsidRPr="00051C25" w:rsidRDefault="00D242F0" w:rsidP="00051C25">
      <w:pPr>
        <w:pStyle w:val="ListParagraph"/>
        <w:numPr>
          <w:ilvl w:val="0"/>
          <w:numId w:val="2"/>
        </w:numPr>
        <w:spacing w:before="240" w:after="240"/>
        <w:rPr>
          <w:rFonts w:ascii="Times New Roman" w:eastAsia="Times New Roman" w:hAnsi="Times New Roman" w:cs="Times New Roman"/>
          <w:color w:val="000000" w:themeColor="text1"/>
          <w:sz w:val="24"/>
          <w:szCs w:val="24"/>
          <w:lang w:val="en-US"/>
        </w:rPr>
      </w:pPr>
      <w:r w:rsidRPr="000A7130">
        <w:rPr>
          <w:rFonts w:ascii="Times New Roman" w:eastAsia="Times New Roman" w:hAnsi="Times New Roman" w:cs="Times New Roman"/>
          <w:color w:val="000000" w:themeColor="text1"/>
          <w:sz w:val="24"/>
          <w:szCs w:val="24"/>
          <w:lang w:val="en-US"/>
        </w:rPr>
        <w:t xml:space="preserve">Ensure </w:t>
      </w:r>
      <w:r w:rsidR="00F81700" w:rsidRPr="000A7130">
        <w:rPr>
          <w:rFonts w:ascii="Times New Roman" w:eastAsia="Times New Roman" w:hAnsi="Times New Roman" w:cs="Times New Roman"/>
          <w:color w:val="000000" w:themeColor="text1"/>
          <w:sz w:val="24"/>
          <w:szCs w:val="24"/>
          <w:lang w:val="en-US"/>
        </w:rPr>
        <w:t>access to safe</w:t>
      </w:r>
      <w:r w:rsidRPr="000A7130">
        <w:rPr>
          <w:rFonts w:ascii="Times New Roman" w:eastAsia="Times New Roman" w:hAnsi="Times New Roman" w:cs="Times New Roman"/>
          <w:color w:val="000000" w:themeColor="text1"/>
          <w:sz w:val="24"/>
          <w:szCs w:val="24"/>
          <w:lang w:val="en-US"/>
        </w:rPr>
        <w:t xml:space="preserve"> </w:t>
      </w:r>
      <w:r w:rsidR="008A0FFA" w:rsidRPr="000A7130">
        <w:rPr>
          <w:rFonts w:ascii="Times New Roman" w:eastAsia="Times New Roman" w:hAnsi="Times New Roman" w:cs="Times New Roman"/>
          <w:color w:val="000000" w:themeColor="text1"/>
          <w:sz w:val="24"/>
          <w:szCs w:val="24"/>
          <w:lang w:val="en-US"/>
        </w:rPr>
        <w:t xml:space="preserve">water, sanitation and menstrual hygiene infrastructure for women on plantations and </w:t>
      </w:r>
      <w:r w:rsidR="00F5445E" w:rsidRPr="000A7130">
        <w:rPr>
          <w:rFonts w:ascii="Times New Roman" w:eastAsia="Times New Roman" w:hAnsi="Times New Roman" w:cs="Times New Roman"/>
          <w:color w:val="000000" w:themeColor="text1"/>
          <w:sz w:val="24"/>
          <w:szCs w:val="24"/>
          <w:lang w:val="en-US"/>
        </w:rPr>
        <w:t xml:space="preserve">in schools to ensure that women and girls are not exposed to </w:t>
      </w:r>
      <w:r w:rsidR="001E0D11" w:rsidRPr="000A7130">
        <w:rPr>
          <w:rFonts w:ascii="Times New Roman" w:eastAsia="Times New Roman" w:hAnsi="Times New Roman" w:cs="Times New Roman"/>
          <w:color w:val="000000" w:themeColor="text1"/>
          <w:sz w:val="24"/>
          <w:szCs w:val="24"/>
          <w:lang w:val="en-US"/>
        </w:rPr>
        <w:t>disproportionate risk</w:t>
      </w:r>
      <w:r w:rsidR="0054611C" w:rsidRPr="000A7130">
        <w:rPr>
          <w:rFonts w:ascii="Times New Roman" w:eastAsia="Times New Roman" w:hAnsi="Times New Roman" w:cs="Times New Roman"/>
          <w:color w:val="000000" w:themeColor="text1"/>
          <w:sz w:val="24"/>
          <w:szCs w:val="24"/>
          <w:lang w:val="en-US"/>
        </w:rPr>
        <w:t xml:space="preserve">. </w:t>
      </w:r>
    </w:p>
    <w:p w14:paraId="7F618878" w14:textId="39A9CA0F" w:rsidR="62AB24A6" w:rsidRPr="00EB6A01" w:rsidRDefault="62AB24A6" w:rsidP="5ED8B84E">
      <w:pPr>
        <w:spacing w:before="240" w:after="240"/>
        <w:rPr>
          <w:rFonts w:ascii="Times New Roman" w:eastAsia="Times New Roman" w:hAnsi="Times New Roman" w:cs="Times New Roman"/>
          <w:color w:val="000000" w:themeColor="text1"/>
          <w:sz w:val="24"/>
          <w:szCs w:val="24"/>
          <w:lang w:val="en-GB"/>
        </w:rPr>
      </w:pPr>
    </w:p>
    <w:p w14:paraId="14F5EAC9" w14:textId="7FE75EDD" w:rsidR="62AB24A6" w:rsidRPr="003A1962" w:rsidRDefault="1C64F86E" w:rsidP="5ED8B84E">
      <w:pPr>
        <w:spacing w:before="240" w:after="240"/>
        <w:rPr>
          <w:rFonts w:ascii="Times New Roman" w:eastAsia="Times New Roman" w:hAnsi="Times New Roman" w:cs="Times New Roman"/>
          <w:color w:val="000000" w:themeColor="text1"/>
          <w:sz w:val="24"/>
          <w:szCs w:val="24"/>
          <w:u w:val="single"/>
          <w:lang w:val="en-GB"/>
        </w:rPr>
      </w:pPr>
      <w:r w:rsidRPr="00EB6A01">
        <w:rPr>
          <w:rFonts w:ascii="Times New Roman" w:eastAsia="Times New Roman" w:hAnsi="Times New Roman" w:cs="Times New Roman"/>
          <w:b/>
          <w:bCs/>
          <w:color w:val="000000" w:themeColor="text1"/>
          <w:sz w:val="24"/>
          <w:szCs w:val="24"/>
          <w:u w:val="single"/>
          <w:lang w:val="en-GB"/>
        </w:rPr>
        <w:t>Disadvantaged groups of women</w:t>
      </w:r>
      <w:r w:rsidR="003D39EF">
        <w:rPr>
          <w:rFonts w:ascii="Times New Roman" w:eastAsia="Times New Roman" w:hAnsi="Times New Roman" w:cs="Times New Roman"/>
          <w:b/>
          <w:bCs/>
          <w:color w:val="000000" w:themeColor="text1"/>
          <w:sz w:val="24"/>
          <w:szCs w:val="24"/>
          <w:u w:val="single"/>
          <w:lang w:val="en-GB"/>
        </w:rPr>
        <w:t xml:space="preserve"> </w:t>
      </w:r>
      <w:r w:rsidR="003D39EF">
        <w:rPr>
          <w:rFonts w:ascii="Times New Roman" w:eastAsia="Times New Roman" w:hAnsi="Times New Roman" w:cs="Times New Roman"/>
          <w:color w:val="000000" w:themeColor="text1"/>
          <w:sz w:val="24"/>
          <w:szCs w:val="24"/>
          <w:u w:val="single"/>
          <w:lang w:val="en-GB"/>
        </w:rPr>
        <w:t xml:space="preserve">(question </w:t>
      </w:r>
      <w:r w:rsidR="00FA3E78">
        <w:rPr>
          <w:rFonts w:ascii="Times New Roman" w:eastAsia="Times New Roman" w:hAnsi="Times New Roman" w:cs="Times New Roman"/>
          <w:color w:val="000000" w:themeColor="text1"/>
          <w:sz w:val="24"/>
          <w:szCs w:val="24"/>
          <w:u w:val="single"/>
          <w:lang w:val="en-GB"/>
        </w:rPr>
        <w:t>19c and question 20 from the list of issues)</w:t>
      </w:r>
    </w:p>
    <w:p w14:paraId="6F67F5F2" w14:textId="46438772" w:rsidR="62AB24A6" w:rsidRPr="00EB6A01" w:rsidRDefault="00EF2CA9" w:rsidP="00056946">
      <w:pPr>
        <w:pStyle w:val="ListParagraph"/>
        <w:numPr>
          <w:ilvl w:val="0"/>
          <w:numId w:val="5"/>
        </w:numPr>
        <w:spacing w:before="240" w:after="240"/>
        <w:jc w:val="both"/>
        <w:rPr>
          <w:rFonts w:ascii="Times New Roman" w:eastAsia="Times New Roman" w:hAnsi="Times New Roman" w:cs="Times New Roman"/>
          <w:sz w:val="24"/>
          <w:szCs w:val="24"/>
          <w:lang w:val="en-US"/>
        </w:rPr>
      </w:pPr>
      <w:r w:rsidRPr="3C88C6B2">
        <w:rPr>
          <w:rFonts w:ascii="Times New Roman" w:eastAsia="Times New Roman" w:hAnsi="Times New Roman" w:cs="Times New Roman"/>
          <w:color w:val="000000" w:themeColor="text1"/>
          <w:sz w:val="24"/>
          <w:szCs w:val="24"/>
          <w:lang w:val="en-US"/>
        </w:rPr>
        <w:t>Most of the tea plantation workers</w:t>
      </w:r>
      <w:r w:rsidR="00A825E8" w:rsidRPr="3C88C6B2">
        <w:rPr>
          <w:rFonts w:ascii="Times New Roman" w:eastAsia="Times New Roman" w:hAnsi="Times New Roman" w:cs="Times New Roman"/>
          <w:color w:val="000000" w:themeColor="text1"/>
          <w:sz w:val="24"/>
          <w:szCs w:val="24"/>
          <w:lang w:val="en-US"/>
        </w:rPr>
        <w:t xml:space="preserve"> in Sri Lanka</w:t>
      </w:r>
      <w:r w:rsidRPr="3C88C6B2">
        <w:rPr>
          <w:rFonts w:ascii="Times New Roman" w:eastAsia="Times New Roman" w:hAnsi="Times New Roman" w:cs="Times New Roman"/>
          <w:color w:val="000000" w:themeColor="text1"/>
          <w:sz w:val="24"/>
          <w:szCs w:val="24"/>
          <w:lang w:val="en-US"/>
        </w:rPr>
        <w:t xml:space="preserve"> have been living and working in the tea estates for generations, since the</w:t>
      </w:r>
      <w:r w:rsidR="000B1E3A">
        <w:rPr>
          <w:rFonts w:ascii="Times New Roman" w:eastAsia="Times New Roman" w:hAnsi="Times New Roman" w:cs="Times New Roman"/>
          <w:color w:val="000000" w:themeColor="text1"/>
          <w:sz w:val="24"/>
          <w:szCs w:val="24"/>
          <w:lang w:val="en-US"/>
        </w:rPr>
        <w:t xml:space="preserve"> </w:t>
      </w:r>
      <w:r w:rsidRPr="3C88C6B2">
        <w:rPr>
          <w:rFonts w:ascii="Times New Roman" w:eastAsia="Times New Roman" w:hAnsi="Times New Roman" w:cs="Times New Roman"/>
          <w:color w:val="000000" w:themeColor="text1"/>
          <w:sz w:val="24"/>
          <w:szCs w:val="24"/>
          <w:lang w:val="en-US"/>
        </w:rPr>
        <w:t xml:space="preserve">British </w:t>
      </w:r>
      <w:r w:rsidR="00A825E8" w:rsidRPr="3C88C6B2">
        <w:rPr>
          <w:rFonts w:ascii="Times New Roman" w:eastAsia="Times New Roman" w:hAnsi="Times New Roman" w:cs="Times New Roman"/>
          <w:color w:val="000000" w:themeColor="text1"/>
          <w:sz w:val="24"/>
          <w:szCs w:val="24"/>
          <w:lang w:val="en-US"/>
        </w:rPr>
        <w:t>colonial period</w:t>
      </w:r>
      <w:r w:rsidRPr="3C88C6B2">
        <w:rPr>
          <w:rFonts w:ascii="Times New Roman" w:eastAsia="Times New Roman" w:hAnsi="Times New Roman" w:cs="Times New Roman"/>
          <w:color w:val="000000" w:themeColor="text1"/>
          <w:sz w:val="24"/>
          <w:szCs w:val="24"/>
          <w:lang w:val="en-US"/>
        </w:rPr>
        <w:t xml:space="preserve">. </w:t>
      </w:r>
      <w:r w:rsidR="6F775B48" w:rsidRPr="00EB6A01">
        <w:rPr>
          <w:rFonts w:ascii="Times New Roman" w:eastAsia="Times New Roman" w:hAnsi="Times New Roman" w:cs="Times New Roman"/>
          <w:color w:val="000000" w:themeColor="text1"/>
          <w:sz w:val="24"/>
          <w:szCs w:val="24"/>
          <w:lang w:val="en-US"/>
        </w:rPr>
        <w:t xml:space="preserve">Despite </w:t>
      </w:r>
      <w:r w:rsidR="411DBBFD" w:rsidRPr="00EB6A01">
        <w:rPr>
          <w:rFonts w:ascii="Times New Roman" w:eastAsia="Times New Roman" w:hAnsi="Times New Roman" w:cs="Times New Roman"/>
          <w:color w:val="000000" w:themeColor="text1"/>
          <w:sz w:val="24"/>
          <w:szCs w:val="24"/>
          <w:lang w:val="en-US"/>
        </w:rPr>
        <w:t xml:space="preserve">having </w:t>
      </w:r>
      <w:r w:rsidR="2F05E805" w:rsidRPr="00EB6A01">
        <w:rPr>
          <w:rFonts w:ascii="Times New Roman" w:eastAsia="Times New Roman" w:hAnsi="Times New Roman" w:cs="Times New Roman"/>
          <w:color w:val="000000" w:themeColor="text1"/>
          <w:sz w:val="24"/>
          <w:szCs w:val="24"/>
          <w:lang w:val="en-US"/>
        </w:rPr>
        <w:t>occupied homes</w:t>
      </w:r>
      <w:r w:rsidR="744DCBCA" w:rsidRPr="00EB6A01">
        <w:rPr>
          <w:rFonts w:ascii="Times New Roman" w:eastAsia="Times New Roman" w:hAnsi="Times New Roman" w:cs="Times New Roman"/>
          <w:color w:val="000000" w:themeColor="text1"/>
          <w:sz w:val="24"/>
          <w:szCs w:val="24"/>
          <w:lang w:val="en-US"/>
        </w:rPr>
        <w:t xml:space="preserve"> for</w:t>
      </w:r>
      <w:r w:rsidR="6F775B48" w:rsidRPr="00EB6A01">
        <w:rPr>
          <w:rFonts w:ascii="Times New Roman" w:eastAsia="Times New Roman" w:hAnsi="Times New Roman" w:cs="Times New Roman"/>
          <w:color w:val="000000" w:themeColor="text1"/>
          <w:sz w:val="24"/>
          <w:szCs w:val="24"/>
          <w:lang w:val="en-US"/>
        </w:rPr>
        <w:t xml:space="preserve"> more than </w:t>
      </w:r>
      <w:r w:rsidR="17610756" w:rsidRPr="00EB6A01">
        <w:rPr>
          <w:rFonts w:ascii="Times New Roman" w:eastAsia="Times New Roman" w:hAnsi="Times New Roman" w:cs="Times New Roman"/>
          <w:color w:val="000000" w:themeColor="text1"/>
          <w:sz w:val="24"/>
          <w:szCs w:val="24"/>
          <w:lang w:val="en-US"/>
        </w:rPr>
        <w:t>100 years</w:t>
      </w:r>
      <w:r w:rsidR="6F775B48" w:rsidRPr="00EB6A01">
        <w:rPr>
          <w:rFonts w:ascii="Times New Roman" w:eastAsia="Times New Roman" w:hAnsi="Times New Roman" w:cs="Times New Roman"/>
          <w:color w:val="000000" w:themeColor="text1"/>
          <w:sz w:val="24"/>
          <w:szCs w:val="24"/>
          <w:lang w:val="en-US"/>
        </w:rPr>
        <w:t xml:space="preserve">, </w:t>
      </w:r>
      <w:r w:rsidR="4E3C4B66" w:rsidRPr="00EB6A01">
        <w:rPr>
          <w:rFonts w:ascii="Times New Roman" w:eastAsia="Times New Roman" w:hAnsi="Times New Roman" w:cs="Times New Roman"/>
          <w:color w:val="000000" w:themeColor="text1"/>
          <w:sz w:val="24"/>
          <w:szCs w:val="24"/>
          <w:lang w:val="en-US"/>
        </w:rPr>
        <w:t xml:space="preserve">families on tea plantations </w:t>
      </w:r>
      <w:r w:rsidR="6F775B48" w:rsidRPr="00EB6A01">
        <w:rPr>
          <w:rFonts w:ascii="Times New Roman" w:eastAsia="Times New Roman" w:hAnsi="Times New Roman" w:cs="Times New Roman"/>
          <w:color w:val="000000" w:themeColor="text1"/>
          <w:sz w:val="24"/>
          <w:szCs w:val="24"/>
          <w:lang w:val="en-US"/>
        </w:rPr>
        <w:t xml:space="preserve">have traditionally not been able to </w:t>
      </w:r>
      <w:r w:rsidR="1D61B327" w:rsidRPr="00EB6A01">
        <w:rPr>
          <w:rFonts w:ascii="Times New Roman" w:eastAsia="Times New Roman" w:hAnsi="Times New Roman" w:cs="Times New Roman"/>
          <w:color w:val="000000" w:themeColor="text1"/>
          <w:sz w:val="24"/>
          <w:szCs w:val="24"/>
          <w:lang w:val="en-US"/>
        </w:rPr>
        <w:t>own land.</w:t>
      </w:r>
      <w:r w:rsidR="62AB24A6" w:rsidRPr="00EB6A01">
        <w:rPr>
          <w:rStyle w:val="FootnoteReference"/>
          <w:rFonts w:ascii="Times New Roman" w:eastAsia="Times New Roman" w:hAnsi="Times New Roman" w:cs="Times New Roman"/>
          <w:color w:val="000000" w:themeColor="text1"/>
          <w:sz w:val="24"/>
          <w:szCs w:val="24"/>
          <w:lang w:val="en-US"/>
        </w:rPr>
        <w:footnoteReference w:id="26"/>
      </w:r>
      <w:r w:rsidR="7738190F" w:rsidRPr="00EB6A01">
        <w:rPr>
          <w:rFonts w:ascii="Times New Roman" w:eastAsia="Times New Roman" w:hAnsi="Times New Roman" w:cs="Times New Roman"/>
          <w:color w:val="000000" w:themeColor="text1"/>
          <w:sz w:val="24"/>
          <w:szCs w:val="24"/>
          <w:lang w:val="en-US"/>
        </w:rPr>
        <w:t xml:space="preserve"> </w:t>
      </w:r>
      <w:r w:rsidR="7F24C9CE" w:rsidRPr="00EB6A01">
        <w:rPr>
          <w:rFonts w:ascii="Times New Roman" w:eastAsia="Times New Roman" w:hAnsi="Times New Roman" w:cs="Times New Roman"/>
          <w:color w:val="000000" w:themeColor="text1"/>
          <w:sz w:val="24"/>
          <w:szCs w:val="24"/>
          <w:lang w:val="en-US"/>
        </w:rPr>
        <w:t xml:space="preserve">Successive administrations have promised land and property ownership to plantation </w:t>
      </w:r>
      <w:r w:rsidR="557FFB8F" w:rsidRPr="00EB6A01">
        <w:rPr>
          <w:rFonts w:ascii="Times New Roman" w:eastAsia="Times New Roman" w:hAnsi="Times New Roman" w:cs="Times New Roman"/>
          <w:color w:val="000000" w:themeColor="text1"/>
          <w:sz w:val="24"/>
          <w:szCs w:val="24"/>
          <w:lang w:val="en-US"/>
        </w:rPr>
        <w:t>workers but</w:t>
      </w:r>
      <w:r w:rsidR="7F24C9CE" w:rsidRPr="00EB6A01">
        <w:rPr>
          <w:rFonts w:ascii="Times New Roman" w:eastAsia="Times New Roman" w:hAnsi="Times New Roman" w:cs="Times New Roman"/>
          <w:color w:val="000000" w:themeColor="text1"/>
          <w:sz w:val="24"/>
          <w:szCs w:val="24"/>
          <w:lang w:val="en-US"/>
        </w:rPr>
        <w:t xml:space="preserve"> </w:t>
      </w:r>
      <w:r w:rsidR="48BB8F4D" w:rsidRPr="00EB6A01">
        <w:rPr>
          <w:rFonts w:ascii="Times New Roman" w:eastAsia="Times New Roman" w:hAnsi="Times New Roman" w:cs="Times New Roman"/>
          <w:color w:val="000000" w:themeColor="text1"/>
          <w:sz w:val="24"/>
          <w:szCs w:val="24"/>
          <w:lang w:val="en-US"/>
        </w:rPr>
        <w:t>have failed to deliver.</w:t>
      </w:r>
      <w:r w:rsidR="28849F1B" w:rsidRPr="00EB6A01">
        <w:rPr>
          <w:rFonts w:ascii="Times New Roman" w:eastAsia="Times New Roman" w:hAnsi="Times New Roman" w:cs="Times New Roman"/>
          <w:color w:val="000000" w:themeColor="text1"/>
          <w:sz w:val="24"/>
          <w:szCs w:val="24"/>
          <w:lang w:val="en-US"/>
        </w:rPr>
        <w:t xml:space="preserve"> </w:t>
      </w:r>
      <w:r w:rsidR="5DAE7E74" w:rsidRPr="00EB6A01">
        <w:rPr>
          <w:rFonts w:ascii="Times New Roman" w:eastAsia="Times New Roman" w:hAnsi="Times New Roman" w:cs="Times New Roman"/>
          <w:color w:val="000000" w:themeColor="text1"/>
          <w:sz w:val="24"/>
          <w:szCs w:val="24"/>
          <w:lang w:val="en-US"/>
        </w:rPr>
        <w:t xml:space="preserve">Workers are forced to live in </w:t>
      </w:r>
      <w:r w:rsidR="6E3B0F9E" w:rsidRPr="00EB6A01">
        <w:rPr>
          <w:rFonts w:ascii="Times New Roman" w:eastAsia="Times New Roman" w:hAnsi="Times New Roman" w:cs="Times New Roman"/>
          <w:color w:val="000000" w:themeColor="text1"/>
          <w:sz w:val="24"/>
          <w:szCs w:val="24"/>
          <w:lang w:val="en-US"/>
        </w:rPr>
        <w:t xml:space="preserve">barrack-style </w:t>
      </w:r>
      <w:r w:rsidR="5DAE7E74" w:rsidRPr="00EB6A01">
        <w:rPr>
          <w:rFonts w:ascii="Times New Roman" w:eastAsia="Times New Roman" w:hAnsi="Times New Roman" w:cs="Times New Roman"/>
          <w:color w:val="000000" w:themeColor="text1"/>
          <w:sz w:val="24"/>
          <w:szCs w:val="24"/>
          <w:lang w:val="en-US"/>
        </w:rPr>
        <w:t>”</w:t>
      </w:r>
      <w:r w:rsidR="261139A0" w:rsidRPr="00EB6A01">
        <w:rPr>
          <w:rFonts w:ascii="Times New Roman" w:eastAsia="Times New Roman" w:hAnsi="Times New Roman" w:cs="Times New Roman"/>
          <w:color w:val="000000" w:themeColor="text1"/>
          <w:sz w:val="24"/>
          <w:szCs w:val="24"/>
          <w:lang w:val="en-US"/>
        </w:rPr>
        <w:t xml:space="preserve">line houses” </w:t>
      </w:r>
      <w:r w:rsidR="30AE2FD0" w:rsidRPr="00EB6A01">
        <w:rPr>
          <w:rFonts w:ascii="Times New Roman" w:eastAsia="Times New Roman" w:hAnsi="Times New Roman" w:cs="Times New Roman"/>
          <w:color w:val="000000" w:themeColor="text1"/>
          <w:sz w:val="24"/>
          <w:szCs w:val="24"/>
          <w:lang w:val="en-US"/>
        </w:rPr>
        <w:t>built in colonial times</w:t>
      </w:r>
      <w:r w:rsidR="02DEBC10" w:rsidRPr="00EB6A01">
        <w:rPr>
          <w:rFonts w:ascii="Times New Roman" w:eastAsia="Times New Roman" w:hAnsi="Times New Roman" w:cs="Times New Roman"/>
          <w:color w:val="000000" w:themeColor="text1"/>
          <w:sz w:val="24"/>
          <w:szCs w:val="24"/>
          <w:lang w:val="en-US"/>
        </w:rPr>
        <w:t xml:space="preserve"> and owned by plantation companies</w:t>
      </w:r>
      <w:r w:rsidR="7A204E51" w:rsidRPr="00EB6A01">
        <w:rPr>
          <w:rFonts w:ascii="Times New Roman" w:eastAsia="Times New Roman" w:hAnsi="Times New Roman" w:cs="Times New Roman"/>
          <w:color w:val="000000" w:themeColor="text1"/>
          <w:sz w:val="24"/>
          <w:szCs w:val="24"/>
          <w:lang w:val="en-US"/>
        </w:rPr>
        <w:t xml:space="preserve">, in which </w:t>
      </w:r>
      <w:r w:rsidR="7A204E51" w:rsidRPr="00EB6A01">
        <w:rPr>
          <w:rFonts w:ascii="Times New Roman" w:eastAsia="Times New Roman" w:hAnsi="Times New Roman" w:cs="Times New Roman"/>
          <w:sz w:val="24"/>
          <w:szCs w:val="24"/>
          <w:lang w:val="en-US"/>
        </w:rPr>
        <w:t>5</w:t>
      </w:r>
      <w:r w:rsidR="3A61B22E" w:rsidRPr="00EB6A01">
        <w:rPr>
          <w:rFonts w:ascii="Times New Roman" w:eastAsia="Times New Roman" w:hAnsi="Times New Roman" w:cs="Times New Roman"/>
          <w:sz w:val="24"/>
          <w:szCs w:val="24"/>
          <w:lang w:val="en-US"/>
        </w:rPr>
        <w:t>-10 people share</w:t>
      </w:r>
      <w:r w:rsidR="7A204E51" w:rsidRPr="00EB6A01">
        <w:rPr>
          <w:rFonts w:ascii="Times New Roman" w:eastAsia="Times New Roman" w:hAnsi="Times New Roman" w:cs="Times New Roman"/>
          <w:sz w:val="24"/>
          <w:szCs w:val="24"/>
          <w:lang w:val="en-US"/>
        </w:rPr>
        <w:t xml:space="preserve"> a space </w:t>
      </w:r>
      <w:r w:rsidR="38B598AC" w:rsidRPr="00EB6A01">
        <w:rPr>
          <w:rFonts w:ascii="Times New Roman" w:eastAsia="Times New Roman" w:hAnsi="Times New Roman" w:cs="Times New Roman"/>
          <w:sz w:val="24"/>
          <w:szCs w:val="24"/>
          <w:lang w:val="en-US"/>
        </w:rPr>
        <w:t xml:space="preserve">that is </w:t>
      </w:r>
      <w:r w:rsidR="7A204E51" w:rsidRPr="00EB6A01">
        <w:rPr>
          <w:rFonts w:ascii="Times New Roman" w:eastAsia="Times New Roman" w:hAnsi="Times New Roman" w:cs="Times New Roman"/>
          <w:sz w:val="24"/>
          <w:szCs w:val="24"/>
          <w:lang w:val="en-US"/>
        </w:rPr>
        <w:t>10x12 feet</w:t>
      </w:r>
      <w:r w:rsidR="42D13A52" w:rsidRPr="00EB6A01">
        <w:rPr>
          <w:rFonts w:ascii="Times New Roman" w:eastAsia="Times New Roman" w:hAnsi="Times New Roman" w:cs="Times New Roman"/>
          <w:sz w:val="24"/>
          <w:szCs w:val="24"/>
          <w:lang w:val="en-US"/>
        </w:rPr>
        <w:t xml:space="preserve"> in dimension.</w:t>
      </w:r>
      <w:r w:rsidR="62AB24A6" w:rsidRPr="00EB6A01">
        <w:rPr>
          <w:rStyle w:val="FootnoteReference"/>
          <w:rFonts w:ascii="Times New Roman" w:eastAsia="Times New Roman" w:hAnsi="Times New Roman" w:cs="Times New Roman"/>
          <w:sz w:val="24"/>
          <w:szCs w:val="24"/>
          <w:lang w:val="en-US"/>
        </w:rPr>
        <w:footnoteReference w:id="27"/>
      </w:r>
      <w:r w:rsidR="4E77624E" w:rsidRPr="00EB6A01">
        <w:rPr>
          <w:rFonts w:ascii="Times New Roman" w:eastAsia="Times New Roman" w:hAnsi="Times New Roman" w:cs="Times New Roman"/>
          <w:sz w:val="24"/>
          <w:szCs w:val="24"/>
          <w:lang w:val="en-US"/>
        </w:rPr>
        <w:t xml:space="preserve"> Many of </w:t>
      </w:r>
      <w:r w:rsidR="6FA863F7" w:rsidRPr="00EB6A01">
        <w:rPr>
          <w:rFonts w:ascii="Times New Roman" w:eastAsia="Times New Roman" w:hAnsi="Times New Roman" w:cs="Times New Roman"/>
          <w:sz w:val="24"/>
          <w:szCs w:val="24"/>
          <w:lang w:val="en-US"/>
        </w:rPr>
        <w:t xml:space="preserve">these </w:t>
      </w:r>
      <w:r w:rsidR="4E77624E" w:rsidRPr="00EB6A01">
        <w:rPr>
          <w:rFonts w:ascii="Times New Roman" w:eastAsia="Times New Roman" w:hAnsi="Times New Roman" w:cs="Times New Roman"/>
          <w:sz w:val="24"/>
          <w:szCs w:val="24"/>
          <w:lang w:val="en-US"/>
        </w:rPr>
        <w:t xml:space="preserve">houses lack </w:t>
      </w:r>
      <w:r w:rsidR="4E77624E" w:rsidRPr="00EB6A01">
        <w:rPr>
          <w:rFonts w:ascii="Times New Roman" w:eastAsia="Times New Roman" w:hAnsi="Times New Roman" w:cs="Times New Roman"/>
          <w:sz w:val="24"/>
          <w:szCs w:val="24"/>
          <w:lang w:val="en-US"/>
        </w:rPr>
        <w:lastRenderedPageBreak/>
        <w:t>windows, cooking facilities, running water</w:t>
      </w:r>
      <w:r w:rsidR="4580315F" w:rsidRPr="00EB6A01">
        <w:rPr>
          <w:rFonts w:ascii="Times New Roman" w:eastAsia="Times New Roman" w:hAnsi="Times New Roman" w:cs="Times New Roman"/>
          <w:sz w:val="24"/>
          <w:szCs w:val="24"/>
          <w:lang w:val="en-US"/>
        </w:rPr>
        <w:t xml:space="preserve"> and </w:t>
      </w:r>
      <w:r w:rsidR="4E77624E" w:rsidRPr="00EB6A01">
        <w:rPr>
          <w:rFonts w:ascii="Times New Roman" w:eastAsia="Times New Roman" w:hAnsi="Times New Roman" w:cs="Times New Roman"/>
          <w:sz w:val="24"/>
          <w:szCs w:val="24"/>
          <w:lang w:val="en-US"/>
        </w:rPr>
        <w:t>electricity</w:t>
      </w:r>
      <w:r w:rsidR="6BAC71A3" w:rsidRPr="00EB6A01">
        <w:rPr>
          <w:rFonts w:ascii="Times New Roman" w:eastAsia="Times New Roman" w:hAnsi="Times New Roman" w:cs="Times New Roman"/>
          <w:sz w:val="24"/>
          <w:szCs w:val="24"/>
          <w:lang w:val="en-US"/>
        </w:rPr>
        <w:t>, and latrines are shared between several families.</w:t>
      </w:r>
      <w:r w:rsidR="4E77624E" w:rsidRPr="00EB6A01">
        <w:rPr>
          <w:rFonts w:ascii="Times New Roman" w:eastAsia="Times New Roman" w:hAnsi="Times New Roman" w:cs="Times New Roman"/>
          <w:sz w:val="24"/>
          <w:szCs w:val="24"/>
          <w:lang w:val="en-US"/>
        </w:rPr>
        <w:t xml:space="preserve"> </w:t>
      </w:r>
      <w:r w:rsidR="36B40FD3" w:rsidRPr="00EB6A01">
        <w:rPr>
          <w:rFonts w:ascii="Times New Roman" w:eastAsia="Times New Roman" w:hAnsi="Times New Roman" w:cs="Times New Roman"/>
          <w:sz w:val="24"/>
          <w:szCs w:val="24"/>
          <w:lang w:val="en-US"/>
        </w:rPr>
        <w:t>Living in such cramped conditions</w:t>
      </w:r>
      <w:r w:rsidR="17E2217F" w:rsidRPr="00EB6A01">
        <w:rPr>
          <w:rFonts w:ascii="Times New Roman" w:eastAsia="Times New Roman" w:hAnsi="Times New Roman" w:cs="Times New Roman"/>
          <w:sz w:val="24"/>
          <w:szCs w:val="24"/>
          <w:lang w:val="en-US"/>
        </w:rPr>
        <w:t xml:space="preserve"> increases the risk of gender-based violence </w:t>
      </w:r>
      <w:r w:rsidR="6EFC5677" w:rsidRPr="00EB6A01">
        <w:rPr>
          <w:rFonts w:ascii="Times New Roman" w:eastAsia="Times New Roman" w:hAnsi="Times New Roman" w:cs="Times New Roman"/>
          <w:sz w:val="24"/>
          <w:szCs w:val="24"/>
          <w:lang w:val="en-US"/>
        </w:rPr>
        <w:t xml:space="preserve">and the spread of communicable diseases, particularly among women and children. </w:t>
      </w:r>
    </w:p>
    <w:p w14:paraId="39EA8FC5" w14:textId="77777777" w:rsidR="000B1E3A" w:rsidRDefault="000B1E3A" w:rsidP="003A1962">
      <w:pPr>
        <w:pStyle w:val="ListParagraph"/>
        <w:spacing w:before="240" w:after="240"/>
        <w:jc w:val="both"/>
        <w:rPr>
          <w:rFonts w:ascii="Times New Roman" w:eastAsia="Times New Roman" w:hAnsi="Times New Roman" w:cs="Times New Roman"/>
          <w:sz w:val="24"/>
          <w:szCs w:val="24"/>
          <w:lang w:val="en-US"/>
        </w:rPr>
      </w:pPr>
    </w:p>
    <w:p w14:paraId="6E0A917D" w14:textId="5605DC8A" w:rsidR="62AB24A6" w:rsidRDefault="1734FFE2" w:rsidP="00056946">
      <w:pPr>
        <w:pStyle w:val="ListParagraph"/>
        <w:numPr>
          <w:ilvl w:val="0"/>
          <w:numId w:val="5"/>
        </w:numPr>
        <w:spacing w:before="240" w:after="240"/>
        <w:jc w:val="both"/>
        <w:rPr>
          <w:rFonts w:ascii="Times New Roman" w:eastAsia="Times New Roman" w:hAnsi="Times New Roman" w:cs="Times New Roman"/>
          <w:sz w:val="24"/>
          <w:szCs w:val="24"/>
          <w:lang w:val="en-US"/>
        </w:rPr>
      </w:pPr>
      <w:r w:rsidRPr="00EB6A01">
        <w:rPr>
          <w:rFonts w:ascii="Times New Roman" w:eastAsia="Times New Roman" w:hAnsi="Times New Roman" w:cs="Times New Roman"/>
          <w:sz w:val="24"/>
          <w:szCs w:val="24"/>
          <w:lang w:val="en-US"/>
        </w:rPr>
        <w:t xml:space="preserve">The </w:t>
      </w:r>
      <w:r w:rsidR="69D7DA5B" w:rsidRPr="00EB6A01">
        <w:rPr>
          <w:rFonts w:ascii="Times New Roman" w:eastAsia="Times New Roman" w:hAnsi="Times New Roman" w:cs="Times New Roman"/>
          <w:sz w:val="24"/>
          <w:szCs w:val="24"/>
          <w:lang w:val="en-US"/>
        </w:rPr>
        <w:t xml:space="preserve">ability </w:t>
      </w:r>
      <w:r w:rsidR="44B2C891" w:rsidRPr="00EB6A01">
        <w:rPr>
          <w:rFonts w:ascii="Times New Roman" w:eastAsia="Times New Roman" w:hAnsi="Times New Roman" w:cs="Times New Roman"/>
          <w:sz w:val="24"/>
          <w:szCs w:val="24"/>
          <w:lang w:val="en-US"/>
        </w:rPr>
        <w:t xml:space="preserve">of workers </w:t>
      </w:r>
      <w:r w:rsidR="69D7DA5B" w:rsidRPr="00EB6A01">
        <w:rPr>
          <w:rFonts w:ascii="Times New Roman" w:eastAsia="Times New Roman" w:hAnsi="Times New Roman" w:cs="Times New Roman"/>
          <w:sz w:val="24"/>
          <w:szCs w:val="24"/>
          <w:lang w:val="en-US"/>
        </w:rPr>
        <w:t xml:space="preserve">to occupy line houses is tied to their employment status, leaving them at the mercy of their employer. </w:t>
      </w:r>
      <w:r w:rsidR="50F87638" w:rsidRPr="00EB6A01">
        <w:rPr>
          <w:rFonts w:ascii="Times New Roman" w:eastAsia="Times New Roman" w:hAnsi="Times New Roman" w:cs="Times New Roman"/>
          <w:sz w:val="24"/>
          <w:szCs w:val="24"/>
          <w:lang w:val="en-US"/>
        </w:rPr>
        <w:t xml:space="preserve">This </w:t>
      </w:r>
      <w:r w:rsidR="71E6F5A2" w:rsidRPr="00EB6A01">
        <w:rPr>
          <w:rFonts w:ascii="Times New Roman" w:eastAsia="Times New Roman" w:hAnsi="Times New Roman" w:cs="Times New Roman"/>
          <w:sz w:val="24"/>
          <w:szCs w:val="24"/>
          <w:lang w:val="en-US"/>
        </w:rPr>
        <w:t xml:space="preserve">means that one family member must continuously work on the plantation, and the criteria </w:t>
      </w:r>
      <w:r w:rsidR="5B0E24C8" w:rsidRPr="00EB6A01">
        <w:rPr>
          <w:rFonts w:ascii="Times New Roman" w:eastAsia="Times New Roman" w:hAnsi="Times New Roman" w:cs="Times New Roman"/>
          <w:sz w:val="24"/>
          <w:szCs w:val="24"/>
          <w:lang w:val="en-US"/>
        </w:rPr>
        <w:t>through</w:t>
      </w:r>
      <w:r w:rsidR="71E6F5A2" w:rsidRPr="00EB6A01">
        <w:rPr>
          <w:rFonts w:ascii="Times New Roman" w:eastAsia="Times New Roman" w:hAnsi="Times New Roman" w:cs="Times New Roman"/>
          <w:sz w:val="24"/>
          <w:szCs w:val="24"/>
          <w:lang w:val="en-US"/>
        </w:rPr>
        <w:t xml:space="preserve"> which this is enforced </w:t>
      </w:r>
      <w:r w:rsidR="2A30D828" w:rsidRPr="00EB6A01">
        <w:rPr>
          <w:rFonts w:ascii="Times New Roman" w:eastAsia="Times New Roman" w:hAnsi="Times New Roman" w:cs="Times New Roman"/>
          <w:sz w:val="24"/>
          <w:szCs w:val="24"/>
          <w:lang w:val="en-US"/>
        </w:rPr>
        <w:t>is</w:t>
      </w:r>
      <w:r w:rsidR="71E6F5A2" w:rsidRPr="00EB6A01">
        <w:rPr>
          <w:rFonts w:ascii="Times New Roman" w:eastAsia="Times New Roman" w:hAnsi="Times New Roman" w:cs="Times New Roman"/>
          <w:sz w:val="24"/>
          <w:szCs w:val="24"/>
          <w:lang w:val="en-US"/>
        </w:rPr>
        <w:t xml:space="preserve"> very </w:t>
      </w:r>
      <w:r w:rsidR="71E6F5A2" w:rsidRPr="00694CB8">
        <w:rPr>
          <w:rFonts w:ascii="Times New Roman" w:eastAsia="Times New Roman" w:hAnsi="Times New Roman" w:cs="Times New Roman"/>
          <w:sz w:val="24"/>
          <w:szCs w:val="24"/>
          <w:lang w:val="en-US"/>
        </w:rPr>
        <w:t>severe.</w:t>
      </w:r>
      <w:r w:rsidR="62AB24A6" w:rsidRPr="00694CB8">
        <w:rPr>
          <w:rStyle w:val="FootnoteReference"/>
          <w:rFonts w:ascii="Times New Roman" w:eastAsia="Times New Roman" w:hAnsi="Times New Roman" w:cs="Times New Roman"/>
          <w:sz w:val="24"/>
          <w:szCs w:val="24"/>
          <w:lang w:val="en-US"/>
        </w:rPr>
        <w:footnoteReference w:id="28"/>
      </w:r>
      <w:r w:rsidR="71E6F5A2" w:rsidRPr="00694CB8">
        <w:rPr>
          <w:rFonts w:ascii="Times New Roman" w:eastAsia="Times New Roman" w:hAnsi="Times New Roman" w:cs="Times New Roman"/>
          <w:sz w:val="24"/>
          <w:szCs w:val="24"/>
          <w:lang w:val="en-US"/>
        </w:rPr>
        <w:t xml:space="preserve"> </w:t>
      </w:r>
      <w:r w:rsidR="44AD22CA" w:rsidRPr="00694CB8">
        <w:rPr>
          <w:rFonts w:ascii="Times New Roman" w:eastAsia="Times New Roman" w:hAnsi="Times New Roman" w:cs="Times New Roman"/>
          <w:sz w:val="24"/>
          <w:szCs w:val="24"/>
          <w:lang w:val="en-US"/>
        </w:rPr>
        <w:t>If at least one family member does not report to work every</w:t>
      </w:r>
      <w:r w:rsidR="387E4055" w:rsidRPr="00694CB8">
        <w:rPr>
          <w:rFonts w:ascii="Times New Roman" w:eastAsia="Times New Roman" w:hAnsi="Times New Roman" w:cs="Times New Roman"/>
          <w:sz w:val="24"/>
          <w:szCs w:val="24"/>
          <w:lang w:val="en-US"/>
        </w:rPr>
        <w:t xml:space="preserve"> 14 days, </w:t>
      </w:r>
      <w:r w:rsidR="4636387B" w:rsidRPr="00694CB8">
        <w:rPr>
          <w:rFonts w:ascii="Times New Roman" w:eastAsia="Times New Roman" w:hAnsi="Times New Roman" w:cs="Times New Roman"/>
          <w:sz w:val="24"/>
          <w:szCs w:val="24"/>
          <w:lang w:val="en-US"/>
        </w:rPr>
        <w:t xml:space="preserve">the </w:t>
      </w:r>
      <w:r w:rsidR="3826EA5B" w:rsidRPr="00694CB8">
        <w:rPr>
          <w:rFonts w:ascii="Times New Roman" w:eastAsia="Times New Roman" w:hAnsi="Times New Roman" w:cs="Times New Roman"/>
          <w:sz w:val="24"/>
          <w:szCs w:val="24"/>
          <w:lang w:val="en-US"/>
        </w:rPr>
        <w:t xml:space="preserve">whole </w:t>
      </w:r>
      <w:r w:rsidR="4636387B" w:rsidRPr="00694CB8">
        <w:rPr>
          <w:rFonts w:ascii="Times New Roman" w:eastAsia="Times New Roman" w:hAnsi="Times New Roman" w:cs="Times New Roman"/>
          <w:sz w:val="24"/>
          <w:szCs w:val="24"/>
          <w:lang w:val="en-US"/>
        </w:rPr>
        <w:t xml:space="preserve">family </w:t>
      </w:r>
      <w:r w:rsidR="022FA13D" w:rsidRPr="00694CB8">
        <w:rPr>
          <w:rFonts w:ascii="Times New Roman" w:eastAsia="Times New Roman" w:hAnsi="Times New Roman" w:cs="Times New Roman"/>
          <w:sz w:val="24"/>
          <w:szCs w:val="24"/>
          <w:lang w:val="en-US"/>
        </w:rPr>
        <w:t>is</w:t>
      </w:r>
      <w:r w:rsidR="4636387B" w:rsidRPr="00694CB8">
        <w:rPr>
          <w:rFonts w:ascii="Times New Roman" w:eastAsia="Times New Roman" w:hAnsi="Times New Roman" w:cs="Times New Roman"/>
          <w:sz w:val="24"/>
          <w:szCs w:val="24"/>
          <w:lang w:val="en-US"/>
        </w:rPr>
        <w:t xml:space="preserve"> evicted from their dwelling.</w:t>
      </w:r>
      <w:r w:rsidR="62AB24A6" w:rsidRPr="00694CB8">
        <w:rPr>
          <w:rStyle w:val="FootnoteReference"/>
          <w:rFonts w:ascii="Times New Roman" w:eastAsia="Times New Roman" w:hAnsi="Times New Roman" w:cs="Times New Roman"/>
          <w:sz w:val="24"/>
          <w:szCs w:val="24"/>
          <w:lang w:val="en-US"/>
        </w:rPr>
        <w:footnoteReference w:id="29"/>
      </w:r>
      <w:r w:rsidR="0D88D1DF" w:rsidRPr="00694CB8">
        <w:rPr>
          <w:rFonts w:ascii="Times New Roman" w:eastAsia="Times New Roman" w:hAnsi="Times New Roman" w:cs="Times New Roman"/>
          <w:sz w:val="24"/>
          <w:szCs w:val="24"/>
          <w:lang w:val="en-US"/>
        </w:rPr>
        <w:t xml:space="preserve"> Forced evictions, occurring without judicial or demolition orders, are common.</w:t>
      </w:r>
      <w:r w:rsidR="62AB24A6" w:rsidRPr="00694CB8">
        <w:rPr>
          <w:rStyle w:val="FootnoteReference"/>
          <w:rFonts w:ascii="Times New Roman" w:eastAsia="Times New Roman" w:hAnsi="Times New Roman" w:cs="Times New Roman"/>
          <w:sz w:val="24"/>
          <w:szCs w:val="24"/>
          <w:lang w:val="en-US"/>
        </w:rPr>
        <w:footnoteReference w:id="30"/>
      </w:r>
      <w:r w:rsidR="49DA2973" w:rsidRPr="00694CB8">
        <w:rPr>
          <w:rFonts w:ascii="Times New Roman" w:eastAsia="Times New Roman" w:hAnsi="Times New Roman" w:cs="Times New Roman"/>
          <w:sz w:val="24"/>
          <w:szCs w:val="24"/>
          <w:lang w:val="en-US"/>
        </w:rPr>
        <w:t xml:space="preserve"> </w:t>
      </w:r>
    </w:p>
    <w:p w14:paraId="488F9C1E" w14:textId="77777777" w:rsidR="004E7EF7" w:rsidRPr="004E7EF7" w:rsidRDefault="004E7EF7" w:rsidP="004E7EF7">
      <w:pPr>
        <w:pStyle w:val="ListParagraph"/>
        <w:rPr>
          <w:rFonts w:ascii="Times New Roman" w:eastAsia="Times New Roman" w:hAnsi="Times New Roman" w:cs="Times New Roman"/>
          <w:sz w:val="24"/>
          <w:szCs w:val="24"/>
          <w:lang w:val="en-US"/>
        </w:rPr>
      </w:pPr>
    </w:p>
    <w:p w14:paraId="2E0673A7" w14:textId="4820AF70" w:rsidR="004E7EF7" w:rsidRPr="004E7EF7" w:rsidRDefault="004E7EF7" w:rsidP="004E7EF7">
      <w:pPr>
        <w:pStyle w:val="ListParagraph"/>
        <w:numPr>
          <w:ilvl w:val="0"/>
          <w:numId w:val="5"/>
        </w:numPr>
        <w:rPr>
          <w:rFonts w:ascii="Times New Roman" w:eastAsia="Times New Roman" w:hAnsi="Times New Roman" w:cs="Times New Roman"/>
          <w:sz w:val="24"/>
          <w:szCs w:val="24"/>
          <w:lang w:val="en-US"/>
        </w:rPr>
      </w:pPr>
      <w:r w:rsidRPr="004E7EF7">
        <w:rPr>
          <w:rFonts w:ascii="Times New Roman" w:eastAsia="Times New Roman" w:hAnsi="Times New Roman" w:cs="Times New Roman"/>
          <w:sz w:val="24"/>
          <w:szCs w:val="24"/>
          <w:lang w:val="en-US"/>
        </w:rPr>
        <w:t>HRO documented a case of a worker</w:t>
      </w:r>
      <w:r w:rsidR="00772623">
        <w:rPr>
          <w:rStyle w:val="FootnoteReference"/>
          <w:rFonts w:ascii="Times New Roman" w:eastAsia="Times New Roman" w:hAnsi="Times New Roman" w:cs="Times New Roman"/>
          <w:sz w:val="24"/>
          <w:szCs w:val="24"/>
          <w:lang w:val="en-US"/>
        </w:rPr>
        <w:footnoteReference w:id="31"/>
      </w:r>
      <w:r w:rsidRPr="004E7EF7">
        <w:rPr>
          <w:rFonts w:ascii="Times New Roman" w:eastAsia="Times New Roman" w:hAnsi="Times New Roman" w:cs="Times New Roman"/>
          <w:sz w:val="24"/>
          <w:szCs w:val="24"/>
          <w:lang w:val="en-US"/>
        </w:rPr>
        <w:t xml:space="preserve"> on the Rahthungoda tea plantation in the Nuwara Eliya District in Central Province who constructed a house with her brother on land that was given to them due to their work on the plantation. After the death of her brother, she was evicted. Her absence from the house for a short period of time was given as the reason for her eviction. She was also told that neither she nor her brother owned the house or the land in any way, shape or form and that all of it was under the management of the tea plantation. </w:t>
      </w:r>
    </w:p>
    <w:p w14:paraId="3B3944ED" w14:textId="77777777" w:rsidR="000B1E3A" w:rsidRPr="00694CB8" w:rsidRDefault="000B1E3A" w:rsidP="003A1962">
      <w:pPr>
        <w:pStyle w:val="ListParagraph"/>
        <w:spacing w:before="240" w:after="240"/>
        <w:jc w:val="both"/>
        <w:rPr>
          <w:rFonts w:ascii="Times New Roman" w:eastAsia="Times New Roman" w:hAnsi="Times New Roman" w:cs="Times New Roman"/>
          <w:sz w:val="24"/>
          <w:szCs w:val="24"/>
          <w:lang w:val="en-US"/>
        </w:rPr>
      </w:pPr>
    </w:p>
    <w:p w14:paraId="290B434E" w14:textId="7F6E3DC8" w:rsidR="5D5AB914" w:rsidRPr="004A4DD8" w:rsidRDefault="5D5AB914" w:rsidP="30AC3222">
      <w:pPr>
        <w:spacing w:before="240" w:after="240"/>
        <w:rPr>
          <w:rFonts w:ascii="Times New Roman" w:eastAsia="Times New Roman" w:hAnsi="Times New Roman" w:cs="Times New Roman"/>
          <w:b/>
          <w:bCs/>
          <w:color w:val="000000" w:themeColor="text1"/>
          <w:sz w:val="24"/>
          <w:szCs w:val="24"/>
          <w:lang w:val="en-US"/>
        </w:rPr>
      </w:pPr>
      <w:r w:rsidRPr="004A4DD8">
        <w:rPr>
          <w:rFonts w:ascii="Times New Roman" w:eastAsia="Times New Roman" w:hAnsi="Times New Roman" w:cs="Times New Roman"/>
          <w:b/>
          <w:bCs/>
          <w:color w:val="000000" w:themeColor="text1"/>
          <w:sz w:val="24"/>
          <w:szCs w:val="24"/>
          <w:lang w:val="en-US"/>
        </w:rPr>
        <w:t>Recommendations for the Government of Sri Lanka</w:t>
      </w:r>
    </w:p>
    <w:p w14:paraId="2F73B5B4" w14:textId="6ACCA5C9" w:rsidR="001174E6" w:rsidRPr="00AE5B60" w:rsidRDefault="00897AA3" w:rsidP="00AE5B60">
      <w:pPr>
        <w:pStyle w:val="ListParagraph"/>
        <w:numPr>
          <w:ilvl w:val="0"/>
          <w:numId w:val="2"/>
        </w:numPr>
        <w:spacing w:before="240" w:after="240"/>
        <w:rPr>
          <w:rFonts w:ascii="Times New Roman" w:eastAsia="Times New Roman" w:hAnsi="Times New Roman" w:cs="Times New Roman"/>
          <w:color w:val="000000" w:themeColor="text1"/>
          <w:sz w:val="24"/>
          <w:szCs w:val="24"/>
          <w:lang w:val="en-US"/>
        </w:rPr>
      </w:pPr>
      <w:r w:rsidRPr="004D061B">
        <w:rPr>
          <w:rFonts w:ascii="Times New Roman" w:eastAsia="Times New Roman" w:hAnsi="Times New Roman" w:cs="Times New Roman"/>
          <w:color w:val="000000" w:themeColor="text1"/>
          <w:sz w:val="24"/>
          <w:szCs w:val="24"/>
          <w:lang w:val="en-US"/>
        </w:rPr>
        <w:t>Ensure that tea plantation workers who have been denied land righ</w:t>
      </w:r>
      <w:r w:rsidR="00B16968" w:rsidRPr="004D061B">
        <w:rPr>
          <w:rFonts w:ascii="Times New Roman" w:eastAsia="Times New Roman" w:hAnsi="Times New Roman" w:cs="Times New Roman"/>
          <w:color w:val="000000" w:themeColor="text1"/>
          <w:sz w:val="24"/>
          <w:szCs w:val="24"/>
          <w:lang w:val="en-US"/>
        </w:rPr>
        <w:t>ts for two centuries</w:t>
      </w:r>
      <w:r w:rsidR="00B13493" w:rsidRPr="004D061B">
        <w:rPr>
          <w:rFonts w:ascii="Times New Roman" w:eastAsia="Times New Roman" w:hAnsi="Times New Roman" w:cs="Times New Roman"/>
          <w:color w:val="000000" w:themeColor="text1"/>
          <w:sz w:val="24"/>
          <w:szCs w:val="24"/>
          <w:lang w:val="en-US"/>
        </w:rPr>
        <w:t xml:space="preserve"> are finally able to </w:t>
      </w:r>
      <w:r w:rsidR="00671598" w:rsidRPr="004D061B">
        <w:rPr>
          <w:rFonts w:ascii="Times New Roman" w:eastAsia="Times New Roman" w:hAnsi="Times New Roman" w:cs="Times New Roman"/>
          <w:color w:val="000000" w:themeColor="text1"/>
          <w:sz w:val="24"/>
          <w:szCs w:val="24"/>
          <w:lang w:val="en-US"/>
        </w:rPr>
        <w:t xml:space="preserve">acquire land and </w:t>
      </w:r>
      <w:r w:rsidR="00FC39E4" w:rsidRPr="004D061B">
        <w:rPr>
          <w:rFonts w:ascii="Times New Roman" w:eastAsia="Times New Roman" w:hAnsi="Times New Roman" w:cs="Times New Roman"/>
          <w:color w:val="000000" w:themeColor="text1"/>
          <w:sz w:val="24"/>
          <w:szCs w:val="24"/>
          <w:lang w:val="en-US"/>
        </w:rPr>
        <w:t>own their own houses</w:t>
      </w:r>
      <w:r w:rsidR="00BA454B" w:rsidRPr="004D061B">
        <w:rPr>
          <w:rFonts w:ascii="Times New Roman" w:eastAsia="Times New Roman" w:hAnsi="Times New Roman" w:cs="Times New Roman"/>
          <w:color w:val="000000" w:themeColor="text1"/>
          <w:sz w:val="24"/>
          <w:szCs w:val="24"/>
          <w:lang w:val="en-US"/>
        </w:rPr>
        <w:t xml:space="preserve"> by </w:t>
      </w:r>
      <w:r w:rsidR="0075321E" w:rsidRPr="004D061B">
        <w:rPr>
          <w:rFonts w:ascii="Times New Roman" w:eastAsia="Times New Roman" w:hAnsi="Times New Roman" w:cs="Times New Roman"/>
          <w:color w:val="000000" w:themeColor="text1"/>
          <w:sz w:val="24"/>
          <w:szCs w:val="24"/>
          <w:lang w:val="en-US"/>
        </w:rPr>
        <w:t>proceeding with</w:t>
      </w:r>
      <w:r w:rsidR="00AF3801" w:rsidRPr="004D061B">
        <w:rPr>
          <w:rFonts w:ascii="Times New Roman" w:eastAsia="Times New Roman" w:hAnsi="Times New Roman" w:cs="Times New Roman"/>
          <w:color w:val="000000" w:themeColor="text1"/>
          <w:sz w:val="24"/>
          <w:szCs w:val="24"/>
          <w:lang w:val="en-US"/>
        </w:rPr>
        <w:t xml:space="preserve"> Government and Parliamentary approval</w:t>
      </w:r>
      <w:r w:rsidR="0021306A" w:rsidRPr="004D061B">
        <w:rPr>
          <w:rFonts w:ascii="Times New Roman" w:eastAsia="Times New Roman" w:hAnsi="Times New Roman" w:cs="Times New Roman"/>
          <w:color w:val="000000" w:themeColor="text1"/>
          <w:sz w:val="24"/>
          <w:szCs w:val="24"/>
          <w:lang w:val="en-US"/>
        </w:rPr>
        <w:t xml:space="preserve"> to </w:t>
      </w:r>
      <w:r w:rsidR="00B66CB0" w:rsidRPr="004D061B">
        <w:rPr>
          <w:rFonts w:ascii="Times New Roman" w:eastAsia="Times New Roman" w:hAnsi="Times New Roman" w:cs="Times New Roman"/>
          <w:color w:val="000000" w:themeColor="text1"/>
          <w:sz w:val="24"/>
          <w:szCs w:val="24"/>
          <w:lang w:val="en-US"/>
        </w:rPr>
        <w:t>allow the Ministry of Labour and Foreign Employment</w:t>
      </w:r>
      <w:r w:rsidR="006C7DE5" w:rsidRPr="004D061B">
        <w:rPr>
          <w:rFonts w:ascii="Times New Roman" w:eastAsia="Times New Roman" w:hAnsi="Times New Roman" w:cs="Times New Roman"/>
          <w:color w:val="000000" w:themeColor="text1"/>
          <w:sz w:val="24"/>
          <w:szCs w:val="24"/>
          <w:lang w:val="en-US"/>
        </w:rPr>
        <w:t xml:space="preserve"> to enact</w:t>
      </w:r>
      <w:r w:rsidR="002D2690" w:rsidRPr="004D061B">
        <w:rPr>
          <w:rFonts w:ascii="Times New Roman" w:eastAsia="Times New Roman" w:hAnsi="Times New Roman" w:cs="Times New Roman"/>
          <w:color w:val="000000" w:themeColor="text1"/>
          <w:sz w:val="24"/>
          <w:szCs w:val="24"/>
          <w:lang w:val="en-US"/>
        </w:rPr>
        <w:t xml:space="preserve"> the special laws required to guarantee</w:t>
      </w:r>
      <w:r w:rsidR="00B54C92" w:rsidRPr="004D061B">
        <w:rPr>
          <w:rFonts w:ascii="Times New Roman" w:eastAsia="Times New Roman" w:hAnsi="Times New Roman" w:cs="Times New Roman"/>
          <w:color w:val="000000" w:themeColor="text1"/>
          <w:sz w:val="24"/>
          <w:szCs w:val="24"/>
          <w:lang w:val="en-US"/>
        </w:rPr>
        <w:t xml:space="preserve"> land deeds. </w:t>
      </w:r>
    </w:p>
    <w:p w14:paraId="3E0E9E9F" w14:textId="2F6E5C11" w:rsidR="0367EB2A" w:rsidRDefault="0367EB2A" w:rsidP="0367EB2A">
      <w:pPr>
        <w:spacing w:before="240" w:after="240"/>
        <w:rPr>
          <w:rFonts w:ascii="Times New Roman" w:eastAsia="Times New Roman" w:hAnsi="Times New Roman" w:cs="Times New Roman"/>
          <w:color w:val="000000" w:themeColor="text1"/>
          <w:sz w:val="24"/>
          <w:szCs w:val="24"/>
          <w:lang w:val="en-US"/>
        </w:rPr>
      </w:pPr>
    </w:p>
    <w:p w14:paraId="52972560" w14:textId="06D629EB" w:rsidR="0242BA95" w:rsidRPr="00EB6A01" w:rsidRDefault="0242BA95" w:rsidP="0242BA95">
      <w:pPr>
        <w:spacing w:before="240" w:after="240"/>
        <w:rPr>
          <w:rFonts w:ascii="Times New Roman" w:eastAsia="Times New Roman" w:hAnsi="Times New Roman" w:cs="Times New Roman"/>
          <w:b/>
          <w:i/>
          <w:sz w:val="24"/>
          <w:szCs w:val="24"/>
        </w:rPr>
      </w:pPr>
    </w:p>
    <w:p w14:paraId="6A43F764" w14:textId="34089F6B" w:rsidR="00393B89" w:rsidRPr="00EB6A01" w:rsidRDefault="00393B89" w:rsidP="5F9B9CCF">
      <w:pPr>
        <w:spacing w:before="240" w:after="240"/>
        <w:rPr>
          <w:rFonts w:ascii="Times New Roman" w:eastAsia="Times New Roman" w:hAnsi="Times New Roman" w:cs="Times New Roman"/>
          <w:sz w:val="24"/>
          <w:szCs w:val="24"/>
        </w:rPr>
      </w:pPr>
    </w:p>
    <w:sectPr w:rsidR="00393B89" w:rsidRPr="00EB6A01" w:rsidSect="004725B7">
      <w:footerReference w:type="default" r:id="rId13"/>
      <w:pgSz w:w="12240" w:h="15840"/>
      <w:pgMar w:top="1134" w:right="1467" w:bottom="99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25E64" w14:textId="77777777" w:rsidR="005567BA" w:rsidRDefault="005567BA">
      <w:pPr>
        <w:spacing w:line="240" w:lineRule="auto"/>
      </w:pPr>
      <w:r>
        <w:separator/>
      </w:r>
    </w:p>
  </w:endnote>
  <w:endnote w:type="continuationSeparator" w:id="0">
    <w:p w14:paraId="6F1E498B" w14:textId="77777777" w:rsidR="005567BA" w:rsidRDefault="005567BA">
      <w:pPr>
        <w:spacing w:line="240" w:lineRule="auto"/>
      </w:pPr>
      <w:r>
        <w:continuationSeparator/>
      </w:r>
    </w:p>
  </w:endnote>
  <w:endnote w:type="continuationNotice" w:id="1">
    <w:p w14:paraId="0C6B073A" w14:textId="77777777" w:rsidR="005567BA" w:rsidRDefault="005567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0272678"/>
      <w:docPartObj>
        <w:docPartGallery w:val="Page Numbers (Bottom of Page)"/>
        <w:docPartUnique/>
      </w:docPartObj>
    </w:sdtPr>
    <w:sdtEndPr>
      <w:rPr>
        <w:noProof/>
      </w:rPr>
    </w:sdtEndPr>
    <w:sdtContent>
      <w:p w14:paraId="1B9696D9" w14:textId="249233CB" w:rsidR="00843289" w:rsidRDefault="008432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084124" w14:textId="77777777" w:rsidR="00843289" w:rsidRDefault="00843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EFAE8" w14:textId="77777777" w:rsidR="005567BA" w:rsidRDefault="005567BA">
      <w:pPr>
        <w:spacing w:line="240" w:lineRule="auto"/>
      </w:pPr>
      <w:r>
        <w:separator/>
      </w:r>
    </w:p>
  </w:footnote>
  <w:footnote w:type="continuationSeparator" w:id="0">
    <w:p w14:paraId="7ED7F316" w14:textId="77777777" w:rsidR="005567BA" w:rsidRDefault="005567BA">
      <w:pPr>
        <w:spacing w:line="240" w:lineRule="auto"/>
      </w:pPr>
      <w:r>
        <w:continuationSeparator/>
      </w:r>
    </w:p>
  </w:footnote>
  <w:footnote w:type="continuationNotice" w:id="1">
    <w:p w14:paraId="2EBB3139" w14:textId="77777777" w:rsidR="005567BA" w:rsidRDefault="005567BA">
      <w:pPr>
        <w:spacing w:line="240" w:lineRule="auto"/>
      </w:pPr>
    </w:p>
  </w:footnote>
  <w:footnote w:id="2">
    <w:p w14:paraId="077A6F7E" w14:textId="3AA0A239" w:rsidR="00202ED5" w:rsidRPr="00563A93" w:rsidRDefault="00202ED5">
      <w:pPr>
        <w:pStyle w:val="FootnoteText"/>
        <w:rPr>
          <w:sz w:val="16"/>
          <w:szCs w:val="16"/>
        </w:rPr>
      </w:pPr>
      <w:r w:rsidRPr="00563A93">
        <w:rPr>
          <w:rStyle w:val="FootnoteReference"/>
          <w:sz w:val="16"/>
          <w:szCs w:val="16"/>
        </w:rPr>
        <w:footnoteRef/>
      </w:r>
      <w:r w:rsidRPr="00563A93">
        <w:rPr>
          <w:sz w:val="16"/>
          <w:szCs w:val="16"/>
        </w:rPr>
        <w:t xml:space="preserve"> </w:t>
      </w:r>
      <w:r w:rsidR="00A00B84" w:rsidRPr="00563A93">
        <w:rPr>
          <w:sz w:val="16"/>
          <w:szCs w:val="16"/>
        </w:rPr>
        <w:t xml:space="preserve">See </w:t>
      </w:r>
      <w:r w:rsidR="0082698F" w:rsidRPr="00563A93">
        <w:rPr>
          <w:sz w:val="16"/>
          <w:szCs w:val="16"/>
        </w:rPr>
        <w:t>“Gender Equality in Sri Lanka. Fac</w:t>
      </w:r>
      <w:r w:rsidR="00036B67" w:rsidRPr="00563A93">
        <w:rPr>
          <w:sz w:val="16"/>
          <w:szCs w:val="16"/>
        </w:rPr>
        <w:t>t</w:t>
      </w:r>
      <w:r w:rsidR="0082698F" w:rsidRPr="00563A93">
        <w:rPr>
          <w:sz w:val="16"/>
          <w:szCs w:val="16"/>
        </w:rPr>
        <w:t xml:space="preserve">sheet”, by </w:t>
      </w:r>
      <w:r w:rsidR="00D72C3A" w:rsidRPr="00563A93">
        <w:rPr>
          <w:sz w:val="16"/>
          <w:szCs w:val="16"/>
        </w:rPr>
        <w:t>Ethi</w:t>
      </w:r>
      <w:r w:rsidR="00F350F7" w:rsidRPr="00563A93">
        <w:rPr>
          <w:sz w:val="16"/>
          <w:szCs w:val="16"/>
        </w:rPr>
        <w:t xml:space="preserve">cal Tea </w:t>
      </w:r>
      <w:r w:rsidR="00036B67" w:rsidRPr="00563A93">
        <w:rPr>
          <w:sz w:val="16"/>
          <w:szCs w:val="16"/>
        </w:rPr>
        <w:t>Plantation</w:t>
      </w:r>
      <w:r w:rsidR="00F350F7" w:rsidRPr="00563A93">
        <w:rPr>
          <w:sz w:val="16"/>
          <w:szCs w:val="16"/>
        </w:rPr>
        <w:t xml:space="preserve">, </w:t>
      </w:r>
      <w:r w:rsidR="004C5319" w:rsidRPr="00563A93">
        <w:rPr>
          <w:sz w:val="16"/>
          <w:szCs w:val="16"/>
        </w:rPr>
        <w:t xml:space="preserve">August 2023, available at </w:t>
      </w:r>
      <w:hyperlink r:id="rId1" w:history="1">
        <w:r w:rsidR="0056575C" w:rsidRPr="00563A93">
          <w:rPr>
            <w:rStyle w:val="Hyperlink"/>
            <w:sz w:val="16"/>
            <w:szCs w:val="16"/>
          </w:rPr>
          <w:t>https://etp-global.org/wp-content/uploads/2023/10/Gender-Equality-in-Sri-Lanka-Factsheet.pdf</w:t>
        </w:r>
      </w:hyperlink>
      <w:r w:rsidR="0056575C" w:rsidRPr="00563A93">
        <w:rPr>
          <w:sz w:val="16"/>
          <w:szCs w:val="16"/>
        </w:rPr>
        <w:t xml:space="preserve"> </w:t>
      </w:r>
    </w:p>
  </w:footnote>
  <w:footnote w:id="3">
    <w:p w14:paraId="403C7CD6" w14:textId="4DFDD09F" w:rsidR="002D3C8B" w:rsidRPr="00563A93" w:rsidRDefault="002D3C8B">
      <w:pPr>
        <w:pStyle w:val="FootnoteText"/>
        <w:rPr>
          <w:sz w:val="16"/>
          <w:szCs w:val="16"/>
        </w:rPr>
      </w:pPr>
      <w:r w:rsidRPr="00563A93">
        <w:rPr>
          <w:rStyle w:val="FootnoteReference"/>
          <w:sz w:val="16"/>
          <w:szCs w:val="16"/>
        </w:rPr>
        <w:footnoteRef/>
      </w:r>
      <w:r w:rsidRPr="00563A93">
        <w:rPr>
          <w:sz w:val="16"/>
          <w:szCs w:val="16"/>
        </w:rPr>
        <w:t xml:space="preserve"> The identity of the victim is known and withheld due to security </w:t>
      </w:r>
      <w:r w:rsidR="00E12E7D">
        <w:rPr>
          <w:sz w:val="16"/>
          <w:szCs w:val="16"/>
        </w:rPr>
        <w:t>reasons</w:t>
      </w:r>
      <w:r w:rsidRPr="00563A93">
        <w:rPr>
          <w:sz w:val="16"/>
          <w:szCs w:val="16"/>
        </w:rPr>
        <w:t>.</w:t>
      </w:r>
    </w:p>
  </w:footnote>
  <w:footnote w:id="4">
    <w:p w14:paraId="5799A9FC" w14:textId="7002241A" w:rsidR="00271D59" w:rsidRPr="00563A93" w:rsidRDefault="00271D59">
      <w:pPr>
        <w:pStyle w:val="FootnoteText"/>
        <w:rPr>
          <w:sz w:val="16"/>
          <w:szCs w:val="16"/>
        </w:rPr>
      </w:pPr>
      <w:r w:rsidRPr="00563A93">
        <w:rPr>
          <w:rStyle w:val="FootnoteReference"/>
          <w:sz w:val="16"/>
          <w:szCs w:val="16"/>
        </w:rPr>
        <w:footnoteRef/>
      </w:r>
      <w:r w:rsidRPr="00563A93">
        <w:rPr>
          <w:sz w:val="16"/>
          <w:szCs w:val="16"/>
        </w:rPr>
        <w:t xml:space="preserve"> The identity of the victim </w:t>
      </w:r>
      <w:r w:rsidR="00AB3B2D" w:rsidRPr="00563A93">
        <w:rPr>
          <w:sz w:val="16"/>
          <w:szCs w:val="16"/>
        </w:rPr>
        <w:t xml:space="preserve">is </w:t>
      </w:r>
      <w:r w:rsidRPr="00563A93">
        <w:rPr>
          <w:sz w:val="16"/>
          <w:szCs w:val="16"/>
        </w:rPr>
        <w:t xml:space="preserve">known and withheld due to security </w:t>
      </w:r>
      <w:r w:rsidR="00E12E7D">
        <w:rPr>
          <w:sz w:val="16"/>
          <w:szCs w:val="16"/>
        </w:rPr>
        <w:t>reasons</w:t>
      </w:r>
      <w:r w:rsidRPr="00563A93">
        <w:rPr>
          <w:sz w:val="16"/>
          <w:szCs w:val="16"/>
        </w:rPr>
        <w:t xml:space="preserve">. </w:t>
      </w:r>
    </w:p>
  </w:footnote>
  <w:footnote w:id="5">
    <w:p w14:paraId="6CD72757" w14:textId="226CFA82" w:rsidR="008D0322" w:rsidRPr="003A1962" w:rsidRDefault="008D0322">
      <w:pPr>
        <w:pStyle w:val="FootnoteText"/>
        <w:rPr>
          <w:sz w:val="16"/>
          <w:szCs w:val="16"/>
          <w:lang w:val="en-US"/>
        </w:rPr>
      </w:pPr>
      <w:r w:rsidRPr="00563A93">
        <w:rPr>
          <w:rStyle w:val="FootnoteReference"/>
          <w:sz w:val="16"/>
          <w:szCs w:val="16"/>
        </w:rPr>
        <w:footnoteRef/>
      </w:r>
      <w:r w:rsidRPr="00563A93">
        <w:rPr>
          <w:sz w:val="16"/>
          <w:szCs w:val="16"/>
        </w:rPr>
        <w:t xml:space="preserve"> </w:t>
      </w:r>
      <w:r w:rsidRPr="00563A93">
        <w:rPr>
          <w:sz w:val="16"/>
          <w:szCs w:val="16"/>
          <w:lang w:val="en-US"/>
        </w:rPr>
        <w:t>The legal assistan</w:t>
      </w:r>
      <w:r w:rsidR="00096BD7" w:rsidRPr="00563A93">
        <w:rPr>
          <w:sz w:val="16"/>
          <w:szCs w:val="16"/>
          <w:lang w:val="en-US"/>
        </w:rPr>
        <w:t xml:space="preserve">ce </w:t>
      </w:r>
      <w:r w:rsidR="005245C0">
        <w:rPr>
          <w:sz w:val="16"/>
          <w:szCs w:val="16"/>
          <w:lang w:val="en-US"/>
        </w:rPr>
        <w:t>was</w:t>
      </w:r>
      <w:r w:rsidR="00096BD7" w:rsidRPr="00563A93">
        <w:rPr>
          <w:sz w:val="16"/>
          <w:szCs w:val="16"/>
          <w:lang w:val="en-US"/>
        </w:rPr>
        <w:t xml:space="preserve"> provided by the</w:t>
      </w:r>
      <w:r w:rsidR="00096BD7" w:rsidRPr="00563A93">
        <w:rPr>
          <w:rFonts w:eastAsia="Times New Roman"/>
          <w:sz w:val="16"/>
          <w:szCs w:val="16"/>
          <w:lang w:val="en-US"/>
        </w:rPr>
        <w:t xml:space="preserve"> Human Rights Office </w:t>
      </w:r>
      <w:r w:rsidR="006F5613" w:rsidRPr="00563A93">
        <w:rPr>
          <w:rFonts w:eastAsia="Times New Roman"/>
          <w:sz w:val="16"/>
          <w:szCs w:val="16"/>
          <w:lang w:val="en-US"/>
        </w:rPr>
        <w:t xml:space="preserve">in </w:t>
      </w:r>
      <w:r w:rsidR="00096BD7" w:rsidRPr="00563A93">
        <w:rPr>
          <w:rFonts w:eastAsia="Times New Roman"/>
          <w:sz w:val="16"/>
          <w:szCs w:val="16"/>
          <w:lang w:val="en-US"/>
        </w:rPr>
        <w:t>Kandy</w:t>
      </w:r>
      <w:r w:rsidR="006F5613" w:rsidRPr="00563A93">
        <w:rPr>
          <w:rFonts w:eastAsia="Times New Roman"/>
          <w:sz w:val="16"/>
          <w:szCs w:val="16"/>
          <w:lang w:val="en-US"/>
        </w:rPr>
        <w:t xml:space="preserve">, the co-author of this submission. </w:t>
      </w:r>
    </w:p>
  </w:footnote>
  <w:footnote w:id="6">
    <w:p w14:paraId="14B89E00" w14:textId="4FEF75D0" w:rsidR="002D3C8B" w:rsidRPr="00563A93" w:rsidRDefault="002D3C8B" w:rsidP="3C88C6B2">
      <w:pPr>
        <w:pStyle w:val="FootnoteText"/>
        <w:rPr>
          <w:sz w:val="16"/>
          <w:szCs w:val="16"/>
        </w:rPr>
      </w:pPr>
      <w:r w:rsidRPr="00563A93">
        <w:rPr>
          <w:rStyle w:val="FootnoteReference"/>
          <w:sz w:val="16"/>
          <w:szCs w:val="16"/>
        </w:rPr>
        <w:footnoteRef/>
      </w:r>
      <w:r w:rsidR="3C88C6B2" w:rsidRPr="00563A93">
        <w:rPr>
          <w:sz w:val="16"/>
          <w:szCs w:val="16"/>
        </w:rPr>
        <w:t xml:space="preserve"> The identity of the victim is known and withheld due to security </w:t>
      </w:r>
      <w:r w:rsidR="00E12E7D">
        <w:rPr>
          <w:sz w:val="16"/>
          <w:szCs w:val="16"/>
        </w:rPr>
        <w:t>reasons</w:t>
      </w:r>
      <w:r w:rsidR="3C88C6B2" w:rsidRPr="00563A93">
        <w:rPr>
          <w:sz w:val="16"/>
          <w:szCs w:val="16"/>
        </w:rPr>
        <w:t>.</w:t>
      </w:r>
    </w:p>
  </w:footnote>
  <w:footnote w:id="7">
    <w:p w14:paraId="435924F6" w14:textId="75E9ECA9" w:rsidR="3C88C6B2" w:rsidRPr="001C1B4B" w:rsidRDefault="3C88C6B2" w:rsidP="001C1B4B">
      <w:pPr>
        <w:pStyle w:val="FootnoteText"/>
        <w:shd w:val="clear" w:color="auto" w:fill="FFFFFF" w:themeFill="background1"/>
        <w:spacing w:after="72"/>
        <w:rPr>
          <w:b/>
          <w:bCs/>
          <w:color w:val="000000" w:themeColor="text1"/>
          <w:sz w:val="16"/>
          <w:szCs w:val="16"/>
        </w:rPr>
      </w:pPr>
      <w:r w:rsidRPr="00563A93">
        <w:rPr>
          <w:rStyle w:val="FootnoteReference"/>
          <w:sz w:val="16"/>
          <w:szCs w:val="16"/>
        </w:rPr>
        <w:footnoteRef/>
      </w:r>
      <w:r w:rsidRPr="00563A93">
        <w:rPr>
          <w:sz w:val="16"/>
          <w:szCs w:val="16"/>
        </w:rPr>
        <w:t xml:space="preserve"> </w:t>
      </w:r>
      <w:r w:rsidRPr="00563A93">
        <w:rPr>
          <w:color w:val="000000" w:themeColor="text1"/>
          <w:sz w:val="16"/>
          <w:szCs w:val="16"/>
        </w:rPr>
        <w:t xml:space="preserve">Women congregations address human trafficking in Sri Lanka, Global Sisters Report, Thomas Scaria, 1 August 2024, available at: </w:t>
      </w:r>
      <w:hyperlink r:id="rId2">
        <w:r w:rsidRPr="00563A93">
          <w:rPr>
            <w:rStyle w:val="Hyperlink"/>
            <w:sz w:val="16"/>
            <w:szCs w:val="16"/>
          </w:rPr>
          <w:t>https://www.globalsistersreport.org/news/women-congregations-address-human-trafficking-sri-lanka</w:t>
        </w:r>
      </w:hyperlink>
      <w:r w:rsidRPr="00563A93">
        <w:rPr>
          <w:sz w:val="16"/>
          <w:szCs w:val="16"/>
        </w:rPr>
        <w:t xml:space="preserve"> </w:t>
      </w:r>
    </w:p>
  </w:footnote>
  <w:footnote w:id="8">
    <w:p w14:paraId="3173B758" w14:textId="74B07388" w:rsidR="3C88C6B2" w:rsidRPr="00563A93" w:rsidRDefault="3C88C6B2" w:rsidP="3C88C6B2">
      <w:pPr>
        <w:pStyle w:val="FootnoteText"/>
        <w:rPr>
          <w:sz w:val="16"/>
          <w:szCs w:val="16"/>
        </w:rPr>
      </w:pPr>
      <w:r w:rsidRPr="00563A93">
        <w:rPr>
          <w:rStyle w:val="FootnoteReference"/>
          <w:sz w:val="16"/>
          <w:szCs w:val="16"/>
        </w:rPr>
        <w:footnoteRef/>
      </w:r>
      <w:r w:rsidRPr="00563A93">
        <w:rPr>
          <w:sz w:val="16"/>
          <w:szCs w:val="16"/>
        </w:rPr>
        <w:t xml:space="preserve"> Ibid </w:t>
      </w:r>
    </w:p>
  </w:footnote>
  <w:footnote w:id="9">
    <w:p w14:paraId="071F8812" w14:textId="6BB821DB" w:rsidR="3C88C6B2" w:rsidRPr="00563A93" w:rsidRDefault="3C88C6B2" w:rsidP="3C88C6B2">
      <w:pPr>
        <w:pStyle w:val="FootnoteText"/>
        <w:rPr>
          <w:sz w:val="16"/>
          <w:szCs w:val="16"/>
        </w:rPr>
      </w:pPr>
      <w:r w:rsidRPr="00563A93">
        <w:rPr>
          <w:rStyle w:val="FootnoteReference"/>
          <w:sz w:val="16"/>
          <w:szCs w:val="16"/>
        </w:rPr>
        <w:footnoteRef/>
      </w:r>
      <w:r w:rsidRPr="00563A93">
        <w:rPr>
          <w:sz w:val="16"/>
          <w:szCs w:val="16"/>
        </w:rPr>
        <w:t xml:space="preserve"> Ibid </w:t>
      </w:r>
      <w:r w:rsidR="00A46D8F">
        <w:rPr>
          <w:sz w:val="16"/>
          <w:szCs w:val="16"/>
        </w:rPr>
        <w:t>6</w:t>
      </w:r>
    </w:p>
  </w:footnote>
  <w:footnote w:id="10">
    <w:p w14:paraId="4F23AA8B" w14:textId="1AAB1930" w:rsidR="3C88C6B2" w:rsidRPr="00563A93" w:rsidRDefault="3C88C6B2" w:rsidP="3C88C6B2">
      <w:pPr>
        <w:pStyle w:val="FootnoteText"/>
        <w:rPr>
          <w:sz w:val="16"/>
          <w:szCs w:val="16"/>
        </w:rPr>
      </w:pPr>
      <w:r w:rsidRPr="00563A93">
        <w:rPr>
          <w:rStyle w:val="FootnoteReference"/>
          <w:sz w:val="16"/>
          <w:szCs w:val="16"/>
        </w:rPr>
        <w:footnoteRef/>
      </w:r>
      <w:r w:rsidRPr="00563A93">
        <w:rPr>
          <w:sz w:val="16"/>
          <w:szCs w:val="16"/>
        </w:rPr>
        <w:t xml:space="preserve"> The identity is known and withheld due to security reasons</w:t>
      </w:r>
      <w:r w:rsidR="007F4A85">
        <w:rPr>
          <w:sz w:val="16"/>
          <w:szCs w:val="16"/>
        </w:rPr>
        <w:t>.</w:t>
      </w:r>
    </w:p>
  </w:footnote>
  <w:footnote w:id="11">
    <w:p w14:paraId="5A7EDC24" w14:textId="016E354E" w:rsidR="3C88C6B2" w:rsidRPr="00563A93" w:rsidRDefault="3C88C6B2" w:rsidP="713CAD5B">
      <w:pPr>
        <w:pStyle w:val="FootnoteText"/>
        <w:rPr>
          <w:sz w:val="16"/>
          <w:szCs w:val="16"/>
        </w:rPr>
      </w:pPr>
      <w:r w:rsidRPr="00563A93">
        <w:rPr>
          <w:rStyle w:val="FootnoteReference"/>
          <w:sz w:val="16"/>
          <w:szCs w:val="16"/>
        </w:rPr>
        <w:footnoteRef/>
      </w:r>
      <w:r w:rsidR="713CAD5B" w:rsidRPr="00563A93">
        <w:rPr>
          <w:sz w:val="16"/>
          <w:szCs w:val="16"/>
        </w:rPr>
        <w:t xml:space="preserve"> How a Death Exposed a History of Sexual Assault at a Rich Politician’s Home, Vice, Kris Thomas and Pallavi Pundir, 12 August 2021, available at: </w:t>
      </w:r>
      <w:hyperlink r:id="rId3">
        <w:r w:rsidR="713CAD5B" w:rsidRPr="00563A93">
          <w:rPr>
            <w:rStyle w:val="Hyperlink"/>
            <w:sz w:val="16"/>
            <w:szCs w:val="16"/>
          </w:rPr>
          <w:t>https://www.vice.com/en/article/death-domestic-worker-sexual-assault-srilanka-bathiudeen/</w:t>
        </w:r>
      </w:hyperlink>
      <w:r w:rsidR="713CAD5B" w:rsidRPr="00563A93">
        <w:rPr>
          <w:sz w:val="16"/>
          <w:szCs w:val="16"/>
        </w:rPr>
        <w:t xml:space="preserve"> ; Colombo Magistrate Court Case Number: B 52944-2/2021</w:t>
      </w:r>
    </w:p>
  </w:footnote>
  <w:footnote w:id="12">
    <w:p w14:paraId="0D21D479" w14:textId="5E534172" w:rsidR="0367EB2A" w:rsidRPr="00563A93" w:rsidRDefault="0367EB2A" w:rsidP="0367EB2A">
      <w:pPr>
        <w:pStyle w:val="FootnoteText"/>
        <w:rPr>
          <w:sz w:val="16"/>
          <w:szCs w:val="16"/>
        </w:rPr>
      </w:pPr>
      <w:r w:rsidRPr="00563A93">
        <w:rPr>
          <w:rStyle w:val="FootnoteReference"/>
          <w:sz w:val="16"/>
          <w:szCs w:val="16"/>
        </w:rPr>
        <w:footnoteRef/>
      </w:r>
      <w:r w:rsidRPr="00563A93">
        <w:rPr>
          <w:sz w:val="16"/>
          <w:szCs w:val="16"/>
        </w:rPr>
        <w:t xml:space="preserve"> Caritas Sri Lanka, 10 December 2021, available at: </w:t>
      </w:r>
      <w:hyperlink r:id="rId4">
        <w:r w:rsidRPr="00563A93">
          <w:rPr>
            <w:rStyle w:val="Hyperlink"/>
            <w:sz w:val="16"/>
            <w:szCs w:val="16"/>
          </w:rPr>
          <w:t>https://www.caritaslk.org/news/pre-orientation-for-the-plantation-programme-at-mahagastota-nuwaraeliya/</w:t>
        </w:r>
      </w:hyperlink>
      <w:r w:rsidRPr="00563A93">
        <w:rPr>
          <w:sz w:val="16"/>
          <w:szCs w:val="16"/>
        </w:rPr>
        <w:t xml:space="preserve"> </w:t>
      </w:r>
    </w:p>
  </w:footnote>
  <w:footnote w:id="13">
    <w:p w14:paraId="4E15D6B6" w14:textId="09B993DE" w:rsidR="5ED8B84E" w:rsidRPr="00563A93" w:rsidRDefault="5ED8B84E" w:rsidP="5ED8B84E">
      <w:pPr>
        <w:pStyle w:val="FootnoteText"/>
        <w:rPr>
          <w:sz w:val="16"/>
          <w:szCs w:val="16"/>
        </w:rPr>
      </w:pPr>
      <w:r w:rsidRPr="00563A93">
        <w:rPr>
          <w:rStyle w:val="FootnoteReference"/>
          <w:sz w:val="16"/>
          <w:szCs w:val="16"/>
        </w:rPr>
        <w:footnoteRef/>
      </w:r>
      <w:r w:rsidRPr="00563A93">
        <w:rPr>
          <w:sz w:val="16"/>
          <w:szCs w:val="16"/>
        </w:rPr>
        <w:t xml:space="preserve"> Inadaquate schooling in Sri Lanka’s plantations, World Socialist Website, 17 April 2009, available at: </w:t>
      </w:r>
      <w:hyperlink r:id="rId5">
        <w:r w:rsidRPr="00563A93">
          <w:rPr>
            <w:rStyle w:val="Hyperlink"/>
            <w:sz w:val="16"/>
            <w:szCs w:val="16"/>
          </w:rPr>
          <w:t>https://www.wsws.org/en/articles/2009/04/sled-a17.html</w:t>
        </w:r>
      </w:hyperlink>
      <w:r w:rsidRPr="00563A93">
        <w:rPr>
          <w:sz w:val="16"/>
          <w:szCs w:val="16"/>
        </w:rPr>
        <w:t xml:space="preserve"> </w:t>
      </w:r>
    </w:p>
  </w:footnote>
  <w:footnote w:id="14">
    <w:p w14:paraId="46822662" w14:textId="5CEE2A59" w:rsidR="0367EB2A" w:rsidRPr="00563A93" w:rsidRDefault="0367EB2A" w:rsidP="0367EB2A">
      <w:pPr>
        <w:pStyle w:val="FootnoteText"/>
        <w:rPr>
          <w:sz w:val="16"/>
          <w:szCs w:val="16"/>
        </w:rPr>
      </w:pPr>
      <w:r w:rsidRPr="00563A93">
        <w:rPr>
          <w:rStyle w:val="FootnoteReference"/>
          <w:sz w:val="16"/>
          <w:szCs w:val="16"/>
        </w:rPr>
        <w:footnoteRef/>
      </w:r>
      <w:r w:rsidRPr="00563A93">
        <w:rPr>
          <w:sz w:val="16"/>
          <w:szCs w:val="16"/>
        </w:rPr>
        <w:t xml:space="preserve"> Sri Lanka Department of Census and Statistics, 2023, available at: </w:t>
      </w:r>
      <w:hyperlink r:id="rId6">
        <w:r w:rsidRPr="00563A93">
          <w:rPr>
            <w:rStyle w:val="Hyperlink"/>
            <w:sz w:val="16"/>
            <w:szCs w:val="16"/>
          </w:rPr>
          <w:t>https://lankastatistics.com/social/computer-and-digital-literacy-rate.html</w:t>
        </w:r>
      </w:hyperlink>
      <w:r w:rsidRPr="00563A93">
        <w:rPr>
          <w:sz w:val="16"/>
          <w:szCs w:val="16"/>
        </w:rPr>
        <w:t xml:space="preserve"> </w:t>
      </w:r>
    </w:p>
  </w:footnote>
  <w:footnote w:id="15">
    <w:p w14:paraId="2F13D1B3" w14:textId="0B82B284" w:rsidR="5ED8B84E" w:rsidRPr="00563A93" w:rsidRDefault="5ED8B84E" w:rsidP="5ED8B84E">
      <w:pPr>
        <w:pStyle w:val="FootnoteText"/>
        <w:rPr>
          <w:sz w:val="16"/>
          <w:szCs w:val="16"/>
        </w:rPr>
      </w:pPr>
      <w:r w:rsidRPr="00563A93">
        <w:rPr>
          <w:rStyle w:val="FootnoteReference"/>
          <w:sz w:val="16"/>
          <w:szCs w:val="16"/>
        </w:rPr>
        <w:footnoteRef/>
      </w:r>
      <w:r w:rsidR="3C88C6B2" w:rsidRPr="00563A93">
        <w:rPr>
          <w:sz w:val="16"/>
          <w:szCs w:val="16"/>
        </w:rPr>
        <w:t xml:space="preserve"> Bandaranayake, Rathnayake Mudiyanselage; Miles, Glenn M.; Davis, Jarrett D.; Stenersen, Madeline; and Umrani, Anjum (2023) "The Experiences of Children on Sri Lanka's Tea Plantations: Labor and Sexual Exploitation, Violence, and Inadequate Education," Dignity: A Journal of Analysis of Exploitation and Violence: Vol. 8: Iss. 2, Article 2., available at: </w:t>
      </w:r>
      <w:hyperlink r:id="rId7">
        <w:r w:rsidR="3C88C6B2" w:rsidRPr="00563A93">
          <w:rPr>
            <w:rStyle w:val="Hyperlink"/>
            <w:sz w:val="16"/>
            <w:szCs w:val="16"/>
          </w:rPr>
          <w:t>https://digitalcommons.uri.edu/cgi/viewcontent.cgi?article=1377&amp;context=dignity</w:t>
        </w:r>
      </w:hyperlink>
      <w:r w:rsidR="3C88C6B2" w:rsidRPr="00563A93">
        <w:rPr>
          <w:sz w:val="16"/>
          <w:szCs w:val="16"/>
        </w:rPr>
        <w:t xml:space="preserve">  </w:t>
      </w:r>
    </w:p>
  </w:footnote>
  <w:footnote w:id="16">
    <w:p w14:paraId="685CD0FE" w14:textId="3D716FA3" w:rsidR="00E13E34" w:rsidRPr="0081089E" w:rsidRDefault="00E13E34">
      <w:pPr>
        <w:pStyle w:val="FootnoteText"/>
        <w:rPr>
          <w:sz w:val="16"/>
          <w:szCs w:val="16"/>
        </w:rPr>
      </w:pPr>
      <w:r>
        <w:rPr>
          <w:rStyle w:val="FootnoteReference"/>
        </w:rPr>
        <w:footnoteRef/>
      </w:r>
      <w:r>
        <w:t xml:space="preserve"> </w:t>
      </w:r>
      <w:r w:rsidRPr="00563A93">
        <w:rPr>
          <w:sz w:val="16"/>
          <w:szCs w:val="16"/>
        </w:rPr>
        <w:t xml:space="preserve">A/HRC/51/26/Add.1, Report of the Special Rapporteur on contemporary forms of slavery, including its causes and consequences, Tomoya Obokata, Visit to Sri Lanka, 6 July 2022, available at: </w:t>
      </w:r>
      <w:hyperlink r:id="rId8">
        <w:r w:rsidRPr="00563A93">
          <w:rPr>
            <w:rStyle w:val="Hyperlink"/>
            <w:sz w:val="16"/>
            <w:szCs w:val="16"/>
          </w:rPr>
          <w:t>https://documents.un.org/doc/undoc/gen/g22/400/41/pdf/g2240041.pdf</w:t>
        </w:r>
      </w:hyperlink>
      <w:r w:rsidRPr="00563A93">
        <w:rPr>
          <w:sz w:val="16"/>
          <w:szCs w:val="16"/>
        </w:rPr>
        <w:t xml:space="preserve"> </w:t>
      </w:r>
    </w:p>
  </w:footnote>
  <w:footnote w:id="17">
    <w:p w14:paraId="31359CE4" w14:textId="655E4EE8" w:rsidR="5ED8B84E" w:rsidRPr="00563A93" w:rsidRDefault="5ED8B84E" w:rsidP="5ED8B84E">
      <w:pPr>
        <w:pStyle w:val="FootnoteText"/>
        <w:rPr>
          <w:sz w:val="16"/>
          <w:szCs w:val="16"/>
        </w:rPr>
      </w:pPr>
      <w:r w:rsidRPr="00563A93">
        <w:rPr>
          <w:rStyle w:val="FootnoteReference"/>
          <w:sz w:val="16"/>
          <w:szCs w:val="16"/>
        </w:rPr>
        <w:footnoteRef/>
      </w:r>
      <w:r w:rsidRPr="00563A93">
        <w:rPr>
          <w:sz w:val="16"/>
          <w:szCs w:val="16"/>
        </w:rPr>
        <w:t xml:space="preserve"> Ranil Peiris, Peter Mozelius, Sirkku Männikkö Barbutiu and Thomas Westin, Bridging the digital divide in Sri Lankan tea estate areas, May 2015, available at: </w:t>
      </w:r>
      <w:hyperlink r:id="rId9">
        <w:r w:rsidRPr="00563A93">
          <w:rPr>
            <w:rStyle w:val="Hyperlink"/>
            <w:sz w:val="16"/>
            <w:szCs w:val="16"/>
          </w:rPr>
          <w:t>https://www.researchgate.net/publication/281490717_Bridging_the_digital_divide_in_Sri_Lankan_tea_estate_areas</w:t>
        </w:r>
      </w:hyperlink>
      <w:r w:rsidRPr="00563A93">
        <w:rPr>
          <w:sz w:val="16"/>
          <w:szCs w:val="16"/>
        </w:rPr>
        <w:t xml:space="preserve"> </w:t>
      </w:r>
    </w:p>
  </w:footnote>
  <w:footnote w:id="18">
    <w:p w14:paraId="78763264" w14:textId="1AAE9768" w:rsidR="5ED8B84E" w:rsidRPr="009C6B73" w:rsidRDefault="5ED8B84E" w:rsidP="5ED8B84E">
      <w:pPr>
        <w:pStyle w:val="FootnoteText"/>
        <w:rPr>
          <w:sz w:val="16"/>
          <w:szCs w:val="16"/>
        </w:rPr>
      </w:pPr>
      <w:r w:rsidRPr="00563A93">
        <w:rPr>
          <w:rStyle w:val="FootnoteReference"/>
          <w:sz w:val="16"/>
          <w:szCs w:val="16"/>
        </w:rPr>
        <w:footnoteRef/>
      </w:r>
      <w:r w:rsidRPr="00563A93">
        <w:rPr>
          <w:sz w:val="16"/>
          <w:szCs w:val="16"/>
        </w:rPr>
        <w:t xml:space="preserve"> Inter Press Service, On Sri Lanka’s Tea Estates, Maternal Health Leaves a Lot to Be Desired, 23 September 2024, Kanya </w:t>
      </w:r>
      <w:r w:rsidRPr="009C6B73">
        <w:rPr>
          <w:sz w:val="16"/>
          <w:szCs w:val="16"/>
        </w:rPr>
        <w:t xml:space="preserve">D'Almeida, available at: </w:t>
      </w:r>
      <w:hyperlink r:id="rId10">
        <w:r w:rsidRPr="009C6B73">
          <w:rPr>
            <w:rStyle w:val="Hyperlink"/>
            <w:sz w:val="16"/>
            <w:szCs w:val="16"/>
          </w:rPr>
          <w:t>https://www.ipsnews.net/2014/09/on-sri-lankas-tea-estates-maternal-health-leaves-a-lot-to-be-desired/</w:t>
        </w:r>
      </w:hyperlink>
      <w:r w:rsidRPr="009C6B73">
        <w:rPr>
          <w:sz w:val="16"/>
          <w:szCs w:val="16"/>
        </w:rPr>
        <w:t xml:space="preserve"> </w:t>
      </w:r>
    </w:p>
  </w:footnote>
  <w:footnote w:id="19">
    <w:p w14:paraId="02948499" w14:textId="6BC1074A" w:rsidR="5ED8B84E" w:rsidRPr="009C6B73" w:rsidRDefault="5ED8B84E" w:rsidP="5ED8B84E">
      <w:pPr>
        <w:pStyle w:val="FootnoteText"/>
        <w:rPr>
          <w:sz w:val="16"/>
          <w:szCs w:val="16"/>
        </w:rPr>
      </w:pPr>
      <w:r w:rsidRPr="009C6B73">
        <w:rPr>
          <w:rStyle w:val="FootnoteReference"/>
          <w:sz w:val="16"/>
          <w:szCs w:val="16"/>
        </w:rPr>
        <w:footnoteRef/>
      </w:r>
      <w:r w:rsidR="3C88C6B2" w:rsidRPr="009C6B73">
        <w:rPr>
          <w:sz w:val="16"/>
          <w:szCs w:val="16"/>
        </w:rPr>
        <w:t xml:space="preserve"> </w:t>
      </w:r>
      <w:r w:rsidR="00520290" w:rsidRPr="009C6B73">
        <w:rPr>
          <w:sz w:val="16"/>
          <w:szCs w:val="16"/>
        </w:rPr>
        <w:t>Sri Lankan Government</w:t>
      </w:r>
      <w:r w:rsidR="00A8742C" w:rsidRPr="009C6B73">
        <w:rPr>
          <w:sz w:val="16"/>
          <w:szCs w:val="16"/>
        </w:rPr>
        <w:t xml:space="preserve"> Department of Census and Statistics,</w:t>
      </w:r>
      <w:r w:rsidR="00520290" w:rsidRPr="009C6B73">
        <w:rPr>
          <w:sz w:val="16"/>
          <w:szCs w:val="16"/>
        </w:rPr>
        <w:t xml:space="preserve"> </w:t>
      </w:r>
      <w:r w:rsidR="00520290" w:rsidRPr="009C6B73">
        <w:rPr>
          <w:sz w:val="16"/>
          <w:szCs w:val="16"/>
          <w:lang w:val="en"/>
        </w:rPr>
        <w:t>Household Income and Expenditure Survey (HIES) 2016</w:t>
      </w:r>
      <w:r w:rsidR="008261C3" w:rsidRPr="009C6B73">
        <w:rPr>
          <w:sz w:val="16"/>
          <w:szCs w:val="16"/>
          <w:lang w:val="en"/>
        </w:rPr>
        <w:t xml:space="preserve">, available at: </w:t>
      </w:r>
      <w:hyperlink r:id="rId11" w:history="1">
        <w:r w:rsidR="008261C3" w:rsidRPr="009C6B73">
          <w:rPr>
            <w:rStyle w:val="Hyperlink"/>
            <w:sz w:val="16"/>
            <w:szCs w:val="16"/>
            <w:lang w:val="en"/>
          </w:rPr>
          <w:t>HouseholdIncomeandExpenditureSurvey2016FinalResults.pdf</w:t>
        </w:r>
      </w:hyperlink>
      <w:r w:rsidR="008261C3" w:rsidRPr="009C6B73">
        <w:rPr>
          <w:sz w:val="16"/>
          <w:szCs w:val="16"/>
          <w:lang w:val="en"/>
        </w:rPr>
        <w:t xml:space="preserve"> </w:t>
      </w:r>
    </w:p>
  </w:footnote>
  <w:footnote w:id="20">
    <w:p w14:paraId="4E9BE65E" w14:textId="59B14FC7" w:rsidR="5ED8B84E" w:rsidRPr="00563A93" w:rsidRDefault="5ED8B84E" w:rsidP="5ED8B84E">
      <w:pPr>
        <w:pStyle w:val="FootnoteText"/>
        <w:shd w:val="clear" w:color="auto" w:fill="F6F8FA"/>
        <w:rPr>
          <w:color w:val="313131"/>
          <w:sz w:val="16"/>
          <w:szCs w:val="16"/>
        </w:rPr>
      </w:pPr>
      <w:r w:rsidRPr="009C6B73">
        <w:rPr>
          <w:rStyle w:val="FootnoteReference"/>
          <w:sz w:val="16"/>
          <w:szCs w:val="16"/>
        </w:rPr>
        <w:footnoteRef/>
      </w:r>
      <w:r w:rsidRPr="009C6B73">
        <w:rPr>
          <w:sz w:val="16"/>
          <w:szCs w:val="16"/>
        </w:rPr>
        <w:t xml:space="preserve"> The Morning, Estate sector minimum wage hike: SC interim injunction bars Labour Min. Gazette, 5 July 2024, available at: </w:t>
      </w:r>
      <w:hyperlink r:id="rId12">
        <w:r w:rsidRPr="009C6B73">
          <w:rPr>
            <w:rStyle w:val="Hyperlink"/>
            <w:sz w:val="16"/>
            <w:szCs w:val="16"/>
          </w:rPr>
          <w:t>https://www.themorning.lk/articles/xyPdpJoSfjEfJ4aFALmq</w:t>
        </w:r>
      </w:hyperlink>
      <w:r w:rsidRPr="009C6B73">
        <w:rPr>
          <w:sz w:val="16"/>
          <w:szCs w:val="16"/>
        </w:rPr>
        <w:t xml:space="preserve"> ; Daily News, </w:t>
      </w:r>
      <w:r w:rsidRPr="009C6B73">
        <w:rPr>
          <w:color w:val="313131"/>
          <w:sz w:val="16"/>
          <w:szCs w:val="16"/>
        </w:rPr>
        <w:t xml:space="preserve">Wages Board approves Rs. 1,700 for estate workers, </w:t>
      </w:r>
      <w:r w:rsidRPr="009C6B73">
        <w:rPr>
          <w:sz w:val="16"/>
          <w:szCs w:val="16"/>
        </w:rPr>
        <w:t xml:space="preserve">13 August 2024, available at: </w:t>
      </w:r>
      <w:hyperlink r:id="rId13">
        <w:r w:rsidRPr="009C6B73">
          <w:rPr>
            <w:rStyle w:val="Hyperlink"/>
            <w:sz w:val="16"/>
            <w:szCs w:val="16"/>
          </w:rPr>
          <w:t>https://www.dailynews.lk/2024/08/13/admin-catagories/breaking-news/607198/wages-board-approves-rs-1700-for-estate-workers/</w:t>
        </w:r>
      </w:hyperlink>
      <w:r w:rsidRPr="00563A93">
        <w:rPr>
          <w:sz w:val="16"/>
          <w:szCs w:val="16"/>
        </w:rPr>
        <w:t xml:space="preserve"> </w:t>
      </w:r>
    </w:p>
  </w:footnote>
  <w:footnote w:id="21">
    <w:p w14:paraId="308A8285" w14:textId="400E5F6C" w:rsidR="5ED8B84E" w:rsidRPr="00563A93" w:rsidRDefault="5ED8B84E" w:rsidP="5ED8B84E">
      <w:pPr>
        <w:pStyle w:val="FootnoteText"/>
        <w:rPr>
          <w:sz w:val="16"/>
          <w:szCs w:val="16"/>
        </w:rPr>
      </w:pPr>
      <w:r w:rsidRPr="00563A93">
        <w:rPr>
          <w:rStyle w:val="FootnoteReference"/>
          <w:sz w:val="16"/>
          <w:szCs w:val="16"/>
        </w:rPr>
        <w:footnoteRef/>
      </w:r>
      <w:r w:rsidRPr="00563A93">
        <w:rPr>
          <w:sz w:val="16"/>
          <w:szCs w:val="16"/>
        </w:rPr>
        <w:t xml:space="preserve"> Colombo Telegraph, Status of Female Workers in Plantation, Mathavakala Mathavan, 24 February 2023, available at: </w:t>
      </w:r>
      <w:hyperlink r:id="rId14" w:anchor=":~:text=The%20female%20literacy%20rate%20remains,until%20GCE%20'O'%20level">
        <w:r w:rsidRPr="00563A93">
          <w:rPr>
            <w:rStyle w:val="Hyperlink"/>
            <w:sz w:val="16"/>
            <w:szCs w:val="16"/>
          </w:rPr>
          <w:t>https://www.colombotelegraph.com/index.php/status-of-female-workers-in-plantation/#:~:text=The%20female%20literacy%20rate%20remains,until%20GCE%20'O'%20level</w:t>
        </w:r>
      </w:hyperlink>
      <w:r w:rsidRPr="00563A93">
        <w:rPr>
          <w:sz w:val="16"/>
          <w:szCs w:val="16"/>
        </w:rPr>
        <w:t xml:space="preserve">. </w:t>
      </w:r>
    </w:p>
  </w:footnote>
  <w:footnote w:id="22">
    <w:p w14:paraId="3AEA26E8" w14:textId="06019C75" w:rsidR="5ED8B84E" w:rsidRPr="00563A93" w:rsidRDefault="5ED8B84E" w:rsidP="5ED8B84E">
      <w:pPr>
        <w:pStyle w:val="FootnoteText"/>
        <w:rPr>
          <w:sz w:val="16"/>
          <w:szCs w:val="16"/>
        </w:rPr>
      </w:pPr>
      <w:r w:rsidRPr="00563A93">
        <w:rPr>
          <w:rStyle w:val="FootnoteReference"/>
          <w:sz w:val="16"/>
          <w:szCs w:val="16"/>
        </w:rPr>
        <w:footnoteRef/>
      </w:r>
      <w:r w:rsidRPr="00563A93">
        <w:rPr>
          <w:sz w:val="16"/>
          <w:szCs w:val="16"/>
        </w:rPr>
        <w:t xml:space="preserve"> Sri Lanka Campaign for Peace and Justice, 200 Years of Broken Promises, 17 October 2023, available at: </w:t>
      </w:r>
      <w:hyperlink r:id="rId15">
        <w:r w:rsidRPr="00563A93">
          <w:rPr>
            <w:rStyle w:val="Hyperlink"/>
            <w:sz w:val="16"/>
            <w:szCs w:val="16"/>
          </w:rPr>
          <w:t>https://srilankacampaign.org/200-years-of-broken-promises/</w:t>
        </w:r>
      </w:hyperlink>
      <w:r w:rsidRPr="00563A93">
        <w:rPr>
          <w:sz w:val="16"/>
          <w:szCs w:val="16"/>
        </w:rPr>
        <w:t xml:space="preserve"> </w:t>
      </w:r>
    </w:p>
  </w:footnote>
  <w:footnote w:id="23">
    <w:p w14:paraId="0B07054D" w14:textId="637515FC" w:rsidR="5ED8B84E" w:rsidRPr="00563A93" w:rsidRDefault="5ED8B84E" w:rsidP="5ED8B84E">
      <w:pPr>
        <w:pStyle w:val="FootnoteText"/>
        <w:rPr>
          <w:sz w:val="16"/>
          <w:szCs w:val="16"/>
        </w:rPr>
      </w:pPr>
      <w:r w:rsidRPr="00563A93">
        <w:rPr>
          <w:rStyle w:val="FootnoteReference"/>
          <w:sz w:val="16"/>
          <w:szCs w:val="16"/>
        </w:rPr>
        <w:footnoteRef/>
      </w:r>
      <w:r w:rsidRPr="00563A93">
        <w:rPr>
          <w:sz w:val="16"/>
          <w:szCs w:val="16"/>
        </w:rPr>
        <w:t xml:space="preserve"> Ethical Tea Partnership Global, Women in tea factsheet, February 2021, available at: </w:t>
      </w:r>
      <w:hyperlink r:id="rId16">
        <w:r w:rsidRPr="00563A93">
          <w:rPr>
            <w:rStyle w:val="Hyperlink"/>
            <w:sz w:val="16"/>
            <w:szCs w:val="16"/>
          </w:rPr>
          <w:t>https://etp-global.org/wp-content/uploads/2023/10/Women-in-Tea-Factsheet.pdf</w:t>
        </w:r>
      </w:hyperlink>
      <w:r w:rsidRPr="00563A93">
        <w:rPr>
          <w:sz w:val="16"/>
          <w:szCs w:val="16"/>
        </w:rPr>
        <w:t xml:space="preserve"> ; Marcotrends.net, available at: </w:t>
      </w:r>
      <w:hyperlink r:id="rId17" w:anchor=":~:text=Sri%20Lanka%20maternal%20mortality%20rate%20for%202020%20was%2029.00%2C%20a,a%203.23%25%20decline%20from%202017">
        <w:r w:rsidRPr="00563A93">
          <w:rPr>
            <w:rStyle w:val="Hyperlink"/>
            <w:sz w:val="16"/>
            <w:szCs w:val="16"/>
          </w:rPr>
          <w:t>https://www.macrotrends.net/global-metrics/countries/LKA/sri-lanka/maternal-mortality-rate#:~:text=Sri%20Lanka%20maternal%20mortality%20rate%20for%202020%20was%2029.00%2C%20a,a%203.23%25%20decline%20from%202017</w:t>
        </w:r>
      </w:hyperlink>
      <w:r w:rsidRPr="00563A93">
        <w:rPr>
          <w:sz w:val="16"/>
          <w:szCs w:val="16"/>
        </w:rPr>
        <w:t xml:space="preserve">. </w:t>
      </w:r>
    </w:p>
  </w:footnote>
  <w:footnote w:id="24">
    <w:p w14:paraId="0BCF369E" w14:textId="31AD6778" w:rsidR="5ED8B84E" w:rsidRPr="00563A93" w:rsidRDefault="5ED8B84E" w:rsidP="5ED8B84E">
      <w:pPr>
        <w:pStyle w:val="FootnoteText"/>
        <w:rPr>
          <w:sz w:val="16"/>
          <w:szCs w:val="16"/>
        </w:rPr>
      </w:pPr>
      <w:r w:rsidRPr="00563A93">
        <w:rPr>
          <w:rStyle w:val="FootnoteReference"/>
          <w:sz w:val="16"/>
          <w:szCs w:val="16"/>
        </w:rPr>
        <w:footnoteRef/>
      </w:r>
      <w:r w:rsidRPr="00563A93">
        <w:rPr>
          <w:sz w:val="16"/>
          <w:szCs w:val="16"/>
        </w:rPr>
        <w:t xml:space="preserve"> World Bank blogs, Sri Lanka: 3 ways to ensure women benefit from water and sanitation services, Aroha Bahuguna, 12 August 2020, available at: </w:t>
      </w:r>
      <w:hyperlink r:id="rId18">
        <w:r w:rsidRPr="00563A93">
          <w:rPr>
            <w:rStyle w:val="Hyperlink"/>
            <w:sz w:val="16"/>
            <w:szCs w:val="16"/>
          </w:rPr>
          <w:t>https://blogs.worldbank.org/en/endpovertyinsouthasia/sri-lanka-3-ways-ensure-women-benefit-water-and-sanitation-services</w:t>
        </w:r>
      </w:hyperlink>
      <w:r w:rsidRPr="00563A93">
        <w:rPr>
          <w:sz w:val="16"/>
          <w:szCs w:val="16"/>
        </w:rPr>
        <w:t xml:space="preserve"> </w:t>
      </w:r>
    </w:p>
  </w:footnote>
  <w:footnote w:id="25">
    <w:p w14:paraId="41ECF558" w14:textId="6673ED14" w:rsidR="008B3447" w:rsidRPr="00563A93" w:rsidRDefault="008B3447">
      <w:pPr>
        <w:pStyle w:val="FootnoteText"/>
        <w:rPr>
          <w:sz w:val="16"/>
          <w:szCs w:val="16"/>
        </w:rPr>
      </w:pPr>
      <w:r w:rsidRPr="00563A93">
        <w:rPr>
          <w:rStyle w:val="FootnoteReference"/>
          <w:sz w:val="16"/>
          <w:szCs w:val="16"/>
        </w:rPr>
        <w:footnoteRef/>
      </w:r>
      <w:r w:rsidRPr="00563A93">
        <w:rPr>
          <w:sz w:val="16"/>
          <w:szCs w:val="16"/>
        </w:rPr>
        <w:t xml:space="preserve"> The name and the identity are known and withheld for security reason</w:t>
      </w:r>
      <w:r w:rsidR="0092236B">
        <w:rPr>
          <w:sz w:val="16"/>
          <w:szCs w:val="16"/>
        </w:rPr>
        <w:t>s</w:t>
      </w:r>
      <w:r w:rsidRPr="00563A93">
        <w:rPr>
          <w:sz w:val="16"/>
          <w:szCs w:val="16"/>
        </w:rPr>
        <w:t xml:space="preserve">. </w:t>
      </w:r>
    </w:p>
  </w:footnote>
  <w:footnote w:id="26">
    <w:p w14:paraId="37FCC3E1" w14:textId="6D1E1DD6" w:rsidR="5ED8B84E" w:rsidRPr="00563A93" w:rsidRDefault="5ED8B84E" w:rsidP="5ED8B84E">
      <w:pPr>
        <w:pStyle w:val="FootnoteText"/>
        <w:rPr>
          <w:sz w:val="16"/>
          <w:szCs w:val="16"/>
        </w:rPr>
      </w:pPr>
      <w:r w:rsidRPr="00563A93">
        <w:rPr>
          <w:rStyle w:val="FootnoteReference"/>
          <w:sz w:val="16"/>
          <w:szCs w:val="16"/>
        </w:rPr>
        <w:footnoteRef/>
      </w:r>
      <w:r w:rsidR="3C88C6B2" w:rsidRPr="00563A93">
        <w:rPr>
          <w:sz w:val="16"/>
          <w:szCs w:val="16"/>
        </w:rPr>
        <w:t xml:space="preserve"> A/HRC/51/26/Add.1, Report of the Special Rapporteur on contemporary forms of slavery, including its causes and consequences, Tomoya Obokata, Visit to Sri Lanka, 6 July 2022, available at: </w:t>
      </w:r>
      <w:hyperlink r:id="rId19">
        <w:r w:rsidR="3C88C6B2" w:rsidRPr="00563A93">
          <w:rPr>
            <w:rStyle w:val="Hyperlink"/>
            <w:sz w:val="16"/>
            <w:szCs w:val="16"/>
          </w:rPr>
          <w:t>https://documents.un.org/doc/undoc/gen/g22/400/41/pdf/g2240041.pdf</w:t>
        </w:r>
      </w:hyperlink>
      <w:r w:rsidR="3C88C6B2" w:rsidRPr="00563A93">
        <w:rPr>
          <w:sz w:val="16"/>
          <w:szCs w:val="16"/>
        </w:rPr>
        <w:t xml:space="preserve"> </w:t>
      </w:r>
    </w:p>
  </w:footnote>
  <w:footnote w:id="27">
    <w:p w14:paraId="66CE173B" w14:textId="30763371" w:rsidR="5ED8B84E" w:rsidRPr="00563A93" w:rsidRDefault="5ED8B84E" w:rsidP="5ED8B84E">
      <w:pPr>
        <w:pStyle w:val="FootnoteText"/>
        <w:rPr>
          <w:sz w:val="16"/>
          <w:szCs w:val="16"/>
        </w:rPr>
      </w:pPr>
      <w:r w:rsidRPr="00563A93">
        <w:rPr>
          <w:rStyle w:val="FootnoteReference"/>
          <w:sz w:val="16"/>
          <w:szCs w:val="16"/>
        </w:rPr>
        <w:footnoteRef/>
      </w:r>
      <w:r w:rsidRPr="00563A93">
        <w:rPr>
          <w:sz w:val="16"/>
          <w:szCs w:val="16"/>
        </w:rPr>
        <w:t xml:space="preserve"> A/HRC/51/26/Add.1, Report of the Special Rapporteur on contemporary forms of slavery, including its causes and consequences, Tomoya Obokata, Visit to Sri Lanka, 6 July 2022, available at: </w:t>
      </w:r>
      <w:hyperlink r:id="rId20">
        <w:r w:rsidRPr="00563A93">
          <w:rPr>
            <w:rStyle w:val="Hyperlink"/>
            <w:sz w:val="16"/>
            <w:szCs w:val="16"/>
          </w:rPr>
          <w:t>https://documents.un.org/doc/undoc/gen/g22/400/41/pdf/g2240041.pdf</w:t>
        </w:r>
      </w:hyperlink>
    </w:p>
  </w:footnote>
  <w:footnote w:id="28">
    <w:p w14:paraId="2EA05856" w14:textId="494366D0" w:rsidR="5ED8B84E" w:rsidRPr="00563A93" w:rsidRDefault="5ED8B84E" w:rsidP="5ED8B84E">
      <w:pPr>
        <w:pStyle w:val="FootnoteText"/>
        <w:rPr>
          <w:sz w:val="16"/>
          <w:szCs w:val="16"/>
        </w:rPr>
      </w:pPr>
      <w:r w:rsidRPr="00563A93">
        <w:rPr>
          <w:rStyle w:val="FootnoteReference"/>
          <w:sz w:val="16"/>
          <w:szCs w:val="16"/>
        </w:rPr>
        <w:footnoteRef/>
      </w:r>
      <w:r w:rsidR="3C88C6B2" w:rsidRPr="00563A93">
        <w:rPr>
          <w:sz w:val="16"/>
          <w:szCs w:val="16"/>
        </w:rPr>
        <w:t xml:space="preserve"> Anonymised interview conducted with a Franciscan Friar based in Uwa Province, 17 December 2024;</w:t>
      </w:r>
    </w:p>
  </w:footnote>
  <w:footnote w:id="29">
    <w:p w14:paraId="4CD8B418" w14:textId="26873A97" w:rsidR="5ED8B84E" w:rsidRPr="00563A93" w:rsidRDefault="5ED8B84E" w:rsidP="5ED8B84E">
      <w:pPr>
        <w:pStyle w:val="FootnoteText"/>
        <w:rPr>
          <w:sz w:val="16"/>
          <w:szCs w:val="16"/>
        </w:rPr>
      </w:pPr>
      <w:r w:rsidRPr="00563A93">
        <w:rPr>
          <w:rStyle w:val="FootnoteReference"/>
          <w:sz w:val="16"/>
          <w:szCs w:val="16"/>
        </w:rPr>
        <w:footnoteRef/>
      </w:r>
      <w:r w:rsidR="3C88C6B2" w:rsidRPr="00563A93">
        <w:rPr>
          <w:sz w:val="16"/>
          <w:szCs w:val="16"/>
        </w:rPr>
        <w:t xml:space="preserve"> </w:t>
      </w:r>
      <w:r w:rsidR="00DB513F">
        <w:rPr>
          <w:sz w:val="16"/>
          <w:szCs w:val="16"/>
        </w:rPr>
        <w:t xml:space="preserve">Ibid </w:t>
      </w:r>
      <w:r w:rsidR="3C88C6B2" w:rsidRPr="00563A93">
        <w:rPr>
          <w:sz w:val="16"/>
          <w:szCs w:val="16"/>
        </w:rPr>
        <w:t xml:space="preserve">  </w:t>
      </w:r>
    </w:p>
  </w:footnote>
  <w:footnote w:id="30">
    <w:p w14:paraId="706021C2" w14:textId="583AC7D3" w:rsidR="5ED8B84E" w:rsidRPr="00563A93" w:rsidRDefault="5ED8B84E" w:rsidP="5ED8B84E">
      <w:pPr>
        <w:pStyle w:val="FootnoteText"/>
        <w:rPr>
          <w:sz w:val="16"/>
          <w:szCs w:val="16"/>
        </w:rPr>
      </w:pPr>
      <w:r w:rsidRPr="00563A93">
        <w:rPr>
          <w:rStyle w:val="FootnoteReference"/>
          <w:sz w:val="16"/>
          <w:szCs w:val="16"/>
        </w:rPr>
        <w:footnoteRef/>
      </w:r>
      <w:r w:rsidR="3C88C6B2" w:rsidRPr="00563A93">
        <w:rPr>
          <w:sz w:val="16"/>
          <w:szCs w:val="16"/>
        </w:rPr>
        <w:t xml:space="preserve"> </w:t>
      </w:r>
      <w:r w:rsidR="00DB513F">
        <w:rPr>
          <w:sz w:val="16"/>
          <w:szCs w:val="16"/>
        </w:rPr>
        <w:t>Ibid</w:t>
      </w:r>
      <w:r w:rsidR="008010C8">
        <w:rPr>
          <w:sz w:val="16"/>
          <w:szCs w:val="16"/>
        </w:rPr>
        <w:t xml:space="preserve"> 27, Ibid 21</w:t>
      </w:r>
    </w:p>
  </w:footnote>
  <w:footnote w:id="31">
    <w:p w14:paraId="28F748EF" w14:textId="48C899A4" w:rsidR="00772623" w:rsidRPr="00772623" w:rsidRDefault="00772623">
      <w:pPr>
        <w:pStyle w:val="FootnoteText"/>
        <w:rPr>
          <w:sz w:val="16"/>
          <w:szCs w:val="16"/>
          <w:lang w:val="en-CH"/>
        </w:rPr>
      </w:pPr>
      <w:r w:rsidRPr="00772623">
        <w:rPr>
          <w:rStyle w:val="FootnoteReference"/>
          <w:sz w:val="16"/>
          <w:szCs w:val="16"/>
        </w:rPr>
        <w:footnoteRef/>
      </w:r>
      <w:r w:rsidRPr="00772623">
        <w:rPr>
          <w:sz w:val="16"/>
          <w:szCs w:val="16"/>
        </w:rPr>
        <w:t xml:space="preserve"> </w:t>
      </w:r>
      <w:r w:rsidRPr="00772623">
        <w:rPr>
          <w:sz w:val="16"/>
          <w:szCs w:val="16"/>
          <w:lang w:val="en-CH"/>
        </w:rPr>
        <w:t>The name and identity are known and withheld due to security reasons.</w:t>
      </w:r>
    </w:p>
  </w:footnote>
</w:footnotes>
</file>

<file path=word/intelligence2.xml><?xml version="1.0" encoding="utf-8"?>
<int2:intelligence xmlns:int2="http://schemas.microsoft.com/office/intelligence/2020/intelligence" xmlns:oel="http://schemas.microsoft.com/office/2019/extlst">
  <int2:observations>
    <int2:textHash int2:hashCode="QRzTRe2PnPjF0T" int2:id="BWXUxzez">
      <int2:state int2:value="Rejected" int2:type="AugLoop_Text_Critique"/>
    </int2:textHash>
    <int2:textHash int2:hashCode="TalqWjlIt16roq" int2:id="UBiTaxZc">
      <int2:state int2:value="Rejected" int2:type="AugLoop_Text_Critique"/>
    </int2:textHash>
    <int2:textHash int2:hashCode="2uy/MspARNqeJV" int2:id="fN4aOyvC">
      <int2:state int2:value="Rejected" int2:type="AugLoop_Text_Critique"/>
    </int2:textHash>
    <int2:textHash int2:hashCode="YFd+9pNKZLloc0" int2:id="iwkqdioJ">
      <int2:state int2:value="Rejected" int2:type="AugLoop_Text_Critique"/>
    </int2:textHash>
    <int2:textHash int2:hashCode="63rDgfzL/hb6ty" int2:id="wS72jiUz">
      <int2:state int2:value="Rejected" int2:type="AugLoop_Text_Critique"/>
    </int2:textHash>
    <int2:bookmark int2:bookmarkName="_Int_GYboRs3N" int2:invalidationBookmarkName="" int2:hashCode="YD+82+V1vFecXo" int2:id="z2kqtRY0">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1290D"/>
    <w:multiLevelType w:val="hybridMultilevel"/>
    <w:tmpl w:val="0E425912"/>
    <w:lvl w:ilvl="0" w:tplc="897CDBA6">
      <w:start w:val="1"/>
      <w:numFmt w:val="decimal"/>
      <w:lvlText w:val="%1."/>
      <w:lvlJc w:val="left"/>
      <w:pPr>
        <w:ind w:left="720" w:hanging="360"/>
      </w:pPr>
      <w:rPr>
        <w:rFonts w:ascii="Times New Roman" w:eastAsia="Times New Roman" w:hAnsi="Times New Roman" w:cs="Times New Roman"/>
        <w:i w:val="0"/>
        <w:iCs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5ED5D6A"/>
    <w:multiLevelType w:val="hybridMultilevel"/>
    <w:tmpl w:val="1D98B0FE"/>
    <w:lvl w:ilvl="0" w:tplc="7FFEC512">
      <w:start w:val="1"/>
      <w:numFmt w:val="bullet"/>
      <w:lvlText w:val=""/>
      <w:lvlJc w:val="left"/>
      <w:pPr>
        <w:ind w:left="720" w:hanging="360"/>
      </w:pPr>
      <w:rPr>
        <w:rFonts w:ascii="Symbol" w:hAnsi="Symbol" w:hint="default"/>
      </w:rPr>
    </w:lvl>
    <w:lvl w:ilvl="1" w:tplc="D93C9550">
      <w:start w:val="1"/>
      <w:numFmt w:val="bullet"/>
      <w:lvlText w:val="o"/>
      <w:lvlJc w:val="left"/>
      <w:pPr>
        <w:ind w:left="1440" w:hanging="360"/>
      </w:pPr>
      <w:rPr>
        <w:rFonts w:ascii="Courier New" w:hAnsi="Courier New" w:hint="default"/>
      </w:rPr>
    </w:lvl>
    <w:lvl w:ilvl="2" w:tplc="87FA1882">
      <w:start w:val="1"/>
      <w:numFmt w:val="bullet"/>
      <w:lvlText w:val=""/>
      <w:lvlJc w:val="left"/>
      <w:pPr>
        <w:ind w:left="2160" w:hanging="360"/>
      </w:pPr>
      <w:rPr>
        <w:rFonts w:ascii="Wingdings" w:hAnsi="Wingdings" w:hint="default"/>
      </w:rPr>
    </w:lvl>
    <w:lvl w:ilvl="3" w:tplc="9A5C23C0">
      <w:start w:val="1"/>
      <w:numFmt w:val="bullet"/>
      <w:lvlText w:val=""/>
      <w:lvlJc w:val="left"/>
      <w:pPr>
        <w:ind w:left="2880" w:hanging="360"/>
      </w:pPr>
      <w:rPr>
        <w:rFonts w:ascii="Symbol" w:hAnsi="Symbol" w:hint="default"/>
      </w:rPr>
    </w:lvl>
    <w:lvl w:ilvl="4" w:tplc="F6D841EC">
      <w:start w:val="1"/>
      <w:numFmt w:val="bullet"/>
      <w:lvlText w:val="o"/>
      <w:lvlJc w:val="left"/>
      <w:pPr>
        <w:ind w:left="3600" w:hanging="360"/>
      </w:pPr>
      <w:rPr>
        <w:rFonts w:ascii="Courier New" w:hAnsi="Courier New" w:hint="default"/>
      </w:rPr>
    </w:lvl>
    <w:lvl w:ilvl="5" w:tplc="7CD20E5E">
      <w:start w:val="1"/>
      <w:numFmt w:val="bullet"/>
      <w:lvlText w:val=""/>
      <w:lvlJc w:val="left"/>
      <w:pPr>
        <w:ind w:left="4320" w:hanging="360"/>
      </w:pPr>
      <w:rPr>
        <w:rFonts w:ascii="Wingdings" w:hAnsi="Wingdings" w:hint="default"/>
      </w:rPr>
    </w:lvl>
    <w:lvl w:ilvl="6" w:tplc="976EF228">
      <w:start w:val="1"/>
      <w:numFmt w:val="bullet"/>
      <w:lvlText w:val=""/>
      <w:lvlJc w:val="left"/>
      <w:pPr>
        <w:ind w:left="5040" w:hanging="360"/>
      </w:pPr>
      <w:rPr>
        <w:rFonts w:ascii="Symbol" w:hAnsi="Symbol" w:hint="default"/>
      </w:rPr>
    </w:lvl>
    <w:lvl w:ilvl="7" w:tplc="7DA4A38A">
      <w:start w:val="1"/>
      <w:numFmt w:val="bullet"/>
      <w:lvlText w:val="o"/>
      <w:lvlJc w:val="left"/>
      <w:pPr>
        <w:ind w:left="5760" w:hanging="360"/>
      </w:pPr>
      <w:rPr>
        <w:rFonts w:ascii="Courier New" w:hAnsi="Courier New" w:hint="default"/>
      </w:rPr>
    </w:lvl>
    <w:lvl w:ilvl="8" w:tplc="54687DC8">
      <w:start w:val="1"/>
      <w:numFmt w:val="bullet"/>
      <w:lvlText w:val=""/>
      <w:lvlJc w:val="left"/>
      <w:pPr>
        <w:ind w:left="6480" w:hanging="360"/>
      </w:pPr>
      <w:rPr>
        <w:rFonts w:ascii="Wingdings" w:hAnsi="Wingdings" w:hint="default"/>
      </w:rPr>
    </w:lvl>
  </w:abstractNum>
  <w:abstractNum w:abstractNumId="2" w15:restartNumberingAfterBreak="0">
    <w:nsid w:val="39FF34C6"/>
    <w:multiLevelType w:val="hybridMultilevel"/>
    <w:tmpl w:val="71C04E86"/>
    <w:lvl w:ilvl="0" w:tplc="C45EE68E">
      <w:start w:val="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E214000"/>
    <w:multiLevelType w:val="hybridMultilevel"/>
    <w:tmpl w:val="2152B60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4C692EB3"/>
    <w:multiLevelType w:val="multilevel"/>
    <w:tmpl w:val="513A83C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0B82E67"/>
    <w:multiLevelType w:val="hybridMultilevel"/>
    <w:tmpl w:val="45C02AC0"/>
    <w:lvl w:ilvl="0" w:tplc="7390E948">
      <w:start w:val="1"/>
      <w:numFmt w:val="bullet"/>
      <w:lvlText w:val=""/>
      <w:lvlJc w:val="left"/>
      <w:pPr>
        <w:ind w:left="720" w:hanging="360"/>
      </w:pPr>
      <w:rPr>
        <w:rFonts w:ascii="Symbol" w:hAnsi="Symbol" w:hint="default"/>
      </w:rPr>
    </w:lvl>
    <w:lvl w:ilvl="1" w:tplc="25405860">
      <w:start w:val="1"/>
      <w:numFmt w:val="bullet"/>
      <w:lvlText w:val="o"/>
      <w:lvlJc w:val="left"/>
      <w:pPr>
        <w:ind w:left="1440" w:hanging="360"/>
      </w:pPr>
      <w:rPr>
        <w:rFonts w:ascii="Courier New" w:hAnsi="Courier New" w:hint="default"/>
      </w:rPr>
    </w:lvl>
    <w:lvl w:ilvl="2" w:tplc="E140D856">
      <w:start w:val="1"/>
      <w:numFmt w:val="bullet"/>
      <w:lvlText w:val=""/>
      <w:lvlJc w:val="left"/>
      <w:pPr>
        <w:ind w:left="2160" w:hanging="360"/>
      </w:pPr>
      <w:rPr>
        <w:rFonts w:ascii="Wingdings" w:hAnsi="Wingdings" w:hint="default"/>
      </w:rPr>
    </w:lvl>
    <w:lvl w:ilvl="3" w:tplc="FB5475E0">
      <w:start w:val="1"/>
      <w:numFmt w:val="bullet"/>
      <w:lvlText w:val=""/>
      <w:lvlJc w:val="left"/>
      <w:pPr>
        <w:ind w:left="2880" w:hanging="360"/>
      </w:pPr>
      <w:rPr>
        <w:rFonts w:ascii="Symbol" w:hAnsi="Symbol" w:hint="default"/>
      </w:rPr>
    </w:lvl>
    <w:lvl w:ilvl="4" w:tplc="82CEBE30">
      <w:start w:val="1"/>
      <w:numFmt w:val="bullet"/>
      <w:lvlText w:val="o"/>
      <w:lvlJc w:val="left"/>
      <w:pPr>
        <w:ind w:left="3600" w:hanging="360"/>
      </w:pPr>
      <w:rPr>
        <w:rFonts w:ascii="Courier New" w:hAnsi="Courier New" w:hint="default"/>
      </w:rPr>
    </w:lvl>
    <w:lvl w:ilvl="5" w:tplc="E6AE2AE2">
      <w:start w:val="1"/>
      <w:numFmt w:val="bullet"/>
      <w:lvlText w:val=""/>
      <w:lvlJc w:val="left"/>
      <w:pPr>
        <w:ind w:left="4320" w:hanging="360"/>
      </w:pPr>
      <w:rPr>
        <w:rFonts w:ascii="Wingdings" w:hAnsi="Wingdings" w:hint="default"/>
      </w:rPr>
    </w:lvl>
    <w:lvl w:ilvl="6" w:tplc="9F0ACF44">
      <w:start w:val="1"/>
      <w:numFmt w:val="bullet"/>
      <w:lvlText w:val=""/>
      <w:lvlJc w:val="left"/>
      <w:pPr>
        <w:ind w:left="5040" w:hanging="360"/>
      </w:pPr>
      <w:rPr>
        <w:rFonts w:ascii="Symbol" w:hAnsi="Symbol" w:hint="default"/>
      </w:rPr>
    </w:lvl>
    <w:lvl w:ilvl="7" w:tplc="F6C68E74">
      <w:start w:val="1"/>
      <w:numFmt w:val="bullet"/>
      <w:lvlText w:val="o"/>
      <w:lvlJc w:val="left"/>
      <w:pPr>
        <w:ind w:left="5760" w:hanging="360"/>
      </w:pPr>
      <w:rPr>
        <w:rFonts w:ascii="Courier New" w:hAnsi="Courier New" w:hint="default"/>
      </w:rPr>
    </w:lvl>
    <w:lvl w:ilvl="8" w:tplc="8E782A0E">
      <w:start w:val="1"/>
      <w:numFmt w:val="bullet"/>
      <w:lvlText w:val=""/>
      <w:lvlJc w:val="left"/>
      <w:pPr>
        <w:ind w:left="6480" w:hanging="360"/>
      </w:pPr>
      <w:rPr>
        <w:rFonts w:ascii="Wingdings" w:hAnsi="Wingdings" w:hint="default"/>
      </w:rPr>
    </w:lvl>
  </w:abstractNum>
  <w:abstractNum w:abstractNumId="6" w15:restartNumberingAfterBreak="0">
    <w:nsid w:val="6BEF082A"/>
    <w:multiLevelType w:val="hybridMultilevel"/>
    <w:tmpl w:val="246CBCC6"/>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0F2F9DD"/>
    <w:multiLevelType w:val="hybridMultilevel"/>
    <w:tmpl w:val="400095F8"/>
    <w:lvl w:ilvl="0" w:tplc="B296C748">
      <w:start w:val="1"/>
      <w:numFmt w:val="bullet"/>
      <w:lvlText w:val=""/>
      <w:lvlJc w:val="left"/>
      <w:pPr>
        <w:ind w:left="720" w:hanging="360"/>
      </w:pPr>
      <w:rPr>
        <w:rFonts w:ascii="Symbol" w:hAnsi="Symbol" w:hint="default"/>
      </w:rPr>
    </w:lvl>
    <w:lvl w:ilvl="1" w:tplc="AF04C7F4">
      <w:start w:val="1"/>
      <w:numFmt w:val="bullet"/>
      <w:lvlText w:val="o"/>
      <w:lvlJc w:val="left"/>
      <w:pPr>
        <w:ind w:left="1440" w:hanging="360"/>
      </w:pPr>
      <w:rPr>
        <w:rFonts w:ascii="Courier New" w:hAnsi="Courier New" w:hint="default"/>
      </w:rPr>
    </w:lvl>
    <w:lvl w:ilvl="2" w:tplc="95E4B762">
      <w:start w:val="1"/>
      <w:numFmt w:val="bullet"/>
      <w:lvlText w:val=""/>
      <w:lvlJc w:val="left"/>
      <w:pPr>
        <w:ind w:left="2160" w:hanging="360"/>
      </w:pPr>
      <w:rPr>
        <w:rFonts w:ascii="Wingdings" w:hAnsi="Wingdings" w:hint="default"/>
      </w:rPr>
    </w:lvl>
    <w:lvl w:ilvl="3" w:tplc="D97E43FE">
      <w:start w:val="1"/>
      <w:numFmt w:val="bullet"/>
      <w:lvlText w:val=""/>
      <w:lvlJc w:val="left"/>
      <w:pPr>
        <w:ind w:left="2880" w:hanging="360"/>
      </w:pPr>
      <w:rPr>
        <w:rFonts w:ascii="Symbol" w:hAnsi="Symbol" w:hint="default"/>
      </w:rPr>
    </w:lvl>
    <w:lvl w:ilvl="4" w:tplc="F6B4EFAC">
      <w:start w:val="1"/>
      <w:numFmt w:val="bullet"/>
      <w:lvlText w:val="o"/>
      <w:lvlJc w:val="left"/>
      <w:pPr>
        <w:ind w:left="3600" w:hanging="360"/>
      </w:pPr>
      <w:rPr>
        <w:rFonts w:ascii="Courier New" w:hAnsi="Courier New" w:hint="default"/>
      </w:rPr>
    </w:lvl>
    <w:lvl w:ilvl="5" w:tplc="25CC5CE8">
      <w:start w:val="1"/>
      <w:numFmt w:val="bullet"/>
      <w:lvlText w:val=""/>
      <w:lvlJc w:val="left"/>
      <w:pPr>
        <w:ind w:left="4320" w:hanging="360"/>
      </w:pPr>
      <w:rPr>
        <w:rFonts w:ascii="Wingdings" w:hAnsi="Wingdings" w:hint="default"/>
      </w:rPr>
    </w:lvl>
    <w:lvl w:ilvl="6" w:tplc="AF665706">
      <w:start w:val="1"/>
      <w:numFmt w:val="bullet"/>
      <w:lvlText w:val=""/>
      <w:lvlJc w:val="left"/>
      <w:pPr>
        <w:ind w:left="5040" w:hanging="360"/>
      </w:pPr>
      <w:rPr>
        <w:rFonts w:ascii="Symbol" w:hAnsi="Symbol" w:hint="default"/>
      </w:rPr>
    </w:lvl>
    <w:lvl w:ilvl="7" w:tplc="E06C4E8C">
      <w:start w:val="1"/>
      <w:numFmt w:val="bullet"/>
      <w:lvlText w:val="o"/>
      <w:lvlJc w:val="left"/>
      <w:pPr>
        <w:ind w:left="5760" w:hanging="360"/>
      </w:pPr>
      <w:rPr>
        <w:rFonts w:ascii="Courier New" w:hAnsi="Courier New" w:hint="default"/>
      </w:rPr>
    </w:lvl>
    <w:lvl w:ilvl="8" w:tplc="C5166466">
      <w:start w:val="1"/>
      <w:numFmt w:val="bullet"/>
      <w:lvlText w:val=""/>
      <w:lvlJc w:val="left"/>
      <w:pPr>
        <w:ind w:left="6480" w:hanging="360"/>
      </w:pPr>
      <w:rPr>
        <w:rFonts w:ascii="Wingdings" w:hAnsi="Wingdings" w:hint="default"/>
      </w:rPr>
    </w:lvl>
  </w:abstractNum>
  <w:num w:numId="1" w16cid:durableId="1002701731">
    <w:abstractNumId w:val="5"/>
  </w:num>
  <w:num w:numId="2" w16cid:durableId="1745377826">
    <w:abstractNumId w:val="1"/>
  </w:num>
  <w:num w:numId="3" w16cid:durableId="399250557">
    <w:abstractNumId w:val="7"/>
  </w:num>
  <w:num w:numId="4" w16cid:durableId="1349991151">
    <w:abstractNumId w:val="4"/>
  </w:num>
  <w:num w:numId="5" w16cid:durableId="1611862475">
    <w:abstractNumId w:val="0"/>
  </w:num>
  <w:num w:numId="6" w16cid:durableId="623076713">
    <w:abstractNumId w:val="3"/>
  </w:num>
  <w:num w:numId="7" w16cid:durableId="1591815567">
    <w:abstractNumId w:val="6"/>
  </w:num>
  <w:num w:numId="8" w16cid:durableId="559903607">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6AA"/>
    <w:rsid w:val="00005CB1"/>
    <w:rsid w:val="000168E2"/>
    <w:rsid w:val="00021A46"/>
    <w:rsid w:val="0002326E"/>
    <w:rsid w:val="00036B67"/>
    <w:rsid w:val="00041D50"/>
    <w:rsid w:val="00044DBA"/>
    <w:rsid w:val="00051C25"/>
    <w:rsid w:val="00052089"/>
    <w:rsid w:val="00052A13"/>
    <w:rsid w:val="00053ACF"/>
    <w:rsid w:val="000545F8"/>
    <w:rsid w:val="00054ABB"/>
    <w:rsid w:val="00056946"/>
    <w:rsid w:val="000569FE"/>
    <w:rsid w:val="0006048D"/>
    <w:rsid w:val="000620BD"/>
    <w:rsid w:val="00072A44"/>
    <w:rsid w:val="000747DB"/>
    <w:rsid w:val="000754D2"/>
    <w:rsid w:val="000767EA"/>
    <w:rsid w:val="00082E1B"/>
    <w:rsid w:val="00096BD7"/>
    <w:rsid w:val="00097DF7"/>
    <w:rsid w:val="000A418A"/>
    <w:rsid w:val="000A6E92"/>
    <w:rsid w:val="000A7130"/>
    <w:rsid w:val="000B0AEB"/>
    <w:rsid w:val="000B1E3A"/>
    <w:rsid w:val="000B2945"/>
    <w:rsid w:val="000B3699"/>
    <w:rsid w:val="000C2171"/>
    <w:rsid w:val="000C266B"/>
    <w:rsid w:val="000C2D3F"/>
    <w:rsid w:val="000C4D30"/>
    <w:rsid w:val="000D20B2"/>
    <w:rsid w:val="000D6D73"/>
    <w:rsid w:val="000D70BC"/>
    <w:rsid w:val="000E0160"/>
    <w:rsid w:val="000E0E76"/>
    <w:rsid w:val="000E4D0C"/>
    <w:rsid w:val="000F0C00"/>
    <w:rsid w:val="000F5147"/>
    <w:rsid w:val="00101350"/>
    <w:rsid w:val="001174E6"/>
    <w:rsid w:val="00122291"/>
    <w:rsid w:val="001254AC"/>
    <w:rsid w:val="001263EF"/>
    <w:rsid w:val="00132FD8"/>
    <w:rsid w:val="001334C7"/>
    <w:rsid w:val="00133E78"/>
    <w:rsid w:val="00134002"/>
    <w:rsid w:val="001361AD"/>
    <w:rsid w:val="001466A6"/>
    <w:rsid w:val="00156B18"/>
    <w:rsid w:val="00156F20"/>
    <w:rsid w:val="00162F0B"/>
    <w:rsid w:val="00170055"/>
    <w:rsid w:val="00172CD6"/>
    <w:rsid w:val="0018258F"/>
    <w:rsid w:val="0018284A"/>
    <w:rsid w:val="00183AB9"/>
    <w:rsid w:val="001855B8"/>
    <w:rsid w:val="00187050"/>
    <w:rsid w:val="00190FE6"/>
    <w:rsid w:val="00192EE8"/>
    <w:rsid w:val="00196391"/>
    <w:rsid w:val="001969BD"/>
    <w:rsid w:val="0019777C"/>
    <w:rsid w:val="001A16AA"/>
    <w:rsid w:val="001A3B66"/>
    <w:rsid w:val="001A3B95"/>
    <w:rsid w:val="001A6225"/>
    <w:rsid w:val="001BD56A"/>
    <w:rsid w:val="001C1751"/>
    <w:rsid w:val="001C1B4B"/>
    <w:rsid w:val="001C344C"/>
    <w:rsid w:val="001C3FD6"/>
    <w:rsid w:val="001C611A"/>
    <w:rsid w:val="001C7FD4"/>
    <w:rsid w:val="001D0322"/>
    <w:rsid w:val="001D25EB"/>
    <w:rsid w:val="001D7BD7"/>
    <w:rsid w:val="001E0D11"/>
    <w:rsid w:val="001E2CC1"/>
    <w:rsid w:val="001F35A6"/>
    <w:rsid w:val="001F3E01"/>
    <w:rsid w:val="001F4E0E"/>
    <w:rsid w:val="001F6B6F"/>
    <w:rsid w:val="001F741A"/>
    <w:rsid w:val="001F7699"/>
    <w:rsid w:val="001FEF0A"/>
    <w:rsid w:val="00202ED5"/>
    <w:rsid w:val="00207A55"/>
    <w:rsid w:val="00212180"/>
    <w:rsid w:val="0021239C"/>
    <w:rsid w:val="0021306A"/>
    <w:rsid w:val="00221A04"/>
    <w:rsid w:val="0022251C"/>
    <w:rsid w:val="00225486"/>
    <w:rsid w:val="002259A8"/>
    <w:rsid w:val="00226D05"/>
    <w:rsid w:val="00232024"/>
    <w:rsid w:val="00233719"/>
    <w:rsid w:val="00234726"/>
    <w:rsid w:val="00241BF9"/>
    <w:rsid w:val="00251E3D"/>
    <w:rsid w:val="00260DCB"/>
    <w:rsid w:val="00263F36"/>
    <w:rsid w:val="002657B2"/>
    <w:rsid w:val="00271D59"/>
    <w:rsid w:val="00282F9B"/>
    <w:rsid w:val="00291CF0"/>
    <w:rsid w:val="002A4E6A"/>
    <w:rsid w:val="002B3A29"/>
    <w:rsid w:val="002B5BEE"/>
    <w:rsid w:val="002B6EC6"/>
    <w:rsid w:val="002C62B3"/>
    <w:rsid w:val="002D2690"/>
    <w:rsid w:val="002D3C8B"/>
    <w:rsid w:val="002D5900"/>
    <w:rsid w:val="002D6296"/>
    <w:rsid w:val="002D65F2"/>
    <w:rsid w:val="002F0071"/>
    <w:rsid w:val="002F1484"/>
    <w:rsid w:val="002F4630"/>
    <w:rsid w:val="002F7CB7"/>
    <w:rsid w:val="00301940"/>
    <w:rsid w:val="00303705"/>
    <w:rsid w:val="00305427"/>
    <w:rsid w:val="00316B13"/>
    <w:rsid w:val="003202D4"/>
    <w:rsid w:val="00321E4B"/>
    <w:rsid w:val="003232CD"/>
    <w:rsid w:val="00327543"/>
    <w:rsid w:val="00327A75"/>
    <w:rsid w:val="003354C1"/>
    <w:rsid w:val="00340702"/>
    <w:rsid w:val="003410FC"/>
    <w:rsid w:val="003443A4"/>
    <w:rsid w:val="00350EE6"/>
    <w:rsid w:val="00356D54"/>
    <w:rsid w:val="003628F0"/>
    <w:rsid w:val="00365613"/>
    <w:rsid w:val="00371EE8"/>
    <w:rsid w:val="00374698"/>
    <w:rsid w:val="00375848"/>
    <w:rsid w:val="003814C5"/>
    <w:rsid w:val="00382F6C"/>
    <w:rsid w:val="003832F3"/>
    <w:rsid w:val="003905AB"/>
    <w:rsid w:val="00393B89"/>
    <w:rsid w:val="00393F51"/>
    <w:rsid w:val="00396FE3"/>
    <w:rsid w:val="0039719E"/>
    <w:rsid w:val="003A1962"/>
    <w:rsid w:val="003A3F52"/>
    <w:rsid w:val="003A5CB8"/>
    <w:rsid w:val="003B0254"/>
    <w:rsid w:val="003C2834"/>
    <w:rsid w:val="003C32FA"/>
    <w:rsid w:val="003C38BC"/>
    <w:rsid w:val="003C5B2E"/>
    <w:rsid w:val="003C6612"/>
    <w:rsid w:val="003D07F7"/>
    <w:rsid w:val="003D33E7"/>
    <w:rsid w:val="003D39EF"/>
    <w:rsid w:val="003E465E"/>
    <w:rsid w:val="003E5170"/>
    <w:rsid w:val="003E528A"/>
    <w:rsid w:val="003F4679"/>
    <w:rsid w:val="003F57EF"/>
    <w:rsid w:val="004003ED"/>
    <w:rsid w:val="00402481"/>
    <w:rsid w:val="004039F3"/>
    <w:rsid w:val="00407AF6"/>
    <w:rsid w:val="004246EB"/>
    <w:rsid w:val="004279B7"/>
    <w:rsid w:val="004350DA"/>
    <w:rsid w:val="00435954"/>
    <w:rsid w:val="0043645B"/>
    <w:rsid w:val="004470FA"/>
    <w:rsid w:val="00447D65"/>
    <w:rsid w:val="00450AED"/>
    <w:rsid w:val="00450EE0"/>
    <w:rsid w:val="00454ECF"/>
    <w:rsid w:val="00456936"/>
    <w:rsid w:val="0046026A"/>
    <w:rsid w:val="0046134B"/>
    <w:rsid w:val="00472301"/>
    <w:rsid w:val="004725B7"/>
    <w:rsid w:val="004726F1"/>
    <w:rsid w:val="00473418"/>
    <w:rsid w:val="00473C3C"/>
    <w:rsid w:val="00476E67"/>
    <w:rsid w:val="00477565"/>
    <w:rsid w:val="00477BF8"/>
    <w:rsid w:val="00485F3F"/>
    <w:rsid w:val="00486610"/>
    <w:rsid w:val="00487B4B"/>
    <w:rsid w:val="00492529"/>
    <w:rsid w:val="00493C35"/>
    <w:rsid w:val="004A0255"/>
    <w:rsid w:val="004A274B"/>
    <w:rsid w:val="004A4DD8"/>
    <w:rsid w:val="004B23D5"/>
    <w:rsid w:val="004B71BF"/>
    <w:rsid w:val="004C4ADF"/>
    <w:rsid w:val="004C5319"/>
    <w:rsid w:val="004D03F0"/>
    <w:rsid w:val="004D061B"/>
    <w:rsid w:val="004D2DC9"/>
    <w:rsid w:val="004D2E08"/>
    <w:rsid w:val="004D6237"/>
    <w:rsid w:val="004D7347"/>
    <w:rsid w:val="004E50F4"/>
    <w:rsid w:val="004E67B3"/>
    <w:rsid w:val="004E7EF7"/>
    <w:rsid w:val="004F0058"/>
    <w:rsid w:val="004F0B57"/>
    <w:rsid w:val="004F5CE3"/>
    <w:rsid w:val="004F5F6F"/>
    <w:rsid w:val="004F79D0"/>
    <w:rsid w:val="00503922"/>
    <w:rsid w:val="00520290"/>
    <w:rsid w:val="00521983"/>
    <w:rsid w:val="005245C0"/>
    <w:rsid w:val="00534F5D"/>
    <w:rsid w:val="00536015"/>
    <w:rsid w:val="00540FC3"/>
    <w:rsid w:val="005417ED"/>
    <w:rsid w:val="0054587E"/>
    <w:rsid w:val="0054611C"/>
    <w:rsid w:val="005465C5"/>
    <w:rsid w:val="00550292"/>
    <w:rsid w:val="00551054"/>
    <w:rsid w:val="00552DB9"/>
    <w:rsid w:val="00555EE0"/>
    <w:rsid w:val="005567BA"/>
    <w:rsid w:val="0055695F"/>
    <w:rsid w:val="00563A93"/>
    <w:rsid w:val="0056575C"/>
    <w:rsid w:val="005668E1"/>
    <w:rsid w:val="00566CD6"/>
    <w:rsid w:val="00581DE0"/>
    <w:rsid w:val="00587222"/>
    <w:rsid w:val="00596C2E"/>
    <w:rsid w:val="005A3CF4"/>
    <w:rsid w:val="005A51E2"/>
    <w:rsid w:val="005B021E"/>
    <w:rsid w:val="005B7878"/>
    <w:rsid w:val="005C15B6"/>
    <w:rsid w:val="005C2C59"/>
    <w:rsid w:val="005C3ADA"/>
    <w:rsid w:val="005C6A22"/>
    <w:rsid w:val="005D03B9"/>
    <w:rsid w:val="005E215C"/>
    <w:rsid w:val="005E2732"/>
    <w:rsid w:val="005E2CF5"/>
    <w:rsid w:val="005E4F0E"/>
    <w:rsid w:val="005E6B63"/>
    <w:rsid w:val="005E71D0"/>
    <w:rsid w:val="005F2291"/>
    <w:rsid w:val="005F499C"/>
    <w:rsid w:val="005F4D94"/>
    <w:rsid w:val="00605F20"/>
    <w:rsid w:val="00606584"/>
    <w:rsid w:val="00611BFB"/>
    <w:rsid w:val="00612796"/>
    <w:rsid w:val="00613F52"/>
    <w:rsid w:val="00614DA5"/>
    <w:rsid w:val="006201BC"/>
    <w:rsid w:val="00620D66"/>
    <w:rsid w:val="0062120D"/>
    <w:rsid w:val="0062231D"/>
    <w:rsid w:val="006278B1"/>
    <w:rsid w:val="00632338"/>
    <w:rsid w:val="00632FC1"/>
    <w:rsid w:val="006335D9"/>
    <w:rsid w:val="0063541E"/>
    <w:rsid w:val="00636324"/>
    <w:rsid w:val="00641161"/>
    <w:rsid w:val="0065353C"/>
    <w:rsid w:val="006550A4"/>
    <w:rsid w:val="00656143"/>
    <w:rsid w:val="006673F5"/>
    <w:rsid w:val="00667E1A"/>
    <w:rsid w:val="00670626"/>
    <w:rsid w:val="00671598"/>
    <w:rsid w:val="0067292E"/>
    <w:rsid w:val="00675E7F"/>
    <w:rsid w:val="00675F63"/>
    <w:rsid w:val="00676123"/>
    <w:rsid w:val="006812DD"/>
    <w:rsid w:val="00681904"/>
    <w:rsid w:val="00681CD1"/>
    <w:rsid w:val="00685063"/>
    <w:rsid w:val="006860BD"/>
    <w:rsid w:val="00694CB8"/>
    <w:rsid w:val="00696917"/>
    <w:rsid w:val="006A3682"/>
    <w:rsid w:val="006B05BE"/>
    <w:rsid w:val="006B7D61"/>
    <w:rsid w:val="006C0538"/>
    <w:rsid w:val="006C1A09"/>
    <w:rsid w:val="006C2C83"/>
    <w:rsid w:val="006C39B3"/>
    <w:rsid w:val="006C43A1"/>
    <w:rsid w:val="006C5984"/>
    <w:rsid w:val="006C7DE5"/>
    <w:rsid w:val="006C7F84"/>
    <w:rsid w:val="006D10A5"/>
    <w:rsid w:val="006D372D"/>
    <w:rsid w:val="006D55CB"/>
    <w:rsid w:val="006E32B9"/>
    <w:rsid w:val="006E397F"/>
    <w:rsid w:val="006F0BA5"/>
    <w:rsid w:val="006F0F7B"/>
    <w:rsid w:val="006F5613"/>
    <w:rsid w:val="006F69F7"/>
    <w:rsid w:val="00702B4E"/>
    <w:rsid w:val="00721FFF"/>
    <w:rsid w:val="00725CCF"/>
    <w:rsid w:val="0073084D"/>
    <w:rsid w:val="007314A7"/>
    <w:rsid w:val="00731E78"/>
    <w:rsid w:val="0073484E"/>
    <w:rsid w:val="007417E3"/>
    <w:rsid w:val="0074208B"/>
    <w:rsid w:val="00744433"/>
    <w:rsid w:val="00747062"/>
    <w:rsid w:val="00752822"/>
    <w:rsid w:val="0075321E"/>
    <w:rsid w:val="007543D7"/>
    <w:rsid w:val="0075568B"/>
    <w:rsid w:val="00760A37"/>
    <w:rsid w:val="007665EF"/>
    <w:rsid w:val="00772623"/>
    <w:rsid w:val="007764A9"/>
    <w:rsid w:val="007769D8"/>
    <w:rsid w:val="0079125D"/>
    <w:rsid w:val="00795F7B"/>
    <w:rsid w:val="007974F3"/>
    <w:rsid w:val="007A0FB1"/>
    <w:rsid w:val="007B6067"/>
    <w:rsid w:val="007C47ED"/>
    <w:rsid w:val="007C6C92"/>
    <w:rsid w:val="007D54F5"/>
    <w:rsid w:val="007E11D5"/>
    <w:rsid w:val="007E1531"/>
    <w:rsid w:val="007E69B6"/>
    <w:rsid w:val="007F1ABD"/>
    <w:rsid w:val="007F1DA1"/>
    <w:rsid w:val="007F3A9B"/>
    <w:rsid w:val="007F4A85"/>
    <w:rsid w:val="007F639B"/>
    <w:rsid w:val="008010C8"/>
    <w:rsid w:val="0080396B"/>
    <w:rsid w:val="00806492"/>
    <w:rsid w:val="00806F51"/>
    <w:rsid w:val="008101D3"/>
    <w:rsid w:val="0081089E"/>
    <w:rsid w:val="00811284"/>
    <w:rsid w:val="00812419"/>
    <w:rsid w:val="00813B52"/>
    <w:rsid w:val="00813F85"/>
    <w:rsid w:val="00815DC2"/>
    <w:rsid w:val="00817745"/>
    <w:rsid w:val="008252EC"/>
    <w:rsid w:val="008261C3"/>
    <w:rsid w:val="0082698F"/>
    <w:rsid w:val="0082781E"/>
    <w:rsid w:val="008367F6"/>
    <w:rsid w:val="0083793B"/>
    <w:rsid w:val="008431B4"/>
    <w:rsid w:val="00843289"/>
    <w:rsid w:val="00846204"/>
    <w:rsid w:val="008534E0"/>
    <w:rsid w:val="0085505E"/>
    <w:rsid w:val="0085589B"/>
    <w:rsid w:val="00856133"/>
    <w:rsid w:val="00856FE2"/>
    <w:rsid w:val="008579DD"/>
    <w:rsid w:val="008616C3"/>
    <w:rsid w:val="00864735"/>
    <w:rsid w:val="008830BC"/>
    <w:rsid w:val="008844BA"/>
    <w:rsid w:val="008876A8"/>
    <w:rsid w:val="00891AF1"/>
    <w:rsid w:val="00897AA3"/>
    <w:rsid w:val="008A0FFA"/>
    <w:rsid w:val="008A4B8F"/>
    <w:rsid w:val="008A669F"/>
    <w:rsid w:val="008B04D1"/>
    <w:rsid w:val="008B29A0"/>
    <w:rsid w:val="008B3447"/>
    <w:rsid w:val="008B71C7"/>
    <w:rsid w:val="008C094F"/>
    <w:rsid w:val="008C0B83"/>
    <w:rsid w:val="008C231F"/>
    <w:rsid w:val="008C2CCE"/>
    <w:rsid w:val="008C5162"/>
    <w:rsid w:val="008C55EC"/>
    <w:rsid w:val="008D0322"/>
    <w:rsid w:val="008D40CE"/>
    <w:rsid w:val="008D55DA"/>
    <w:rsid w:val="008E26A2"/>
    <w:rsid w:val="008E30B6"/>
    <w:rsid w:val="008F73F8"/>
    <w:rsid w:val="009000FA"/>
    <w:rsid w:val="0090069B"/>
    <w:rsid w:val="00906B62"/>
    <w:rsid w:val="00912311"/>
    <w:rsid w:val="0092236B"/>
    <w:rsid w:val="009251BF"/>
    <w:rsid w:val="00925C32"/>
    <w:rsid w:val="0092635D"/>
    <w:rsid w:val="0093023C"/>
    <w:rsid w:val="0093046E"/>
    <w:rsid w:val="009307DA"/>
    <w:rsid w:val="00930940"/>
    <w:rsid w:val="009351CB"/>
    <w:rsid w:val="0093667E"/>
    <w:rsid w:val="009509AF"/>
    <w:rsid w:val="009550A2"/>
    <w:rsid w:val="00960B77"/>
    <w:rsid w:val="00965843"/>
    <w:rsid w:val="00970CB8"/>
    <w:rsid w:val="009746C7"/>
    <w:rsid w:val="00983CB3"/>
    <w:rsid w:val="0098517C"/>
    <w:rsid w:val="009911D3"/>
    <w:rsid w:val="009917BE"/>
    <w:rsid w:val="00997D77"/>
    <w:rsid w:val="009A28D7"/>
    <w:rsid w:val="009A704A"/>
    <w:rsid w:val="009B22F7"/>
    <w:rsid w:val="009B3790"/>
    <w:rsid w:val="009B3F60"/>
    <w:rsid w:val="009B6E6C"/>
    <w:rsid w:val="009C25F8"/>
    <w:rsid w:val="009C6B73"/>
    <w:rsid w:val="009D2D6D"/>
    <w:rsid w:val="009D55F1"/>
    <w:rsid w:val="009D6225"/>
    <w:rsid w:val="009D653C"/>
    <w:rsid w:val="009D6F60"/>
    <w:rsid w:val="009E57E9"/>
    <w:rsid w:val="009E63B0"/>
    <w:rsid w:val="009E7BE1"/>
    <w:rsid w:val="009F0717"/>
    <w:rsid w:val="009F24EE"/>
    <w:rsid w:val="009F263B"/>
    <w:rsid w:val="009F3AC5"/>
    <w:rsid w:val="009F4A91"/>
    <w:rsid w:val="00A00B84"/>
    <w:rsid w:val="00A066BF"/>
    <w:rsid w:val="00A16799"/>
    <w:rsid w:val="00A17ECA"/>
    <w:rsid w:val="00A22C39"/>
    <w:rsid w:val="00A25811"/>
    <w:rsid w:val="00A3278B"/>
    <w:rsid w:val="00A35188"/>
    <w:rsid w:val="00A415CB"/>
    <w:rsid w:val="00A43B3A"/>
    <w:rsid w:val="00A46D8F"/>
    <w:rsid w:val="00A50741"/>
    <w:rsid w:val="00A53AEA"/>
    <w:rsid w:val="00A650FB"/>
    <w:rsid w:val="00A67C28"/>
    <w:rsid w:val="00A73F9E"/>
    <w:rsid w:val="00A762F6"/>
    <w:rsid w:val="00A825E8"/>
    <w:rsid w:val="00A83DCF"/>
    <w:rsid w:val="00A843B4"/>
    <w:rsid w:val="00A8742C"/>
    <w:rsid w:val="00A91326"/>
    <w:rsid w:val="00A92DA8"/>
    <w:rsid w:val="00A931FE"/>
    <w:rsid w:val="00A94950"/>
    <w:rsid w:val="00A97D3C"/>
    <w:rsid w:val="00AA0095"/>
    <w:rsid w:val="00AA44D4"/>
    <w:rsid w:val="00AB1977"/>
    <w:rsid w:val="00AB3B2D"/>
    <w:rsid w:val="00AB4CF3"/>
    <w:rsid w:val="00AC4407"/>
    <w:rsid w:val="00AD29DC"/>
    <w:rsid w:val="00AD582D"/>
    <w:rsid w:val="00AE462A"/>
    <w:rsid w:val="00AE5B60"/>
    <w:rsid w:val="00AF0665"/>
    <w:rsid w:val="00AF0AF3"/>
    <w:rsid w:val="00AF1002"/>
    <w:rsid w:val="00AF3801"/>
    <w:rsid w:val="00AF5A95"/>
    <w:rsid w:val="00AF6389"/>
    <w:rsid w:val="00AF7041"/>
    <w:rsid w:val="00B056CD"/>
    <w:rsid w:val="00B10496"/>
    <w:rsid w:val="00B13368"/>
    <w:rsid w:val="00B13493"/>
    <w:rsid w:val="00B15BB3"/>
    <w:rsid w:val="00B16475"/>
    <w:rsid w:val="00B16968"/>
    <w:rsid w:val="00B210E2"/>
    <w:rsid w:val="00B22A49"/>
    <w:rsid w:val="00B23EE2"/>
    <w:rsid w:val="00B2446A"/>
    <w:rsid w:val="00B25826"/>
    <w:rsid w:val="00B30C0C"/>
    <w:rsid w:val="00B313A8"/>
    <w:rsid w:val="00B3289B"/>
    <w:rsid w:val="00B336E4"/>
    <w:rsid w:val="00B37D08"/>
    <w:rsid w:val="00B427BC"/>
    <w:rsid w:val="00B44BB0"/>
    <w:rsid w:val="00B47637"/>
    <w:rsid w:val="00B47D4E"/>
    <w:rsid w:val="00B54815"/>
    <w:rsid w:val="00B54C92"/>
    <w:rsid w:val="00B63757"/>
    <w:rsid w:val="00B63B40"/>
    <w:rsid w:val="00B642ED"/>
    <w:rsid w:val="00B66CB0"/>
    <w:rsid w:val="00B672F2"/>
    <w:rsid w:val="00B733A0"/>
    <w:rsid w:val="00B777DE"/>
    <w:rsid w:val="00B80172"/>
    <w:rsid w:val="00B9149C"/>
    <w:rsid w:val="00B92637"/>
    <w:rsid w:val="00BA0585"/>
    <w:rsid w:val="00BA082F"/>
    <w:rsid w:val="00BA454B"/>
    <w:rsid w:val="00BB091F"/>
    <w:rsid w:val="00BB157C"/>
    <w:rsid w:val="00BB5526"/>
    <w:rsid w:val="00BB5786"/>
    <w:rsid w:val="00BB6163"/>
    <w:rsid w:val="00BB6928"/>
    <w:rsid w:val="00BB69E7"/>
    <w:rsid w:val="00BC1BD9"/>
    <w:rsid w:val="00BC4707"/>
    <w:rsid w:val="00BC4AB2"/>
    <w:rsid w:val="00BD71FF"/>
    <w:rsid w:val="00BE0655"/>
    <w:rsid w:val="00BE1DA1"/>
    <w:rsid w:val="00BE3351"/>
    <w:rsid w:val="00BE3394"/>
    <w:rsid w:val="00BE3DD1"/>
    <w:rsid w:val="00BF18DC"/>
    <w:rsid w:val="00BF1F5B"/>
    <w:rsid w:val="00C02578"/>
    <w:rsid w:val="00C0297B"/>
    <w:rsid w:val="00C07FFD"/>
    <w:rsid w:val="00C1370B"/>
    <w:rsid w:val="00C31C12"/>
    <w:rsid w:val="00C33170"/>
    <w:rsid w:val="00C33262"/>
    <w:rsid w:val="00C34F2B"/>
    <w:rsid w:val="00C35360"/>
    <w:rsid w:val="00C3703C"/>
    <w:rsid w:val="00C42E7B"/>
    <w:rsid w:val="00C44EA7"/>
    <w:rsid w:val="00C46163"/>
    <w:rsid w:val="00C51713"/>
    <w:rsid w:val="00C61E1C"/>
    <w:rsid w:val="00C6359F"/>
    <w:rsid w:val="00C661E3"/>
    <w:rsid w:val="00C67396"/>
    <w:rsid w:val="00C712DD"/>
    <w:rsid w:val="00C71740"/>
    <w:rsid w:val="00C71B22"/>
    <w:rsid w:val="00C75430"/>
    <w:rsid w:val="00C807BF"/>
    <w:rsid w:val="00C84BA4"/>
    <w:rsid w:val="00C862DE"/>
    <w:rsid w:val="00C9061F"/>
    <w:rsid w:val="00C90D27"/>
    <w:rsid w:val="00CB0C3F"/>
    <w:rsid w:val="00CB3BE4"/>
    <w:rsid w:val="00CB5872"/>
    <w:rsid w:val="00CD05C1"/>
    <w:rsid w:val="00CD6B33"/>
    <w:rsid w:val="00CE472D"/>
    <w:rsid w:val="00CF19EF"/>
    <w:rsid w:val="00CF399D"/>
    <w:rsid w:val="00D003D0"/>
    <w:rsid w:val="00D02587"/>
    <w:rsid w:val="00D03CDE"/>
    <w:rsid w:val="00D07384"/>
    <w:rsid w:val="00D11944"/>
    <w:rsid w:val="00D135E9"/>
    <w:rsid w:val="00D14C6D"/>
    <w:rsid w:val="00D2257B"/>
    <w:rsid w:val="00D22E58"/>
    <w:rsid w:val="00D242F0"/>
    <w:rsid w:val="00D2687B"/>
    <w:rsid w:val="00D26F08"/>
    <w:rsid w:val="00D35009"/>
    <w:rsid w:val="00D36803"/>
    <w:rsid w:val="00D418DE"/>
    <w:rsid w:val="00D4195A"/>
    <w:rsid w:val="00D43EE8"/>
    <w:rsid w:val="00D43FAF"/>
    <w:rsid w:val="00D449DE"/>
    <w:rsid w:val="00D538FC"/>
    <w:rsid w:val="00D5400D"/>
    <w:rsid w:val="00D56A46"/>
    <w:rsid w:val="00D570A6"/>
    <w:rsid w:val="00D57AB9"/>
    <w:rsid w:val="00D70C4E"/>
    <w:rsid w:val="00D72B81"/>
    <w:rsid w:val="00D72C3A"/>
    <w:rsid w:val="00D80800"/>
    <w:rsid w:val="00D90B5B"/>
    <w:rsid w:val="00D91E44"/>
    <w:rsid w:val="00D933C0"/>
    <w:rsid w:val="00D946D6"/>
    <w:rsid w:val="00DA0012"/>
    <w:rsid w:val="00DA0F7B"/>
    <w:rsid w:val="00DB3CD4"/>
    <w:rsid w:val="00DB513F"/>
    <w:rsid w:val="00DD6C0D"/>
    <w:rsid w:val="00DE1FBD"/>
    <w:rsid w:val="00DE238A"/>
    <w:rsid w:val="00DE580D"/>
    <w:rsid w:val="00DE770B"/>
    <w:rsid w:val="00DF0656"/>
    <w:rsid w:val="00DF4B91"/>
    <w:rsid w:val="00DF4CB8"/>
    <w:rsid w:val="00E0057E"/>
    <w:rsid w:val="00E034E9"/>
    <w:rsid w:val="00E03EF8"/>
    <w:rsid w:val="00E12E7D"/>
    <w:rsid w:val="00E13E34"/>
    <w:rsid w:val="00E16F60"/>
    <w:rsid w:val="00E22218"/>
    <w:rsid w:val="00E23ED3"/>
    <w:rsid w:val="00E32884"/>
    <w:rsid w:val="00E3618A"/>
    <w:rsid w:val="00E37B4D"/>
    <w:rsid w:val="00E4566F"/>
    <w:rsid w:val="00E472D5"/>
    <w:rsid w:val="00E50CD7"/>
    <w:rsid w:val="00E51736"/>
    <w:rsid w:val="00E52A20"/>
    <w:rsid w:val="00E52B22"/>
    <w:rsid w:val="00E531E7"/>
    <w:rsid w:val="00E635EB"/>
    <w:rsid w:val="00E70DC0"/>
    <w:rsid w:val="00E71C1B"/>
    <w:rsid w:val="00E72D4D"/>
    <w:rsid w:val="00E73387"/>
    <w:rsid w:val="00E73771"/>
    <w:rsid w:val="00E74661"/>
    <w:rsid w:val="00E80AB8"/>
    <w:rsid w:val="00E8320A"/>
    <w:rsid w:val="00E87E1E"/>
    <w:rsid w:val="00E9017F"/>
    <w:rsid w:val="00E92FC5"/>
    <w:rsid w:val="00E95360"/>
    <w:rsid w:val="00E9624F"/>
    <w:rsid w:val="00EA00E7"/>
    <w:rsid w:val="00EB0F05"/>
    <w:rsid w:val="00EB2608"/>
    <w:rsid w:val="00EB34E9"/>
    <w:rsid w:val="00EB3EEF"/>
    <w:rsid w:val="00EB49F3"/>
    <w:rsid w:val="00EB6A01"/>
    <w:rsid w:val="00EC6D8F"/>
    <w:rsid w:val="00ED1D6F"/>
    <w:rsid w:val="00EE18FE"/>
    <w:rsid w:val="00EF2CA7"/>
    <w:rsid w:val="00EF2CA9"/>
    <w:rsid w:val="00EF617F"/>
    <w:rsid w:val="00F0001B"/>
    <w:rsid w:val="00F071DE"/>
    <w:rsid w:val="00F12860"/>
    <w:rsid w:val="00F136AA"/>
    <w:rsid w:val="00F14A25"/>
    <w:rsid w:val="00F1DAA8"/>
    <w:rsid w:val="00F20E15"/>
    <w:rsid w:val="00F21501"/>
    <w:rsid w:val="00F228CB"/>
    <w:rsid w:val="00F2344B"/>
    <w:rsid w:val="00F24C77"/>
    <w:rsid w:val="00F27F0E"/>
    <w:rsid w:val="00F350F7"/>
    <w:rsid w:val="00F45F50"/>
    <w:rsid w:val="00F466D0"/>
    <w:rsid w:val="00F53E7D"/>
    <w:rsid w:val="00F5445E"/>
    <w:rsid w:val="00F61886"/>
    <w:rsid w:val="00F62A07"/>
    <w:rsid w:val="00F63E1E"/>
    <w:rsid w:val="00F64062"/>
    <w:rsid w:val="00F74E93"/>
    <w:rsid w:val="00F769CF"/>
    <w:rsid w:val="00F81700"/>
    <w:rsid w:val="00F820B6"/>
    <w:rsid w:val="00F90163"/>
    <w:rsid w:val="00F93AE1"/>
    <w:rsid w:val="00F9512F"/>
    <w:rsid w:val="00F95AC0"/>
    <w:rsid w:val="00F96985"/>
    <w:rsid w:val="00FA08DF"/>
    <w:rsid w:val="00FA20CF"/>
    <w:rsid w:val="00FA3E78"/>
    <w:rsid w:val="00FA4947"/>
    <w:rsid w:val="00FA76BE"/>
    <w:rsid w:val="00FB5207"/>
    <w:rsid w:val="00FB6716"/>
    <w:rsid w:val="00FB7C33"/>
    <w:rsid w:val="00FC399B"/>
    <w:rsid w:val="00FC39E4"/>
    <w:rsid w:val="00FC7D5D"/>
    <w:rsid w:val="00FC7E12"/>
    <w:rsid w:val="00FD43F5"/>
    <w:rsid w:val="00FD4D1A"/>
    <w:rsid w:val="00FD5131"/>
    <w:rsid w:val="00FD52B3"/>
    <w:rsid w:val="00FD5D1E"/>
    <w:rsid w:val="00FD642E"/>
    <w:rsid w:val="00FD7B21"/>
    <w:rsid w:val="00FE0ADF"/>
    <w:rsid w:val="00FE212C"/>
    <w:rsid w:val="00FE4786"/>
    <w:rsid w:val="00FF0A89"/>
    <w:rsid w:val="00FF4F49"/>
    <w:rsid w:val="00FF62D8"/>
    <w:rsid w:val="00FF7754"/>
    <w:rsid w:val="0102F3C4"/>
    <w:rsid w:val="010EE457"/>
    <w:rsid w:val="011CE371"/>
    <w:rsid w:val="01216207"/>
    <w:rsid w:val="013979AE"/>
    <w:rsid w:val="015C5B50"/>
    <w:rsid w:val="015F370E"/>
    <w:rsid w:val="016A8E32"/>
    <w:rsid w:val="0178122D"/>
    <w:rsid w:val="01903047"/>
    <w:rsid w:val="0196ED9B"/>
    <w:rsid w:val="01DE95D9"/>
    <w:rsid w:val="01EE0AD5"/>
    <w:rsid w:val="021ADC7F"/>
    <w:rsid w:val="0223B920"/>
    <w:rsid w:val="022B91FD"/>
    <w:rsid w:val="022FA13D"/>
    <w:rsid w:val="023397B7"/>
    <w:rsid w:val="0242BA95"/>
    <w:rsid w:val="025F60AC"/>
    <w:rsid w:val="026E05B8"/>
    <w:rsid w:val="028E34D0"/>
    <w:rsid w:val="029E395C"/>
    <w:rsid w:val="029FD1E2"/>
    <w:rsid w:val="02BDC841"/>
    <w:rsid w:val="02C2C591"/>
    <w:rsid w:val="02D99A4E"/>
    <w:rsid w:val="02DEBC10"/>
    <w:rsid w:val="0341D507"/>
    <w:rsid w:val="03520E12"/>
    <w:rsid w:val="035EA403"/>
    <w:rsid w:val="0367EB2A"/>
    <w:rsid w:val="03897842"/>
    <w:rsid w:val="03B5E12D"/>
    <w:rsid w:val="03D480AD"/>
    <w:rsid w:val="04012963"/>
    <w:rsid w:val="0484E219"/>
    <w:rsid w:val="049A1260"/>
    <w:rsid w:val="04A00089"/>
    <w:rsid w:val="04AB467B"/>
    <w:rsid w:val="04FC2AD3"/>
    <w:rsid w:val="04FE33AF"/>
    <w:rsid w:val="053B5C5C"/>
    <w:rsid w:val="053F61BE"/>
    <w:rsid w:val="054C97EA"/>
    <w:rsid w:val="0593C5E4"/>
    <w:rsid w:val="05A26EDE"/>
    <w:rsid w:val="05C2B1BA"/>
    <w:rsid w:val="05D13BA9"/>
    <w:rsid w:val="05F3C87F"/>
    <w:rsid w:val="06198AB5"/>
    <w:rsid w:val="06480B0B"/>
    <w:rsid w:val="067810C9"/>
    <w:rsid w:val="06BE94EC"/>
    <w:rsid w:val="06D1EF78"/>
    <w:rsid w:val="076877C3"/>
    <w:rsid w:val="077B8A4E"/>
    <w:rsid w:val="07865C98"/>
    <w:rsid w:val="07EAE512"/>
    <w:rsid w:val="08240180"/>
    <w:rsid w:val="082C79C7"/>
    <w:rsid w:val="084B0B81"/>
    <w:rsid w:val="085CF289"/>
    <w:rsid w:val="085DFEDB"/>
    <w:rsid w:val="089B28DF"/>
    <w:rsid w:val="096DC533"/>
    <w:rsid w:val="096FF821"/>
    <w:rsid w:val="097ADA68"/>
    <w:rsid w:val="09A1B78D"/>
    <w:rsid w:val="09AF03FA"/>
    <w:rsid w:val="09CC21D1"/>
    <w:rsid w:val="0A2C47BD"/>
    <w:rsid w:val="0A2F36C4"/>
    <w:rsid w:val="0A402EFD"/>
    <w:rsid w:val="0A860F64"/>
    <w:rsid w:val="0A9B8B7D"/>
    <w:rsid w:val="0AC062D7"/>
    <w:rsid w:val="0AE2BEFE"/>
    <w:rsid w:val="0B0CC1C7"/>
    <w:rsid w:val="0BEF2CC2"/>
    <w:rsid w:val="0C144A4A"/>
    <w:rsid w:val="0C8B444E"/>
    <w:rsid w:val="0CA56868"/>
    <w:rsid w:val="0CDDFB26"/>
    <w:rsid w:val="0CF60C05"/>
    <w:rsid w:val="0CF768F5"/>
    <w:rsid w:val="0D530EA5"/>
    <w:rsid w:val="0D88D1DF"/>
    <w:rsid w:val="0DACC8E4"/>
    <w:rsid w:val="0DB0A6E3"/>
    <w:rsid w:val="0DF94CDE"/>
    <w:rsid w:val="0E10D599"/>
    <w:rsid w:val="0E2181BC"/>
    <w:rsid w:val="0E4C2E35"/>
    <w:rsid w:val="0E5ECD37"/>
    <w:rsid w:val="0E7DF0C1"/>
    <w:rsid w:val="0EAF5CB9"/>
    <w:rsid w:val="0EB1EEEE"/>
    <w:rsid w:val="0EC23638"/>
    <w:rsid w:val="0ECDDF8C"/>
    <w:rsid w:val="0ED5C83A"/>
    <w:rsid w:val="0EE0E802"/>
    <w:rsid w:val="0EE96395"/>
    <w:rsid w:val="0F045562"/>
    <w:rsid w:val="0F172216"/>
    <w:rsid w:val="0F1BD3D7"/>
    <w:rsid w:val="0F1BEE36"/>
    <w:rsid w:val="0F2BC22F"/>
    <w:rsid w:val="0F762B91"/>
    <w:rsid w:val="105719A5"/>
    <w:rsid w:val="105BC501"/>
    <w:rsid w:val="107AA3C1"/>
    <w:rsid w:val="10FEFF23"/>
    <w:rsid w:val="11153417"/>
    <w:rsid w:val="11C756EC"/>
    <w:rsid w:val="11F4F60D"/>
    <w:rsid w:val="12077304"/>
    <w:rsid w:val="1208A11D"/>
    <w:rsid w:val="123E6E49"/>
    <w:rsid w:val="12717349"/>
    <w:rsid w:val="12E320D0"/>
    <w:rsid w:val="12E62680"/>
    <w:rsid w:val="12F4BE21"/>
    <w:rsid w:val="130EA8F6"/>
    <w:rsid w:val="131B40D5"/>
    <w:rsid w:val="133D86D4"/>
    <w:rsid w:val="13839413"/>
    <w:rsid w:val="13CB9261"/>
    <w:rsid w:val="13CEE193"/>
    <w:rsid w:val="13CF1BA0"/>
    <w:rsid w:val="13EECDF2"/>
    <w:rsid w:val="142DD75E"/>
    <w:rsid w:val="143715CA"/>
    <w:rsid w:val="1439E02B"/>
    <w:rsid w:val="1494F90D"/>
    <w:rsid w:val="14A9586C"/>
    <w:rsid w:val="14AC2BB4"/>
    <w:rsid w:val="14C96D85"/>
    <w:rsid w:val="1502BAFD"/>
    <w:rsid w:val="150CC7EC"/>
    <w:rsid w:val="15166718"/>
    <w:rsid w:val="152A1269"/>
    <w:rsid w:val="1543F4D0"/>
    <w:rsid w:val="154D35CC"/>
    <w:rsid w:val="15945D0B"/>
    <w:rsid w:val="15A46865"/>
    <w:rsid w:val="15D00394"/>
    <w:rsid w:val="15DDFFE8"/>
    <w:rsid w:val="15EBBDE3"/>
    <w:rsid w:val="161230A5"/>
    <w:rsid w:val="162BBF5E"/>
    <w:rsid w:val="16362B5C"/>
    <w:rsid w:val="16842F64"/>
    <w:rsid w:val="168E645C"/>
    <w:rsid w:val="16A03ABD"/>
    <w:rsid w:val="16A2BC3A"/>
    <w:rsid w:val="1709F00E"/>
    <w:rsid w:val="1734FFE2"/>
    <w:rsid w:val="17558F82"/>
    <w:rsid w:val="1759A61A"/>
    <w:rsid w:val="17610756"/>
    <w:rsid w:val="179D42A2"/>
    <w:rsid w:val="17A07C6B"/>
    <w:rsid w:val="17A9CA8C"/>
    <w:rsid w:val="17E2217F"/>
    <w:rsid w:val="17E36C9A"/>
    <w:rsid w:val="1813E491"/>
    <w:rsid w:val="181930B8"/>
    <w:rsid w:val="182AD096"/>
    <w:rsid w:val="18F21E44"/>
    <w:rsid w:val="18F3B624"/>
    <w:rsid w:val="18F6B0F2"/>
    <w:rsid w:val="190DC806"/>
    <w:rsid w:val="1922DD27"/>
    <w:rsid w:val="19653AA1"/>
    <w:rsid w:val="196DEF71"/>
    <w:rsid w:val="19C3DA47"/>
    <w:rsid w:val="19CCFBE0"/>
    <w:rsid w:val="19D5570D"/>
    <w:rsid w:val="19EB71AF"/>
    <w:rsid w:val="1A18F8DD"/>
    <w:rsid w:val="1A41C9F7"/>
    <w:rsid w:val="1A4463D9"/>
    <w:rsid w:val="1A73A8FF"/>
    <w:rsid w:val="1A7E25EA"/>
    <w:rsid w:val="1AEDA5CA"/>
    <w:rsid w:val="1AFD2BC6"/>
    <w:rsid w:val="1B05593C"/>
    <w:rsid w:val="1B2B155C"/>
    <w:rsid w:val="1B364DC2"/>
    <w:rsid w:val="1B518CF9"/>
    <w:rsid w:val="1B8E6B72"/>
    <w:rsid w:val="1BA2A17F"/>
    <w:rsid w:val="1BA33296"/>
    <w:rsid w:val="1BD2B0EB"/>
    <w:rsid w:val="1C1B60A8"/>
    <w:rsid w:val="1C64F86E"/>
    <w:rsid w:val="1C85DE4B"/>
    <w:rsid w:val="1CA71663"/>
    <w:rsid w:val="1CC3DFB2"/>
    <w:rsid w:val="1CDE87CB"/>
    <w:rsid w:val="1CF489C3"/>
    <w:rsid w:val="1D1BE0EA"/>
    <w:rsid w:val="1D351B63"/>
    <w:rsid w:val="1D61B327"/>
    <w:rsid w:val="1D63A6AE"/>
    <w:rsid w:val="1D84465B"/>
    <w:rsid w:val="1DA0F46B"/>
    <w:rsid w:val="1DB0F5BC"/>
    <w:rsid w:val="1DD0F5B1"/>
    <w:rsid w:val="1DD651E0"/>
    <w:rsid w:val="1E2C63E1"/>
    <w:rsid w:val="1E2E8B2B"/>
    <w:rsid w:val="1E47551D"/>
    <w:rsid w:val="1E695C39"/>
    <w:rsid w:val="1F0A74DE"/>
    <w:rsid w:val="1F997C09"/>
    <w:rsid w:val="1FABB17A"/>
    <w:rsid w:val="1FC579C0"/>
    <w:rsid w:val="1FD57EDA"/>
    <w:rsid w:val="1FD7C078"/>
    <w:rsid w:val="20065E9C"/>
    <w:rsid w:val="200BD15B"/>
    <w:rsid w:val="20325ABA"/>
    <w:rsid w:val="20405AA4"/>
    <w:rsid w:val="206E2848"/>
    <w:rsid w:val="207AEF9D"/>
    <w:rsid w:val="208F3A28"/>
    <w:rsid w:val="20BE5C92"/>
    <w:rsid w:val="2106501D"/>
    <w:rsid w:val="21155EEA"/>
    <w:rsid w:val="212E339E"/>
    <w:rsid w:val="2130311E"/>
    <w:rsid w:val="214AF4B3"/>
    <w:rsid w:val="217C1DC2"/>
    <w:rsid w:val="21859225"/>
    <w:rsid w:val="21AE6F4A"/>
    <w:rsid w:val="21C6DD35"/>
    <w:rsid w:val="21DE6324"/>
    <w:rsid w:val="21E23411"/>
    <w:rsid w:val="2213D8B9"/>
    <w:rsid w:val="221D45E8"/>
    <w:rsid w:val="223758AC"/>
    <w:rsid w:val="228EE324"/>
    <w:rsid w:val="22E121EC"/>
    <w:rsid w:val="235CA102"/>
    <w:rsid w:val="235E0AA1"/>
    <w:rsid w:val="2365C84E"/>
    <w:rsid w:val="2371FC6E"/>
    <w:rsid w:val="238D49DD"/>
    <w:rsid w:val="238DD59E"/>
    <w:rsid w:val="23B2390C"/>
    <w:rsid w:val="23BAEB19"/>
    <w:rsid w:val="23BD51F2"/>
    <w:rsid w:val="24061095"/>
    <w:rsid w:val="244CF268"/>
    <w:rsid w:val="245BB67D"/>
    <w:rsid w:val="2470BE12"/>
    <w:rsid w:val="247DFF77"/>
    <w:rsid w:val="249DBCAC"/>
    <w:rsid w:val="24A04FB2"/>
    <w:rsid w:val="24A18630"/>
    <w:rsid w:val="24B07F06"/>
    <w:rsid w:val="24FBB7D8"/>
    <w:rsid w:val="25D91CE0"/>
    <w:rsid w:val="25FED254"/>
    <w:rsid w:val="261139A0"/>
    <w:rsid w:val="26494BBC"/>
    <w:rsid w:val="268C9733"/>
    <w:rsid w:val="26C270D3"/>
    <w:rsid w:val="26E51963"/>
    <w:rsid w:val="2743A066"/>
    <w:rsid w:val="2746775D"/>
    <w:rsid w:val="279EE56E"/>
    <w:rsid w:val="27BB614F"/>
    <w:rsid w:val="27BF3B34"/>
    <w:rsid w:val="27C85407"/>
    <w:rsid w:val="27DA55D0"/>
    <w:rsid w:val="27E1C1C0"/>
    <w:rsid w:val="27EE71F8"/>
    <w:rsid w:val="2840050B"/>
    <w:rsid w:val="2848D523"/>
    <w:rsid w:val="2869E5C0"/>
    <w:rsid w:val="28849F1B"/>
    <w:rsid w:val="289E396B"/>
    <w:rsid w:val="289F6D13"/>
    <w:rsid w:val="28ABB181"/>
    <w:rsid w:val="28B6BB47"/>
    <w:rsid w:val="28DED9EA"/>
    <w:rsid w:val="28FFFC81"/>
    <w:rsid w:val="29089F2F"/>
    <w:rsid w:val="29FF4557"/>
    <w:rsid w:val="2A30D828"/>
    <w:rsid w:val="2A34BF6C"/>
    <w:rsid w:val="2A4BE4E6"/>
    <w:rsid w:val="2A7B8668"/>
    <w:rsid w:val="2AB4180B"/>
    <w:rsid w:val="2AC38563"/>
    <w:rsid w:val="2AE87D05"/>
    <w:rsid w:val="2B0AF7C7"/>
    <w:rsid w:val="2B94CCB5"/>
    <w:rsid w:val="2BB011F4"/>
    <w:rsid w:val="2BB42F5D"/>
    <w:rsid w:val="2BB8F273"/>
    <w:rsid w:val="2C24DA9D"/>
    <w:rsid w:val="2C25BB4D"/>
    <w:rsid w:val="2C4A84E3"/>
    <w:rsid w:val="2CC76BCD"/>
    <w:rsid w:val="2CF45856"/>
    <w:rsid w:val="2D11BFBC"/>
    <w:rsid w:val="2D16DDF2"/>
    <w:rsid w:val="2D1A9AED"/>
    <w:rsid w:val="2D57016E"/>
    <w:rsid w:val="2D743F09"/>
    <w:rsid w:val="2DD79E60"/>
    <w:rsid w:val="2E2FC583"/>
    <w:rsid w:val="2E712E9B"/>
    <w:rsid w:val="2EB3E972"/>
    <w:rsid w:val="2EFCC558"/>
    <w:rsid w:val="2F05E805"/>
    <w:rsid w:val="2F13DBA3"/>
    <w:rsid w:val="2F21C587"/>
    <w:rsid w:val="2F669C1E"/>
    <w:rsid w:val="2F89FE6B"/>
    <w:rsid w:val="2FBB6BD0"/>
    <w:rsid w:val="2FE70F84"/>
    <w:rsid w:val="2FFD396B"/>
    <w:rsid w:val="302AAD32"/>
    <w:rsid w:val="3053D27F"/>
    <w:rsid w:val="30897E58"/>
    <w:rsid w:val="30AC3222"/>
    <w:rsid w:val="30AE2FD0"/>
    <w:rsid w:val="30B2A827"/>
    <w:rsid w:val="30D6AA88"/>
    <w:rsid w:val="30EAB88C"/>
    <w:rsid w:val="31088457"/>
    <w:rsid w:val="315B00DB"/>
    <w:rsid w:val="317FBFB8"/>
    <w:rsid w:val="31AC5995"/>
    <w:rsid w:val="3203AF62"/>
    <w:rsid w:val="3204A896"/>
    <w:rsid w:val="324FC870"/>
    <w:rsid w:val="3261F1F1"/>
    <w:rsid w:val="32688AB1"/>
    <w:rsid w:val="326A6594"/>
    <w:rsid w:val="32A86FAF"/>
    <w:rsid w:val="32BE1A30"/>
    <w:rsid w:val="32C79C1E"/>
    <w:rsid w:val="3324F294"/>
    <w:rsid w:val="332E9A0A"/>
    <w:rsid w:val="3333E21B"/>
    <w:rsid w:val="335081BC"/>
    <w:rsid w:val="33A2CECC"/>
    <w:rsid w:val="33B9816E"/>
    <w:rsid w:val="33BED028"/>
    <w:rsid w:val="33C383B7"/>
    <w:rsid w:val="33DD8A38"/>
    <w:rsid w:val="33FCEA00"/>
    <w:rsid w:val="34065BA0"/>
    <w:rsid w:val="3416AA69"/>
    <w:rsid w:val="3447174B"/>
    <w:rsid w:val="34754115"/>
    <w:rsid w:val="3481B6BB"/>
    <w:rsid w:val="34E77337"/>
    <w:rsid w:val="35343734"/>
    <w:rsid w:val="35523008"/>
    <w:rsid w:val="3562695F"/>
    <w:rsid w:val="357FFE31"/>
    <w:rsid w:val="35AAE820"/>
    <w:rsid w:val="35E0B9C2"/>
    <w:rsid w:val="36150905"/>
    <w:rsid w:val="3624923B"/>
    <w:rsid w:val="3627A93B"/>
    <w:rsid w:val="3643072B"/>
    <w:rsid w:val="365EF9DC"/>
    <w:rsid w:val="36B40FD3"/>
    <w:rsid w:val="36EDCAF2"/>
    <w:rsid w:val="371A8DCA"/>
    <w:rsid w:val="375AC6EF"/>
    <w:rsid w:val="37607695"/>
    <w:rsid w:val="37853726"/>
    <w:rsid w:val="379395E5"/>
    <w:rsid w:val="37A914AD"/>
    <w:rsid w:val="37CB28EE"/>
    <w:rsid w:val="37CE870D"/>
    <w:rsid w:val="37D294A5"/>
    <w:rsid w:val="37D96425"/>
    <w:rsid w:val="37DFC1B8"/>
    <w:rsid w:val="381B2A5E"/>
    <w:rsid w:val="3826EA5B"/>
    <w:rsid w:val="387E4055"/>
    <w:rsid w:val="3898CD02"/>
    <w:rsid w:val="38B598AC"/>
    <w:rsid w:val="38BDDF2B"/>
    <w:rsid w:val="394B246D"/>
    <w:rsid w:val="395AAE36"/>
    <w:rsid w:val="3984484A"/>
    <w:rsid w:val="399499D8"/>
    <w:rsid w:val="39B36F8E"/>
    <w:rsid w:val="39DB3431"/>
    <w:rsid w:val="39F8E84F"/>
    <w:rsid w:val="3A1CAB3A"/>
    <w:rsid w:val="3A4558D3"/>
    <w:rsid w:val="3A5F33F8"/>
    <w:rsid w:val="3A61B22E"/>
    <w:rsid w:val="3ABF8303"/>
    <w:rsid w:val="3AD04334"/>
    <w:rsid w:val="3AD128BA"/>
    <w:rsid w:val="3AF81301"/>
    <w:rsid w:val="3C47BCC8"/>
    <w:rsid w:val="3C8635C5"/>
    <w:rsid w:val="3C88C6B2"/>
    <w:rsid w:val="3CA567FB"/>
    <w:rsid w:val="3CABEF96"/>
    <w:rsid w:val="3CB4EBEA"/>
    <w:rsid w:val="3CB78137"/>
    <w:rsid w:val="3CC0B992"/>
    <w:rsid w:val="3CDAEABF"/>
    <w:rsid w:val="3CE5860B"/>
    <w:rsid w:val="3D03B630"/>
    <w:rsid w:val="3D1D6C81"/>
    <w:rsid w:val="3D473DF6"/>
    <w:rsid w:val="3D9923B0"/>
    <w:rsid w:val="3D9B7FFE"/>
    <w:rsid w:val="3DCBEBC7"/>
    <w:rsid w:val="3DDA7C1E"/>
    <w:rsid w:val="3EBFF283"/>
    <w:rsid w:val="3ECCFECC"/>
    <w:rsid w:val="3EE0C350"/>
    <w:rsid w:val="3F00F5B1"/>
    <w:rsid w:val="3F031B9A"/>
    <w:rsid w:val="3F09806F"/>
    <w:rsid w:val="3F09E0AF"/>
    <w:rsid w:val="3F163808"/>
    <w:rsid w:val="3F3F32D5"/>
    <w:rsid w:val="3F6776E9"/>
    <w:rsid w:val="3F6E89DD"/>
    <w:rsid w:val="3F90D674"/>
    <w:rsid w:val="40001560"/>
    <w:rsid w:val="407317D0"/>
    <w:rsid w:val="409A0353"/>
    <w:rsid w:val="40B25A6E"/>
    <w:rsid w:val="40DE9E3F"/>
    <w:rsid w:val="411DBBFD"/>
    <w:rsid w:val="41400360"/>
    <w:rsid w:val="414FA967"/>
    <w:rsid w:val="41664195"/>
    <w:rsid w:val="418BB559"/>
    <w:rsid w:val="41BC3B85"/>
    <w:rsid w:val="420E261F"/>
    <w:rsid w:val="4212B3BD"/>
    <w:rsid w:val="42254F95"/>
    <w:rsid w:val="424A06C6"/>
    <w:rsid w:val="42925AE4"/>
    <w:rsid w:val="42D13A52"/>
    <w:rsid w:val="42D99482"/>
    <w:rsid w:val="42F4E36E"/>
    <w:rsid w:val="42FFA2EB"/>
    <w:rsid w:val="4364E2F3"/>
    <w:rsid w:val="4365103A"/>
    <w:rsid w:val="437B64B4"/>
    <w:rsid w:val="4387E8DC"/>
    <w:rsid w:val="4391FFC3"/>
    <w:rsid w:val="439F77BE"/>
    <w:rsid w:val="43DAA6F3"/>
    <w:rsid w:val="43E3A3E2"/>
    <w:rsid w:val="43FBD531"/>
    <w:rsid w:val="440E0F46"/>
    <w:rsid w:val="443226EA"/>
    <w:rsid w:val="443C5DBF"/>
    <w:rsid w:val="444AAEC8"/>
    <w:rsid w:val="446963D5"/>
    <w:rsid w:val="44709BB7"/>
    <w:rsid w:val="44AD22CA"/>
    <w:rsid w:val="44B2C891"/>
    <w:rsid w:val="4520FF8B"/>
    <w:rsid w:val="4524E8FC"/>
    <w:rsid w:val="453B332A"/>
    <w:rsid w:val="453E9C5E"/>
    <w:rsid w:val="4544D939"/>
    <w:rsid w:val="4580315F"/>
    <w:rsid w:val="45910B96"/>
    <w:rsid w:val="45FB442B"/>
    <w:rsid w:val="45FCC179"/>
    <w:rsid w:val="4621CE93"/>
    <w:rsid w:val="462DBEF8"/>
    <w:rsid w:val="4636387B"/>
    <w:rsid w:val="4662DDCF"/>
    <w:rsid w:val="466A199D"/>
    <w:rsid w:val="46716606"/>
    <w:rsid w:val="46B150C4"/>
    <w:rsid w:val="46B8ED54"/>
    <w:rsid w:val="46CE1DEB"/>
    <w:rsid w:val="46FD57A8"/>
    <w:rsid w:val="470D9013"/>
    <w:rsid w:val="47298131"/>
    <w:rsid w:val="47862595"/>
    <w:rsid w:val="47DA9CAC"/>
    <w:rsid w:val="47E176DE"/>
    <w:rsid w:val="47FA1652"/>
    <w:rsid w:val="4805FE5F"/>
    <w:rsid w:val="4864E07F"/>
    <w:rsid w:val="488F09B1"/>
    <w:rsid w:val="4897D0B0"/>
    <w:rsid w:val="48BB8F4D"/>
    <w:rsid w:val="48C16ECF"/>
    <w:rsid w:val="48CA2C93"/>
    <w:rsid w:val="48CEB55A"/>
    <w:rsid w:val="494411DF"/>
    <w:rsid w:val="49711270"/>
    <w:rsid w:val="49C7DB60"/>
    <w:rsid w:val="49DA2973"/>
    <w:rsid w:val="4A01F229"/>
    <w:rsid w:val="4A0DDFF2"/>
    <w:rsid w:val="4A11DA20"/>
    <w:rsid w:val="4AC57E94"/>
    <w:rsid w:val="4ACE18EF"/>
    <w:rsid w:val="4AD28ABB"/>
    <w:rsid w:val="4AE14057"/>
    <w:rsid w:val="4AE71019"/>
    <w:rsid w:val="4B03EF4B"/>
    <w:rsid w:val="4B1B971C"/>
    <w:rsid w:val="4B387052"/>
    <w:rsid w:val="4B3B0931"/>
    <w:rsid w:val="4B5C886F"/>
    <w:rsid w:val="4B846C64"/>
    <w:rsid w:val="4B9A01D0"/>
    <w:rsid w:val="4BABE1F9"/>
    <w:rsid w:val="4BE68D00"/>
    <w:rsid w:val="4C32C26E"/>
    <w:rsid w:val="4C5C9820"/>
    <w:rsid w:val="4C82ED1E"/>
    <w:rsid w:val="4CC5F46B"/>
    <w:rsid w:val="4CCA71BF"/>
    <w:rsid w:val="4D56E3C9"/>
    <w:rsid w:val="4D599ABC"/>
    <w:rsid w:val="4D8264E6"/>
    <w:rsid w:val="4DA988A6"/>
    <w:rsid w:val="4E048B5A"/>
    <w:rsid w:val="4E3C4B66"/>
    <w:rsid w:val="4E5252F0"/>
    <w:rsid w:val="4E77624E"/>
    <w:rsid w:val="4E98D816"/>
    <w:rsid w:val="4EC544B3"/>
    <w:rsid w:val="4ED6841E"/>
    <w:rsid w:val="4EF29B7B"/>
    <w:rsid w:val="4EFFC703"/>
    <w:rsid w:val="4F049B1C"/>
    <w:rsid w:val="4F2C8A2D"/>
    <w:rsid w:val="4F3C5B04"/>
    <w:rsid w:val="4F5CF16B"/>
    <w:rsid w:val="4F6050D7"/>
    <w:rsid w:val="4F606F39"/>
    <w:rsid w:val="4FEC776D"/>
    <w:rsid w:val="4FED4007"/>
    <w:rsid w:val="5000395C"/>
    <w:rsid w:val="5066FD30"/>
    <w:rsid w:val="506E4F26"/>
    <w:rsid w:val="50D67151"/>
    <w:rsid w:val="50E0F02D"/>
    <w:rsid w:val="50EA7CDF"/>
    <w:rsid w:val="50F87638"/>
    <w:rsid w:val="50FCCCEE"/>
    <w:rsid w:val="511A90A5"/>
    <w:rsid w:val="511B9A26"/>
    <w:rsid w:val="511C69CB"/>
    <w:rsid w:val="51271373"/>
    <w:rsid w:val="513CFCFE"/>
    <w:rsid w:val="51517104"/>
    <w:rsid w:val="5180B404"/>
    <w:rsid w:val="51CC1E33"/>
    <w:rsid w:val="51DB2061"/>
    <w:rsid w:val="51EDDC73"/>
    <w:rsid w:val="52087B29"/>
    <w:rsid w:val="521318B4"/>
    <w:rsid w:val="52150E6B"/>
    <w:rsid w:val="521E14F7"/>
    <w:rsid w:val="522B1BBB"/>
    <w:rsid w:val="523BE78A"/>
    <w:rsid w:val="523C022E"/>
    <w:rsid w:val="52595698"/>
    <w:rsid w:val="52881560"/>
    <w:rsid w:val="52C38A61"/>
    <w:rsid w:val="52F7A6C9"/>
    <w:rsid w:val="52FFA85F"/>
    <w:rsid w:val="532CB205"/>
    <w:rsid w:val="53681A7A"/>
    <w:rsid w:val="53853D97"/>
    <w:rsid w:val="53D1DE3F"/>
    <w:rsid w:val="53D31AE3"/>
    <w:rsid w:val="53DFD8E4"/>
    <w:rsid w:val="53EAC04F"/>
    <w:rsid w:val="53F7E0F4"/>
    <w:rsid w:val="541B5EFC"/>
    <w:rsid w:val="54550512"/>
    <w:rsid w:val="54728A7E"/>
    <w:rsid w:val="5480FD41"/>
    <w:rsid w:val="54CF57DF"/>
    <w:rsid w:val="5573ACE7"/>
    <w:rsid w:val="557FFB8F"/>
    <w:rsid w:val="55C42224"/>
    <w:rsid w:val="55C63A4B"/>
    <w:rsid w:val="55C9658F"/>
    <w:rsid w:val="55CE7E21"/>
    <w:rsid w:val="560DD70F"/>
    <w:rsid w:val="561C8C42"/>
    <w:rsid w:val="5624E318"/>
    <w:rsid w:val="568BEC77"/>
    <w:rsid w:val="569B696B"/>
    <w:rsid w:val="569CB7B3"/>
    <w:rsid w:val="56A4691C"/>
    <w:rsid w:val="56AB200E"/>
    <w:rsid w:val="56B79C54"/>
    <w:rsid w:val="56D030AE"/>
    <w:rsid w:val="572FCE08"/>
    <w:rsid w:val="5765EE67"/>
    <w:rsid w:val="5767D568"/>
    <w:rsid w:val="57CEB0B2"/>
    <w:rsid w:val="581D3FD9"/>
    <w:rsid w:val="583F1B98"/>
    <w:rsid w:val="58F498D8"/>
    <w:rsid w:val="592E8F4A"/>
    <w:rsid w:val="594F2648"/>
    <w:rsid w:val="5990CE61"/>
    <w:rsid w:val="5996B206"/>
    <w:rsid w:val="59A7CAAD"/>
    <w:rsid w:val="59E889B9"/>
    <w:rsid w:val="59FD406E"/>
    <w:rsid w:val="5A08F5F5"/>
    <w:rsid w:val="5A0A23E3"/>
    <w:rsid w:val="5A1CBFC8"/>
    <w:rsid w:val="5A3896A6"/>
    <w:rsid w:val="5A650B43"/>
    <w:rsid w:val="5A8E6A9B"/>
    <w:rsid w:val="5A99C351"/>
    <w:rsid w:val="5AB99B1E"/>
    <w:rsid w:val="5ABBDCA2"/>
    <w:rsid w:val="5AC464E1"/>
    <w:rsid w:val="5AEC2B2E"/>
    <w:rsid w:val="5B0AA170"/>
    <w:rsid w:val="5B0E24C8"/>
    <w:rsid w:val="5B10A5C9"/>
    <w:rsid w:val="5B1D2F5E"/>
    <w:rsid w:val="5B498CC9"/>
    <w:rsid w:val="5B5D4969"/>
    <w:rsid w:val="5BADA8AF"/>
    <w:rsid w:val="5BB0BFCF"/>
    <w:rsid w:val="5BD16EB6"/>
    <w:rsid w:val="5BE70925"/>
    <w:rsid w:val="5C41D497"/>
    <w:rsid w:val="5C6A0A11"/>
    <w:rsid w:val="5C7356F2"/>
    <w:rsid w:val="5C801457"/>
    <w:rsid w:val="5C8479F1"/>
    <w:rsid w:val="5C8C99FC"/>
    <w:rsid w:val="5CBB2910"/>
    <w:rsid w:val="5CCDCDF1"/>
    <w:rsid w:val="5D146735"/>
    <w:rsid w:val="5D35A853"/>
    <w:rsid w:val="5D5AB914"/>
    <w:rsid w:val="5D65B671"/>
    <w:rsid w:val="5D8A5745"/>
    <w:rsid w:val="5DAE7E74"/>
    <w:rsid w:val="5DB88DCF"/>
    <w:rsid w:val="5DE389EB"/>
    <w:rsid w:val="5E0D5323"/>
    <w:rsid w:val="5E0EECC8"/>
    <w:rsid w:val="5E22E16C"/>
    <w:rsid w:val="5E63BFF4"/>
    <w:rsid w:val="5E75BCC7"/>
    <w:rsid w:val="5EA06469"/>
    <w:rsid w:val="5ED8B84E"/>
    <w:rsid w:val="5EF67A5E"/>
    <w:rsid w:val="5F008ABC"/>
    <w:rsid w:val="5F1AF34B"/>
    <w:rsid w:val="5F3CF5D0"/>
    <w:rsid w:val="5F52AF3C"/>
    <w:rsid w:val="5F53C2E8"/>
    <w:rsid w:val="5F96AF7B"/>
    <w:rsid w:val="5F9B9CCF"/>
    <w:rsid w:val="5FB3BB04"/>
    <w:rsid w:val="5FCF25AE"/>
    <w:rsid w:val="5FDCF009"/>
    <w:rsid w:val="5FF1A2D4"/>
    <w:rsid w:val="5FF1B215"/>
    <w:rsid w:val="6062AC56"/>
    <w:rsid w:val="6073B9AB"/>
    <w:rsid w:val="60876FE7"/>
    <w:rsid w:val="608782F6"/>
    <w:rsid w:val="608DEDE0"/>
    <w:rsid w:val="60AF8453"/>
    <w:rsid w:val="60D8EDE4"/>
    <w:rsid w:val="60FC7431"/>
    <w:rsid w:val="61072FBA"/>
    <w:rsid w:val="611B24ED"/>
    <w:rsid w:val="614D1172"/>
    <w:rsid w:val="6153795A"/>
    <w:rsid w:val="6154AD4E"/>
    <w:rsid w:val="615DC773"/>
    <w:rsid w:val="61600716"/>
    <w:rsid w:val="6164062E"/>
    <w:rsid w:val="617D2FD2"/>
    <w:rsid w:val="61FB9D15"/>
    <w:rsid w:val="6203C33D"/>
    <w:rsid w:val="621A525B"/>
    <w:rsid w:val="62321543"/>
    <w:rsid w:val="62396AB3"/>
    <w:rsid w:val="62460500"/>
    <w:rsid w:val="6248E7F1"/>
    <w:rsid w:val="624F29E5"/>
    <w:rsid w:val="628A1DB9"/>
    <w:rsid w:val="62A6806D"/>
    <w:rsid w:val="62AB24A6"/>
    <w:rsid w:val="62DE8278"/>
    <w:rsid w:val="62E96BB8"/>
    <w:rsid w:val="63127CB8"/>
    <w:rsid w:val="631D6683"/>
    <w:rsid w:val="634BECD1"/>
    <w:rsid w:val="638FEF59"/>
    <w:rsid w:val="639A6010"/>
    <w:rsid w:val="63C7B1C4"/>
    <w:rsid w:val="63F65992"/>
    <w:rsid w:val="641683DD"/>
    <w:rsid w:val="6435E2AC"/>
    <w:rsid w:val="6457A218"/>
    <w:rsid w:val="6465E109"/>
    <w:rsid w:val="648EEDD9"/>
    <w:rsid w:val="64B951D2"/>
    <w:rsid w:val="64E6E2FF"/>
    <w:rsid w:val="64EB8835"/>
    <w:rsid w:val="650D2122"/>
    <w:rsid w:val="65313D07"/>
    <w:rsid w:val="653816E5"/>
    <w:rsid w:val="658535F6"/>
    <w:rsid w:val="6592C78C"/>
    <w:rsid w:val="65B5C33A"/>
    <w:rsid w:val="65B9083A"/>
    <w:rsid w:val="65F4E2F0"/>
    <w:rsid w:val="65F52D74"/>
    <w:rsid w:val="6634884C"/>
    <w:rsid w:val="66450FC2"/>
    <w:rsid w:val="6661BBF3"/>
    <w:rsid w:val="6663572E"/>
    <w:rsid w:val="66AC8910"/>
    <w:rsid w:val="66C27262"/>
    <w:rsid w:val="66EE0BD2"/>
    <w:rsid w:val="66F0A529"/>
    <w:rsid w:val="673385C3"/>
    <w:rsid w:val="673E89B3"/>
    <w:rsid w:val="674BA0BC"/>
    <w:rsid w:val="67972483"/>
    <w:rsid w:val="67A94EBB"/>
    <w:rsid w:val="67D3E791"/>
    <w:rsid w:val="67EC2BB3"/>
    <w:rsid w:val="68167C47"/>
    <w:rsid w:val="68566EF3"/>
    <w:rsid w:val="6864FF12"/>
    <w:rsid w:val="68691D6F"/>
    <w:rsid w:val="68D2EE11"/>
    <w:rsid w:val="6972D7B6"/>
    <w:rsid w:val="69892669"/>
    <w:rsid w:val="698CF16E"/>
    <w:rsid w:val="699A7E4A"/>
    <w:rsid w:val="69D7DA5B"/>
    <w:rsid w:val="69E0914B"/>
    <w:rsid w:val="6A1C0D34"/>
    <w:rsid w:val="6A7E38CE"/>
    <w:rsid w:val="6A9BD10F"/>
    <w:rsid w:val="6AA2C796"/>
    <w:rsid w:val="6AC14D84"/>
    <w:rsid w:val="6AE7D0D3"/>
    <w:rsid w:val="6B374DFD"/>
    <w:rsid w:val="6B47D2BE"/>
    <w:rsid w:val="6B4E07BC"/>
    <w:rsid w:val="6B5DB9F1"/>
    <w:rsid w:val="6BAC71A3"/>
    <w:rsid w:val="6BBA4D2F"/>
    <w:rsid w:val="6BEAD416"/>
    <w:rsid w:val="6C2F1DEC"/>
    <w:rsid w:val="6C72587A"/>
    <w:rsid w:val="6CA72AF4"/>
    <w:rsid w:val="6CB33C21"/>
    <w:rsid w:val="6CB8D470"/>
    <w:rsid w:val="6CE96BC2"/>
    <w:rsid w:val="6D197544"/>
    <w:rsid w:val="6D44370D"/>
    <w:rsid w:val="6D5B7F66"/>
    <w:rsid w:val="6D732D21"/>
    <w:rsid w:val="6D79CFD0"/>
    <w:rsid w:val="6D7D9C02"/>
    <w:rsid w:val="6DA41AFC"/>
    <w:rsid w:val="6DA44919"/>
    <w:rsid w:val="6DBBA50C"/>
    <w:rsid w:val="6DE94C59"/>
    <w:rsid w:val="6E3B0F9E"/>
    <w:rsid w:val="6E3F7689"/>
    <w:rsid w:val="6E7057FE"/>
    <w:rsid w:val="6E8C9BE9"/>
    <w:rsid w:val="6ED85D23"/>
    <w:rsid w:val="6EFC5677"/>
    <w:rsid w:val="6F157E47"/>
    <w:rsid w:val="6F18B538"/>
    <w:rsid w:val="6F3B6D46"/>
    <w:rsid w:val="6F40046E"/>
    <w:rsid w:val="6F4A60AE"/>
    <w:rsid w:val="6F685B8F"/>
    <w:rsid w:val="6F775B48"/>
    <w:rsid w:val="6F9DD140"/>
    <w:rsid w:val="6FA863F7"/>
    <w:rsid w:val="6FCB15E7"/>
    <w:rsid w:val="6FD6EBB6"/>
    <w:rsid w:val="6FE8E972"/>
    <w:rsid w:val="7005D53C"/>
    <w:rsid w:val="7027D4AE"/>
    <w:rsid w:val="702C2DB5"/>
    <w:rsid w:val="704B4E87"/>
    <w:rsid w:val="7067A174"/>
    <w:rsid w:val="71144D6B"/>
    <w:rsid w:val="711A8102"/>
    <w:rsid w:val="712319CA"/>
    <w:rsid w:val="7124973F"/>
    <w:rsid w:val="713CAD5B"/>
    <w:rsid w:val="717B7806"/>
    <w:rsid w:val="71BCB5E9"/>
    <w:rsid w:val="71E3FE46"/>
    <w:rsid w:val="71E6F5A2"/>
    <w:rsid w:val="71FEABD6"/>
    <w:rsid w:val="720F447B"/>
    <w:rsid w:val="7253FF44"/>
    <w:rsid w:val="72719946"/>
    <w:rsid w:val="727FC45C"/>
    <w:rsid w:val="7284E38D"/>
    <w:rsid w:val="72858554"/>
    <w:rsid w:val="72A0A424"/>
    <w:rsid w:val="72A48FFE"/>
    <w:rsid w:val="72AF2784"/>
    <w:rsid w:val="72CA2C86"/>
    <w:rsid w:val="72DE5C6A"/>
    <w:rsid w:val="72E38F3E"/>
    <w:rsid w:val="72F2B6BE"/>
    <w:rsid w:val="739DC684"/>
    <w:rsid w:val="73ABFD01"/>
    <w:rsid w:val="73B2BFCF"/>
    <w:rsid w:val="73B46186"/>
    <w:rsid w:val="73B56FB3"/>
    <w:rsid w:val="73D9DC99"/>
    <w:rsid w:val="744A6A9A"/>
    <w:rsid w:val="744DCBCA"/>
    <w:rsid w:val="747C6D7E"/>
    <w:rsid w:val="74882AF9"/>
    <w:rsid w:val="74B50FBC"/>
    <w:rsid w:val="74B711C1"/>
    <w:rsid w:val="74C51610"/>
    <w:rsid w:val="74C7FD24"/>
    <w:rsid w:val="74FBFAAA"/>
    <w:rsid w:val="7501E162"/>
    <w:rsid w:val="75197FCB"/>
    <w:rsid w:val="7534AA40"/>
    <w:rsid w:val="753A3256"/>
    <w:rsid w:val="7548C87F"/>
    <w:rsid w:val="755839E5"/>
    <w:rsid w:val="75EA9FA6"/>
    <w:rsid w:val="763A1572"/>
    <w:rsid w:val="765BE218"/>
    <w:rsid w:val="769FE089"/>
    <w:rsid w:val="76D5DD1E"/>
    <w:rsid w:val="76EAECEE"/>
    <w:rsid w:val="7724F324"/>
    <w:rsid w:val="772763A4"/>
    <w:rsid w:val="7738190F"/>
    <w:rsid w:val="775D4E39"/>
    <w:rsid w:val="7771D366"/>
    <w:rsid w:val="7783BFF1"/>
    <w:rsid w:val="778DBC53"/>
    <w:rsid w:val="779801D8"/>
    <w:rsid w:val="77EC8F38"/>
    <w:rsid w:val="783626B1"/>
    <w:rsid w:val="787D0F6F"/>
    <w:rsid w:val="78ABBE1A"/>
    <w:rsid w:val="78C1D176"/>
    <w:rsid w:val="78CCB440"/>
    <w:rsid w:val="790FEA5B"/>
    <w:rsid w:val="7944E57F"/>
    <w:rsid w:val="794FB9C2"/>
    <w:rsid w:val="798ED6C9"/>
    <w:rsid w:val="79BC2D15"/>
    <w:rsid w:val="79E44424"/>
    <w:rsid w:val="79F1CEDA"/>
    <w:rsid w:val="7A204E51"/>
    <w:rsid w:val="7A56F9B0"/>
    <w:rsid w:val="7A6810EA"/>
    <w:rsid w:val="7A8F0851"/>
    <w:rsid w:val="7ABDEA94"/>
    <w:rsid w:val="7B229F7C"/>
    <w:rsid w:val="7B505CAE"/>
    <w:rsid w:val="7B5D916A"/>
    <w:rsid w:val="7B8196D7"/>
    <w:rsid w:val="7B9291B0"/>
    <w:rsid w:val="7BAB5346"/>
    <w:rsid w:val="7BBB115D"/>
    <w:rsid w:val="7BEAB1E4"/>
    <w:rsid w:val="7C067626"/>
    <w:rsid w:val="7CBC9FAE"/>
    <w:rsid w:val="7CDFE8A6"/>
    <w:rsid w:val="7D01A168"/>
    <w:rsid w:val="7D1278D5"/>
    <w:rsid w:val="7D188391"/>
    <w:rsid w:val="7D393D2B"/>
    <w:rsid w:val="7D3E9DAD"/>
    <w:rsid w:val="7D4C1DDC"/>
    <w:rsid w:val="7D55704E"/>
    <w:rsid w:val="7DB90E43"/>
    <w:rsid w:val="7E03813C"/>
    <w:rsid w:val="7E367847"/>
    <w:rsid w:val="7E6A74CD"/>
    <w:rsid w:val="7EC3D467"/>
    <w:rsid w:val="7EC86EBE"/>
    <w:rsid w:val="7ED32BEE"/>
    <w:rsid w:val="7EFB0CA9"/>
    <w:rsid w:val="7F04C08B"/>
    <w:rsid w:val="7F24C9CE"/>
    <w:rsid w:val="7F5103B3"/>
    <w:rsid w:val="7F57FBE3"/>
    <w:rsid w:val="7F81B8E2"/>
    <w:rsid w:val="7F84B73C"/>
    <w:rsid w:val="7FA34295"/>
    <w:rsid w:val="7FE10A06"/>
    <w:rsid w:val="7FF42248"/>
    <w:rsid w:val="7FF7DE32"/>
    <w:rsid w:val="7FF8C0C7"/>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14E605"/>
  <w15:docId w15:val="{FEE188F4-6355-4C39-815E-3AEDF5E9A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semiHidden/>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character" w:customStyle="1" w:styleId="wacimagecontainer">
    <w:name w:val="wacimagecontainer"/>
    <w:basedOn w:val="DefaultParagraphFont"/>
    <w:rsid w:val="00B13368"/>
  </w:style>
  <w:style w:type="paragraph" w:styleId="NoSpacing">
    <w:name w:val="No Spacing"/>
    <w:uiPriority w:val="1"/>
    <w:qFormat/>
    <w:rsid w:val="00843289"/>
    <w:pPr>
      <w:spacing w:line="240" w:lineRule="auto"/>
    </w:pPr>
  </w:style>
  <w:style w:type="paragraph" w:styleId="Header">
    <w:name w:val="header"/>
    <w:basedOn w:val="Normal"/>
    <w:link w:val="HeaderChar"/>
    <w:uiPriority w:val="99"/>
    <w:unhideWhenUsed/>
    <w:rsid w:val="00843289"/>
    <w:pPr>
      <w:tabs>
        <w:tab w:val="center" w:pos="4513"/>
        <w:tab w:val="right" w:pos="9026"/>
      </w:tabs>
      <w:spacing w:line="240" w:lineRule="auto"/>
    </w:pPr>
  </w:style>
  <w:style w:type="character" w:customStyle="1" w:styleId="HeaderChar">
    <w:name w:val="Header Char"/>
    <w:basedOn w:val="DefaultParagraphFont"/>
    <w:link w:val="Header"/>
    <w:uiPriority w:val="99"/>
    <w:rsid w:val="00843289"/>
  </w:style>
  <w:style w:type="paragraph" w:styleId="Footer">
    <w:name w:val="footer"/>
    <w:basedOn w:val="Normal"/>
    <w:link w:val="FooterChar"/>
    <w:uiPriority w:val="99"/>
    <w:unhideWhenUsed/>
    <w:rsid w:val="00843289"/>
    <w:pPr>
      <w:tabs>
        <w:tab w:val="center" w:pos="4513"/>
        <w:tab w:val="right" w:pos="9026"/>
      </w:tabs>
      <w:spacing w:line="240" w:lineRule="auto"/>
    </w:pPr>
  </w:style>
  <w:style w:type="character" w:customStyle="1" w:styleId="FooterChar">
    <w:name w:val="Footer Char"/>
    <w:basedOn w:val="DefaultParagraphFont"/>
    <w:link w:val="Footer"/>
    <w:uiPriority w:val="99"/>
    <w:rsid w:val="00843289"/>
  </w:style>
  <w:style w:type="character" w:customStyle="1" w:styleId="Heading1Char">
    <w:name w:val="Heading 1 Char"/>
    <w:basedOn w:val="DefaultParagraphFont"/>
    <w:link w:val="Heading1"/>
    <w:uiPriority w:val="9"/>
    <w:rsid w:val="00F61886"/>
    <w:rPr>
      <w:sz w:val="40"/>
      <w:szCs w:val="40"/>
    </w:rPr>
  </w:style>
  <w:style w:type="character" w:customStyle="1" w:styleId="Heading2Char">
    <w:name w:val="Heading 2 Char"/>
    <w:basedOn w:val="DefaultParagraphFont"/>
    <w:link w:val="Heading2"/>
    <w:uiPriority w:val="9"/>
    <w:semiHidden/>
    <w:rsid w:val="00F61886"/>
    <w:rPr>
      <w:sz w:val="32"/>
      <w:szCs w:val="32"/>
    </w:rPr>
  </w:style>
  <w:style w:type="character" w:customStyle="1" w:styleId="Heading3Char">
    <w:name w:val="Heading 3 Char"/>
    <w:basedOn w:val="DefaultParagraphFont"/>
    <w:link w:val="Heading3"/>
    <w:uiPriority w:val="9"/>
    <w:semiHidden/>
    <w:rsid w:val="00F61886"/>
    <w:rPr>
      <w:color w:val="434343"/>
      <w:sz w:val="28"/>
      <w:szCs w:val="28"/>
    </w:rPr>
  </w:style>
  <w:style w:type="character" w:customStyle="1" w:styleId="Heading4Char">
    <w:name w:val="Heading 4 Char"/>
    <w:basedOn w:val="DefaultParagraphFont"/>
    <w:link w:val="Heading4"/>
    <w:uiPriority w:val="9"/>
    <w:semiHidden/>
    <w:rsid w:val="00F61886"/>
    <w:rPr>
      <w:color w:val="666666"/>
      <w:sz w:val="24"/>
      <w:szCs w:val="24"/>
    </w:rPr>
  </w:style>
  <w:style w:type="character" w:customStyle="1" w:styleId="Heading5Char">
    <w:name w:val="Heading 5 Char"/>
    <w:basedOn w:val="DefaultParagraphFont"/>
    <w:link w:val="Heading5"/>
    <w:uiPriority w:val="9"/>
    <w:semiHidden/>
    <w:rsid w:val="00F61886"/>
    <w:rPr>
      <w:color w:val="666666"/>
    </w:rPr>
  </w:style>
  <w:style w:type="character" w:customStyle="1" w:styleId="Heading6Char">
    <w:name w:val="Heading 6 Char"/>
    <w:basedOn w:val="DefaultParagraphFont"/>
    <w:link w:val="Heading6"/>
    <w:uiPriority w:val="9"/>
    <w:semiHidden/>
    <w:rsid w:val="00F61886"/>
    <w:rPr>
      <w:i/>
      <w:color w:val="666666"/>
    </w:rPr>
  </w:style>
  <w:style w:type="character" w:customStyle="1" w:styleId="TitleChar">
    <w:name w:val="Title Char"/>
    <w:basedOn w:val="DefaultParagraphFont"/>
    <w:link w:val="Title"/>
    <w:uiPriority w:val="10"/>
    <w:rsid w:val="00F61886"/>
    <w:rPr>
      <w:sz w:val="52"/>
      <w:szCs w:val="52"/>
    </w:rPr>
  </w:style>
  <w:style w:type="character" w:customStyle="1" w:styleId="SubtitleChar">
    <w:name w:val="Subtitle Char"/>
    <w:basedOn w:val="DefaultParagraphFont"/>
    <w:link w:val="Subtitle"/>
    <w:uiPriority w:val="11"/>
    <w:rsid w:val="00F61886"/>
    <w:rPr>
      <w:color w:val="666666"/>
      <w:sz w:val="30"/>
      <w:szCs w:val="30"/>
    </w:rPr>
  </w:style>
  <w:style w:type="paragraph" w:styleId="CommentText">
    <w:name w:val="annotation text"/>
    <w:basedOn w:val="Normal"/>
    <w:link w:val="CommentTextChar"/>
    <w:uiPriority w:val="99"/>
    <w:unhideWhenUsed/>
    <w:rsid w:val="00F61886"/>
    <w:pPr>
      <w:spacing w:line="240" w:lineRule="auto"/>
    </w:pPr>
    <w:rPr>
      <w:sz w:val="20"/>
      <w:szCs w:val="20"/>
      <w:lang w:val="en-GB"/>
    </w:rPr>
  </w:style>
  <w:style w:type="character" w:customStyle="1" w:styleId="CommentTextChar">
    <w:name w:val="Comment Text Char"/>
    <w:basedOn w:val="DefaultParagraphFont"/>
    <w:link w:val="CommentText"/>
    <w:uiPriority w:val="99"/>
    <w:rsid w:val="00F61886"/>
    <w:rPr>
      <w:sz w:val="20"/>
      <w:szCs w:val="20"/>
      <w:lang w:val="en-GB" w:eastAsia="ja-JP"/>
    </w:rPr>
  </w:style>
  <w:style w:type="character" w:styleId="CommentReference">
    <w:name w:val="annotation reference"/>
    <w:basedOn w:val="DefaultParagraphFont"/>
    <w:uiPriority w:val="99"/>
    <w:semiHidden/>
    <w:unhideWhenUsed/>
    <w:rsid w:val="00F61886"/>
    <w:rPr>
      <w:sz w:val="16"/>
      <w:szCs w:val="16"/>
    </w:rPr>
  </w:style>
  <w:style w:type="paragraph" w:styleId="Revision">
    <w:name w:val="Revision"/>
    <w:hidden/>
    <w:uiPriority w:val="99"/>
    <w:semiHidden/>
    <w:rsid w:val="00F61886"/>
    <w:pPr>
      <w:spacing w:line="240" w:lineRule="auto"/>
    </w:pPr>
    <w:rPr>
      <w:lang w:val="en-GB"/>
    </w:rPr>
  </w:style>
  <w:style w:type="paragraph" w:styleId="CommentSubject">
    <w:name w:val="annotation subject"/>
    <w:basedOn w:val="CommentText"/>
    <w:next w:val="CommentText"/>
    <w:link w:val="CommentSubjectChar"/>
    <w:uiPriority w:val="99"/>
    <w:semiHidden/>
    <w:unhideWhenUsed/>
    <w:rsid w:val="00F61886"/>
    <w:rPr>
      <w:b/>
      <w:bCs/>
    </w:rPr>
  </w:style>
  <w:style w:type="character" w:customStyle="1" w:styleId="CommentSubjectChar">
    <w:name w:val="Comment Subject Char"/>
    <w:basedOn w:val="CommentTextChar"/>
    <w:link w:val="CommentSubject"/>
    <w:uiPriority w:val="99"/>
    <w:semiHidden/>
    <w:rsid w:val="00F61886"/>
    <w:rPr>
      <w:b/>
      <w:bCs/>
      <w:sz w:val="20"/>
      <w:szCs w:val="20"/>
      <w:lang w:val="en-GB" w:eastAsia="ja-JP"/>
    </w:rPr>
  </w:style>
  <w:style w:type="paragraph" w:styleId="FootnoteText">
    <w:name w:val="footnote text"/>
    <w:basedOn w:val="Normal"/>
    <w:link w:val="FootnoteTextChar"/>
    <w:uiPriority w:val="99"/>
    <w:semiHidden/>
    <w:unhideWhenUsed/>
    <w:rsid w:val="00F61886"/>
    <w:pPr>
      <w:spacing w:line="240" w:lineRule="auto"/>
    </w:pPr>
    <w:rPr>
      <w:sz w:val="20"/>
      <w:szCs w:val="20"/>
      <w:lang w:val="en-GB"/>
    </w:rPr>
  </w:style>
  <w:style w:type="character" w:customStyle="1" w:styleId="FootnoteTextChar">
    <w:name w:val="Footnote Text Char"/>
    <w:basedOn w:val="DefaultParagraphFont"/>
    <w:link w:val="FootnoteText"/>
    <w:uiPriority w:val="99"/>
    <w:semiHidden/>
    <w:rsid w:val="00F61886"/>
    <w:rPr>
      <w:sz w:val="20"/>
      <w:szCs w:val="20"/>
      <w:lang w:val="en-GB" w:eastAsia="ja-JP"/>
    </w:rPr>
  </w:style>
  <w:style w:type="character" w:styleId="FootnoteReference">
    <w:name w:val="footnote reference"/>
    <w:basedOn w:val="DefaultParagraphFont"/>
    <w:uiPriority w:val="99"/>
    <w:semiHidden/>
    <w:unhideWhenUsed/>
    <w:rsid w:val="00F61886"/>
    <w:rPr>
      <w:vertAlign w:val="superscript"/>
    </w:rPr>
  </w:style>
  <w:style w:type="character" w:styleId="Hyperlink">
    <w:name w:val="Hyperlink"/>
    <w:basedOn w:val="DefaultParagraphFont"/>
    <w:uiPriority w:val="99"/>
    <w:unhideWhenUsed/>
    <w:rsid w:val="00F61886"/>
    <w:rPr>
      <w:color w:val="0000FF" w:themeColor="hyperlink"/>
      <w:u w:val="single"/>
    </w:rPr>
  </w:style>
  <w:style w:type="character" w:styleId="UnresolvedMention">
    <w:name w:val="Unresolved Mention"/>
    <w:basedOn w:val="DefaultParagraphFont"/>
    <w:uiPriority w:val="99"/>
    <w:semiHidden/>
    <w:unhideWhenUsed/>
    <w:rsid w:val="00F61886"/>
    <w:rPr>
      <w:color w:val="605E5C"/>
      <w:shd w:val="clear" w:color="auto" w:fill="E1DFDD"/>
    </w:rPr>
  </w:style>
  <w:style w:type="paragraph" w:styleId="ListParagraph">
    <w:name w:val="List Paragraph"/>
    <w:basedOn w:val="Normal"/>
    <w:uiPriority w:val="34"/>
    <w:qFormat/>
    <w:rsid w:val="00F61886"/>
    <w:pPr>
      <w:ind w:left="720"/>
      <w:contextualSpacing/>
    </w:pPr>
    <w:rPr>
      <w:lang w:val="en-GB"/>
    </w:rPr>
  </w:style>
  <w:style w:type="character" w:customStyle="1" w:styleId="cf01">
    <w:name w:val="cf01"/>
    <w:basedOn w:val="DefaultParagraphFont"/>
    <w:rsid w:val="00F61886"/>
    <w:rPr>
      <w:rFonts w:ascii="Segoe UI" w:hAnsi="Segoe UI" w:cs="Segoe UI" w:hint="default"/>
      <w:sz w:val="18"/>
      <w:szCs w:val="18"/>
    </w:rPr>
  </w:style>
  <w:style w:type="character" w:styleId="FollowedHyperlink">
    <w:name w:val="FollowedHyperlink"/>
    <w:basedOn w:val="DefaultParagraphFont"/>
    <w:uiPriority w:val="99"/>
    <w:semiHidden/>
    <w:unhideWhenUsed/>
    <w:rsid w:val="00F61886"/>
    <w:rPr>
      <w:color w:val="800080" w:themeColor="followedHyperlink"/>
      <w:u w:val="single"/>
    </w:rPr>
  </w:style>
  <w:style w:type="paragraph" w:styleId="NormalWeb">
    <w:name w:val="Normal (Web)"/>
    <w:basedOn w:val="Normal"/>
    <w:uiPriority w:val="99"/>
    <w:unhideWhenUsed/>
    <w:rsid w:val="00F61886"/>
    <w:pPr>
      <w:spacing w:before="100" w:beforeAutospacing="1" w:after="100" w:afterAutospacing="1" w:line="240" w:lineRule="auto"/>
    </w:pPr>
    <w:rPr>
      <w:rFonts w:ascii="Times New Roman" w:eastAsia="Times New Roman" w:hAnsi="Times New Roman" w:cs="Times New Roman"/>
      <w:sz w:val="24"/>
      <w:szCs w:val="24"/>
      <w:lang w:val="en-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782192">
      <w:bodyDiv w:val="1"/>
      <w:marLeft w:val="0"/>
      <w:marRight w:val="0"/>
      <w:marTop w:val="0"/>
      <w:marBottom w:val="0"/>
      <w:divBdr>
        <w:top w:val="none" w:sz="0" w:space="0" w:color="auto"/>
        <w:left w:val="none" w:sz="0" w:space="0" w:color="auto"/>
        <w:bottom w:val="none" w:sz="0" w:space="0" w:color="auto"/>
        <w:right w:val="none" w:sz="0" w:space="0" w:color="auto"/>
      </w:divBdr>
    </w:div>
    <w:div w:id="2089033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ocuments.un.org/doc/undoc/gen/g22/400/41/pdf/g2240041.pdf" TargetMode="External"/><Relationship Id="rId13" Type="http://schemas.openxmlformats.org/officeDocument/2006/relationships/hyperlink" Target="https://www.dailynews.lk/2024/08/13/admin-catagories/breaking-news/607198/wages-board-approves-rs-1700-for-estate-workers/" TargetMode="External"/><Relationship Id="rId18" Type="http://schemas.openxmlformats.org/officeDocument/2006/relationships/hyperlink" Target="https://blogs.worldbank.org/en/endpovertyinsouthasia/sri-lanka-3-ways-ensure-women-benefit-water-and-sanitation-services" TargetMode="External"/><Relationship Id="rId3" Type="http://schemas.openxmlformats.org/officeDocument/2006/relationships/hyperlink" Target="https://www.vice.com/en/article/death-domestic-worker-sexual-assault-srilanka-bathiudeen/" TargetMode="External"/><Relationship Id="rId7" Type="http://schemas.openxmlformats.org/officeDocument/2006/relationships/hyperlink" Target="https://digitalcommons.uri.edu/cgi/viewcontent.cgi?article=1377&amp;context=dignity" TargetMode="External"/><Relationship Id="rId12" Type="http://schemas.openxmlformats.org/officeDocument/2006/relationships/hyperlink" Target="https://www.themorning.lk/articles/xyPdpJoSfjEfJ4aFALmq" TargetMode="External"/><Relationship Id="rId17" Type="http://schemas.openxmlformats.org/officeDocument/2006/relationships/hyperlink" Target="https://www.macrotrends.net/global-metrics/countries/LKA/sri-lanka/maternal-mortality-rate" TargetMode="External"/><Relationship Id="rId2" Type="http://schemas.openxmlformats.org/officeDocument/2006/relationships/hyperlink" Target="https://www.globalsistersreport.org/news/women-congregations-address-human-trafficking-sri-lanka" TargetMode="External"/><Relationship Id="rId16" Type="http://schemas.openxmlformats.org/officeDocument/2006/relationships/hyperlink" Target="https://etp-global.org/wp-content/uploads/2023/10/Women-in-Tea-Factsheet.pdf" TargetMode="External"/><Relationship Id="rId20" Type="http://schemas.openxmlformats.org/officeDocument/2006/relationships/hyperlink" Target="https://documents.un.org/doc/undoc/gen/g22/400/41/pdf/g2240041.pdf" TargetMode="External"/><Relationship Id="rId1" Type="http://schemas.openxmlformats.org/officeDocument/2006/relationships/hyperlink" Target="https://etp-global.org/wp-content/uploads/2023/10/Gender-Equality-in-Sri-Lanka-Factsheet.pdf" TargetMode="External"/><Relationship Id="rId6" Type="http://schemas.openxmlformats.org/officeDocument/2006/relationships/hyperlink" Target="https://lankastatistics.com/social/computer-and-digital-literacy-rate.html" TargetMode="External"/><Relationship Id="rId11" Type="http://schemas.openxmlformats.org/officeDocument/2006/relationships/hyperlink" Target="https://www.statistics.gov.lk/Resource/en/IncomeAndExpenditure/HouseholdIncomeandExpenditureSurvey2016FinalResults.pdf" TargetMode="External"/><Relationship Id="rId5" Type="http://schemas.openxmlformats.org/officeDocument/2006/relationships/hyperlink" Target="https://www.wsws.org/en/articles/2009/04/sled-a17.html" TargetMode="External"/><Relationship Id="rId15" Type="http://schemas.openxmlformats.org/officeDocument/2006/relationships/hyperlink" Target="https://srilankacampaign.org/200-years-of-broken-promises/" TargetMode="External"/><Relationship Id="rId10" Type="http://schemas.openxmlformats.org/officeDocument/2006/relationships/hyperlink" Target="https://www.ipsnews.net/2014/09/on-sri-lankas-tea-estates-maternal-health-leaves-a-lot-to-be-desired/" TargetMode="External"/><Relationship Id="rId19" Type="http://schemas.openxmlformats.org/officeDocument/2006/relationships/hyperlink" Target="https://documents.un.org/doc/undoc/gen/g22/400/41/pdf/g2240041.pdf" TargetMode="External"/><Relationship Id="rId4" Type="http://schemas.openxmlformats.org/officeDocument/2006/relationships/hyperlink" Target="https://www.caritaslk.org/news/pre-orientation-for-the-plantation-programme-at-mahagastota-nuwaraeliya/" TargetMode="External"/><Relationship Id="rId9" Type="http://schemas.openxmlformats.org/officeDocument/2006/relationships/hyperlink" Target="https://www.researchgate.net/publication/281490717_Bridging_the_digital_divide_in_Sri_Lankan_tea_estate_areas" TargetMode="External"/><Relationship Id="rId14" Type="http://schemas.openxmlformats.org/officeDocument/2006/relationships/hyperlink" Target="https://www.colombotelegraph.com/index.php/status-of-female-workers-in-pla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StyleName="APA" SelectedStyle="/APASixthEditionOfficeOnline.xsl" Version="6">
  <b:Source>
    <b:Tag>source1</b:Tag>
    <b:Month>October</b:Month>
    <b:Day>12</b:Day>
    <b:Year>2023</b:Year>
    <b:SourceType>ArticleInAPeriodical</b:SourceType>
    <b:Title>RETURN THE REFUGEES TO THEIR HOMELANDS, IMMEDIATELY!</b:Title>
    <b:PeriodicalTitle>Sorong</b:PeriodicalTitle>
    <b:Gdcea>{"AccessedType":"Print"}</b:Gdcea>
    <b:Author>
      <b:Author>
        <b:Corporate>Justice and Peace Secretariats (SKPs) of the Catholic Church in Papua</b:Corporate>
      </b:Author>
    </b:Author>
  </b:Source>
</b:Sourc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2025-01-16T11:23:45+00:00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5CBE8A-C71C-41E7-9C9D-5CBA3A826333}"/>
</file>

<file path=customXml/itemProps2.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customXml/itemProps3.xml><?xml version="1.0" encoding="utf-8"?>
<ds:datastoreItem xmlns:ds="http://schemas.openxmlformats.org/officeDocument/2006/customXml" ds:itemID="{2C4A10B4-B3D1-4062-A205-8E7E184B3EF0}">
  <ds:schemaRefs>
    <ds:schemaRef ds:uri="http://purl.org/dc/elements/1.1/"/>
    <ds:schemaRef ds:uri="http://schemas.microsoft.com/sharepoint/v3"/>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63551598-73e7-4116-9c96-da7493a2a1ab"/>
    <ds:schemaRef ds:uri="http://purl.org/dc/dcmitype/"/>
    <ds:schemaRef ds:uri="http://schemas.openxmlformats.org/package/2006/metadata/core-properties"/>
    <ds:schemaRef ds:uri="169b912a-3102-4fd4-bdd7-6339cee3bbc9"/>
    <ds:schemaRef ds:uri="http://purl.org/dc/terms/"/>
  </ds:schemaRefs>
</ds:datastoreItem>
</file>

<file path=customXml/itemProps4.xml><?xml version="1.0" encoding="utf-8"?>
<ds:datastoreItem xmlns:ds="http://schemas.openxmlformats.org/officeDocument/2006/customXml" ds:itemID="{C26D2A73-B7C1-4941-A932-ECB1529346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3581</Words>
  <Characters>18443</Characters>
  <Application>Microsoft Office Word</Application>
  <DocSecurity>0</DocSecurity>
  <Lines>317</Lines>
  <Paragraphs>62</Paragraphs>
  <ScaleCrop>false</ScaleCrop>
  <Company/>
  <LinksUpToDate>false</LinksUpToDate>
  <CharactersWithSpaces>21962</CharactersWithSpaces>
  <SharedDoc>false</SharedDoc>
  <HLinks>
    <vt:vector size="108" baseType="variant">
      <vt:variant>
        <vt:i4>4063275</vt:i4>
      </vt:variant>
      <vt:variant>
        <vt:i4>51</vt:i4>
      </vt:variant>
      <vt:variant>
        <vt:i4>0</vt:i4>
      </vt:variant>
      <vt:variant>
        <vt:i4>5</vt:i4>
      </vt:variant>
      <vt:variant>
        <vt:lpwstr>https://documents.un.org/doc/undoc/gen/g22/400/41/pdf/g2240041.pdf</vt:lpwstr>
      </vt:variant>
      <vt:variant>
        <vt:lpwstr/>
      </vt:variant>
      <vt:variant>
        <vt:i4>4063275</vt:i4>
      </vt:variant>
      <vt:variant>
        <vt:i4>48</vt:i4>
      </vt:variant>
      <vt:variant>
        <vt:i4>0</vt:i4>
      </vt:variant>
      <vt:variant>
        <vt:i4>5</vt:i4>
      </vt:variant>
      <vt:variant>
        <vt:lpwstr>https://documents.un.org/doc/undoc/gen/g22/400/41/pdf/g2240041.pdf</vt:lpwstr>
      </vt:variant>
      <vt:variant>
        <vt:lpwstr/>
      </vt:variant>
      <vt:variant>
        <vt:i4>1638466</vt:i4>
      </vt:variant>
      <vt:variant>
        <vt:i4>45</vt:i4>
      </vt:variant>
      <vt:variant>
        <vt:i4>0</vt:i4>
      </vt:variant>
      <vt:variant>
        <vt:i4>5</vt:i4>
      </vt:variant>
      <vt:variant>
        <vt:lpwstr>https://blogs.worldbank.org/en/endpovertyinsouthasia/sri-lanka-3-ways-ensure-women-benefit-water-and-sanitation-services</vt:lpwstr>
      </vt:variant>
      <vt:variant>
        <vt:lpwstr/>
      </vt:variant>
      <vt:variant>
        <vt:i4>4980811</vt:i4>
      </vt:variant>
      <vt:variant>
        <vt:i4>42</vt:i4>
      </vt:variant>
      <vt:variant>
        <vt:i4>0</vt:i4>
      </vt:variant>
      <vt:variant>
        <vt:i4>5</vt:i4>
      </vt:variant>
      <vt:variant>
        <vt:lpwstr>https://www.macrotrends.net/global-metrics/countries/LKA/sri-lanka/maternal-mortality-rate</vt:lpwstr>
      </vt:variant>
      <vt:variant>
        <vt:lpwstr>:~:text=Sri%20Lanka%20maternal%20mortality%20rate%20for%202020%20was%2029.00%2C%20a,a%203.23%25%20decline%20from%202017</vt:lpwstr>
      </vt:variant>
      <vt:variant>
        <vt:i4>4587549</vt:i4>
      </vt:variant>
      <vt:variant>
        <vt:i4>39</vt:i4>
      </vt:variant>
      <vt:variant>
        <vt:i4>0</vt:i4>
      </vt:variant>
      <vt:variant>
        <vt:i4>5</vt:i4>
      </vt:variant>
      <vt:variant>
        <vt:lpwstr>https://etp-global.org/wp-content/uploads/2023/10/Women-in-Tea-Factsheet.pdf</vt:lpwstr>
      </vt:variant>
      <vt:variant>
        <vt:lpwstr/>
      </vt:variant>
      <vt:variant>
        <vt:i4>8257584</vt:i4>
      </vt:variant>
      <vt:variant>
        <vt:i4>36</vt:i4>
      </vt:variant>
      <vt:variant>
        <vt:i4>0</vt:i4>
      </vt:variant>
      <vt:variant>
        <vt:i4>5</vt:i4>
      </vt:variant>
      <vt:variant>
        <vt:lpwstr>https://srilankacampaign.org/200-years-of-broken-promises/</vt:lpwstr>
      </vt:variant>
      <vt:variant>
        <vt:lpwstr/>
      </vt:variant>
      <vt:variant>
        <vt:i4>4194317</vt:i4>
      </vt:variant>
      <vt:variant>
        <vt:i4>33</vt:i4>
      </vt:variant>
      <vt:variant>
        <vt:i4>0</vt:i4>
      </vt:variant>
      <vt:variant>
        <vt:i4>5</vt:i4>
      </vt:variant>
      <vt:variant>
        <vt:lpwstr>https://www.colombotelegraph.com/index.php/status-of-female-workers-in-plantation/</vt:lpwstr>
      </vt:variant>
      <vt:variant>
        <vt:lpwstr>:~:text=The%20female%20literacy%20rate%20remains,until%20GCE%20'O'%20level</vt:lpwstr>
      </vt:variant>
      <vt:variant>
        <vt:i4>2621498</vt:i4>
      </vt:variant>
      <vt:variant>
        <vt:i4>30</vt:i4>
      </vt:variant>
      <vt:variant>
        <vt:i4>0</vt:i4>
      </vt:variant>
      <vt:variant>
        <vt:i4>5</vt:i4>
      </vt:variant>
      <vt:variant>
        <vt:lpwstr>https://www.dailynews.lk/2024/08/13/admin-catagories/breaking-news/607198/wages-board-approves-rs-1700-for-estate-workers/</vt:lpwstr>
      </vt:variant>
      <vt:variant>
        <vt:lpwstr/>
      </vt:variant>
      <vt:variant>
        <vt:i4>6619249</vt:i4>
      </vt:variant>
      <vt:variant>
        <vt:i4>27</vt:i4>
      </vt:variant>
      <vt:variant>
        <vt:i4>0</vt:i4>
      </vt:variant>
      <vt:variant>
        <vt:i4>5</vt:i4>
      </vt:variant>
      <vt:variant>
        <vt:lpwstr>https://www.themorning.lk/articles/xyPdpJoSfjEfJ4aFALmq</vt:lpwstr>
      </vt:variant>
      <vt:variant>
        <vt:lpwstr/>
      </vt:variant>
      <vt:variant>
        <vt:i4>262145</vt:i4>
      </vt:variant>
      <vt:variant>
        <vt:i4>24</vt:i4>
      </vt:variant>
      <vt:variant>
        <vt:i4>0</vt:i4>
      </vt:variant>
      <vt:variant>
        <vt:i4>5</vt:i4>
      </vt:variant>
      <vt:variant>
        <vt:lpwstr>https://www.ipsnews.net/2014/09/on-sri-lankas-tea-estates-maternal-health-leaves-a-lot-to-be-desired/</vt:lpwstr>
      </vt:variant>
      <vt:variant>
        <vt:lpwstr/>
      </vt:variant>
      <vt:variant>
        <vt:i4>1638418</vt:i4>
      </vt:variant>
      <vt:variant>
        <vt:i4>21</vt:i4>
      </vt:variant>
      <vt:variant>
        <vt:i4>0</vt:i4>
      </vt:variant>
      <vt:variant>
        <vt:i4>5</vt:i4>
      </vt:variant>
      <vt:variant>
        <vt:lpwstr>https://www.researchgate.net/publication/281490717_Bridging_the_digital_divide_in_Sri_Lankan_tea_estate_areas</vt:lpwstr>
      </vt:variant>
      <vt:variant>
        <vt:lpwstr/>
      </vt:variant>
      <vt:variant>
        <vt:i4>8323171</vt:i4>
      </vt:variant>
      <vt:variant>
        <vt:i4>18</vt:i4>
      </vt:variant>
      <vt:variant>
        <vt:i4>0</vt:i4>
      </vt:variant>
      <vt:variant>
        <vt:i4>5</vt:i4>
      </vt:variant>
      <vt:variant>
        <vt:lpwstr>https://digitalcommons.uri.edu/cgi/viewcontent.cgi?article=1377&amp;context=dignity</vt:lpwstr>
      </vt:variant>
      <vt:variant>
        <vt:lpwstr/>
      </vt:variant>
      <vt:variant>
        <vt:i4>7012408</vt:i4>
      </vt:variant>
      <vt:variant>
        <vt:i4>15</vt:i4>
      </vt:variant>
      <vt:variant>
        <vt:i4>0</vt:i4>
      </vt:variant>
      <vt:variant>
        <vt:i4>5</vt:i4>
      </vt:variant>
      <vt:variant>
        <vt:lpwstr>https://lankastatistics.com/social/computer-and-digital-literacy-rate.html</vt:lpwstr>
      </vt:variant>
      <vt:variant>
        <vt:lpwstr/>
      </vt:variant>
      <vt:variant>
        <vt:i4>2818092</vt:i4>
      </vt:variant>
      <vt:variant>
        <vt:i4>12</vt:i4>
      </vt:variant>
      <vt:variant>
        <vt:i4>0</vt:i4>
      </vt:variant>
      <vt:variant>
        <vt:i4>5</vt:i4>
      </vt:variant>
      <vt:variant>
        <vt:lpwstr>https://www.wsws.org/en/articles/2009/04/sled-a17.html</vt:lpwstr>
      </vt:variant>
      <vt:variant>
        <vt:lpwstr/>
      </vt:variant>
      <vt:variant>
        <vt:i4>3932271</vt:i4>
      </vt:variant>
      <vt:variant>
        <vt:i4>9</vt:i4>
      </vt:variant>
      <vt:variant>
        <vt:i4>0</vt:i4>
      </vt:variant>
      <vt:variant>
        <vt:i4>5</vt:i4>
      </vt:variant>
      <vt:variant>
        <vt:lpwstr>https://www.caritaslk.org/news/pre-orientation-for-the-plantation-programme-at-mahagastota-nuwaraeliya/</vt:lpwstr>
      </vt:variant>
      <vt:variant>
        <vt:lpwstr/>
      </vt:variant>
      <vt:variant>
        <vt:i4>1114136</vt:i4>
      </vt:variant>
      <vt:variant>
        <vt:i4>6</vt:i4>
      </vt:variant>
      <vt:variant>
        <vt:i4>0</vt:i4>
      </vt:variant>
      <vt:variant>
        <vt:i4>5</vt:i4>
      </vt:variant>
      <vt:variant>
        <vt:lpwstr>https://www.vice.com/en/article/death-domestic-worker-sexual-assault-srilanka-bathiudeen/</vt:lpwstr>
      </vt:variant>
      <vt:variant>
        <vt:lpwstr/>
      </vt:variant>
      <vt:variant>
        <vt:i4>4915215</vt:i4>
      </vt:variant>
      <vt:variant>
        <vt:i4>3</vt:i4>
      </vt:variant>
      <vt:variant>
        <vt:i4>0</vt:i4>
      </vt:variant>
      <vt:variant>
        <vt:i4>5</vt:i4>
      </vt:variant>
      <vt:variant>
        <vt:lpwstr>https://www.globalsistersreport.org/news/women-congregations-address-human-trafficking-sri-lanka</vt:lpwstr>
      </vt:variant>
      <vt:variant>
        <vt:lpwstr/>
      </vt:variant>
      <vt:variant>
        <vt:i4>5963800</vt:i4>
      </vt:variant>
      <vt:variant>
        <vt:i4>0</vt:i4>
      </vt:variant>
      <vt:variant>
        <vt:i4>0</vt:i4>
      </vt:variant>
      <vt:variant>
        <vt:i4>5</vt:i4>
      </vt:variant>
      <vt:variant>
        <vt:lpwstr>https://etp-global.org/wp-content/uploads/2023/10/Gender-Equality-in-Sri-Lanka-Factsheet.pdf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Budi Tjahjono</dc:creator>
  <cp:lastModifiedBy>Gyan Kothari</cp:lastModifiedBy>
  <cp:revision>2</cp:revision>
  <dcterms:created xsi:type="dcterms:W3CDTF">2025-01-13T20:22:00Z</dcterms:created>
  <dcterms:modified xsi:type="dcterms:W3CDTF">2025-01-13T20:22:00Z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7547a9a0555c268c58273cf4e0f66c10d2290c1fd719931c8c14f55a0bea6f68</vt:lpwstr>
  </property>
  <property fmtid="{D5CDD505-2E9C-101B-9397-08002B2CF9AE}" pid="3" name="ContentTypeId">
    <vt:lpwstr>0x010100A3CFA62B47352B44BFD11BEB9CD9FD5A</vt:lpwstr>
  </property>
  <property fmtid="{D5CDD505-2E9C-101B-9397-08002B2CF9AE}" pid="4" name="MediaServiceImageTags">
    <vt:lpwstr/>
  </property>
</Properties>
</file>