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3"/>
        <w:gridCol w:w="3003"/>
        <w:gridCol w:w="3004"/>
      </w:tblGrid>
      <w:tr w:rsidR="009A1996" w:rsidRPr="0005724D" w14:paraId="2C29C62E" w14:textId="77777777" w:rsidTr="009A1996">
        <w:tc>
          <w:tcPr>
            <w:tcW w:w="3003" w:type="dxa"/>
          </w:tcPr>
          <w:p w14:paraId="7A59DD36" w14:textId="4BB22EDA" w:rsidR="009A1996" w:rsidRPr="0005724D" w:rsidRDefault="009A1996" w:rsidP="00F517FA">
            <w:pPr>
              <w:spacing w:after="60" w:line="480" w:lineRule="auto"/>
              <w:jc w:val="center"/>
              <w:rPr>
                <w:rFonts w:eastAsia="Times New Roman" w:cstheme="minorHAnsi"/>
                <w:i/>
                <w:lang w:val="uk-UA"/>
              </w:rPr>
            </w:pPr>
            <w:bookmarkStart w:id="0" w:name="_GoBack"/>
            <w:bookmarkEnd w:id="0"/>
            <w:r w:rsidRPr="0005724D">
              <w:rPr>
                <w:rFonts w:eastAsia="Times New Roman" w:cstheme="minorHAnsi"/>
                <w:i/>
                <w:noProof/>
                <w:lang w:val="en-GB" w:eastAsia="en-GB"/>
              </w:rPr>
              <w:drawing>
                <wp:inline distT="0" distB="0" distL="0" distR="0" wp14:anchorId="0DBC3917" wp14:editId="16543532">
                  <wp:extent cx="1134319" cy="86964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WNA logo копія.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86868" cy="909932"/>
                          </a:xfrm>
                          <a:prstGeom prst="rect">
                            <a:avLst/>
                          </a:prstGeom>
                        </pic:spPr>
                      </pic:pic>
                    </a:graphicData>
                  </a:graphic>
                </wp:inline>
              </w:drawing>
            </w:r>
          </w:p>
        </w:tc>
        <w:tc>
          <w:tcPr>
            <w:tcW w:w="3003" w:type="dxa"/>
          </w:tcPr>
          <w:p w14:paraId="64884924" w14:textId="0646D667" w:rsidR="009A1996" w:rsidRPr="0005724D" w:rsidRDefault="009A1996" w:rsidP="00F517FA">
            <w:pPr>
              <w:spacing w:after="60" w:line="480" w:lineRule="auto"/>
              <w:jc w:val="center"/>
              <w:rPr>
                <w:rFonts w:eastAsia="Times New Roman" w:cstheme="minorHAnsi"/>
                <w:i/>
                <w:lang w:val="uk-UA"/>
              </w:rPr>
            </w:pPr>
            <w:r w:rsidRPr="0005724D">
              <w:rPr>
                <w:rFonts w:eastAsia="Times New Roman" w:cstheme="minorHAnsi"/>
                <w:i/>
                <w:noProof/>
                <w:lang w:val="en-GB" w:eastAsia="en-GB"/>
              </w:rPr>
              <w:drawing>
                <wp:inline distT="0" distB="0" distL="0" distR="0" wp14:anchorId="669BE9CF" wp14:editId="6FCBC861">
                  <wp:extent cx="1331089" cy="831931"/>
                  <wp:effectExtent l="0" t="0" r="2540" b="635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w_new_trans ЛОГО.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39367" cy="837105"/>
                          </a:xfrm>
                          <a:prstGeom prst="rect">
                            <a:avLst/>
                          </a:prstGeom>
                        </pic:spPr>
                      </pic:pic>
                    </a:graphicData>
                  </a:graphic>
                </wp:inline>
              </w:drawing>
            </w:r>
          </w:p>
        </w:tc>
        <w:tc>
          <w:tcPr>
            <w:tcW w:w="3004" w:type="dxa"/>
          </w:tcPr>
          <w:p w14:paraId="5B6AD2E7" w14:textId="02726067" w:rsidR="009A1996" w:rsidRPr="0005724D" w:rsidRDefault="009A1996" w:rsidP="00F517FA">
            <w:pPr>
              <w:spacing w:after="60" w:line="480" w:lineRule="auto"/>
              <w:jc w:val="center"/>
              <w:rPr>
                <w:rFonts w:eastAsia="Times New Roman" w:cstheme="minorHAnsi"/>
                <w:i/>
                <w:lang w:val="uk-UA"/>
              </w:rPr>
            </w:pPr>
            <w:r w:rsidRPr="0005724D">
              <w:rPr>
                <w:rFonts w:ascii="Comic Sans MS" w:hAnsi="Comic Sans MS"/>
                <w:noProof/>
                <w:lang w:val="en-GB" w:eastAsia="en-GB"/>
              </w:rPr>
              <w:drawing>
                <wp:inline distT="0" distB="0" distL="0" distR="0" wp14:anchorId="78E9013E" wp14:editId="63876BA8">
                  <wp:extent cx="1330535" cy="949124"/>
                  <wp:effectExtent l="0" t="0" r="3175" b="3810"/>
                  <wp:docPr id="3" name="Рисунок 3" descr="C:\Users\Admin\Desktop\Брендинг\Лог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Брендинг\Лого.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3045" b="15621"/>
                          <a:stretch/>
                        </pic:blipFill>
                        <pic:spPr bwMode="auto">
                          <a:xfrm>
                            <a:off x="0" y="0"/>
                            <a:ext cx="1337169" cy="953857"/>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5F5B87CB" w14:textId="77777777" w:rsidR="00FB2890" w:rsidRPr="0005724D" w:rsidRDefault="00FB2890" w:rsidP="00F517FA">
      <w:pPr>
        <w:spacing w:after="60"/>
        <w:jc w:val="center"/>
        <w:rPr>
          <w:rFonts w:cstheme="minorHAnsi"/>
          <w:b/>
          <w:bCs/>
          <w:lang w:val="uk-UA"/>
        </w:rPr>
      </w:pPr>
    </w:p>
    <w:p w14:paraId="12B8041D" w14:textId="77777777" w:rsidR="00FB2890" w:rsidRPr="0005724D" w:rsidRDefault="00FB2890" w:rsidP="00F517FA">
      <w:pPr>
        <w:spacing w:after="60"/>
        <w:jc w:val="center"/>
        <w:rPr>
          <w:rFonts w:cstheme="minorHAnsi"/>
          <w:b/>
          <w:bCs/>
          <w:lang w:val="uk-UA"/>
        </w:rPr>
      </w:pPr>
    </w:p>
    <w:p w14:paraId="52808E09" w14:textId="77777777" w:rsidR="008F71D7" w:rsidRDefault="008F71D7" w:rsidP="00F517FA">
      <w:pPr>
        <w:spacing w:after="60"/>
        <w:jc w:val="center"/>
        <w:rPr>
          <w:rFonts w:cstheme="minorHAnsi"/>
          <w:b/>
          <w:bCs/>
          <w:sz w:val="28"/>
          <w:szCs w:val="28"/>
          <w:lang w:val="uk-UA"/>
        </w:rPr>
      </w:pPr>
    </w:p>
    <w:p w14:paraId="01814440" w14:textId="2FBF21CD" w:rsidR="00FB2890" w:rsidRPr="0005724D" w:rsidRDefault="005535A8" w:rsidP="00F517FA">
      <w:pPr>
        <w:spacing w:after="60"/>
        <w:jc w:val="center"/>
        <w:rPr>
          <w:rFonts w:cstheme="minorHAnsi"/>
          <w:b/>
          <w:bCs/>
          <w:sz w:val="28"/>
          <w:szCs w:val="28"/>
          <w:lang w:val="uk-UA"/>
        </w:rPr>
      </w:pPr>
      <w:r w:rsidRPr="0005724D">
        <w:rPr>
          <w:rFonts w:cstheme="minorHAnsi"/>
          <w:b/>
          <w:bCs/>
          <w:sz w:val="28"/>
          <w:szCs w:val="28"/>
          <w:lang w:val="uk-UA"/>
        </w:rPr>
        <w:t xml:space="preserve">Перелік запитань </w:t>
      </w:r>
    </w:p>
    <w:p w14:paraId="253A1386" w14:textId="4291768B" w:rsidR="00D81941" w:rsidRDefault="005535A8" w:rsidP="00F517FA">
      <w:pPr>
        <w:spacing w:after="60"/>
        <w:jc w:val="center"/>
        <w:rPr>
          <w:rFonts w:cstheme="minorHAnsi"/>
          <w:b/>
          <w:bCs/>
          <w:sz w:val="28"/>
          <w:szCs w:val="28"/>
          <w:lang w:val="uk-UA"/>
        </w:rPr>
      </w:pPr>
      <w:r w:rsidRPr="0005724D">
        <w:rPr>
          <w:rFonts w:cstheme="minorHAnsi"/>
          <w:b/>
          <w:bCs/>
          <w:sz w:val="28"/>
          <w:szCs w:val="28"/>
          <w:lang w:val="uk-UA"/>
        </w:rPr>
        <w:t xml:space="preserve">щодо виконання </w:t>
      </w:r>
      <w:r w:rsidR="009A1996" w:rsidRPr="0005724D">
        <w:rPr>
          <w:rFonts w:cstheme="minorHAnsi"/>
          <w:b/>
          <w:bCs/>
          <w:sz w:val="28"/>
          <w:szCs w:val="28"/>
          <w:lang w:val="uk-UA"/>
        </w:rPr>
        <w:t>Україною</w:t>
      </w:r>
      <w:r w:rsidRPr="0005724D">
        <w:rPr>
          <w:rFonts w:cstheme="minorHAnsi"/>
          <w:b/>
          <w:bCs/>
          <w:sz w:val="28"/>
          <w:szCs w:val="28"/>
          <w:lang w:val="uk-UA"/>
        </w:rPr>
        <w:t xml:space="preserve"> конвенції КЛДЖ </w:t>
      </w:r>
      <w:r w:rsidR="00D81941">
        <w:rPr>
          <w:rFonts w:cstheme="minorHAnsi"/>
          <w:b/>
          <w:bCs/>
          <w:sz w:val="28"/>
          <w:szCs w:val="28"/>
          <w:lang w:val="uk-UA"/>
        </w:rPr>
        <w:t>стосовно</w:t>
      </w:r>
    </w:p>
    <w:p w14:paraId="665D950A" w14:textId="617D8C8F" w:rsidR="005535A8" w:rsidRPr="0005724D" w:rsidRDefault="005535A8" w:rsidP="00F517FA">
      <w:pPr>
        <w:spacing w:after="60"/>
        <w:jc w:val="center"/>
        <w:rPr>
          <w:rFonts w:cstheme="minorHAnsi"/>
          <w:b/>
          <w:bCs/>
          <w:sz w:val="28"/>
          <w:szCs w:val="28"/>
          <w:lang w:val="uk-UA"/>
        </w:rPr>
      </w:pPr>
      <w:r w:rsidRPr="0005724D">
        <w:rPr>
          <w:rFonts w:cstheme="minorHAnsi"/>
          <w:b/>
          <w:bCs/>
          <w:sz w:val="28"/>
          <w:szCs w:val="28"/>
          <w:lang w:val="uk-UA"/>
        </w:rPr>
        <w:t>жінок, які живуть з ВІЛ, та жінок, які є наркозалежними</w:t>
      </w:r>
    </w:p>
    <w:p w14:paraId="41A75BD9" w14:textId="77777777" w:rsidR="00F64459" w:rsidRPr="0005724D" w:rsidRDefault="00F64459" w:rsidP="00F517FA">
      <w:pPr>
        <w:spacing w:after="60" w:line="480" w:lineRule="auto"/>
        <w:jc w:val="center"/>
        <w:rPr>
          <w:rFonts w:eastAsia="Times New Roman" w:cstheme="minorHAnsi"/>
          <w:iCs/>
          <w:lang w:val="uk-UA"/>
        </w:rPr>
      </w:pPr>
    </w:p>
    <w:p w14:paraId="30961A8C" w14:textId="77777777" w:rsidR="008F71D7" w:rsidRDefault="008F71D7" w:rsidP="00F517FA">
      <w:pPr>
        <w:spacing w:after="60" w:line="480" w:lineRule="auto"/>
        <w:jc w:val="center"/>
        <w:rPr>
          <w:rFonts w:eastAsia="Times New Roman" w:cstheme="minorHAnsi"/>
          <w:iCs/>
          <w:lang w:val="uk-UA"/>
        </w:rPr>
      </w:pPr>
    </w:p>
    <w:p w14:paraId="08C3241A" w14:textId="28D5E3EF" w:rsidR="00F64459" w:rsidRPr="0005724D" w:rsidRDefault="00F64459" w:rsidP="00F517FA">
      <w:pPr>
        <w:spacing w:after="60" w:line="480" w:lineRule="auto"/>
        <w:jc w:val="center"/>
        <w:rPr>
          <w:rFonts w:eastAsia="Times New Roman" w:cstheme="minorHAnsi"/>
          <w:iCs/>
          <w:lang w:val="uk-UA"/>
        </w:rPr>
      </w:pPr>
      <w:r w:rsidRPr="0005724D">
        <w:rPr>
          <w:rFonts w:eastAsia="Times New Roman" w:cstheme="minorHAnsi"/>
          <w:iCs/>
          <w:lang w:val="uk-UA"/>
        </w:rPr>
        <w:t xml:space="preserve">Для подачі </w:t>
      </w:r>
      <w:r w:rsidRPr="0005724D">
        <w:rPr>
          <w:rFonts w:cstheme="minorHAnsi"/>
          <w:iCs/>
          <w:lang w:val="uk-UA"/>
        </w:rPr>
        <w:t>до засідання предсесійної робочої групи 77-ї сесії</w:t>
      </w:r>
      <w:r w:rsidRPr="0005724D">
        <w:rPr>
          <w:rFonts w:eastAsia="Times New Roman" w:cstheme="minorHAnsi"/>
          <w:iCs/>
          <w:lang w:val="uk-UA"/>
        </w:rPr>
        <w:t xml:space="preserve"> </w:t>
      </w:r>
    </w:p>
    <w:p w14:paraId="414CBF5B" w14:textId="77777777" w:rsidR="00F64459" w:rsidRPr="0005724D" w:rsidRDefault="00F64459" w:rsidP="00F517FA">
      <w:pPr>
        <w:spacing w:after="60" w:line="480" w:lineRule="auto"/>
        <w:jc w:val="center"/>
        <w:rPr>
          <w:rFonts w:eastAsia="Times New Roman" w:cstheme="minorHAnsi"/>
          <w:i/>
          <w:lang w:val="uk-UA"/>
        </w:rPr>
      </w:pPr>
      <w:r w:rsidRPr="0005724D">
        <w:rPr>
          <w:rFonts w:cstheme="minorHAnsi"/>
          <w:b/>
          <w:bCs/>
          <w:lang w:val="uk-UA"/>
        </w:rPr>
        <w:t>Комітет ООН з Ліквідації всіх Форм Дискримінації щодо Жінок</w:t>
      </w:r>
      <w:r w:rsidRPr="0005724D">
        <w:rPr>
          <w:rFonts w:eastAsia="Times New Roman" w:cstheme="minorHAnsi"/>
          <w:i/>
          <w:lang w:val="uk-UA"/>
        </w:rPr>
        <w:t xml:space="preserve"> </w:t>
      </w:r>
    </w:p>
    <w:p w14:paraId="3855CB98" w14:textId="77777777" w:rsidR="00F64459" w:rsidRPr="0005724D" w:rsidRDefault="00F64459" w:rsidP="00F517FA">
      <w:pPr>
        <w:spacing w:after="60" w:line="480" w:lineRule="auto"/>
        <w:jc w:val="center"/>
        <w:rPr>
          <w:rFonts w:cstheme="minorHAnsi"/>
          <w:lang w:val="uk-UA"/>
        </w:rPr>
      </w:pPr>
      <w:r w:rsidRPr="0005724D">
        <w:rPr>
          <w:rFonts w:eastAsia="Times New Roman" w:cstheme="minorHAnsi"/>
          <w:i/>
          <w:lang w:val="uk-UA"/>
        </w:rPr>
        <w:t>Женева, Швейцарія, 2-6 березня 2020 року.</w:t>
      </w:r>
    </w:p>
    <w:p w14:paraId="03303AAD" w14:textId="77777777" w:rsidR="00FB2890" w:rsidRPr="0005724D" w:rsidRDefault="00FB2890" w:rsidP="00F517FA">
      <w:pPr>
        <w:spacing w:after="60" w:line="480" w:lineRule="auto"/>
        <w:jc w:val="center"/>
        <w:rPr>
          <w:rFonts w:eastAsia="Times New Roman" w:cstheme="minorHAnsi"/>
          <w:i/>
          <w:lang w:val="uk-UA"/>
        </w:rPr>
      </w:pPr>
    </w:p>
    <w:p w14:paraId="1596AB92" w14:textId="77777777" w:rsidR="00FB2890" w:rsidRPr="0005724D" w:rsidRDefault="00FB2890" w:rsidP="00F517FA">
      <w:pPr>
        <w:spacing w:after="60" w:line="480" w:lineRule="auto"/>
        <w:jc w:val="center"/>
        <w:rPr>
          <w:rFonts w:eastAsia="Times New Roman" w:cstheme="minorHAnsi"/>
          <w:i/>
          <w:lang w:val="uk-UA"/>
        </w:rPr>
      </w:pPr>
    </w:p>
    <w:p w14:paraId="6465FD88" w14:textId="77777777" w:rsidR="006C3CA4" w:rsidRPr="0005724D" w:rsidRDefault="00FB2890" w:rsidP="00F517FA">
      <w:pPr>
        <w:spacing w:after="60" w:line="480" w:lineRule="auto"/>
        <w:jc w:val="center"/>
        <w:rPr>
          <w:rFonts w:eastAsia="Times New Roman" w:cstheme="minorHAnsi"/>
          <w:i/>
          <w:lang w:val="uk-UA"/>
        </w:rPr>
      </w:pPr>
      <w:r w:rsidRPr="0005724D">
        <w:rPr>
          <w:rFonts w:eastAsia="Times New Roman" w:cstheme="minorHAnsi"/>
          <w:i/>
          <w:lang w:val="uk-UA"/>
        </w:rPr>
        <w:t>Підготували НУО</w:t>
      </w:r>
      <w:r w:rsidR="006C3CA4" w:rsidRPr="0005724D">
        <w:rPr>
          <w:rFonts w:eastAsia="Times New Roman" w:cstheme="minorHAnsi"/>
          <w:i/>
          <w:lang w:val="uk-UA"/>
        </w:rPr>
        <w:t xml:space="preserve">, що представляють </w:t>
      </w:r>
    </w:p>
    <w:p w14:paraId="0B105090" w14:textId="473C03AE" w:rsidR="00FB2890" w:rsidRPr="0005724D" w:rsidRDefault="006C3CA4" w:rsidP="00F517FA">
      <w:pPr>
        <w:spacing w:after="60" w:line="480" w:lineRule="auto"/>
        <w:jc w:val="center"/>
        <w:rPr>
          <w:rFonts w:eastAsia="Times New Roman" w:cstheme="minorHAnsi"/>
          <w:i/>
          <w:lang w:val="uk-UA"/>
        </w:rPr>
      </w:pPr>
      <w:r w:rsidRPr="0005724D">
        <w:rPr>
          <w:rFonts w:eastAsia="Times New Roman" w:cstheme="minorHAnsi"/>
          <w:i/>
          <w:lang w:val="uk-UA"/>
        </w:rPr>
        <w:t>жінок, які живуть з ВІЛ та жінок, які живуть з наркозалежністю</w:t>
      </w:r>
      <w:r w:rsidR="00FB2890" w:rsidRPr="0005724D">
        <w:rPr>
          <w:rFonts w:eastAsia="Times New Roman" w:cstheme="minorHAnsi"/>
          <w:i/>
          <w:lang w:val="uk-UA"/>
        </w:rPr>
        <w:t xml:space="preserve">:  </w:t>
      </w:r>
    </w:p>
    <w:p w14:paraId="0BEF697A" w14:textId="193F67C3" w:rsidR="00FB2890" w:rsidRPr="0005724D" w:rsidRDefault="00FB2890" w:rsidP="00F517FA">
      <w:pPr>
        <w:spacing w:after="60" w:line="480" w:lineRule="auto"/>
        <w:jc w:val="center"/>
        <w:rPr>
          <w:rFonts w:cstheme="minorHAnsi"/>
          <w:lang w:val="uk-UA"/>
        </w:rPr>
      </w:pPr>
      <w:r w:rsidRPr="0005724D">
        <w:rPr>
          <w:rFonts w:eastAsia="Times New Roman" w:cstheme="minorHAnsi"/>
          <w:i/>
          <w:lang w:val="uk-UA"/>
        </w:rPr>
        <w:t xml:space="preserve">БО «Позитивні жінки», БО «Клуб «Світанок» та «Євразійська Мережа зі СНІДу» </w:t>
      </w:r>
    </w:p>
    <w:p w14:paraId="4D60BCCA" w14:textId="4E704F46" w:rsidR="00F64459" w:rsidRPr="0005724D" w:rsidRDefault="00F64459" w:rsidP="00F517FA">
      <w:pPr>
        <w:spacing w:after="60"/>
        <w:rPr>
          <w:rFonts w:cstheme="minorHAnsi"/>
          <w:lang w:val="uk-UA"/>
        </w:rPr>
      </w:pPr>
    </w:p>
    <w:p w14:paraId="2701A67A" w14:textId="77777777" w:rsidR="00F64459" w:rsidRPr="0005724D" w:rsidRDefault="00F64459" w:rsidP="00F517FA">
      <w:pPr>
        <w:spacing w:after="60"/>
        <w:rPr>
          <w:rFonts w:cstheme="minorHAnsi"/>
          <w:lang w:val="uk-UA"/>
        </w:rPr>
      </w:pPr>
      <w:r w:rsidRPr="0005724D">
        <w:rPr>
          <w:rFonts w:cstheme="minorHAnsi"/>
          <w:lang w:val="uk-UA"/>
        </w:rPr>
        <w:br w:type="page"/>
      </w:r>
    </w:p>
    <w:p w14:paraId="49C4DCC6" w14:textId="77AABB14" w:rsidR="00FB2890" w:rsidRPr="0005724D" w:rsidRDefault="00377A08" w:rsidP="008F71D7">
      <w:pPr>
        <w:spacing w:after="120" w:line="240" w:lineRule="atLeast"/>
        <w:ind w:firstLine="284"/>
        <w:jc w:val="center"/>
        <w:rPr>
          <w:rFonts w:cstheme="minorHAnsi"/>
          <w:b/>
          <w:bCs/>
          <w:lang w:val="uk-UA"/>
        </w:rPr>
      </w:pPr>
      <w:r w:rsidRPr="0005724D">
        <w:rPr>
          <w:rFonts w:cstheme="minorHAnsi"/>
          <w:b/>
          <w:bCs/>
          <w:lang w:val="uk-UA"/>
        </w:rPr>
        <w:lastRenderedPageBreak/>
        <w:t>РЕЗЮМЕ</w:t>
      </w:r>
    </w:p>
    <w:p w14:paraId="549B2E3D" w14:textId="430D6FFB" w:rsidR="008D1EE6" w:rsidRPr="0005724D" w:rsidRDefault="008D1EE6" w:rsidP="008F71D7">
      <w:pPr>
        <w:spacing w:after="120" w:line="240" w:lineRule="atLeast"/>
        <w:ind w:firstLine="284"/>
        <w:jc w:val="both"/>
        <w:rPr>
          <w:rFonts w:cstheme="minorHAnsi"/>
          <w:lang w:val="uk-UA"/>
        </w:rPr>
      </w:pPr>
      <w:r w:rsidRPr="0005724D">
        <w:rPr>
          <w:rFonts w:cstheme="minorHAnsi"/>
          <w:lang w:val="uk-UA"/>
        </w:rPr>
        <w:t xml:space="preserve">Жінки, які живуть з ВІЛ, та наркозалежні жінки потерпають від різних форм множинної дискримінації в Україні як через ВІЛ-статус та залежність від наркотиків, так і через уявлення, що вони порушують прийняті гендерні кодекси. Криміналізація - реальна (за законом) або сприйнята (на практиці) - певних ідентичностей у жінок, таких як ВІЛ-позитивні та/або споживачки наркотиків, виправдовує і в деяких випадках санкціонує дискримінацію, а також закріплює </w:t>
      </w:r>
      <w:r w:rsidR="00486DD3" w:rsidRPr="0005724D">
        <w:rPr>
          <w:rFonts w:cstheme="minorHAnsi"/>
          <w:lang w:val="uk-UA"/>
        </w:rPr>
        <w:t>сприйняття, що кримін</w:t>
      </w:r>
      <w:r w:rsidRPr="0005724D">
        <w:rPr>
          <w:rFonts w:cstheme="minorHAnsi"/>
          <w:lang w:val="uk-UA"/>
        </w:rPr>
        <w:t>алізован</w:t>
      </w:r>
      <w:r w:rsidR="00486DD3" w:rsidRPr="0005724D">
        <w:rPr>
          <w:rFonts w:cstheme="minorHAnsi"/>
          <w:lang w:val="uk-UA"/>
        </w:rPr>
        <w:t>і</w:t>
      </w:r>
      <w:r w:rsidRPr="0005724D">
        <w:rPr>
          <w:rFonts w:cstheme="minorHAnsi"/>
          <w:lang w:val="uk-UA"/>
        </w:rPr>
        <w:t xml:space="preserve"> жінк</w:t>
      </w:r>
      <w:r w:rsidR="00486DD3" w:rsidRPr="0005724D">
        <w:rPr>
          <w:rFonts w:cstheme="minorHAnsi"/>
          <w:lang w:val="uk-UA"/>
        </w:rPr>
        <w:t>и мають бути позбавленні їхніх</w:t>
      </w:r>
      <w:r w:rsidRPr="0005724D">
        <w:rPr>
          <w:rFonts w:cstheme="minorHAnsi"/>
          <w:lang w:val="uk-UA"/>
        </w:rPr>
        <w:t xml:space="preserve"> інш</w:t>
      </w:r>
      <w:r w:rsidR="00486DD3" w:rsidRPr="0005724D">
        <w:rPr>
          <w:rFonts w:cstheme="minorHAnsi"/>
          <w:lang w:val="uk-UA"/>
        </w:rPr>
        <w:t>их</w:t>
      </w:r>
      <w:r w:rsidRPr="0005724D">
        <w:rPr>
          <w:rFonts w:cstheme="minorHAnsi"/>
          <w:lang w:val="uk-UA"/>
        </w:rPr>
        <w:t xml:space="preserve"> прав, включаючи право на здоров'я, </w:t>
      </w:r>
      <w:r w:rsidR="008F71D7">
        <w:rPr>
          <w:rFonts w:cstheme="minorHAnsi"/>
          <w:lang w:val="uk-UA"/>
        </w:rPr>
        <w:t>свободу</w:t>
      </w:r>
      <w:r w:rsidRPr="0005724D">
        <w:rPr>
          <w:rFonts w:cstheme="minorHAnsi"/>
          <w:lang w:val="uk-UA"/>
        </w:rPr>
        <w:t xml:space="preserve"> від насильства та принизливого поводження</w:t>
      </w:r>
      <w:r w:rsidR="00486DD3" w:rsidRPr="0005724D">
        <w:rPr>
          <w:rFonts w:cstheme="minorHAnsi"/>
          <w:lang w:val="uk-UA"/>
        </w:rPr>
        <w:t>,</w:t>
      </w:r>
      <w:r w:rsidRPr="0005724D">
        <w:rPr>
          <w:rFonts w:cstheme="minorHAnsi"/>
          <w:lang w:val="uk-UA"/>
        </w:rPr>
        <w:t xml:space="preserve"> та </w:t>
      </w:r>
      <w:r w:rsidR="00486DD3" w:rsidRPr="0005724D">
        <w:rPr>
          <w:rFonts w:cstheme="minorHAnsi"/>
          <w:lang w:val="uk-UA"/>
        </w:rPr>
        <w:t xml:space="preserve">право на </w:t>
      </w:r>
      <w:r w:rsidRPr="0005724D">
        <w:rPr>
          <w:rFonts w:cstheme="minorHAnsi"/>
          <w:lang w:val="uk-UA"/>
        </w:rPr>
        <w:t>правосуддя.</w:t>
      </w:r>
    </w:p>
    <w:p w14:paraId="6049B87E" w14:textId="255191F8" w:rsidR="008D1EE6" w:rsidRPr="0005724D" w:rsidRDefault="008D1EE6" w:rsidP="008F71D7">
      <w:pPr>
        <w:spacing w:after="120" w:line="240" w:lineRule="atLeast"/>
        <w:ind w:firstLine="284"/>
        <w:jc w:val="both"/>
        <w:rPr>
          <w:rFonts w:cstheme="minorHAnsi"/>
          <w:lang w:val="uk-UA"/>
        </w:rPr>
      </w:pPr>
      <w:r w:rsidRPr="0005724D">
        <w:rPr>
          <w:rFonts w:cstheme="minorHAnsi"/>
          <w:lang w:val="uk-UA"/>
        </w:rPr>
        <w:t xml:space="preserve">Цей перелік питань підготувала коаліція жіночих організацій громадянського суспільства, що представляють жінок, </w:t>
      </w:r>
      <w:r w:rsidR="00486DD3" w:rsidRPr="0005724D">
        <w:rPr>
          <w:rFonts w:cstheme="minorHAnsi"/>
          <w:lang w:val="uk-UA"/>
        </w:rPr>
        <w:t>які</w:t>
      </w:r>
      <w:r w:rsidRPr="0005724D">
        <w:rPr>
          <w:rFonts w:cstheme="minorHAnsi"/>
          <w:lang w:val="uk-UA"/>
        </w:rPr>
        <w:t xml:space="preserve"> живуть з ВІЛ та жінок, які вживають наркотики: Благодійн</w:t>
      </w:r>
      <w:r w:rsidR="00486DD3" w:rsidRPr="0005724D">
        <w:rPr>
          <w:rFonts w:cstheme="minorHAnsi"/>
          <w:lang w:val="uk-UA"/>
        </w:rPr>
        <w:t>а</w:t>
      </w:r>
      <w:r w:rsidRPr="0005724D">
        <w:rPr>
          <w:rFonts w:cstheme="minorHAnsi"/>
          <w:lang w:val="uk-UA"/>
        </w:rPr>
        <w:t xml:space="preserve"> організаці</w:t>
      </w:r>
      <w:r w:rsidR="00486DD3" w:rsidRPr="0005724D">
        <w:rPr>
          <w:rFonts w:cstheme="minorHAnsi"/>
          <w:lang w:val="uk-UA"/>
        </w:rPr>
        <w:t>я</w:t>
      </w:r>
      <w:r w:rsidRPr="0005724D">
        <w:rPr>
          <w:rFonts w:cstheme="minorHAnsi"/>
          <w:lang w:val="uk-UA"/>
        </w:rPr>
        <w:t xml:space="preserve"> «Позитивні жінки»</w:t>
      </w:r>
      <w:r w:rsidR="008F71D7">
        <w:rPr>
          <w:rStyle w:val="FootnoteReference"/>
          <w:rFonts w:cstheme="minorHAnsi"/>
          <w:lang w:val="uk-UA"/>
        </w:rPr>
        <w:footnoteReference w:id="2"/>
      </w:r>
      <w:r w:rsidRPr="0005724D">
        <w:rPr>
          <w:rFonts w:cstheme="minorHAnsi"/>
          <w:lang w:val="uk-UA"/>
        </w:rPr>
        <w:t>, Благодійн</w:t>
      </w:r>
      <w:r w:rsidR="00486DD3" w:rsidRPr="0005724D">
        <w:rPr>
          <w:rFonts w:cstheme="minorHAnsi"/>
          <w:lang w:val="uk-UA"/>
        </w:rPr>
        <w:t>а</w:t>
      </w:r>
      <w:r w:rsidRPr="0005724D">
        <w:rPr>
          <w:rFonts w:cstheme="minorHAnsi"/>
          <w:lang w:val="uk-UA"/>
        </w:rPr>
        <w:t xml:space="preserve"> організац</w:t>
      </w:r>
      <w:r w:rsidR="00486DD3" w:rsidRPr="0005724D">
        <w:rPr>
          <w:rFonts w:cstheme="minorHAnsi"/>
          <w:lang w:val="uk-UA"/>
        </w:rPr>
        <w:t>ія</w:t>
      </w:r>
      <w:r w:rsidRPr="0005724D">
        <w:rPr>
          <w:rFonts w:cstheme="minorHAnsi"/>
          <w:lang w:val="uk-UA"/>
        </w:rPr>
        <w:t xml:space="preserve"> «Клуб </w:t>
      </w:r>
      <w:r w:rsidR="00486DD3" w:rsidRPr="0005724D">
        <w:rPr>
          <w:rFonts w:cstheme="minorHAnsi"/>
          <w:lang w:val="uk-UA"/>
        </w:rPr>
        <w:t>«</w:t>
      </w:r>
      <w:r w:rsidRPr="0005724D">
        <w:rPr>
          <w:rFonts w:cstheme="minorHAnsi"/>
          <w:lang w:val="uk-UA"/>
        </w:rPr>
        <w:t>Світанок»</w:t>
      </w:r>
      <w:r w:rsidR="008F71D7">
        <w:rPr>
          <w:rStyle w:val="FootnoteReference"/>
          <w:rFonts w:cstheme="minorHAnsi"/>
          <w:lang w:val="uk-UA"/>
        </w:rPr>
        <w:footnoteReference w:id="3"/>
      </w:r>
      <w:r w:rsidRPr="0005724D">
        <w:rPr>
          <w:rFonts w:cstheme="minorHAnsi"/>
          <w:lang w:val="uk-UA"/>
        </w:rPr>
        <w:t xml:space="preserve"> та Євразійськ</w:t>
      </w:r>
      <w:r w:rsidR="00486DD3" w:rsidRPr="0005724D">
        <w:rPr>
          <w:rFonts w:cstheme="minorHAnsi"/>
          <w:lang w:val="uk-UA"/>
        </w:rPr>
        <w:t>а</w:t>
      </w:r>
      <w:r w:rsidRPr="0005724D">
        <w:rPr>
          <w:rFonts w:cstheme="minorHAnsi"/>
          <w:lang w:val="uk-UA"/>
        </w:rPr>
        <w:t xml:space="preserve"> </w:t>
      </w:r>
      <w:r w:rsidR="00486DD3" w:rsidRPr="0005724D">
        <w:rPr>
          <w:rFonts w:cstheme="minorHAnsi"/>
          <w:lang w:val="uk-UA"/>
        </w:rPr>
        <w:t>Ж</w:t>
      </w:r>
      <w:r w:rsidRPr="0005724D">
        <w:rPr>
          <w:rFonts w:cstheme="minorHAnsi"/>
          <w:lang w:val="uk-UA"/>
        </w:rPr>
        <w:t>іноч</w:t>
      </w:r>
      <w:r w:rsidR="00486DD3" w:rsidRPr="0005724D">
        <w:rPr>
          <w:rFonts w:cstheme="minorHAnsi"/>
          <w:lang w:val="uk-UA"/>
        </w:rPr>
        <w:t>а</w:t>
      </w:r>
      <w:r w:rsidRPr="0005724D">
        <w:rPr>
          <w:rFonts w:cstheme="minorHAnsi"/>
          <w:lang w:val="uk-UA"/>
        </w:rPr>
        <w:t xml:space="preserve"> мереж</w:t>
      </w:r>
      <w:r w:rsidR="00486DD3" w:rsidRPr="0005724D">
        <w:rPr>
          <w:rFonts w:cstheme="minorHAnsi"/>
          <w:lang w:val="uk-UA"/>
        </w:rPr>
        <w:t>а</w:t>
      </w:r>
      <w:r w:rsidRPr="0005724D">
        <w:rPr>
          <w:rFonts w:cstheme="minorHAnsi"/>
          <w:lang w:val="uk-UA"/>
        </w:rPr>
        <w:t xml:space="preserve"> зі СНІДу</w:t>
      </w:r>
      <w:r w:rsidR="008F71D7">
        <w:rPr>
          <w:rStyle w:val="FootnoteReference"/>
          <w:rFonts w:cstheme="minorHAnsi"/>
          <w:lang w:val="uk-UA"/>
        </w:rPr>
        <w:footnoteReference w:id="4"/>
      </w:r>
      <w:r w:rsidRPr="0005724D">
        <w:rPr>
          <w:rFonts w:cstheme="minorHAnsi"/>
          <w:lang w:val="uk-UA"/>
        </w:rPr>
        <w:t>.</w:t>
      </w:r>
    </w:p>
    <w:p w14:paraId="113F3A88" w14:textId="73F14250" w:rsidR="009A1996" w:rsidRPr="0005724D" w:rsidRDefault="008D1EE6" w:rsidP="008F71D7">
      <w:pPr>
        <w:spacing w:after="120" w:line="240" w:lineRule="atLeast"/>
        <w:ind w:firstLine="284"/>
        <w:jc w:val="both"/>
        <w:rPr>
          <w:rFonts w:cstheme="minorHAnsi"/>
          <w:lang w:val="uk-UA"/>
        </w:rPr>
      </w:pPr>
      <w:r w:rsidRPr="0005724D">
        <w:rPr>
          <w:rFonts w:cstheme="minorHAnsi"/>
          <w:lang w:val="uk-UA"/>
        </w:rPr>
        <w:t xml:space="preserve">Ми закликаємо Комітет просити Україну надати інформацію про всі вжиті заходи щодо зменшення вразливості до дискримінації та насильства щодо жінок, </w:t>
      </w:r>
      <w:r w:rsidR="009659D3" w:rsidRPr="0005724D">
        <w:rPr>
          <w:rFonts w:cstheme="minorHAnsi"/>
          <w:lang w:val="uk-UA"/>
        </w:rPr>
        <w:t>які</w:t>
      </w:r>
      <w:r w:rsidRPr="0005724D">
        <w:rPr>
          <w:rFonts w:cstheme="minorHAnsi"/>
          <w:lang w:val="uk-UA"/>
        </w:rPr>
        <w:t xml:space="preserve"> живуть з ВІЛ, та жінок, які вживають наркотики, </w:t>
      </w:r>
      <w:r w:rsidR="005E240A" w:rsidRPr="0005724D">
        <w:rPr>
          <w:rFonts w:cstheme="minorHAnsi"/>
          <w:lang w:val="uk-UA"/>
        </w:rPr>
        <w:t xml:space="preserve">згідно 2, 5, 12 та 16 статей КЛДЖ, </w:t>
      </w:r>
      <w:r w:rsidR="009659D3" w:rsidRPr="0005724D">
        <w:rPr>
          <w:rFonts w:cstheme="minorHAnsi"/>
          <w:lang w:val="uk-UA"/>
        </w:rPr>
        <w:t>а саме</w:t>
      </w:r>
      <w:r w:rsidRPr="0005724D">
        <w:rPr>
          <w:rFonts w:cstheme="minorHAnsi"/>
          <w:lang w:val="uk-UA"/>
        </w:rPr>
        <w:t>:</w:t>
      </w:r>
    </w:p>
    <w:p w14:paraId="252FB7DB" w14:textId="5F61D2ED" w:rsidR="006C3CA4" w:rsidRPr="0005724D" w:rsidRDefault="006C3CA4" w:rsidP="008F71D7">
      <w:pPr>
        <w:pStyle w:val="NormalWeb"/>
        <w:numPr>
          <w:ilvl w:val="0"/>
          <w:numId w:val="16"/>
        </w:numPr>
        <w:shd w:val="clear" w:color="auto" w:fill="EDEDED" w:themeFill="accent3" w:themeFillTint="33"/>
        <w:spacing w:before="0" w:beforeAutospacing="0" w:after="120" w:afterAutospacing="0"/>
        <w:jc w:val="both"/>
        <w:rPr>
          <w:rFonts w:ascii="Calibri" w:hAnsi="Calibri" w:cs="Calibri"/>
          <w:b/>
          <w:bCs/>
          <w:i/>
          <w:iCs/>
          <w:color w:val="222222"/>
          <w:lang w:val="uk-UA"/>
        </w:rPr>
      </w:pPr>
      <w:r w:rsidRPr="0005724D">
        <w:rPr>
          <w:rFonts w:ascii="Calibri" w:hAnsi="Calibri" w:cs="Calibri"/>
          <w:b/>
          <w:bCs/>
          <w:i/>
          <w:iCs/>
          <w:color w:val="222222"/>
          <w:lang w:val="uk-UA"/>
        </w:rPr>
        <w:t>Які заходи застосовує держава щодо усунення стигматизації та дискримінації жінок, які живуть з ВІЛ, на підставі їхнього ВІЛ-позитивного статусу, зокрема щодо скасування норми, яка встановлює кримінальну відповідальність за створення ризику інфікування ВІЛ?</w:t>
      </w:r>
    </w:p>
    <w:p w14:paraId="32AD05BB" w14:textId="79B0F988" w:rsidR="006C3CA4" w:rsidRPr="0005724D" w:rsidRDefault="006C3CA4" w:rsidP="00F517FA">
      <w:pPr>
        <w:pStyle w:val="NormalWeb"/>
        <w:numPr>
          <w:ilvl w:val="0"/>
          <w:numId w:val="16"/>
        </w:numPr>
        <w:shd w:val="clear" w:color="auto" w:fill="EDEDED" w:themeFill="accent3" w:themeFillTint="33"/>
        <w:spacing w:before="0" w:beforeAutospacing="0" w:after="60" w:afterAutospacing="0"/>
        <w:jc w:val="both"/>
        <w:rPr>
          <w:rFonts w:ascii="Calibri" w:hAnsi="Calibri" w:cs="Calibri"/>
          <w:b/>
          <w:bCs/>
          <w:i/>
          <w:iCs/>
          <w:color w:val="222222"/>
          <w:lang w:val="uk-UA"/>
        </w:rPr>
      </w:pPr>
      <w:r w:rsidRPr="0005724D">
        <w:rPr>
          <w:rFonts w:ascii="Calibri" w:hAnsi="Calibri" w:cs="Calibri"/>
          <w:b/>
          <w:bCs/>
          <w:i/>
          <w:iCs/>
          <w:color w:val="222222"/>
          <w:lang w:val="uk-UA"/>
        </w:rPr>
        <w:t>Які кроки запроваджуються державою щодо реалізації права жінок, які живуть з ВІЛ та жінок, які живуть з наркозалежністю бути усиновлювачками та опікунками?  </w:t>
      </w:r>
    </w:p>
    <w:p w14:paraId="32C1A11D" w14:textId="60624329" w:rsidR="006C3CA4" w:rsidRPr="0005724D" w:rsidRDefault="006C3CA4" w:rsidP="00F517FA">
      <w:pPr>
        <w:pStyle w:val="NormalWeb"/>
        <w:numPr>
          <w:ilvl w:val="0"/>
          <w:numId w:val="16"/>
        </w:numPr>
        <w:shd w:val="clear" w:color="auto" w:fill="EDEDED" w:themeFill="accent3" w:themeFillTint="33"/>
        <w:spacing w:before="0" w:beforeAutospacing="0" w:after="60" w:afterAutospacing="0"/>
        <w:jc w:val="both"/>
        <w:rPr>
          <w:rFonts w:ascii="Calibri" w:hAnsi="Calibri" w:cs="Calibri"/>
          <w:b/>
          <w:bCs/>
          <w:i/>
          <w:iCs/>
          <w:color w:val="222222"/>
          <w:lang w:val="uk-UA"/>
        </w:rPr>
      </w:pPr>
      <w:r w:rsidRPr="0005724D">
        <w:rPr>
          <w:rFonts w:ascii="Calibri" w:hAnsi="Calibri" w:cs="Calibri"/>
          <w:b/>
          <w:bCs/>
          <w:i/>
          <w:iCs/>
          <w:color w:val="222222"/>
          <w:lang w:val="uk-UA"/>
        </w:rPr>
        <w:t>Які заходи вживає держава щодо доступу жінок, які живуть з ВІЛ та жінок, які живуть з наркозалежністю до притулків та кризових центрів, які надають послуги жінкам, які потерпають від домашнього насильства?</w:t>
      </w:r>
    </w:p>
    <w:p w14:paraId="494EA8A1" w14:textId="21B02E24" w:rsidR="006C3CA4" w:rsidRPr="0005724D" w:rsidRDefault="006C3CA4" w:rsidP="00F517FA">
      <w:pPr>
        <w:pStyle w:val="NormalWeb"/>
        <w:numPr>
          <w:ilvl w:val="0"/>
          <w:numId w:val="16"/>
        </w:numPr>
        <w:shd w:val="clear" w:color="auto" w:fill="EDEDED" w:themeFill="accent3" w:themeFillTint="33"/>
        <w:spacing w:before="0" w:beforeAutospacing="0" w:after="60" w:afterAutospacing="0"/>
        <w:jc w:val="both"/>
        <w:rPr>
          <w:rFonts w:ascii="Calibri" w:hAnsi="Calibri" w:cs="Calibri"/>
          <w:b/>
          <w:bCs/>
          <w:i/>
          <w:iCs/>
          <w:color w:val="222222"/>
          <w:lang w:val="uk-UA"/>
        </w:rPr>
      </w:pPr>
      <w:r w:rsidRPr="0005724D">
        <w:rPr>
          <w:rFonts w:ascii="Calibri" w:hAnsi="Calibri" w:cs="Calibri"/>
          <w:b/>
          <w:bCs/>
          <w:i/>
          <w:iCs/>
          <w:color w:val="222222"/>
          <w:lang w:val="uk-UA"/>
        </w:rPr>
        <w:t xml:space="preserve">Які заходи запроваджуються державою для захисту батьківських прав жінок, які живуть з наркозалежністю, та гарантування їхнього доступу до програм замісної підтримувальної терапії, зокрема щодо скасування норми, яка </w:t>
      </w:r>
      <w:r w:rsidRPr="0005724D">
        <w:rPr>
          <w:rFonts w:ascii="Calibri" w:hAnsi="Calibri" w:cs="Calibri"/>
          <w:b/>
          <w:bCs/>
          <w:i/>
          <w:iCs/>
          <w:color w:val="222222"/>
          <w:lang w:val="uk-UA"/>
        </w:rPr>
        <w:lastRenderedPageBreak/>
        <w:t>встановлює “хронічне вживання наркотиків” підставою для позбавлення батьківських прав?</w:t>
      </w:r>
    </w:p>
    <w:p w14:paraId="69A8132F" w14:textId="0BB53CA8" w:rsidR="006C3CA4" w:rsidRPr="0005724D" w:rsidRDefault="006C3CA4" w:rsidP="00F517FA">
      <w:pPr>
        <w:pStyle w:val="NormalWeb"/>
        <w:numPr>
          <w:ilvl w:val="0"/>
          <w:numId w:val="16"/>
        </w:numPr>
        <w:shd w:val="clear" w:color="auto" w:fill="EDEDED" w:themeFill="accent3" w:themeFillTint="33"/>
        <w:spacing w:before="0" w:beforeAutospacing="0" w:after="60" w:afterAutospacing="0"/>
        <w:jc w:val="both"/>
        <w:rPr>
          <w:rFonts w:ascii="Calibri" w:hAnsi="Calibri" w:cs="Calibri"/>
          <w:b/>
          <w:bCs/>
          <w:i/>
          <w:iCs/>
          <w:color w:val="222222"/>
          <w:lang w:val="uk-UA"/>
        </w:rPr>
      </w:pPr>
      <w:r w:rsidRPr="0005724D">
        <w:rPr>
          <w:rFonts w:ascii="Calibri" w:hAnsi="Calibri" w:cs="Calibri"/>
          <w:b/>
          <w:bCs/>
          <w:i/>
          <w:iCs/>
          <w:color w:val="222222"/>
          <w:lang w:val="uk-UA"/>
        </w:rPr>
        <w:t>Які заходи застосовує держава щодо збору гендерно дезагрегованої статистичної інформації щодо надання послуг з охорони здоров’я для жінок, які живуть з ВІЛ та жінок, які живуть з наркозалежністю, зокрема скринінг та лікування раку шийки матки, проведення безкоштовних абортів, надання безкоштовних засобів контрацепції, застосування допоміжних репродуктивних технологій, отримання антиретровірусного лікування пацієнтками програм замісної підтримувальної терапії?</w:t>
      </w:r>
    </w:p>
    <w:p w14:paraId="6FF4E516" w14:textId="03223A14" w:rsidR="006C3CA4" w:rsidRPr="0005724D" w:rsidRDefault="006C3CA4" w:rsidP="00F517FA">
      <w:pPr>
        <w:pStyle w:val="NormalWeb"/>
        <w:numPr>
          <w:ilvl w:val="0"/>
          <w:numId w:val="16"/>
        </w:numPr>
        <w:shd w:val="clear" w:color="auto" w:fill="EDEDED" w:themeFill="accent3" w:themeFillTint="33"/>
        <w:spacing w:before="0" w:beforeAutospacing="0" w:after="60" w:afterAutospacing="0"/>
        <w:jc w:val="both"/>
        <w:rPr>
          <w:rFonts w:ascii="Calibri" w:hAnsi="Calibri" w:cs="Calibri"/>
          <w:b/>
          <w:bCs/>
          <w:i/>
          <w:iCs/>
          <w:color w:val="222222"/>
          <w:lang w:val="uk-UA"/>
        </w:rPr>
      </w:pPr>
      <w:r w:rsidRPr="0005724D">
        <w:rPr>
          <w:rFonts w:ascii="Calibri" w:hAnsi="Calibri" w:cs="Calibri"/>
          <w:b/>
          <w:bCs/>
          <w:i/>
          <w:iCs/>
          <w:color w:val="222222"/>
          <w:lang w:val="uk-UA"/>
        </w:rPr>
        <w:t>Які кроки запроваджуються державою для інтеграції специфічних потреб з питань сексуального та репродуктивного здоров’я жінок, які живуть з ВІЛ та жінок, які живуть з наркозалежністю, в програмах профілактики та лікування ВІЛ за бюджетні кошти, зокрема супровід ВІЛ-позитивних вагітних та зниження до нуля відсотка передачі ВІЛ від матері до дитини?</w:t>
      </w:r>
    </w:p>
    <w:p w14:paraId="2105763A" w14:textId="7943B4E4" w:rsidR="006C3CA4" w:rsidRPr="0005724D" w:rsidRDefault="006C3CA4" w:rsidP="00F517FA">
      <w:pPr>
        <w:pStyle w:val="NormalWeb"/>
        <w:numPr>
          <w:ilvl w:val="0"/>
          <w:numId w:val="16"/>
        </w:numPr>
        <w:shd w:val="clear" w:color="auto" w:fill="EDEDED" w:themeFill="accent3" w:themeFillTint="33"/>
        <w:spacing w:before="0" w:beforeAutospacing="0" w:after="60" w:afterAutospacing="0"/>
        <w:jc w:val="both"/>
        <w:rPr>
          <w:rFonts w:ascii="Calibri" w:hAnsi="Calibri" w:cs="Calibri"/>
          <w:b/>
          <w:bCs/>
          <w:i/>
          <w:iCs/>
          <w:color w:val="222222"/>
          <w:lang w:val="uk-UA"/>
        </w:rPr>
      </w:pPr>
      <w:r w:rsidRPr="0005724D">
        <w:rPr>
          <w:rFonts w:ascii="Calibri" w:hAnsi="Calibri" w:cs="Calibri"/>
          <w:b/>
          <w:bCs/>
          <w:i/>
          <w:iCs/>
          <w:color w:val="222222"/>
          <w:lang w:val="uk-UA"/>
        </w:rPr>
        <w:t xml:space="preserve">Які заходи запроваджуються державою для залучення представниць спільноти ВІЛ-позитивних жінок та жінок, які є </w:t>
      </w:r>
      <w:r w:rsidR="00F517FA" w:rsidRPr="0005724D">
        <w:rPr>
          <w:rFonts w:ascii="Calibri" w:hAnsi="Calibri" w:cs="Calibri"/>
          <w:b/>
          <w:bCs/>
          <w:i/>
          <w:iCs/>
          <w:color w:val="222222"/>
          <w:lang w:val="uk-UA"/>
        </w:rPr>
        <w:t>наркозалежними</w:t>
      </w:r>
      <w:r w:rsidRPr="0005724D">
        <w:rPr>
          <w:rFonts w:ascii="Calibri" w:hAnsi="Calibri" w:cs="Calibri"/>
          <w:b/>
          <w:bCs/>
          <w:i/>
          <w:iCs/>
          <w:color w:val="222222"/>
          <w:lang w:val="uk-UA"/>
        </w:rPr>
        <w:t>, до формування держаної політики/стратегії стосовно подолання епідемії ВІЛ/СНІД, просування гуманної наркополітики, реалізації прав людини та протидії насильства щодо жінок?  Яким чином держава впроваджує механізми громадського моніторингу щодо дотримання прав жінок, які живуть з ВІЛ, та жінок, які живуть з наркозалежністю?</w:t>
      </w:r>
    </w:p>
    <w:p w14:paraId="69956503" w14:textId="0E7934F0" w:rsidR="006C3CA4" w:rsidRPr="0005724D" w:rsidRDefault="006C3CA4" w:rsidP="00F517FA">
      <w:pPr>
        <w:pStyle w:val="NormalWeb"/>
        <w:numPr>
          <w:ilvl w:val="0"/>
          <w:numId w:val="16"/>
        </w:numPr>
        <w:shd w:val="clear" w:color="auto" w:fill="EDEDED" w:themeFill="accent3" w:themeFillTint="33"/>
        <w:spacing w:before="0" w:beforeAutospacing="0" w:after="60" w:afterAutospacing="0"/>
        <w:jc w:val="both"/>
        <w:rPr>
          <w:rFonts w:ascii="Calibri" w:hAnsi="Calibri" w:cs="Calibri"/>
          <w:b/>
          <w:bCs/>
          <w:i/>
          <w:iCs/>
          <w:color w:val="222222"/>
          <w:lang w:val="uk-UA"/>
        </w:rPr>
      </w:pPr>
      <w:r w:rsidRPr="0005724D">
        <w:rPr>
          <w:rFonts w:ascii="Calibri" w:hAnsi="Calibri" w:cs="Calibri"/>
          <w:b/>
          <w:bCs/>
          <w:i/>
          <w:iCs/>
          <w:color w:val="222222"/>
          <w:lang w:val="uk-UA"/>
        </w:rPr>
        <w:t>Яким чином держава забезпечує дієві механізми стосовно доступу жінок, які живуть з ВІЛ, та жінок, які живуть з наркозалежністю, до правосуддя у разі відмови в наданні медичних послуг, зневажливого ставлення медперсоналу, завищеної вартості послуг, відправлення до “спеціалізованих” закладів, а також захисту персональних даних жінок, які живуть з ВІЛ, та жінок, які живуть з наркозалежністю?</w:t>
      </w:r>
    </w:p>
    <w:p w14:paraId="5D46F745" w14:textId="55D617BE" w:rsidR="00F517FA" w:rsidRPr="0005724D" w:rsidRDefault="006C3CA4" w:rsidP="00F517FA">
      <w:pPr>
        <w:pStyle w:val="NormalWeb"/>
        <w:numPr>
          <w:ilvl w:val="0"/>
          <w:numId w:val="16"/>
        </w:numPr>
        <w:shd w:val="clear" w:color="auto" w:fill="EDEDED" w:themeFill="accent3" w:themeFillTint="33"/>
        <w:spacing w:before="0" w:beforeAutospacing="0" w:after="60" w:afterAutospacing="0"/>
        <w:jc w:val="both"/>
        <w:rPr>
          <w:rFonts w:ascii="Calibri" w:hAnsi="Calibri" w:cs="Calibri"/>
          <w:b/>
          <w:bCs/>
          <w:i/>
          <w:iCs/>
          <w:color w:val="222222"/>
          <w:lang w:val="uk-UA"/>
        </w:rPr>
      </w:pPr>
      <w:r w:rsidRPr="0005724D">
        <w:rPr>
          <w:rFonts w:ascii="Calibri" w:hAnsi="Calibri" w:cs="Calibri"/>
          <w:b/>
          <w:bCs/>
          <w:i/>
          <w:iCs/>
          <w:color w:val="222222"/>
          <w:lang w:val="uk-UA"/>
        </w:rPr>
        <w:t>Які заходи застосовує держава щодо визволення ВІЛ-позитивної наркозалежної громадянки України Н</w:t>
      </w:r>
      <w:r w:rsidR="00B97601" w:rsidRPr="00B97601">
        <w:rPr>
          <w:rFonts w:ascii="Calibri" w:hAnsi="Calibri" w:cs="Calibri"/>
          <w:b/>
          <w:bCs/>
          <w:i/>
          <w:iCs/>
          <w:color w:val="222222"/>
          <w:lang w:val="uk-UA"/>
        </w:rPr>
        <w:t>.</w:t>
      </w:r>
      <w:r w:rsidRPr="0005724D">
        <w:rPr>
          <w:rFonts w:ascii="Calibri" w:hAnsi="Calibri" w:cs="Calibri"/>
          <w:b/>
          <w:bCs/>
          <w:i/>
          <w:iCs/>
          <w:color w:val="222222"/>
          <w:lang w:val="uk-UA"/>
        </w:rPr>
        <w:t xml:space="preserve"> З</w:t>
      </w:r>
      <w:r w:rsidR="00B97601" w:rsidRPr="00B97601">
        <w:rPr>
          <w:rFonts w:ascii="Calibri" w:hAnsi="Calibri" w:cs="Calibri"/>
          <w:b/>
          <w:bCs/>
          <w:i/>
          <w:iCs/>
          <w:color w:val="222222"/>
          <w:lang w:val="uk-UA"/>
        </w:rPr>
        <w:t>.</w:t>
      </w:r>
      <w:r w:rsidRPr="0005724D">
        <w:rPr>
          <w:rFonts w:ascii="Calibri" w:hAnsi="Calibri" w:cs="Calibri"/>
          <w:b/>
          <w:bCs/>
          <w:i/>
          <w:iCs/>
          <w:color w:val="222222"/>
          <w:lang w:val="uk-UA"/>
        </w:rPr>
        <w:t>, яка 27 місяців поспіль перебуває на окупованих територіях у Донецькому СІЗО і була засуджена 2</w:t>
      </w:r>
      <w:r w:rsidR="00802667">
        <w:rPr>
          <w:rFonts w:ascii="Calibri" w:hAnsi="Calibri" w:cs="Calibri"/>
          <w:b/>
          <w:bCs/>
          <w:i/>
          <w:iCs/>
          <w:color w:val="222222"/>
          <w:lang w:val="uk-UA"/>
        </w:rPr>
        <w:t>4</w:t>
      </w:r>
      <w:r w:rsidRPr="0005724D">
        <w:rPr>
          <w:rFonts w:ascii="Calibri" w:hAnsi="Calibri" w:cs="Calibri"/>
          <w:b/>
          <w:bCs/>
          <w:i/>
          <w:iCs/>
          <w:color w:val="222222"/>
          <w:lang w:val="uk-UA"/>
        </w:rPr>
        <w:t xml:space="preserve"> грудня 2019 року Апеляційною палатою Верховного суду так званої «Донецької Народної Республіки» до 11 років ув’язнення за «контрабанду </w:t>
      </w:r>
      <w:r w:rsidRPr="0005724D">
        <w:rPr>
          <w:rFonts w:ascii="Calibri" w:hAnsi="Calibri" w:cs="Calibri"/>
          <w:b/>
          <w:bCs/>
          <w:i/>
          <w:iCs/>
          <w:color w:val="222222"/>
          <w:lang w:val="uk-UA"/>
        </w:rPr>
        <w:lastRenderedPageBreak/>
        <w:t>наркотиків»? Препарат «Бупр</w:t>
      </w:r>
      <w:r w:rsidR="00D81941">
        <w:rPr>
          <w:rFonts w:ascii="Calibri" w:hAnsi="Calibri" w:cs="Calibri"/>
          <w:b/>
          <w:bCs/>
          <w:i/>
          <w:iCs/>
          <w:color w:val="222222"/>
          <w:lang w:val="uk-UA"/>
        </w:rPr>
        <w:t>е</w:t>
      </w:r>
      <w:r w:rsidRPr="0005724D">
        <w:rPr>
          <w:rFonts w:ascii="Calibri" w:hAnsi="Calibri" w:cs="Calibri"/>
          <w:b/>
          <w:bCs/>
          <w:i/>
          <w:iCs/>
          <w:color w:val="222222"/>
          <w:lang w:val="uk-UA"/>
        </w:rPr>
        <w:t>норфін» замісної підтримувальної терапії жінка законно отримувала за призначенням лікаря-нарколога Вінницького обласного наркодиспансеру.</w:t>
      </w:r>
    </w:p>
    <w:p w14:paraId="201EEFF9" w14:textId="77777777" w:rsidR="009A1996" w:rsidRPr="0005724D" w:rsidRDefault="009A1996" w:rsidP="00F517FA">
      <w:pPr>
        <w:spacing w:after="60"/>
        <w:jc w:val="both"/>
        <w:rPr>
          <w:rFonts w:cstheme="minorHAnsi"/>
          <w:lang w:val="uk-UA"/>
        </w:rPr>
      </w:pPr>
    </w:p>
    <w:p w14:paraId="6E52E497" w14:textId="77777777" w:rsidR="00975CC5" w:rsidRPr="0005724D" w:rsidRDefault="00975CC5">
      <w:pPr>
        <w:rPr>
          <w:rFonts w:eastAsia="Times New Roman" w:cstheme="minorHAnsi"/>
          <w:b/>
          <w:bCs/>
          <w:lang w:val="uk-UA"/>
        </w:rPr>
      </w:pPr>
      <w:r w:rsidRPr="0005724D">
        <w:rPr>
          <w:rFonts w:eastAsia="Times New Roman" w:cstheme="minorHAnsi"/>
          <w:b/>
          <w:bCs/>
          <w:lang w:val="uk-UA"/>
        </w:rPr>
        <w:br w:type="page"/>
      </w:r>
    </w:p>
    <w:p w14:paraId="33033A40" w14:textId="141BB55E" w:rsidR="005535A8" w:rsidRPr="007133D3" w:rsidRDefault="00FB2890" w:rsidP="00F517FA">
      <w:pPr>
        <w:spacing w:after="60"/>
        <w:jc w:val="center"/>
        <w:rPr>
          <w:rFonts w:eastAsia="Times New Roman" w:cstheme="minorHAnsi"/>
          <w:b/>
          <w:bCs/>
          <w:sz w:val="22"/>
          <w:szCs w:val="22"/>
          <w:lang w:val="uk-UA"/>
        </w:rPr>
      </w:pPr>
      <w:r w:rsidRPr="007133D3">
        <w:rPr>
          <w:rFonts w:eastAsia="Times New Roman" w:cstheme="minorHAnsi"/>
          <w:b/>
          <w:bCs/>
          <w:sz w:val="22"/>
          <w:szCs w:val="22"/>
          <w:lang w:val="uk-UA"/>
        </w:rPr>
        <w:lastRenderedPageBreak/>
        <w:t>П</w:t>
      </w:r>
      <w:r w:rsidR="007A6652" w:rsidRPr="007133D3">
        <w:rPr>
          <w:rFonts w:eastAsia="Times New Roman" w:cstheme="minorHAnsi"/>
          <w:b/>
          <w:bCs/>
          <w:sz w:val="22"/>
          <w:szCs w:val="22"/>
          <w:lang w:val="uk-UA"/>
        </w:rPr>
        <w:t>оясне</w:t>
      </w:r>
      <w:r w:rsidR="005535A8" w:rsidRPr="007133D3">
        <w:rPr>
          <w:rFonts w:eastAsia="Times New Roman" w:cstheme="minorHAnsi"/>
          <w:b/>
          <w:bCs/>
          <w:sz w:val="22"/>
          <w:szCs w:val="22"/>
          <w:lang w:val="uk-UA"/>
        </w:rPr>
        <w:t>ння</w:t>
      </w:r>
      <w:r w:rsidRPr="007133D3">
        <w:rPr>
          <w:rFonts w:eastAsia="Times New Roman" w:cstheme="minorHAnsi"/>
          <w:b/>
          <w:bCs/>
          <w:sz w:val="22"/>
          <w:szCs w:val="22"/>
          <w:lang w:val="uk-UA"/>
        </w:rPr>
        <w:t xml:space="preserve"> до Переліку </w:t>
      </w:r>
      <w:r w:rsidR="008F71D7" w:rsidRPr="007133D3">
        <w:rPr>
          <w:rFonts w:eastAsia="Times New Roman" w:cstheme="minorHAnsi"/>
          <w:b/>
          <w:bCs/>
          <w:sz w:val="22"/>
          <w:szCs w:val="22"/>
          <w:lang w:val="uk-UA"/>
        </w:rPr>
        <w:t>З</w:t>
      </w:r>
      <w:r w:rsidRPr="007133D3">
        <w:rPr>
          <w:rFonts w:eastAsia="Times New Roman" w:cstheme="minorHAnsi"/>
          <w:b/>
          <w:bCs/>
          <w:sz w:val="22"/>
          <w:szCs w:val="22"/>
          <w:lang w:val="uk-UA"/>
        </w:rPr>
        <w:t>апитань</w:t>
      </w:r>
    </w:p>
    <w:p w14:paraId="1DDE7142" w14:textId="77777777" w:rsidR="005535A8" w:rsidRPr="007133D3" w:rsidRDefault="005535A8" w:rsidP="00F517FA">
      <w:pPr>
        <w:spacing w:after="60"/>
        <w:jc w:val="both"/>
        <w:rPr>
          <w:rFonts w:eastAsia="Times New Roman" w:cstheme="minorHAnsi"/>
          <w:sz w:val="22"/>
          <w:szCs w:val="22"/>
          <w:u w:val="single"/>
          <w:lang w:val="uk-UA"/>
        </w:rPr>
      </w:pPr>
    </w:p>
    <w:p w14:paraId="497BA33C" w14:textId="3B0040CB" w:rsidR="00F517FA" w:rsidRPr="007133D3" w:rsidRDefault="005535A8" w:rsidP="008F71D7">
      <w:pPr>
        <w:shd w:val="clear" w:color="auto" w:fill="FFFFFF"/>
        <w:spacing w:after="60"/>
        <w:ind w:firstLine="284"/>
        <w:jc w:val="both"/>
        <w:rPr>
          <w:rFonts w:cstheme="minorHAnsi"/>
          <w:sz w:val="22"/>
          <w:szCs w:val="22"/>
          <w:lang w:val="uk-UA"/>
        </w:rPr>
      </w:pPr>
      <w:r w:rsidRPr="007133D3">
        <w:rPr>
          <w:rFonts w:cstheme="minorHAnsi"/>
          <w:sz w:val="22"/>
          <w:szCs w:val="22"/>
          <w:lang w:val="uk-UA"/>
        </w:rPr>
        <w:t>Суспільні стереотипи, які формують загальну картину гендерних відносин в Україні, є не сприятливими для реалізації̈ жінками своїх прав, і відповідно посилюють тиск на жінок, які живуть з ВІЛ, та жінок, які є наркозалежними. Це формує у жінок життєві практики, які впливають на їхні відносини в родині та з публічними закладами (лікарнями, бюджетними установами та силовими структурами)</w:t>
      </w:r>
      <w:r w:rsidR="00D81941" w:rsidRPr="007133D3">
        <w:rPr>
          <w:rFonts w:cstheme="minorHAnsi"/>
          <w:sz w:val="22"/>
          <w:szCs w:val="22"/>
          <w:lang w:val="uk-UA"/>
        </w:rPr>
        <w:t>,</w:t>
      </w:r>
      <w:r w:rsidRPr="007133D3">
        <w:rPr>
          <w:rFonts w:cstheme="minorHAnsi"/>
          <w:sz w:val="22"/>
          <w:szCs w:val="22"/>
          <w:lang w:val="uk-UA"/>
        </w:rPr>
        <w:t xml:space="preserve"> та на бажання захищати свої права: вони шукають найменших контактів з такими установами та намагаються уникати будь-яких дій, котрі можуть при</w:t>
      </w:r>
      <w:r w:rsidR="007A6652" w:rsidRPr="007133D3">
        <w:rPr>
          <w:rFonts w:cstheme="minorHAnsi"/>
          <w:sz w:val="22"/>
          <w:szCs w:val="22"/>
          <w:lang w:val="uk-UA"/>
        </w:rPr>
        <w:t>з</w:t>
      </w:r>
      <w:r w:rsidRPr="007133D3">
        <w:rPr>
          <w:rFonts w:cstheme="minorHAnsi"/>
          <w:sz w:val="22"/>
          <w:szCs w:val="22"/>
          <w:lang w:val="uk-UA"/>
        </w:rPr>
        <w:t xml:space="preserve">вести до розголосу їхнього ВІЛ-статусу та наркозалежності. </w:t>
      </w:r>
    </w:p>
    <w:p w14:paraId="13C27674" w14:textId="77777777" w:rsidR="008F71D7" w:rsidRPr="007133D3" w:rsidRDefault="008F71D7" w:rsidP="008F71D7">
      <w:pPr>
        <w:shd w:val="clear" w:color="auto" w:fill="FFFFFF"/>
        <w:spacing w:after="60"/>
        <w:ind w:firstLine="284"/>
        <w:jc w:val="both"/>
        <w:rPr>
          <w:rFonts w:cstheme="minorHAnsi"/>
          <w:sz w:val="22"/>
          <w:szCs w:val="22"/>
          <w:lang w:val="uk-UA"/>
        </w:rPr>
      </w:pPr>
    </w:p>
    <w:p w14:paraId="50F232DD" w14:textId="05E4A8E8" w:rsidR="005535A8" w:rsidRPr="007133D3" w:rsidRDefault="00FB2890" w:rsidP="008F71D7">
      <w:pPr>
        <w:spacing w:after="60"/>
        <w:ind w:firstLine="284"/>
        <w:jc w:val="both"/>
        <w:rPr>
          <w:sz w:val="22"/>
          <w:szCs w:val="22"/>
          <w:lang w:val="uk-UA"/>
        </w:rPr>
      </w:pPr>
      <w:r w:rsidRPr="007133D3">
        <w:rPr>
          <w:rFonts w:eastAsia="Times New Roman"/>
          <w:sz w:val="22"/>
          <w:szCs w:val="22"/>
          <w:lang w:val="uk-UA"/>
        </w:rPr>
        <w:t>1.</w:t>
      </w:r>
      <w:r w:rsidRPr="007133D3">
        <w:rPr>
          <w:rFonts w:eastAsia="Times New Roman"/>
          <w:b/>
          <w:bCs/>
          <w:sz w:val="22"/>
          <w:szCs w:val="22"/>
          <w:lang w:val="uk-UA"/>
        </w:rPr>
        <w:t xml:space="preserve"> </w:t>
      </w:r>
      <w:r w:rsidR="422DF6DA" w:rsidRPr="007133D3">
        <w:rPr>
          <w:rFonts w:eastAsia="Times New Roman"/>
          <w:b/>
          <w:bCs/>
          <w:sz w:val="22"/>
          <w:szCs w:val="22"/>
          <w:lang w:val="uk-UA"/>
        </w:rPr>
        <w:t>Криміналізація передачі ВІЛ-інфекції негативно впливає на жінок.</w:t>
      </w:r>
      <w:r w:rsidR="422DF6DA" w:rsidRPr="007133D3">
        <w:rPr>
          <w:rFonts w:eastAsia="Times New Roman"/>
          <w:sz w:val="22"/>
          <w:szCs w:val="22"/>
          <w:lang w:val="uk-UA"/>
        </w:rPr>
        <w:t xml:space="preserve"> Стаття 130, частина 1 Кримінального кодексу України “Зараження вірусом імунодефіциту людини чи іншої невиліковної інфекційної хвороби”</w:t>
      </w:r>
      <w:r w:rsidR="005535A8" w:rsidRPr="007133D3">
        <w:rPr>
          <w:rStyle w:val="FootnoteReference"/>
          <w:rFonts w:eastAsia="Times New Roman"/>
          <w:sz w:val="22"/>
          <w:szCs w:val="22"/>
          <w:lang w:val="uk-UA"/>
        </w:rPr>
        <w:footnoteReference w:id="5"/>
      </w:r>
      <w:r w:rsidR="422DF6DA" w:rsidRPr="007133D3">
        <w:rPr>
          <w:rFonts w:eastAsia="Times New Roman"/>
          <w:sz w:val="22"/>
          <w:szCs w:val="22"/>
          <w:lang w:val="uk-UA"/>
        </w:rPr>
        <w:t xml:space="preserve"> передбачає кримінальне покарання за поставлення іншої особи в небезпеку зараження ВІЛ чи іншою невиліковною інфекційною хворобою, навіть без фактичних намірів це зробити або фактичної передачі інфекції іншій особі. Хоча ця норма націлена на те, щоб зменшити рівень передачі ВІЛ-інфекції, на практиці вона призводить до зворотного ефекту – вона збільшує стигматизацію людей, які живуть з ВІЛ, обмежує їхній доступ до лікування та зменшує ефективність урядових заходів боротьби з ВІЛ та СНІДом. Для жінок вона збільшує ризик інфікування ВІЛ-інфекцією, насильства та гендерної нерівності в установах охорони здоров’я, в суспільстві та в сім’ї</w:t>
      </w:r>
      <w:r w:rsidR="005A3F53" w:rsidRPr="007133D3">
        <w:rPr>
          <w:rStyle w:val="FootnoteReference"/>
          <w:rFonts w:eastAsia="Times New Roman"/>
          <w:sz w:val="22"/>
          <w:szCs w:val="22"/>
          <w:lang w:val="uk-UA"/>
        </w:rPr>
        <w:footnoteReference w:id="6"/>
      </w:r>
      <w:r w:rsidR="422DF6DA" w:rsidRPr="007133D3">
        <w:rPr>
          <w:rFonts w:eastAsia="Times New Roman"/>
          <w:sz w:val="22"/>
          <w:szCs w:val="22"/>
          <w:lang w:val="uk-UA"/>
        </w:rPr>
        <w:t>.</w:t>
      </w:r>
    </w:p>
    <w:p w14:paraId="57E69527" w14:textId="2FD00AB2" w:rsidR="005535A8" w:rsidRPr="007133D3" w:rsidRDefault="7277480C" w:rsidP="008F71D7">
      <w:pPr>
        <w:spacing w:after="60"/>
        <w:ind w:firstLine="284"/>
        <w:jc w:val="both"/>
        <w:rPr>
          <w:sz w:val="22"/>
          <w:szCs w:val="22"/>
          <w:lang w:val="uk-UA"/>
        </w:rPr>
      </w:pPr>
      <w:r w:rsidRPr="007133D3">
        <w:rPr>
          <w:color w:val="000000" w:themeColor="text1"/>
          <w:sz w:val="22"/>
          <w:szCs w:val="22"/>
          <w:lang w:val="uk-UA"/>
        </w:rPr>
        <w:t>Згідно даних Державної Судової Адміністрації</w:t>
      </w:r>
      <w:r w:rsidR="00D81941" w:rsidRPr="007133D3">
        <w:rPr>
          <w:color w:val="000000" w:themeColor="text1"/>
          <w:sz w:val="22"/>
          <w:szCs w:val="22"/>
          <w:lang w:val="uk-UA"/>
        </w:rPr>
        <w:t>,</w:t>
      </w:r>
      <w:r w:rsidRPr="007133D3">
        <w:rPr>
          <w:color w:val="000000" w:themeColor="text1"/>
          <w:sz w:val="22"/>
          <w:szCs w:val="22"/>
          <w:lang w:val="uk-UA"/>
        </w:rPr>
        <w:t xml:space="preserve"> починаючи у 2015-2018 роках</w:t>
      </w:r>
      <w:r w:rsidR="00D81941" w:rsidRPr="007133D3">
        <w:rPr>
          <w:color w:val="000000" w:themeColor="text1"/>
          <w:sz w:val="22"/>
          <w:szCs w:val="22"/>
          <w:lang w:val="uk-UA"/>
        </w:rPr>
        <w:t>,</w:t>
      </w:r>
      <w:r w:rsidRPr="007133D3">
        <w:rPr>
          <w:color w:val="000000" w:themeColor="text1"/>
          <w:sz w:val="22"/>
          <w:szCs w:val="22"/>
          <w:lang w:val="uk-UA"/>
        </w:rPr>
        <w:t xml:space="preserve"> тільки жінки засуджувалися за статтею 130 Карного Кодексу України</w:t>
      </w:r>
      <w:r w:rsidR="005535A8" w:rsidRPr="007133D3">
        <w:rPr>
          <w:rStyle w:val="FootnoteReference"/>
          <w:color w:val="000000" w:themeColor="text1"/>
          <w:sz w:val="22"/>
          <w:szCs w:val="22"/>
          <w:lang w:val="uk-UA"/>
        </w:rPr>
        <w:footnoteReference w:id="7"/>
      </w:r>
      <w:r w:rsidRPr="007133D3">
        <w:rPr>
          <w:color w:val="000000" w:themeColor="text1"/>
          <w:sz w:val="22"/>
          <w:szCs w:val="22"/>
          <w:lang w:val="uk-UA"/>
        </w:rPr>
        <w:t>.</w:t>
      </w:r>
      <w:r w:rsidRPr="007133D3">
        <w:rPr>
          <w:sz w:val="22"/>
          <w:szCs w:val="22"/>
          <w:lang w:val="uk-UA"/>
        </w:rPr>
        <w:t xml:space="preserve"> </w:t>
      </w:r>
    </w:p>
    <w:p w14:paraId="1E2C1BE5" w14:textId="1DC3538E" w:rsidR="005535A8" w:rsidRPr="007133D3" w:rsidRDefault="005535A8" w:rsidP="008F71D7">
      <w:pPr>
        <w:spacing w:after="60"/>
        <w:ind w:firstLine="284"/>
        <w:jc w:val="both"/>
        <w:rPr>
          <w:sz w:val="22"/>
          <w:szCs w:val="22"/>
          <w:lang w:val="uk-UA"/>
        </w:rPr>
      </w:pPr>
    </w:p>
    <w:p w14:paraId="4B0FBD30" w14:textId="362B1EEA" w:rsidR="005535A8" w:rsidRPr="007133D3" w:rsidRDefault="005535A8" w:rsidP="008F71D7">
      <w:pPr>
        <w:shd w:val="clear" w:color="auto" w:fill="EDEDED" w:themeFill="accent3" w:themeFillTint="33"/>
        <w:spacing w:after="60"/>
        <w:ind w:left="708" w:firstLine="284"/>
        <w:jc w:val="both"/>
        <w:rPr>
          <w:i/>
          <w:iCs/>
          <w:sz w:val="22"/>
          <w:szCs w:val="22"/>
          <w:lang w:val="uk-UA"/>
        </w:rPr>
      </w:pPr>
      <w:r w:rsidRPr="007133D3">
        <w:rPr>
          <w:b/>
          <w:bCs/>
          <w:i/>
          <w:iCs/>
          <w:sz w:val="22"/>
          <w:szCs w:val="22"/>
          <w:lang w:val="uk-UA"/>
        </w:rPr>
        <w:t>Кейс 1.</w:t>
      </w:r>
      <w:r w:rsidRPr="007133D3">
        <w:rPr>
          <w:i/>
          <w:iCs/>
          <w:sz w:val="22"/>
          <w:szCs w:val="22"/>
          <w:lang w:val="uk-UA"/>
        </w:rPr>
        <w:t xml:space="preserve"> В жовтні 2018 року в Сумській області ВІЛ-позитивна жінка була засуджена до п’яти років ув’язнення за частиною 4 статті 130 КК України за укуси іншої особи</w:t>
      </w:r>
      <w:r w:rsidRPr="007133D3">
        <w:rPr>
          <w:rStyle w:val="FootnoteReference"/>
          <w:i/>
          <w:iCs/>
          <w:sz w:val="22"/>
          <w:szCs w:val="22"/>
          <w:lang w:val="uk-UA"/>
        </w:rPr>
        <w:footnoteReference w:id="8"/>
      </w:r>
      <w:r w:rsidRPr="007133D3">
        <w:rPr>
          <w:i/>
          <w:iCs/>
          <w:sz w:val="22"/>
          <w:szCs w:val="22"/>
          <w:lang w:val="uk-UA"/>
        </w:rPr>
        <w:t xml:space="preserve">. Розглядаючи справу, суддя застосував частину 4 статті 130, яка полягає у навмисному інфікуванні ВІЛ, якого, </w:t>
      </w:r>
      <w:r w:rsidR="00722572" w:rsidRPr="007133D3">
        <w:rPr>
          <w:i/>
          <w:iCs/>
          <w:sz w:val="22"/>
          <w:szCs w:val="22"/>
          <w:lang w:val="uk-UA"/>
        </w:rPr>
        <w:t>по факту</w:t>
      </w:r>
      <w:r w:rsidRPr="007133D3">
        <w:rPr>
          <w:i/>
          <w:iCs/>
          <w:sz w:val="22"/>
          <w:szCs w:val="22"/>
          <w:lang w:val="uk-UA"/>
        </w:rPr>
        <w:t xml:space="preserve">, не сталося. </w:t>
      </w:r>
    </w:p>
    <w:p w14:paraId="04E3AEFD" w14:textId="15420DE9" w:rsidR="005535A8" w:rsidRPr="007133D3" w:rsidRDefault="005535A8" w:rsidP="008F71D7">
      <w:pPr>
        <w:shd w:val="clear" w:color="auto" w:fill="EDEDED" w:themeFill="accent3" w:themeFillTint="33"/>
        <w:spacing w:after="60"/>
        <w:ind w:left="708" w:firstLine="284"/>
        <w:jc w:val="both"/>
        <w:rPr>
          <w:i/>
          <w:iCs/>
          <w:color w:val="000000" w:themeColor="text1"/>
          <w:sz w:val="22"/>
          <w:szCs w:val="22"/>
          <w:lang w:val="uk-UA"/>
        </w:rPr>
      </w:pPr>
      <w:r w:rsidRPr="007133D3">
        <w:rPr>
          <w:b/>
          <w:bCs/>
          <w:i/>
          <w:iCs/>
          <w:sz w:val="22"/>
          <w:szCs w:val="22"/>
          <w:lang w:val="uk-UA"/>
        </w:rPr>
        <w:t>Кейс 2.</w:t>
      </w:r>
      <w:r w:rsidRPr="007133D3">
        <w:rPr>
          <w:i/>
          <w:iCs/>
          <w:sz w:val="22"/>
          <w:szCs w:val="22"/>
          <w:lang w:val="uk-UA"/>
        </w:rPr>
        <w:t xml:space="preserve"> В грудні 2016 ро</w:t>
      </w:r>
      <w:r w:rsidR="00722572" w:rsidRPr="007133D3">
        <w:rPr>
          <w:i/>
          <w:iCs/>
          <w:sz w:val="22"/>
          <w:szCs w:val="22"/>
          <w:lang w:val="uk-UA"/>
        </w:rPr>
        <w:t>ку</w:t>
      </w:r>
      <w:r w:rsidRPr="007133D3">
        <w:rPr>
          <w:i/>
          <w:iCs/>
          <w:sz w:val="22"/>
          <w:szCs w:val="22"/>
          <w:lang w:val="uk-UA"/>
        </w:rPr>
        <w:t xml:space="preserve"> в Миколаєві ВІЛ-позитивна жінка, звинувачена за частиною 1 статті 130 за статеві стосунки без презервативу, які не призвели до інфікування ВІЛ, і виправдана в першій інстанції, після апеляції </w:t>
      </w:r>
      <w:r w:rsidR="00722572" w:rsidRPr="007133D3">
        <w:rPr>
          <w:i/>
          <w:iCs/>
          <w:sz w:val="22"/>
          <w:szCs w:val="22"/>
          <w:lang w:val="uk-UA"/>
        </w:rPr>
        <w:t xml:space="preserve">позивача </w:t>
      </w:r>
      <w:r w:rsidRPr="007133D3">
        <w:rPr>
          <w:i/>
          <w:iCs/>
          <w:sz w:val="22"/>
          <w:szCs w:val="22"/>
          <w:lang w:val="uk-UA"/>
        </w:rPr>
        <w:t xml:space="preserve">отримала </w:t>
      </w:r>
      <w:r w:rsidRPr="007133D3">
        <w:rPr>
          <w:i/>
          <w:iCs/>
          <w:color w:val="000000"/>
          <w:sz w:val="22"/>
          <w:szCs w:val="22"/>
          <w:lang w:val="uk-UA"/>
        </w:rPr>
        <w:t>покарання у виді позбавлення волі строк</w:t>
      </w:r>
      <w:r w:rsidR="00722572" w:rsidRPr="007133D3">
        <w:rPr>
          <w:i/>
          <w:iCs/>
          <w:color w:val="000000"/>
          <w:sz w:val="22"/>
          <w:szCs w:val="22"/>
          <w:lang w:val="uk-UA"/>
        </w:rPr>
        <w:t>ом на</w:t>
      </w:r>
      <w:r w:rsidRPr="007133D3">
        <w:rPr>
          <w:i/>
          <w:iCs/>
          <w:color w:val="000000"/>
          <w:sz w:val="22"/>
          <w:szCs w:val="22"/>
          <w:lang w:val="uk-UA"/>
        </w:rPr>
        <w:t xml:space="preserve"> 1 рік</w:t>
      </w:r>
      <w:r w:rsidRPr="007133D3">
        <w:rPr>
          <w:rStyle w:val="FootnoteReference"/>
          <w:i/>
          <w:iCs/>
          <w:color w:val="000000"/>
          <w:sz w:val="22"/>
          <w:szCs w:val="22"/>
          <w:lang w:val="uk-UA"/>
        </w:rPr>
        <w:footnoteReference w:id="9"/>
      </w:r>
      <w:r w:rsidRPr="007133D3">
        <w:rPr>
          <w:i/>
          <w:iCs/>
          <w:color w:val="000000"/>
          <w:sz w:val="22"/>
          <w:szCs w:val="22"/>
          <w:lang w:val="uk-UA"/>
        </w:rPr>
        <w:t xml:space="preserve">. </w:t>
      </w:r>
    </w:p>
    <w:p w14:paraId="58C34C81" w14:textId="1E6AB08E" w:rsidR="005535A8" w:rsidRPr="007133D3" w:rsidRDefault="005535A8" w:rsidP="008F71D7">
      <w:pPr>
        <w:shd w:val="clear" w:color="auto" w:fill="FFFFFF" w:themeFill="background1"/>
        <w:spacing w:after="60"/>
        <w:ind w:firstLine="284"/>
        <w:jc w:val="both"/>
        <w:rPr>
          <w:sz w:val="22"/>
          <w:szCs w:val="22"/>
          <w:lang w:val="uk-UA"/>
        </w:rPr>
      </w:pPr>
    </w:p>
    <w:p w14:paraId="7035FAE8" w14:textId="1AF28C04" w:rsidR="005535A8" w:rsidRPr="007133D3" w:rsidRDefault="2E0CC7EB" w:rsidP="008F71D7">
      <w:pPr>
        <w:shd w:val="clear" w:color="auto" w:fill="FFFFFF" w:themeFill="background1"/>
        <w:spacing w:after="60"/>
        <w:ind w:firstLine="284"/>
        <w:jc w:val="both"/>
        <w:rPr>
          <w:sz w:val="22"/>
          <w:szCs w:val="22"/>
          <w:lang w:val="uk-UA"/>
        </w:rPr>
      </w:pPr>
      <w:r w:rsidRPr="007133D3">
        <w:rPr>
          <w:sz w:val="22"/>
          <w:szCs w:val="22"/>
          <w:lang w:val="uk-UA"/>
        </w:rPr>
        <w:lastRenderedPageBreak/>
        <w:t>Використання законів, які криміналізують жінок, які живуть з ВІЛ, є проблемою громадського здоров'я, оскільки дискредитує засновані на доказах стратегії щодо лікування, догляду та профілактики ВІЛ-інфекції, а також ігнорує наукові досягнення, пов'язані з ВІЛ. Криміналізація підсилює стигму, пов'язану з ВІЛ-статусом, і ідентифікує ВІЛ-позитивних жінок, як потенційних злочинниць, що, в свою чергу, ще більше підвищує дискримінацію. Таким чином, страх перед судовим переслідуванням може утримувати багатьох жінок, які живуть з ВІЛ, зокрема представниць маргіналізованих груп</w:t>
      </w:r>
      <w:r w:rsidR="00F665FC" w:rsidRPr="007133D3">
        <w:rPr>
          <w:sz w:val="22"/>
          <w:szCs w:val="22"/>
          <w:lang w:val="uk-UA"/>
        </w:rPr>
        <w:t>,</w:t>
      </w:r>
      <w:r w:rsidRPr="007133D3">
        <w:rPr>
          <w:sz w:val="22"/>
          <w:szCs w:val="22"/>
          <w:lang w:val="uk-UA"/>
        </w:rPr>
        <w:t xml:space="preserve"> від отримання необхідного лікування і підтримки, підвищує уразливість жінок, які живуть з ВІЛ, до насильства.</w:t>
      </w:r>
    </w:p>
    <w:p w14:paraId="61E786AC" w14:textId="77777777" w:rsidR="005535A8" w:rsidRPr="007133D3" w:rsidRDefault="005535A8" w:rsidP="008F71D7">
      <w:pPr>
        <w:spacing w:after="60"/>
        <w:ind w:firstLine="284"/>
        <w:jc w:val="both"/>
        <w:rPr>
          <w:rFonts w:eastAsia="Times New Roman" w:cstheme="minorHAnsi"/>
          <w:sz w:val="22"/>
          <w:szCs w:val="22"/>
          <w:lang w:val="uk-UA"/>
        </w:rPr>
      </w:pPr>
    </w:p>
    <w:p w14:paraId="2475C635" w14:textId="332D412B" w:rsidR="00CA0FA9" w:rsidRPr="007133D3" w:rsidRDefault="00FB2890" w:rsidP="008F71D7">
      <w:pPr>
        <w:shd w:val="clear" w:color="auto" w:fill="FFFFFF" w:themeFill="background1"/>
        <w:spacing w:after="60"/>
        <w:ind w:firstLine="284"/>
        <w:jc w:val="both"/>
        <w:rPr>
          <w:sz w:val="22"/>
          <w:szCs w:val="22"/>
          <w:lang w:val="uk-UA"/>
        </w:rPr>
      </w:pPr>
      <w:r w:rsidRPr="007133D3">
        <w:rPr>
          <w:sz w:val="22"/>
          <w:szCs w:val="22"/>
          <w:lang w:val="uk-UA"/>
        </w:rPr>
        <w:t xml:space="preserve">2. </w:t>
      </w:r>
      <w:r w:rsidRPr="007133D3">
        <w:rPr>
          <w:rFonts w:cstheme="minorHAnsi"/>
          <w:b/>
          <w:bCs/>
          <w:sz w:val="22"/>
          <w:szCs w:val="22"/>
          <w:lang w:val="uk-UA"/>
        </w:rPr>
        <w:t xml:space="preserve">Жінкам, які живуть з ВІЛ, та </w:t>
      </w:r>
      <w:r w:rsidR="003644C6" w:rsidRPr="007133D3">
        <w:rPr>
          <w:rFonts w:cstheme="minorHAnsi"/>
          <w:b/>
          <w:bCs/>
          <w:sz w:val="22"/>
          <w:szCs w:val="22"/>
          <w:lang w:val="uk-UA"/>
        </w:rPr>
        <w:t xml:space="preserve">жінкам з наркозалежністю </w:t>
      </w:r>
      <w:r w:rsidRPr="007133D3">
        <w:rPr>
          <w:rFonts w:cstheme="minorHAnsi"/>
          <w:b/>
          <w:bCs/>
          <w:sz w:val="22"/>
          <w:szCs w:val="22"/>
          <w:lang w:val="uk-UA"/>
        </w:rPr>
        <w:t>заборонено всиновлювати</w:t>
      </w:r>
      <w:r w:rsidR="003644C6" w:rsidRPr="007133D3">
        <w:rPr>
          <w:rFonts w:cstheme="minorHAnsi"/>
          <w:b/>
          <w:bCs/>
          <w:sz w:val="22"/>
          <w:szCs w:val="22"/>
          <w:lang w:val="uk-UA"/>
        </w:rPr>
        <w:t>/вдоч</w:t>
      </w:r>
      <w:r w:rsidR="00CA0FA9" w:rsidRPr="007133D3">
        <w:rPr>
          <w:rFonts w:cstheme="minorHAnsi"/>
          <w:b/>
          <w:bCs/>
          <w:sz w:val="22"/>
          <w:szCs w:val="22"/>
          <w:lang w:val="uk-UA"/>
        </w:rPr>
        <w:t>і</w:t>
      </w:r>
      <w:r w:rsidR="003644C6" w:rsidRPr="007133D3">
        <w:rPr>
          <w:rFonts w:cstheme="minorHAnsi"/>
          <w:b/>
          <w:bCs/>
          <w:sz w:val="22"/>
          <w:szCs w:val="22"/>
          <w:lang w:val="uk-UA"/>
        </w:rPr>
        <w:t>рювати</w:t>
      </w:r>
      <w:r w:rsidRPr="007133D3">
        <w:rPr>
          <w:rFonts w:cstheme="minorHAnsi"/>
          <w:b/>
          <w:bCs/>
          <w:sz w:val="22"/>
          <w:szCs w:val="22"/>
          <w:lang w:val="uk-UA"/>
        </w:rPr>
        <w:t xml:space="preserve"> дітей</w:t>
      </w:r>
      <w:r w:rsidR="00CA0FA9" w:rsidRPr="007133D3">
        <w:rPr>
          <w:rFonts w:cstheme="minorHAnsi"/>
          <w:b/>
          <w:bCs/>
          <w:sz w:val="22"/>
          <w:szCs w:val="22"/>
          <w:lang w:val="uk-UA"/>
        </w:rPr>
        <w:t xml:space="preserve"> або бути опікунками</w:t>
      </w:r>
      <w:r w:rsidRPr="007133D3">
        <w:rPr>
          <w:rFonts w:cstheme="minorHAnsi"/>
          <w:sz w:val="22"/>
          <w:szCs w:val="22"/>
          <w:lang w:val="uk-UA"/>
        </w:rPr>
        <w:t>, що є прямою дискримінацією на державному рівні</w:t>
      </w:r>
      <w:r w:rsidR="00CA0FA9" w:rsidRPr="007133D3">
        <w:rPr>
          <w:rStyle w:val="FootnoteReference"/>
          <w:rFonts w:cstheme="minorHAnsi"/>
          <w:sz w:val="22"/>
          <w:szCs w:val="22"/>
          <w:lang w:val="uk-UA"/>
        </w:rPr>
        <w:footnoteReference w:id="10"/>
      </w:r>
      <w:r w:rsidRPr="007133D3">
        <w:rPr>
          <w:rFonts w:cstheme="minorHAnsi"/>
          <w:sz w:val="22"/>
          <w:szCs w:val="22"/>
          <w:lang w:val="uk-UA"/>
        </w:rPr>
        <w:t>.</w:t>
      </w:r>
      <w:r w:rsidR="00CA0FA9" w:rsidRPr="007133D3">
        <w:rPr>
          <w:rFonts w:cstheme="minorHAnsi"/>
          <w:sz w:val="22"/>
          <w:szCs w:val="22"/>
          <w:lang w:val="uk-UA"/>
        </w:rPr>
        <w:t xml:space="preserve"> </w:t>
      </w:r>
      <w:r w:rsidR="00CA0FA9" w:rsidRPr="007133D3">
        <w:rPr>
          <w:sz w:val="22"/>
          <w:szCs w:val="22"/>
          <w:lang w:val="uk-UA"/>
        </w:rPr>
        <w:t>“Хвороба, яку спричиняє ВІЛ” з клінічною класифікацією ВІЛ-інфекції B20-B24</w:t>
      </w:r>
      <w:r w:rsidR="00D81941" w:rsidRPr="007133D3">
        <w:rPr>
          <w:sz w:val="22"/>
          <w:szCs w:val="22"/>
          <w:lang w:val="uk-UA"/>
        </w:rPr>
        <w:t>,</w:t>
      </w:r>
      <w:r w:rsidR="00CA0FA9" w:rsidRPr="007133D3">
        <w:rPr>
          <w:sz w:val="22"/>
          <w:szCs w:val="22"/>
          <w:lang w:val="uk-UA"/>
        </w:rPr>
        <w:t xml:space="preserve"> включена в наказ МОЗ як протипоказання, що кваліфікує ВІЛ-позитивних </w:t>
      </w:r>
      <w:r w:rsidR="00F517FA" w:rsidRPr="007133D3">
        <w:rPr>
          <w:sz w:val="22"/>
          <w:szCs w:val="22"/>
          <w:lang w:val="uk-UA"/>
        </w:rPr>
        <w:t>жінок</w:t>
      </w:r>
      <w:r w:rsidR="00CA0FA9" w:rsidRPr="007133D3">
        <w:rPr>
          <w:sz w:val="22"/>
          <w:szCs w:val="22"/>
          <w:lang w:val="uk-UA"/>
        </w:rPr>
        <w:t xml:space="preserve"> як таких, </w:t>
      </w:r>
      <w:r w:rsidR="00D81941" w:rsidRPr="007133D3">
        <w:rPr>
          <w:sz w:val="22"/>
          <w:szCs w:val="22"/>
          <w:lang w:val="uk-UA"/>
        </w:rPr>
        <w:t xml:space="preserve">які </w:t>
      </w:r>
      <w:r w:rsidR="00CA0FA9" w:rsidRPr="007133D3">
        <w:rPr>
          <w:sz w:val="22"/>
          <w:szCs w:val="22"/>
          <w:lang w:val="uk-UA"/>
        </w:rPr>
        <w:t>не можуть усиновляти</w:t>
      </w:r>
      <w:r w:rsidR="00F517FA" w:rsidRPr="007133D3">
        <w:rPr>
          <w:sz w:val="22"/>
          <w:szCs w:val="22"/>
          <w:lang w:val="uk-UA"/>
        </w:rPr>
        <w:t>/вдочірювати</w:t>
      </w:r>
      <w:r w:rsidR="00CA0FA9" w:rsidRPr="007133D3">
        <w:rPr>
          <w:sz w:val="22"/>
          <w:szCs w:val="22"/>
          <w:lang w:val="uk-UA"/>
        </w:rPr>
        <w:t xml:space="preserve"> дітей або бути опікун</w:t>
      </w:r>
      <w:r w:rsidR="00F517FA" w:rsidRPr="007133D3">
        <w:rPr>
          <w:sz w:val="22"/>
          <w:szCs w:val="22"/>
          <w:lang w:val="uk-UA"/>
        </w:rPr>
        <w:t>к</w:t>
      </w:r>
      <w:r w:rsidR="00CA0FA9" w:rsidRPr="007133D3">
        <w:rPr>
          <w:sz w:val="22"/>
          <w:szCs w:val="22"/>
          <w:lang w:val="uk-UA"/>
        </w:rPr>
        <w:t xml:space="preserve">ами. </w:t>
      </w:r>
    </w:p>
    <w:p w14:paraId="55419906" w14:textId="77777777" w:rsidR="00CA0FA9" w:rsidRPr="007133D3" w:rsidRDefault="00CA0FA9" w:rsidP="008F71D7">
      <w:pPr>
        <w:shd w:val="clear" w:color="auto" w:fill="FFFFFF" w:themeFill="background1"/>
        <w:spacing w:after="60"/>
        <w:ind w:firstLine="284"/>
        <w:jc w:val="both"/>
        <w:rPr>
          <w:sz w:val="22"/>
          <w:szCs w:val="22"/>
          <w:lang w:val="uk-UA"/>
        </w:rPr>
      </w:pPr>
    </w:p>
    <w:p w14:paraId="509856BE" w14:textId="6A29D234" w:rsidR="00CA0FA9" w:rsidRPr="007133D3" w:rsidRDefault="00CA0FA9" w:rsidP="008F71D7">
      <w:pPr>
        <w:shd w:val="clear" w:color="auto" w:fill="EDEDED" w:themeFill="accent3" w:themeFillTint="33"/>
        <w:spacing w:after="60"/>
        <w:ind w:left="567" w:firstLine="284"/>
        <w:jc w:val="both"/>
        <w:rPr>
          <w:i/>
          <w:sz w:val="22"/>
          <w:szCs w:val="22"/>
          <w:lang w:val="uk-UA" w:eastAsia="es-ES"/>
        </w:rPr>
      </w:pPr>
      <w:r w:rsidRPr="007133D3">
        <w:rPr>
          <w:b/>
          <w:bCs/>
          <w:sz w:val="22"/>
          <w:szCs w:val="22"/>
          <w:lang w:val="uk-UA"/>
        </w:rPr>
        <w:t>Кейс 3</w:t>
      </w:r>
      <w:r w:rsidRPr="007133D3">
        <w:rPr>
          <w:sz w:val="22"/>
          <w:szCs w:val="22"/>
          <w:lang w:val="uk-UA"/>
        </w:rPr>
        <w:t xml:space="preserve">. </w:t>
      </w:r>
      <w:r w:rsidRPr="007133D3">
        <w:rPr>
          <w:i/>
          <w:sz w:val="22"/>
          <w:szCs w:val="22"/>
          <w:lang w:val="uk-UA" w:eastAsia="es-ES"/>
        </w:rPr>
        <w:t>За результатом розгляду заяви Альбіни служба у справах дітей Одеської міської ради відмовила позивачці у призначені опікункою над малолітнім Євгеном</w:t>
      </w:r>
      <w:r w:rsidR="00ED5D5C" w:rsidRPr="007133D3">
        <w:rPr>
          <w:i/>
          <w:sz w:val="22"/>
          <w:szCs w:val="22"/>
          <w:lang w:val="uk-UA" w:eastAsia="es-ES"/>
        </w:rPr>
        <w:t>,</w:t>
      </w:r>
      <w:r w:rsidRPr="007133D3">
        <w:rPr>
          <w:i/>
          <w:sz w:val="22"/>
          <w:szCs w:val="22"/>
          <w:lang w:val="uk-UA" w:eastAsia="es-ES"/>
        </w:rPr>
        <w:t xml:space="preserve"> з мотивів посилання </w:t>
      </w:r>
      <w:r w:rsidR="00ED5D5C" w:rsidRPr="007133D3">
        <w:rPr>
          <w:i/>
          <w:sz w:val="22"/>
          <w:szCs w:val="22"/>
          <w:lang w:val="uk-UA" w:eastAsia="es-ES"/>
        </w:rPr>
        <w:t xml:space="preserve">на </w:t>
      </w:r>
      <w:r w:rsidRPr="007133D3">
        <w:rPr>
          <w:i/>
          <w:sz w:val="22"/>
          <w:szCs w:val="22"/>
          <w:lang w:val="uk-UA" w:eastAsia="es-ES"/>
        </w:rPr>
        <w:t xml:space="preserve">застосування положень Наказу МОЗ, зазначивши: «Не можуть бути влаштовані в сім’ї осіб, які страждають на хвороби, перелік яких затверджений МОЗ </w:t>
      </w:r>
      <w:r w:rsidR="003A2426" w:rsidRPr="007133D3">
        <w:rPr>
          <w:i/>
          <w:sz w:val="22"/>
          <w:szCs w:val="22"/>
          <w:lang w:val="uk-UA" w:eastAsia="es-ES"/>
        </w:rPr>
        <w:t>[</w:t>
      </w:r>
      <w:r w:rsidR="00F517FA" w:rsidRPr="007133D3">
        <w:rPr>
          <w:i/>
          <w:sz w:val="22"/>
          <w:szCs w:val="22"/>
          <w:lang w:val="uk-UA" w:eastAsia="es-ES"/>
        </w:rPr>
        <w:t>…</w:t>
      </w:r>
      <w:r w:rsidR="003A2426" w:rsidRPr="007133D3">
        <w:rPr>
          <w:i/>
          <w:sz w:val="22"/>
          <w:szCs w:val="22"/>
          <w:lang w:val="uk-UA" w:eastAsia="es-ES"/>
        </w:rPr>
        <w:t>]</w:t>
      </w:r>
      <w:r w:rsidRPr="007133D3">
        <w:rPr>
          <w:i/>
          <w:sz w:val="22"/>
          <w:szCs w:val="22"/>
          <w:lang w:val="uk-UA" w:eastAsia="es-ES"/>
        </w:rPr>
        <w:t xml:space="preserve"> та відповідно до висновку про стан здоров’я громадян</w:t>
      </w:r>
      <w:r w:rsidR="006C20F2" w:rsidRPr="007133D3">
        <w:rPr>
          <w:i/>
          <w:sz w:val="22"/>
          <w:szCs w:val="22"/>
          <w:lang w:val="uk-UA" w:eastAsia="es-ES"/>
        </w:rPr>
        <w:t>к</w:t>
      </w:r>
      <w:r w:rsidRPr="007133D3">
        <w:rPr>
          <w:i/>
          <w:sz w:val="22"/>
          <w:szCs w:val="22"/>
          <w:lang w:val="uk-UA" w:eastAsia="es-ES"/>
        </w:rPr>
        <w:t>и від 04.09.2017 р., видан</w:t>
      </w:r>
      <w:r w:rsidR="006C20F2" w:rsidRPr="007133D3">
        <w:rPr>
          <w:i/>
          <w:sz w:val="22"/>
          <w:szCs w:val="22"/>
          <w:lang w:val="uk-UA" w:eastAsia="es-ES"/>
        </w:rPr>
        <w:t>ого</w:t>
      </w:r>
      <w:r w:rsidRPr="007133D3">
        <w:rPr>
          <w:i/>
          <w:sz w:val="22"/>
          <w:szCs w:val="22"/>
          <w:lang w:val="uk-UA" w:eastAsia="es-ES"/>
        </w:rPr>
        <w:t xml:space="preserve"> КУ “Центр первинної медико-санітарної допомоги №3”, </w:t>
      </w:r>
      <w:r w:rsidR="00F517FA" w:rsidRPr="007133D3">
        <w:rPr>
          <w:i/>
          <w:sz w:val="22"/>
          <w:szCs w:val="22"/>
          <w:lang w:val="uk-UA" w:eastAsia="es-ES"/>
        </w:rPr>
        <w:t>про</w:t>
      </w:r>
      <w:r w:rsidRPr="007133D3">
        <w:rPr>
          <w:i/>
          <w:sz w:val="22"/>
          <w:szCs w:val="22"/>
          <w:lang w:val="uk-UA" w:eastAsia="es-ES"/>
        </w:rPr>
        <w:t xml:space="preserve"> хворобу зі шрифтом за Міжнародною статистичною класифікацією хвороб та споріднених проблем охорони здоров’я (десятий перегляд) В20».</w:t>
      </w:r>
    </w:p>
    <w:p w14:paraId="72299E75" w14:textId="77777777" w:rsidR="00C865D4" w:rsidRPr="007133D3" w:rsidRDefault="00C865D4" w:rsidP="008F71D7">
      <w:pPr>
        <w:shd w:val="clear" w:color="auto" w:fill="FFFFFF" w:themeFill="background1"/>
        <w:spacing w:after="60"/>
        <w:ind w:firstLine="284"/>
        <w:jc w:val="both"/>
        <w:rPr>
          <w:sz w:val="22"/>
          <w:szCs w:val="22"/>
          <w:lang w:val="uk-UA"/>
        </w:rPr>
      </w:pPr>
    </w:p>
    <w:p w14:paraId="063DA94A" w14:textId="6620FC74" w:rsidR="00CA0FA9" w:rsidRPr="007133D3" w:rsidRDefault="00CA0FA9" w:rsidP="008F71D7">
      <w:pPr>
        <w:shd w:val="clear" w:color="auto" w:fill="FFFFFF" w:themeFill="background1"/>
        <w:spacing w:after="60"/>
        <w:ind w:firstLine="284"/>
        <w:jc w:val="both"/>
        <w:rPr>
          <w:sz w:val="22"/>
          <w:szCs w:val="22"/>
          <w:lang w:val="uk-UA"/>
        </w:rPr>
      </w:pPr>
      <w:r w:rsidRPr="007133D3">
        <w:rPr>
          <w:sz w:val="22"/>
          <w:szCs w:val="22"/>
          <w:lang w:val="uk-UA"/>
        </w:rPr>
        <w:t>28 жовтня 2019 року Окружний адміністративний суд м. Києва прийняв рішення у справі 826/9945/18 за позовом до МОЗ України про визнання незаконним та нечинним наказу МОЗ від 20</w:t>
      </w:r>
      <w:r w:rsidR="007133D3">
        <w:rPr>
          <w:sz w:val="22"/>
          <w:szCs w:val="22"/>
          <w:lang w:val="uk-UA"/>
        </w:rPr>
        <w:t xml:space="preserve"> серпня </w:t>
      </w:r>
      <w:r w:rsidRPr="007133D3">
        <w:rPr>
          <w:sz w:val="22"/>
          <w:szCs w:val="22"/>
          <w:lang w:val="uk-UA"/>
        </w:rPr>
        <w:t>2008 року №479 щодо захворювань, за наявності яких особа не може бути усиновлювачем, а саме хворобу, зумовлену ВІЛ.</w:t>
      </w:r>
    </w:p>
    <w:p w14:paraId="226C59C4" w14:textId="06943B0D" w:rsidR="00FB2890" w:rsidRPr="007133D3" w:rsidRDefault="00FB2890" w:rsidP="008F71D7">
      <w:pPr>
        <w:shd w:val="clear" w:color="auto" w:fill="FFFFFF" w:themeFill="background1"/>
        <w:spacing w:after="60"/>
        <w:ind w:firstLine="284"/>
        <w:jc w:val="both"/>
        <w:rPr>
          <w:sz w:val="22"/>
          <w:szCs w:val="22"/>
          <w:lang w:val="uk-UA"/>
        </w:rPr>
      </w:pPr>
    </w:p>
    <w:p w14:paraId="7BD7213D" w14:textId="4FC256C8" w:rsidR="005F560A" w:rsidRPr="007133D3" w:rsidRDefault="0016051B" w:rsidP="008F71D7">
      <w:pPr>
        <w:spacing w:after="60"/>
        <w:ind w:firstLine="284"/>
        <w:jc w:val="both"/>
        <w:rPr>
          <w:sz w:val="22"/>
          <w:szCs w:val="22"/>
          <w:lang w:val="uk-UA"/>
        </w:rPr>
      </w:pPr>
      <w:r w:rsidRPr="007133D3">
        <w:rPr>
          <w:sz w:val="22"/>
          <w:szCs w:val="22"/>
          <w:lang w:val="uk-UA"/>
        </w:rPr>
        <w:t xml:space="preserve">3. </w:t>
      </w:r>
      <w:r w:rsidRPr="007133D3">
        <w:rPr>
          <w:b/>
          <w:bCs/>
          <w:sz w:val="22"/>
          <w:szCs w:val="22"/>
          <w:lang w:val="uk-UA"/>
        </w:rPr>
        <w:t>Жінки</w:t>
      </w:r>
      <w:r w:rsidR="0017179E" w:rsidRPr="007133D3">
        <w:rPr>
          <w:rFonts w:cstheme="minorHAnsi"/>
          <w:b/>
          <w:bCs/>
          <w:sz w:val="22"/>
          <w:szCs w:val="22"/>
          <w:lang w:val="uk-UA"/>
        </w:rPr>
        <w:t>, які живуть з ВІЛ, та жінки, які живуть з наркозалежністю</w:t>
      </w:r>
      <w:r w:rsidR="002A2422" w:rsidRPr="007133D3">
        <w:rPr>
          <w:rFonts w:cstheme="minorHAnsi"/>
          <w:b/>
          <w:bCs/>
          <w:sz w:val="22"/>
          <w:szCs w:val="22"/>
          <w:lang w:val="uk-UA"/>
        </w:rPr>
        <w:t>,</w:t>
      </w:r>
      <w:r w:rsidR="0017179E" w:rsidRPr="007133D3">
        <w:rPr>
          <w:rFonts w:cstheme="minorHAnsi"/>
          <w:b/>
          <w:bCs/>
          <w:sz w:val="22"/>
          <w:szCs w:val="22"/>
          <w:lang w:val="uk-UA"/>
        </w:rPr>
        <w:t xml:space="preserve"> мають вкрай обмежений доступ до захисту та підтримки в зв’язку з пережитим насильством.</w:t>
      </w:r>
      <w:r w:rsidR="00B7166E" w:rsidRPr="007133D3">
        <w:rPr>
          <w:sz w:val="22"/>
          <w:szCs w:val="22"/>
          <w:lang w:val="uk-UA"/>
        </w:rPr>
        <w:t xml:space="preserve"> </w:t>
      </w:r>
      <w:r w:rsidR="00CD1028" w:rsidRPr="007133D3">
        <w:rPr>
          <w:sz w:val="22"/>
          <w:szCs w:val="22"/>
          <w:lang w:val="uk-UA"/>
        </w:rPr>
        <w:t>У 2012 році 8% жінок та 4% чоловіків повідомили, що вони інфікувалися ВІЛ внаслідок насильницьких дій, а ще 12% жінок та 9% чоловіків визнають можливість того, що вони зазнали насильства. 26% працівників ВІЛ-сервісних організацій в своїй роботі спостерігали ситуації, коли насильство призводило до інфікування жінок ВІЛ</w:t>
      </w:r>
      <w:r w:rsidR="00CD1028" w:rsidRPr="007133D3">
        <w:rPr>
          <w:rStyle w:val="FootnoteReference"/>
          <w:sz w:val="22"/>
          <w:szCs w:val="22"/>
          <w:lang w:val="uk-UA"/>
        </w:rPr>
        <w:footnoteReference w:id="11"/>
      </w:r>
      <w:r w:rsidR="00CD1028" w:rsidRPr="007133D3">
        <w:rPr>
          <w:sz w:val="22"/>
          <w:szCs w:val="22"/>
          <w:lang w:val="uk-UA"/>
        </w:rPr>
        <w:t xml:space="preserve">. </w:t>
      </w:r>
    </w:p>
    <w:p w14:paraId="2C47343A" w14:textId="74B06659" w:rsidR="00CD1028" w:rsidRPr="007133D3" w:rsidRDefault="00B7166E" w:rsidP="008F71D7">
      <w:pPr>
        <w:spacing w:after="60"/>
        <w:ind w:firstLine="284"/>
        <w:jc w:val="both"/>
        <w:rPr>
          <w:sz w:val="22"/>
          <w:szCs w:val="22"/>
          <w:lang w:val="uk-UA"/>
        </w:rPr>
      </w:pPr>
      <w:r w:rsidRPr="007133D3">
        <w:rPr>
          <w:sz w:val="22"/>
          <w:szCs w:val="22"/>
          <w:lang w:val="uk-UA"/>
        </w:rPr>
        <w:lastRenderedPageBreak/>
        <w:t>В притулки, які існують за рахунок держав</w:t>
      </w:r>
      <w:r w:rsidR="00CE4A47">
        <w:rPr>
          <w:sz w:val="22"/>
          <w:szCs w:val="22"/>
          <w:lang w:val="uk-UA"/>
        </w:rPr>
        <w:t>и</w:t>
      </w:r>
      <w:r w:rsidRPr="007133D3">
        <w:rPr>
          <w:sz w:val="22"/>
          <w:szCs w:val="22"/>
          <w:lang w:val="uk-UA"/>
        </w:rPr>
        <w:t>, складно потрапити: жінкам, які вживають наркотики</w:t>
      </w:r>
      <w:r w:rsidR="00D05391" w:rsidRPr="007133D3">
        <w:rPr>
          <w:sz w:val="22"/>
          <w:szCs w:val="22"/>
          <w:lang w:val="uk-UA"/>
        </w:rPr>
        <w:t xml:space="preserve"> вони</w:t>
      </w:r>
      <w:r w:rsidRPr="007133D3">
        <w:rPr>
          <w:sz w:val="22"/>
          <w:szCs w:val="22"/>
          <w:lang w:val="uk-UA"/>
        </w:rPr>
        <w:t>, як правило</w:t>
      </w:r>
      <w:r w:rsidR="00D05391" w:rsidRPr="007133D3">
        <w:rPr>
          <w:sz w:val="22"/>
          <w:szCs w:val="22"/>
          <w:lang w:val="uk-UA"/>
        </w:rPr>
        <w:t>,</w:t>
      </w:r>
      <w:r w:rsidRPr="007133D3">
        <w:rPr>
          <w:sz w:val="22"/>
          <w:szCs w:val="22"/>
          <w:lang w:val="uk-UA"/>
        </w:rPr>
        <w:t xml:space="preserve"> відмовляють</w:t>
      </w:r>
      <w:r w:rsidR="002A2422" w:rsidRPr="007133D3">
        <w:rPr>
          <w:rStyle w:val="FootnoteReference"/>
          <w:sz w:val="22"/>
          <w:szCs w:val="22"/>
          <w:lang w:val="uk-UA"/>
        </w:rPr>
        <w:footnoteReference w:id="12"/>
      </w:r>
      <w:r w:rsidRPr="007133D3">
        <w:rPr>
          <w:sz w:val="22"/>
          <w:szCs w:val="22"/>
          <w:lang w:val="uk-UA"/>
        </w:rPr>
        <w:t>.</w:t>
      </w:r>
      <w:r w:rsidR="005F560A" w:rsidRPr="007133D3">
        <w:rPr>
          <w:sz w:val="22"/>
          <w:szCs w:val="22"/>
          <w:lang w:val="uk-UA"/>
        </w:rPr>
        <w:t xml:space="preserve"> </w:t>
      </w:r>
      <w:r w:rsidR="00CD1028" w:rsidRPr="007133D3">
        <w:rPr>
          <w:sz w:val="22"/>
          <w:szCs w:val="22"/>
          <w:lang w:val="uk-UA"/>
        </w:rPr>
        <w:t xml:space="preserve">Згідно </w:t>
      </w:r>
      <w:r w:rsidR="005F560A" w:rsidRPr="007133D3">
        <w:rPr>
          <w:sz w:val="22"/>
          <w:szCs w:val="22"/>
          <w:lang w:val="uk-UA"/>
        </w:rPr>
        <w:t>т</w:t>
      </w:r>
      <w:r w:rsidR="00CD1028" w:rsidRPr="007133D3">
        <w:rPr>
          <w:sz w:val="22"/>
          <w:szCs w:val="22"/>
          <w:lang w:val="uk-UA"/>
        </w:rPr>
        <w:t>ипового положення про притулок для осіб, які постраждали від домашнього насильства та/або насильства за ознакою статі до притулку не влаштовуються постраждалі особи у стані алкогольного або наркотичного сп’яніння</w:t>
      </w:r>
      <w:r w:rsidR="00CD1028" w:rsidRPr="007133D3">
        <w:rPr>
          <w:rStyle w:val="FootnoteReference"/>
          <w:sz w:val="22"/>
          <w:szCs w:val="22"/>
          <w:lang w:val="uk-UA"/>
        </w:rPr>
        <w:t xml:space="preserve"> </w:t>
      </w:r>
      <w:r w:rsidR="00CD1028" w:rsidRPr="007133D3">
        <w:rPr>
          <w:rStyle w:val="FootnoteReference"/>
          <w:sz w:val="22"/>
          <w:szCs w:val="22"/>
          <w:lang w:val="uk-UA"/>
        </w:rPr>
        <w:footnoteReference w:id="13"/>
      </w:r>
      <w:r w:rsidR="00CD1028" w:rsidRPr="007133D3">
        <w:rPr>
          <w:sz w:val="22"/>
          <w:szCs w:val="22"/>
          <w:lang w:val="uk-UA"/>
        </w:rPr>
        <w:t>.</w:t>
      </w:r>
    </w:p>
    <w:p w14:paraId="7B08EA9F" w14:textId="61720EF2" w:rsidR="00D05391" w:rsidRPr="007133D3" w:rsidRDefault="00B7166E" w:rsidP="008F71D7">
      <w:pPr>
        <w:spacing w:after="60"/>
        <w:ind w:firstLine="284"/>
        <w:jc w:val="both"/>
        <w:rPr>
          <w:sz w:val="22"/>
          <w:szCs w:val="22"/>
          <w:lang w:val="uk-UA"/>
        </w:rPr>
      </w:pPr>
      <w:r w:rsidRPr="007133D3">
        <w:rPr>
          <w:sz w:val="22"/>
          <w:szCs w:val="22"/>
          <w:lang w:val="uk-UA"/>
        </w:rPr>
        <w:t>Домашнє насильство поліці</w:t>
      </w:r>
      <w:r w:rsidR="006B2FBD" w:rsidRPr="007133D3">
        <w:rPr>
          <w:sz w:val="22"/>
          <w:szCs w:val="22"/>
          <w:lang w:val="uk-UA"/>
        </w:rPr>
        <w:t>я</w:t>
      </w:r>
      <w:r w:rsidRPr="007133D3">
        <w:rPr>
          <w:sz w:val="22"/>
          <w:szCs w:val="22"/>
          <w:lang w:val="uk-UA"/>
        </w:rPr>
        <w:t xml:space="preserve"> розглядає як приватну, сімейну справу. </w:t>
      </w:r>
      <w:r w:rsidR="005F560A" w:rsidRPr="007133D3">
        <w:rPr>
          <w:sz w:val="22"/>
          <w:szCs w:val="22"/>
          <w:lang w:val="uk-UA"/>
        </w:rPr>
        <w:t>Коли по допомогу звертається жінка з наркозалежністю, працівники поліції</w:t>
      </w:r>
      <w:r w:rsidR="00ED5D5C" w:rsidRPr="007133D3">
        <w:rPr>
          <w:sz w:val="22"/>
          <w:szCs w:val="22"/>
          <w:lang w:val="uk-UA"/>
        </w:rPr>
        <w:t>,</w:t>
      </w:r>
      <w:r w:rsidR="005F560A" w:rsidRPr="007133D3">
        <w:rPr>
          <w:sz w:val="22"/>
          <w:szCs w:val="22"/>
          <w:lang w:val="uk-UA"/>
        </w:rPr>
        <w:t xml:space="preserve"> заміст</w:t>
      </w:r>
      <w:r w:rsidR="00ED5D5C" w:rsidRPr="007133D3">
        <w:rPr>
          <w:sz w:val="22"/>
          <w:szCs w:val="22"/>
          <w:lang w:val="uk-UA"/>
        </w:rPr>
        <w:t>ь</w:t>
      </w:r>
      <w:r w:rsidR="005F560A" w:rsidRPr="007133D3">
        <w:rPr>
          <w:sz w:val="22"/>
          <w:szCs w:val="22"/>
          <w:lang w:val="uk-UA"/>
        </w:rPr>
        <w:t xml:space="preserve"> захисту </w:t>
      </w:r>
      <w:r w:rsidR="00EC0C26" w:rsidRPr="007133D3">
        <w:rPr>
          <w:sz w:val="22"/>
          <w:szCs w:val="22"/>
          <w:lang w:val="uk-UA"/>
        </w:rPr>
        <w:t>жінки від насильницьких дій</w:t>
      </w:r>
      <w:r w:rsidR="00ED5D5C" w:rsidRPr="007133D3">
        <w:rPr>
          <w:sz w:val="22"/>
          <w:szCs w:val="22"/>
          <w:lang w:val="uk-UA"/>
        </w:rPr>
        <w:t>,</w:t>
      </w:r>
      <w:r w:rsidR="00EC0C26" w:rsidRPr="007133D3">
        <w:rPr>
          <w:sz w:val="22"/>
          <w:szCs w:val="22"/>
          <w:lang w:val="uk-UA"/>
        </w:rPr>
        <w:t xml:space="preserve"> </w:t>
      </w:r>
      <w:r w:rsidR="005F560A" w:rsidRPr="007133D3">
        <w:rPr>
          <w:sz w:val="22"/>
          <w:szCs w:val="22"/>
          <w:lang w:val="uk-UA"/>
        </w:rPr>
        <w:t xml:space="preserve">перемикають свою увагу </w:t>
      </w:r>
      <w:r w:rsidR="00ED5D5C" w:rsidRPr="007133D3">
        <w:rPr>
          <w:sz w:val="22"/>
          <w:szCs w:val="22"/>
          <w:lang w:val="uk-UA"/>
        </w:rPr>
        <w:t xml:space="preserve">на </w:t>
      </w:r>
      <w:r w:rsidR="005F560A" w:rsidRPr="007133D3">
        <w:rPr>
          <w:sz w:val="22"/>
          <w:szCs w:val="22"/>
          <w:lang w:val="uk-UA"/>
        </w:rPr>
        <w:t>позбавлення жін</w:t>
      </w:r>
      <w:r w:rsidR="00EC0C26" w:rsidRPr="007133D3">
        <w:rPr>
          <w:sz w:val="22"/>
          <w:szCs w:val="22"/>
          <w:lang w:val="uk-UA"/>
        </w:rPr>
        <w:t xml:space="preserve">ки батьківських прав. </w:t>
      </w:r>
      <w:r w:rsidRPr="007133D3">
        <w:rPr>
          <w:sz w:val="22"/>
          <w:szCs w:val="22"/>
          <w:lang w:val="uk-UA"/>
        </w:rPr>
        <w:t>Це практично унеможливлює для жінок звертання по допомогу, як і необізнаність більшості жінок про те, який захист для них передбачено за законом.</w:t>
      </w:r>
    </w:p>
    <w:p w14:paraId="6DC49774" w14:textId="77777777" w:rsidR="00D05391" w:rsidRPr="007133D3" w:rsidRDefault="00D05391" w:rsidP="008F71D7">
      <w:pPr>
        <w:spacing w:after="60"/>
        <w:ind w:firstLine="284"/>
        <w:jc w:val="both"/>
        <w:rPr>
          <w:sz w:val="22"/>
          <w:szCs w:val="22"/>
          <w:lang w:val="uk-UA"/>
        </w:rPr>
      </w:pPr>
    </w:p>
    <w:p w14:paraId="2728EEEB" w14:textId="42415404" w:rsidR="00B7166E" w:rsidRPr="007133D3" w:rsidRDefault="00D05391" w:rsidP="008F71D7">
      <w:pPr>
        <w:shd w:val="clear" w:color="auto" w:fill="EDEDED" w:themeFill="accent3" w:themeFillTint="33"/>
        <w:spacing w:after="60"/>
        <w:ind w:left="708" w:firstLine="284"/>
        <w:jc w:val="both"/>
        <w:rPr>
          <w:i/>
          <w:iCs/>
          <w:sz w:val="22"/>
          <w:szCs w:val="22"/>
          <w:lang w:val="uk-UA"/>
        </w:rPr>
      </w:pPr>
      <w:r w:rsidRPr="007133D3">
        <w:rPr>
          <w:b/>
          <w:bCs/>
          <w:i/>
          <w:iCs/>
          <w:sz w:val="22"/>
          <w:szCs w:val="22"/>
          <w:lang w:val="uk-UA"/>
        </w:rPr>
        <w:t>Кейс 4.</w:t>
      </w:r>
      <w:r w:rsidRPr="007133D3">
        <w:rPr>
          <w:i/>
          <w:iCs/>
          <w:sz w:val="22"/>
          <w:szCs w:val="22"/>
          <w:lang w:val="uk-UA"/>
        </w:rPr>
        <w:t xml:space="preserve"> «… У поліції у мене навіть не хотіли приймати заяву, поки не втрутилися мої близькі люди»</w:t>
      </w:r>
      <w:r w:rsidR="00B7166E" w:rsidRPr="007133D3">
        <w:rPr>
          <w:i/>
          <w:iCs/>
          <w:sz w:val="22"/>
          <w:szCs w:val="22"/>
          <w:lang w:val="uk-UA"/>
        </w:rPr>
        <w:t xml:space="preserve"> </w:t>
      </w:r>
    </w:p>
    <w:p w14:paraId="4A682FB9" w14:textId="04BF55E1" w:rsidR="00D05391" w:rsidRPr="007133D3" w:rsidRDefault="00D05391" w:rsidP="008F71D7">
      <w:pPr>
        <w:shd w:val="clear" w:color="auto" w:fill="EDEDED" w:themeFill="accent3" w:themeFillTint="33"/>
        <w:spacing w:after="60"/>
        <w:ind w:left="708" w:firstLine="284"/>
        <w:jc w:val="both"/>
        <w:rPr>
          <w:rFonts w:eastAsia="Calibri" w:cs="Calibri"/>
          <w:i/>
          <w:iCs/>
          <w:sz w:val="22"/>
          <w:szCs w:val="22"/>
          <w:lang w:val="uk-UA"/>
        </w:rPr>
      </w:pPr>
      <w:r w:rsidRPr="007133D3">
        <w:rPr>
          <w:rFonts w:eastAsia="Calibri" w:cs="Calibri"/>
          <w:b/>
          <w:bCs/>
          <w:i/>
          <w:iCs/>
          <w:sz w:val="22"/>
          <w:szCs w:val="22"/>
          <w:lang w:val="uk-UA"/>
        </w:rPr>
        <w:t>Кейс 5.</w:t>
      </w:r>
      <w:r w:rsidRPr="007133D3">
        <w:rPr>
          <w:rFonts w:eastAsia="Calibri" w:cs="Calibri"/>
          <w:i/>
          <w:iCs/>
          <w:sz w:val="22"/>
          <w:szCs w:val="22"/>
          <w:lang w:val="uk-UA"/>
        </w:rPr>
        <w:t xml:space="preserve"> «... Скільки разів я викликала, нічим не допомогла [поліція]. На</w:t>
      </w:r>
      <w:r w:rsidR="00E80F17" w:rsidRPr="007133D3">
        <w:rPr>
          <w:rFonts w:eastAsia="Calibri" w:cs="Calibri"/>
          <w:i/>
          <w:iCs/>
          <w:sz w:val="22"/>
          <w:szCs w:val="22"/>
          <w:lang w:val="uk-UA"/>
        </w:rPr>
        <w:t>впаки</w:t>
      </w:r>
      <w:r w:rsidRPr="007133D3">
        <w:rPr>
          <w:rFonts w:eastAsia="Calibri" w:cs="Calibri"/>
          <w:i/>
          <w:iCs/>
          <w:sz w:val="22"/>
          <w:szCs w:val="22"/>
          <w:lang w:val="uk-UA"/>
        </w:rPr>
        <w:t>, більше підставили. Я просила затримати, щоб я могла дітей зібрати, сховатися, але він вийшов через три години, був уже вдома. »</w:t>
      </w:r>
    </w:p>
    <w:p w14:paraId="062A7482" w14:textId="6806BAF8" w:rsidR="0017179E" w:rsidRPr="007133D3" w:rsidRDefault="00E80F17" w:rsidP="008F71D7">
      <w:pPr>
        <w:shd w:val="clear" w:color="auto" w:fill="EDEDED" w:themeFill="accent3" w:themeFillTint="33"/>
        <w:spacing w:after="60"/>
        <w:ind w:left="708" w:firstLine="284"/>
        <w:jc w:val="both"/>
        <w:rPr>
          <w:rFonts w:eastAsia="Calibri" w:cs="Calibri"/>
          <w:i/>
          <w:iCs/>
          <w:sz w:val="22"/>
          <w:szCs w:val="22"/>
          <w:lang w:val="uk-UA"/>
        </w:rPr>
      </w:pPr>
      <w:r w:rsidRPr="007133D3">
        <w:rPr>
          <w:rFonts w:eastAsia="Calibri" w:cs="Calibri"/>
          <w:b/>
          <w:bCs/>
          <w:i/>
          <w:iCs/>
          <w:sz w:val="22"/>
          <w:szCs w:val="22"/>
          <w:lang w:val="uk-UA"/>
        </w:rPr>
        <w:t>Кейс 6.</w:t>
      </w:r>
      <w:r w:rsidRPr="007133D3">
        <w:rPr>
          <w:rFonts w:eastAsia="Calibri" w:cs="Calibri"/>
          <w:i/>
          <w:iCs/>
          <w:sz w:val="22"/>
          <w:szCs w:val="22"/>
          <w:lang w:val="uk-UA"/>
        </w:rPr>
        <w:t xml:space="preserve"> </w:t>
      </w:r>
      <w:r w:rsidR="00D05391" w:rsidRPr="007133D3">
        <w:rPr>
          <w:rFonts w:eastAsia="Calibri" w:cs="Calibri"/>
          <w:i/>
          <w:iCs/>
          <w:sz w:val="22"/>
          <w:szCs w:val="22"/>
          <w:lang w:val="uk-UA"/>
        </w:rPr>
        <w:t>«</w:t>
      </w:r>
      <w:r w:rsidRPr="007133D3">
        <w:rPr>
          <w:rFonts w:eastAsia="Calibri" w:cs="Calibri"/>
          <w:i/>
          <w:iCs/>
          <w:sz w:val="22"/>
          <w:szCs w:val="22"/>
          <w:lang w:val="uk-UA"/>
        </w:rPr>
        <w:t xml:space="preserve">… </w:t>
      </w:r>
      <w:r w:rsidR="00D05391" w:rsidRPr="007133D3">
        <w:rPr>
          <w:rFonts w:eastAsia="Calibri" w:cs="Calibri"/>
          <w:i/>
          <w:iCs/>
          <w:sz w:val="22"/>
          <w:szCs w:val="22"/>
          <w:lang w:val="uk-UA"/>
        </w:rPr>
        <w:t>Я зверталася в поліцію. Мені не до кого звернутися, у мене рідні в Костянтинівці залишилися, я тут одна в Краматорську. Зверталася в поліцію, приходили поліцейські, забирали його. Ну, через 2 години його відпускали і все</w:t>
      </w:r>
      <w:r w:rsidRPr="007133D3">
        <w:rPr>
          <w:rFonts w:eastAsia="Calibri" w:cs="Calibri"/>
          <w:i/>
          <w:iCs/>
          <w:sz w:val="22"/>
          <w:szCs w:val="22"/>
          <w:lang w:val="uk-UA"/>
        </w:rPr>
        <w:t>…</w:t>
      </w:r>
      <w:r w:rsidR="00D05391" w:rsidRPr="007133D3">
        <w:rPr>
          <w:rFonts w:eastAsia="Calibri" w:cs="Calibri"/>
          <w:i/>
          <w:iCs/>
          <w:sz w:val="22"/>
          <w:szCs w:val="22"/>
          <w:lang w:val="uk-UA"/>
        </w:rPr>
        <w:t>»</w:t>
      </w:r>
      <w:r w:rsidRPr="007133D3">
        <w:rPr>
          <w:rFonts w:eastAsia="Calibri" w:cs="Calibri"/>
          <w:i/>
          <w:iCs/>
          <w:sz w:val="22"/>
          <w:szCs w:val="22"/>
          <w:lang w:val="uk-UA"/>
        </w:rPr>
        <w:t xml:space="preserve"> </w:t>
      </w:r>
    </w:p>
    <w:p w14:paraId="591C01CC" w14:textId="77777777" w:rsidR="00E80F17" w:rsidRPr="007133D3" w:rsidRDefault="00E80F17" w:rsidP="008F71D7">
      <w:pPr>
        <w:spacing w:after="60"/>
        <w:ind w:firstLine="284"/>
        <w:jc w:val="both"/>
        <w:rPr>
          <w:sz w:val="22"/>
          <w:szCs w:val="22"/>
          <w:lang w:val="uk-UA"/>
        </w:rPr>
      </w:pPr>
    </w:p>
    <w:p w14:paraId="25C44691" w14:textId="653FBBFF" w:rsidR="0017179E" w:rsidRPr="007133D3" w:rsidRDefault="0017179E" w:rsidP="008F71D7">
      <w:pPr>
        <w:spacing w:after="60"/>
        <w:ind w:firstLine="284"/>
        <w:jc w:val="both"/>
        <w:rPr>
          <w:sz w:val="22"/>
          <w:szCs w:val="22"/>
          <w:lang w:val="uk-UA"/>
        </w:rPr>
      </w:pPr>
      <w:r w:rsidRPr="007133D3">
        <w:rPr>
          <w:sz w:val="22"/>
          <w:szCs w:val="22"/>
          <w:lang w:val="uk-UA"/>
        </w:rPr>
        <w:t>Третина жінок, які живуть з ВІЛ (35%), пережили насильство з боку свого сексуального партнера або чоловіка, а чверть з них (24%) – до того, як отримали ВІЛ</w:t>
      </w:r>
      <w:r w:rsidR="00B7166E" w:rsidRPr="007133D3">
        <w:rPr>
          <w:sz w:val="22"/>
          <w:szCs w:val="22"/>
          <w:lang w:val="uk-UA"/>
        </w:rPr>
        <w:t>-позитивний</w:t>
      </w:r>
      <w:r w:rsidRPr="007133D3">
        <w:rPr>
          <w:sz w:val="22"/>
          <w:szCs w:val="22"/>
          <w:lang w:val="uk-UA"/>
        </w:rPr>
        <w:t xml:space="preserve"> статус</w:t>
      </w:r>
      <w:r w:rsidR="00B7166E" w:rsidRPr="007133D3">
        <w:rPr>
          <w:rStyle w:val="FootnoteReference"/>
          <w:sz w:val="22"/>
          <w:szCs w:val="22"/>
          <w:lang w:val="uk-UA"/>
        </w:rPr>
        <w:footnoteReference w:id="14"/>
      </w:r>
      <w:r w:rsidRPr="007133D3">
        <w:rPr>
          <w:sz w:val="22"/>
          <w:szCs w:val="22"/>
          <w:lang w:val="uk-UA"/>
        </w:rPr>
        <w:t xml:space="preserve">. Тобто фактор насильства треба розцінювати як складову уразливості до ВІЛ. Половина (51%) жінок після досвіду насильства не мали ніякої підтримки. </w:t>
      </w:r>
    </w:p>
    <w:p w14:paraId="74DC5DE1" w14:textId="5217EC73" w:rsidR="00B7166E" w:rsidRPr="007133D3" w:rsidRDefault="00B7166E" w:rsidP="008F71D7">
      <w:pPr>
        <w:spacing w:after="60"/>
        <w:ind w:firstLine="284"/>
        <w:jc w:val="both"/>
        <w:rPr>
          <w:sz w:val="22"/>
          <w:szCs w:val="22"/>
          <w:lang w:val="uk-UA"/>
        </w:rPr>
      </w:pPr>
      <w:r w:rsidRPr="007133D3">
        <w:rPr>
          <w:sz w:val="22"/>
          <w:szCs w:val="22"/>
          <w:lang w:val="uk-UA"/>
        </w:rPr>
        <w:t>Нерівноправні стосунки між партнерами не дозволяють жінкам почуватися безпечно зі своїм партнером (тільки половина жінок, які живуть з ВІЛ, завжди відчувають себе в безпеці). У багатьох випадках, попри бажання жінок, чоловіки не використовують презервативи під час статевого акту (7,2% відповіли, що не можуть спонукати до цього своїх партнерів, а ще 12,9% можуть лише іноді)</w:t>
      </w:r>
      <w:r w:rsidR="00C91EFB" w:rsidRPr="007133D3">
        <w:rPr>
          <w:rStyle w:val="FootnoteReference"/>
          <w:sz w:val="22"/>
          <w:szCs w:val="22"/>
          <w:lang w:val="uk-UA"/>
        </w:rPr>
        <w:footnoteReference w:id="15"/>
      </w:r>
      <w:r w:rsidRPr="007133D3">
        <w:rPr>
          <w:sz w:val="22"/>
          <w:szCs w:val="22"/>
          <w:lang w:val="uk-UA"/>
        </w:rPr>
        <w:t xml:space="preserve">. </w:t>
      </w:r>
    </w:p>
    <w:p w14:paraId="0D819625" w14:textId="6FB455FE" w:rsidR="00C91EFB" w:rsidRPr="007133D3" w:rsidRDefault="00EC0C26" w:rsidP="008F71D7">
      <w:pPr>
        <w:spacing w:after="60"/>
        <w:ind w:firstLine="284"/>
        <w:jc w:val="both"/>
        <w:rPr>
          <w:rFonts w:eastAsia="Calibri" w:cs="Calibri"/>
          <w:sz w:val="22"/>
          <w:szCs w:val="22"/>
          <w:lang w:val="uk-UA"/>
        </w:rPr>
      </w:pPr>
      <w:r w:rsidRPr="007133D3">
        <w:rPr>
          <w:rFonts w:eastAsia="Calibri" w:cs="Calibri"/>
          <w:sz w:val="22"/>
          <w:szCs w:val="22"/>
          <w:lang w:val="uk-UA"/>
        </w:rPr>
        <w:t>Досліджуючи види насильства серед ВІЛ-позитивних жінок, які зазнавали насильства, БО «Позитивні жінки» виявила, що</w:t>
      </w:r>
      <w:r w:rsidRPr="007133D3">
        <w:rPr>
          <w:rFonts w:eastAsia="Calibri" w:cs="Calibri"/>
          <w:b/>
          <w:bCs/>
          <w:sz w:val="22"/>
          <w:szCs w:val="22"/>
          <w:lang w:val="uk-UA"/>
        </w:rPr>
        <w:t xml:space="preserve"> п</w:t>
      </w:r>
      <w:r w:rsidR="00C91EFB" w:rsidRPr="007133D3">
        <w:rPr>
          <w:rFonts w:eastAsia="Calibri" w:cs="Calibri"/>
          <w:b/>
          <w:bCs/>
          <w:sz w:val="22"/>
          <w:szCs w:val="22"/>
          <w:lang w:val="uk-UA"/>
        </w:rPr>
        <w:t>сихологічне насильство</w:t>
      </w:r>
      <w:r w:rsidR="00C91EFB" w:rsidRPr="007133D3">
        <w:rPr>
          <w:rFonts w:eastAsia="Calibri" w:cs="Calibri"/>
          <w:sz w:val="22"/>
          <w:szCs w:val="22"/>
          <w:lang w:val="uk-UA"/>
        </w:rPr>
        <w:t xml:space="preserve"> пережили </w:t>
      </w:r>
      <w:r w:rsidR="00C91EFB" w:rsidRPr="007133D3">
        <w:rPr>
          <w:rFonts w:eastAsia="Calibri" w:cs="Calibri"/>
          <w:sz w:val="22"/>
          <w:szCs w:val="22"/>
          <w:lang w:val="uk-UA"/>
        </w:rPr>
        <w:lastRenderedPageBreak/>
        <w:t>93% учасниць дослідження</w:t>
      </w:r>
      <w:r w:rsidR="00CC7011" w:rsidRPr="007133D3">
        <w:rPr>
          <w:rStyle w:val="FootnoteReference"/>
          <w:rFonts w:eastAsia="Calibri" w:cs="Calibri"/>
          <w:sz w:val="22"/>
          <w:szCs w:val="22"/>
          <w:lang w:val="uk-UA"/>
        </w:rPr>
        <w:footnoteReference w:id="16"/>
      </w:r>
      <w:r w:rsidR="00C91EFB" w:rsidRPr="007133D3">
        <w:rPr>
          <w:rFonts w:eastAsia="Calibri" w:cs="Calibri"/>
          <w:sz w:val="22"/>
          <w:szCs w:val="22"/>
          <w:lang w:val="uk-UA"/>
        </w:rPr>
        <w:t>.</w:t>
      </w:r>
      <w:r w:rsidRPr="007133D3">
        <w:rPr>
          <w:rFonts w:eastAsia="Calibri" w:cs="Calibri"/>
          <w:sz w:val="22"/>
          <w:szCs w:val="22"/>
          <w:lang w:val="uk-UA"/>
        </w:rPr>
        <w:t xml:space="preserve"> </w:t>
      </w:r>
      <w:r w:rsidR="00C91EFB" w:rsidRPr="007133D3">
        <w:rPr>
          <w:rFonts w:eastAsia="Calibri" w:cs="Calibri"/>
          <w:sz w:val="22"/>
          <w:szCs w:val="22"/>
          <w:lang w:val="uk-UA"/>
        </w:rPr>
        <w:t xml:space="preserve">Про </w:t>
      </w:r>
      <w:r w:rsidR="00C91EFB" w:rsidRPr="007133D3">
        <w:rPr>
          <w:rFonts w:eastAsia="Calibri" w:cs="Calibri"/>
          <w:b/>
          <w:bCs/>
          <w:sz w:val="22"/>
          <w:szCs w:val="22"/>
          <w:lang w:val="uk-UA"/>
        </w:rPr>
        <w:t>економічне насильство</w:t>
      </w:r>
      <w:r w:rsidR="00C91EFB" w:rsidRPr="007133D3">
        <w:rPr>
          <w:rFonts w:eastAsia="Calibri" w:cs="Calibri"/>
          <w:sz w:val="22"/>
          <w:szCs w:val="22"/>
          <w:lang w:val="uk-UA"/>
        </w:rPr>
        <w:t xml:space="preserve"> розповіли 87% ВІЛ-позитивних жінок.</w:t>
      </w:r>
      <w:r w:rsidRPr="007133D3">
        <w:rPr>
          <w:rFonts w:eastAsiaTheme="minorEastAsia"/>
          <w:sz w:val="22"/>
          <w:szCs w:val="22"/>
          <w:lang w:val="uk-UA"/>
        </w:rPr>
        <w:t xml:space="preserve"> </w:t>
      </w:r>
      <w:r w:rsidR="00C91EFB" w:rsidRPr="007133D3">
        <w:rPr>
          <w:rFonts w:eastAsia="Calibri" w:cs="Calibri"/>
          <w:sz w:val="22"/>
          <w:szCs w:val="22"/>
          <w:lang w:val="uk-UA"/>
        </w:rPr>
        <w:t xml:space="preserve">92% жінок, які живуть з ВІЛ та переживали насильство, стикалися з </w:t>
      </w:r>
      <w:r w:rsidR="00C91EFB" w:rsidRPr="007133D3">
        <w:rPr>
          <w:rFonts w:eastAsia="Calibri" w:cs="Calibri"/>
          <w:b/>
          <w:bCs/>
          <w:sz w:val="22"/>
          <w:szCs w:val="22"/>
          <w:lang w:val="uk-UA"/>
        </w:rPr>
        <w:t>фізичним насильством</w:t>
      </w:r>
      <w:r w:rsidR="00C91EFB" w:rsidRPr="007133D3">
        <w:rPr>
          <w:rFonts w:eastAsia="Calibri" w:cs="Calibri"/>
          <w:sz w:val="22"/>
          <w:szCs w:val="22"/>
          <w:lang w:val="uk-UA"/>
        </w:rPr>
        <w:t xml:space="preserve"> після постановки діагнозу «ВІЛ-інфекція». </w:t>
      </w:r>
      <w:r w:rsidR="00CB2042" w:rsidRPr="007133D3">
        <w:rPr>
          <w:rFonts w:eastAsia="Calibri" w:cs="Calibri"/>
          <w:sz w:val="22"/>
          <w:szCs w:val="22"/>
          <w:lang w:val="uk-UA"/>
        </w:rPr>
        <w:t>Кожна третя з</w:t>
      </w:r>
      <w:r w:rsidR="00C91EFB" w:rsidRPr="007133D3">
        <w:rPr>
          <w:rFonts w:eastAsia="Calibri" w:cs="Calibri"/>
          <w:sz w:val="22"/>
          <w:szCs w:val="22"/>
          <w:lang w:val="uk-UA"/>
        </w:rPr>
        <w:t xml:space="preserve"> них </w:t>
      </w:r>
      <w:r w:rsidR="00CB2042" w:rsidRPr="007133D3">
        <w:rPr>
          <w:rFonts w:eastAsia="Calibri" w:cs="Calibri"/>
          <w:sz w:val="22"/>
          <w:szCs w:val="22"/>
          <w:lang w:val="uk-UA"/>
        </w:rPr>
        <w:t>(32</w:t>
      </w:r>
      <w:r w:rsidR="00C91EFB" w:rsidRPr="007133D3">
        <w:rPr>
          <w:rFonts w:eastAsia="Calibri" w:cs="Calibri"/>
          <w:sz w:val="22"/>
          <w:szCs w:val="22"/>
          <w:lang w:val="uk-UA"/>
        </w:rPr>
        <w:t>%</w:t>
      </w:r>
      <w:r w:rsidR="00CB2042" w:rsidRPr="007133D3">
        <w:rPr>
          <w:rFonts w:eastAsia="Calibri" w:cs="Calibri"/>
          <w:sz w:val="22"/>
          <w:szCs w:val="22"/>
          <w:lang w:val="uk-UA"/>
        </w:rPr>
        <w:t>)</w:t>
      </w:r>
      <w:r w:rsidR="00C91EFB" w:rsidRPr="007133D3">
        <w:rPr>
          <w:rFonts w:eastAsia="Calibri" w:cs="Calibri"/>
          <w:sz w:val="22"/>
          <w:szCs w:val="22"/>
          <w:lang w:val="uk-UA"/>
        </w:rPr>
        <w:t xml:space="preserve"> пов’язують його з ВІЛ статусом</w:t>
      </w:r>
      <w:r w:rsidR="00C862CF" w:rsidRPr="007133D3">
        <w:rPr>
          <w:rFonts w:eastAsia="Calibri" w:cs="Calibri"/>
          <w:sz w:val="22"/>
          <w:szCs w:val="22"/>
          <w:lang w:val="uk-UA"/>
        </w:rPr>
        <w:t xml:space="preserve">. </w:t>
      </w:r>
      <w:r w:rsidR="00C862CF" w:rsidRPr="007133D3">
        <w:rPr>
          <w:rFonts w:eastAsia="Calibri" w:cs="Calibri"/>
          <w:b/>
          <w:bCs/>
          <w:sz w:val="22"/>
          <w:szCs w:val="22"/>
          <w:lang w:val="uk-UA"/>
        </w:rPr>
        <w:t>Сексуальн</w:t>
      </w:r>
      <w:r w:rsidR="00ED5D5C" w:rsidRPr="007133D3">
        <w:rPr>
          <w:rFonts w:eastAsia="Calibri" w:cs="Calibri"/>
          <w:b/>
          <w:bCs/>
          <w:sz w:val="22"/>
          <w:szCs w:val="22"/>
          <w:lang w:val="uk-UA"/>
        </w:rPr>
        <w:t>е</w:t>
      </w:r>
      <w:r w:rsidR="00C862CF" w:rsidRPr="007133D3">
        <w:rPr>
          <w:rFonts w:eastAsia="Calibri" w:cs="Calibri"/>
          <w:b/>
          <w:bCs/>
          <w:sz w:val="22"/>
          <w:szCs w:val="22"/>
          <w:lang w:val="uk-UA"/>
        </w:rPr>
        <w:t xml:space="preserve"> насильство</w:t>
      </w:r>
      <w:r w:rsidR="00C862CF" w:rsidRPr="007133D3">
        <w:rPr>
          <w:rFonts w:eastAsia="Calibri" w:cs="Calibri"/>
          <w:sz w:val="22"/>
          <w:szCs w:val="22"/>
          <w:lang w:val="uk-UA"/>
        </w:rPr>
        <w:t xml:space="preserve"> </w:t>
      </w:r>
      <w:r w:rsidR="0076676F" w:rsidRPr="007133D3">
        <w:rPr>
          <w:rFonts w:eastAsia="Calibri" w:cs="Calibri"/>
          <w:sz w:val="22"/>
          <w:szCs w:val="22"/>
          <w:lang w:val="uk-UA"/>
        </w:rPr>
        <w:t>переживали 27% жінок з ВІЛ, які повідомили про насильство (18% протягом останнього року). Д</w:t>
      </w:r>
      <w:r w:rsidR="00C91EFB" w:rsidRPr="007133D3">
        <w:rPr>
          <w:rFonts w:eastAsia="Calibri" w:cs="Calibri"/>
          <w:sz w:val="22"/>
          <w:szCs w:val="22"/>
          <w:lang w:val="uk-UA"/>
        </w:rPr>
        <w:t xml:space="preserve">алі цитати ВІЛ-позитивних жінок:  </w:t>
      </w:r>
    </w:p>
    <w:p w14:paraId="3F69D3D8" w14:textId="77777777" w:rsidR="00C91EFB" w:rsidRPr="007133D3" w:rsidRDefault="00C91EFB" w:rsidP="00F517FA">
      <w:pPr>
        <w:spacing w:after="60"/>
        <w:jc w:val="both"/>
        <w:rPr>
          <w:rFonts w:eastAsia="Calibri" w:cs="Calibri"/>
          <w:sz w:val="22"/>
          <w:szCs w:val="22"/>
          <w:lang w:val="uk-UA"/>
        </w:rPr>
      </w:pPr>
    </w:p>
    <w:p w14:paraId="0AD2F2EF" w14:textId="4D6A4D22" w:rsidR="00C91EFB" w:rsidRPr="007133D3" w:rsidRDefault="00CB2042" w:rsidP="00294093">
      <w:pPr>
        <w:pStyle w:val="ListParagraph"/>
        <w:numPr>
          <w:ilvl w:val="0"/>
          <w:numId w:val="3"/>
        </w:numPr>
        <w:shd w:val="clear" w:color="auto" w:fill="EDEDED" w:themeFill="accent3" w:themeFillTint="33"/>
        <w:spacing w:after="60"/>
        <w:ind w:left="851" w:hanging="284"/>
        <w:jc w:val="both"/>
        <w:rPr>
          <w:rFonts w:eastAsia="Calibri" w:cs="Calibri"/>
          <w:i/>
          <w:iCs/>
          <w:sz w:val="22"/>
          <w:szCs w:val="22"/>
          <w:lang w:val="uk-UA"/>
        </w:rPr>
      </w:pPr>
      <w:r w:rsidRPr="007133D3">
        <w:rPr>
          <w:rFonts w:eastAsia="Calibri" w:cs="Calibri"/>
          <w:i/>
          <w:iCs/>
          <w:sz w:val="22"/>
          <w:szCs w:val="22"/>
          <w:lang w:val="uk-UA"/>
        </w:rPr>
        <w:t xml:space="preserve"> </w:t>
      </w:r>
      <w:r w:rsidR="00C91EFB" w:rsidRPr="007133D3">
        <w:rPr>
          <w:rFonts w:eastAsia="Calibri" w:cs="Calibri"/>
          <w:i/>
          <w:iCs/>
          <w:sz w:val="22"/>
          <w:szCs w:val="22"/>
          <w:lang w:val="uk-UA"/>
        </w:rPr>
        <w:t>«… Бив і кричав «СНІДоносна»…»</w:t>
      </w:r>
    </w:p>
    <w:p w14:paraId="59BE623C" w14:textId="02424A7C" w:rsidR="00C91EFB" w:rsidRPr="007133D3" w:rsidRDefault="00C91EFB" w:rsidP="00294093">
      <w:pPr>
        <w:pStyle w:val="ListParagraph"/>
        <w:numPr>
          <w:ilvl w:val="0"/>
          <w:numId w:val="3"/>
        </w:numPr>
        <w:shd w:val="clear" w:color="auto" w:fill="EDEDED" w:themeFill="accent3" w:themeFillTint="33"/>
        <w:spacing w:after="60"/>
        <w:ind w:left="851" w:hanging="284"/>
        <w:jc w:val="both"/>
        <w:rPr>
          <w:rFonts w:eastAsia="Calibri" w:cs="Calibri"/>
          <w:i/>
          <w:iCs/>
          <w:sz w:val="22"/>
          <w:szCs w:val="22"/>
          <w:lang w:val="uk-UA"/>
        </w:rPr>
      </w:pPr>
      <w:r w:rsidRPr="007133D3">
        <w:rPr>
          <w:rFonts w:eastAsia="Calibri" w:cs="Calibri"/>
          <w:i/>
          <w:iCs/>
          <w:sz w:val="22"/>
          <w:szCs w:val="22"/>
          <w:lang w:val="uk-UA"/>
        </w:rPr>
        <w:t xml:space="preserve">«… Партнер в алкогольному сп'янінні говорив, що «Такі тварини не повинні жити», маючи на увазі </w:t>
      </w:r>
      <w:r w:rsidR="00EC0C26" w:rsidRPr="007133D3">
        <w:rPr>
          <w:rFonts w:eastAsia="Calibri" w:cs="Calibri"/>
          <w:i/>
          <w:iCs/>
          <w:sz w:val="22"/>
          <w:szCs w:val="22"/>
          <w:lang w:val="uk-UA"/>
        </w:rPr>
        <w:t xml:space="preserve">мій </w:t>
      </w:r>
      <w:r w:rsidRPr="007133D3">
        <w:rPr>
          <w:rFonts w:eastAsia="Calibri" w:cs="Calibri"/>
          <w:i/>
          <w:iCs/>
          <w:sz w:val="22"/>
          <w:szCs w:val="22"/>
          <w:lang w:val="uk-UA"/>
        </w:rPr>
        <w:t>ВІЛ-позитивний статус…»</w:t>
      </w:r>
    </w:p>
    <w:p w14:paraId="77CB8676" w14:textId="7471436F" w:rsidR="00C91EFB" w:rsidRPr="007133D3" w:rsidRDefault="00C91EFB" w:rsidP="00294093">
      <w:pPr>
        <w:pStyle w:val="ListParagraph"/>
        <w:numPr>
          <w:ilvl w:val="0"/>
          <w:numId w:val="3"/>
        </w:numPr>
        <w:shd w:val="clear" w:color="auto" w:fill="EDEDED" w:themeFill="accent3" w:themeFillTint="33"/>
        <w:spacing w:after="60"/>
        <w:ind w:left="851" w:hanging="284"/>
        <w:jc w:val="both"/>
        <w:rPr>
          <w:rFonts w:eastAsia="Calibri" w:cs="Calibri"/>
          <w:i/>
          <w:iCs/>
          <w:sz w:val="22"/>
          <w:szCs w:val="22"/>
          <w:lang w:val="uk-UA"/>
        </w:rPr>
      </w:pPr>
      <w:r w:rsidRPr="007133D3">
        <w:rPr>
          <w:rFonts w:eastAsia="Calibri" w:cs="Calibri"/>
          <w:i/>
          <w:iCs/>
          <w:sz w:val="22"/>
          <w:szCs w:val="22"/>
          <w:lang w:val="uk-UA"/>
        </w:rPr>
        <w:t>«… Через статус рідні чоловіка виганяли з дому»</w:t>
      </w:r>
    </w:p>
    <w:p w14:paraId="37613641" w14:textId="4D1FE903" w:rsidR="00C91EFB" w:rsidRPr="007133D3" w:rsidRDefault="008B036D" w:rsidP="00294093">
      <w:pPr>
        <w:pStyle w:val="ListParagraph"/>
        <w:numPr>
          <w:ilvl w:val="0"/>
          <w:numId w:val="3"/>
        </w:numPr>
        <w:shd w:val="clear" w:color="auto" w:fill="EDEDED" w:themeFill="accent3" w:themeFillTint="33"/>
        <w:spacing w:after="60"/>
        <w:ind w:left="851" w:hanging="284"/>
        <w:jc w:val="both"/>
        <w:rPr>
          <w:rFonts w:eastAsia="Calibri" w:cs="Calibri"/>
          <w:i/>
          <w:iCs/>
          <w:sz w:val="22"/>
          <w:szCs w:val="22"/>
          <w:lang w:val="uk-UA"/>
        </w:rPr>
      </w:pPr>
      <w:r w:rsidRPr="007133D3">
        <w:rPr>
          <w:rFonts w:eastAsia="Calibri" w:cs="Calibri"/>
          <w:i/>
          <w:iCs/>
          <w:sz w:val="22"/>
          <w:szCs w:val="22"/>
          <w:lang w:val="uk-UA"/>
        </w:rPr>
        <w:t xml:space="preserve"> </w:t>
      </w:r>
      <w:r w:rsidR="00C91EFB" w:rsidRPr="007133D3">
        <w:rPr>
          <w:rFonts w:eastAsia="Calibri" w:cs="Calibri"/>
          <w:i/>
          <w:iCs/>
          <w:sz w:val="22"/>
          <w:szCs w:val="22"/>
          <w:lang w:val="uk-UA"/>
        </w:rPr>
        <w:t>«... Він був без ВІЛ-статусу. Він говорив, що робить мені послугу тим, що живе зі мною, тому що я нікому така не потрібна…»</w:t>
      </w:r>
    </w:p>
    <w:p w14:paraId="671FB89D" w14:textId="1ED555EB" w:rsidR="00C91EFB" w:rsidRPr="007133D3" w:rsidRDefault="00C91EFB" w:rsidP="00294093">
      <w:pPr>
        <w:pStyle w:val="ListParagraph"/>
        <w:numPr>
          <w:ilvl w:val="0"/>
          <w:numId w:val="3"/>
        </w:numPr>
        <w:shd w:val="clear" w:color="auto" w:fill="EDEDED" w:themeFill="accent3" w:themeFillTint="33"/>
        <w:spacing w:after="60"/>
        <w:ind w:left="851" w:hanging="284"/>
        <w:jc w:val="both"/>
        <w:rPr>
          <w:rFonts w:eastAsia="Calibri" w:cs="Calibri"/>
          <w:i/>
          <w:iCs/>
          <w:sz w:val="22"/>
          <w:szCs w:val="22"/>
          <w:lang w:val="uk-UA"/>
        </w:rPr>
      </w:pPr>
      <w:r w:rsidRPr="007133D3">
        <w:rPr>
          <w:rFonts w:eastAsia="Calibri" w:cs="Calibri"/>
          <w:i/>
          <w:iCs/>
          <w:sz w:val="22"/>
          <w:szCs w:val="22"/>
          <w:lang w:val="uk-UA"/>
        </w:rPr>
        <w:t>«... Коли б'є, то завжди говорить: «Краще я тебе задавлю, ніж ти здохнеш від ВІЛ»…»</w:t>
      </w:r>
    </w:p>
    <w:p w14:paraId="0D13651F" w14:textId="5EAD254B" w:rsidR="00C91EFB" w:rsidRPr="007133D3" w:rsidRDefault="00CB2042" w:rsidP="00294093">
      <w:pPr>
        <w:pStyle w:val="ListParagraph"/>
        <w:numPr>
          <w:ilvl w:val="0"/>
          <w:numId w:val="3"/>
        </w:numPr>
        <w:shd w:val="clear" w:color="auto" w:fill="EDEDED" w:themeFill="accent3" w:themeFillTint="33"/>
        <w:spacing w:after="60"/>
        <w:ind w:left="851" w:hanging="284"/>
        <w:jc w:val="both"/>
        <w:rPr>
          <w:rFonts w:eastAsia="Calibri" w:cs="Calibri"/>
          <w:i/>
          <w:iCs/>
          <w:sz w:val="22"/>
          <w:szCs w:val="22"/>
          <w:lang w:val="uk-UA"/>
        </w:rPr>
      </w:pPr>
      <w:r w:rsidRPr="007133D3">
        <w:rPr>
          <w:rFonts w:eastAsia="Calibri" w:cs="Calibri"/>
          <w:i/>
          <w:iCs/>
          <w:sz w:val="22"/>
          <w:szCs w:val="22"/>
          <w:lang w:val="uk-UA"/>
        </w:rPr>
        <w:t xml:space="preserve"> </w:t>
      </w:r>
      <w:r w:rsidR="00C91EFB" w:rsidRPr="007133D3">
        <w:rPr>
          <w:rFonts w:eastAsia="Calibri" w:cs="Calibri"/>
          <w:i/>
          <w:iCs/>
          <w:sz w:val="22"/>
          <w:szCs w:val="22"/>
          <w:lang w:val="uk-UA"/>
        </w:rPr>
        <w:t>«... Весь час, коли бив</w:t>
      </w:r>
      <w:r w:rsidR="008B036D" w:rsidRPr="007133D3">
        <w:rPr>
          <w:rFonts w:eastAsia="Calibri" w:cs="Calibri"/>
          <w:i/>
          <w:iCs/>
          <w:sz w:val="22"/>
          <w:szCs w:val="22"/>
          <w:lang w:val="uk-UA"/>
        </w:rPr>
        <w:t>,</w:t>
      </w:r>
      <w:r w:rsidR="00C91EFB" w:rsidRPr="007133D3">
        <w:rPr>
          <w:rFonts w:eastAsia="Calibri" w:cs="Calibri"/>
          <w:i/>
          <w:iCs/>
          <w:sz w:val="22"/>
          <w:szCs w:val="22"/>
          <w:lang w:val="uk-UA"/>
        </w:rPr>
        <w:t xml:space="preserve"> додавав, що я «СНІДівська» і повинна здохнути…»</w:t>
      </w:r>
    </w:p>
    <w:p w14:paraId="71A59687" w14:textId="2E424137" w:rsidR="00C91EFB" w:rsidRPr="007133D3" w:rsidRDefault="008F71D7" w:rsidP="00294093">
      <w:pPr>
        <w:pStyle w:val="ListParagraph"/>
        <w:numPr>
          <w:ilvl w:val="0"/>
          <w:numId w:val="3"/>
        </w:numPr>
        <w:shd w:val="clear" w:color="auto" w:fill="EDEDED" w:themeFill="accent3" w:themeFillTint="33"/>
        <w:spacing w:after="60"/>
        <w:ind w:left="851" w:hanging="284"/>
        <w:jc w:val="both"/>
        <w:rPr>
          <w:i/>
          <w:iCs/>
          <w:sz w:val="22"/>
          <w:szCs w:val="22"/>
          <w:lang w:val="uk-UA"/>
        </w:rPr>
      </w:pPr>
      <w:r w:rsidRPr="007133D3">
        <w:rPr>
          <w:rFonts w:eastAsia="Calibri" w:cs="Calibri"/>
          <w:i/>
          <w:iCs/>
          <w:sz w:val="22"/>
          <w:szCs w:val="22"/>
          <w:lang w:val="uk-UA"/>
        </w:rPr>
        <w:t xml:space="preserve"> </w:t>
      </w:r>
      <w:r w:rsidR="0076676F" w:rsidRPr="007133D3">
        <w:rPr>
          <w:rFonts w:eastAsia="Calibri" w:cs="Calibri"/>
          <w:i/>
          <w:iCs/>
          <w:sz w:val="22"/>
          <w:szCs w:val="22"/>
          <w:lang w:val="uk-UA"/>
        </w:rPr>
        <w:t>«… Він каже: «</w:t>
      </w:r>
      <w:r w:rsidR="00C91EFB" w:rsidRPr="007133D3">
        <w:rPr>
          <w:rFonts w:eastAsia="Calibri" w:cs="Calibri"/>
          <w:i/>
          <w:iCs/>
          <w:sz w:val="22"/>
          <w:szCs w:val="22"/>
          <w:lang w:val="uk-UA"/>
        </w:rPr>
        <w:t>Що хочу</w:t>
      </w:r>
      <w:r w:rsidR="008B036D" w:rsidRPr="007133D3">
        <w:rPr>
          <w:rFonts w:eastAsia="Calibri" w:cs="Calibri"/>
          <w:i/>
          <w:iCs/>
          <w:sz w:val="22"/>
          <w:szCs w:val="22"/>
          <w:lang w:val="uk-UA"/>
        </w:rPr>
        <w:t>,</w:t>
      </w:r>
      <w:r w:rsidR="00C91EFB" w:rsidRPr="007133D3">
        <w:rPr>
          <w:rFonts w:eastAsia="Calibri" w:cs="Calibri"/>
          <w:i/>
          <w:iCs/>
          <w:sz w:val="22"/>
          <w:szCs w:val="22"/>
          <w:lang w:val="uk-UA"/>
        </w:rPr>
        <w:t xml:space="preserve"> те й роблю, у тебе ВІЛ</w:t>
      </w:r>
      <w:r w:rsidR="00CB2042" w:rsidRPr="007133D3">
        <w:rPr>
          <w:rFonts w:eastAsia="Calibri" w:cs="Calibri"/>
          <w:i/>
          <w:iCs/>
          <w:sz w:val="22"/>
          <w:szCs w:val="22"/>
          <w:lang w:val="uk-UA"/>
        </w:rPr>
        <w:t xml:space="preserve"> </w:t>
      </w:r>
      <w:r w:rsidR="00C91EFB" w:rsidRPr="007133D3">
        <w:rPr>
          <w:rFonts w:eastAsia="Calibri" w:cs="Calibri"/>
          <w:i/>
          <w:iCs/>
          <w:sz w:val="22"/>
          <w:szCs w:val="22"/>
          <w:lang w:val="uk-UA"/>
        </w:rPr>
        <w:t>-</w:t>
      </w:r>
      <w:r w:rsidR="00CB2042" w:rsidRPr="007133D3">
        <w:rPr>
          <w:rFonts w:eastAsia="Calibri" w:cs="Calibri"/>
          <w:i/>
          <w:iCs/>
          <w:sz w:val="22"/>
          <w:szCs w:val="22"/>
          <w:lang w:val="uk-UA"/>
        </w:rPr>
        <w:t xml:space="preserve"> </w:t>
      </w:r>
      <w:r w:rsidR="00C91EFB" w:rsidRPr="007133D3">
        <w:rPr>
          <w:rFonts w:eastAsia="Calibri" w:cs="Calibri"/>
          <w:i/>
          <w:iCs/>
          <w:sz w:val="22"/>
          <w:szCs w:val="22"/>
          <w:lang w:val="uk-UA"/>
        </w:rPr>
        <w:t xml:space="preserve">нікуди не підеш і не </w:t>
      </w:r>
      <w:r w:rsidR="00CB2042" w:rsidRPr="007133D3">
        <w:rPr>
          <w:rFonts w:eastAsia="Calibri" w:cs="Calibri"/>
          <w:i/>
          <w:iCs/>
          <w:sz w:val="22"/>
          <w:szCs w:val="22"/>
          <w:lang w:val="uk-UA"/>
        </w:rPr>
        <w:t>п</w:t>
      </w:r>
      <w:r w:rsidR="00C91EFB" w:rsidRPr="007133D3">
        <w:rPr>
          <w:rFonts w:eastAsia="Calibri" w:cs="Calibri"/>
          <w:i/>
          <w:iCs/>
          <w:sz w:val="22"/>
          <w:szCs w:val="22"/>
          <w:lang w:val="uk-UA"/>
        </w:rPr>
        <w:t>оскаржишся, ти н</w:t>
      </w:r>
      <w:r w:rsidR="00CB2042" w:rsidRPr="007133D3">
        <w:rPr>
          <w:rFonts w:eastAsia="Calibri" w:cs="Calibri"/>
          <w:i/>
          <w:iCs/>
          <w:sz w:val="22"/>
          <w:szCs w:val="22"/>
          <w:lang w:val="uk-UA"/>
        </w:rPr>
        <w:t>і</w:t>
      </w:r>
      <w:r w:rsidR="00C91EFB" w:rsidRPr="007133D3">
        <w:rPr>
          <w:rFonts w:eastAsia="Calibri" w:cs="Calibri"/>
          <w:i/>
          <w:iCs/>
          <w:sz w:val="22"/>
          <w:szCs w:val="22"/>
          <w:lang w:val="uk-UA"/>
        </w:rPr>
        <w:t>кому не потрібна, щоб тебе захищати.</w:t>
      </w:r>
      <w:r w:rsidR="0076676F" w:rsidRPr="007133D3">
        <w:rPr>
          <w:rFonts w:eastAsia="Calibri" w:cs="Calibri"/>
          <w:i/>
          <w:iCs/>
          <w:sz w:val="22"/>
          <w:szCs w:val="22"/>
          <w:lang w:val="uk-UA"/>
        </w:rPr>
        <w:t>»»</w:t>
      </w:r>
    </w:p>
    <w:p w14:paraId="788CA4B6" w14:textId="119436C0" w:rsidR="00C91EFB" w:rsidRPr="007133D3" w:rsidRDefault="0076676F" w:rsidP="00294093">
      <w:pPr>
        <w:pStyle w:val="ListParagraph"/>
        <w:numPr>
          <w:ilvl w:val="0"/>
          <w:numId w:val="3"/>
        </w:numPr>
        <w:shd w:val="clear" w:color="auto" w:fill="EDEDED" w:themeFill="accent3" w:themeFillTint="33"/>
        <w:spacing w:after="60"/>
        <w:ind w:left="851" w:hanging="284"/>
        <w:jc w:val="both"/>
        <w:rPr>
          <w:i/>
          <w:iCs/>
          <w:sz w:val="22"/>
          <w:szCs w:val="22"/>
          <w:lang w:val="uk-UA"/>
        </w:rPr>
      </w:pPr>
      <w:r w:rsidRPr="007133D3">
        <w:rPr>
          <w:rFonts w:eastAsia="Calibri" w:cs="Calibri"/>
          <w:i/>
          <w:iCs/>
          <w:sz w:val="22"/>
          <w:szCs w:val="22"/>
          <w:lang w:val="uk-UA"/>
        </w:rPr>
        <w:t xml:space="preserve">«… </w:t>
      </w:r>
      <w:r w:rsidR="00C91EFB" w:rsidRPr="007133D3">
        <w:rPr>
          <w:rFonts w:eastAsia="Calibri" w:cs="Calibri"/>
          <w:i/>
          <w:iCs/>
          <w:sz w:val="22"/>
          <w:szCs w:val="22"/>
          <w:lang w:val="uk-UA"/>
        </w:rPr>
        <w:t xml:space="preserve">Говорив </w:t>
      </w:r>
      <w:r w:rsidR="00CB2042" w:rsidRPr="007133D3">
        <w:rPr>
          <w:rFonts w:eastAsia="Calibri" w:cs="Calibri"/>
          <w:i/>
          <w:iCs/>
          <w:sz w:val="22"/>
          <w:szCs w:val="22"/>
          <w:lang w:val="uk-UA"/>
        </w:rPr>
        <w:t>«</w:t>
      </w:r>
      <w:r w:rsidR="00C91EFB" w:rsidRPr="007133D3">
        <w:rPr>
          <w:rFonts w:eastAsia="Calibri" w:cs="Calibri"/>
          <w:i/>
          <w:iCs/>
          <w:sz w:val="22"/>
          <w:szCs w:val="22"/>
          <w:lang w:val="uk-UA"/>
        </w:rPr>
        <w:t xml:space="preserve">що ти </w:t>
      </w:r>
      <w:r w:rsidR="00CB2042" w:rsidRPr="007133D3">
        <w:rPr>
          <w:rFonts w:eastAsia="Calibri" w:cs="Calibri"/>
          <w:i/>
          <w:iCs/>
          <w:sz w:val="22"/>
          <w:szCs w:val="22"/>
          <w:lang w:val="uk-UA"/>
        </w:rPr>
        <w:t>ламаєшся</w:t>
      </w:r>
      <w:r w:rsidR="00C91EFB" w:rsidRPr="007133D3">
        <w:rPr>
          <w:rFonts w:eastAsia="Calibri" w:cs="Calibri"/>
          <w:i/>
          <w:iCs/>
          <w:sz w:val="22"/>
          <w:szCs w:val="22"/>
          <w:lang w:val="uk-UA"/>
        </w:rPr>
        <w:t>, ти все одно інфікована</w:t>
      </w:r>
      <w:r w:rsidR="00514A2A" w:rsidRPr="00514A2A">
        <w:rPr>
          <w:rFonts w:eastAsia="Calibri" w:cs="Calibri"/>
          <w:i/>
          <w:iCs/>
          <w:sz w:val="22"/>
          <w:szCs w:val="22"/>
          <w:lang w:val="ru-RU"/>
        </w:rPr>
        <w:t>,</w:t>
      </w:r>
      <w:r w:rsidR="00C91EFB" w:rsidRPr="007133D3">
        <w:rPr>
          <w:rFonts w:eastAsia="Calibri" w:cs="Calibri"/>
          <w:i/>
          <w:iCs/>
          <w:sz w:val="22"/>
          <w:szCs w:val="22"/>
          <w:lang w:val="uk-UA"/>
        </w:rPr>
        <w:t xml:space="preserve"> </w:t>
      </w:r>
      <w:r w:rsidR="00CB2042" w:rsidRPr="007133D3">
        <w:rPr>
          <w:rFonts w:eastAsia="Calibri" w:cs="Calibri"/>
          <w:i/>
          <w:iCs/>
          <w:sz w:val="22"/>
          <w:szCs w:val="22"/>
          <w:lang w:val="uk-UA"/>
        </w:rPr>
        <w:t xml:space="preserve">більше </w:t>
      </w:r>
      <w:r w:rsidR="00C91EFB" w:rsidRPr="007133D3">
        <w:rPr>
          <w:rFonts w:eastAsia="Calibri" w:cs="Calibri"/>
          <w:i/>
          <w:iCs/>
          <w:sz w:val="22"/>
          <w:szCs w:val="22"/>
          <w:lang w:val="uk-UA"/>
        </w:rPr>
        <w:t>нікому не потрібна.</w:t>
      </w:r>
      <w:r w:rsidRPr="007133D3">
        <w:rPr>
          <w:rFonts w:eastAsia="Calibri" w:cs="Calibri"/>
          <w:i/>
          <w:iCs/>
          <w:sz w:val="22"/>
          <w:szCs w:val="22"/>
          <w:lang w:val="uk-UA"/>
        </w:rPr>
        <w:t>»»</w:t>
      </w:r>
    </w:p>
    <w:p w14:paraId="3BDB5D62" w14:textId="2D6C493C" w:rsidR="00C91EFB" w:rsidRPr="007133D3" w:rsidRDefault="0076676F" w:rsidP="00294093">
      <w:pPr>
        <w:pStyle w:val="ListParagraph"/>
        <w:numPr>
          <w:ilvl w:val="0"/>
          <w:numId w:val="3"/>
        </w:numPr>
        <w:shd w:val="clear" w:color="auto" w:fill="EDEDED" w:themeFill="accent3" w:themeFillTint="33"/>
        <w:spacing w:after="60"/>
        <w:ind w:left="851" w:hanging="284"/>
        <w:jc w:val="both"/>
        <w:rPr>
          <w:i/>
          <w:iCs/>
          <w:sz w:val="22"/>
          <w:szCs w:val="22"/>
          <w:lang w:val="uk-UA"/>
        </w:rPr>
      </w:pPr>
      <w:r w:rsidRPr="007133D3">
        <w:rPr>
          <w:rFonts w:eastAsia="Calibri" w:cs="Calibri"/>
          <w:i/>
          <w:iCs/>
          <w:sz w:val="22"/>
          <w:szCs w:val="22"/>
          <w:lang w:val="uk-UA"/>
        </w:rPr>
        <w:t xml:space="preserve">«… </w:t>
      </w:r>
      <w:r w:rsidR="00C91EFB" w:rsidRPr="007133D3">
        <w:rPr>
          <w:rFonts w:eastAsia="Calibri" w:cs="Calibri"/>
          <w:i/>
          <w:iCs/>
          <w:sz w:val="22"/>
          <w:szCs w:val="22"/>
          <w:lang w:val="uk-UA"/>
        </w:rPr>
        <w:t xml:space="preserve">Якщо мені щось потрібно, я повинна </w:t>
      </w:r>
      <w:r w:rsidRPr="007133D3">
        <w:rPr>
          <w:rFonts w:eastAsia="Calibri" w:cs="Calibri"/>
          <w:i/>
          <w:iCs/>
          <w:sz w:val="22"/>
          <w:szCs w:val="22"/>
          <w:lang w:val="uk-UA"/>
        </w:rPr>
        <w:t>«</w:t>
      </w:r>
      <w:r w:rsidR="00C91EFB" w:rsidRPr="007133D3">
        <w:rPr>
          <w:rFonts w:eastAsia="Calibri" w:cs="Calibri"/>
          <w:i/>
          <w:iCs/>
          <w:sz w:val="22"/>
          <w:szCs w:val="22"/>
          <w:lang w:val="uk-UA"/>
        </w:rPr>
        <w:t>відпрацювати</w:t>
      </w:r>
      <w:r w:rsidRPr="007133D3">
        <w:rPr>
          <w:rFonts w:eastAsia="Calibri" w:cs="Calibri"/>
          <w:i/>
          <w:iCs/>
          <w:sz w:val="22"/>
          <w:szCs w:val="22"/>
          <w:lang w:val="uk-UA"/>
        </w:rPr>
        <w:t>»</w:t>
      </w:r>
      <w:r w:rsidR="00C91EFB" w:rsidRPr="007133D3">
        <w:rPr>
          <w:rFonts w:eastAsia="Calibri" w:cs="Calibri"/>
          <w:i/>
          <w:iCs/>
          <w:sz w:val="22"/>
          <w:szCs w:val="22"/>
          <w:lang w:val="uk-UA"/>
        </w:rPr>
        <w:t>, навіть якщо хворію</w:t>
      </w:r>
      <w:r w:rsidRPr="007133D3">
        <w:rPr>
          <w:rFonts w:eastAsia="Calibri" w:cs="Calibri"/>
          <w:i/>
          <w:iCs/>
          <w:sz w:val="22"/>
          <w:szCs w:val="22"/>
          <w:lang w:val="uk-UA"/>
        </w:rPr>
        <w:t>»</w:t>
      </w:r>
    </w:p>
    <w:p w14:paraId="5DC74856" w14:textId="2A1904C2" w:rsidR="00C91EFB" w:rsidRPr="007133D3" w:rsidRDefault="0076676F" w:rsidP="00294093">
      <w:pPr>
        <w:pStyle w:val="ListParagraph"/>
        <w:numPr>
          <w:ilvl w:val="0"/>
          <w:numId w:val="3"/>
        </w:numPr>
        <w:shd w:val="clear" w:color="auto" w:fill="EDEDED" w:themeFill="accent3" w:themeFillTint="33"/>
        <w:spacing w:after="60"/>
        <w:ind w:left="851" w:hanging="284"/>
        <w:jc w:val="both"/>
        <w:rPr>
          <w:i/>
          <w:iCs/>
          <w:sz w:val="22"/>
          <w:szCs w:val="22"/>
          <w:lang w:val="uk-UA"/>
        </w:rPr>
      </w:pPr>
      <w:r w:rsidRPr="007133D3">
        <w:rPr>
          <w:rFonts w:eastAsia="Calibri" w:cs="Calibri"/>
          <w:i/>
          <w:iCs/>
          <w:sz w:val="22"/>
          <w:szCs w:val="22"/>
          <w:lang w:val="uk-UA"/>
        </w:rPr>
        <w:t xml:space="preserve">«… </w:t>
      </w:r>
      <w:r w:rsidR="00C91EFB" w:rsidRPr="007133D3">
        <w:rPr>
          <w:rFonts w:eastAsia="Calibri" w:cs="Calibri"/>
          <w:i/>
          <w:iCs/>
          <w:sz w:val="22"/>
          <w:szCs w:val="22"/>
          <w:lang w:val="uk-UA"/>
        </w:rPr>
        <w:t>Партн</w:t>
      </w:r>
      <w:r w:rsidRPr="007133D3">
        <w:rPr>
          <w:rFonts w:eastAsia="Calibri" w:cs="Calibri"/>
          <w:i/>
          <w:iCs/>
          <w:sz w:val="22"/>
          <w:szCs w:val="22"/>
          <w:lang w:val="uk-UA"/>
        </w:rPr>
        <w:t>е</w:t>
      </w:r>
      <w:r w:rsidR="00C91EFB" w:rsidRPr="007133D3">
        <w:rPr>
          <w:rFonts w:eastAsia="Calibri" w:cs="Calibri"/>
          <w:i/>
          <w:iCs/>
          <w:sz w:val="22"/>
          <w:szCs w:val="22"/>
          <w:lang w:val="uk-UA"/>
        </w:rPr>
        <w:t>р</w:t>
      </w:r>
      <w:r w:rsidRPr="007133D3">
        <w:rPr>
          <w:rFonts w:eastAsia="Calibri" w:cs="Calibri"/>
          <w:i/>
          <w:iCs/>
          <w:sz w:val="22"/>
          <w:szCs w:val="22"/>
          <w:lang w:val="uk-UA"/>
        </w:rPr>
        <w:t xml:space="preserve"> </w:t>
      </w:r>
      <w:r w:rsidR="00C91EFB" w:rsidRPr="007133D3">
        <w:rPr>
          <w:rFonts w:eastAsia="Calibri" w:cs="Calibri"/>
          <w:i/>
          <w:iCs/>
          <w:sz w:val="22"/>
          <w:szCs w:val="22"/>
          <w:lang w:val="uk-UA"/>
        </w:rPr>
        <w:t>- це чоловік. Він вважає</w:t>
      </w:r>
      <w:r w:rsidRPr="007133D3">
        <w:rPr>
          <w:rFonts w:eastAsia="Calibri" w:cs="Calibri"/>
          <w:i/>
          <w:iCs/>
          <w:sz w:val="22"/>
          <w:szCs w:val="22"/>
          <w:lang w:val="uk-UA"/>
        </w:rPr>
        <w:t>,</w:t>
      </w:r>
      <w:r w:rsidR="00C91EFB" w:rsidRPr="007133D3">
        <w:rPr>
          <w:rFonts w:eastAsia="Calibri" w:cs="Calibri"/>
          <w:i/>
          <w:iCs/>
          <w:sz w:val="22"/>
          <w:szCs w:val="22"/>
          <w:lang w:val="uk-UA"/>
        </w:rPr>
        <w:t xml:space="preserve"> що я не можу відмовляти.</w:t>
      </w:r>
      <w:r w:rsidRPr="007133D3">
        <w:rPr>
          <w:rFonts w:eastAsia="Calibri" w:cs="Calibri"/>
          <w:i/>
          <w:iCs/>
          <w:sz w:val="22"/>
          <w:szCs w:val="22"/>
          <w:lang w:val="uk-UA"/>
        </w:rPr>
        <w:t>»</w:t>
      </w:r>
    </w:p>
    <w:p w14:paraId="41E3C268" w14:textId="3C0ED9EC" w:rsidR="008B036D" w:rsidRPr="007133D3" w:rsidRDefault="0076676F" w:rsidP="00294093">
      <w:pPr>
        <w:pStyle w:val="ListParagraph"/>
        <w:numPr>
          <w:ilvl w:val="0"/>
          <w:numId w:val="3"/>
        </w:numPr>
        <w:shd w:val="clear" w:color="auto" w:fill="EDEDED" w:themeFill="accent3" w:themeFillTint="33"/>
        <w:spacing w:after="60"/>
        <w:ind w:left="851" w:hanging="284"/>
        <w:jc w:val="both"/>
        <w:rPr>
          <w:i/>
          <w:iCs/>
          <w:sz w:val="22"/>
          <w:szCs w:val="22"/>
          <w:lang w:val="uk-UA"/>
        </w:rPr>
      </w:pPr>
      <w:r w:rsidRPr="007133D3">
        <w:rPr>
          <w:rFonts w:eastAsia="Calibri" w:cs="Calibri"/>
          <w:i/>
          <w:iCs/>
          <w:sz w:val="22"/>
          <w:szCs w:val="22"/>
          <w:lang w:val="uk-UA"/>
        </w:rPr>
        <w:t>«… П</w:t>
      </w:r>
      <w:r w:rsidR="00C91EFB" w:rsidRPr="007133D3">
        <w:rPr>
          <w:rFonts w:eastAsia="Calibri" w:cs="Calibri"/>
          <w:i/>
          <w:iCs/>
          <w:sz w:val="22"/>
          <w:szCs w:val="22"/>
          <w:lang w:val="uk-UA"/>
        </w:rPr>
        <w:t>остійні докори чоловіка, що я повія</w:t>
      </w:r>
      <w:r w:rsidR="008F71D7" w:rsidRPr="007133D3">
        <w:rPr>
          <w:rFonts w:eastAsia="Calibri" w:cs="Calibri"/>
          <w:i/>
          <w:iCs/>
          <w:sz w:val="22"/>
          <w:szCs w:val="22"/>
          <w:lang w:val="uk-UA"/>
        </w:rPr>
        <w:t>ю…</w:t>
      </w:r>
      <w:r w:rsidR="00C91EFB" w:rsidRPr="007133D3">
        <w:rPr>
          <w:rFonts w:eastAsia="Calibri" w:cs="Calibri"/>
          <w:i/>
          <w:iCs/>
          <w:sz w:val="22"/>
          <w:szCs w:val="22"/>
          <w:lang w:val="uk-UA"/>
        </w:rPr>
        <w:t xml:space="preserve"> приводить друзів і коли він п'яний спить</w:t>
      </w:r>
      <w:r w:rsidRPr="007133D3">
        <w:rPr>
          <w:rFonts w:eastAsia="Calibri" w:cs="Calibri"/>
          <w:i/>
          <w:iCs/>
          <w:sz w:val="22"/>
          <w:szCs w:val="22"/>
          <w:lang w:val="uk-UA"/>
        </w:rPr>
        <w:t>,</w:t>
      </w:r>
      <w:r w:rsidR="00C91EFB" w:rsidRPr="007133D3">
        <w:rPr>
          <w:rFonts w:eastAsia="Calibri" w:cs="Calibri"/>
          <w:i/>
          <w:iCs/>
          <w:sz w:val="22"/>
          <w:szCs w:val="22"/>
          <w:lang w:val="uk-UA"/>
        </w:rPr>
        <w:t xml:space="preserve"> вони починають домагатися мене</w:t>
      </w:r>
      <w:r w:rsidRPr="007133D3">
        <w:rPr>
          <w:rFonts w:eastAsia="Calibri" w:cs="Calibri"/>
          <w:i/>
          <w:iCs/>
          <w:sz w:val="22"/>
          <w:szCs w:val="22"/>
          <w:lang w:val="uk-UA"/>
        </w:rPr>
        <w:t>»</w:t>
      </w:r>
    </w:p>
    <w:p w14:paraId="1AD765CA" w14:textId="188BAFCB" w:rsidR="00C91EFB" w:rsidRPr="007133D3" w:rsidRDefault="0076676F" w:rsidP="00294093">
      <w:pPr>
        <w:pStyle w:val="ListParagraph"/>
        <w:numPr>
          <w:ilvl w:val="0"/>
          <w:numId w:val="3"/>
        </w:numPr>
        <w:shd w:val="clear" w:color="auto" w:fill="EDEDED" w:themeFill="accent3" w:themeFillTint="33"/>
        <w:spacing w:after="60"/>
        <w:ind w:left="851" w:hanging="284"/>
        <w:jc w:val="both"/>
        <w:rPr>
          <w:i/>
          <w:iCs/>
          <w:sz w:val="22"/>
          <w:szCs w:val="22"/>
          <w:lang w:val="uk-UA"/>
        </w:rPr>
      </w:pPr>
      <w:r w:rsidRPr="007133D3">
        <w:rPr>
          <w:rFonts w:eastAsia="Calibri" w:cs="Calibri"/>
          <w:i/>
          <w:iCs/>
          <w:sz w:val="22"/>
          <w:szCs w:val="22"/>
          <w:lang w:val="uk-UA"/>
        </w:rPr>
        <w:t xml:space="preserve">«… </w:t>
      </w:r>
      <w:r w:rsidR="00C91EFB" w:rsidRPr="007133D3">
        <w:rPr>
          <w:rFonts w:eastAsia="Calibri" w:cs="Calibri"/>
          <w:i/>
          <w:iCs/>
          <w:sz w:val="22"/>
          <w:szCs w:val="22"/>
          <w:lang w:val="uk-UA"/>
        </w:rPr>
        <w:t>Мені довелося підробляти на трасі, і там водій фури кричав, що я С</w:t>
      </w:r>
      <w:r w:rsidRPr="007133D3">
        <w:rPr>
          <w:rFonts w:eastAsia="Calibri" w:cs="Calibri"/>
          <w:i/>
          <w:iCs/>
          <w:sz w:val="22"/>
          <w:szCs w:val="22"/>
          <w:lang w:val="uk-UA"/>
        </w:rPr>
        <w:t>Н</w:t>
      </w:r>
      <w:r w:rsidR="00C91EFB" w:rsidRPr="007133D3">
        <w:rPr>
          <w:rFonts w:eastAsia="Calibri" w:cs="Calibri"/>
          <w:i/>
          <w:iCs/>
          <w:sz w:val="22"/>
          <w:szCs w:val="22"/>
          <w:lang w:val="uk-UA"/>
        </w:rPr>
        <w:t xml:space="preserve">ІДовка, а потім порвав мій одяг і </w:t>
      </w:r>
      <w:r w:rsidRPr="007133D3">
        <w:rPr>
          <w:rFonts w:eastAsia="Calibri" w:cs="Calibri"/>
          <w:i/>
          <w:iCs/>
          <w:sz w:val="22"/>
          <w:szCs w:val="22"/>
          <w:lang w:val="uk-UA"/>
        </w:rPr>
        <w:t>зґвалтував</w:t>
      </w:r>
      <w:r w:rsidR="00C91EFB" w:rsidRPr="007133D3">
        <w:rPr>
          <w:rFonts w:eastAsia="Calibri" w:cs="Calibri"/>
          <w:i/>
          <w:iCs/>
          <w:sz w:val="22"/>
          <w:szCs w:val="22"/>
          <w:lang w:val="uk-UA"/>
        </w:rPr>
        <w:t xml:space="preserve"> мене.</w:t>
      </w:r>
      <w:r w:rsidRPr="007133D3">
        <w:rPr>
          <w:rFonts w:eastAsia="Calibri" w:cs="Calibri"/>
          <w:i/>
          <w:iCs/>
          <w:sz w:val="22"/>
          <w:szCs w:val="22"/>
          <w:lang w:val="uk-UA"/>
        </w:rPr>
        <w:t>»</w:t>
      </w:r>
    </w:p>
    <w:p w14:paraId="13C6E900" w14:textId="6A7A499E" w:rsidR="00CA0FA9" w:rsidRPr="007133D3" w:rsidRDefault="00CA0FA9" w:rsidP="00F517FA">
      <w:pPr>
        <w:shd w:val="clear" w:color="auto" w:fill="FFFFFF" w:themeFill="background1"/>
        <w:spacing w:after="60"/>
        <w:jc w:val="both"/>
        <w:rPr>
          <w:sz w:val="22"/>
          <w:szCs w:val="22"/>
          <w:lang w:val="uk-UA"/>
        </w:rPr>
      </w:pPr>
    </w:p>
    <w:p w14:paraId="482DA92A" w14:textId="05E80281" w:rsidR="00072A73" w:rsidRPr="007133D3" w:rsidRDefault="00072A73" w:rsidP="008F71D7">
      <w:pPr>
        <w:shd w:val="clear" w:color="auto" w:fill="FFFFFF" w:themeFill="background1"/>
        <w:spacing w:after="60"/>
        <w:ind w:firstLine="284"/>
        <w:jc w:val="both"/>
        <w:rPr>
          <w:sz w:val="22"/>
          <w:szCs w:val="22"/>
          <w:lang w:val="uk-UA"/>
        </w:rPr>
      </w:pPr>
      <w:r w:rsidRPr="007133D3">
        <w:rPr>
          <w:sz w:val="22"/>
          <w:szCs w:val="22"/>
          <w:lang w:val="uk-UA"/>
        </w:rPr>
        <w:t xml:space="preserve">4. </w:t>
      </w:r>
      <w:r w:rsidRPr="007133D3">
        <w:rPr>
          <w:b/>
          <w:bCs/>
          <w:sz w:val="22"/>
          <w:szCs w:val="22"/>
          <w:lang w:val="uk-UA"/>
        </w:rPr>
        <w:t xml:space="preserve">Позбавлення батьківських прав наркозалежних жінок без урахування їхньої спроможності дбати </w:t>
      </w:r>
      <w:r w:rsidR="00ED5D5C" w:rsidRPr="007133D3">
        <w:rPr>
          <w:b/>
          <w:bCs/>
          <w:sz w:val="22"/>
          <w:szCs w:val="22"/>
          <w:lang w:val="uk-UA"/>
        </w:rPr>
        <w:t>про дітей</w:t>
      </w:r>
      <w:r w:rsidR="008B036D" w:rsidRPr="007133D3">
        <w:rPr>
          <w:b/>
          <w:bCs/>
          <w:sz w:val="22"/>
          <w:szCs w:val="22"/>
          <w:lang w:val="uk-UA"/>
        </w:rPr>
        <w:t xml:space="preserve">. </w:t>
      </w:r>
      <w:r w:rsidR="00C865D4" w:rsidRPr="007133D3">
        <w:rPr>
          <w:sz w:val="22"/>
          <w:szCs w:val="22"/>
          <w:lang w:val="uk-UA"/>
        </w:rPr>
        <w:t>Стаття сімейного кодексу про позбавлення батьківських прав на підставі «хронічного алкоголізму і наркоманії»</w:t>
      </w:r>
      <w:r w:rsidR="008F71D7" w:rsidRPr="007133D3">
        <w:rPr>
          <w:rStyle w:val="FootnoteReference"/>
          <w:sz w:val="22"/>
          <w:szCs w:val="22"/>
          <w:lang w:val="uk-UA"/>
        </w:rPr>
        <w:footnoteReference w:id="17"/>
      </w:r>
      <w:r w:rsidR="00C865D4" w:rsidRPr="007133D3">
        <w:rPr>
          <w:sz w:val="22"/>
          <w:szCs w:val="22"/>
          <w:lang w:val="uk-UA"/>
        </w:rPr>
        <w:t>, що є</w:t>
      </w:r>
      <w:r w:rsidR="008B036D" w:rsidRPr="007133D3">
        <w:rPr>
          <w:sz w:val="22"/>
          <w:szCs w:val="22"/>
          <w:lang w:val="uk-UA"/>
        </w:rPr>
        <w:t xml:space="preserve"> радянською спадщиною</w:t>
      </w:r>
      <w:r w:rsidR="00C865D4" w:rsidRPr="007133D3">
        <w:rPr>
          <w:sz w:val="22"/>
          <w:szCs w:val="22"/>
          <w:lang w:val="uk-UA"/>
        </w:rPr>
        <w:t>,</w:t>
      </w:r>
      <w:r w:rsidR="008B036D" w:rsidRPr="007133D3">
        <w:rPr>
          <w:sz w:val="22"/>
          <w:szCs w:val="22"/>
          <w:lang w:val="uk-UA"/>
        </w:rPr>
        <w:t xml:space="preserve"> та ї</w:t>
      </w:r>
      <w:r w:rsidR="00C865D4" w:rsidRPr="007133D3">
        <w:rPr>
          <w:sz w:val="22"/>
          <w:szCs w:val="22"/>
          <w:lang w:val="uk-UA"/>
        </w:rPr>
        <w:t>ї</w:t>
      </w:r>
      <w:r w:rsidR="008B036D" w:rsidRPr="007133D3">
        <w:rPr>
          <w:sz w:val="22"/>
          <w:szCs w:val="22"/>
          <w:lang w:val="uk-UA"/>
        </w:rPr>
        <w:t xml:space="preserve"> втілення на практиці </w:t>
      </w:r>
      <w:r w:rsidR="00C865D4" w:rsidRPr="007133D3">
        <w:rPr>
          <w:sz w:val="22"/>
          <w:szCs w:val="22"/>
          <w:lang w:val="uk-UA"/>
        </w:rPr>
        <w:t>службами</w:t>
      </w:r>
      <w:r w:rsidR="008B036D" w:rsidRPr="007133D3">
        <w:rPr>
          <w:sz w:val="22"/>
          <w:szCs w:val="22"/>
          <w:lang w:val="uk-UA"/>
        </w:rPr>
        <w:t xml:space="preserve"> у справах захисту дітей, опікунськими радами, і т.п. забирають у жінок можливість реалізовувати своє право на здоров'я і батьківські права одночасно. Ця дискримінаційна норма, так звана узаконена стигма, вбудована в законодавств</w:t>
      </w:r>
      <w:r w:rsidR="00C865D4" w:rsidRPr="007133D3">
        <w:rPr>
          <w:sz w:val="22"/>
          <w:szCs w:val="22"/>
          <w:lang w:val="uk-UA"/>
        </w:rPr>
        <w:t>о</w:t>
      </w:r>
      <w:r w:rsidR="008B036D" w:rsidRPr="007133D3">
        <w:rPr>
          <w:sz w:val="22"/>
          <w:szCs w:val="22"/>
          <w:lang w:val="uk-UA"/>
        </w:rPr>
        <w:t xml:space="preserve">, є причиною відмови від звернення </w:t>
      </w:r>
      <w:r w:rsidR="00C865D4" w:rsidRPr="007133D3">
        <w:rPr>
          <w:sz w:val="22"/>
          <w:szCs w:val="22"/>
          <w:lang w:val="uk-UA"/>
        </w:rPr>
        <w:t xml:space="preserve">наркозалежних </w:t>
      </w:r>
      <w:r w:rsidR="008B036D" w:rsidRPr="007133D3">
        <w:rPr>
          <w:sz w:val="22"/>
          <w:szCs w:val="22"/>
          <w:lang w:val="uk-UA"/>
        </w:rPr>
        <w:t xml:space="preserve">жінок </w:t>
      </w:r>
      <w:r w:rsidR="00C865D4" w:rsidRPr="007133D3">
        <w:rPr>
          <w:sz w:val="22"/>
          <w:szCs w:val="22"/>
          <w:lang w:val="uk-UA"/>
        </w:rPr>
        <w:t>до</w:t>
      </w:r>
      <w:r w:rsidR="008B036D" w:rsidRPr="007133D3">
        <w:rPr>
          <w:sz w:val="22"/>
          <w:szCs w:val="22"/>
          <w:lang w:val="uk-UA"/>
        </w:rPr>
        <w:t xml:space="preserve"> існуюч</w:t>
      </w:r>
      <w:r w:rsidR="00C865D4" w:rsidRPr="007133D3">
        <w:rPr>
          <w:sz w:val="22"/>
          <w:szCs w:val="22"/>
          <w:lang w:val="uk-UA"/>
        </w:rPr>
        <w:t>их</w:t>
      </w:r>
      <w:r w:rsidR="008B036D" w:rsidRPr="007133D3">
        <w:rPr>
          <w:sz w:val="22"/>
          <w:szCs w:val="22"/>
          <w:lang w:val="uk-UA"/>
        </w:rPr>
        <w:t xml:space="preserve"> програм </w:t>
      </w:r>
      <w:r w:rsidR="00C865D4" w:rsidRPr="007133D3">
        <w:rPr>
          <w:sz w:val="22"/>
          <w:szCs w:val="22"/>
          <w:lang w:val="uk-UA"/>
        </w:rPr>
        <w:t xml:space="preserve">замісної підтримувальної терапії </w:t>
      </w:r>
      <w:r w:rsidR="005F0ABA" w:rsidRPr="007133D3">
        <w:rPr>
          <w:sz w:val="22"/>
          <w:szCs w:val="22"/>
          <w:lang w:val="uk-UA"/>
        </w:rPr>
        <w:t>(</w:t>
      </w:r>
      <w:r w:rsidR="008B036D" w:rsidRPr="007133D3">
        <w:rPr>
          <w:sz w:val="22"/>
          <w:szCs w:val="22"/>
          <w:lang w:val="uk-UA"/>
        </w:rPr>
        <w:t>З</w:t>
      </w:r>
      <w:r w:rsidR="005F0ABA" w:rsidRPr="007133D3">
        <w:rPr>
          <w:sz w:val="22"/>
          <w:szCs w:val="22"/>
          <w:lang w:val="uk-UA"/>
        </w:rPr>
        <w:t>П</w:t>
      </w:r>
      <w:r w:rsidR="008B036D" w:rsidRPr="007133D3">
        <w:rPr>
          <w:sz w:val="22"/>
          <w:szCs w:val="22"/>
          <w:lang w:val="uk-UA"/>
        </w:rPr>
        <w:t>Т</w:t>
      </w:r>
      <w:r w:rsidR="005F0ABA" w:rsidRPr="007133D3">
        <w:rPr>
          <w:sz w:val="22"/>
          <w:szCs w:val="22"/>
          <w:lang w:val="uk-UA"/>
        </w:rPr>
        <w:t>)</w:t>
      </w:r>
      <w:r w:rsidR="008B036D" w:rsidRPr="007133D3">
        <w:rPr>
          <w:sz w:val="22"/>
          <w:szCs w:val="22"/>
          <w:lang w:val="uk-UA"/>
        </w:rPr>
        <w:t xml:space="preserve"> та </w:t>
      </w:r>
      <w:r w:rsidR="008B036D" w:rsidRPr="007133D3">
        <w:rPr>
          <w:sz w:val="22"/>
          <w:szCs w:val="22"/>
          <w:lang w:val="uk-UA"/>
        </w:rPr>
        <w:lastRenderedPageBreak/>
        <w:t>інш</w:t>
      </w:r>
      <w:r w:rsidR="00C865D4" w:rsidRPr="007133D3">
        <w:rPr>
          <w:sz w:val="22"/>
          <w:szCs w:val="22"/>
          <w:lang w:val="uk-UA"/>
        </w:rPr>
        <w:t>их</w:t>
      </w:r>
      <w:r w:rsidR="008B036D" w:rsidRPr="007133D3">
        <w:rPr>
          <w:sz w:val="22"/>
          <w:szCs w:val="22"/>
          <w:lang w:val="uk-UA"/>
        </w:rPr>
        <w:t xml:space="preserve"> медичн</w:t>
      </w:r>
      <w:r w:rsidR="00C865D4" w:rsidRPr="007133D3">
        <w:rPr>
          <w:sz w:val="22"/>
          <w:szCs w:val="22"/>
          <w:lang w:val="uk-UA"/>
        </w:rPr>
        <w:t>их</w:t>
      </w:r>
      <w:r w:rsidR="008B036D" w:rsidRPr="007133D3">
        <w:rPr>
          <w:sz w:val="22"/>
          <w:szCs w:val="22"/>
          <w:lang w:val="uk-UA"/>
        </w:rPr>
        <w:t xml:space="preserve"> служб</w:t>
      </w:r>
      <w:r w:rsidR="008B036D" w:rsidRPr="007133D3">
        <w:rPr>
          <w:rStyle w:val="FootnoteReference"/>
          <w:sz w:val="22"/>
          <w:szCs w:val="22"/>
          <w:lang w:val="uk-UA"/>
        </w:rPr>
        <w:footnoteReference w:id="18"/>
      </w:r>
      <w:r w:rsidR="008B036D" w:rsidRPr="007133D3">
        <w:rPr>
          <w:sz w:val="22"/>
          <w:szCs w:val="22"/>
          <w:lang w:val="uk-UA"/>
        </w:rPr>
        <w:t>.</w:t>
      </w:r>
      <w:r w:rsidR="007A5685" w:rsidRPr="007133D3">
        <w:rPr>
          <w:sz w:val="22"/>
          <w:szCs w:val="22"/>
          <w:lang w:val="uk-UA"/>
        </w:rPr>
        <w:t xml:space="preserve"> Шантаж, залякування і тиск з використанням дітей - це повсюдна практика для примусу до «співпраці» жінок, які вживають наркотики, співробітниками правоохоронних органів</w:t>
      </w:r>
      <w:r w:rsidR="004A0435" w:rsidRPr="007133D3">
        <w:rPr>
          <w:rStyle w:val="FootnoteReference"/>
          <w:sz w:val="22"/>
          <w:szCs w:val="22"/>
          <w:lang w:val="uk-UA"/>
        </w:rPr>
        <w:footnoteReference w:id="19"/>
      </w:r>
      <w:r w:rsidR="00BB32DD" w:rsidRPr="007133D3">
        <w:rPr>
          <w:sz w:val="22"/>
          <w:szCs w:val="22"/>
          <w:lang w:val="uk-UA"/>
        </w:rPr>
        <w:t>, а також для зловживань з боку членів сім’ї</w:t>
      </w:r>
      <w:r w:rsidR="004A0435" w:rsidRPr="007133D3">
        <w:rPr>
          <w:sz w:val="22"/>
          <w:szCs w:val="22"/>
          <w:lang w:val="uk-UA"/>
        </w:rPr>
        <w:t>.</w:t>
      </w:r>
    </w:p>
    <w:p w14:paraId="01A7C688" w14:textId="77777777" w:rsidR="00C865D4" w:rsidRPr="007133D3" w:rsidRDefault="00C865D4" w:rsidP="008F71D7">
      <w:pPr>
        <w:shd w:val="clear" w:color="auto" w:fill="FFFFFF" w:themeFill="background1"/>
        <w:spacing w:after="60"/>
        <w:ind w:firstLine="284"/>
        <w:jc w:val="both"/>
        <w:rPr>
          <w:b/>
          <w:bCs/>
          <w:sz w:val="22"/>
          <w:szCs w:val="22"/>
          <w:lang w:val="uk-UA"/>
        </w:rPr>
      </w:pPr>
    </w:p>
    <w:p w14:paraId="41471113" w14:textId="5229ECBF" w:rsidR="00072A73" w:rsidRPr="007133D3" w:rsidRDefault="00C865D4" w:rsidP="008F71D7">
      <w:pPr>
        <w:shd w:val="clear" w:color="auto" w:fill="EDEDED" w:themeFill="accent3" w:themeFillTint="33"/>
        <w:spacing w:after="60"/>
        <w:ind w:left="708" w:firstLine="284"/>
        <w:jc w:val="both"/>
        <w:rPr>
          <w:i/>
          <w:iCs/>
          <w:sz w:val="22"/>
          <w:szCs w:val="22"/>
          <w:lang w:val="uk-UA"/>
        </w:rPr>
      </w:pPr>
      <w:r w:rsidRPr="007133D3">
        <w:rPr>
          <w:b/>
          <w:bCs/>
          <w:i/>
          <w:iCs/>
          <w:sz w:val="22"/>
          <w:szCs w:val="22"/>
          <w:lang w:val="uk-UA"/>
        </w:rPr>
        <w:t>Кейс 7.</w:t>
      </w:r>
      <w:r w:rsidRPr="007133D3">
        <w:rPr>
          <w:i/>
          <w:iCs/>
          <w:sz w:val="22"/>
          <w:szCs w:val="22"/>
          <w:lang w:val="uk-UA"/>
        </w:rPr>
        <w:t xml:space="preserve"> «Після розлучення чоловік через соціальні служби опіки ініціював збір документів про те, що я перебуваю на замісн</w:t>
      </w:r>
      <w:r w:rsidR="00ED5D5C" w:rsidRPr="007133D3">
        <w:rPr>
          <w:i/>
          <w:iCs/>
          <w:sz w:val="22"/>
          <w:szCs w:val="22"/>
          <w:lang w:val="uk-UA"/>
        </w:rPr>
        <w:t>ій</w:t>
      </w:r>
      <w:r w:rsidRPr="007133D3">
        <w:rPr>
          <w:i/>
          <w:iCs/>
          <w:sz w:val="22"/>
          <w:szCs w:val="22"/>
          <w:lang w:val="uk-UA"/>
        </w:rPr>
        <w:t xml:space="preserve"> підтримувальної терапії (ЗПТ). Коли я вживала вуличні наркотики, він не міг довести, що я є наркоманкою. Потім, коли я почала приймати ЗПТ, йому вдалося взяти довідку в наркодиспансері про те, що я перебуваю на наркообліку. Комісія ради опіки при виконкомі визначила місце проживання нашої дитини з батьком. По суті, моє лікування ЗПТ - це була єдина причина, через яку вони так вирішили. У мене було житло, були всі умови для утримання дитини. Перед засіданням комісії мені було поставлено питання: «Чи давно ви є наркозалежною?».» </w:t>
      </w:r>
    </w:p>
    <w:p w14:paraId="414D3E35" w14:textId="77777777" w:rsidR="00C865D4" w:rsidRPr="007133D3" w:rsidRDefault="00C865D4" w:rsidP="00C865D4">
      <w:pPr>
        <w:shd w:val="clear" w:color="auto" w:fill="FFFFFF" w:themeFill="background1"/>
        <w:spacing w:after="60"/>
        <w:ind w:left="708"/>
        <w:jc w:val="both"/>
        <w:rPr>
          <w:i/>
          <w:iCs/>
          <w:sz w:val="22"/>
          <w:szCs w:val="22"/>
          <w:lang w:val="uk-UA"/>
        </w:rPr>
      </w:pPr>
    </w:p>
    <w:p w14:paraId="739F506A" w14:textId="54DC058C" w:rsidR="00CB2042" w:rsidRPr="007133D3" w:rsidRDefault="006C20F2" w:rsidP="00EB509D">
      <w:pPr>
        <w:shd w:val="clear" w:color="auto" w:fill="FFFFFF" w:themeFill="background1"/>
        <w:spacing w:after="60"/>
        <w:ind w:firstLine="284"/>
        <w:jc w:val="both"/>
        <w:rPr>
          <w:sz w:val="22"/>
          <w:szCs w:val="22"/>
          <w:lang w:val="uk-UA"/>
        </w:rPr>
      </w:pPr>
      <w:r w:rsidRPr="007133D3">
        <w:rPr>
          <w:sz w:val="22"/>
          <w:szCs w:val="22"/>
          <w:lang w:val="uk-UA"/>
        </w:rPr>
        <w:t>5.</w:t>
      </w:r>
      <w:r w:rsidR="00CB2042" w:rsidRPr="007133D3">
        <w:rPr>
          <w:sz w:val="22"/>
          <w:szCs w:val="22"/>
          <w:lang w:val="uk-UA"/>
        </w:rPr>
        <w:t xml:space="preserve"> </w:t>
      </w:r>
      <w:r w:rsidR="007A5685" w:rsidRPr="007133D3">
        <w:rPr>
          <w:b/>
          <w:bCs/>
          <w:sz w:val="22"/>
          <w:szCs w:val="22"/>
          <w:lang w:val="uk-UA"/>
        </w:rPr>
        <w:t>В Україні бракує гендерно дезагрегованної с</w:t>
      </w:r>
      <w:r w:rsidR="00CB2042" w:rsidRPr="007133D3">
        <w:rPr>
          <w:b/>
          <w:bCs/>
          <w:sz w:val="22"/>
          <w:szCs w:val="22"/>
          <w:lang w:val="uk-UA"/>
        </w:rPr>
        <w:t>татисти</w:t>
      </w:r>
      <w:r w:rsidR="007A5685" w:rsidRPr="007133D3">
        <w:rPr>
          <w:b/>
          <w:bCs/>
          <w:sz w:val="22"/>
          <w:szCs w:val="22"/>
          <w:lang w:val="uk-UA"/>
        </w:rPr>
        <w:t xml:space="preserve">чної </w:t>
      </w:r>
      <w:r w:rsidR="00CB2042" w:rsidRPr="007133D3">
        <w:rPr>
          <w:b/>
          <w:bCs/>
          <w:sz w:val="22"/>
          <w:szCs w:val="22"/>
          <w:lang w:val="uk-UA"/>
        </w:rPr>
        <w:t>інформаці</w:t>
      </w:r>
      <w:r w:rsidR="007A5685" w:rsidRPr="007133D3">
        <w:rPr>
          <w:b/>
          <w:bCs/>
          <w:sz w:val="22"/>
          <w:szCs w:val="22"/>
          <w:lang w:val="uk-UA"/>
        </w:rPr>
        <w:t>ї щодо ВІЛ-позитивних та наркозалежних жінок</w:t>
      </w:r>
      <w:r w:rsidR="007A5685" w:rsidRPr="007133D3">
        <w:rPr>
          <w:sz w:val="22"/>
          <w:szCs w:val="22"/>
          <w:lang w:val="uk-UA"/>
        </w:rPr>
        <w:t xml:space="preserve">.  </w:t>
      </w:r>
    </w:p>
    <w:p w14:paraId="6C5C4B0C" w14:textId="004FDA6C" w:rsidR="008D4F2F" w:rsidRPr="007133D3" w:rsidRDefault="008D4F2F" w:rsidP="00EB509D">
      <w:pPr>
        <w:pStyle w:val="NoSpacing"/>
        <w:spacing w:after="60"/>
        <w:ind w:firstLine="284"/>
        <w:jc w:val="both"/>
        <w:rPr>
          <w:rFonts w:asciiTheme="minorHAnsi" w:hAnsiTheme="minorHAnsi" w:cstheme="minorHAnsi"/>
          <w:sz w:val="22"/>
          <w:szCs w:val="22"/>
          <w:lang w:val="uk-UA"/>
        </w:rPr>
      </w:pPr>
      <w:r w:rsidRPr="007133D3">
        <w:rPr>
          <w:rFonts w:asciiTheme="minorHAnsi" w:hAnsiTheme="minorHAnsi" w:cstheme="minorHAnsi"/>
          <w:sz w:val="22"/>
          <w:szCs w:val="22"/>
          <w:lang w:val="uk-UA"/>
        </w:rPr>
        <w:t>Жінки з ВІЛ схильні до вищого ризику на захворювання раком шийки матки і розвитку інвазивного раку, ніж ВІЛ-негативні жінки. Інвазивний рак шийки матки є СНІД-індикаторним станом. Тому скринінг у ВІЛ-позитивних жінок має велике значення. Він може запобігти до 80% випадків раку шийки матки</w:t>
      </w:r>
      <w:r w:rsidRPr="007133D3">
        <w:rPr>
          <w:rStyle w:val="FootnoteReference"/>
          <w:rFonts w:asciiTheme="minorHAnsi" w:hAnsiTheme="minorHAnsi" w:cstheme="minorHAnsi"/>
          <w:sz w:val="22"/>
          <w:szCs w:val="22"/>
          <w:lang w:val="uk-UA"/>
        </w:rPr>
        <w:footnoteReference w:id="20"/>
      </w:r>
      <w:r w:rsidRPr="007133D3">
        <w:rPr>
          <w:rFonts w:asciiTheme="minorHAnsi" w:hAnsiTheme="minorHAnsi" w:cstheme="minorHAnsi"/>
          <w:sz w:val="22"/>
          <w:szCs w:val="22"/>
          <w:lang w:val="uk-UA"/>
        </w:rPr>
        <w:t>.</w:t>
      </w:r>
      <w:r w:rsidR="007A5685" w:rsidRPr="007133D3">
        <w:rPr>
          <w:rFonts w:asciiTheme="minorHAnsi" w:hAnsiTheme="minorHAnsi" w:cstheme="minorHAnsi"/>
          <w:sz w:val="22"/>
          <w:szCs w:val="22"/>
          <w:lang w:val="uk-UA"/>
        </w:rPr>
        <w:t xml:space="preserve"> Тільки половина ВІЛ-позитивних жінок повідомили про доступність цитологічних досліджень шийки матки; третина опитаних - до послуг лікаря-мамолога. Лише 15,6% жінок з ВІЛ мають (40,2% - не знають, мають чи ні, 44,2% - не мають) доступ до безкоштовного або доступного за наявними коштами переривання вагітності</w:t>
      </w:r>
      <w:r w:rsidR="007A5685" w:rsidRPr="007133D3">
        <w:rPr>
          <w:rStyle w:val="FootnoteReference"/>
          <w:rFonts w:asciiTheme="minorHAnsi" w:hAnsiTheme="minorHAnsi" w:cstheme="minorHAnsi"/>
          <w:sz w:val="22"/>
          <w:szCs w:val="22"/>
          <w:lang w:val="uk-UA"/>
        </w:rPr>
        <w:footnoteReference w:id="21"/>
      </w:r>
      <w:r w:rsidR="007A5685" w:rsidRPr="007133D3">
        <w:rPr>
          <w:rFonts w:asciiTheme="minorHAnsi" w:hAnsiTheme="minorHAnsi" w:cstheme="minorHAnsi"/>
          <w:sz w:val="22"/>
          <w:szCs w:val="22"/>
          <w:lang w:val="uk-UA"/>
        </w:rPr>
        <w:t>.</w:t>
      </w:r>
    </w:p>
    <w:p w14:paraId="0F0D5295" w14:textId="243924A0" w:rsidR="002333E5" w:rsidRPr="007133D3" w:rsidRDefault="008D4F2F" w:rsidP="00EB509D">
      <w:pPr>
        <w:pStyle w:val="NoSpacing"/>
        <w:spacing w:after="60"/>
        <w:ind w:firstLine="284"/>
        <w:jc w:val="both"/>
        <w:rPr>
          <w:rFonts w:asciiTheme="minorHAnsi" w:hAnsiTheme="minorHAnsi" w:cstheme="minorHAnsi"/>
          <w:sz w:val="22"/>
          <w:szCs w:val="22"/>
          <w:lang w:val="uk-UA"/>
        </w:rPr>
      </w:pPr>
      <w:r w:rsidRPr="007133D3">
        <w:rPr>
          <w:rFonts w:asciiTheme="minorHAnsi" w:hAnsiTheme="minorHAnsi" w:cstheme="minorHAnsi"/>
          <w:sz w:val="22"/>
          <w:szCs w:val="22"/>
          <w:lang w:val="uk-UA"/>
        </w:rPr>
        <w:t>Проте, е</w:t>
      </w:r>
      <w:r w:rsidR="002333E5" w:rsidRPr="007133D3">
        <w:rPr>
          <w:rFonts w:asciiTheme="minorHAnsi" w:hAnsiTheme="minorHAnsi" w:cstheme="minorHAnsi"/>
          <w:sz w:val="22"/>
          <w:szCs w:val="22"/>
          <w:lang w:val="uk-UA"/>
        </w:rPr>
        <w:t xml:space="preserve">підмоніторинг </w:t>
      </w:r>
      <w:r w:rsidR="00C877B7" w:rsidRPr="007133D3">
        <w:rPr>
          <w:rFonts w:asciiTheme="minorHAnsi" w:hAnsiTheme="minorHAnsi" w:cstheme="minorHAnsi"/>
          <w:sz w:val="22"/>
          <w:szCs w:val="22"/>
          <w:lang w:val="uk-UA"/>
        </w:rPr>
        <w:t xml:space="preserve">ВІЛ та СНІДу </w:t>
      </w:r>
      <w:r w:rsidR="002333E5" w:rsidRPr="007133D3">
        <w:rPr>
          <w:rFonts w:asciiTheme="minorHAnsi" w:hAnsiTheme="minorHAnsi" w:cstheme="minorHAnsi"/>
          <w:sz w:val="22"/>
          <w:szCs w:val="22"/>
          <w:lang w:val="uk-UA"/>
        </w:rPr>
        <w:t xml:space="preserve">в Україні, як правило не враховує специфічні особливості та потреби жінок, які живуть з ВІЛ. Зокрема, не відома кількість ВІЛ-позитивних жінок, які пройшли скринінг раку шийки матки, отримали безкоштовні засоби контрацепції та кількість цих засобів, отримали послуги з екстракорпорального запліднення, </w:t>
      </w:r>
      <w:r w:rsidR="00EB509D" w:rsidRPr="007133D3">
        <w:rPr>
          <w:rFonts w:asciiTheme="minorHAnsi" w:hAnsiTheme="minorHAnsi" w:cstheme="minorHAnsi"/>
          <w:sz w:val="22"/>
          <w:szCs w:val="22"/>
          <w:lang w:val="uk-UA"/>
        </w:rPr>
        <w:t xml:space="preserve">та </w:t>
      </w:r>
      <w:r w:rsidR="002333E5" w:rsidRPr="007133D3">
        <w:rPr>
          <w:rFonts w:asciiTheme="minorHAnsi" w:hAnsiTheme="minorHAnsi" w:cstheme="minorHAnsi"/>
          <w:sz w:val="22"/>
          <w:szCs w:val="22"/>
          <w:lang w:val="uk-UA"/>
        </w:rPr>
        <w:t>кількість вагітних наркозалежних жінок (з ВІЛ-позитивним статусом чи без нього), які є клієнтками програм замісної підтримувальної терапії (ЗПТ)</w:t>
      </w:r>
      <w:r w:rsidR="00C877B7" w:rsidRPr="007133D3">
        <w:rPr>
          <w:rFonts w:asciiTheme="minorHAnsi" w:hAnsiTheme="minorHAnsi" w:cstheme="minorHAnsi"/>
          <w:sz w:val="22"/>
          <w:szCs w:val="22"/>
          <w:lang w:val="uk-UA"/>
        </w:rPr>
        <w:t xml:space="preserve"> та приймають АРВ-лікування. Офіційною статистичною </w:t>
      </w:r>
      <w:r w:rsidR="00C877B7" w:rsidRPr="007133D3">
        <w:rPr>
          <w:rFonts w:asciiTheme="minorHAnsi" w:hAnsiTheme="minorHAnsi" w:cstheme="minorHAnsi"/>
          <w:sz w:val="22"/>
          <w:szCs w:val="22"/>
          <w:lang w:val="uk-UA"/>
        </w:rPr>
        <w:lastRenderedPageBreak/>
        <w:t>звітністю не передбачено дезагрегацію за статтю серед тих, хто отримує ЗПТ та має ВІЛ-позитивний статус</w:t>
      </w:r>
      <w:r w:rsidR="002333E5" w:rsidRPr="007133D3">
        <w:rPr>
          <w:rStyle w:val="FootnoteReference"/>
          <w:rFonts w:asciiTheme="minorHAnsi" w:hAnsiTheme="minorHAnsi" w:cstheme="minorHAnsi"/>
          <w:sz w:val="22"/>
          <w:szCs w:val="22"/>
          <w:lang w:val="uk-UA"/>
        </w:rPr>
        <w:footnoteReference w:id="22"/>
      </w:r>
      <w:r w:rsidR="002333E5" w:rsidRPr="007133D3">
        <w:rPr>
          <w:rFonts w:asciiTheme="minorHAnsi" w:hAnsiTheme="minorHAnsi" w:cstheme="minorHAnsi"/>
          <w:sz w:val="22"/>
          <w:szCs w:val="22"/>
          <w:lang w:val="uk-UA"/>
        </w:rPr>
        <w:t>.</w:t>
      </w:r>
    </w:p>
    <w:p w14:paraId="5FC97D6D" w14:textId="34A7B49F" w:rsidR="002333E5" w:rsidRPr="007133D3" w:rsidRDefault="002333E5" w:rsidP="00EB509D">
      <w:pPr>
        <w:spacing w:after="60"/>
        <w:ind w:firstLine="284"/>
        <w:jc w:val="both"/>
        <w:rPr>
          <w:sz w:val="22"/>
          <w:szCs w:val="22"/>
          <w:lang w:val="uk-UA"/>
        </w:rPr>
      </w:pPr>
    </w:p>
    <w:p w14:paraId="59C3A2AB" w14:textId="1F898244" w:rsidR="003C477F" w:rsidRPr="007133D3" w:rsidRDefault="00C877B7" w:rsidP="00EB509D">
      <w:pPr>
        <w:shd w:val="clear" w:color="auto" w:fill="FFFFFF" w:themeFill="background1"/>
        <w:spacing w:after="60"/>
        <w:ind w:firstLine="284"/>
        <w:jc w:val="both"/>
        <w:rPr>
          <w:b/>
          <w:bCs/>
          <w:sz w:val="22"/>
          <w:szCs w:val="22"/>
          <w:lang w:val="uk-UA"/>
        </w:rPr>
      </w:pPr>
      <w:r w:rsidRPr="007133D3">
        <w:rPr>
          <w:sz w:val="22"/>
          <w:szCs w:val="22"/>
          <w:lang w:val="uk-UA"/>
        </w:rPr>
        <w:t xml:space="preserve">6. </w:t>
      </w:r>
      <w:r w:rsidR="004A0435" w:rsidRPr="007133D3">
        <w:rPr>
          <w:sz w:val="22"/>
          <w:szCs w:val="22"/>
          <w:lang w:val="uk-UA"/>
        </w:rPr>
        <w:t>Майже к</w:t>
      </w:r>
      <w:r w:rsidRPr="007133D3">
        <w:rPr>
          <w:sz w:val="22"/>
          <w:szCs w:val="22"/>
          <w:lang w:val="uk-UA"/>
        </w:rPr>
        <w:t xml:space="preserve">ожна друга </w:t>
      </w:r>
      <w:r w:rsidRPr="007133D3">
        <w:rPr>
          <w:b/>
          <w:bCs/>
          <w:sz w:val="22"/>
          <w:szCs w:val="22"/>
          <w:lang w:val="uk-UA"/>
        </w:rPr>
        <w:t xml:space="preserve">жінка дізнається про свій ВІЛ статус під час вагітності </w:t>
      </w:r>
      <w:r w:rsidRPr="007133D3">
        <w:rPr>
          <w:sz w:val="22"/>
          <w:szCs w:val="22"/>
          <w:lang w:val="uk-UA"/>
        </w:rPr>
        <w:t>чи під час лікування серйозних захворювань</w:t>
      </w:r>
      <w:r w:rsidR="004A0435" w:rsidRPr="007133D3">
        <w:rPr>
          <w:sz w:val="22"/>
          <w:szCs w:val="22"/>
          <w:lang w:val="uk-UA"/>
        </w:rPr>
        <w:t xml:space="preserve">. </w:t>
      </w:r>
      <w:r w:rsidR="003C477F" w:rsidRPr="007133D3">
        <w:rPr>
          <w:sz w:val="22"/>
          <w:szCs w:val="22"/>
          <w:lang w:val="uk-UA"/>
        </w:rPr>
        <w:t xml:space="preserve">В існуючих пакетах послуг для людей, які живуть з ВІЛ, що фінансує держава та замовляє їх у НУО, </w:t>
      </w:r>
      <w:r w:rsidR="003C477F" w:rsidRPr="007133D3">
        <w:rPr>
          <w:b/>
          <w:bCs/>
          <w:sz w:val="22"/>
          <w:szCs w:val="22"/>
          <w:lang w:val="uk-UA"/>
        </w:rPr>
        <w:t xml:space="preserve">не передбачено соціального супроводу ВІЛ-позитивних вагітних, в тому числі наркозалежних жінок. </w:t>
      </w:r>
    </w:p>
    <w:p w14:paraId="20C90BC2" w14:textId="49985F4F" w:rsidR="00C877B7" w:rsidRPr="007133D3" w:rsidRDefault="00C877B7" w:rsidP="00EB509D">
      <w:pPr>
        <w:shd w:val="clear" w:color="auto" w:fill="FFFFFF" w:themeFill="background1"/>
        <w:spacing w:after="60"/>
        <w:ind w:firstLine="284"/>
        <w:jc w:val="both"/>
        <w:rPr>
          <w:rFonts w:cstheme="minorHAnsi"/>
          <w:sz w:val="22"/>
          <w:szCs w:val="22"/>
          <w:lang w:val="uk-UA"/>
        </w:rPr>
      </w:pPr>
      <w:r w:rsidRPr="007133D3">
        <w:rPr>
          <w:rFonts w:cstheme="minorHAnsi"/>
          <w:sz w:val="22"/>
          <w:szCs w:val="22"/>
          <w:lang w:val="uk-UA"/>
        </w:rPr>
        <w:t xml:space="preserve">Незважаючи на </w:t>
      </w:r>
      <w:r w:rsidR="003C477F" w:rsidRPr="007133D3">
        <w:rPr>
          <w:rFonts w:cstheme="minorHAnsi"/>
          <w:sz w:val="22"/>
          <w:szCs w:val="22"/>
          <w:lang w:val="uk-UA"/>
        </w:rPr>
        <w:t>універсальний</w:t>
      </w:r>
      <w:r w:rsidRPr="007133D3">
        <w:rPr>
          <w:rFonts w:cstheme="minorHAnsi"/>
          <w:sz w:val="22"/>
          <w:szCs w:val="22"/>
          <w:lang w:val="uk-UA"/>
        </w:rPr>
        <w:t xml:space="preserve">̆ доступ до АРВ-лікування та профілактики вертикальної передачі ВІЛ, тільки 17% жінок не вбачають перешкод в прийнятті рішення щодо народження </w:t>
      </w:r>
      <w:r w:rsidR="003A2426" w:rsidRPr="007133D3">
        <w:rPr>
          <w:rFonts w:cstheme="minorHAnsi"/>
          <w:sz w:val="22"/>
          <w:szCs w:val="22"/>
          <w:lang w:val="uk-UA"/>
        </w:rPr>
        <w:t>дітей</w:t>
      </w:r>
      <w:r w:rsidRPr="007133D3">
        <w:rPr>
          <w:rFonts w:cstheme="minorHAnsi"/>
          <w:sz w:val="22"/>
          <w:szCs w:val="22"/>
          <w:lang w:val="uk-UA"/>
        </w:rPr>
        <w:t xml:space="preserve">̆. </w:t>
      </w:r>
      <w:r w:rsidR="008D4F2F" w:rsidRPr="007133D3">
        <w:rPr>
          <w:sz w:val="22"/>
          <w:szCs w:val="22"/>
          <w:lang w:val="uk-UA"/>
        </w:rPr>
        <w:t>31,4% жінок, які під час вагітності тестува</w:t>
      </w:r>
      <w:r w:rsidR="004A0435" w:rsidRPr="007133D3">
        <w:rPr>
          <w:sz w:val="22"/>
          <w:szCs w:val="22"/>
          <w:lang w:val="uk-UA"/>
        </w:rPr>
        <w:t>лися</w:t>
      </w:r>
      <w:r w:rsidR="008D4F2F" w:rsidRPr="007133D3">
        <w:rPr>
          <w:sz w:val="22"/>
          <w:szCs w:val="22"/>
          <w:lang w:val="uk-UA"/>
        </w:rPr>
        <w:t xml:space="preserve"> на ВІЛ, не вважають його добровільним. 28,4% не отримували необхідну консультацію до та після тестування на ВІЛ. Кожна п’ята (21,5%) не мала можливості зробити вибір – в якому медичному закладі вона хоче народити дитину</w:t>
      </w:r>
      <w:r w:rsidR="004A0435" w:rsidRPr="007133D3">
        <w:rPr>
          <w:rStyle w:val="FootnoteReference"/>
          <w:sz w:val="22"/>
          <w:szCs w:val="22"/>
          <w:lang w:val="uk-UA"/>
        </w:rPr>
        <w:footnoteReference w:id="23"/>
      </w:r>
      <w:r w:rsidR="008D4F2F" w:rsidRPr="007133D3">
        <w:rPr>
          <w:sz w:val="22"/>
          <w:szCs w:val="22"/>
          <w:lang w:val="uk-UA"/>
        </w:rPr>
        <w:t xml:space="preserve">. </w:t>
      </w:r>
    </w:p>
    <w:p w14:paraId="50DFC0B4" w14:textId="3503C241" w:rsidR="008D4F2F" w:rsidRPr="007133D3" w:rsidRDefault="008D4F2F" w:rsidP="00EB509D">
      <w:pPr>
        <w:spacing w:after="60"/>
        <w:ind w:firstLine="284"/>
        <w:jc w:val="both"/>
        <w:rPr>
          <w:sz w:val="22"/>
          <w:szCs w:val="22"/>
          <w:lang w:val="uk-UA"/>
        </w:rPr>
      </w:pPr>
      <w:r w:rsidRPr="007133D3">
        <w:rPr>
          <w:sz w:val="22"/>
          <w:szCs w:val="22"/>
          <w:lang w:val="uk-UA"/>
        </w:rPr>
        <w:t>Одним із проблемних питань ефективності профілактики вертикальної трансмісії, яка пов’язана з неефективним плануванням сім’ї у ВІЛ-</w:t>
      </w:r>
      <w:r w:rsidR="003C477F" w:rsidRPr="007133D3">
        <w:rPr>
          <w:sz w:val="22"/>
          <w:szCs w:val="22"/>
          <w:lang w:val="uk-UA"/>
        </w:rPr>
        <w:t>позитив</w:t>
      </w:r>
      <w:r w:rsidRPr="007133D3">
        <w:rPr>
          <w:sz w:val="22"/>
          <w:szCs w:val="22"/>
          <w:lang w:val="uk-UA"/>
        </w:rPr>
        <w:t>них жінок, є те, що в Україні збільшується кількість вагітних, які знали про свій ВІЛ-позитивний статус до настання вагітності, та пізнє звернення ВІЛ-</w:t>
      </w:r>
      <w:r w:rsidR="003C477F" w:rsidRPr="007133D3">
        <w:rPr>
          <w:sz w:val="22"/>
          <w:szCs w:val="22"/>
          <w:lang w:val="uk-UA"/>
        </w:rPr>
        <w:t>позитивних</w:t>
      </w:r>
      <w:r w:rsidRPr="007133D3">
        <w:rPr>
          <w:sz w:val="22"/>
          <w:szCs w:val="22"/>
          <w:lang w:val="uk-UA"/>
        </w:rPr>
        <w:t xml:space="preserve"> жінок за антенатальною медичною допомогою. 33% матерів ВІЛ-</w:t>
      </w:r>
      <w:r w:rsidR="003C477F" w:rsidRPr="007133D3">
        <w:rPr>
          <w:sz w:val="22"/>
          <w:szCs w:val="22"/>
          <w:lang w:val="uk-UA"/>
        </w:rPr>
        <w:t>позитив</w:t>
      </w:r>
      <w:r w:rsidRPr="007133D3">
        <w:rPr>
          <w:sz w:val="22"/>
          <w:szCs w:val="22"/>
          <w:lang w:val="uk-UA"/>
        </w:rPr>
        <w:t>них дітей вперше зверталися до лікаря-акушера-гінеколога тільки на момент пологів</w:t>
      </w:r>
      <w:r w:rsidR="00AF7608" w:rsidRPr="007133D3">
        <w:rPr>
          <w:sz w:val="22"/>
          <w:szCs w:val="22"/>
          <w:lang w:val="uk-UA"/>
        </w:rPr>
        <w:t xml:space="preserve">. </w:t>
      </w:r>
      <w:r w:rsidRPr="007133D3">
        <w:rPr>
          <w:sz w:val="22"/>
          <w:szCs w:val="22"/>
          <w:lang w:val="uk-UA"/>
        </w:rPr>
        <w:t>Вирішення означених проблем лежить у площині планування сім’ї, тим більше, що у 48% ВІЛ-інфікованих матерів, які народили ВІЛ-інфікованих дітей, вагітність була не</w:t>
      </w:r>
      <w:r w:rsidR="003C477F" w:rsidRPr="007133D3">
        <w:rPr>
          <w:sz w:val="22"/>
          <w:szCs w:val="22"/>
          <w:lang w:val="uk-UA"/>
        </w:rPr>
        <w:t>за</w:t>
      </w:r>
      <w:r w:rsidRPr="007133D3">
        <w:rPr>
          <w:sz w:val="22"/>
          <w:szCs w:val="22"/>
          <w:lang w:val="uk-UA"/>
        </w:rPr>
        <w:t>планованою, а соціальний супровід під час проведення АРВ-профілактики отримала тільки кожна четверта жінка (25%), яка його потребувала</w:t>
      </w:r>
      <w:r w:rsidR="003C477F" w:rsidRPr="007133D3">
        <w:rPr>
          <w:rStyle w:val="FootnoteReference"/>
          <w:sz w:val="22"/>
          <w:szCs w:val="22"/>
          <w:lang w:val="uk-UA"/>
        </w:rPr>
        <w:footnoteReference w:id="24"/>
      </w:r>
      <w:r w:rsidRPr="007133D3">
        <w:rPr>
          <w:sz w:val="22"/>
          <w:szCs w:val="22"/>
          <w:lang w:val="uk-UA"/>
        </w:rPr>
        <w:t>.</w:t>
      </w:r>
    </w:p>
    <w:p w14:paraId="35CF04A5" w14:textId="758D491D" w:rsidR="00C877B7" w:rsidRPr="007133D3" w:rsidRDefault="00C877B7" w:rsidP="00F517FA">
      <w:pPr>
        <w:spacing w:after="60"/>
        <w:jc w:val="both"/>
        <w:rPr>
          <w:sz w:val="22"/>
          <w:szCs w:val="22"/>
          <w:lang w:val="uk-UA"/>
        </w:rPr>
      </w:pPr>
    </w:p>
    <w:p w14:paraId="0597474C" w14:textId="20383B75" w:rsidR="005E0A4B" w:rsidRPr="007133D3" w:rsidRDefault="003A2426" w:rsidP="00593558">
      <w:pPr>
        <w:shd w:val="clear" w:color="auto" w:fill="FFFFFF" w:themeFill="background1"/>
        <w:spacing w:after="60"/>
        <w:ind w:firstLine="284"/>
        <w:jc w:val="both"/>
        <w:rPr>
          <w:sz w:val="22"/>
          <w:szCs w:val="22"/>
          <w:lang w:val="uk-UA"/>
        </w:rPr>
      </w:pPr>
      <w:r w:rsidRPr="007133D3">
        <w:rPr>
          <w:sz w:val="22"/>
          <w:szCs w:val="22"/>
          <w:lang w:val="uk-UA"/>
        </w:rPr>
        <w:t xml:space="preserve">7. </w:t>
      </w:r>
      <w:r w:rsidR="002A6B5E">
        <w:rPr>
          <w:sz w:val="22"/>
          <w:szCs w:val="22"/>
          <w:lang w:val="uk-UA"/>
        </w:rPr>
        <w:t>Згідно даних дослідження, проведеного в 10 регіонах Україні, п</w:t>
      </w:r>
      <w:r w:rsidR="00582E7C" w:rsidRPr="007133D3">
        <w:rPr>
          <w:sz w:val="22"/>
          <w:szCs w:val="22"/>
          <w:lang w:val="uk-UA"/>
        </w:rPr>
        <w:t xml:space="preserve">риблизно кожна десята </w:t>
      </w:r>
      <w:r w:rsidR="009673EB" w:rsidRPr="007133D3">
        <w:rPr>
          <w:sz w:val="22"/>
          <w:szCs w:val="22"/>
          <w:lang w:val="uk-UA"/>
        </w:rPr>
        <w:t>жінка, яка живе з ВІЛ,</w:t>
      </w:r>
      <w:r w:rsidR="00582E7C" w:rsidRPr="007133D3">
        <w:rPr>
          <w:sz w:val="22"/>
          <w:szCs w:val="22"/>
          <w:lang w:val="uk-UA"/>
        </w:rPr>
        <w:t xml:space="preserve"> (9,1%)</w:t>
      </w:r>
      <w:r w:rsidR="00582E7C" w:rsidRPr="007133D3">
        <w:rPr>
          <w:b/>
          <w:bCs/>
          <w:sz w:val="22"/>
          <w:szCs w:val="22"/>
          <w:lang w:val="uk-UA"/>
        </w:rPr>
        <w:t xml:space="preserve"> переконана, що у випадку порушення її прав як жінки, яка живе з ВІЛ, вона не отримає </w:t>
      </w:r>
      <w:r w:rsidR="009673EB" w:rsidRPr="007133D3">
        <w:rPr>
          <w:b/>
          <w:bCs/>
          <w:sz w:val="22"/>
          <w:szCs w:val="22"/>
          <w:lang w:val="uk-UA"/>
        </w:rPr>
        <w:t>необхідний</w:t>
      </w:r>
      <w:r w:rsidR="00582E7C" w:rsidRPr="007133D3">
        <w:rPr>
          <w:b/>
          <w:bCs/>
          <w:sz w:val="22"/>
          <w:szCs w:val="22"/>
          <w:lang w:val="uk-UA"/>
        </w:rPr>
        <w:t xml:space="preserve">̆ </w:t>
      </w:r>
      <w:r w:rsidR="009673EB" w:rsidRPr="007133D3">
        <w:rPr>
          <w:b/>
          <w:bCs/>
          <w:sz w:val="22"/>
          <w:szCs w:val="22"/>
          <w:lang w:val="uk-UA"/>
        </w:rPr>
        <w:t>правовий</w:t>
      </w:r>
      <w:r w:rsidR="00582E7C" w:rsidRPr="007133D3">
        <w:rPr>
          <w:b/>
          <w:bCs/>
          <w:sz w:val="22"/>
          <w:szCs w:val="22"/>
          <w:lang w:val="uk-UA"/>
        </w:rPr>
        <w:t xml:space="preserve">̆ захист </w:t>
      </w:r>
      <w:r w:rsidR="00582E7C" w:rsidRPr="007133D3">
        <w:rPr>
          <w:sz w:val="22"/>
          <w:szCs w:val="22"/>
          <w:lang w:val="uk-UA"/>
        </w:rPr>
        <w:t>і ще 23,8% жінок не знають, чи можуть розраховувати на правову підтримку</w:t>
      </w:r>
      <w:r w:rsidR="002A6B5E">
        <w:rPr>
          <w:rStyle w:val="FootnoteReference"/>
          <w:sz w:val="22"/>
          <w:szCs w:val="22"/>
          <w:lang w:val="uk-UA"/>
        </w:rPr>
        <w:footnoteReference w:id="25"/>
      </w:r>
      <w:r w:rsidR="00582E7C" w:rsidRPr="007133D3">
        <w:rPr>
          <w:sz w:val="22"/>
          <w:szCs w:val="22"/>
          <w:lang w:val="uk-UA"/>
        </w:rPr>
        <w:t xml:space="preserve">. </w:t>
      </w:r>
      <w:r w:rsidR="00513A16" w:rsidRPr="00513A16">
        <w:rPr>
          <w:sz w:val="22"/>
          <w:szCs w:val="22"/>
          <w:lang w:val="uk-UA"/>
        </w:rPr>
        <w:t xml:space="preserve">Як негативні, так і позитивні оцінки жінок могли </w:t>
      </w:r>
      <w:r w:rsidR="00513A16">
        <w:rPr>
          <w:sz w:val="22"/>
          <w:szCs w:val="22"/>
          <w:lang w:val="uk-UA"/>
        </w:rPr>
        <w:t>с</w:t>
      </w:r>
      <w:r w:rsidR="00513A16" w:rsidRPr="00513A16">
        <w:rPr>
          <w:sz w:val="22"/>
          <w:szCs w:val="22"/>
          <w:lang w:val="uk-UA"/>
        </w:rPr>
        <w:t>формуватися під впливом не лише їх особистого досвіду отримання правового захисту, а й у контексті обізнаності про систему надання соціальних та юридичних послуг в цілому.</w:t>
      </w:r>
    </w:p>
    <w:p w14:paraId="536F16E5" w14:textId="4FD2896C" w:rsidR="005E0A4B" w:rsidRPr="007133D3" w:rsidRDefault="00582E7C" w:rsidP="00593558">
      <w:pPr>
        <w:shd w:val="clear" w:color="auto" w:fill="FFFFFF" w:themeFill="background1"/>
        <w:spacing w:after="60"/>
        <w:ind w:firstLine="284"/>
        <w:jc w:val="both"/>
        <w:rPr>
          <w:sz w:val="22"/>
          <w:szCs w:val="22"/>
          <w:lang w:val="uk-UA"/>
        </w:rPr>
      </w:pPr>
      <w:r w:rsidRPr="007133D3">
        <w:rPr>
          <w:sz w:val="22"/>
          <w:szCs w:val="22"/>
          <w:lang w:val="uk-UA"/>
        </w:rPr>
        <w:lastRenderedPageBreak/>
        <w:t xml:space="preserve">41% </w:t>
      </w:r>
      <w:r w:rsidR="009673EB" w:rsidRPr="007133D3">
        <w:rPr>
          <w:sz w:val="22"/>
          <w:szCs w:val="22"/>
          <w:lang w:val="uk-UA"/>
        </w:rPr>
        <w:t>жін</w:t>
      </w:r>
      <w:r w:rsidRPr="007133D3">
        <w:rPr>
          <w:sz w:val="22"/>
          <w:szCs w:val="22"/>
          <w:lang w:val="uk-UA"/>
        </w:rPr>
        <w:t>ок не знають своїх прав і не знають, куди скаржитися на дії медпрацівників, якщо їх</w:t>
      </w:r>
      <w:r w:rsidR="005A44A9" w:rsidRPr="007133D3">
        <w:rPr>
          <w:sz w:val="22"/>
          <w:szCs w:val="22"/>
          <w:lang w:val="uk-UA"/>
        </w:rPr>
        <w:t>ні</w:t>
      </w:r>
      <w:r w:rsidRPr="007133D3">
        <w:rPr>
          <w:sz w:val="22"/>
          <w:szCs w:val="22"/>
          <w:lang w:val="uk-UA"/>
        </w:rPr>
        <w:t xml:space="preserve"> права порушуватимуть в медичних закладах. </w:t>
      </w:r>
    </w:p>
    <w:p w14:paraId="3CAB0614" w14:textId="77777777" w:rsidR="005E0A4B" w:rsidRPr="007133D3" w:rsidRDefault="005E0A4B" w:rsidP="00593558">
      <w:pPr>
        <w:shd w:val="clear" w:color="auto" w:fill="FFFFFF" w:themeFill="background1"/>
        <w:spacing w:after="60"/>
        <w:ind w:firstLine="284"/>
        <w:jc w:val="both"/>
        <w:rPr>
          <w:sz w:val="22"/>
          <w:szCs w:val="22"/>
          <w:lang w:val="uk-UA"/>
        </w:rPr>
      </w:pPr>
      <w:r w:rsidRPr="007133D3">
        <w:rPr>
          <w:sz w:val="22"/>
          <w:szCs w:val="22"/>
          <w:lang w:val="uk-UA"/>
        </w:rPr>
        <w:t>Більшість жінок відмовляється від захисту своїх прав в суді навіть за підтримки НУО та правозахисних організацій.</w:t>
      </w:r>
    </w:p>
    <w:p w14:paraId="483AE18F" w14:textId="2FA229A5" w:rsidR="003A2426" w:rsidRPr="007133D3" w:rsidRDefault="003A2426" w:rsidP="00593558">
      <w:pPr>
        <w:spacing w:after="60"/>
        <w:ind w:firstLine="284"/>
        <w:jc w:val="both"/>
        <w:rPr>
          <w:sz w:val="22"/>
          <w:szCs w:val="22"/>
          <w:lang w:val="uk-UA"/>
        </w:rPr>
      </w:pPr>
    </w:p>
    <w:p w14:paraId="4920F94B" w14:textId="12AE54B1" w:rsidR="00C84F7A" w:rsidRPr="007133D3" w:rsidRDefault="003A2426" w:rsidP="00593558">
      <w:pPr>
        <w:shd w:val="clear" w:color="auto" w:fill="FFFFFF"/>
        <w:spacing w:after="60"/>
        <w:ind w:firstLine="284"/>
        <w:jc w:val="both"/>
        <w:rPr>
          <w:rFonts w:cstheme="minorHAnsi"/>
          <w:sz w:val="22"/>
          <w:szCs w:val="22"/>
          <w:lang w:val="uk-UA"/>
        </w:rPr>
      </w:pPr>
      <w:r w:rsidRPr="007133D3">
        <w:rPr>
          <w:sz w:val="22"/>
          <w:szCs w:val="22"/>
          <w:lang w:val="uk-UA"/>
        </w:rPr>
        <w:t>8</w:t>
      </w:r>
      <w:r w:rsidR="00C877B7" w:rsidRPr="007133D3">
        <w:rPr>
          <w:sz w:val="22"/>
          <w:szCs w:val="22"/>
          <w:lang w:val="uk-UA"/>
        </w:rPr>
        <w:t xml:space="preserve">. </w:t>
      </w:r>
      <w:r w:rsidR="008D4F2F" w:rsidRPr="007133D3">
        <w:rPr>
          <w:b/>
          <w:bCs/>
          <w:sz w:val="22"/>
          <w:szCs w:val="22"/>
          <w:lang w:val="uk-UA"/>
        </w:rPr>
        <w:t xml:space="preserve">Жінки з ВІЛ </w:t>
      </w:r>
      <w:r w:rsidRPr="007133D3">
        <w:rPr>
          <w:b/>
          <w:bCs/>
          <w:sz w:val="22"/>
          <w:szCs w:val="22"/>
          <w:lang w:val="uk-UA"/>
        </w:rPr>
        <w:t xml:space="preserve">та наркозалежні </w:t>
      </w:r>
      <w:r w:rsidR="008D4F2F" w:rsidRPr="007133D3">
        <w:rPr>
          <w:b/>
          <w:bCs/>
          <w:sz w:val="22"/>
          <w:szCs w:val="22"/>
          <w:lang w:val="uk-UA"/>
        </w:rPr>
        <w:t>часто не отримують належних якісних послуг у сфері охорони здоров’я через стигму та дискримінацію</w:t>
      </w:r>
      <w:r w:rsidR="008D4F2F" w:rsidRPr="007133D3">
        <w:rPr>
          <w:sz w:val="22"/>
          <w:szCs w:val="22"/>
          <w:lang w:val="uk-UA"/>
        </w:rPr>
        <w:t xml:space="preserve">. </w:t>
      </w:r>
      <w:r w:rsidR="00C84F7A" w:rsidRPr="007133D3">
        <w:rPr>
          <w:sz w:val="22"/>
          <w:szCs w:val="22"/>
          <w:lang w:val="uk-UA"/>
        </w:rPr>
        <w:t xml:space="preserve">Законодавчо Україна гарантує доступність і якість медичного обстеження, спостереження, надання психосоціальних, юридичних і медичних консультацій̆, медичну допомогу та медикаментозне забезпечення, соціальний̆ та правовий̆ захист і недопущення будь-яких форм дискримінації̈ в зв'язку з ВІЛ-інфекцією. На практиці моделі надання медичних, соціально-правових та інших послуг не враховують гендерні норми, стигматизацію в суспільстві і з боку постачальників послуг. </w:t>
      </w:r>
      <w:r w:rsidR="00996107" w:rsidRPr="007133D3">
        <w:rPr>
          <w:rFonts w:cstheme="minorHAnsi"/>
          <w:sz w:val="22"/>
          <w:szCs w:val="22"/>
          <w:lang w:val="uk-UA"/>
        </w:rPr>
        <w:t xml:space="preserve">Жінкам з ВІЛ відмовляють в доступі до гінекологічної допомоги за місцем проживання та відправляють до “спеціалізованих” центрів, що розташовані за декілька десятків кілометрів від дому. Приватні клініки пропонують послуги ВІЛ-позитивним жінкам за завищену платню. </w:t>
      </w:r>
    </w:p>
    <w:p w14:paraId="06E79BA8" w14:textId="77777777" w:rsidR="00C84F7A" w:rsidRPr="007133D3" w:rsidRDefault="00C84F7A" w:rsidP="00593558">
      <w:pPr>
        <w:spacing w:after="60"/>
        <w:ind w:firstLine="284"/>
        <w:jc w:val="both"/>
        <w:rPr>
          <w:sz w:val="22"/>
          <w:szCs w:val="22"/>
          <w:lang w:val="uk-UA"/>
        </w:rPr>
      </w:pPr>
    </w:p>
    <w:p w14:paraId="7E4B36FF" w14:textId="58BE0AB1" w:rsidR="00C84F7A" w:rsidRPr="007133D3" w:rsidRDefault="00C84F7A" w:rsidP="00705C41">
      <w:pPr>
        <w:shd w:val="clear" w:color="auto" w:fill="EDEDED" w:themeFill="accent3" w:themeFillTint="33"/>
        <w:spacing w:after="60"/>
        <w:ind w:left="567" w:firstLine="284"/>
        <w:jc w:val="both"/>
        <w:rPr>
          <w:i/>
          <w:sz w:val="22"/>
          <w:szCs w:val="22"/>
          <w:lang w:val="uk-UA" w:eastAsia="es-ES"/>
        </w:rPr>
      </w:pPr>
      <w:r w:rsidRPr="007133D3">
        <w:rPr>
          <w:rFonts w:cstheme="minorHAnsi"/>
          <w:b/>
          <w:bCs/>
          <w:i/>
          <w:iCs/>
          <w:sz w:val="22"/>
          <w:szCs w:val="22"/>
          <w:lang w:val="uk-UA"/>
        </w:rPr>
        <w:t xml:space="preserve">Кейс </w:t>
      </w:r>
      <w:r w:rsidR="005E0A4B" w:rsidRPr="007133D3">
        <w:rPr>
          <w:rFonts w:cstheme="minorHAnsi"/>
          <w:b/>
          <w:bCs/>
          <w:i/>
          <w:iCs/>
          <w:sz w:val="22"/>
          <w:szCs w:val="22"/>
          <w:lang w:val="uk-UA"/>
        </w:rPr>
        <w:t>8</w:t>
      </w:r>
      <w:r w:rsidR="004A0435" w:rsidRPr="007133D3">
        <w:rPr>
          <w:rStyle w:val="FootnoteReference"/>
          <w:rFonts w:cstheme="minorHAnsi"/>
          <w:sz w:val="22"/>
          <w:szCs w:val="22"/>
          <w:lang w:val="uk-UA"/>
        </w:rPr>
        <w:footnoteReference w:id="26"/>
      </w:r>
      <w:r w:rsidRPr="007133D3">
        <w:rPr>
          <w:rFonts w:cstheme="minorHAnsi"/>
          <w:b/>
          <w:bCs/>
          <w:i/>
          <w:iCs/>
          <w:sz w:val="22"/>
          <w:szCs w:val="22"/>
          <w:lang w:val="uk-UA"/>
        </w:rPr>
        <w:t>.</w:t>
      </w:r>
      <w:r w:rsidRPr="007133D3">
        <w:rPr>
          <w:rFonts w:cstheme="minorHAnsi"/>
          <w:i/>
          <w:iCs/>
          <w:sz w:val="22"/>
          <w:szCs w:val="22"/>
          <w:lang w:val="uk-UA"/>
        </w:rPr>
        <w:t xml:space="preserve"> </w:t>
      </w:r>
      <w:r w:rsidRPr="007133D3">
        <w:rPr>
          <w:i/>
          <w:iCs/>
          <w:sz w:val="22"/>
          <w:szCs w:val="22"/>
          <w:lang w:val="uk-UA" w:eastAsia="es-ES"/>
        </w:rPr>
        <w:t>Жінка звернулася за медичною допомогою до гінеколога за місцем</w:t>
      </w:r>
      <w:r w:rsidRPr="007133D3">
        <w:rPr>
          <w:i/>
          <w:sz w:val="22"/>
          <w:szCs w:val="22"/>
          <w:lang w:val="uk-UA" w:eastAsia="es-ES"/>
        </w:rPr>
        <w:t xml:space="preserve"> проживання в Черкаській області. Гінеколог відмовила жінці у наданні медичних послуг, після того як дізналася від пацієнтки про її ВІЛ-статусу, посилаючись на те, що «такими людьми» займаються в спеціалізованих закладах. Гінекологічну допомогу жінка отримала в обласному СНІД центрі, який розташований за 30 км від її будинку. </w:t>
      </w:r>
    </w:p>
    <w:p w14:paraId="429B9286" w14:textId="13578138" w:rsidR="00C877B7" w:rsidRPr="007133D3" w:rsidRDefault="00C877B7" w:rsidP="00705C41">
      <w:pPr>
        <w:spacing w:after="60"/>
        <w:ind w:firstLine="284"/>
        <w:jc w:val="both"/>
        <w:rPr>
          <w:sz w:val="22"/>
          <w:szCs w:val="22"/>
          <w:lang w:val="uk-UA"/>
        </w:rPr>
      </w:pPr>
    </w:p>
    <w:p w14:paraId="210E1C4E" w14:textId="17D45EA7" w:rsidR="000A1459" w:rsidRDefault="000A1459" w:rsidP="00705C41">
      <w:pPr>
        <w:spacing w:after="60"/>
        <w:ind w:firstLine="284"/>
        <w:contextualSpacing/>
        <w:jc w:val="both"/>
        <w:rPr>
          <w:sz w:val="22"/>
          <w:szCs w:val="22"/>
          <w:lang w:val="uk-UA" w:eastAsia="es-ES"/>
        </w:rPr>
      </w:pPr>
      <w:r w:rsidRPr="007133D3">
        <w:rPr>
          <w:sz w:val="22"/>
          <w:szCs w:val="22"/>
          <w:lang w:val="uk-UA" w:eastAsia="es-ES"/>
        </w:rPr>
        <w:t>Доволі часто ВІЛ-позитивні жінки потерпають від множинної дискримінації, пов’язаною з наркозалежністю або вживанням наркотиків.</w:t>
      </w:r>
    </w:p>
    <w:p w14:paraId="493FE2B1" w14:textId="77777777" w:rsidR="003740E7" w:rsidRPr="007133D3" w:rsidRDefault="003740E7" w:rsidP="00705C41">
      <w:pPr>
        <w:spacing w:after="60"/>
        <w:ind w:firstLine="284"/>
        <w:contextualSpacing/>
        <w:jc w:val="both"/>
        <w:rPr>
          <w:sz w:val="22"/>
          <w:szCs w:val="22"/>
          <w:lang w:val="uk-UA" w:eastAsia="es-ES"/>
        </w:rPr>
      </w:pPr>
    </w:p>
    <w:p w14:paraId="1828C859" w14:textId="659812E0" w:rsidR="003A2426" w:rsidRDefault="000A1459" w:rsidP="00BC7271">
      <w:pPr>
        <w:shd w:val="clear" w:color="auto" w:fill="F2F2F2" w:themeFill="background1" w:themeFillShade="F2"/>
        <w:spacing w:after="60"/>
        <w:ind w:left="284" w:firstLine="283"/>
        <w:contextualSpacing/>
        <w:jc w:val="both"/>
        <w:rPr>
          <w:i/>
          <w:sz w:val="22"/>
          <w:szCs w:val="22"/>
          <w:lang w:val="uk-UA" w:eastAsia="es-ES"/>
        </w:rPr>
      </w:pPr>
      <w:r w:rsidRPr="007133D3">
        <w:rPr>
          <w:sz w:val="22"/>
          <w:szCs w:val="22"/>
          <w:lang w:val="uk-UA" w:eastAsia="es-ES"/>
        </w:rPr>
        <w:t xml:space="preserve"> </w:t>
      </w:r>
      <w:r w:rsidR="003A2426" w:rsidRPr="007133D3">
        <w:rPr>
          <w:b/>
          <w:i/>
          <w:sz w:val="22"/>
          <w:szCs w:val="22"/>
          <w:lang w:val="uk-UA" w:eastAsia="es-ES"/>
        </w:rPr>
        <w:t>Кейс</w:t>
      </w:r>
      <w:r w:rsidR="005E0A4B" w:rsidRPr="007133D3">
        <w:rPr>
          <w:b/>
          <w:i/>
          <w:sz w:val="22"/>
          <w:szCs w:val="22"/>
          <w:lang w:val="uk-UA" w:eastAsia="es-ES"/>
        </w:rPr>
        <w:t xml:space="preserve"> 9</w:t>
      </w:r>
      <w:r w:rsidRPr="007133D3">
        <w:rPr>
          <w:rStyle w:val="FootnoteReference"/>
          <w:bCs/>
          <w:iCs/>
          <w:sz w:val="22"/>
          <w:szCs w:val="22"/>
          <w:lang w:val="uk-UA" w:eastAsia="es-ES"/>
        </w:rPr>
        <w:footnoteReference w:id="27"/>
      </w:r>
      <w:r w:rsidRPr="007133D3">
        <w:rPr>
          <w:bCs/>
          <w:iCs/>
          <w:sz w:val="22"/>
          <w:szCs w:val="22"/>
          <w:lang w:val="uk-UA" w:eastAsia="es-ES"/>
        </w:rPr>
        <w:t>:</w:t>
      </w:r>
      <w:r w:rsidRPr="007133D3">
        <w:rPr>
          <w:i/>
          <w:sz w:val="22"/>
          <w:szCs w:val="22"/>
          <w:lang w:val="uk-UA" w:eastAsia="es-ES"/>
        </w:rPr>
        <w:t xml:space="preserve"> </w:t>
      </w:r>
      <w:bookmarkStart w:id="1" w:name="OLE_LINK2"/>
      <w:r w:rsidR="003A2426" w:rsidRPr="007133D3">
        <w:rPr>
          <w:i/>
          <w:sz w:val="22"/>
          <w:szCs w:val="22"/>
          <w:lang w:val="uk-UA" w:eastAsia="es-ES"/>
        </w:rPr>
        <w:t xml:space="preserve">… </w:t>
      </w:r>
      <w:r w:rsidRPr="007133D3">
        <w:rPr>
          <w:i/>
          <w:sz w:val="22"/>
          <w:szCs w:val="22"/>
          <w:lang w:val="uk-UA" w:eastAsia="es-ES"/>
        </w:rPr>
        <w:t xml:space="preserve">Коли через 2 дні лікарі дізналися, що </w:t>
      </w:r>
      <w:r w:rsidR="005E0A4B" w:rsidRPr="007133D3">
        <w:rPr>
          <w:i/>
          <w:sz w:val="22"/>
          <w:szCs w:val="22"/>
          <w:lang w:val="uk-UA" w:eastAsia="es-ES"/>
        </w:rPr>
        <w:t>жінк</w:t>
      </w:r>
      <w:r w:rsidRPr="007133D3">
        <w:rPr>
          <w:i/>
          <w:sz w:val="22"/>
          <w:szCs w:val="22"/>
          <w:lang w:val="uk-UA" w:eastAsia="es-ES"/>
        </w:rPr>
        <w:t xml:space="preserve">а є клієнткою програми замісної терапії і що ВІЛ отримала під час </w:t>
      </w:r>
      <w:r w:rsidR="005A44A9" w:rsidRPr="007133D3">
        <w:rPr>
          <w:i/>
          <w:sz w:val="22"/>
          <w:szCs w:val="22"/>
          <w:lang w:val="uk-UA" w:eastAsia="es-ES"/>
        </w:rPr>
        <w:t xml:space="preserve">вживання </w:t>
      </w:r>
      <w:r w:rsidRPr="007133D3">
        <w:rPr>
          <w:i/>
          <w:sz w:val="22"/>
          <w:szCs w:val="22"/>
          <w:lang w:val="uk-UA" w:eastAsia="es-ES"/>
        </w:rPr>
        <w:t xml:space="preserve">наркотиків, вона відразу була переведена в окремий бокс інфекційного відділення, в повну ізоляцію, де перебувала до кінця лікування. </w:t>
      </w:r>
    </w:p>
    <w:bookmarkEnd w:id="1"/>
    <w:p w14:paraId="20548ED2" w14:textId="6F7C56B3" w:rsidR="000A1459" w:rsidRPr="007133D3" w:rsidRDefault="003A2426" w:rsidP="00BC7271">
      <w:pPr>
        <w:shd w:val="clear" w:color="auto" w:fill="F2F2F2" w:themeFill="background1" w:themeFillShade="F2"/>
        <w:spacing w:after="60"/>
        <w:ind w:left="284" w:firstLine="283"/>
        <w:contextualSpacing/>
        <w:jc w:val="both"/>
        <w:rPr>
          <w:rFonts w:eastAsia="Times New Roman"/>
          <w:i/>
          <w:sz w:val="22"/>
          <w:szCs w:val="22"/>
          <w:lang w:val="uk-UA" w:eastAsia="es-ES"/>
        </w:rPr>
      </w:pPr>
      <w:r w:rsidRPr="007133D3">
        <w:rPr>
          <w:b/>
          <w:i/>
          <w:sz w:val="22"/>
          <w:szCs w:val="22"/>
          <w:lang w:val="uk-UA" w:eastAsia="es-ES"/>
        </w:rPr>
        <w:t>Кейс</w:t>
      </w:r>
      <w:r w:rsidR="005E0A4B" w:rsidRPr="007133D3">
        <w:rPr>
          <w:b/>
          <w:i/>
          <w:sz w:val="22"/>
          <w:szCs w:val="22"/>
          <w:lang w:val="uk-UA" w:eastAsia="es-ES"/>
        </w:rPr>
        <w:t xml:space="preserve"> 10</w:t>
      </w:r>
      <w:r w:rsidR="000A1459" w:rsidRPr="007133D3">
        <w:rPr>
          <w:rStyle w:val="FootnoteReference"/>
          <w:bCs/>
          <w:iCs/>
          <w:sz w:val="22"/>
          <w:szCs w:val="22"/>
          <w:lang w:val="uk-UA" w:eastAsia="es-ES"/>
        </w:rPr>
        <w:footnoteReference w:id="28"/>
      </w:r>
      <w:r w:rsidR="000A1459" w:rsidRPr="007133D3">
        <w:rPr>
          <w:bCs/>
          <w:iCs/>
          <w:sz w:val="22"/>
          <w:szCs w:val="22"/>
          <w:lang w:val="uk-UA" w:eastAsia="es-ES"/>
        </w:rPr>
        <w:t>:</w:t>
      </w:r>
      <w:r w:rsidR="00582E7C" w:rsidRPr="007133D3">
        <w:rPr>
          <w:b/>
          <w:i/>
          <w:sz w:val="22"/>
          <w:szCs w:val="22"/>
          <w:lang w:val="uk-UA" w:eastAsia="es-ES"/>
        </w:rPr>
        <w:t xml:space="preserve"> </w:t>
      </w:r>
      <w:r w:rsidR="005E0A4B" w:rsidRPr="007133D3">
        <w:rPr>
          <w:rFonts w:eastAsia="Times New Roman"/>
          <w:i/>
          <w:sz w:val="22"/>
          <w:szCs w:val="22"/>
          <w:lang w:val="uk-UA" w:eastAsia="es-ES"/>
        </w:rPr>
        <w:t>«</w:t>
      </w:r>
      <w:r w:rsidR="000A1459" w:rsidRPr="007133D3">
        <w:rPr>
          <w:rFonts w:eastAsia="Times New Roman"/>
          <w:i/>
          <w:sz w:val="22"/>
          <w:szCs w:val="22"/>
          <w:lang w:val="uk-UA" w:eastAsia="es-ES"/>
        </w:rPr>
        <w:t>... я прийшла до лікаря, до нашого районно</w:t>
      </w:r>
      <w:r w:rsidR="005A44A9" w:rsidRPr="007133D3">
        <w:rPr>
          <w:rFonts w:eastAsia="Times New Roman"/>
          <w:i/>
          <w:sz w:val="22"/>
          <w:szCs w:val="22"/>
          <w:lang w:val="uk-UA" w:eastAsia="es-ES"/>
        </w:rPr>
        <w:t>го</w:t>
      </w:r>
      <w:r w:rsidR="000A1459" w:rsidRPr="007133D3">
        <w:rPr>
          <w:rFonts w:eastAsia="Times New Roman"/>
          <w:i/>
          <w:sz w:val="22"/>
          <w:szCs w:val="22"/>
          <w:lang w:val="uk-UA" w:eastAsia="es-ES"/>
        </w:rPr>
        <w:t xml:space="preserve"> хірурга. Звичайно, я сказала, що вживала наркотики і про свій [ВІЛ] діагноз. Я була вражена, як лікар-хірург від мене різко відійшов, </w:t>
      </w:r>
      <w:r w:rsidRPr="007133D3">
        <w:rPr>
          <w:rFonts w:eastAsia="Times New Roman"/>
          <w:i/>
          <w:sz w:val="22"/>
          <w:szCs w:val="22"/>
          <w:lang w:val="uk-UA" w:eastAsia="es-ES"/>
        </w:rPr>
        <w:t>..</w:t>
      </w:r>
      <w:r w:rsidR="000A1459" w:rsidRPr="007133D3">
        <w:rPr>
          <w:rFonts w:eastAsia="Times New Roman"/>
          <w:i/>
          <w:sz w:val="22"/>
          <w:szCs w:val="22"/>
          <w:lang w:val="uk-UA" w:eastAsia="es-ES"/>
        </w:rPr>
        <w:t>. Він не те що до мене не доторкнувся, він надів 2 пари рукавичок і відсунувся, в стінку втиснувся. Він показав мені пальцем, щоб я повернулася і більше підняла штанину, і дивився на відстані 2 метрів...Я вийшла з кабінету, потім повернулася, бо забула сумку і почула їх обговорення: «Вона наркоманша, ще ходить, і не соромно їй приходити сюди»...</w:t>
      </w:r>
    </w:p>
    <w:p w14:paraId="2DC6E444" w14:textId="77777777" w:rsidR="00EE519B" w:rsidRDefault="00EE519B" w:rsidP="00593558">
      <w:pPr>
        <w:spacing w:after="60"/>
        <w:ind w:firstLine="284"/>
        <w:jc w:val="both"/>
        <w:rPr>
          <w:sz w:val="22"/>
          <w:szCs w:val="22"/>
          <w:lang w:val="uk-UA"/>
        </w:rPr>
      </w:pPr>
    </w:p>
    <w:p w14:paraId="1785A9D3" w14:textId="69CB3B30" w:rsidR="003A2426" w:rsidRPr="007133D3" w:rsidRDefault="00593558" w:rsidP="00593558">
      <w:pPr>
        <w:spacing w:after="60"/>
        <w:ind w:firstLine="284"/>
        <w:jc w:val="both"/>
        <w:rPr>
          <w:sz w:val="22"/>
          <w:szCs w:val="22"/>
          <w:lang w:val="uk-UA"/>
        </w:rPr>
      </w:pPr>
      <w:r w:rsidRPr="007133D3">
        <w:rPr>
          <w:sz w:val="22"/>
          <w:szCs w:val="22"/>
          <w:lang w:val="uk-UA"/>
        </w:rPr>
        <w:t xml:space="preserve">ВІЛ-позитивні жінки </w:t>
      </w:r>
      <w:r w:rsidR="00EE519B">
        <w:rPr>
          <w:sz w:val="22"/>
          <w:szCs w:val="22"/>
          <w:lang w:val="uk-UA"/>
        </w:rPr>
        <w:t>демонструва</w:t>
      </w:r>
      <w:r w:rsidRPr="007133D3">
        <w:rPr>
          <w:sz w:val="22"/>
          <w:szCs w:val="22"/>
          <w:lang w:val="uk-UA"/>
        </w:rPr>
        <w:t>ли найбільший рівень незгоди із твердженням: “Я можу отримати безкоштовне і якісне лікування, інформацію, послуги в сфері сексуального і репродуктивного здоров’я, коли я їх потребуватиму” та “Я вважаю, що медпрацівники, які надають послуги, гарно підготовлені, доброзичливі, готові надати підтримку”</w:t>
      </w:r>
      <w:r w:rsidRPr="007133D3">
        <w:rPr>
          <w:rStyle w:val="FootnoteReference"/>
          <w:sz w:val="22"/>
          <w:szCs w:val="22"/>
          <w:lang w:val="uk-UA"/>
        </w:rPr>
        <w:footnoteReference w:id="29"/>
      </w:r>
      <w:r w:rsidRPr="007133D3">
        <w:rPr>
          <w:sz w:val="22"/>
          <w:szCs w:val="22"/>
          <w:lang w:val="uk-UA"/>
        </w:rPr>
        <w:t xml:space="preserve">. </w:t>
      </w:r>
    </w:p>
    <w:p w14:paraId="2A90264C" w14:textId="10DE107C" w:rsidR="00996107" w:rsidRPr="007133D3" w:rsidRDefault="000950FE" w:rsidP="00593558">
      <w:pPr>
        <w:shd w:val="clear" w:color="auto" w:fill="FFFFFF" w:themeFill="background1"/>
        <w:spacing w:after="60"/>
        <w:ind w:firstLine="284"/>
        <w:jc w:val="both"/>
        <w:rPr>
          <w:rFonts w:cstheme="minorHAnsi"/>
          <w:sz w:val="22"/>
          <w:szCs w:val="22"/>
          <w:lang w:val="uk-UA"/>
        </w:rPr>
      </w:pPr>
      <w:r w:rsidRPr="007133D3">
        <w:rPr>
          <w:sz w:val="22"/>
          <w:szCs w:val="22"/>
          <w:lang w:val="uk-UA"/>
        </w:rPr>
        <w:t>Збереження конфіденційності, а саме таємниці діагнозу медпрацівниками, залишається важливим питанням для ВІЛ-позитивних жінок. Тобто існує нагальна потреба у додатковому врегулюванні питання анонімності та конфіденційності даних. Розголошення таємниці діагнозу та стигматизуюче ставлення медпрацівників призводить до серйозних проблем пов’язаних з психічним здоров’ям, втратою довіри до системи охорони здоров’я, небажанням звертатися по меддопомогу взагалі, має тяжкі соціальні наслідки</w:t>
      </w:r>
      <w:r w:rsidR="005A44A9" w:rsidRPr="007133D3">
        <w:rPr>
          <w:sz w:val="22"/>
          <w:szCs w:val="22"/>
          <w:lang w:val="uk-UA"/>
        </w:rPr>
        <w:t>,</w:t>
      </w:r>
      <w:r w:rsidRPr="007133D3">
        <w:rPr>
          <w:sz w:val="22"/>
          <w:szCs w:val="22"/>
          <w:lang w:val="uk-UA"/>
        </w:rPr>
        <w:t xml:space="preserve"> як-то втрата сімейних зв’язків та вимушена зміна міста проживання.</w:t>
      </w:r>
      <w:r w:rsidR="00582E7C" w:rsidRPr="007133D3">
        <w:rPr>
          <w:sz w:val="22"/>
          <w:szCs w:val="22"/>
          <w:lang w:val="uk-UA"/>
        </w:rPr>
        <w:t xml:space="preserve"> Майже кожна п’ята жінка з ВІЛ (19%) не вірить, що медпрацівники не розголошують їх</w:t>
      </w:r>
      <w:r w:rsidR="00975CC5" w:rsidRPr="007133D3">
        <w:rPr>
          <w:sz w:val="22"/>
          <w:szCs w:val="22"/>
          <w:lang w:val="uk-UA"/>
        </w:rPr>
        <w:t>нього</w:t>
      </w:r>
      <w:r w:rsidR="00582E7C" w:rsidRPr="007133D3">
        <w:rPr>
          <w:sz w:val="22"/>
          <w:szCs w:val="22"/>
          <w:lang w:val="uk-UA"/>
        </w:rPr>
        <w:t xml:space="preserve"> ВІЛ-статус</w:t>
      </w:r>
      <w:r w:rsidR="00975CC5" w:rsidRPr="007133D3">
        <w:rPr>
          <w:sz w:val="22"/>
          <w:szCs w:val="22"/>
          <w:lang w:val="uk-UA"/>
        </w:rPr>
        <w:t>у</w:t>
      </w:r>
      <w:r w:rsidR="00582E7C" w:rsidRPr="007133D3">
        <w:rPr>
          <w:sz w:val="22"/>
          <w:szCs w:val="22"/>
          <w:lang w:val="uk-UA"/>
        </w:rPr>
        <w:t xml:space="preserve">, або будь-які інші деталі без їх згоди, і ще 22% не знають, чи це відбувається. </w:t>
      </w:r>
    </w:p>
    <w:p w14:paraId="3FD63D49" w14:textId="3D50801A" w:rsidR="009673EB" w:rsidRPr="007133D3" w:rsidRDefault="009673EB" w:rsidP="00593558">
      <w:pPr>
        <w:shd w:val="clear" w:color="auto" w:fill="FFFFFF" w:themeFill="background1"/>
        <w:spacing w:after="60"/>
        <w:ind w:firstLine="284"/>
        <w:jc w:val="both"/>
        <w:rPr>
          <w:sz w:val="22"/>
          <w:szCs w:val="22"/>
          <w:lang w:val="uk-UA"/>
        </w:rPr>
      </w:pPr>
      <w:r w:rsidRPr="007133D3">
        <w:rPr>
          <w:sz w:val="22"/>
          <w:szCs w:val="22"/>
          <w:lang w:val="uk-UA"/>
        </w:rPr>
        <w:t xml:space="preserve">Проводячи моніторинг дотримання прав ВІЛ-позитивних жінок, БО «Позитивні жінки» </w:t>
      </w:r>
      <w:r w:rsidR="005A44A9" w:rsidRPr="007133D3">
        <w:rPr>
          <w:sz w:val="22"/>
          <w:szCs w:val="22"/>
          <w:lang w:val="uk-UA"/>
        </w:rPr>
        <w:t>найчастіше</w:t>
      </w:r>
      <w:r w:rsidRPr="007133D3">
        <w:rPr>
          <w:sz w:val="22"/>
          <w:szCs w:val="22"/>
          <w:lang w:val="uk-UA"/>
        </w:rPr>
        <w:t xml:space="preserve"> стикається з діями медичних працівників, які порушують прав</w:t>
      </w:r>
      <w:r w:rsidR="005A44A9" w:rsidRPr="007133D3">
        <w:rPr>
          <w:sz w:val="22"/>
          <w:szCs w:val="22"/>
          <w:lang w:val="uk-UA"/>
        </w:rPr>
        <w:t>а</w:t>
      </w:r>
      <w:r w:rsidRPr="007133D3">
        <w:rPr>
          <w:sz w:val="22"/>
          <w:szCs w:val="22"/>
          <w:lang w:val="uk-UA"/>
        </w:rPr>
        <w:t xml:space="preserve"> жінок на</w:t>
      </w:r>
      <w:r w:rsidRPr="007133D3">
        <w:rPr>
          <w:b/>
          <w:bCs/>
          <w:sz w:val="22"/>
          <w:szCs w:val="22"/>
          <w:lang w:val="uk-UA"/>
        </w:rPr>
        <w:t xml:space="preserve"> збереження таємниці діагнозу, повагу до особистого життя та захист персональних даних</w:t>
      </w:r>
      <w:r w:rsidRPr="007133D3">
        <w:rPr>
          <w:sz w:val="22"/>
          <w:szCs w:val="22"/>
          <w:lang w:val="uk-UA"/>
        </w:rPr>
        <w:t>, які задекларовані Україною в нормативних правових актах.</w:t>
      </w:r>
    </w:p>
    <w:p w14:paraId="3E34BA78" w14:textId="77777777" w:rsidR="009673EB" w:rsidRPr="007133D3" w:rsidRDefault="009673EB" w:rsidP="009673EB">
      <w:pPr>
        <w:shd w:val="clear" w:color="auto" w:fill="FFFFFF" w:themeFill="background1"/>
        <w:spacing w:after="60"/>
        <w:jc w:val="both"/>
        <w:rPr>
          <w:sz w:val="22"/>
          <w:szCs w:val="22"/>
          <w:lang w:val="uk-UA"/>
        </w:rPr>
      </w:pPr>
    </w:p>
    <w:p w14:paraId="0C6886F5" w14:textId="390E0D3A" w:rsidR="000A1459" w:rsidRPr="007133D3" w:rsidRDefault="009673EB" w:rsidP="00501276">
      <w:pPr>
        <w:shd w:val="clear" w:color="auto" w:fill="EDEDED" w:themeFill="accent3" w:themeFillTint="33"/>
        <w:ind w:left="567" w:firstLine="284"/>
        <w:jc w:val="both"/>
        <w:rPr>
          <w:rFonts w:eastAsia="Times New Roman"/>
          <w:i/>
          <w:sz w:val="22"/>
          <w:szCs w:val="22"/>
          <w:lang w:val="uk-UA" w:eastAsia="es-ES"/>
        </w:rPr>
      </w:pPr>
      <w:r w:rsidRPr="007133D3">
        <w:rPr>
          <w:rFonts w:eastAsia="Times New Roman"/>
          <w:b/>
          <w:i/>
          <w:sz w:val="22"/>
          <w:szCs w:val="22"/>
          <w:lang w:val="uk-UA" w:eastAsia="es-ES"/>
        </w:rPr>
        <w:t>Кейс</w:t>
      </w:r>
      <w:r w:rsidR="005E0A4B" w:rsidRPr="007133D3">
        <w:rPr>
          <w:rFonts w:eastAsia="Times New Roman"/>
          <w:b/>
          <w:i/>
          <w:sz w:val="22"/>
          <w:szCs w:val="22"/>
          <w:lang w:val="uk-UA" w:eastAsia="es-ES"/>
        </w:rPr>
        <w:t xml:space="preserve"> 11</w:t>
      </w:r>
      <w:r w:rsidRPr="007133D3">
        <w:rPr>
          <w:rStyle w:val="FootnoteReference"/>
          <w:rFonts w:eastAsia="Times New Roman"/>
          <w:bCs/>
          <w:iCs/>
          <w:sz w:val="22"/>
          <w:szCs w:val="22"/>
          <w:lang w:val="uk-UA" w:eastAsia="es-ES"/>
        </w:rPr>
        <w:footnoteReference w:id="30"/>
      </w:r>
      <w:r w:rsidRPr="007133D3">
        <w:rPr>
          <w:rFonts w:eastAsia="Times New Roman"/>
          <w:b/>
          <w:i/>
          <w:sz w:val="22"/>
          <w:szCs w:val="22"/>
          <w:lang w:val="uk-UA" w:eastAsia="es-ES"/>
        </w:rPr>
        <w:t xml:space="preserve">: </w:t>
      </w:r>
      <w:r w:rsidRPr="007133D3">
        <w:rPr>
          <w:rFonts w:eastAsia="Times New Roman"/>
          <w:i/>
          <w:sz w:val="22"/>
          <w:szCs w:val="22"/>
          <w:lang w:val="uk-UA" w:eastAsia="es-ES"/>
        </w:rPr>
        <w:t>... По приїзду [з лікарні] додому про статус жінки і дитини знало все оточення. Виявилося, що голова села викликав до себе сільську медсестру і в присутності секретарки почав лаяти і звинувачувати медпрацівницю в тому, що на її очах "вмирають" мама і її донька від СНІДу, а медсестра нічого не робить. На наступний день про ВІЛ-статус матері і доньки знало все село, в тому числі в школі.</w:t>
      </w:r>
      <w:r w:rsidR="00593558" w:rsidRPr="007133D3">
        <w:rPr>
          <w:rFonts w:eastAsia="Times New Roman"/>
          <w:i/>
          <w:sz w:val="22"/>
          <w:szCs w:val="22"/>
          <w:lang w:val="uk-UA" w:eastAsia="es-ES"/>
        </w:rPr>
        <w:t xml:space="preserve"> </w:t>
      </w:r>
      <w:r w:rsidRPr="007133D3">
        <w:rPr>
          <w:rFonts w:eastAsia="Times New Roman"/>
          <w:i/>
          <w:sz w:val="22"/>
          <w:szCs w:val="22"/>
          <w:lang w:val="uk-UA" w:eastAsia="es-ES"/>
        </w:rPr>
        <w:t>...Наслідки розголошення ВІЛ-статусу сильно позначилися на до</w:t>
      </w:r>
      <w:r w:rsidR="005A44A9" w:rsidRPr="007133D3">
        <w:rPr>
          <w:rFonts w:eastAsia="Times New Roman"/>
          <w:i/>
          <w:sz w:val="22"/>
          <w:szCs w:val="22"/>
          <w:lang w:val="uk-UA" w:eastAsia="es-ES"/>
        </w:rPr>
        <w:t>нь</w:t>
      </w:r>
      <w:r w:rsidRPr="007133D3">
        <w:rPr>
          <w:rFonts w:eastAsia="Times New Roman"/>
          <w:i/>
          <w:sz w:val="22"/>
          <w:szCs w:val="22"/>
          <w:lang w:val="uk-UA" w:eastAsia="es-ES"/>
        </w:rPr>
        <w:t xml:space="preserve">ці 10 років. З нею бояться спілкуватися однокласники. Дитина відчуває психологічну травму на фоні проблем зі здоров'ям. </w:t>
      </w:r>
    </w:p>
    <w:p w14:paraId="6C4554B1" w14:textId="77777777" w:rsidR="003755A9" w:rsidRPr="007133D3" w:rsidRDefault="003755A9" w:rsidP="00593558">
      <w:pPr>
        <w:shd w:val="clear" w:color="auto" w:fill="FFFFFF" w:themeFill="background1"/>
        <w:spacing w:after="60"/>
        <w:ind w:firstLine="284"/>
        <w:jc w:val="both"/>
        <w:rPr>
          <w:sz w:val="22"/>
          <w:szCs w:val="22"/>
          <w:lang w:val="uk-UA"/>
        </w:rPr>
      </w:pPr>
    </w:p>
    <w:p w14:paraId="41C8B017" w14:textId="12E7931E" w:rsidR="002040E2" w:rsidRPr="007133D3" w:rsidRDefault="002040E2" w:rsidP="00593558">
      <w:pPr>
        <w:shd w:val="clear" w:color="auto" w:fill="FFFFFF" w:themeFill="background1"/>
        <w:spacing w:after="60"/>
        <w:ind w:firstLine="284"/>
        <w:jc w:val="both"/>
        <w:rPr>
          <w:sz w:val="22"/>
          <w:szCs w:val="22"/>
          <w:lang w:val="uk-UA"/>
        </w:rPr>
      </w:pPr>
      <w:r w:rsidRPr="007133D3">
        <w:rPr>
          <w:b/>
          <w:bCs/>
          <w:sz w:val="22"/>
          <w:szCs w:val="22"/>
          <w:lang w:val="uk-UA"/>
        </w:rPr>
        <w:t xml:space="preserve">9. </w:t>
      </w:r>
      <w:r w:rsidR="00AF7608" w:rsidRPr="007133D3">
        <w:rPr>
          <w:b/>
          <w:bCs/>
          <w:sz w:val="22"/>
          <w:szCs w:val="22"/>
          <w:lang w:val="uk-UA"/>
        </w:rPr>
        <w:t xml:space="preserve">Жінки, які живуть з наркозалежністю, </w:t>
      </w:r>
      <w:r w:rsidR="001E536E" w:rsidRPr="007133D3">
        <w:rPr>
          <w:b/>
          <w:bCs/>
          <w:sz w:val="22"/>
          <w:szCs w:val="22"/>
          <w:lang w:val="uk-UA"/>
        </w:rPr>
        <w:t xml:space="preserve">та проживають </w:t>
      </w:r>
      <w:r w:rsidR="00AF7608" w:rsidRPr="007133D3">
        <w:rPr>
          <w:b/>
          <w:bCs/>
          <w:sz w:val="22"/>
          <w:szCs w:val="22"/>
          <w:lang w:val="uk-UA"/>
        </w:rPr>
        <w:t>в зоні збройного конфлікту</w:t>
      </w:r>
      <w:r w:rsidR="005A44A9" w:rsidRPr="007133D3">
        <w:rPr>
          <w:b/>
          <w:bCs/>
          <w:sz w:val="22"/>
          <w:szCs w:val="22"/>
          <w:lang w:val="uk-UA"/>
        </w:rPr>
        <w:t>,</w:t>
      </w:r>
      <w:r w:rsidR="006C20F2" w:rsidRPr="007133D3">
        <w:rPr>
          <w:sz w:val="22"/>
          <w:szCs w:val="22"/>
          <w:lang w:val="uk-UA"/>
        </w:rPr>
        <w:t xml:space="preserve"> </w:t>
      </w:r>
      <w:r w:rsidR="001E536E" w:rsidRPr="007133D3">
        <w:rPr>
          <w:sz w:val="22"/>
          <w:szCs w:val="22"/>
          <w:lang w:val="uk-UA"/>
        </w:rPr>
        <w:t>знаходяться в дуже вразливому становищі.</w:t>
      </w:r>
      <w:r w:rsidR="006B0BCF" w:rsidRPr="007133D3">
        <w:rPr>
          <w:sz w:val="22"/>
          <w:szCs w:val="22"/>
          <w:lang w:val="uk-UA"/>
        </w:rPr>
        <w:t xml:space="preserve"> </w:t>
      </w:r>
      <w:r w:rsidR="005A3F53" w:rsidRPr="007133D3">
        <w:rPr>
          <w:sz w:val="22"/>
          <w:szCs w:val="22"/>
          <w:lang w:val="uk-UA"/>
        </w:rPr>
        <w:t xml:space="preserve">Збройний конфлікт посилив ризик сексуального, фізичного та економічного насильства для жінок, які вживають наркотики. Це також негативно вплинуло на доступ жінок до основної медичної </w:t>
      </w:r>
      <w:r w:rsidR="005A3F53" w:rsidRPr="007133D3">
        <w:rPr>
          <w:sz w:val="22"/>
          <w:szCs w:val="22"/>
          <w:lang w:val="uk-UA"/>
        </w:rPr>
        <w:lastRenderedPageBreak/>
        <w:t>допомоги, включаючи лікування та профілактику ВІЛ та замісну підтримувальну терапію (ЗПТ)</w:t>
      </w:r>
      <w:r w:rsidRPr="007133D3">
        <w:rPr>
          <w:rStyle w:val="FootnoteReference"/>
          <w:sz w:val="22"/>
          <w:szCs w:val="22"/>
          <w:lang w:val="uk-UA"/>
        </w:rPr>
        <w:footnoteReference w:id="31"/>
      </w:r>
      <w:r w:rsidR="005A3F53" w:rsidRPr="007133D3">
        <w:rPr>
          <w:sz w:val="22"/>
          <w:szCs w:val="22"/>
          <w:lang w:val="uk-UA"/>
        </w:rPr>
        <w:t>.</w:t>
      </w:r>
    </w:p>
    <w:p w14:paraId="20FE668A" w14:textId="7D6BDA38" w:rsidR="0079051F" w:rsidRPr="007133D3" w:rsidRDefault="0079051F" w:rsidP="00705C41">
      <w:pPr>
        <w:spacing w:before="60" w:after="60"/>
        <w:ind w:firstLine="284"/>
        <w:jc w:val="both"/>
        <w:rPr>
          <w:rFonts w:cstheme="minorHAnsi"/>
          <w:color w:val="000000" w:themeColor="text1"/>
          <w:sz w:val="22"/>
          <w:szCs w:val="22"/>
          <w:lang w:val="uk-UA"/>
        </w:rPr>
      </w:pPr>
      <w:r w:rsidRPr="007133D3">
        <w:rPr>
          <w:rFonts w:cstheme="minorHAnsi"/>
          <w:color w:val="000000" w:themeColor="text1"/>
          <w:sz w:val="22"/>
          <w:szCs w:val="22"/>
          <w:lang w:val="uk-UA"/>
        </w:rPr>
        <w:t xml:space="preserve">Багато жінок, які вживають наркотики, </w:t>
      </w:r>
      <w:r w:rsidR="00416BA6" w:rsidRPr="007133D3">
        <w:rPr>
          <w:rFonts w:cstheme="minorHAnsi"/>
          <w:color w:val="000000" w:themeColor="text1"/>
          <w:sz w:val="22"/>
          <w:szCs w:val="22"/>
          <w:lang w:val="uk-UA"/>
        </w:rPr>
        <w:t>стали</w:t>
      </w:r>
      <w:r w:rsidRPr="007133D3">
        <w:rPr>
          <w:rFonts w:cstheme="minorHAnsi"/>
          <w:color w:val="000000" w:themeColor="text1"/>
          <w:sz w:val="22"/>
          <w:szCs w:val="22"/>
          <w:lang w:val="uk-UA"/>
        </w:rPr>
        <w:t xml:space="preserve"> вимушено переміщен</w:t>
      </w:r>
      <w:r w:rsidR="00416BA6" w:rsidRPr="007133D3">
        <w:rPr>
          <w:rFonts w:cstheme="minorHAnsi"/>
          <w:color w:val="000000" w:themeColor="text1"/>
          <w:sz w:val="22"/>
          <w:szCs w:val="22"/>
          <w:lang w:val="uk-UA"/>
        </w:rPr>
        <w:t>ими особами (ВПО)</w:t>
      </w:r>
      <w:r w:rsidRPr="007133D3">
        <w:rPr>
          <w:rFonts w:cstheme="minorHAnsi"/>
          <w:color w:val="000000" w:themeColor="text1"/>
          <w:sz w:val="22"/>
          <w:szCs w:val="22"/>
          <w:lang w:val="uk-UA"/>
        </w:rPr>
        <w:t xml:space="preserve"> через конфлікт та мігрували до інших частин України, але згодом повернулися після того, як не змогли знайти житло чи роботу - виклик, який погіршився стигмою та дискримінацією.</w:t>
      </w:r>
      <w:r w:rsidR="00416BA6" w:rsidRPr="007133D3">
        <w:rPr>
          <w:rFonts w:cstheme="minorHAnsi"/>
          <w:color w:val="000000" w:themeColor="text1"/>
          <w:sz w:val="22"/>
          <w:szCs w:val="22"/>
          <w:lang w:val="uk-UA"/>
        </w:rPr>
        <w:t xml:space="preserve"> Стигма залишається центральним бар’єром у наданні гарантованих державою медичних та соціальних послуг жінкам, які вживають наркотики, включаючи акушерсько-гінекологічну допомогу. Самост</w:t>
      </w:r>
      <w:r w:rsidR="00513A16">
        <w:rPr>
          <w:rFonts w:cstheme="minorHAnsi"/>
          <w:color w:val="000000" w:themeColor="text1"/>
          <w:sz w:val="22"/>
          <w:szCs w:val="22"/>
          <w:lang w:val="uk-UA"/>
        </w:rPr>
        <w:t>и</w:t>
      </w:r>
      <w:r w:rsidR="00416BA6" w:rsidRPr="007133D3">
        <w:rPr>
          <w:rFonts w:cstheme="minorHAnsi"/>
          <w:color w:val="000000" w:themeColor="text1"/>
          <w:sz w:val="22"/>
          <w:szCs w:val="22"/>
          <w:lang w:val="uk-UA"/>
        </w:rPr>
        <w:t xml:space="preserve">гматизація та недотримання гендерних стереотипів та очікувань щодо поведінки </w:t>
      </w:r>
      <w:r w:rsidR="001D1FC8" w:rsidRPr="007133D3">
        <w:rPr>
          <w:rFonts w:cstheme="minorHAnsi"/>
          <w:color w:val="000000" w:themeColor="text1"/>
          <w:sz w:val="22"/>
          <w:szCs w:val="22"/>
          <w:lang w:val="uk-UA"/>
        </w:rPr>
        <w:t>«хорош</w:t>
      </w:r>
      <w:r w:rsidR="00416BA6" w:rsidRPr="007133D3">
        <w:rPr>
          <w:rFonts w:cstheme="minorHAnsi"/>
          <w:color w:val="000000" w:themeColor="text1"/>
          <w:sz w:val="22"/>
          <w:szCs w:val="22"/>
          <w:lang w:val="uk-UA"/>
        </w:rPr>
        <w:t>ої матері</w:t>
      </w:r>
      <w:r w:rsidR="001D1FC8" w:rsidRPr="007133D3">
        <w:rPr>
          <w:rFonts w:cstheme="minorHAnsi"/>
          <w:color w:val="000000" w:themeColor="text1"/>
          <w:sz w:val="22"/>
          <w:szCs w:val="22"/>
          <w:lang w:val="uk-UA"/>
        </w:rPr>
        <w:t>»</w:t>
      </w:r>
      <w:r w:rsidR="00416BA6" w:rsidRPr="007133D3">
        <w:rPr>
          <w:rFonts w:cstheme="minorHAnsi"/>
          <w:color w:val="000000" w:themeColor="text1"/>
          <w:sz w:val="22"/>
          <w:szCs w:val="22"/>
          <w:lang w:val="uk-UA"/>
        </w:rPr>
        <w:t xml:space="preserve"> впливає на стосунки з іншими членами сім'ї, включаючи дітей, і призводить до соціальної ізоляції жінок. </w:t>
      </w:r>
      <w:r w:rsidR="00513A16">
        <w:rPr>
          <w:rFonts w:cstheme="minorHAnsi"/>
          <w:color w:val="000000" w:themeColor="text1"/>
          <w:sz w:val="22"/>
          <w:szCs w:val="22"/>
          <w:lang w:val="uk-UA"/>
        </w:rPr>
        <w:t>Жінки самі виправдовують насильство по відношенню до себе.</w:t>
      </w:r>
    </w:p>
    <w:p w14:paraId="3E276E38" w14:textId="6C342D58" w:rsidR="005A3F53" w:rsidRPr="007133D3" w:rsidRDefault="005A3F53" w:rsidP="00705C41">
      <w:pPr>
        <w:spacing w:before="60" w:after="60"/>
        <w:ind w:firstLine="284"/>
        <w:jc w:val="both"/>
        <w:rPr>
          <w:rFonts w:cstheme="minorHAnsi"/>
          <w:sz w:val="22"/>
          <w:szCs w:val="22"/>
          <w:lang w:val="uk-UA"/>
        </w:rPr>
      </w:pPr>
      <w:r w:rsidRPr="007133D3">
        <w:rPr>
          <w:rFonts w:cstheme="minorHAnsi"/>
          <w:sz w:val="22"/>
          <w:szCs w:val="22"/>
          <w:lang w:val="uk-UA"/>
        </w:rPr>
        <w:t xml:space="preserve">Більше половини </w:t>
      </w:r>
      <w:r w:rsidR="00AC03D9" w:rsidRPr="007133D3">
        <w:rPr>
          <w:rFonts w:cstheme="minorHAnsi"/>
          <w:sz w:val="22"/>
          <w:szCs w:val="22"/>
          <w:lang w:val="uk-UA"/>
        </w:rPr>
        <w:t>наркозалежних</w:t>
      </w:r>
      <w:r w:rsidRPr="007133D3">
        <w:rPr>
          <w:rFonts w:cstheme="minorHAnsi"/>
          <w:sz w:val="22"/>
          <w:szCs w:val="22"/>
          <w:lang w:val="uk-UA"/>
        </w:rPr>
        <w:t xml:space="preserve"> жінок були безробітними, а майже половина не мала достатньо грошей на їжу і зараз живе в умовах крайньої бідності. Протягом </w:t>
      </w:r>
      <w:r w:rsidR="00294093">
        <w:rPr>
          <w:rFonts w:cstheme="minorHAnsi"/>
          <w:sz w:val="22"/>
          <w:szCs w:val="22"/>
          <w:lang w:val="uk-UA"/>
        </w:rPr>
        <w:t>остань</w:t>
      </w:r>
      <w:r w:rsidRPr="007133D3">
        <w:rPr>
          <w:rFonts w:cstheme="minorHAnsi"/>
          <w:sz w:val="22"/>
          <w:szCs w:val="22"/>
          <w:lang w:val="uk-UA"/>
        </w:rPr>
        <w:t xml:space="preserve">ого тижня п'ята частина </w:t>
      </w:r>
      <w:r w:rsidR="00AC03D9" w:rsidRPr="007133D3">
        <w:rPr>
          <w:rFonts w:cstheme="minorHAnsi"/>
          <w:sz w:val="22"/>
          <w:szCs w:val="22"/>
          <w:lang w:val="uk-UA"/>
        </w:rPr>
        <w:t xml:space="preserve">жінок </w:t>
      </w:r>
      <w:r w:rsidRPr="007133D3">
        <w:rPr>
          <w:rFonts w:cstheme="minorHAnsi"/>
          <w:sz w:val="22"/>
          <w:szCs w:val="22"/>
          <w:lang w:val="uk-UA"/>
        </w:rPr>
        <w:t>обмінювала секс на гроші, наркотики чи їжу. З</w:t>
      </w:r>
      <w:r w:rsidR="00294093">
        <w:rPr>
          <w:rFonts w:cstheme="minorHAnsi"/>
          <w:sz w:val="22"/>
          <w:szCs w:val="22"/>
          <w:lang w:val="uk-UA"/>
        </w:rPr>
        <w:t>-поміж</w:t>
      </w:r>
      <w:r w:rsidRPr="007133D3">
        <w:rPr>
          <w:rFonts w:cstheme="minorHAnsi"/>
          <w:sz w:val="22"/>
          <w:szCs w:val="22"/>
          <w:lang w:val="uk-UA"/>
        </w:rPr>
        <w:t xml:space="preserve"> жінок, які були залучені до секс</w:t>
      </w:r>
      <w:r w:rsidR="00294093">
        <w:rPr>
          <w:rFonts w:cstheme="minorHAnsi"/>
          <w:sz w:val="22"/>
          <w:szCs w:val="22"/>
          <w:lang w:val="uk-UA"/>
        </w:rPr>
        <w:t>-</w:t>
      </w:r>
      <w:r w:rsidRPr="007133D3">
        <w:rPr>
          <w:rFonts w:cstheme="minorHAnsi"/>
          <w:sz w:val="22"/>
          <w:szCs w:val="22"/>
          <w:lang w:val="uk-UA"/>
        </w:rPr>
        <w:t xml:space="preserve">роботи, дві третини </w:t>
      </w:r>
      <w:r w:rsidR="00F33E57">
        <w:rPr>
          <w:rFonts w:cstheme="minorHAnsi"/>
          <w:sz w:val="22"/>
          <w:szCs w:val="22"/>
          <w:lang w:val="uk-UA"/>
        </w:rPr>
        <w:t>повідом</w:t>
      </w:r>
      <w:r w:rsidRPr="007133D3">
        <w:rPr>
          <w:rFonts w:cstheme="minorHAnsi"/>
          <w:sz w:val="22"/>
          <w:szCs w:val="22"/>
          <w:lang w:val="uk-UA"/>
        </w:rPr>
        <w:t>или, що їх зму</w:t>
      </w:r>
      <w:r w:rsidR="00F33E57">
        <w:rPr>
          <w:rFonts w:cstheme="minorHAnsi"/>
          <w:sz w:val="22"/>
          <w:szCs w:val="22"/>
          <w:lang w:val="uk-UA"/>
        </w:rPr>
        <w:t>шува</w:t>
      </w:r>
      <w:r w:rsidRPr="007133D3">
        <w:rPr>
          <w:rFonts w:cstheme="minorHAnsi"/>
          <w:sz w:val="22"/>
          <w:szCs w:val="22"/>
          <w:lang w:val="uk-UA"/>
        </w:rPr>
        <w:t>ли надавати сексуальні послуги - чотири жінки зазна</w:t>
      </w:r>
      <w:r w:rsidR="00AC03D9" w:rsidRPr="007133D3">
        <w:rPr>
          <w:rFonts w:cstheme="minorHAnsi"/>
          <w:sz w:val="22"/>
          <w:szCs w:val="22"/>
          <w:lang w:val="uk-UA"/>
        </w:rPr>
        <w:t>ва</w:t>
      </w:r>
      <w:r w:rsidRPr="007133D3">
        <w:rPr>
          <w:rFonts w:cstheme="minorHAnsi"/>
          <w:sz w:val="22"/>
          <w:szCs w:val="22"/>
          <w:lang w:val="uk-UA"/>
        </w:rPr>
        <w:t>ли цього в</w:t>
      </w:r>
      <w:r w:rsidR="00F33E57">
        <w:rPr>
          <w:rFonts w:cstheme="minorHAnsi"/>
          <w:sz w:val="22"/>
          <w:szCs w:val="22"/>
          <w:lang w:val="uk-UA"/>
        </w:rPr>
        <w:t>ід</w:t>
      </w:r>
      <w:r w:rsidRPr="007133D3">
        <w:rPr>
          <w:rFonts w:cstheme="minorHAnsi"/>
          <w:sz w:val="22"/>
          <w:szCs w:val="22"/>
          <w:lang w:val="uk-UA"/>
        </w:rPr>
        <w:t xml:space="preserve"> поліц</w:t>
      </w:r>
      <w:r w:rsidR="00AC03D9" w:rsidRPr="007133D3">
        <w:rPr>
          <w:rFonts w:cstheme="minorHAnsi"/>
          <w:sz w:val="22"/>
          <w:szCs w:val="22"/>
          <w:lang w:val="uk-UA"/>
        </w:rPr>
        <w:t>ейських</w:t>
      </w:r>
      <w:r w:rsidRPr="007133D3">
        <w:rPr>
          <w:rFonts w:cstheme="minorHAnsi"/>
          <w:sz w:val="22"/>
          <w:szCs w:val="22"/>
          <w:lang w:val="uk-UA"/>
        </w:rPr>
        <w:t xml:space="preserve">. Вісім жінок сказали, що вони надавали секс </w:t>
      </w:r>
      <w:r w:rsidR="007133D3" w:rsidRPr="007133D3">
        <w:rPr>
          <w:rFonts w:cstheme="minorHAnsi"/>
          <w:sz w:val="22"/>
          <w:szCs w:val="22"/>
          <w:lang w:val="uk-UA"/>
        </w:rPr>
        <w:t xml:space="preserve">послуги </w:t>
      </w:r>
      <w:r w:rsidRPr="007133D3">
        <w:rPr>
          <w:rFonts w:cstheme="minorHAnsi"/>
          <w:sz w:val="22"/>
          <w:szCs w:val="22"/>
          <w:lang w:val="uk-UA"/>
        </w:rPr>
        <w:t>поліц</w:t>
      </w:r>
      <w:r w:rsidR="007133D3" w:rsidRPr="007133D3">
        <w:rPr>
          <w:rFonts w:cstheme="minorHAnsi"/>
          <w:sz w:val="22"/>
          <w:szCs w:val="22"/>
          <w:lang w:val="uk-UA"/>
        </w:rPr>
        <w:t>ейським</w:t>
      </w:r>
      <w:r w:rsidRPr="007133D3">
        <w:rPr>
          <w:rFonts w:cstheme="minorHAnsi"/>
          <w:sz w:val="22"/>
          <w:szCs w:val="22"/>
          <w:lang w:val="uk-UA"/>
        </w:rPr>
        <w:t xml:space="preserve">, а шість </w:t>
      </w:r>
      <w:r w:rsidR="00F33E57">
        <w:rPr>
          <w:rFonts w:cstheme="minorHAnsi"/>
          <w:sz w:val="22"/>
          <w:szCs w:val="22"/>
          <w:lang w:val="uk-UA"/>
        </w:rPr>
        <w:t xml:space="preserve">жінок </w:t>
      </w:r>
      <w:r w:rsidRPr="007133D3">
        <w:rPr>
          <w:rFonts w:cstheme="minorHAnsi"/>
          <w:sz w:val="22"/>
          <w:szCs w:val="22"/>
          <w:lang w:val="uk-UA"/>
        </w:rPr>
        <w:t>- військови</w:t>
      </w:r>
      <w:r w:rsidR="007133D3" w:rsidRPr="007133D3">
        <w:rPr>
          <w:rFonts w:cstheme="minorHAnsi"/>
          <w:sz w:val="22"/>
          <w:szCs w:val="22"/>
          <w:lang w:val="uk-UA"/>
        </w:rPr>
        <w:t>м</w:t>
      </w:r>
      <w:r w:rsidR="007133D3" w:rsidRPr="007133D3">
        <w:rPr>
          <w:rStyle w:val="FootnoteReference"/>
          <w:rFonts w:cstheme="minorHAnsi"/>
          <w:sz w:val="22"/>
          <w:szCs w:val="22"/>
          <w:lang w:val="uk-UA"/>
        </w:rPr>
        <w:footnoteReference w:id="32"/>
      </w:r>
      <w:r w:rsidRPr="007133D3">
        <w:rPr>
          <w:rFonts w:cstheme="minorHAnsi"/>
          <w:sz w:val="22"/>
          <w:szCs w:val="22"/>
          <w:lang w:val="uk-UA"/>
        </w:rPr>
        <w:t>.</w:t>
      </w:r>
    </w:p>
    <w:p w14:paraId="09BC3DED" w14:textId="5007BEA3" w:rsidR="005A3F53" w:rsidRPr="007133D3" w:rsidRDefault="005A3F53" w:rsidP="00705C41">
      <w:pPr>
        <w:spacing w:before="60" w:after="60"/>
        <w:ind w:firstLine="284"/>
        <w:jc w:val="both"/>
        <w:rPr>
          <w:rFonts w:cstheme="minorHAnsi"/>
          <w:sz w:val="22"/>
          <w:szCs w:val="22"/>
          <w:lang w:val="uk-UA"/>
        </w:rPr>
      </w:pPr>
      <w:r w:rsidRPr="007133D3">
        <w:rPr>
          <w:rFonts w:cstheme="minorHAnsi"/>
          <w:sz w:val="22"/>
          <w:szCs w:val="22"/>
          <w:lang w:val="uk-UA"/>
        </w:rPr>
        <w:t xml:space="preserve">Більше половини опитаних жінок ніколи не отримували </w:t>
      </w:r>
      <w:r w:rsidR="007133D3" w:rsidRPr="007133D3">
        <w:rPr>
          <w:rFonts w:cstheme="minorHAnsi"/>
          <w:sz w:val="22"/>
          <w:szCs w:val="22"/>
          <w:lang w:val="uk-UA"/>
        </w:rPr>
        <w:t>лікування наркозалежності</w:t>
      </w:r>
      <w:r w:rsidRPr="007133D3">
        <w:rPr>
          <w:rFonts w:cstheme="minorHAnsi"/>
          <w:sz w:val="22"/>
          <w:szCs w:val="22"/>
          <w:lang w:val="uk-UA"/>
        </w:rPr>
        <w:t>, а кожній восьмій було відмовлено в лікуванні через вживання наркотиків. Серед тих, хто має гепатит С, 92</w:t>
      </w:r>
      <w:r w:rsidR="007133D3" w:rsidRPr="007133D3">
        <w:rPr>
          <w:rFonts w:cstheme="minorHAnsi"/>
          <w:sz w:val="22"/>
          <w:szCs w:val="22"/>
          <w:lang w:val="uk-UA"/>
        </w:rPr>
        <w:t>%</w:t>
      </w:r>
      <w:r w:rsidRPr="007133D3">
        <w:rPr>
          <w:rFonts w:cstheme="minorHAnsi"/>
          <w:sz w:val="22"/>
          <w:szCs w:val="22"/>
          <w:lang w:val="uk-UA"/>
        </w:rPr>
        <w:t xml:space="preserve"> відсотки ніколи не лікувалися. Незважаючи на те, що третина жінок зазнала передозування опіоїдів, лише </w:t>
      </w:r>
      <w:r w:rsidR="007133D3" w:rsidRPr="007133D3">
        <w:rPr>
          <w:rFonts w:cstheme="minorHAnsi"/>
          <w:sz w:val="22"/>
          <w:szCs w:val="22"/>
          <w:lang w:val="uk-UA"/>
        </w:rPr>
        <w:t>одна</w:t>
      </w:r>
      <w:r w:rsidRPr="007133D3">
        <w:rPr>
          <w:rFonts w:cstheme="minorHAnsi"/>
          <w:sz w:val="22"/>
          <w:szCs w:val="22"/>
          <w:lang w:val="uk-UA"/>
        </w:rPr>
        <w:t xml:space="preserve"> з 25 отримала налоксон протягом минулого року. Чверть клієнт</w:t>
      </w:r>
      <w:r w:rsidR="007133D3" w:rsidRPr="007133D3">
        <w:rPr>
          <w:rFonts w:cstheme="minorHAnsi"/>
          <w:sz w:val="22"/>
          <w:szCs w:val="22"/>
          <w:lang w:val="uk-UA"/>
        </w:rPr>
        <w:t>ок</w:t>
      </w:r>
      <w:r w:rsidRPr="007133D3">
        <w:rPr>
          <w:rFonts w:cstheme="minorHAnsi"/>
          <w:sz w:val="22"/>
          <w:szCs w:val="22"/>
          <w:lang w:val="uk-UA"/>
        </w:rPr>
        <w:t xml:space="preserve"> </w:t>
      </w:r>
      <w:r w:rsidR="007133D3" w:rsidRPr="007133D3">
        <w:rPr>
          <w:rFonts w:cstheme="minorHAnsi"/>
          <w:sz w:val="22"/>
          <w:szCs w:val="22"/>
          <w:lang w:val="uk-UA"/>
        </w:rPr>
        <w:t xml:space="preserve">ЗПТ </w:t>
      </w:r>
      <w:r w:rsidRPr="007133D3">
        <w:rPr>
          <w:rFonts w:cstheme="minorHAnsi"/>
          <w:sz w:val="22"/>
          <w:szCs w:val="22"/>
          <w:lang w:val="uk-UA"/>
        </w:rPr>
        <w:t>перер</w:t>
      </w:r>
      <w:r w:rsidR="007133D3" w:rsidRPr="007133D3">
        <w:rPr>
          <w:rFonts w:cstheme="minorHAnsi"/>
          <w:sz w:val="22"/>
          <w:szCs w:val="22"/>
          <w:lang w:val="uk-UA"/>
        </w:rPr>
        <w:t>и</w:t>
      </w:r>
      <w:r w:rsidRPr="007133D3">
        <w:rPr>
          <w:rFonts w:cstheme="minorHAnsi"/>
          <w:sz w:val="22"/>
          <w:szCs w:val="22"/>
          <w:lang w:val="uk-UA"/>
        </w:rPr>
        <w:t>ва</w:t>
      </w:r>
      <w:r w:rsidR="007133D3" w:rsidRPr="007133D3">
        <w:rPr>
          <w:rFonts w:cstheme="minorHAnsi"/>
          <w:sz w:val="22"/>
          <w:szCs w:val="22"/>
          <w:lang w:val="uk-UA"/>
        </w:rPr>
        <w:t>л</w:t>
      </w:r>
      <w:r w:rsidRPr="007133D3">
        <w:rPr>
          <w:rFonts w:cstheme="minorHAnsi"/>
          <w:sz w:val="22"/>
          <w:szCs w:val="22"/>
          <w:lang w:val="uk-UA"/>
        </w:rPr>
        <w:t xml:space="preserve">и лікування через </w:t>
      </w:r>
      <w:r w:rsidR="007133D3" w:rsidRPr="007133D3">
        <w:rPr>
          <w:rFonts w:cstheme="minorHAnsi"/>
          <w:sz w:val="22"/>
          <w:szCs w:val="22"/>
          <w:lang w:val="uk-UA"/>
        </w:rPr>
        <w:t xml:space="preserve">збройний </w:t>
      </w:r>
      <w:r w:rsidRPr="007133D3">
        <w:rPr>
          <w:rFonts w:cstheme="minorHAnsi"/>
          <w:sz w:val="22"/>
          <w:szCs w:val="22"/>
          <w:lang w:val="uk-UA"/>
        </w:rPr>
        <w:t>конфлікт</w:t>
      </w:r>
      <w:r w:rsidR="00EE519B">
        <w:rPr>
          <w:rStyle w:val="FootnoteReference"/>
          <w:rFonts w:cstheme="minorHAnsi"/>
          <w:sz w:val="22"/>
          <w:szCs w:val="22"/>
          <w:lang w:val="uk-UA"/>
        </w:rPr>
        <w:footnoteReference w:id="33"/>
      </w:r>
      <w:r w:rsidRPr="007133D3">
        <w:rPr>
          <w:rFonts w:cstheme="minorHAnsi"/>
          <w:sz w:val="22"/>
          <w:szCs w:val="22"/>
          <w:lang w:val="uk-UA"/>
        </w:rPr>
        <w:t>.</w:t>
      </w:r>
    </w:p>
    <w:p w14:paraId="15A06FF0" w14:textId="77777777" w:rsidR="005A3F53" w:rsidRPr="007133D3" w:rsidRDefault="005A3F53" w:rsidP="00705C41">
      <w:pPr>
        <w:spacing w:before="60" w:after="60"/>
        <w:ind w:firstLine="284"/>
        <w:jc w:val="both"/>
        <w:rPr>
          <w:rFonts w:cstheme="minorHAnsi"/>
          <w:sz w:val="22"/>
          <w:szCs w:val="22"/>
          <w:lang w:val="uk-UA"/>
        </w:rPr>
      </w:pPr>
      <w:r w:rsidRPr="007133D3">
        <w:rPr>
          <w:rFonts w:cstheme="minorHAnsi"/>
          <w:sz w:val="22"/>
          <w:szCs w:val="22"/>
          <w:lang w:val="uk-UA"/>
        </w:rPr>
        <w:t>Незважаючи на велику кількість жінок, які стикаються із сексуальним або фізичним насильством, жодна з них не отримувала підтримки у кризовому центрі для жінок - або навіть зверталася до такого центру про допомогу.</w:t>
      </w:r>
    </w:p>
    <w:p w14:paraId="3FAA989A" w14:textId="7B94CB01" w:rsidR="006B0BCF" w:rsidRPr="007133D3" w:rsidRDefault="006B0BCF" w:rsidP="00705C41">
      <w:pPr>
        <w:spacing w:before="60" w:after="60"/>
        <w:ind w:firstLine="284"/>
        <w:jc w:val="both"/>
        <w:rPr>
          <w:sz w:val="22"/>
          <w:szCs w:val="22"/>
          <w:lang w:val="uk-UA"/>
        </w:rPr>
      </w:pPr>
      <w:r w:rsidRPr="007133D3">
        <w:rPr>
          <w:rFonts w:cstheme="minorHAnsi"/>
          <w:sz w:val="22"/>
          <w:szCs w:val="22"/>
          <w:lang w:val="uk-UA"/>
        </w:rPr>
        <w:t>Жінки, які вживають наркотики, повідомили про незаконні затримання, фізичне насильство, погрози, звинувачення в сепаратизмі і шантаж з боку поліцейських:</w:t>
      </w:r>
      <w:r w:rsidR="0073606D" w:rsidRPr="007133D3">
        <w:rPr>
          <w:sz w:val="22"/>
          <w:szCs w:val="22"/>
          <w:lang w:val="uk-UA"/>
        </w:rPr>
        <w:t xml:space="preserve"> </w:t>
      </w:r>
    </w:p>
    <w:p w14:paraId="163CDA2E" w14:textId="77777777" w:rsidR="00524628" w:rsidRPr="007133D3" w:rsidRDefault="00524628" w:rsidP="00705C41">
      <w:pPr>
        <w:spacing w:before="60" w:after="60"/>
        <w:ind w:firstLine="284"/>
        <w:jc w:val="both"/>
        <w:rPr>
          <w:sz w:val="22"/>
          <w:szCs w:val="22"/>
          <w:lang w:val="uk-UA"/>
        </w:rPr>
      </w:pPr>
    </w:p>
    <w:p w14:paraId="7ECFA4F7" w14:textId="59367E64" w:rsidR="006B0BCF" w:rsidRPr="007133D3" w:rsidRDefault="006B0BCF" w:rsidP="00705C41">
      <w:pPr>
        <w:pStyle w:val="NoSpacing"/>
        <w:shd w:val="clear" w:color="auto" w:fill="EDEDED" w:themeFill="accent3" w:themeFillTint="33"/>
        <w:spacing w:after="60"/>
        <w:ind w:left="284" w:firstLine="283"/>
        <w:jc w:val="both"/>
        <w:rPr>
          <w:rFonts w:asciiTheme="minorHAnsi" w:eastAsiaTheme="minorHAnsi" w:hAnsiTheme="minorHAnsi" w:cstheme="minorBidi"/>
          <w:i/>
          <w:iCs/>
          <w:sz w:val="22"/>
          <w:szCs w:val="22"/>
          <w:lang w:val="uk-UA"/>
        </w:rPr>
      </w:pPr>
      <w:r w:rsidRPr="007133D3">
        <w:rPr>
          <w:rFonts w:asciiTheme="minorHAnsi" w:eastAsiaTheme="minorHAnsi" w:hAnsiTheme="minorHAnsi" w:cstheme="minorBidi"/>
          <w:b/>
          <w:bCs/>
          <w:i/>
          <w:iCs/>
          <w:sz w:val="22"/>
          <w:szCs w:val="22"/>
          <w:lang w:val="uk-UA"/>
        </w:rPr>
        <w:t>Кейс 12</w:t>
      </w:r>
      <w:r w:rsidRPr="007133D3">
        <w:rPr>
          <w:rFonts w:asciiTheme="minorHAnsi" w:eastAsiaTheme="minorHAnsi" w:hAnsiTheme="minorHAnsi" w:cstheme="minorBidi"/>
          <w:i/>
          <w:iCs/>
          <w:sz w:val="22"/>
          <w:szCs w:val="22"/>
          <w:lang w:val="uk-UA"/>
        </w:rPr>
        <w:t xml:space="preserve">. «... вони (поліція) дуже сильно били, і не так як ми звикли, </w:t>
      </w:r>
      <w:r w:rsidR="005A44A9" w:rsidRPr="007133D3">
        <w:rPr>
          <w:rFonts w:asciiTheme="minorHAnsi" w:eastAsiaTheme="minorHAnsi" w:hAnsiTheme="minorHAnsi" w:cstheme="minorBidi"/>
          <w:i/>
          <w:iCs/>
          <w:sz w:val="22"/>
          <w:szCs w:val="22"/>
          <w:lang w:val="uk-UA"/>
        </w:rPr>
        <w:t xml:space="preserve">коли </w:t>
      </w:r>
      <w:r w:rsidRPr="007133D3">
        <w:rPr>
          <w:rFonts w:asciiTheme="minorHAnsi" w:eastAsiaTheme="minorHAnsi" w:hAnsiTheme="minorHAnsi" w:cstheme="minorBidi"/>
          <w:i/>
          <w:iCs/>
          <w:sz w:val="22"/>
          <w:szCs w:val="22"/>
          <w:lang w:val="uk-UA"/>
        </w:rPr>
        <w:t>б'ють, щоб слідів не було. Вони як хотіли, так і били. І говорили, що через мене вони будинок втратили... І кожен міг зайти</w:t>
      </w:r>
      <w:r w:rsidR="005A44A9" w:rsidRPr="007133D3">
        <w:rPr>
          <w:rFonts w:asciiTheme="minorHAnsi" w:eastAsiaTheme="minorHAnsi" w:hAnsiTheme="minorHAnsi" w:cstheme="minorBidi"/>
          <w:i/>
          <w:iCs/>
          <w:sz w:val="22"/>
          <w:szCs w:val="22"/>
          <w:lang w:val="uk-UA"/>
        </w:rPr>
        <w:t>,</w:t>
      </w:r>
      <w:r w:rsidRPr="007133D3">
        <w:rPr>
          <w:rFonts w:asciiTheme="minorHAnsi" w:eastAsiaTheme="minorHAnsi" w:hAnsiTheme="minorHAnsi" w:cstheme="minorBidi"/>
          <w:i/>
          <w:iCs/>
          <w:sz w:val="22"/>
          <w:szCs w:val="22"/>
          <w:lang w:val="uk-UA"/>
        </w:rPr>
        <w:t xml:space="preserve"> як мінімум обкласти матами</w:t>
      </w:r>
      <w:r w:rsidR="005A44A9" w:rsidRPr="007133D3">
        <w:rPr>
          <w:rFonts w:asciiTheme="minorHAnsi" w:eastAsiaTheme="minorHAnsi" w:hAnsiTheme="minorHAnsi" w:cstheme="minorBidi"/>
          <w:i/>
          <w:iCs/>
          <w:sz w:val="22"/>
          <w:szCs w:val="22"/>
          <w:lang w:val="uk-UA"/>
        </w:rPr>
        <w:t>,</w:t>
      </w:r>
      <w:r w:rsidRPr="007133D3">
        <w:rPr>
          <w:rFonts w:asciiTheme="minorHAnsi" w:eastAsiaTheme="minorHAnsi" w:hAnsiTheme="minorHAnsi" w:cstheme="minorBidi"/>
          <w:i/>
          <w:iCs/>
          <w:sz w:val="22"/>
          <w:szCs w:val="22"/>
          <w:lang w:val="uk-UA"/>
        </w:rPr>
        <w:t xml:space="preserve"> і </w:t>
      </w:r>
      <w:r w:rsidR="005A44A9" w:rsidRPr="007133D3">
        <w:rPr>
          <w:rFonts w:asciiTheme="minorHAnsi" w:eastAsiaTheme="minorHAnsi" w:hAnsiTheme="minorHAnsi" w:cstheme="minorBidi"/>
          <w:i/>
          <w:iCs/>
          <w:sz w:val="22"/>
          <w:szCs w:val="22"/>
          <w:lang w:val="uk-UA"/>
        </w:rPr>
        <w:t>«</w:t>
      </w:r>
      <w:r w:rsidRPr="007133D3">
        <w:rPr>
          <w:rFonts w:asciiTheme="minorHAnsi" w:eastAsiaTheme="minorHAnsi" w:hAnsiTheme="minorHAnsi" w:cstheme="minorBidi"/>
          <w:i/>
          <w:iCs/>
          <w:sz w:val="22"/>
          <w:szCs w:val="22"/>
          <w:lang w:val="uk-UA"/>
        </w:rPr>
        <w:t>прикластися</w:t>
      </w:r>
      <w:r w:rsidR="005A44A9" w:rsidRPr="007133D3">
        <w:rPr>
          <w:rFonts w:asciiTheme="minorHAnsi" w:eastAsiaTheme="minorHAnsi" w:hAnsiTheme="minorHAnsi" w:cstheme="minorBidi"/>
          <w:i/>
          <w:iCs/>
          <w:sz w:val="22"/>
          <w:szCs w:val="22"/>
          <w:lang w:val="uk-UA"/>
        </w:rPr>
        <w:t>», і</w:t>
      </w:r>
      <w:r w:rsidRPr="007133D3">
        <w:rPr>
          <w:rFonts w:asciiTheme="minorHAnsi" w:eastAsiaTheme="minorHAnsi" w:hAnsiTheme="minorHAnsi" w:cstheme="minorBidi"/>
          <w:i/>
          <w:iCs/>
          <w:sz w:val="22"/>
          <w:szCs w:val="22"/>
          <w:lang w:val="uk-UA"/>
        </w:rPr>
        <w:t xml:space="preserve"> не важливо </w:t>
      </w:r>
      <w:r w:rsidR="00524628" w:rsidRPr="007133D3">
        <w:rPr>
          <w:rFonts w:asciiTheme="minorHAnsi" w:eastAsiaTheme="minorHAnsi" w:hAnsiTheme="minorHAnsi" w:cstheme="minorBidi"/>
          <w:i/>
          <w:iCs/>
          <w:sz w:val="22"/>
          <w:szCs w:val="22"/>
          <w:lang w:val="uk-UA"/>
        </w:rPr>
        <w:t xml:space="preserve">- </w:t>
      </w:r>
      <w:r w:rsidRPr="007133D3">
        <w:rPr>
          <w:rFonts w:asciiTheme="minorHAnsi" w:eastAsiaTheme="minorHAnsi" w:hAnsiTheme="minorHAnsi" w:cstheme="minorBidi"/>
          <w:i/>
          <w:iCs/>
          <w:sz w:val="22"/>
          <w:szCs w:val="22"/>
          <w:lang w:val="uk-UA"/>
        </w:rPr>
        <w:t>в обличчя, в живіт ... жах.... вони [лікарі] зняли у мене все [побої] і викликали поліцію, тому що такий був порядок. І ось з поліцією, один приїхав, який бив нас</w:t>
      </w:r>
      <w:r w:rsidR="00524628" w:rsidRPr="007133D3">
        <w:rPr>
          <w:rFonts w:asciiTheme="minorHAnsi" w:eastAsiaTheme="minorHAnsi" w:hAnsiTheme="minorHAnsi" w:cstheme="minorBidi"/>
          <w:i/>
          <w:iCs/>
          <w:sz w:val="22"/>
          <w:szCs w:val="22"/>
          <w:lang w:val="uk-UA"/>
        </w:rPr>
        <w:t>. В</w:t>
      </w:r>
      <w:r w:rsidRPr="007133D3">
        <w:rPr>
          <w:rFonts w:asciiTheme="minorHAnsi" w:eastAsiaTheme="minorHAnsi" w:hAnsiTheme="minorHAnsi" w:cstheme="minorBidi"/>
          <w:i/>
          <w:iCs/>
          <w:sz w:val="22"/>
          <w:szCs w:val="22"/>
          <w:lang w:val="uk-UA"/>
        </w:rPr>
        <w:t xml:space="preserve">ін коли побачив, що це я, сказав: ти </w:t>
      </w:r>
      <w:r w:rsidRPr="007133D3">
        <w:rPr>
          <w:rFonts w:asciiTheme="minorHAnsi" w:eastAsiaTheme="minorHAnsi" w:hAnsiTheme="minorHAnsi" w:cstheme="minorBidi"/>
          <w:i/>
          <w:iCs/>
          <w:sz w:val="22"/>
          <w:szCs w:val="22"/>
          <w:lang w:val="uk-UA"/>
        </w:rPr>
        <w:lastRenderedPageBreak/>
        <w:t>розумієш, що ми тебе можемо вивести зараз з лікарні і просто розстріляти? І поясню потім, що ти сепаратистка. ...</w:t>
      </w:r>
      <w:r w:rsidR="00524628" w:rsidRPr="007133D3">
        <w:rPr>
          <w:rFonts w:asciiTheme="minorHAnsi" w:eastAsiaTheme="minorHAnsi" w:hAnsiTheme="minorHAnsi" w:cstheme="minorBidi"/>
          <w:i/>
          <w:iCs/>
          <w:sz w:val="22"/>
          <w:szCs w:val="22"/>
          <w:lang w:val="uk-UA"/>
        </w:rPr>
        <w:t>»</w:t>
      </w:r>
    </w:p>
    <w:p w14:paraId="04AE0AF8" w14:textId="77777777" w:rsidR="00705C41" w:rsidRPr="007133D3" w:rsidRDefault="00705C41" w:rsidP="00501276">
      <w:pPr>
        <w:pStyle w:val="NoSpacing"/>
        <w:spacing w:after="60"/>
        <w:ind w:firstLine="284"/>
        <w:jc w:val="both"/>
        <w:rPr>
          <w:rFonts w:asciiTheme="minorHAnsi" w:eastAsiaTheme="minorHAnsi" w:hAnsiTheme="minorHAnsi" w:cstheme="minorBidi"/>
          <w:sz w:val="22"/>
          <w:szCs w:val="22"/>
          <w:lang w:val="uk-UA"/>
        </w:rPr>
      </w:pPr>
    </w:p>
    <w:p w14:paraId="65D477EB" w14:textId="42DDF475" w:rsidR="00524628" w:rsidRDefault="0079051F" w:rsidP="00501276">
      <w:pPr>
        <w:pStyle w:val="NoSpacing"/>
        <w:spacing w:after="60"/>
        <w:ind w:firstLine="284"/>
        <w:jc w:val="both"/>
        <w:rPr>
          <w:rFonts w:asciiTheme="minorHAnsi" w:eastAsiaTheme="minorHAnsi" w:hAnsiTheme="minorHAnsi" w:cstheme="minorBidi"/>
          <w:i/>
          <w:sz w:val="22"/>
          <w:szCs w:val="22"/>
          <w:lang w:val="uk-UA"/>
        </w:rPr>
      </w:pPr>
      <w:r w:rsidRPr="007133D3">
        <w:rPr>
          <w:rFonts w:asciiTheme="minorHAnsi" w:eastAsiaTheme="minorHAnsi" w:hAnsiTheme="minorHAnsi" w:cstheme="minorBidi"/>
          <w:sz w:val="22"/>
          <w:szCs w:val="22"/>
          <w:lang w:val="uk-UA"/>
        </w:rPr>
        <w:t>Жінки, які вживають наркотики, є невидимою групою для більшості місій ООН та правозахисних організацій, що працюють у зоні конфлікту. Багато жінок також пережили катування</w:t>
      </w:r>
      <w:r w:rsidRPr="007133D3">
        <w:rPr>
          <w:rStyle w:val="FootnoteReference"/>
          <w:rFonts w:asciiTheme="minorHAnsi" w:eastAsiaTheme="minorHAnsi" w:hAnsiTheme="minorHAnsi" w:cstheme="minorBidi"/>
          <w:sz w:val="22"/>
          <w:szCs w:val="22"/>
          <w:lang w:val="uk-UA"/>
        </w:rPr>
        <w:footnoteReference w:id="34"/>
      </w:r>
      <w:r w:rsidRPr="007133D3">
        <w:rPr>
          <w:rFonts w:asciiTheme="minorHAnsi" w:eastAsiaTheme="minorHAnsi" w:hAnsiTheme="minorHAnsi" w:cstheme="minorBidi"/>
          <w:sz w:val="22"/>
          <w:szCs w:val="22"/>
          <w:lang w:val="uk-UA"/>
        </w:rPr>
        <w:t xml:space="preserve"> і тому потребують спеціалізованих сервісів - їм потрібна психологічна та психотерапевтична підтримка - але вона не є доступною. Ніхто не працює з їх травматичним переживанням тортур чи іншого насильства. </w:t>
      </w:r>
      <w:r w:rsidR="006B0BCF" w:rsidRPr="007133D3">
        <w:rPr>
          <w:rFonts w:asciiTheme="minorHAnsi" w:eastAsiaTheme="minorHAnsi" w:hAnsiTheme="minorHAnsi" w:cstheme="minorBidi"/>
          <w:sz w:val="22"/>
          <w:szCs w:val="22"/>
          <w:lang w:val="uk-UA"/>
        </w:rPr>
        <w:t>Крім закриття програм З</w:t>
      </w:r>
      <w:r w:rsidR="00524628" w:rsidRPr="007133D3">
        <w:rPr>
          <w:rFonts w:asciiTheme="minorHAnsi" w:eastAsiaTheme="minorHAnsi" w:hAnsiTheme="minorHAnsi" w:cstheme="minorBidi"/>
          <w:sz w:val="22"/>
          <w:szCs w:val="22"/>
          <w:lang w:val="uk-UA"/>
        </w:rPr>
        <w:t>П</w:t>
      </w:r>
      <w:r w:rsidR="006B0BCF" w:rsidRPr="007133D3">
        <w:rPr>
          <w:rFonts w:asciiTheme="minorHAnsi" w:eastAsiaTheme="minorHAnsi" w:hAnsiTheme="minorHAnsi" w:cstheme="minorBidi"/>
          <w:sz w:val="22"/>
          <w:szCs w:val="22"/>
          <w:lang w:val="uk-UA"/>
        </w:rPr>
        <w:t>Т, деякі жінк</w:t>
      </w:r>
      <w:r w:rsidR="00524628" w:rsidRPr="007133D3">
        <w:rPr>
          <w:rFonts w:asciiTheme="minorHAnsi" w:eastAsiaTheme="minorHAnsi" w:hAnsiTheme="minorHAnsi" w:cstheme="minorBidi"/>
          <w:sz w:val="22"/>
          <w:szCs w:val="22"/>
          <w:lang w:val="uk-UA"/>
        </w:rPr>
        <w:t>и</w:t>
      </w:r>
      <w:r w:rsidR="006B0BCF" w:rsidRPr="007133D3">
        <w:rPr>
          <w:rFonts w:asciiTheme="minorHAnsi" w:eastAsiaTheme="minorHAnsi" w:hAnsiTheme="minorHAnsi" w:cstheme="minorBidi"/>
          <w:sz w:val="22"/>
          <w:szCs w:val="22"/>
          <w:lang w:val="uk-UA"/>
        </w:rPr>
        <w:t xml:space="preserve"> змушені були пережити побиття і незаконні затримання</w:t>
      </w:r>
      <w:r w:rsidR="00C66FB3" w:rsidRPr="007133D3">
        <w:rPr>
          <w:rFonts w:asciiTheme="minorHAnsi" w:eastAsiaTheme="minorHAnsi" w:hAnsiTheme="minorHAnsi" w:cstheme="minorBidi"/>
          <w:sz w:val="22"/>
          <w:szCs w:val="22"/>
          <w:lang w:val="uk-UA"/>
        </w:rPr>
        <w:t>,</w:t>
      </w:r>
      <w:r w:rsidR="006B0BCF" w:rsidRPr="007133D3">
        <w:rPr>
          <w:rFonts w:asciiTheme="minorHAnsi" w:eastAsiaTheme="minorHAnsi" w:hAnsiTheme="minorHAnsi" w:cstheme="minorBidi"/>
          <w:sz w:val="22"/>
          <w:szCs w:val="22"/>
          <w:lang w:val="uk-UA"/>
        </w:rPr>
        <w:t xml:space="preserve"> через вживання наркотиків </w:t>
      </w:r>
      <w:r w:rsidR="00C66FB3" w:rsidRPr="007133D3">
        <w:rPr>
          <w:rFonts w:asciiTheme="minorHAnsi" w:eastAsiaTheme="minorHAnsi" w:hAnsiTheme="minorHAnsi" w:cstheme="minorBidi"/>
          <w:sz w:val="22"/>
          <w:szCs w:val="22"/>
          <w:lang w:val="uk-UA"/>
        </w:rPr>
        <w:t>та участь</w:t>
      </w:r>
      <w:r w:rsidR="006B0BCF" w:rsidRPr="007133D3">
        <w:rPr>
          <w:rFonts w:asciiTheme="minorHAnsi" w:eastAsiaTheme="minorHAnsi" w:hAnsiTheme="minorHAnsi" w:cstheme="minorBidi"/>
          <w:sz w:val="22"/>
          <w:szCs w:val="22"/>
          <w:lang w:val="uk-UA"/>
        </w:rPr>
        <w:t xml:space="preserve"> в програмах З</w:t>
      </w:r>
      <w:r w:rsidR="00524628" w:rsidRPr="007133D3">
        <w:rPr>
          <w:rFonts w:asciiTheme="minorHAnsi" w:eastAsiaTheme="minorHAnsi" w:hAnsiTheme="minorHAnsi" w:cstheme="minorBidi"/>
          <w:sz w:val="22"/>
          <w:szCs w:val="22"/>
          <w:lang w:val="uk-UA"/>
        </w:rPr>
        <w:t>П</w:t>
      </w:r>
      <w:r w:rsidR="006B0BCF" w:rsidRPr="007133D3">
        <w:rPr>
          <w:rFonts w:asciiTheme="minorHAnsi" w:eastAsiaTheme="minorHAnsi" w:hAnsiTheme="minorHAnsi" w:cstheme="minorBidi"/>
          <w:sz w:val="22"/>
          <w:szCs w:val="22"/>
          <w:lang w:val="uk-UA"/>
        </w:rPr>
        <w:t>Т</w:t>
      </w:r>
      <w:r w:rsidR="00C66FB3" w:rsidRPr="007133D3">
        <w:rPr>
          <w:rFonts w:asciiTheme="minorHAnsi" w:eastAsiaTheme="minorHAnsi" w:hAnsiTheme="minorHAnsi" w:cstheme="minorBidi"/>
          <w:sz w:val="22"/>
          <w:szCs w:val="22"/>
          <w:lang w:val="uk-UA"/>
        </w:rPr>
        <w:t>,</w:t>
      </w:r>
      <w:r w:rsidR="006B0BCF" w:rsidRPr="007133D3">
        <w:rPr>
          <w:rFonts w:asciiTheme="minorHAnsi" w:eastAsiaTheme="minorHAnsi" w:hAnsiTheme="minorHAnsi" w:cstheme="minorBidi"/>
          <w:sz w:val="22"/>
          <w:szCs w:val="22"/>
          <w:lang w:val="uk-UA"/>
        </w:rPr>
        <w:t xml:space="preserve"> з боку бойовиків самопроголошених республік:</w:t>
      </w:r>
      <w:r w:rsidR="006B0BCF" w:rsidRPr="007133D3">
        <w:rPr>
          <w:rFonts w:asciiTheme="minorHAnsi" w:eastAsiaTheme="minorHAnsi" w:hAnsiTheme="minorHAnsi" w:cstheme="minorBidi"/>
          <w:i/>
          <w:sz w:val="22"/>
          <w:szCs w:val="22"/>
          <w:lang w:val="uk-UA"/>
        </w:rPr>
        <w:t xml:space="preserve"> </w:t>
      </w:r>
    </w:p>
    <w:p w14:paraId="57F80EBC" w14:textId="77777777" w:rsidR="009249C0" w:rsidRPr="007133D3" w:rsidRDefault="009249C0" w:rsidP="00501276">
      <w:pPr>
        <w:pStyle w:val="NoSpacing"/>
        <w:spacing w:after="60"/>
        <w:ind w:firstLine="284"/>
        <w:jc w:val="both"/>
        <w:rPr>
          <w:rFonts w:asciiTheme="minorHAnsi" w:eastAsiaTheme="minorHAnsi" w:hAnsiTheme="minorHAnsi" w:cstheme="minorBidi"/>
          <w:i/>
          <w:sz w:val="22"/>
          <w:szCs w:val="22"/>
          <w:lang w:val="uk-UA"/>
        </w:rPr>
      </w:pPr>
    </w:p>
    <w:p w14:paraId="07EE9335" w14:textId="7EDAC8C7" w:rsidR="00524628" w:rsidRPr="007133D3" w:rsidRDefault="00524628" w:rsidP="00705C41">
      <w:pPr>
        <w:pStyle w:val="NoSpacing"/>
        <w:shd w:val="clear" w:color="auto" w:fill="EDEDED" w:themeFill="accent3" w:themeFillTint="33"/>
        <w:spacing w:after="60"/>
        <w:ind w:left="284" w:firstLine="283"/>
        <w:jc w:val="both"/>
        <w:rPr>
          <w:rFonts w:asciiTheme="minorHAnsi" w:eastAsiaTheme="minorHAnsi" w:hAnsiTheme="minorHAnsi" w:cstheme="minorBidi"/>
          <w:i/>
          <w:sz w:val="22"/>
          <w:szCs w:val="22"/>
          <w:lang w:val="uk-UA"/>
        </w:rPr>
      </w:pPr>
      <w:r w:rsidRPr="007133D3">
        <w:rPr>
          <w:rFonts w:asciiTheme="minorHAnsi" w:eastAsiaTheme="minorHAnsi" w:hAnsiTheme="minorHAnsi" w:cstheme="minorBidi"/>
          <w:b/>
          <w:bCs/>
          <w:i/>
          <w:sz w:val="22"/>
          <w:szCs w:val="22"/>
          <w:lang w:val="uk-UA"/>
        </w:rPr>
        <w:t>Кейс 13</w:t>
      </w:r>
      <w:r w:rsidRPr="007133D3">
        <w:rPr>
          <w:rFonts w:asciiTheme="minorHAnsi" w:eastAsiaTheme="minorHAnsi" w:hAnsiTheme="minorHAnsi" w:cstheme="minorBidi"/>
          <w:i/>
          <w:sz w:val="22"/>
          <w:szCs w:val="22"/>
          <w:lang w:val="uk-UA"/>
        </w:rPr>
        <w:t xml:space="preserve">. «..Пакети на голову, побили сильно і на Машколедж. ... Це у </w:t>
      </w:r>
      <w:r w:rsidR="00501276" w:rsidRPr="007133D3">
        <w:rPr>
          <w:rFonts w:asciiTheme="minorHAnsi" w:eastAsiaTheme="minorHAnsi" w:hAnsiTheme="minorHAnsi" w:cstheme="minorBidi"/>
          <w:i/>
          <w:sz w:val="22"/>
          <w:szCs w:val="22"/>
          <w:lang w:val="uk-UA"/>
        </w:rPr>
        <w:t>«</w:t>
      </w:r>
      <w:r w:rsidRPr="007133D3">
        <w:rPr>
          <w:rFonts w:asciiTheme="minorHAnsi" w:eastAsiaTheme="minorHAnsi" w:hAnsiTheme="minorHAnsi" w:cstheme="minorBidi"/>
          <w:i/>
          <w:sz w:val="22"/>
          <w:szCs w:val="22"/>
          <w:lang w:val="uk-UA"/>
        </w:rPr>
        <w:t>Бетмена</w:t>
      </w:r>
      <w:r w:rsidR="00501276" w:rsidRPr="007133D3">
        <w:rPr>
          <w:rFonts w:asciiTheme="minorHAnsi" w:eastAsiaTheme="minorHAnsi" w:hAnsiTheme="minorHAnsi" w:cstheme="minorBidi"/>
          <w:i/>
          <w:sz w:val="22"/>
          <w:szCs w:val="22"/>
          <w:lang w:val="uk-UA"/>
        </w:rPr>
        <w:t>»</w:t>
      </w:r>
      <w:r w:rsidRPr="007133D3">
        <w:rPr>
          <w:rFonts w:asciiTheme="minorHAnsi" w:eastAsiaTheme="minorHAnsi" w:hAnsiTheme="minorHAnsi" w:cstheme="minorBidi"/>
          <w:i/>
          <w:sz w:val="22"/>
          <w:szCs w:val="22"/>
          <w:lang w:val="uk-UA"/>
        </w:rPr>
        <w:t xml:space="preserve"> там була «перша міська в'язниця». Це був 14-й рік, жовтень місяць. Ось, і там було - і били, і молотками</w:t>
      </w:r>
      <w:r w:rsidR="00363122" w:rsidRPr="00B97601">
        <w:rPr>
          <w:rFonts w:asciiTheme="minorHAnsi" w:eastAsiaTheme="minorHAnsi" w:hAnsiTheme="minorHAnsi" w:cstheme="minorBidi"/>
          <w:i/>
          <w:sz w:val="22"/>
          <w:szCs w:val="22"/>
          <w:lang w:val="uk-UA"/>
        </w:rPr>
        <w:t xml:space="preserve"> </w:t>
      </w:r>
      <w:r w:rsidRPr="007133D3">
        <w:rPr>
          <w:rFonts w:asciiTheme="minorHAnsi" w:eastAsiaTheme="minorHAnsi" w:hAnsiTheme="minorHAnsi" w:cstheme="minorBidi"/>
          <w:i/>
          <w:sz w:val="22"/>
          <w:szCs w:val="22"/>
          <w:lang w:val="uk-UA"/>
        </w:rPr>
        <w:t xml:space="preserve">пальці відбивали. ... Так, я була вагітна. ... Мені ні їсти не давали, ні пити ... (Це через те, що ти наркозалежна?) ... Так, тому що я на ЗПТ. .. Ми там 10 днів провели такі, що ... добре, що тато нас почав шукати ... </w:t>
      </w:r>
      <w:r w:rsidR="00363122" w:rsidRPr="00B97601">
        <w:rPr>
          <w:rFonts w:asciiTheme="minorHAnsi" w:eastAsiaTheme="minorHAnsi" w:hAnsiTheme="minorHAnsi" w:cstheme="minorBidi"/>
          <w:i/>
          <w:sz w:val="22"/>
          <w:szCs w:val="22"/>
          <w:lang w:val="uk-UA"/>
        </w:rPr>
        <w:t>(</w:t>
      </w:r>
      <w:r w:rsidRPr="007133D3">
        <w:rPr>
          <w:rFonts w:asciiTheme="minorHAnsi" w:eastAsiaTheme="minorHAnsi" w:hAnsiTheme="minorHAnsi" w:cstheme="minorBidi"/>
          <w:i/>
          <w:sz w:val="22"/>
          <w:szCs w:val="22"/>
          <w:lang w:val="uk-UA"/>
        </w:rPr>
        <w:t>Що з вагітністю?</w:t>
      </w:r>
      <w:r w:rsidR="00363122" w:rsidRPr="00B97601">
        <w:rPr>
          <w:rFonts w:asciiTheme="minorHAnsi" w:eastAsiaTheme="minorHAnsi" w:hAnsiTheme="minorHAnsi" w:cstheme="minorBidi"/>
          <w:i/>
          <w:sz w:val="22"/>
          <w:szCs w:val="22"/>
          <w:lang w:val="uk-UA"/>
        </w:rPr>
        <w:t>)</w:t>
      </w:r>
      <w:r w:rsidRPr="007133D3">
        <w:rPr>
          <w:rFonts w:asciiTheme="minorHAnsi" w:eastAsiaTheme="minorHAnsi" w:hAnsiTheme="minorHAnsi" w:cstheme="minorBidi"/>
          <w:i/>
          <w:sz w:val="22"/>
          <w:szCs w:val="22"/>
          <w:lang w:val="uk-UA"/>
        </w:rPr>
        <w:t xml:space="preserve"> Ну що, викидень. ... ».</w:t>
      </w:r>
    </w:p>
    <w:p w14:paraId="284F91DA" w14:textId="4A694D63" w:rsidR="00524628" w:rsidRPr="007133D3" w:rsidRDefault="00524628" w:rsidP="00705C41">
      <w:pPr>
        <w:pStyle w:val="NoSpacing"/>
        <w:shd w:val="clear" w:color="auto" w:fill="EDEDED" w:themeFill="accent3" w:themeFillTint="33"/>
        <w:spacing w:after="60"/>
        <w:ind w:left="284" w:firstLine="283"/>
        <w:jc w:val="both"/>
        <w:rPr>
          <w:rFonts w:asciiTheme="minorHAnsi" w:eastAsiaTheme="minorHAnsi" w:hAnsiTheme="minorHAnsi" w:cstheme="minorBidi"/>
          <w:i/>
          <w:sz w:val="22"/>
          <w:szCs w:val="22"/>
          <w:lang w:val="uk-UA"/>
        </w:rPr>
      </w:pPr>
      <w:r w:rsidRPr="007133D3">
        <w:rPr>
          <w:rFonts w:asciiTheme="minorHAnsi" w:eastAsiaTheme="minorHAnsi" w:hAnsiTheme="minorHAnsi" w:cstheme="minorBidi"/>
          <w:b/>
          <w:bCs/>
          <w:i/>
          <w:sz w:val="22"/>
          <w:szCs w:val="22"/>
          <w:lang w:val="uk-UA"/>
        </w:rPr>
        <w:t xml:space="preserve">Кейс 14: </w:t>
      </w:r>
      <w:r w:rsidRPr="007133D3">
        <w:rPr>
          <w:rFonts w:asciiTheme="minorHAnsi" w:hAnsiTheme="minorHAnsi" w:cs="Calibri"/>
          <w:b/>
          <w:bCs/>
          <w:i/>
          <w:iCs/>
          <w:sz w:val="22"/>
          <w:szCs w:val="22"/>
          <w:lang w:val="uk-UA"/>
        </w:rPr>
        <w:t>ВІЛ-позитивна наркозалежна громадянка України Н</w:t>
      </w:r>
      <w:r w:rsidR="007A573D" w:rsidRPr="007A573D">
        <w:rPr>
          <w:rFonts w:asciiTheme="minorHAnsi" w:hAnsiTheme="minorHAnsi" w:cs="Calibri"/>
          <w:b/>
          <w:bCs/>
          <w:i/>
          <w:iCs/>
          <w:sz w:val="22"/>
          <w:szCs w:val="22"/>
          <w:lang w:val="uk-UA"/>
        </w:rPr>
        <w:t>.</w:t>
      </w:r>
      <w:r w:rsidRPr="007133D3">
        <w:rPr>
          <w:rFonts w:asciiTheme="minorHAnsi" w:hAnsiTheme="minorHAnsi" w:cs="Calibri"/>
          <w:b/>
          <w:bCs/>
          <w:i/>
          <w:iCs/>
          <w:sz w:val="22"/>
          <w:szCs w:val="22"/>
          <w:lang w:val="uk-UA"/>
        </w:rPr>
        <w:t xml:space="preserve"> З</w:t>
      </w:r>
      <w:r w:rsidR="007A573D" w:rsidRPr="007A573D">
        <w:rPr>
          <w:rFonts w:asciiTheme="minorHAnsi" w:hAnsiTheme="minorHAnsi" w:cs="Calibri"/>
          <w:b/>
          <w:bCs/>
          <w:i/>
          <w:iCs/>
          <w:sz w:val="22"/>
          <w:szCs w:val="22"/>
          <w:lang w:val="uk-UA"/>
        </w:rPr>
        <w:t>.</w:t>
      </w:r>
      <w:r w:rsidRPr="007133D3">
        <w:rPr>
          <w:rFonts w:asciiTheme="minorHAnsi" w:hAnsiTheme="minorHAnsi" w:cs="Calibri"/>
          <w:b/>
          <w:bCs/>
          <w:i/>
          <w:iCs/>
          <w:sz w:val="22"/>
          <w:szCs w:val="22"/>
          <w:lang w:val="uk-UA"/>
        </w:rPr>
        <w:t xml:space="preserve">, внутрішньо переміщена жінка, соціальна </w:t>
      </w:r>
      <w:r w:rsidR="00975CC5" w:rsidRPr="007133D3">
        <w:rPr>
          <w:rFonts w:asciiTheme="minorHAnsi" w:hAnsiTheme="minorHAnsi" w:cs="Calibri"/>
          <w:b/>
          <w:bCs/>
          <w:i/>
          <w:iCs/>
          <w:sz w:val="22"/>
          <w:szCs w:val="22"/>
          <w:lang w:val="uk-UA"/>
        </w:rPr>
        <w:t>працівниця Благодійної організації «Клуб «Світанок» вже</w:t>
      </w:r>
      <w:r w:rsidRPr="007133D3">
        <w:rPr>
          <w:rFonts w:asciiTheme="minorHAnsi" w:hAnsiTheme="minorHAnsi" w:cs="Calibri"/>
          <w:b/>
          <w:bCs/>
          <w:i/>
          <w:iCs/>
          <w:sz w:val="22"/>
          <w:szCs w:val="22"/>
          <w:lang w:val="uk-UA"/>
        </w:rPr>
        <w:t xml:space="preserve"> 27 місяців поспіль </w:t>
      </w:r>
      <w:r w:rsidR="00975CC5" w:rsidRPr="007133D3">
        <w:rPr>
          <w:rFonts w:asciiTheme="minorHAnsi" w:hAnsiTheme="minorHAnsi" w:cs="Calibri"/>
          <w:b/>
          <w:bCs/>
          <w:i/>
          <w:iCs/>
          <w:sz w:val="22"/>
          <w:szCs w:val="22"/>
          <w:lang w:val="uk-UA"/>
        </w:rPr>
        <w:t>утримується</w:t>
      </w:r>
      <w:r w:rsidRPr="007133D3">
        <w:rPr>
          <w:rFonts w:asciiTheme="minorHAnsi" w:hAnsiTheme="minorHAnsi" w:cs="Calibri"/>
          <w:b/>
          <w:bCs/>
          <w:i/>
          <w:iCs/>
          <w:sz w:val="22"/>
          <w:szCs w:val="22"/>
          <w:lang w:val="uk-UA"/>
        </w:rPr>
        <w:t xml:space="preserve"> на окупованих територіях у Донецькому СІЗО</w:t>
      </w:r>
      <w:r w:rsidR="00975CC5" w:rsidRPr="007133D3">
        <w:rPr>
          <w:rFonts w:asciiTheme="minorHAnsi" w:hAnsiTheme="minorHAnsi" w:cs="Calibri"/>
          <w:b/>
          <w:bCs/>
          <w:i/>
          <w:iCs/>
          <w:sz w:val="22"/>
          <w:szCs w:val="22"/>
          <w:lang w:val="uk-UA"/>
        </w:rPr>
        <w:t xml:space="preserve">. </w:t>
      </w:r>
      <w:r w:rsidRPr="007133D3">
        <w:rPr>
          <w:rFonts w:asciiTheme="minorHAnsi" w:hAnsiTheme="minorHAnsi" w:cs="Calibri"/>
          <w:b/>
          <w:bCs/>
          <w:i/>
          <w:iCs/>
          <w:sz w:val="22"/>
          <w:szCs w:val="22"/>
          <w:lang w:val="uk-UA"/>
        </w:rPr>
        <w:t>2</w:t>
      </w:r>
      <w:r w:rsidR="007A573D" w:rsidRPr="007A573D">
        <w:rPr>
          <w:rFonts w:asciiTheme="minorHAnsi" w:hAnsiTheme="minorHAnsi" w:cs="Calibri"/>
          <w:b/>
          <w:bCs/>
          <w:i/>
          <w:iCs/>
          <w:sz w:val="22"/>
          <w:szCs w:val="22"/>
          <w:lang w:val="uk-UA"/>
        </w:rPr>
        <w:t>4</w:t>
      </w:r>
      <w:r w:rsidRPr="007133D3">
        <w:rPr>
          <w:rFonts w:asciiTheme="minorHAnsi" w:hAnsiTheme="minorHAnsi" w:cs="Calibri"/>
          <w:b/>
          <w:bCs/>
          <w:i/>
          <w:iCs/>
          <w:sz w:val="22"/>
          <w:szCs w:val="22"/>
          <w:lang w:val="uk-UA"/>
        </w:rPr>
        <w:t xml:space="preserve"> грудня 2019 року </w:t>
      </w:r>
      <w:r w:rsidR="007A573D" w:rsidRPr="007A573D">
        <w:rPr>
          <w:rFonts w:asciiTheme="minorHAnsi" w:hAnsiTheme="minorHAnsi" w:cs="Calibri"/>
          <w:b/>
          <w:bCs/>
          <w:i/>
          <w:iCs/>
          <w:sz w:val="22"/>
          <w:szCs w:val="22"/>
          <w:lang w:val="uk-UA"/>
        </w:rPr>
        <w:t>ж</w:t>
      </w:r>
      <w:r w:rsidR="007A573D">
        <w:rPr>
          <w:rFonts w:asciiTheme="minorHAnsi" w:hAnsiTheme="minorHAnsi" w:cs="Calibri"/>
          <w:b/>
          <w:bCs/>
          <w:i/>
          <w:iCs/>
          <w:sz w:val="22"/>
          <w:szCs w:val="22"/>
          <w:lang w:val="uk-UA"/>
        </w:rPr>
        <w:t>і</w:t>
      </w:r>
      <w:r w:rsidR="007A573D" w:rsidRPr="007A573D">
        <w:rPr>
          <w:rFonts w:asciiTheme="minorHAnsi" w:hAnsiTheme="minorHAnsi" w:cs="Calibri"/>
          <w:b/>
          <w:bCs/>
          <w:i/>
          <w:iCs/>
          <w:sz w:val="22"/>
          <w:szCs w:val="22"/>
          <w:lang w:val="uk-UA"/>
        </w:rPr>
        <w:t>нк</w:t>
      </w:r>
      <w:r w:rsidR="007A573D">
        <w:rPr>
          <w:rFonts w:asciiTheme="minorHAnsi" w:hAnsiTheme="minorHAnsi" w:cs="Calibri"/>
          <w:b/>
          <w:bCs/>
          <w:i/>
          <w:iCs/>
          <w:sz w:val="22"/>
          <w:szCs w:val="22"/>
          <w:lang w:val="uk-UA"/>
        </w:rPr>
        <w:t>а</w:t>
      </w:r>
      <w:r w:rsidR="00975CC5" w:rsidRPr="007133D3">
        <w:rPr>
          <w:rFonts w:asciiTheme="minorHAnsi" w:hAnsiTheme="minorHAnsi" w:cs="Calibri"/>
          <w:b/>
          <w:bCs/>
          <w:i/>
          <w:iCs/>
          <w:sz w:val="22"/>
          <w:szCs w:val="22"/>
          <w:lang w:val="uk-UA"/>
        </w:rPr>
        <w:t xml:space="preserve"> була засуджена </w:t>
      </w:r>
      <w:r w:rsidRPr="007133D3">
        <w:rPr>
          <w:rFonts w:asciiTheme="minorHAnsi" w:hAnsiTheme="minorHAnsi" w:cs="Calibri"/>
          <w:b/>
          <w:bCs/>
          <w:i/>
          <w:iCs/>
          <w:sz w:val="22"/>
          <w:szCs w:val="22"/>
          <w:lang w:val="uk-UA"/>
        </w:rPr>
        <w:t>Апеляційною палатою Верховного суду так званої «Донецької Народної Республіки» до 11 років ув’язнення за «контрабанду наркотиків»</w:t>
      </w:r>
      <w:r w:rsidR="00975CC5" w:rsidRPr="007133D3">
        <w:rPr>
          <w:rFonts w:asciiTheme="minorHAnsi" w:hAnsiTheme="minorHAnsi" w:cs="Calibri"/>
          <w:b/>
          <w:bCs/>
          <w:i/>
          <w:iCs/>
          <w:sz w:val="22"/>
          <w:szCs w:val="22"/>
          <w:lang w:val="uk-UA"/>
        </w:rPr>
        <w:t>.</w:t>
      </w:r>
      <w:r w:rsidRPr="007133D3">
        <w:rPr>
          <w:rFonts w:asciiTheme="minorHAnsi" w:hAnsiTheme="minorHAnsi" w:cs="Calibri"/>
          <w:b/>
          <w:bCs/>
          <w:i/>
          <w:iCs/>
          <w:sz w:val="22"/>
          <w:szCs w:val="22"/>
          <w:lang w:val="uk-UA"/>
        </w:rPr>
        <w:t xml:space="preserve"> Препарат «Бупр</w:t>
      </w:r>
      <w:r w:rsidR="00C66FB3" w:rsidRPr="007133D3">
        <w:rPr>
          <w:rFonts w:asciiTheme="minorHAnsi" w:hAnsiTheme="minorHAnsi" w:cs="Calibri"/>
          <w:b/>
          <w:bCs/>
          <w:i/>
          <w:iCs/>
          <w:sz w:val="22"/>
          <w:szCs w:val="22"/>
          <w:lang w:val="uk-UA"/>
        </w:rPr>
        <w:t>е</w:t>
      </w:r>
      <w:r w:rsidRPr="007133D3">
        <w:rPr>
          <w:rFonts w:asciiTheme="minorHAnsi" w:hAnsiTheme="minorHAnsi" w:cs="Calibri"/>
          <w:b/>
          <w:bCs/>
          <w:i/>
          <w:iCs/>
          <w:sz w:val="22"/>
          <w:szCs w:val="22"/>
          <w:lang w:val="uk-UA"/>
        </w:rPr>
        <w:t>норфін» замісної підтримувальної терапії жінка законно отримувала за призначенням лікаря-нарколога Вінницького обласного наркодиспансеру.</w:t>
      </w:r>
    </w:p>
    <w:sectPr w:rsidR="00524628" w:rsidRPr="007133D3" w:rsidSect="008F4BD7">
      <w:footerReference w:type="even" r:id="rId11"/>
      <w:footerReference w:type="default" r:id="rId1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4F699E" w14:textId="77777777" w:rsidR="007F570E" w:rsidRDefault="007F570E" w:rsidP="005535A8">
      <w:r>
        <w:separator/>
      </w:r>
    </w:p>
  </w:endnote>
  <w:endnote w:type="continuationSeparator" w:id="0">
    <w:p w14:paraId="5813168F" w14:textId="77777777" w:rsidR="007F570E" w:rsidRDefault="007F570E" w:rsidP="005535A8">
      <w:r>
        <w:continuationSeparator/>
      </w:r>
    </w:p>
  </w:endnote>
  <w:endnote w:type="continuationNotice" w:id="1">
    <w:p w14:paraId="383D4735" w14:textId="77777777" w:rsidR="007F570E" w:rsidRDefault="007F57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Yu Mincho">
    <w:panose1 w:val="00000000000000000000"/>
    <w:charset w:val="80"/>
    <w:family w:val="roman"/>
    <w:notTrueType/>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279450895"/>
      <w:docPartObj>
        <w:docPartGallery w:val="Page Numbers (Bottom of Page)"/>
        <w:docPartUnique/>
      </w:docPartObj>
    </w:sdtPr>
    <w:sdtEndPr>
      <w:rPr>
        <w:rStyle w:val="PageNumber"/>
      </w:rPr>
    </w:sdtEndPr>
    <w:sdtContent>
      <w:p w14:paraId="682C2873" w14:textId="2DA4CB8C" w:rsidR="00941602" w:rsidRDefault="00941602" w:rsidP="002333E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C231010" w14:textId="77777777" w:rsidR="00941602" w:rsidRDefault="00941602" w:rsidP="00FB289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949085415"/>
      <w:docPartObj>
        <w:docPartGallery w:val="Page Numbers (Bottom of Page)"/>
        <w:docPartUnique/>
      </w:docPartObj>
    </w:sdtPr>
    <w:sdtEndPr>
      <w:rPr>
        <w:rStyle w:val="PageNumber"/>
      </w:rPr>
    </w:sdtEndPr>
    <w:sdtContent>
      <w:p w14:paraId="4E967BE4" w14:textId="6C7259B7" w:rsidR="00941602" w:rsidRDefault="00941602" w:rsidP="002333E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15DB7">
          <w:rPr>
            <w:rStyle w:val="PageNumber"/>
            <w:noProof/>
          </w:rPr>
          <w:t>11</w:t>
        </w:r>
        <w:r>
          <w:rPr>
            <w:rStyle w:val="PageNumber"/>
          </w:rPr>
          <w:fldChar w:fldCharType="end"/>
        </w:r>
      </w:p>
    </w:sdtContent>
  </w:sdt>
  <w:p w14:paraId="2E74B6D3" w14:textId="77777777" w:rsidR="00941602" w:rsidRDefault="00941602" w:rsidP="00FB289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D1924D" w14:textId="77777777" w:rsidR="007F570E" w:rsidRDefault="007F570E" w:rsidP="005535A8">
      <w:r>
        <w:separator/>
      </w:r>
    </w:p>
  </w:footnote>
  <w:footnote w:type="continuationSeparator" w:id="0">
    <w:p w14:paraId="57D9D23E" w14:textId="77777777" w:rsidR="007F570E" w:rsidRDefault="007F570E" w:rsidP="005535A8">
      <w:r>
        <w:continuationSeparator/>
      </w:r>
    </w:p>
  </w:footnote>
  <w:footnote w:type="continuationNotice" w:id="1">
    <w:p w14:paraId="344FA7C3" w14:textId="77777777" w:rsidR="007F570E" w:rsidRDefault="007F570E"/>
  </w:footnote>
  <w:footnote w:id="2">
    <w:p w14:paraId="2967F4AD" w14:textId="74F63B65" w:rsidR="00941602" w:rsidRPr="008F71D7" w:rsidRDefault="00941602">
      <w:pPr>
        <w:pStyle w:val="FootnoteText"/>
        <w:rPr>
          <w:sz w:val="18"/>
          <w:szCs w:val="18"/>
        </w:rPr>
      </w:pPr>
      <w:r w:rsidRPr="008F71D7">
        <w:rPr>
          <w:rStyle w:val="FootnoteReference"/>
          <w:sz w:val="18"/>
          <w:szCs w:val="18"/>
        </w:rPr>
        <w:footnoteRef/>
      </w:r>
      <w:r w:rsidRPr="008F71D7">
        <w:rPr>
          <w:sz w:val="18"/>
          <w:szCs w:val="18"/>
        </w:rPr>
        <w:t xml:space="preserve"> </w:t>
      </w:r>
      <w:hyperlink r:id="rId1" w:history="1">
        <w:r w:rsidRPr="008F71D7">
          <w:rPr>
            <w:rStyle w:val="Hyperlink"/>
            <w:sz w:val="18"/>
            <w:szCs w:val="18"/>
          </w:rPr>
          <w:t>www.pw.org.ua</w:t>
        </w:r>
      </w:hyperlink>
      <w:r w:rsidRPr="008F71D7">
        <w:rPr>
          <w:sz w:val="18"/>
          <w:szCs w:val="18"/>
        </w:rPr>
        <w:t xml:space="preserve"> </w:t>
      </w:r>
    </w:p>
  </w:footnote>
  <w:footnote w:id="3">
    <w:p w14:paraId="4559AFBC" w14:textId="23138421" w:rsidR="00941602" w:rsidRPr="008F71D7" w:rsidRDefault="00941602">
      <w:pPr>
        <w:pStyle w:val="FootnoteText"/>
        <w:rPr>
          <w:sz w:val="18"/>
          <w:szCs w:val="18"/>
        </w:rPr>
      </w:pPr>
      <w:r w:rsidRPr="008F71D7">
        <w:rPr>
          <w:rStyle w:val="FootnoteReference"/>
          <w:sz w:val="18"/>
          <w:szCs w:val="18"/>
        </w:rPr>
        <w:footnoteRef/>
      </w:r>
      <w:r w:rsidRPr="008F71D7">
        <w:rPr>
          <w:sz w:val="18"/>
          <w:szCs w:val="18"/>
        </w:rPr>
        <w:t xml:space="preserve"> </w:t>
      </w:r>
      <w:hyperlink r:id="rId2" w:history="1">
        <w:r w:rsidRPr="008F71D7">
          <w:rPr>
            <w:rStyle w:val="Hyperlink"/>
            <w:sz w:val="18"/>
            <w:szCs w:val="18"/>
          </w:rPr>
          <w:t>www.club-svitanok.org.ua</w:t>
        </w:r>
      </w:hyperlink>
      <w:r w:rsidRPr="008F71D7">
        <w:rPr>
          <w:sz w:val="18"/>
          <w:szCs w:val="18"/>
        </w:rPr>
        <w:t xml:space="preserve"> </w:t>
      </w:r>
    </w:p>
  </w:footnote>
  <w:footnote w:id="4">
    <w:p w14:paraId="5A4FE813" w14:textId="42F6944F" w:rsidR="00941602" w:rsidRPr="00941602" w:rsidRDefault="00941602">
      <w:pPr>
        <w:pStyle w:val="FootnoteText"/>
        <w:rPr>
          <w:sz w:val="18"/>
          <w:szCs w:val="18"/>
          <w:lang w:val="ru-RU"/>
        </w:rPr>
      </w:pPr>
      <w:r w:rsidRPr="008F71D7">
        <w:rPr>
          <w:rStyle w:val="FootnoteReference"/>
          <w:sz w:val="18"/>
          <w:szCs w:val="18"/>
        </w:rPr>
        <w:footnoteRef/>
      </w:r>
      <w:r w:rsidRPr="008F71D7">
        <w:rPr>
          <w:sz w:val="18"/>
          <w:szCs w:val="18"/>
          <w:lang w:val="ru-RU"/>
        </w:rPr>
        <w:t xml:space="preserve"> </w:t>
      </w:r>
      <w:hyperlink r:id="rId3" w:history="1">
        <w:r w:rsidRPr="008F71D7">
          <w:rPr>
            <w:rStyle w:val="Hyperlink"/>
            <w:sz w:val="18"/>
            <w:szCs w:val="18"/>
          </w:rPr>
          <w:t>www</w:t>
        </w:r>
        <w:r w:rsidRPr="00941602">
          <w:rPr>
            <w:rStyle w:val="Hyperlink"/>
            <w:sz w:val="18"/>
            <w:szCs w:val="18"/>
            <w:lang w:val="ru-RU"/>
          </w:rPr>
          <w:t>.</w:t>
        </w:r>
        <w:r w:rsidRPr="008F71D7">
          <w:rPr>
            <w:rStyle w:val="Hyperlink"/>
            <w:sz w:val="18"/>
            <w:szCs w:val="18"/>
          </w:rPr>
          <w:t>ewna</w:t>
        </w:r>
        <w:r w:rsidRPr="00941602">
          <w:rPr>
            <w:rStyle w:val="Hyperlink"/>
            <w:sz w:val="18"/>
            <w:szCs w:val="18"/>
            <w:lang w:val="ru-RU"/>
          </w:rPr>
          <w:t>.</w:t>
        </w:r>
        <w:r w:rsidRPr="008F71D7">
          <w:rPr>
            <w:rStyle w:val="Hyperlink"/>
            <w:sz w:val="18"/>
            <w:szCs w:val="18"/>
          </w:rPr>
          <w:t>org</w:t>
        </w:r>
      </w:hyperlink>
      <w:r w:rsidRPr="00941602">
        <w:rPr>
          <w:sz w:val="18"/>
          <w:szCs w:val="18"/>
          <w:lang w:val="ru-RU"/>
        </w:rPr>
        <w:t xml:space="preserve"> </w:t>
      </w:r>
    </w:p>
  </w:footnote>
  <w:footnote w:id="5">
    <w:p w14:paraId="52647942" w14:textId="4C640100" w:rsidR="00941602" w:rsidRPr="00F64459" w:rsidRDefault="00941602" w:rsidP="422DF6DA">
      <w:pPr>
        <w:pStyle w:val="FootnoteText"/>
        <w:rPr>
          <w:sz w:val="18"/>
          <w:szCs w:val="18"/>
          <w:lang w:val="uk-UA"/>
        </w:rPr>
      </w:pPr>
      <w:r w:rsidRPr="00F64459">
        <w:rPr>
          <w:rStyle w:val="FootnoteReference"/>
          <w:sz w:val="18"/>
          <w:szCs w:val="18"/>
          <w:lang w:val="uk-UA"/>
        </w:rPr>
        <w:footnoteRef/>
      </w:r>
      <w:r w:rsidRPr="00F64459">
        <w:rPr>
          <w:sz w:val="18"/>
          <w:szCs w:val="18"/>
          <w:lang w:val="uk-UA"/>
        </w:rPr>
        <w:t xml:space="preserve"> Кримінальний Кодекс України</w:t>
      </w:r>
      <w:r w:rsidRPr="00F64459">
        <w:rPr>
          <w:rStyle w:val="Hyperlink"/>
          <w:sz w:val="18"/>
          <w:szCs w:val="18"/>
          <w:lang w:val="uk-UA"/>
        </w:rPr>
        <w:t xml:space="preserve"> https://zakon.rada.gov.ua/laws/show/2341-14</w:t>
      </w:r>
    </w:p>
  </w:footnote>
  <w:footnote w:id="6">
    <w:p w14:paraId="303074AB" w14:textId="5B06D250" w:rsidR="00941602" w:rsidRPr="008F71D7" w:rsidRDefault="00941602" w:rsidP="008F71D7">
      <w:pPr>
        <w:rPr>
          <w:sz w:val="18"/>
          <w:szCs w:val="18"/>
          <w:lang w:val="uk-UA"/>
        </w:rPr>
      </w:pPr>
      <w:r w:rsidRPr="008F71D7">
        <w:rPr>
          <w:rStyle w:val="FootnoteReference"/>
          <w:sz w:val="18"/>
          <w:szCs w:val="18"/>
        </w:rPr>
        <w:footnoteRef/>
      </w:r>
      <w:r w:rsidRPr="008F71D7">
        <w:rPr>
          <w:sz w:val="18"/>
          <w:szCs w:val="18"/>
          <w:lang w:val="uk-UA"/>
        </w:rPr>
        <w:t xml:space="preserve"> Заява національних і регіональних мереж і організацій громадянського суспільства щодо криміналізації ВІЛ-інфекції в регіоні СЄЦА </w:t>
      </w:r>
      <w:hyperlink r:id="rId4" w:history="1">
        <w:r w:rsidRPr="008F71D7">
          <w:rPr>
            <w:rStyle w:val="Hyperlink"/>
            <w:sz w:val="18"/>
            <w:szCs w:val="18"/>
          </w:rPr>
          <w:t>http</w:t>
        </w:r>
        <w:r w:rsidRPr="008F71D7">
          <w:rPr>
            <w:rStyle w:val="Hyperlink"/>
            <w:sz w:val="18"/>
            <w:szCs w:val="18"/>
            <w:lang w:val="uk-UA"/>
          </w:rPr>
          <w:t>://</w:t>
        </w:r>
        <w:r w:rsidRPr="008F71D7">
          <w:rPr>
            <w:rStyle w:val="Hyperlink"/>
            <w:sz w:val="18"/>
            <w:szCs w:val="18"/>
          </w:rPr>
          <w:t>www</w:t>
        </w:r>
        <w:r w:rsidRPr="008F71D7">
          <w:rPr>
            <w:rStyle w:val="Hyperlink"/>
            <w:sz w:val="18"/>
            <w:szCs w:val="18"/>
            <w:lang w:val="uk-UA"/>
          </w:rPr>
          <w:t>.</w:t>
        </w:r>
        <w:r w:rsidRPr="008F71D7">
          <w:rPr>
            <w:rStyle w:val="Hyperlink"/>
            <w:sz w:val="18"/>
            <w:szCs w:val="18"/>
          </w:rPr>
          <w:t>ewna</w:t>
        </w:r>
        <w:r w:rsidRPr="008F71D7">
          <w:rPr>
            <w:rStyle w:val="Hyperlink"/>
            <w:sz w:val="18"/>
            <w:szCs w:val="18"/>
            <w:lang w:val="uk-UA"/>
          </w:rPr>
          <w:t>.</w:t>
        </w:r>
        <w:r w:rsidRPr="008F71D7">
          <w:rPr>
            <w:rStyle w:val="Hyperlink"/>
            <w:sz w:val="18"/>
            <w:szCs w:val="18"/>
          </w:rPr>
          <w:t>org</w:t>
        </w:r>
        <w:r w:rsidRPr="008F71D7">
          <w:rPr>
            <w:rStyle w:val="Hyperlink"/>
            <w:sz w:val="18"/>
            <w:szCs w:val="18"/>
            <w:lang w:val="uk-UA"/>
          </w:rPr>
          <w:t>/</w:t>
        </w:r>
        <w:r w:rsidRPr="008F71D7">
          <w:rPr>
            <w:rStyle w:val="Hyperlink"/>
            <w:sz w:val="18"/>
            <w:szCs w:val="18"/>
          </w:rPr>
          <w:t>zajavlenie</w:t>
        </w:r>
        <w:r w:rsidRPr="008F71D7">
          <w:rPr>
            <w:rStyle w:val="Hyperlink"/>
            <w:sz w:val="18"/>
            <w:szCs w:val="18"/>
            <w:lang w:val="uk-UA"/>
          </w:rPr>
          <w:t>-</w:t>
        </w:r>
        <w:r w:rsidRPr="008F71D7">
          <w:rPr>
            <w:rStyle w:val="Hyperlink"/>
            <w:sz w:val="18"/>
            <w:szCs w:val="18"/>
          </w:rPr>
          <w:t>nacionalnyh</w:t>
        </w:r>
        <w:r w:rsidRPr="008F71D7">
          <w:rPr>
            <w:rStyle w:val="Hyperlink"/>
            <w:sz w:val="18"/>
            <w:szCs w:val="18"/>
            <w:lang w:val="uk-UA"/>
          </w:rPr>
          <w:t>-</w:t>
        </w:r>
        <w:r w:rsidRPr="008F71D7">
          <w:rPr>
            <w:rStyle w:val="Hyperlink"/>
            <w:sz w:val="18"/>
            <w:szCs w:val="18"/>
          </w:rPr>
          <w:t>i</w:t>
        </w:r>
        <w:r w:rsidRPr="008F71D7">
          <w:rPr>
            <w:rStyle w:val="Hyperlink"/>
            <w:sz w:val="18"/>
            <w:szCs w:val="18"/>
            <w:lang w:val="uk-UA"/>
          </w:rPr>
          <w:t>-</w:t>
        </w:r>
        <w:r w:rsidRPr="008F71D7">
          <w:rPr>
            <w:rStyle w:val="Hyperlink"/>
            <w:sz w:val="18"/>
            <w:szCs w:val="18"/>
          </w:rPr>
          <w:t>regionalnyh</w:t>
        </w:r>
        <w:r w:rsidRPr="008F71D7">
          <w:rPr>
            <w:rStyle w:val="Hyperlink"/>
            <w:sz w:val="18"/>
            <w:szCs w:val="18"/>
            <w:lang w:val="uk-UA"/>
          </w:rPr>
          <w:t>-</w:t>
        </w:r>
        <w:r w:rsidRPr="008F71D7">
          <w:rPr>
            <w:rStyle w:val="Hyperlink"/>
            <w:sz w:val="18"/>
            <w:szCs w:val="18"/>
          </w:rPr>
          <w:t>setej</w:t>
        </w:r>
        <w:r w:rsidRPr="008F71D7">
          <w:rPr>
            <w:rStyle w:val="Hyperlink"/>
            <w:sz w:val="18"/>
            <w:szCs w:val="18"/>
            <w:lang w:val="uk-UA"/>
          </w:rPr>
          <w:t>-</w:t>
        </w:r>
        <w:r w:rsidRPr="008F71D7">
          <w:rPr>
            <w:rStyle w:val="Hyperlink"/>
            <w:sz w:val="18"/>
            <w:szCs w:val="18"/>
          </w:rPr>
          <w:t>i</w:t>
        </w:r>
        <w:r w:rsidRPr="008F71D7">
          <w:rPr>
            <w:rStyle w:val="Hyperlink"/>
            <w:sz w:val="18"/>
            <w:szCs w:val="18"/>
            <w:lang w:val="uk-UA"/>
          </w:rPr>
          <w:t>-</w:t>
        </w:r>
        <w:r w:rsidRPr="008F71D7">
          <w:rPr>
            <w:rStyle w:val="Hyperlink"/>
            <w:sz w:val="18"/>
            <w:szCs w:val="18"/>
          </w:rPr>
          <w:t>organizacij</w:t>
        </w:r>
        <w:r w:rsidRPr="008F71D7">
          <w:rPr>
            <w:rStyle w:val="Hyperlink"/>
            <w:sz w:val="18"/>
            <w:szCs w:val="18"/>
            <w:lang w:val="uk-UA"/>
          </w:rPr>
          <w:t>-</w:t>
        </w:r>
        <w:r w:rsidRPr="008F71D7">
          <w:rPr>
            <w:rStyle w:val="Hyperlink"/>
            <w:sz w:val="18"/>
            <w:szCs w:val="18"/>
          </w:rPr>
          <w:t>grazhdanskogo</w:t>
        </w:r>
        <w:r w:rsidRPr="008F71D7">
          <w:rPr>
            <w:rStyle w:val="Hyperlink"/>
            <w:sz w:val="18"/>
            <w:szCs w:val="18"/>
            <w:lang w:val="uk-UA"/>
          </w:rPr>
          <w:t>-</w:t>
        </w:r>
        <w:r w:rsidRPr="008F71D7">
          <w:rPr>
            <w:rStyle w:val="Hyperlink"/>
            <w:sz w:val="18"/>
            <w:szCs w:val="18"/>
          </w:rPr>
          <w:t>obshhestva</w:t>
        </w:r>
        <w:r w:rsidRPr="008F71D7">
          <w:rPr>
            <w:rStyle w:val="Hyperlink"/>
            <w:sz w:val="18"/>
            <w:szCs w:val="18"/>
            <w:lang w:val="uk-UA"/>
          </w:rPr>
          <w:t>-</w:t>
        </w:r>
        <w:r w:rsidRPr="008F71D7">
          <w:rPr>
            <w:rStyle w:val="Hyperlink"/>
            <w:sz w:val="18"/>
            <w:szCs w:val="18"/>
          </w:rPr>
          <w:t>v</w:t>
        </w:r>
        <w:r w:rsidRPr="008F71D7">
          <w:rPr>
            <w:rStyle w:val="Hyperlink"/>
            <w:sz w:val="18"/>
            <w:szCs w:val="18"/>
            <w:lang w:val="uk-UA"/>
          </w:rPr>
          <w:t>-</w:t>
        </w:r>
        <w:r w:rsidRPr="008F71D7">
          <w:rPr>
            <w:rStyle w:val="Hyperlink"/>
            <w:sz w:val="18"/>
            <w:szCs w:val="18"/>
          </w:rPr>
          <w:t>otnoshenii</w:t>
        </w:r>
        <w:r w:rsidRPr="008F71D7">
          <w:rPr>
            <w:rStyle w:val="Hyperlink"/>
            <w:sz w:val="18"/>
            <w:szCs w:val="18"/>
            <w:lang w:val="uk-UA"/>
          </w:rPr>
          <w:t>-</w:t>
        </w:r>
        <w:r w:rsidRPr="008F71D7">
          <w:rPr>
            <w:rStyle w:val="Hyperlink"/>
            <w:sz w:val="18"/>
            <w:szCs w:val="18"/>
          </w:rPr>
          <w:t>kriminalizacii</w:t>
        </w:r>
        <w:r w:rsidRPr="008F71D7">
          <w:rPr>
            <w:rStyle w:val="Hyperlink"/>
            <w:sz w:val="18"/>
            <w:szCs w:val="18"/>
            <w:lang w:val="uk-UA"/>
          </w:rPr>
          <w:t>-</w:t>
        </w:r>
        <w:r w:rsidRPr="008F71D7">
          <w:rPr>
            <w:rStyle w:val="Hyperlink"/>
            <w:sz w:val="18"/>
            <w:szCs w:val="18"/>
          </w:rPr>
          <w:t>vich</w:t>
        </w:r>
        <w:r w:rsidRPr="008F71D7">
          <w:rPr>
            <w:rStyle w:val="Hyperlink"/>
            <w:sz w:val="18"/>
            <w:szCs w:val="18"/>
            <w:lang w:val="uk-UA"/>
          </w:rPr>
          <w:t>-</w:t>
        </w:r>
        <w:r w:rsidRPr="008F71D7">
          <w:rPr>
            <w:rStyle w:val="Hyperlink"/>
            <w:sz w:val="18"/>
            <w:szCs w:val="18"/>
          </w:rPr>
          <w:t>infekcii</w:t>
        </w:r>
        <w:r w:rsidRPr="008F71D7">
          <w:rPr>
            <w:rStyle w:val="Hyperlink"/>
            <w:sz w:val="18"/>
            <w:szCs w:val="18"/>
            <w:lang w:val="uk-UA"/>
          </w:rPr>
          <w:t>-</w:t>
        </w:r>
        <w:r w:rsidRPr="008F71D7">
          <w:rPr>
            <w:rStyle w:val="Hyperlink"/>
            <w:sz w:val="18"/>
            <w:szCs w:val="18"/>
          </w:rPr>
          <w:t>v</w:t>
        </w:r>
        <w:r w:rsidRPr="008F71D7">
          <w:rPr>
            <w:rStyle w:val="Hyperlink"/>
            <w:sz w:val="18"/>
            <w:szCs w:val="18"/>
            <w:lang w:val="uk-UA"/>
          </w:rPr>
          <w:t>-</w:t>
        </w:r>
        <w:r w:rsidRPr="008F71D7">
          <w:rPr>
            <w:rStyle w:val="Hyperlink"/>
            <w:sz w:val="18"/>
            <w:szCs w:val="18"/>
          </w:rPr>
          <w:t>regione</w:t>
        </w:r>
        <w:r w:rsidRPr="008F71D7">
          <w:rPr>
            <w:rStyle w:val="Hyperlink"/>
            <w:sz w:val="18"/>
            <w:szCs w:val="18"/>
            <w:lang w:val="uk-UA"/>
          </w:rPr>
          <w:t>-</w:t>
        </w:r>
        <w:r w:rsidRPr="008F71D7">
          <w:rPr>
            <w:rStyle w:val="Hyperlink"/>
            <w:sz w:val="18"/>
            <w:szCs w:val="18"/>
          </w:rPr>
          <w:t>veca</w:t>
        </w:r>
        <w:r w:rsidRPr="008F71D7">
          <w:rPr>
            <w:rStyle w:val="Hyperlink"/>
            <w:sz w:val="18"/>
            <w:szCs w:val="18"/>
            <w:lang w:val="uk-UA"/>
          </w:rPr>
          <w:t>/</w:t>
        </w:r>
      </w:hyperlink>
    </w:p>
  </w:footnote>
  <w:footnote w:id="7">
    <w:p w14:paraId="43539631" w14:textId="5E157F93" w:rsidR="00941602" w:rsidRPr="00D05391" w:rsidRDefault="00941602" w:rsidP="7277480C">
      <w:pPr>
        <w:pStyle w:val="FootnoteText"/>
        <w:rPr>
          <w:sz w:val="18"/>
          <w:szCs w:val="18"/>
          <w:lang w:val="uk-UA"/>
        </w:rPr>
      </w:pPr>
      <w:r w:rsidRPr="00D05391">
        <w:rPr>
          <w:rStyle w:val="FootnoteReference"/>
          <w:sz w:val="18"/>
          <w:szCs w:val="18"/>
          <w:lang w:val="uk-UA"/>
        </w:rPr>
        <w:footnoteRef/>
      </w:r>
      <w:r w:rsidRPr="00D05391">
        <w:rPr>
          <w:sz w:val="18"/>
          <w:szCs w:val="18"/>
          <w:lang w:val="uk-UA"/>
        </w:rPr>
        <w:t xml:space="preserve"> У відповідь на запит БО “Позитивні жінки”</w:t>
      </w:r>
      <w:r>
        <w:rPr>
          <w:sz w:val="18"/>
          <w:szCs w:val="18"/>
          <w:lang w:val="uk-UA"/>
        </w:rPr>
        <w:t xml:space="preserve">, </w:t>
      </w:r>
      <w:r w:rsidRPr="00D05391">
        <w:rPr>
          <w:sz w:val="18"/>
          <w:szCs w:val="18"/>
          <w:lang w:val="uk-UA"/>
        </w:rPr>
        <w:t>листопад 2019 року</w:t>
      </w:r>
    </w:p>
  </w:footnote>
  <w:footnote w:id="8">
    <w:p w14:paraId="28024D3F" w14:textId="77777777" w:rsidR="00941602" w:rsidRPr="00D81941" w:rsidRDefault="00941602" w:rsidP="005535A8">
      <w:pPr>
        <w:rPr>
          <w:sz w:val="18"/>
          <w:szCs w:val="18"/>
          <w:lang w:val="uk-UA"/>
        </w:rPr>
      </w:pPr>
      <w:r w:rsidRPr="00D05391">
        <w:rPr>
          <w:rStyle w:val="FootnoteReference"/>
          <w:sz w:val="18"/>
          <w:szCs w:val="18"/>
        </w:rPr>
        <w:footnoteRef/>
      </w:r>
      <w:r w:rsidRPr="00D81941">
        <w:rPr>
          <w:sz w:val="18"/>
          <w:szCs w:val="18"/>
          <w:lang w:val="uk-UA"/>
        </w:rPr>
        <w:t xml:space="preserve"> </w:t>
      </w:r>
      <w:hyperlink r:id="rId5" w:history="1">
        <w:r w:rsidRPr="00D05391">
          <w:rPr>
            <w:rStyle w:val="Hyperlink"/>
            <w:sz w:val="18"/>
            <w:szCs w:val="18"/>
          </w:rPr>
          <w:t>http</w:t>
        </w:r>
        <w:r w:rsidRPr="00D81941">
          <w:rPr>
            <w:rStyle w:val="Hyperlink"/>
            <w:sz w:val="18"/>
            <w:szCs w:val="18"/>
            <w:lang w:val="uk-UA"/>
          </w:rPr>
          <w:t>://</w:t>
        </w:r>
        <w:r w:rsidRPr="00D05391">
          <w:rPr>
            <w:rStyle w:val="Hyperlink"/>
            <w:sz w:val="18"/>
            <w:szCs w:val="18"/>
          </w:rPr>
          <w:t>reyestr</w:t>
        </w:r>
        <w:r w:rsidRPr="00D81941">
          <w:rPr>
            <w:rStyle w:val="Hyperlink"/>
            <w:sz w:val="18"/>
            <w:szCs w:val="18"/>
            <w:lang w:val="uk-UA"/>
          </w:rPr>
          <w:t>.</w:t>
        </w:r>
        <w:r w:rsidRPr="00D05391">
          <w:rPr>
            <w:rStyle w:val="Hyperlink"/>
            <w:sz w:val="18"/>
            <w:szCs w:val="18"/>
          </w:rPr>
          <w:t>court</w:t>
        </w:r>
        <w:r w:rsidRPr="00D81941">
          <w:rPr>
            <w:rStyle w:val="Hyperlink"/>
            <w:sz w:val="18"/>
            <w:szCs w:val="18"/>
            <w:lang w:val="uk-UA"/>
          </w:rPr>
          <w:t>.</w:t>
        </w:r>
        <w:r w:rsidRPr="00D05391">
          <w:rPr>
            <w:rStyle w:val="Hyperlink"/>
            <w:sz w:val="18"/>
            <w:szCs w:val="18"/>
          </w:rPr>
          <w:t>gov</w:t>
        </w:r>
        <w:r w:rsidRPr="00D81941">
          <w:rPr>
            <w:rStyle w:val="Hyperlink"/>
            <w:sz w:val="18"/>
            <w:szCs w:val="18"/>
            <w:lang w:val="uk-UA"/>
          </w:rPr>
          <w:t>.</w:t>
        </w:r>
        <w:r w:rsidRPr="00D05391">
          <w:rPr>
            <w:rStyle w:val="Hyperlink"/>
            <w:sz w:val="18"/>
            <w:szCs w:val="18"/>
          </w:rPr>
          <w:t>ua</w:t>
        </w:r>
        <w:r w:rsidRPr="00D81941">
          <w:rPr>
            <w:rStyle w:val="Hyperlink"/>
            <w:sz w:val="18"/>
            <w:szCs w:val="18"/>
            <w:lang w:val="uk-UA"/>
          </w:rPr>
          <w:t>/</w:t>
        </w:r>
        <w:r w:rsidRPr="00D05391">
          <w:rPr>
            <w:rStyle w:val="Hyperlink"/>
            <w:sz w:val="18"/>
            <w:szCs w:val="18"/>
          </w:rPr>
          <w:t>Review</w:t>
        </w:r>
        <w:r w:rsidRPr="00D81941">
          <w:rPr>
            <w:rStyle w:val="Hyperlink"/>
            <w:sz w:val="18"/>
            <w:szCs w:val="18"/>
            <w:lang w:val="uk-UA"/>
          </w:rPr>
          <w:t>/77174359</w:t>
        </w:r>
      </w:hyperlink>
    </w:p>
  </w:footnote>
  <w:footnote w:id="9">
    <w:p w14:paraId="7B5A3B41" w14:textId="77777777" w:rsidR="00941602" w:rsidRPr="00D81941" w:rsidRDefault="00941602" w:rsidP="005535A8">
      <w:pPr>
        <w:rPr>
          <w:sz w:val="18"/>
          <w:szCs w:val="18"/>
          <w:lang w:val="uk-UA"/>
        </w:rPr>
      </w:pPr>
      <w:r w:rsidRPr="00D05391">
        <w:rPr>
          <w:rStyle w:val="FootnoteReference"/>
          <w:sz w:val="18"/>
          <w:szCs w:val="18"/>
        </w:rPr>
        <w:footnoteRef/>
      </w:r>
      <w:r w:rsidRPr="00D81941">
        <w:rPr>
          <w:sz w:val="18"/>
          <w:szCs w:val="18"/>
          <w:lang w:val="uk-UA"/>
        </w:rPr>
        <w:t xml:space="preserve"> </w:t>
      </w:r>
      <w:hyperlink r:id="rId6" w:history="1">
        <w:r w:rsidRPr="00D05391">
          <w:rPr>
            <w:rStyle w:val="Hyperlink"/>
            <w:sz w:val="18"/>
            <w:szCs w:val="18"/>
          </w:rPr>
          <w:t>http</w:t>
        </w:r>
        <w:r w:rsidRPr="00D81941">
          <w:rPr>
            <w:rStyle w:val="Hyperlink"/>
            <w:sz w:val="18"/>
            <w:szCs w:val="18"/>
            <w:lang w:val="uk-UA"/>
          </w:rPr>
          <w:t>://</w:t>
        </w:r>
        <w:r w:rsidRPr="00D05391">
          <w:rPr>
            <w:rStyle w:val="Hyperlink"/>
            <w:sz w:val="18"/>
            <w:szCs w:val="18"/>
          </w:rPr>
          <w:t>reyestr</w:t>
        </w:r>
        <w:r w:rsidRPr="00D81941">
          <w:rPr>
            <w:rStyle w:val="Hyperlink"/>
            <w:sz w:val="18"/>
            <w:szCs w:val="18"/>
            <w:lang w:val="uk-UA"/>
          </w:rPr>
          <w:t>.</w:t>
        </w:r>
        <w:r w:rsidRPr="00D05391">
          <w:rPr>
            <w:rStyle w:val="Hyperlink"/>
            <w:sz w:val="18"/>
            <w:szCs w:val="18"/>
          </w:rPr>
          <w:t>court</w:t>
        </w:r>
        <w:r w:rsidRPr="00D81941">
          <w:rPr>
            <w:rStyle w:val="Hyperlink"/>
            <w:sz w:val="18"/>
            <w:szCs w:val="18"/>
            <w:lang w:val="uk-UA"/>
          </w:rPr>
          <w:t>.</w:t>
        </w:r>
        <w:r w:rsidRPr="00D05391">
          <w:rPr>
            <w:rStyle w:val="Hyperlink"/>
            <w:sz w:val="18"/>
            <w:szCs w:val="18"/>
          </w:rPr>
          <w:t>gov</w:t>
        </w:r>
        <w:r w:rsidRPr="00D81941">
          <w:rPr>
            <w:rStyle w:val="Hyperlink"/>
            <w:sz w:val="18"/>
            <w:szCs w:val="18"/>
            <w:lang w:val="uk-UA"/>
          </w:rPr>
          <w:t>.</w:t>
        </w:r>
        <w:r w:rsidRPr="00D05391">
          <w:rPr>
            <w:rStyle w:val="Hyperlink"/>
            <w:sz w:val="18"/>
            <w:szCs w:val="18"/>
          </w:rPr>
          <w:t>ua</w:t>
        </w:r>
        <w:r w:rsidRPr="00D81941">
          <w:rPr>
            <w:rStyle w:val="Hyperlink"/>
            <w:sz w:val="18"/>
            <w:szCs w:val="18"/>
            <w:lang w:val="uk-UA"/>
          </w:rPr>
          <w:t>/</w:t>
        </w:r>
        <w:r w:rsidRPr="00D05391">
          <w:rPr>
            <w:rStyle w:val="Hyperlink"/>
            <w:sz w:val="18"/>
            <w:szCs w:val="18"/>
          </w:rPr>
          <w:t>Review</w:t>
        </w:r>
        <w:r w:rsidRPr="00D81941">
          <w:rPr>
            <w:rStyle w:val="Hyperlink"/>
            <w:sz w:val="18"/>
            <w:szCs w:val="18"/>
            <w:lang w:val="uk-UA"/>
          </w:rPr>
          <w:t>/63763966</w:t>
        </w:r>
      </w:hyperlink>
    </w:p>
  </w:footnote>
  <w:footnote w:id="10">
    <w:p w14:paraId="74CD32F0" w14:textId="63CC7A6E" w:rsidR="00941602" w:rsidRPr="00D05391" w:rsidRDefault="00941602">
      <w:pPr>
        <w:pStyle w:val="FootnoteText"/>
        <w:rPr>
          <w:sz w:val="18"/>
          <w:szCs w:val="18"/>
          <w:lang w:val="uk-UA"/>
        </w:rPr>
      </w:pPr>
      <w:r w:rsidRPr="00D05391">
        <w:rPr>
          <w:rStyle w:val="FootnoteReference"/>
          <w:sz w:val="18"/>
          <w:szCs w:val="18"/>
        </w:rPr>
        <w:footnoteRef/>
      </w:r>
      <w:r w:rsidRPr="00D05391">
        <w:rPr>
          <w:sz w:val="18"/>
          <w:szCs w:val="18"/>
          <w:lang w:val="ru-RU"/>
        </w:rPr>
        <w:t xml:space="preserve"> Згідно з Наказом МОЗ України №479 від 20.08.2008 року</w:t>
      </w:r>
    </w:p>
  </w:footnote>
  <w:footnote w:id="11">
    <w:p w14:paraId="1F927C5E" w14:textId="227DD8FC" w:rsidR="00941602" w:rsidRPr="005F560A" w:rsidRDefault="00941602" w:rsidP="00CD1028">
      <w:pPr>
        <w:pStyle w:val="FootnoteText"/>
        <w:rPr>
          <w:rFonts w:cstheme="minorHAnsi"/>
          <w:sz w:val="18"/>
          <w:szCs w:val="18"/>
          <w:lang w:val="uk-UA"/>
        </w:rPr>
      </w:pPr>
      <w:r w:rsidRPr="005F560A">
        <w:rPr>
          <w:rStyle w:val="FootnoteReference"/>
          <w:rFonts w:cstheme="minorHAnsi"/>
          <w:sz w:val="18"/>
          <w:szCs w:val="18"/>
        </w:rPr>
        <w:footnoteRef/>
      </w:r>
      <w:r w:rsidRPr="005F560A">
        <w:rPr>
          <w:rFonts w:cstheme="minorHAnsi"/>
          <w:sz w:val="18"/>
          <w:szCs w:val="18"/>
          <w:lang w:val="uk-UA"/>
        </w:rPr>
        <w:t xml:space="preserve"> Дослідження «Ґендерні аспекти надання послуг для ЛЖВ», ВБО «Всеукраїнська Мережа ЛЖВ». 2012</w:t>
      </w:r>
    </w:p>
  </w:footnote>
  <w:footnote w:id="12">
    <w:p w14:paraId="631A5D3B" w14:textId="0FBCB1B2" w:rsidR="00941602" w:rsidRPr="006B2FBD" w:rsidRDefault="00941602">
      <w:pPr>
        <w:pStyle w:val="FootnoteText"/>
        <w:rPr>
          <w:sz w:val="18"/>
          <w:szCs w:val="18"/>
          <w:lang w:val="uk-UA"/>
        </w:rPr>
      </w:pPr>
      <w:r w:rsidRPr="006B2FBD">
        <w:rPr>
          <w:rStyle w:val="FootnoteReference"/>
          <w:sz w:val="18"/>
          <w:szCs w:val="18"/>
        </w:rPr>
        <w:footnoteRef/>
      </w:r>
      <w:r w:rsidRPr="006B2FBD">
        <w:rPr>
          <w:sz w:val="18"/>
          <w:szCs w:val="18"/>
          <w:lang w:val="uk-UA"/>
        </w:rPr>
        <w:t xml:space="preserve"> </w:t>
      </w:r>
      <w:hyperlink r:id="rId7" w:history="1">
        <w:r w:rsidRPr="006B2FBD">
          <w:rPr>
            <w:rStyle w:val="Hyperlink"/>
            <w:sz w:val="18"/>
            <w:szCs w:val="18"/>
            <w:lang w:val="uk-UA"/>
          </w:rPr>
          <w:t>https://www.facebook.com/lada.bulah/posts/1505709789498216</w:t>
        </w:r>
      </w:hyperlink>
      <w:r w:rsidRPr="006B2FBD">
        <w:rPr>
          <w:sz w:val="18"/>
          <w:szCs w:val="18"/>
          <w:lang w:val="uk-UA"/>
        </w:rPr>
        <w:t xml:space="preserve"> </w:t>
      </w:r>
    </w:p>
  </w:footnote>
  <w:footnote w:id="13">
    <w:p w14:paraId="463DAD25" w14:textId="2FB132E0" w:rsidR="00941602" w:rsidRPr="005F560A" w:rsidRDefault="00941602" w:rsidP="00CD1028">
      <w:pPr>
        <w:jc w:val="both"/>
        <w:rPr>
          <w:rFonts w:cstheme="minorHAnsi"/>
          <w:sz w:val="18"/>
          <w:szCs w:val="18"/>
          <w:lang w:val="ru-RU"/>
        </w:rPr>
      </w:pPr>
      <w:r w:rsidRPr="005F560A">
        <w:rPr>
          <w:rStyle w:val="FootnoteReference"/>
          <w:rFonts w:cstheme="minorHAnsi"/>
          <w:sz w:val="18"/>
          <w:szCs w:val="18"/>
        </w:rPr>
        <w:footnoteRef/>
      </w:r>
      <w:r w:rsidRPr="005F560A">
        <w:rPr>
          <w:rFonts w:cstheme="minorHAnsi"/>
          <w:sz w:val="18"/>
          <w:szCs w:val="18"/>
          <w:lang w:val="ru-RU"/>
        </w:rPr>
        <w:t xml:space="preserve"> </w:t>
      </w:r>
      <w:hyperlink r:id="rId8" w:history="1">
        <w:r w:rsidRPr="004A0435">
          <w:rPr>
            <w:rStyle w:val="Hyperlink"/>
            <w:rFonts w:cstheme="minorHAnsi"/>
            <w:sz w:val="18"/>
            <w:szCs w:val="18"/>
            <w:lang w:val="ru-RU"/>
          </w:rPr>
          <w:t>Типове положення про притулок</w:t>
        </w:r>
      </w:hyperlink>
      <w:r w:rsidRPr="005F560A">
        <w:rPr>
          <w:rFonts w:cstheme="minorHAnsi"/>
          <w:sz w:val="18"/>
          <w:szCs w:val="18"/>
          <w:lang w:val="ru-RU"/>
        </w:rPr>
        <w:t xml:space="preserve"> для осіб, які постраждали від домашнього насильства та/або насильства за ознакою статі, пункт 20. Затверджено постановою КМУ від 22.08.2018 року № </w:t>
      </w:r>
    </w:p>
  </w:footnote>
  <w:footnote w:id="14">
    <w:p w14:paraId="7CC084C5" w14:textId="20CF58D3" w:rsidR="00941602" w:rsidRPr="00D81941" w:rsidRDefault="00941602" w:rsidP="00C91EFB">
      <w:pPr>
        <w:rPr>
          <w:rFonts w:cstheme="minorHAnsi"/>
          <w:sz w:val="18"/>
          <w:szCs w:val="18"/>
          <w:lang w:val="uk-UA"/>
        </w:rPr>
      </w:pPr>
      <w:r w:rsidRPr="00C91EFB">
        <w:rPr>
          <w:rStyle w:val="FootnoteReference"/>
          <w:rFonts w:cstheme="minorHAnsi"/>
          <w:sz w:val="18"/>
          <w:szCs w:val="18"/>
        </w:rPr>
        <w:footnoteRef/>
      </w:r>
      <w:r w:rsidRPr="00CD1028">
        <w:rPr>
          <w:rFonts w:cstheme="minorHAnsi"/>
          <w:sz w:val="18"/>
          <w:szCs w:val="18"/>
          <w:lang w:val="uk-UA"/>
        </w:rPr>
        <w:t xml:space="preserve"> </w:t>
      </w:r>
      <w:r w:rsidRPr="00C91EFB">
        <w:rPr>
          <w:rFonts w:cstheme="minorHAnsi"/>
          <w:sz w:val="18"/>
          <w:szCs w:val="18"/>
          <w:lang w:val="uk-UA"/>
        </w:rPr>
        <w:t xml:space="preserve">Дослідження </w:t>
      </w:r>
      <w:r>
        <w:rPr>
          <w:rFonts w:cstheme="minorHAnsi"/>
          <w:sz w:val="18"/>
          <w:szCs w:val="18"/>
          <w:lang w:val="uk-UA"/>
        </w:rPr>
        <w:t>«</w:t>
      </w:r>
      <w:hyperlink r:id="rId9" w:history="1">
        <w:r w:rsidRPr="004A0435">
          <w:rPr>
            <w:rStyle w:val="Hyperlink"/>
            <w:rFonts w:cstheme="minorHAnsi"/>
            <w:sz w:val="18"/>
            <w:szCs w:val="18"/>
            <w:lang w:val="uk-UA"/>
          </w:rPr>
          <w:t>Сексуальне і репродуктивне здоров’я, ґендерна рівність та права людини, гендерне насильство, економічні і політичні можливості жінок, які живуть з ВІЛ в Україні</w:t>
        </w:r>
      </w:hyperlink>
      <w:r>
        <w:rPr>
          <w:rFonts w:cstheme="minorHAnsi"/>
          <w:sz w:val="18"/>
          <w:szCs w:val="18"/>
          <w:lang w:val="uk-UA"/>
        </w:rPr>
        <w:t>»</w:t>
      </w:r>
      <w:r w:rsidRPr="00CD1028">
        <w:rPr>
          <w:rFonts w:cstheme="minorHAnsi"/>
          <w:sz w:val="18"/>
          <w:szCs w:val="18"/>
          <w:lang w:val="uk-UA"/>
        </w:rPr>
        <w:t xml:space="preserve">. </w:t>
      </w:r>
      <w:r w:rsidRPr="00D81941">
        <w:rPr>
          <w:rFonts w:cstheme="minorHAnsi"/>
          <w:sz w:val="18"/>
          <w:szCs w:val="18"/>
          <w:lang w:val="uk-UA"/>
        </w:rPr>
        <w:t>БО «Позитивні жінки». 2016</w:t>
      </w:r>
    </w:p>
  </w:footnote>
  <w:footnote w:id="15">
    <w:p w14:paraId="51E443A0" w14:textId="0D58A132" w:rsidR="00941602" w:rsidRPr="005A3F53" w:rsidRDefault="00941602">
      <w:pPr>
        <w:pStyle w:val="FootnoteText"/>
        <w:rPr>
          <w:rFonts w:cstheme="minorHAnsi"/>
          <w:sz w:val="18"/>
          <w:szCs w:val="18"/>
          <w:lang w:val="uk-UA"/>
        </w:rPr>
      </w:pPr>
      <w:r w:rsidRPr="00C91EFB">
        <w:rPr>
          <w:rStyle w:val="FootnoteReference"/>
          <w:rFonts w:cstheme="minorHAnsi"/>
          <w:sz w:val="18"/>
          <w:szCs w:val="18"/>
        </w:rPr>
        <w:footnoteRef/>
      </w:r>
      <w:r w:rsidRPr="00D81941">
        <w:rPr>
          <w:rFonts w:cstheme="minorHAnsi"/>
          <w:sz w:val="18"/>
          <w:szCs w:val="18"/>
          <w:lang w:val="uk-UA"/>
        </w:rPr>
        <w:t xml:space="preserve"> </w:t>
      </w:r>
      <w:r w:rsidRPr="00941602">
        <w:rPr>
          <w:rFonts w:cstheme="minorHAnsi"/>
          <w:sz w:val="18"/>
          <w:szCs w:val="18"/>
          <w:lang w:val="uk-UA"/>
        </w:rPr>
        <w:t>Теж саме</w:t>
      </w:r>
    </w:p>
  </w:footnote>
  <w:footnote w:id="16">
    <w:p w14:paraId="478E64B1" w14:textId="0F201E0B" w:rsidR="00941602" w:rsidRPr="00CC7011" w:rsidRDefault="00941602" w:rsidP="00CC7011">
      <w:pPr>
        <w:pStyle w:val="FootnoteText"/>
        <w:rPr>
          <w:sz w:val="18"/>
          <w:szCs w:val="18"/>
          <w:lang w:val="uk-UA"/>
        </w:rPr>
      </w:pPr>
      <w:r w:rsidRPr="00CC7011">
        <w:rPr>
          <w:rStyle w:val="FootnoteReference"/>
          <w:sz w:val="18"/>
          <w:szCs w:val="18"/>
        </w:rPr>
        <w:footnoteRef/>
      </w:r>
      <w:r w:rsidRPr="00D81941">
        <w:rPr>
          <w:sz w:val="18"/>
          <w:szCs w:val="18"/>
          <w:lang w:val="uk-UA"/>
        </w:rPr>
        <w:t xml:space="preserve"> «Моніторинг насильства серед жінок, які живуть з ВІЛ,  в програмах профілактики, догляду та підтримки у зв’язку з ВІЛ: Дослідження на базі спільноти»</w:t>
      </w:r>
      <w:r w:rsidRPr="00CC7011">
        <w:rPr>
          <w:sz w:val="18"/>
          <w:szCs w:val="18"/>
          <w:lang w:val="uk-UA"/>
        </w:rPr>
        <w:t>, БО «Позитивні жінки», 2019</w:t>
      </w:r>
    </w:p>
  </w:footnote>
  <w:footnote w:id="17">
    <w:p w14:paraId="28D48619" w14:textId="2FDD5989" w:rsidR="00941602" w:rsidRPr="00EB509D" w:rsidRDefault="00941602" w:rsidP="00EB509D">
      <w:pPr>
        <w:rPr>
          <w:sz w:val="18"/>
          <w:szCs w:val="18"/>
          <w:lang w:val="ru-RU"/>
        </w:rPr>
      </w:pPr>
      <w:r w:rsidRPr="00EB509D">
        <w:rPr>
          <w:rStyle w:val="FootnoteReference"/>
          <w:sz w:val="18"/>
          <w:szCs w:val="18"/>
        </w:rPr>
        <w:footnoteRef/>
      </w:r>
      <w:r w:rsidRPr="00EB509D">
        <w:rPr>
          <w:sz w:val="18"/>
          <w:szCs w:val="18"/>
          <w:lang w:val="ru-RU"/>
        </w:rPr>
        <w:t xml:space="preserve"> </w:t>
      </w:r>
      <w:hyperlink r:id="rId10" w:history="1">
        <w:r w:rsidRPr="00EB509D">
          <w:rPr>
            <w:rStyle w:val="Hyperlink"/>
            <w:sz w:val="18"/>
            <w:szCs w:val="18"/>
            <w:lang w:val="ru-RU"/>
          </w:rPr>
          <w:t>Сімейний Кодекс України</w:t>
        </w:r>
      </w:hyperlink>
      <w:r w:rsidRPr="00EB509D">
        <w:rPr>
          <w:sz w:val="18"/>
          <w:szCs w:val="18"/>
          <w:lang w:val="ru-RU"/>
        </w:rPr>
        <w:t>. Стаття 164. Підстави позбавлення батьківських прав</w:t>
      </w:r>
      <w:r>
        <w:rPr>
          <w:sz w:val="18"/>
          <w:szCs w:val="18"/>
          <w:lang w:val="ru-RU"/>
        </w:rPr>
        <w:t xml:space="preserve"> </w:t>
      </w:r>
    </w:p>
  </w:footnote>
  <w:footnote w:id="18">
    <w:p w14:paraId="67E5084A" w14:textId="00EC418A" w:rsidR="00941602" w:rsidRPr="00EB509D" w:rsidRDefault="00941602" w:rsidP="00C865D4">
      <w:pPr>
        <w:rPr>
          <w:sz w:val="18"/>
          <w:szCs w:val="18"/>
          <w:lang w:val="uk-UA"/>
        </w:rPr>
      </w:pPr>
      <w:r w:rsidRPr="00EB509D">
        <w:rPr>
          <w:rStyle w:val="FootnoteReference"/>
          <w:sz w:val="18"/>
          <w:szCs w:val="18"/>
        </w:rPr>
        <w:footnoteRef/>
      </w:r>
      <w:r w:rsidRPr="00EB509D">
        <w:rPr>
          <w:sz w:val="18"/>
          <w:szCs w:val="18"/>
          <w:lang w:val="uk-UA"/>
        </w:rPr>
        <w:t xml:space="preserve"> </w:t>
      </w:r>
      <w:hyperlink r:id="rId11" w:history="1">
        <w:r w:rsidRPr="00EB2E73">
          <w:rPr>
            <w:rStyle w:val="Hyperlink"/>
            <w:sz w:val="18"/>
            <w:szCs w:val="18"/>
            <w:lang w:val="uk-UA"/>
          </w:rPr>
          <w:t>Глобальна Комісія по ВІЛ та Законодавству. Блог ПРООН «Батьківські права жінок, які споживають наркотики»</w:t>
        </w:r>
      </w:hyperlink>
      <w:r w:rsidRPr="00EB509D">
        <w:rPr>
          <w:sz w:val="18"/>
          <w:szCs w:val="18"/>
          <w:lang w:val="uk-UA"/>
        </w:rPr>
        <w:t xml:space="preserve"> </w:t>
      </w:r>
    </w:p>
  </w:footnote>
  <w:footnote w:id="19">
    <w:p w14:paraId="57E2EBFB" w14:textId="78AC8F90" w:rsidR="00941602" w:rsidRPr="00B97601" w:rsidRDefault="00941602">
      <w:pPr>
        <w:pStyle w:val="FootnoteText"/>
        <w:rPr>
          <w:sz w:val="18"/>
          <w:szCs w:val="18"/>
          <w:lang w:val="uk-UA"/>
        </w:rPr>
      </w:pPr>
      <w:r w:rsidRPr="00EB509D">
        <w:rPr>
          <w:rStyle w:val="FootnoteReference"/>
          <w:sz w:val="18"/>
          <w:szCs w:val="18"/>
        </w:rPr>
        <w:footnoteRef/>
      </w:r>
      <w:r w:rsidRPr="00EB509D">
        <w:rPr>
          <w:sz w:val="18"/>
          <w:szCs w:val="18"/>
          <w:lang w:val="uk-UA"/>
        </w:rPr>
        <w:t xml:space="preserve"> </w:t>
      </w:r>
      <w:hyperlink r:id="rId12" w:history="1">
        <w:r w:rsidRPr="00EB509D">
          <w:rPr>
            <w:rStyle w:val="Hyperlink"/>
            <w:sz w:val="18"/>
            <w:szCs w:val="18"/>
            <w:lang w:val="uk-UA"/>
          </w:rPr>
          <w:t>Тіньовий звіт</w:t>
        </w:r>
      </w:hyperlink>
      <w:r w:rsidRPr="00EB509D">
        <w:rPr>
          <w:sz w:val="18"/>
          <w:szCs w:val="18"/>
          <w:lang w:val="uk-UA"/>
        </w:rPr>
        <w:t xml:space="preserve"> про становище </w:t>
      </w:r>
      <w:hyperlink r:id="rId13" w:history="1">
        <w:r w:rsidRPr="00EB509D">
          <w:rPr>
            <w:rStyle w:val="Hyperlink"/>
            <w:sz w:val="18"/>
            <w:szCs w:val="18"/>
            <w:lang w:val="uk-UA"/>
          </w:rPr>
          <w:t>жінок, які вживають наркотики</w:t>
        </w:r>
      </w:hyperlink>
      <w:r w:rsidRPr="00EB509D">
        <w:rPr>
          <w:sz w:val="18"/>
          <w:szCs w:val="18"/>
          <w:lang w:val="uk-UA"/>
        </w:rPr>
        <w:t>, жінок, які живуть з ВІЛ, секс-працівниць і лесбійок, бісексуальних жінок і транс людей в Україні.</w:t>
      </w:r>
      <w:r w:rsidR="008B7253" w:rsidRPr="008B7253">
        <w:rPr>
          <w:sz w:val="18"/>
          <w:szCs w:val="18"/>
          <w:lang w:val="uk-UA"/>
        </w:rPr>
        <w:t xml:space="preserve"> </w:t>
      </w:r>
      <w:r w:rsidR="008B7253" w:rsidRPr="00B97601">
        <w:rPr>
          <w:sz w:val="18"/>
          <w:szCs w:val="18"/>
          <w:lang w:val="uk-UA"/>
        </w:rPr>
        <w:t>2017</w:t>
      </w:r>
    </w:p>
  </w:footnote>
  <w:footnote w:id="20">
    <w:p w14:paraId="4DD72E1D" w14:textId="77777777" w:rsidR="00941602" w:rsidRPr="008D4F2F" w:rsidRDefault="00941602" w:rsidP="008D4F2F">
      <w:pPr>
        <w:pStyle w:val="FootnoteText"/>
        <w:rPr>
          <w:sz w:val="18"/>
          <w:szCs w:val="18"/>
          <w:lang w:val="uk-UA"/>
        </w:rPr>
      </w:pPr>
      <w:r w:rsidRPr="007C67CB">
        <w:rPr>
          <w:rStyle w:val="FootnoteReference"/>
          <w:sz w:val="18"/>
          <w:szCs w:val="18"/>
        </w:rPr>
        <w:footnoteRef/>
      </w:r>
      <w:r w:rsidRPr="008D4F2F">
        <w:rPr>
          <w:sz w:val="18"/>
          <w:szCs w:val="18"/>
          <w:lang w:val="uk-UA"/>
        </w:rPr>
        <w:t xml:space="preserve"> </w:t>
      </w:r>
      <w:hyperlink r:id="rId14" w:history="1">
        <w:r w:rsidRPr="007C67CB">
          <w:rPr>
            <w:rStyle w:val="Hyperlink"/>
            <w:sz w:val="18"/>
            <w:szCs w:val="18"/>
          </w:rPr>
          <w:t>http</w:t>
        </w:r>
        <w:r w:rsidRPr="008D4F2F">
          <w:rPr>
            <w:rStyle w:val="Hyperlink"/>
            <w:sz w:val="18"/>
            <w:szCs w:val="18"/>
            <w:lang w:val="uk-UA"/>
          </w:rPr>
          <w:t>://</w:t>
        </w:r>
        <w:r w:rsidRPr="007C67CB">
          <w:rPr>
            <w:rStyle w:val="Hyperlink"/>
            <w:sz w:val="18"/>
            <w:szCs w:val="18"/>
          </w:rPr>
          <w:t>www</w:t>
        </w:r>
        <w:r w:rsidRPr="008D4F2F">
          <w:rPr>
            <w:rStyle w:val="Hyperlink"/>
            <w:sz w:val="18"/>
            <w:szCs w:val="18"/>
            <w:lang w:val="uk-UA"/>
          </w:rPr>
          <w:t>.</w:t>
        </w:r>
        <w:r w:rsidRPr="007C67CB">
          <w:rPr>
            <w:rStyle w:val="Hyperlink"/>
            <w:sz w:val="18"/>
            <w:szCs w:val="18"/>
          </w:rPr>
          <w:t>indicatorregistry</w:t>
        </w:r>
        <w:r w:rsidRPr="008D4F2F">
          <w:rPr>
            <w:rStyle w:val="Hyperlink"/>
            <w:sz w:val="18"/>
            <w:szCs w:val="18"/>
            <w:lang w:val="uk-UA"/>
          </w:rPr>
          <w:t>.</w:t>
        </w:r>
        <w:r w:rsidRPr="007C67CB">
          <w:rPr>
            <w:rStyle w:val="Hyperlink"/>
            <w:sz w:val="18"/>
            <w:szCs w:val="18"/>
          </w:rPr>
          <w:t>org</w:t>
        </w:r>
        <w:r w:rsidRPr="008D4F2F">
          <w:rPr>
            <w:rStyle w:val="Hyperlink"/>
            <w:sz w:val="18"/>
            <w:szCs w:val="18"/>
            <w:lang w:val="uk-UA"/>
          </w:rPr>
          <w:t>/</w:t>
        </w:r>
        <w:r w:rsidRPr="007C67CB">
          <w:rPr>
            <w:rStyle w:val="Hyperlink"/>
            <w:sz w:val="18"/>
            <w:szCs w:val="18"/>
          </w:rPr>
          <w:t>ru</w:t>
        </w:r>
        <w:r w:rsidRPr="008D4F2F">
          <w:rPr>
            <w:rStyle w:val="Hyperlink"/>
            <w:sz w:val="18"/>
            <w:szCs w:val="18"/>
            <w:lang w:val="uk-UA"/>
          </w:rPr>
          <w:t>/</w:t>
        </w:r>
        <w:r w:rsidRPr="007C67CB">
          <w:rPr>
            <w:rStyle w:val="Hyperlink"/>
            <w:sz w:val="18"/>
            <w:szCs w:val="18"/>
          </w:rPr>
          <w:t>indicator</w:t>
        </w:r>
        <w:r w:rsidRPr="008D4F2F">
          <w:rPr>
            <w:rStyle w:val="Hyperlink"/>
            <w:sz w:val="18"/>
            <w:szCs w:val="18"/>
            <w:lang w:val="uk-UA"/>
          </w:rPr>
          <w:t>/</w:t>
        </w:r>
        <w:r w:rsidRPr="007C67CB">
          <w:rPr>
            <w:rStyle w:val="Hyperlink"/>
            <w:sz w:val="18"/>
            <w:szCs w:val="18"/>
          </w:rPr>
          <w:t>skriningovye</w:t>
        </w:r>
        <w:r w:rsidRPr="008D4F2F">
          <w:rPr>
            <w:rStyle w:val="Hyperlink"/>
            <w:sz w:val="18"/>
            <w:szCs w:val="18"/>
            <w:lang w:val="uk-UA"/>
          </w:rPr>
          <w:t>-</w:t>
        </w:r>
        <w:r w:rsidRPr="007C67CB">
          <w:rPr>
            <w:rStyle w:val="Hyperlink"/>
            <w:sz w:val="18"/>
            <w:szCs w:val="18"/>
          </w:rPr>
          <w:t>obsledovaniya</w:t>
        </w:r>
        <w:r w:rsidRPr="008D4F2F">
          <w:rPr>
            <w:rStyle w:val="Hyperlink"/>
            <w:sz w:val="18"/>
            <w:szCs w:val="18"/>
            <w:lang w:val="uk-UA"/>
          </w:rPr>
          <w:t>-</w:t>
        </w:r>
        <w:r w:rsidRPr="007C67CB">
          <w:rPr>
            <w:rStyle w:val="Hyperlink"/>
            <w:sz w:val="18"/>
            <w:szCs w:val="18"/>
          </w:rPr>
          <w:t>zhenshchin</w:t>
        </w:r>
        <w:r w:rsidRPr="008D4F2F">
          <w:rPr>
            <w:rStyle w:val="Hyperlink"/>
            <w:sz w:val="18"/>
            <w:szCs w:val="18"/>
            <w:lang w:val="uk-UA"/>
          </w:rPr>
          <w:t>-</w:t>
        </w:r>
        <w:r w:rsidRPr="007C67CB">
          <w:rPr>
            <w:rStyle w:val="Hyperlink"/>
            <w:sz w:val="18"/>
            <w:szCs w:val="18"/>
          </w:rPr>
          <w:t>zhivushchih</w:t>
        </w:r>
        <w:r w:rsidRPr="008D4F2F">
          <w:rPr>
            <w:rStyle w:val="Hyperlink"/>
            <w:sz w:val="18"/>
            <w:szCs w:val="18"/>
            <w:lang w:val="uk-UA"/>
          </w:rPr>
          <w:t>-</w:t>
        </w:r>
        <w:r w:rsidRPr="007C67CB">
          <w:rPr>
            <w:rStyle w:val="Hyperlink"/>
            <w:sz w:val="18"/>
            <w:szCs w:val="18"/>
          </w:rPr>
          <w:t>s</w:t>
        </w:r>
        <w:r w:rsidRPr="008D4F2F">
          <w:rPr>
            <w:rStyle w:val="Hyperlink"/>
            <w:sz w:val="18"/>
            <w:szCs w:val="18"/>
            <w:lang w:val="uk-UA"/>
          </w:rPr>
          <w:t>-</w:t>
        </w:r>
        <w:r w:rsidRPr="007C67CB">
          <w:rPr>
            <w:rStyle w:val="Hyperlink"/>
            <w:sz w:val="18"/>
            <w:szCs w:val="18"/>
          </w:rPr>
          <w:t>vich</w:t>
        </w:r>
        <w:r w:rsidRPr="008D4F2F">
          <w:rPr>
            <w:rStyle w:val="Hyperlink"/>
            <w:sz w:val="18"/>
            <w:szCs w:val="18"/>
            <w:lang w:val="uk-UA"/>
          </w:rPr>
          <w:t>-</w:t>
        </w:r>
        <w:r w:rsidRPr="007C67CB">
          <w:rPr>
            <w:rStyle w:val="Hyperlink"/>
            <w:sz w:val="18"/>
            <w:szCs w:val="18"/>
          </w:rPr>
          <w:t>na</w:t>
        </w:r>
        <w:r w:rsidRPr="008D4F2F">
          <w:rPr>
            <w:rStyle w:val="Hyperlink"/>
            <w:sz w:val="18"/>
            <w:szCs w:val="18"/>
            <w:lang w:val="uk-UA"/>
          </w:rPr>
          <w:t>-</w:t>
        </w:r>
        <w:r w:rsidRPr="007C67CB">
          <w:rPr>
            <w:rStyle w:val="Hyperlink"/>
            <w:sz w:val="18"/>
            <w:szCs w:val="18"/>
          </w:rPr>
          <w:t>rak</w:t>
        </w:r>
        <w:r w:rsidRPr="008D4F2F">
          <w:rPr>
            <w:rStyle w:val="Hyperlink"/>
            <w:sz w:val="18"/>
            <w:szCs w:val="18"/>
            <w:lang w:val="uk-UA"/>
          </w:rPr>
          <w:t>-</w:t>
        </w:r>
        <w:r w:rsidRPr="007C67CB">
          <w:rPr>
            <w:rStyle w:val="Hyperlink"/>
            <w:sz w:val="18"/>
            <w:szCs w:val="18"/>
          </w:rPr>
          <w:t>sheyki</w:t>
        </w:r>
        <w:r w:rsidRPr="008D4F2F">
          <w:rPr>
            <w:rStyle w:val="Hyperlink"/>
            <w:sz w:val="18"/>
            <w:szCs w:val="18"/>
            <w:lang w:val="uk-UA"/>
          </w:rPr>
          <w:t>-</w:t>
        </w:r>
        <w:r w:rsidRPr="007C67CB">
          <w:rPr>
            <w:rStyle w:val="Hyperlink"/>
            <w:sz w:val="18"/>
            <w:szCs w:val="18"/>
          </w:rPr>
          <w:t>matki</w:t>
        </w:r>
      </w:hyperlink>
      <w:r w:rsidRPr="008D4F2F">
        <w:rPr>
          <w:sz w:val="18"/>
          <w:szCs w:val="18"/>
          <w:lang w:val="uk-UA"/>
        </w:rPr>
        <w:t xml:space="preserve"> </w:t>
      </w:r>
    </w:p>
  </w:footnote>
  <w:footnote w:id="21">
    <w:p w14:paraId="127B0128" w14:textId="1A1E3D70" w:rsidR="00941602" w:rsidRPr="007A5685" w:rsidRDefault="00941602">
      <w:pPr>
        <w:pStyle w:val="FootnoteText"/>
        <w:rPr>
          <w:lang w:val="uk-UA"/>
        </w:rPr>
      </w:pPr>
      <w:r>
        <w:rPr>
          <w:rStyle w:val="FootnoteReference"/>
        </w:rPr>
        <w:footnoteRef/>
      </w:r>
      <w:r w:rsidRPr="007A5685">
        <w:rPr>
          <w:lang w:val="uk-UA"/>
        </w:rPr>
        <w:t xml:space="preserve"> </w:t>
      </w:r>
      <w:r w:rsidRPr="00C91EFB">
        <w:rPr>
          <w:rFonts w:cstheme="minorHAnsi"/>
          <w:sz w:val="18"/>
          <w:szCs w:val="18"/>
          <w:lang w:val="uk-UA"/>
        </w:rPr>
        <w:t>Дослідження «</w:t>
      </w:r>
      <w:hyperlink r:id="rId15" w:history="1">
        <w:r w:rsidRPr="007A5685">
          <w:rPr>
            <w:rStyle w:val="Hyperlink"/>
            <w:rFonts w:cstheme="minorHAnsi"/>
            <w:sz w:val="18"/>
            <w:szCs w:val="18"/>
            <w:lang w:val="uk-UA"/>
          </w:rPr>
          <w:t>Сексуальне і репродуктивне здоров’я, ґендерна рівність та права людини, гендерне насильство, економічні і політичні можливості жінок, які живуть з ВІЛ в Україні</w:t>
        </w:r>
      </w:hyperlink>
      <w:r w:rsidRPr="00C91EFB">
        <w:rPr>
          <w:rFonts w:cstheme="minorHAnsi"/>
          <w:sz w:val="18"/>
          <w:szCs w:val="18"/>
          <w:lang w:val="uk-UA"/>
        </w:rPr>
        <w:t>»</w:t>
      </w:r>
      <w:r w:rsidRPr="007A5685">
        <w:rPr>
          <w:rFonts w:cstheme="minorHAnsi"/>
          <w:sz w:val="18"/>
          <w:szCs w:val="18"/>
          <w:lang w:val="uk-UA"/>
        </w:rPr>
        <w:t xml:space="preserve">. </w:t>
      </w:r>
      <w:r w:rsidRPr="00D81941">
        <w:rPr>
          <w:rFonts w:cstheme="minorHAnsi"/>
          <w:sz w:val="18"/>
          <w:szCs w:val="18"/>
          <w:lang w:val="uk-UA"/>
        </w:rPr>
        <w:t>БО «Позитивні жінки». 2016</w:t>
      </w:r>
    </w:p>
  </w:footnote>
  <w:footnote w:id="22">
    <w:p w14:paraId="7935580B" w14:textId="08D22F4B" w:rsidR="00941602" w:rsidRPr="002333E5" w:rsidRDefault="00941602">
      <w:pPr>
        <w:pStyle w:val="FootnoteText"/>
        <w:rPr>
          <w:sz w:val="18"/>
          <w:szCs w:val="18"/>
          <w:lang w:val="uk-UA"/>
        </w:rPr>
      </w:pPr>
      <w:r w:rsidRPr="002333E5">
        <w:rPr>
          <w:rStyle w:val="FootnoteReference"/>
          <w:sz w:val="18"/>
          <w:szCs w:val="18"/>
        </w:rPr>
        <w:footnoteRef/>
      </w:r>
      <w:r w:rsidRPr="002333E5">
        <w:rPr>
          <w:sz w:val="18"/>
          <w:szCs w:val="18"/>
          <w:lang w:val="uk-UA"/>
        </w:rPr>
        <w:t xml:space="preserve"> </w:t>
      </w:r>
      <w:r>
        <w:rPr>
          <w:sz w:val="18"/>
          <w:szCs w:val="18"/>
          <w:lang w:val="uk-UA"/>
        </w:rPr>
        <w:t>Н</w:t>
      </w:r>
      <w:r w:rsidRPr="002333E5">
        <w:rPr>
          <w:sz w:val="18"/>
          <w:szCs w:val="18"/>
          <w:lang w:val="uk-UA"/>
        </w:rPr>
        <w:t>а запит</w:t>
      </w:r>
      <w:r>
        <w:rPr>
          <w:sz w:val="18"/>
          <w:szCs w:val="18"/>
          <w:lang w:val="uk-UA"/>
        </w:rPr>
        <w:t>и</w:t>
      </w:r>
      <w:r w:rsidRPr="002333E5">
        <w:rPr>
          <w:sz w:val="18"/>
          <w:szCs w:val="18"/>
          <w:lang w:val="uk-UA"/>
        </w:rPr>
        <w:t xml:space="preserve"> БО “Позитивні жінки” </w:t>
      </w:r>
      <w:r>
        <w:rPr>
          <w:sz w:val="18"/>
          <w:szCs w:val="18"/>
          <w:lang w:val="uk-UA"/>
        </w:rPr>
        <w:t xml:space="preserve">(в 2018-2019 роках) </w:t>
      </w:r>
      <w:r w:rsidRPr="002333E5">
        <w:rPr>
          <w:sz w:val="18"/>
          <w:szCs w:val="18"/>
          <w:lang w:val="uk-UA"/>
        </w:rPr>
        <w:t xml:space="preserve">щодо кількості випадків серед ВІЛ-позитивних жінок проведеного скринінгу раку шийки матки, проведених безкоштовних абортів, виданих засобів контрацепції та використання </w:t>
      </w:r>
      <w:r>
        <w:rPr>
          <w:sz w:val="18"/>
          <w:szCs w:val="18"/>
          <w:lang w:val="uk-UA"/>
        </w:rPr>
        <w:t>ДРТ</w:t>
      </w:r>
      <w:r w:rsidRPr="002333E5">
        <w:rPr>
          <w:sz w:val="18"/>
          <w:szCs w:val="18"/>
          <w:lang w:val="uk-UA"/>
        </w:rPr>
        <w:t xml:space="preserve">, ЦГЗ відповів що надання такої статистичної інформації знаходиться поза компетенцією </w:t>
      </w:r>
      <w:r w:rsidRPr="000950FE">
        <w:rPr>
          <w:sz w:val="18"/>
          <w:szCs w:val="18"/>
          <w:lang w:val="ru-RU"/>
        </w:rPr>
        <w:t>Центру.</w:t>
      </w:r>
    </w:p>
  </w:footnote>
  <w:footnote w:id="23">
    <w:p w14:paraId="24B0A839" w14:textId="2B71F197" w:rsidR="00941602" w:rsidRPr="002A6B5E" w:rsidRDefault="00941602" w:rsidP="003C477F">
      <w:pPr>
        <w:rPr>
          <w:sz w:val="18"/>
          <w:szCs w:val="18"/>
          <w:lang w:val="uk-UA"/>
        </w:rPr>
      </w:pPr>
      <w:r w:rsidRPr="002A6B5E">
        <w:rPr>
          <w:rStyle w:val="FootnoteReference"/>
          <w:sz w:val="18"/>
          <w:szCs w:val="18"/>
        </w:rPr>
        <w:footnoteRef/>
      </w:r>
      <w:r w:rsidRPr="002A6B5E">
        <w:rPr>
          <w:sz w:val="18"/>
          <w:szCs w:val="18"/>
          <w:lang w:val="ru-RU"/>
        </w:rPr>
        <w:t xml:space="preserve"> </w:t>
      </w:r>
      <w:hyperlink r:id="rId16" w:history="1">
        <w:r w:rsidRPr="002A6B5E">
          <w:rPr>
            <w:rStyle w:val="Hyperlink"/>
            <w:sz w:val="18"/>
            <w:szCs w:val="18"/>
            <w:lang w:val="uk-UA"/>
          </w:rPr>
          <w:t>Права жінок, які живуть з ВІЛ, в Україн</w:t>
        </w:r>
      </w:hyperlink>
      <w:r w:rsidRPr="002A6B5E">
        <w:rPr>
          <w:sz w:val="18"/>
          <w:szCs w:val="18"/>
          <w:lang w:val="uk-UA"/>
        </w:rPr>
        <w:t>і. Дослідження силами спільноти. БО “Позитивні жінки”, 2019 рік</w:t>
      </w:r>
    </w:p>
  </w:footnote>
  <w:footnote w:id="24">
    <w:p w14:paraId="6F8687C6" w14:textId="533415B4" w:rsidR="00941602" w:rsidRPr="002A6B5E" w:rsidRDefault="00941602">
      <w:pPr>
        <w:pStyle w:val="FootnoteText"/>
        <w:rPr>
          <w:sz w:val="18"/>
          <w:szCs w:val="18"/>
          <w:lang w:val="uk-UA"/>
        </w:rPr>
      </w:pPr>
      <w:r w:rsidRPr="002A6B5E">
        <w:rPr>
          <w:rStyle w:val="FootnoteReference"/>
          <w:sz w:val="18"/>
          <w:szCs w:val="18"/>
        </w:rPr>
        <w:footnoteRef/>
      </w:r>
      <w:r w:rsidRPr="002A6B5E">
        <w:rPr>
          <w:sz w:val="18"/>
          <w:szCs w:val="18"/>
          <w:lang w:val="uk-UA"/>
        </w:rPr>
        <w:t xml:space="preserve"> Соціально-демографічні та медичні детермінанти ризику передачі ВІЛ від матері до дитини в Україні/Н. М. Нізова, В. А. Марциновська, І. В. Кузін [та ін.]. – Київ, 2013. – 68 с. та ВІЛ-інфекція в Україні: інформ. бюл. № 41/МОЗ України. – Київ, 2014. – 95 с</w:t>
      </w:r>
    </w:p>
  </w:footnote>
  <w:footnote w:id="25">
    <w:p w14:paraId="54B3DD84" w14:textId="557E1A14" w:rsidR="002A6B5E" w:rsidRPr="002A6B5E" w:rsidRDefault="002A6B5E">
      <w:pPr>
        <w:pStyle w:val="FootnoteText"/>
        <w:rPr>
          <w:sz w:val="18"/>
          <w:szCs w:val="18"/>
          <w:lang w:val="ru-RU"/>
        </w:rPr>
      </w:pPr>
      <w:r w:rsidRPr="002A6B5E">
        <w:rPr>
          <w:rStyle w:val="FootnoteReference"/>
          <w:sz w:val="18"/>
          <w:szCs w:val="18"/>
        </w:rPr>
        <w:footnoteRef/>
      </w:r>
      <w:r w:rsidRPr="002A6B5E">
        <w:rPr>
          <w:sz w:val="18"/>
          <w:szCs w:val="18"/>
          <w:lang w:val="ru-RU"/>
        </w:rPr>
        <w:t xml:space="preserve"> </w:t>
      </w:r>
      <w:hyperlink r:id="rId17" w:history="1">
        <w:r w:rsidRPr="002A6B5E">
          <w:rPr>
            <w:rStyle w:val="Hyperlink"/>
            <w:sz w:val="18"/>
            <w:szCs w:val="18"/>
            <w:lang w:val="uk-UA"/>
          </w:rPr>
          <w:t>Права жінок, які живуть з ВІЛ, в Україн</w:t>
        </w:r>
      </w:hyperlink>
      <w:r w:rsidRPr="002A6B5E">
        <w:rPr>
          <w:sz w:val="18"/>
          <w:szCs w:val="18"/>
          <w:lang w:val="uk-UA"/>
        </w:rPr>
        <w:t>і. Дослідження силами спільноти. БО “Позитивні жінки”, 2019</w:t>
      </w:r>
    </w:p>
  </w:footnote>
  <w:footnote w:id="26">
    <w:p w14:paraId="0AD8F5CB" w14:textId="5634F737" w:rsidR="00941602" w:rsidRPr="002A6B5E" w:rsidRDefault="00941602" w:rsidP="004A0435">
      <w:pPr>
        <w:rPr>
          <w:sz w:val="18"/>
          <w:szCs w:val="18"/>
          <w:lang w:val="uk-UA"/>
        </w:rPr>
      </w:pPr>
      <w:r w:rsidRPr="002A6B5E">
        <w:rPr>
          <w:rStyle w:val="FootnoteReference"/>
          <w:sz w:val="18"/>
          <w:szCs w:val="18"/>
        </w:rPr>
        <w:footnoteRef/>
      </w:r>
      <w:r w:rsidRPr="002A6B5E">
        <w:rPr>
          <w:sz w:val="18"/>
          <w:szCs w:val="18"/>
          <w:lang w:val="uk-UA"/>
        </w:rPr>
        <w:t xml:space="preserve"> </w:t>
      </w:r>
      <w:r w:rsidR="002A6B5E" w:rsidRPr="002A6B5E">
        <w:rPr>
          <w:sz w:val="18"/>
          <w:szCs w:val="18"/>
          <w:lang w:val="uk-UA"/>
        </w:rPr>
        <w:t>Теж саме</w:t>
      </w:r>
    </w:p>
  </w:footnote>
  <w:footnote w:id="27">
    <w:p w14:paraId="4A1EEA62" w14:textId="77777777" w:rsidR="00941602" w:rsidRPr="00F64459" w:rsidRDefault="00941602" w:rsidP="000A1459">
      <w:pPr>
        <w:pStyle w:val="FootnoteText"/>
        <w:rPr>
          <w:sz w:val="18"/>
          <w:szCs w:val="18"/>
          <w:lang w:val="ru-RU"/>
        </w:rPr>
      </w:pPr>
      <w:r w:rsidRPr="00F062DA">
        <w:rPr>
          <w:rStyle w:val="FootnoteReference"/>
          <w:sz w:val="18"/>
          <w:szCs w:val="18"/>
        </w:rPr>
        <w:footnoteRef/>
      </w:r>
      <w:r w:rsidRPr="00F64459">
        <w:rPr>
          <w:sz w:val="18"/>
          <w:szCs w:val="18"/>
          <w:lang w:val="ru-RU"/>
        </w:rPr>
        <w:t xml:space="preserve"> Задокументовано соціальною працівницею БО “Клуб “Світанок” 21.12.2018</w:t>
      </w:r>
    </w:p>
  </w:footnote>
  <w:footnote w:id="28">
    <w:p w14:paraId="25FD99E8" w14:textId="77777777" w:rsidR="00941602" w:rsidRPr="00B97601" w:rsidRDefault="00941602" w:rsidP="000A1459">
      <w:pPr>
        <w:pStyle w:val="FootnoteText"/>
        <w:rPr>
          <w:sz w:val="18"/>
          <w:szCs w:val="18"/>
          <w:lang w:val="ru-RU"/>
        </w:rPr>
      </w:pPr>
      <w:r w:rsidRPr="00B12C7D">
        <w:rPr>
          <w:rStyle w:val="FootnoteReference"/>
          <w:sz w:val="18"/>
          <w:szCs w:val="18"/>
        </w:rPr>
        <w:footnoteRef/>
      </w:r>
      <w:r w:rsidRPr="00F64459">
        <w:rPr>
          <w:sz w:val="18"/>
          <w:szCs w:val="18"/>
          <w:lang w:val="ru-RU"/>
        </w:rPr>
        <w:t xml:space="preserve"> Інтерв’ю з ВІЛ+ одеситкою</w:t>
      </w:r>
      <w:hyperlink r:id="rId18" w:history="1"/>
      <w:r w:rsidRPr="00F64459">
        <w:rPr>
          <w:sz w:val="18"/>
          <w:szCs w:val="18"/>
          <w:lang w:val="ru-RU"/>
        </w:rPr>
        <w:t xml:space="preserve"> </w:t>
      </w:r>
      <w:hyperlink r:id="rId19" w:history="1">
        <w:r w:rsidRPr="00B12C7D">
          <w:rPr>
            <w:rStyle w:val="Hyperlink"/>
            <w:sz w:val="18"/>
            <w:szCs w:val="18"/>
          </w:rPr>
          <w:t>http</w:t>
        </w:r>
        <w:r w:rsidRPr="00B97601">
          <w:rPr>
            <w:rStyle w:val="Hyperlink"/>
            <w:sz w:val="18"/>
            <w:szCs w:val="18"/>
            <w:lang w:val="ru-RU"/>
          </w:rPr>
          <w:t>://</w:t>
        </w:r>
        <w:r w:rsidRPr="00B12C7D">
          <w:rPr>
            <w:rStyle w:val="Hyperlink"/>
            <w:sz w:val="18"/>
            <w:szCs w:val="18"/>
          </w:rPr>
          <w:t>www</w:t>
        </w:r>
        <w:r w:rsidRPr="00B97601">
          <w:rPr>
            <w:rStyle w:val="Hyperlink"/>
            <w:sz w:val="18"/>
            <w:szCs w:val="18"/>
            <w:lang w:val="ru-RU"/>
          </w:rPr>
          <w:t>.</w:t>
        </w:r>
        <w:r w:rsidRPr="00B12C7D">
          <w:rPr>
            <w:rStyle w:val="Hyperlink"/>
            <w:sz w:val="18"/>
            <w:szCs w:val="18"/>
          </w:rPr>
          <w:t>ewna</w:t>
        </w:r>
        <w:r w:rsidRPr="00B97601">
          <w:rPr>
            <w:rStyle w:val="Hyperlink"/>
            <w:sz w:val="18"/>
            <w:szCs w:val="18"/>
            <w:lang w:val="ru-RU"/>
          </w:rPr>
          <w:t>.</w:t>
        </w:r>
        <w:r w:rsidRPr="00B12C7D">
          <w:rPr>
            <w:rStyle w:val="Hyperlink"/>
            <w:sz w:val="18"/>
            <w:szCs w:val="18"/>
          </w:rPr>
          <w:t>org</w:t>
        </w:r>
        <w:r w:rsidRPr="00B97601">
          <w:rPr>
            <w:rStyle w:val="Hyperlink"/>
            <w:sz w:val="18"/>
            <w:szCs w:val="18"/>
            <w:lang w:val="ru-RU"/>
          </w:rPr>
          <w:t>/</w:t>
        </w:r>
        <w:r w:rsidRPr="00B12C7D">
          <w:rPr>
            <w:rStyle w:val="Hyperlink"/>
            <w:sz w:val="18"/>
            <w:szCs w:val="18"/>
          </w:rPr>
          <w:t>ya</w:t>
        </w:r>
        <w:r w:rsidRPr="00B97601">
          <w:rPr>
            <w:rStyle w:val="Hyperlink"/>
            <w:sz w:val="18"/>
            <w:szCs w:val="18"/>
            <w:lang w:val="ru-RU"/>
          </w:rPr>
          <w:t>-</w:t>
        </w:r>
        <w:r w:rsidRPr="00B12C7D">
          <w:rPr>
            <w:rStyle w:val="Hyperlink"/>
            <w:sz w:val="18"/>
            <w:szCs w:val="18"/>
          </w:rPr>
          <w:t>poluchila</w:t>
        </w:r>
        <w:r w:rsidRPr="00B97601">
          <w:rPr>
            <w:rStyle w:val="Hyperlink"/>
            <w:sz w:val="18"/>
            <w:szCs w:val="18"/>
            <w:lang w:val="ru-RU"/>
          </w:rPr>
          <w:t>-</w:t>
        </w:r>
        <w:r w:rsidRPr="00B12C7D">
          <w:rPr>
            <w:rStyle w:val="Hyperlink"/>
            <w:sz w:val="18"/>
            <w:szCs w:val="18"/>
          </w:rPr>
          <w:t>sviyu</w:t>
        </w:r>
        <w:r w:rsidRPr="00B97601">
          <w:rPr>
            <w:rStyle w:val="Hyperlink"/>
            <w:sz w:val="18"/>
            <w:szCs w:val="18"/>
            <w:lang w:val="ru-RU"/>
          </w:rPr>
          <w:t>-</w:t>
        </w:r>
        <w:r w:rsidRPr="00B12C7D">
          <w:rPr>
            <w:rStyle w:val="Hyperlink"/>
            <w:sz w:val="18"/>
            <w:szCs w:val="18"/>
          </w:rPr>
          <w:t>gorst</w:t>
        </w:r>
        <w:r w:rsidRPr="00B97601">
          <w:rPr>
            <w:rStyle w:val="Hyperlink"/>
            <w:sz w:val="18"/>
            <w:szCs w:val="18"/>
            <w:lang w:val="ru-RU"/>
          </w:rPr>
          <w:t>-</w:t>
        </w:r>
        <w:r w:rsidRPr="00B12C7D">
          <w:rPr>
            <w:rStyle w:val="Hyperlink"/>
            <w:sz w:val="18"/>
            <w:szCs w:val="18"/>
          </w:rPr>
          <w:t>tabletok</w:t>
        </w:r>
        <w:r w:rsidRPr="00B97601">
          <w:rPr>
            <w:rStyle w:val="Hyperlink"/>
            <w:sz w:val="18"/>
            <w:szCs w:val="18"/>
            <w:lang w:val="ru-RU"/>
          </w:rPr>
          <w:t>-</w:t>
        </w:r>
        <w:r w:rsidRPr="00B12C7D">
          <w:rPr>
            <w:rStyle w:val="Hyperlink"/>
            <w:sz w:val="18"/>
            <w:szCs w:val="18"/>
          </w:rPr>
          <w:t>cherez</w:t>
        </w:r>
        <w:r w:rsidRPr="00B97601">
          <w:rPr>
            <w:rStyle w:val="Hyperlink"/>
            <w:sz w:val="18"/>
            <w:szCs w:val="18"/>
            <w:lang w:val="ru-RU"/>
          </w:rPr>
          <w:t>-</w:t>
        </w:r>
        <w:r w:rsidRPr="00B12C7D">
          <w:rPr>
            <w:rStyle w:val="Hyperlink"/>
            <w:sz w:val="18"/>
            <w:szCs w:val="18"/>
          </w:rPr>
          <w:t>tyuremnoe</w:t>
        </w:r>
        <w:r w:rsidRPr="00B97601">
          <w:rPr>
            <w:rStyle w:val="Hyperlink"/>
            <w:sz w:val="18"/>
            <w:szCs w:val="18"/>
            <w:lang w:val="ru-RU"/>
          </w:rPr>
          <w:t>-</w:t>
        </w:r>
        <w:r w:rsidRPr="00B12C7D">
          <w:rPr>
            <w:rStyle w:val="Hyperlink"/>
            <w:sz w:val="18"/>
            <w:szCs w:val="18"/>
          </w:rPr>
          <w:t>okoshko</w:t>
        </w:r>
        <w:r w:rsidRPr="00B97601">
          <w:rPr>
            <w:rStyle w:val="Hyperlink"/>
            <w:sz w:val="18"/>
            <w:szCs w:val="18"/>
            <w:lang w:val="ru-RU"/>
          </w:rPr>
          <w:t>/</w:t>
        </w:r>
      </w:hyperlink>
      <w:r w:rsidRPr="00B97601">
        <w:rPr>
          <w:sz w:val="18"/>
          <w:szCs w:val="18"/>
          <w:lang w:val="ru-RU"/>
        </w:rPr>
        <w:t xml:space="preserve"> </w:t>
      </w:r>
    </w:p>
  </w:footnote>
  <w:footnote w:id="29">
    <w:p w14:paraId="349F1CBC" w14:textId="77777777" w:rsidR="00941602" w:rsidRPr="005A3F53" w:rsidRDefault="00941602" w:rsidP="00593558">
      <w:pPr>
        <w:pStyle w:val="FootnoteText"/>
        <w:rPr>
          <w:lang w:val="uk-UA"/>
        </w:rPr>
      </w:pPr>
      <w:r>
        <w:rPr>
          <w:rStyle w:val="FootnoteReference"/>
        </w:rPr>
        <w:footnoteRef/>
      </w:r>
      <w:r w:rsidRPr="005A3F53">
        <w:rPr>
          <w:lang w:val="uk-UA"/>
        </w:rPr>
        <w:t xml:space="preserve"> </w:t>
      </w:r>
      <w:r w:rsidRPr="00C91EFB">
        <w:rPr>
          <w:rFonts w:cstheme="minorHAnsi"/>
          <w:sz w:val="18"/>
          <w:szCs w:val="18"/>
          <w:lang w:val="uk-UA"/>
        </w:rPr>
        <w:t>Дослідження «</w:t>
      </w:r>
      <w:hyperlink r:id="rId20" w:history="1">
        <w:r w:rsidRPr="007A5685">
          <w:rPr>
            <w:rStyle w:val="Hyperlink"/>
            <w:rFonts w:cstheme="minorHAnsi"/>
            <w:sz w:val="18"/>
            <w:szCs w:val="18"/>
            <w:lang w:val="uk-UA"/>
          </w:rPr>
          <w:t>Сексуальне і репродуктивне здоров’я, ґендерна рівність та права людини, гендерне насильство, економічні і політичні можливості жінок, які живуть з ВІЛ в Україні</w:t>
        </w:r>
      </w:hyperlink>
      <w:r w:rsidRPr="00C91EFB">
        <w:rPr>
          <w:rFonts w:cstheme="minorHAnsi"/>
          <w:sz w:val="18"/>
          <w:szCs w:val="18"/>
          <w:lang w:val="uk-UA"/>
        </w:rPr>
        <w:t>»</w:t>
      </w:r>
      <w:r w:rsidRPr="007A5685">
        <w:rPr>
          <w:rFonts w:cstheme="minorHAnsi"/>
          <w:sz w:val="18"/>
          <w:szCs w:val="18"/>
          <w:lang w:val="uk-UA"/>
        </w:rPr>
        <w:t xml:space="preserve">. </w:t>
      </w:r>
      <w:r w:rsidRPr="00D81941">
        <w:rPr>
          <w:rFonts w:cstheme="minorHAnsi"/>
          <w:sz w:val="18"/>
          <w:szCs w:val="18"/>
          <w:lang w:val="uk-UA"/>
        </w:rPr>
        <w:t>БО «Позитивні жінки». 2016</w:t>
      </w:r>
    </w:p>
  </w:footnote>
  <w:footnote w:id="30">
    <w:p w14:paraId="2C614887" w14:textId="77777777" w:rsidR="00941602" w:rsidRPr="002040E2" w:rsidRDefault="00941602" w:rsidP="009673EB">
      <w:pPr>
        <w:pStyle w:val="FootnoteText"/>
        <w:rPr>
          <w:sz w:val="18"/>
          <w:szCs w:val="18"/>
          <w:lang w:val="ru-RU"/>
        </w:rPr>
      </w:pPr>
      <w:r w:rsidRPr="002040E2">
        <w:rPr>
          <w:rStyle w:val="FootnoteReference"/>
          <w:sz w:val="18"/>
          <w:szCs w:val="18"/>
        </w:rPr>
        <w:footnoteRef/>
      </w:r>
      <w:r w:rsidRPr="002040E2">
        <w:rPr>
          <w:sz w:val="18"/>
          <w:szCs w:val="18"/>
          <w:lang w:val="ru-RU"/>
        </w:rPr>
        <w:t xml:space="preserve"> Задокументовано регіональною координаторкою БО “Позитивні жінки” в Херсонській області </w:t>
      </w:r>
      <w:r w:rsidRPr="002040E2">
        <w:rPr>
          <w:rFonts w:eastAsia="Times New Roman"/>
          <w:sz w:val="18"/>
          <w:szCs w:val="18"/>
          <w:lang w:val="ru-RU"/>
        </w:rPr>
        <w:t>02.08.2018</w:t>
      </w:r>
    </w:p>
  </w:footnote>
  <w:footnote w:id="31">
    <w:p w14:paraId="5903A2AA" w14:textId="662913B1" w:rsidR="00941602" w:rsidRPr="00EE519B" w:rsidRDefault="00941602">
      <w:pPr>
        <w:pStyle w:val="FootnoteText"/>
        <w:rPr>
          <w:sz w:val="18"/>
          <w:szCs w:val="18"/>
          <w:lang w:val="ru-RU"/>
        </w:rPr>
      </w:pPr>
      <w:r w:rsidRPr="002040E2">
        <w:rPr>
          <w:rStyle w:val="FootnoteReference"/>
          <w:sz w:val="18"/>
          <w:szCs w:val="18"/>
        </w:rPr>
        <w:footnoteRef/>
      </w:r>
      <w:r w:rsidRPr="002040E2">
        <w:rPr>
          <w:sz w:val="18"/>
          <w:szCs w:val="18"/>
          <w:lang w:val="ru-RU"/>
        </w:rPr>
        <w:t xml:space="preserve"> </w:t>
      </w:r>
      <w:hyperlink r:id="rId21" w:history="1">
        <w:r w:rsidRPr="00EE519B">
          <w:rPr>
            <w:rFonts w:eastAsia="Times New Roman" w:cs="Times New Roman"/>
            <w:color w:val="0000FF"/>
            <w:sz w:val="18"/>
            <w:szCs w:val="18"/>
            <w:u w:val="single"/>
            <w:lang w:eastAsia="ru-RU"/>
          </w:rPr>
          <w:t>https://www.talkingdrugs.org/challenges-faced-by-women-who-use-drugs-in-ukraines-conflict-zones-an-interview-with-sveta-moroz</w:t>
        </w:r>
      </w:hyperlink>
    </w:p>
  </w:footnote>
  <w:footnote w:id="32">
    <w:p w14:paraId="1058BDC2" w14:textId="71EAAECC" w:rsidR="00941602" w:rsidRPr="00EE519B" w:rsidRDefault="00941602" w:rsidP="007133D3">
      <w:pPr>
        <w:rPr>
          <w:sz w:val="18"/>
          <w:szCs w:val="18"/>
          <w:lang w:val="uk-UA"/>
        </w:rPr>
      </w:pPr>
      <w:r w:rsidRPr="00EE519B">
        <w:rPr>
          <w:rStyle w:val="FootnoteReference"/>
          <w:sz w:val="18"/>
          <w:szCs w:val="18"/>
        </w:rPr>
        <w:footnoteRef/>
      </w:r>
      <w:r w:rsidRPr="00EE519B">
        <w:rPr>
          <w:sz w:val="18"/>
          <w:szCs w:val="18"/>
          <w:lang w:val="ru-RU"/>
        </w:rPr>
        <w:t xml:space="preserve"> </w:t>
      </w:r>
      <w:hyperlink r:id="rId22" w:history="1">
        <w:r w:rsidRPr="00EE519B">
          <w:rPr>
            <w:rStyle w:val="Hyperlink"/>
            <w:sz w:val="18"/>
            <w:szCs w:val="18"/>
            <w:lang w:val="uk-UA"/>
          </w:rPr>
          <w:t>Доступ жінок, які вживають наркотики, до послуг сексуального та репродуктивного здоров'я, ВІЛ та зменшення шкоди в зоні військового конфлікту</w:t>
        </w:r>
      </w:hyperlink>
      <w:r w:rsidRPr="00EE519B">
        <w:rPr>
          <w:sz w:val="18"/>
          <w:szCs w:val="18"/>
          <w:lang w:val="uk-UA"/>
        </w:rPr>
        <w:t>. Дослідження силами спільноти. БО “Клуб “Світанок”, 2019 року</w:t>
      </w:r>
    </w:p>
  </w:footnote>
  <w:footnote w:id="33">
    <w:p w14:paraId="1106E392" w14:textId="6A92E6C9" w:rsidR="00941602" w:rsidRPr="00EE519B" w:rsidRDefault="00941602">
      <w:pPr>
        <w:pStyle w:val="FootnoteText"/>
        <w:rPr>
          <w:sz w:val="18"/>
          <w:szCs w:val="18"/>
          <w:lang w:val="ru-RU"/>
        </w:rPr>
      </w:pPr>
      <w:r w:rsidRPr="00EE519B">
        <w:rPr>
          <w:rStyle w:val="FootnoteReference"/>
          <w:sz w:val="18"/>
          <w:szCs w:val="18"/>
        </w:rPr>
        <w:footnoteRef/>
      </w:r>
      <w:r w:rsidRPr="00EE519B">
        <w:rPr>
          <w:sz w:val="18"/>
          <w:szCs w:val="18"/>
          <w:lang w:val="ru-RU"/>
        </w:rPr>
        <w:t xml:space="preserve"> Теж саме</w:t>
      </w:r>
    </w:p>
  </w:footnote>
  <w:footnote w:id="34">
    <w:p w14:paraId="5864ABFE" w14:textId="08440320" w:rsidR="00941602" w:rsidRPr="00F90C4D" w:rsidRDefault="00941602" w:rsidP="00F90C4D">
      <w:pPr>
        <w:ind w:right="-52"/>
        <w:rPr>
          <w:rFonts w:eastAsia="Times New Roman" w:cs="Times New Roman"/>
          <w:sz w:val="18"/>
          <w:szCs w:val="18"/>
          <w:lang w:eastAsia="ru-RU"/>
        </w:rPr>
      </w:pPr>
      <w:r w:rsidRPr="00EE519B">
        <w:rPr>
          <w:rStyle w:val="FootnoteReference"/>
          <w:sz w:val="18"/>
          <w:szCs w:val="18"/>
        </w:rPr>
        <w:footnoteRef/>
      </w:r>
      <w:r w:rsidRPr="00EE519B">
        <w:rPr>
          <w:sz w:val="18"/>
          <w:szCs w:val="18"/>
          <w:lang w:val="ru-RU"/>
        </w:rPr>
        <w:t xml:space="preserve"> </w:t>
      </w:r>
      <w:r w:rsidRPr="00EE519B">
        <w:rPr>
          <w:sz w:val="18"/>
          <w:szCs w:val="18"/>
          <w:lang w:val="uk-UA"/>
        </w:rPr>
        <w:t>Видео про жінок, які вживають наркотики, в зоні військового конфлікту</w:t>
      </w:r>
      <w:r w:rsidRPr="00EE519B">
        <w:rPr>
          <w:rFonts w:eastAsia="Times New Roman" w:cs="Times New Roman"/>
          <w:color w:val="000000"/>
          <w:sz w:val="18"/>
          <w:szCs w:val="18"/>
          <w:shd w:val="clear" w:color="auto" w:fill="FFFFFF"/>
          <w:lang w:val="ru-RU" w:eastAsia="ru-RU"/>
        </w:rPr>
        <w:t xml:space="preserve">, </w:t>
      </w:r>
      <w:r w:rsidRPr="00EE519B">
        <w:rPr>
          <w:rFonts w:eastAsia="Times New Roman" w:cs="Times New Roman"/>
          <w:color w:val="000000"/>
          <w:sz w:val="18"/>
          <w:szCs w:val="18"/>
          <w:shd w:val="clear" w:color="auto" w:fill="FFFFFF"/>
          <w:lang w:eastAsia="ru-RU"/>
        </w:rPr>
        <w:t>DUNews</w:t>
      </w:r>
      <w:r w:rsidRPr="00EE519B">
        <w:rPr>
          <w:rFonts w:eastAsia="Times New Roman" w:cs="Times New Roman"/>
          <w:color w:val="000000"/>
          <w:sz w:val="18"/>
          <w:szCs w:val="18"/>
          <w:shd w:val="clear" w:color="auto" w:fill="FFFFFF"/>
          <w:lang w:val="ru-RU" w:eastAsia="ru-RU"/>
        </w:rPr>
        <w:t>, 2019</w:t>
      </w:r>
      <w:r w:rsidRPr="0079051F">
        <w:rPr>
          <w:rFonts w:eastAsia="Times New Roman" w:cs="Times New Roman"/>
          <w:color w:val="000000"/>
          <w:sz w:val="18"/>
          <w:szCs w:val="18"/>
          <w:shd w:val="clear" w:color="auto" w:fill="FFFFFF"/>
          <w:lang w:val="ru-RU" w:eastAsia="ru-RU"/>
        </w:rPr>
        <w:t xml:space="preserve"> </w:t>
      </w:r>
      <w:hyperlink r:id="rId23" w:tgtFrame="_blank" w:history="1">
        <w:r w:rsidRPr="0079051F">
          <w:rPr>
            <w:rFonts w:eastAsia="Times New Roman" w:cs="Arial"/>
            <w:color w:val="1155CC"/>
            <w:sz w:val="18"/>
            <w:szCs w:val="18"/>
            <w:u w:val="single"/>
            <w:shd w:val="clear" w:color="auto" w:fill="FFFFFF"/>
            <w:lang w:eastAsia="ru-RU"/>
          </w:rPr>
          <w:t>https://genderindetail.org.ua/media/video/v-ozhidanii-rassveta-zhenschiny-donbassa-looking-for-the-dawn-women-of-donbass-1341252.html</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5pt;height:15pt" o:bullet="t">
        <v:imagedata r:id="rId1" o:title="mso43F5"/>
      </v:shape>
    </w:pict>
  </w:numPicBullet>
  <w:abstractNum w:abstractNumId="0" w15:restartNumberingAfterBreak="0">
    <w:nsid w:val="158550C1"/>
    <w:multiLevelType w:val="hybridMultilevel"/>
    <w:tmpl w:val="6728E6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7640429"/>
    <w:multiLevelType w:val="hybridMultilevel"/>
    <w:tmpl w:val="CFB6397A"/>
    <w:lvl w:ilvl="0" w:tplc="04190001">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18F22C50"/>
    <w:multiLevelType w:val="hybridMultilevel"/>
    <w:tmpl w:val="3BBAB4D8"/>
    <w:lvl w:ilvl="0" w:tplc="B3B6ED90">
      <w:start w:val="1"/>
      <w:numFmt w:val="decimal"/>
      <w:lvlText w:val="%1."/>
      <w:lvlJc w:val="left"/>
      <w:pPr>
        <w:ind w:left="720" w:hanging="360"/>
      </w:pPr>
      <w:rPr>
        <w:rFonts w:eastAsia="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AEB58CE"/>
    <w:multiLevelType w:val="hybridMultilevel"/>
    <w:tmpl w:val="3DA433B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27B6389A"/>
    <w:multiLevelType w:val="hybridMultilevel"/>
    <w:tmpl w:val="C08AE930"/>
    <w:lvl w:ilvl="0" w:tplc="04190001">
      <w:start w:val="1"/>
      <w:numFmt w:val="bullet"/>
      <w:lvlText w:val=""/>
      <w:lvlJc w:val="left"/>
      <w:pPr>
        <w:ind w:left="1004" w:hanging="360"/>
      </w:pPr>
      <w:rPr>
        <w:rFonts w:ascii="Symbol" w:hAnsi="Symbol" w:hint="default"/>
      </w:rPr>
    </w:lvl>
    <w:lvl w:ilvl="1" w:tplc="97620BDE">
      <w:numFmt w:val="bullet"/>
      <w:lvlText w:val="•"/>
      <w:lvlJc w:val="left"/>
      <w:pPr>
        <w:ind w:left="1724" w:hanging="360"/>
      </w:pPr>
      <w:rPr>
        <w:rFonts w:ascii="Calibri" w:eastAsiaTheme="majorEastAsia" w:hAnsi="Calibri" w:cstheme="majorBidi"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5" w15:restartNumberingAfterBreak="0">
    <w:nsid w:val="2C625BE6"/>
    <w:multiLevelType w:val="hybridMultilevel"/>
    <w:tmpl w:val="A5984B3A"/>
    <w:lvl w:ilvl="0" w:tplc="04190001">
      <w:start w:val="1"/>
      <w:numFmt w:val="bullet"/>
      <w:lvlText w:val=""/>
      <w:lvlJc w:val="left"/>
      <w:pPr>
        <w:ind w:left="720" w:hanging="360"/>
      </w:pPr>
      <w:rPr>
        <w:rFonts w:ascii="Symbol" w:hAnsi="Symbol" w:hint="default"/>
      </w:rPr>
    </w:lvl>
    <w:lvl w:ilvl="1" w:tplc="20000007">
      <w:start w:val="1"/>
      <w:numFmt w:val="bullet"/>
      <w:lvlText w:val=""/>
      <w:lvlPicBulletId w:val="0"/>
      <w:lvlJc w:val="left"/>
      <w:pPr>
        <w:ind w:left="1440" w:hanging="360"/>
      </w:pPr>
      <w:rPr>
        <w:rFonts w:ascii="Symbol" w:hAnsi="Symbol"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2F661660"/>
    <w:multiLevelType w:val="hybridMultilevel"/>
    <w:tmpl w:val="168C4D14"/>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1A4306F"/>
    <w:multiLevelType w:val="hybridMultilevel"/>
    <w:tmpl w:val="940E6EC8"/>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8" w15:restartNumberingAfterBreak="0">
    <w:nsid w:val="33F91D02"/>
    <w:multiLevelType w:val="hybridMultilevel"/>
    <w:tmpl w:val="0F349AE0"/>
    <w:lvl w:ilvl="0" w:tplc="04190001">
      <w:start w:val="1"/>
      <w:numFmt w:val="bullet"/>
      <w:lvlText w:val=""/>
      <w:lvlJc w:val="left"/>
      <w:pPr>
        <w:ind w:left="720" w:hanging="360"/>
      </w:pPr>
      <w:rPr>
        <w:rFonts w:ascii="Symbol" w:hAnsi="Symbol" w:hint="default"/>
      </w:rPr>
    </w:lvl>
    <w:lvl w:ilvl="1" w:tplc="20000007">
      <w:start w:val="1"/>
      <w:numFmt w:val="bullet"/>
      <w:lvlText w:val=""/>
      <w:lvlPicBulletId w:val="0"/>
      <w:lvlJc w:val="left"/>
      <w:pPr>
        <w:ind w:left="1440" w:hanging="360"/>
      </w:pPr>
      <w:rPr>
        <w:rFonts w:ascii="Symbol" w:hAnsi="Symbol"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35024A45"/>
    <w:multiLevelType w:val="hybridMultilevel"/>
    <w:tmpl w:val="06C2A0F8"/>
    <w:lvl w:ilvl="0" w:tplc="DD8AB46E">
      <w:start w:val="1"/>
      <w:numFmt w:val="bullet"/>
      <w:lvlText w:val=""/>
      <w:lvlJc w:val="left"/>
      <w:pPr>
        <w:ind w:left="720" w:hanging="360"/>
      </w:pPr>
      <w:rPr>
        <w:rFonts w:ascii="Symbol" w:hAnsi="Symbol" w:hint="default"/>
      </w:rPr>
    </w:lvl>
    <w:lvl w:ilvl="1" w:tplc="897A89D6">
      <w:start w:val="1"/>
      <w:numFmt w:val="bullet"/>
      <w:lvlText w:val="o"/>
      <w:lvlJc w:val="left"/>
      <w:pPr>
        <w:ind w:left="1440" w:hanging="360"/>
      </w:pPr>
      <w:rPr>
        <w:rFonts w:ascii="Courier New" w:hAnsi="Courier New" w:hint="default"/>
      </w:rPr>
    </w:lvl>
    <w:lvl w:ilvl="2" w:tplc="3EB6264C">
      <w:start w:val="1"/>
      <w:numFmt w:val="bullet"/>
      <w:lvlText w:val=""/>
      <w:lvlJc w:val="left"/>
      <w:pPr>
        <w:ind w:left="2160" w:hanging="360"/>
      </w:pPr>
      <w:rPr>
        <w:rFonts w:ascii="Wingdings" w:hAnsi="Wingdings" w:hint="default"/>
      </w:rPr>
    </w:lvl>
    <w:lvl w:ilvl="3" w:tplc="7CAAEB6C">
      <w:start w:val="1"/>
      <w:numFmt w:val="bullet"/>
      <w:lvlText w:val=""/>
      <w:lvlJc w:val="left"/>
      <w:pPr>
        <w:ind w:left="2880" w:hanging="360"/>
      </w:pPr>
      <w:rPr>
        <w:rFonts w:ascii="Symbol" w:hAnsi="Symbol" w:hint="default"/>
      </w:rPr>
    </w:lvl>
    <w:lvl w:ilvl="4" w:tplc="44B66906">
      <w:start w:val="1"/>
      <w:numFmt w:val="bullet"/>
      <w:lvlText w:val="o"/>
      <w:lvlJc w:val="left"/>
      <w:pPr>
        <w:ind w:left="3600" w:hanging="360"/>
      </w:pPr>
      <w:rPr>
        <w:rFonts w:ascii="Courier New" w:hAnsi="Courier New" w:hint="default"/>
      </w:rPr>
    </w:lvl>
    <w:lvl w:ilvl="5" w:tplc="7D22085A">
      <w:start w:val="1"/>
      <w:numFmt w:val="bullet"/>
      <w:lvlText w:val=""/>
      <w:lvlJc w:val="left"/>
      <w:pPr>
        <w:ind w:left="4320" w:hanging="360"/>
      </w:pPr>
      <w:rPr>
        <w:rFonts w:ascii="Wingdings" w:hAnsi="Wingdings" w:hint="default"/>
      </w:rPr>
    </w:lvl>
    <w:lvl w:ilvl="6" w:tplc="A000A7BE">
      <w:start w:val="1"/>
      <w:numFmt w:val="bullet"/>
      <w:lvlText w:val=""/>
      <w:lvlJc w:val="left"/>
      <w:pPr>
        <w:ind w:left="5040" w:hanging="360"/>
      </w:pPr>
      <w:rPr>
        <w:rFonts w:ascii="Symbol" w:hAnsi="Symbol" w:hint="default"/>
      </w:rPr>
    </w:lvl>
    <w:lvl w:ilvl="7" w:tplc="B17431C0">
      <w:start w:val="1"/>
      <w:numFmt w:val="bullet"/>
      <w:lvlText w:val="o"/>
      <w:lvlJc w:val="left"/>
      <w:pPr>
        <w:ind w:left="5760" w:hanging="360"/>
      </w:pPr>
      <w:rPr>
        <w:rFonts w:ascii="Courier New" w:hAnsi="Courier New" w:hint="default"/>
      </w:rPr>
    </w:lvl>
    <w:lvl w:ilvl="8" w:tplc="E3049B1A">
      <w:start w:val="1"/>
      <w:numFmt w:val="bullet"/>
      <w:lvlText w:val=""/>
      <w:lvlJc w:val="left"/>
      <w:pPr>
        <w:ind w:left="6480" w:hanging="360"/>
      </w:pPr>
      <w:rPr>
        <w:rFonts w:ascii="Wingdings" w:hAnsi="Wingdings" w:hint="default"/>
      </w:rPr>
    </w:lvl>
  </w:abstractNum>
  <w:abstractNum w:abstractNumId="10" w15:restartNumberingAfterBreak="0">
    <w:nsid w:val="46A30D14"/>
    <w:multiLevelType w:val="hybridMultilevel"/>
    <w:tmpl w:val="F3F48F1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15:restartNumberingAfterBreak="0">
    <w:nsid w:val="46E577D1"/>
    <w:multiLevelType w:val="hybridMultilevel"/>
    <w:tmpl w:val="53AC73D6"/>
    <w:lvl w:ilvl="0" w:tplc="16A87BE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483F5E81"/>
    <w:multiLevelType w:val="hybridMultilevel"/>
    <w:tmpl w:val="84C4D180"/>
    <w:lvl w:ilvl="0" w:tplc="04190001">
      <w:start w:val="1"/>
      <w:numFmt w:val="bullet"/>
      <w:lvlText w:val=""/>
      <w:lvlJc w:val="left"/>
      <w:pPr>
        <w:ind w:left="2444" w:hanging="360"/>
      </w:pPr>
      <w:rPr>
        <w:rFonts w:ascii="Symbol" w:hAnsi="Symbol" w:hint="default"/>
      </w:rPr>
    </w:lvl>
    <w:lvl w:ilvl="1" w:tplc="04190003" w:tentative="1">
      <w:start w:val="1"/>
      <w:numFmt w:val="bullet"/>
      <w:lvlText w:val="o"/>
      <w:lvlJc w:val="left"/>
      <w:pPr>
        <w:ind w:left="3164" w:hanging="360"/>
      </w:pPr>
      <w:rPr>
        <w:rFonts w:ascii="Courier New" w:hAnsi="Courier New" w:cs="Courier New" w:hint="default"/>
      </w:rPr>
    </w:lvl>
    <w:lvl w:ilvl="2" w:tplc="04190005" w:tentative="1">
      <w:start w:val="1"/>
      <w:numFmt w:val="bullet"/>
      <w:lvlText w:val=""/>
      <w:lvlJc w:val="left"/>
      <w:pPr>
        <w:ind w:left="3884" w:hanging="360"/>
      </w:pPr>
      <w:rPr>
        <w:rFonts w:ascii="Wingdings" w:hAnsi="Wingdings" w:hint="default"/>
      </w:rPr>
    </w:lvl>
    <w:lvl w:ilvl="3" w:tplc="04190001" w:tentative="1">
      <w:start w:val="1"/>
      <w:numFmt w:val="bullet"/>
      <w:lvlText w:val=""/>
      <w:lvlJc w:val="left"/>
      <w:pPr>
        <w:ind w:left="4604" w:hanging="360"/>
      </w:pPr>
      <w:rPr>
        <w:rFonts w:ascii="Symbol" w:hAnsi="Symbol" w:hint="default"/>
      </w:rPr>
    </w:lvl>
    <w:lvl w:ilvl="4" w:tplc="04190003" w:tentative="1">
      <w:start w:val="1"/>
      <w:numFmt w:val="bullet"/>
      <w:lvlText w:val="o"/>
      <w:lvlJc w:val="left"/>
      <w:pPr>
        <w:ind w:left="5324" w:hanging="360"/>
      </w:pPr>
      <w:rPr>
        <w:rFonts w:ascii="Courier New" w:hAnsi="Courier New" w:cs="Courier New" w:hint="default"/>
      </w:rPr>
    </w:lvl>
    <w:lvl w:ilvl="5" w:tplc="04190005" w:tentative="1">
      <w:start w:val="1"/>
      <w:numFmt w:val="bullet"/>
      <w:lvlText w:val=""/>
      <w:lvlJc w:val="left"/>
      <w:pPr>
        <w:ind w:left="6044" w:hanging="360"/>
      </w:pPr>
      <w:rPr>
        <w:rFonts w:ascii="Wingdings" w:hAnsi="Wingdings" w:hint="default"/>
      </w:rPr>
    </w:lvl>
    <w:lvl w:ilvl="6" w:tplc="04190001" w:tentative="1">
      <w:start w:val="1"/>
      <w:numFmt w:val="bullet"/>
      <w:lvlText w:val=""/>
      <w:lvlJc w:val="left"/>
      <w:pPr>
        <w:ind w:left="6764" w:hanging="360"/>
      </w:pPr>
      <w:rPr>
        <w:rFonts w:ascii="Symbol" w:hAnsi="Symbol" w:hint="default"/>
      </w:rPr>
    </w:lvl>
    <w:lvl w:ilvl="7" w:tplc="04190003" w:tentative="1">
      <w:start w:val="1"/>
      <w:numFmt w:val="bullet"/>
      <w:lvlText w:val="o"/>
      <w:lvlJc w:val="left"/>
      <w:pPr>
        <w:ind w:left="7484" w:hanging="360"/>
      </w:pPr>
      <w:rPr>
        <w:rFonts w:ascii="Courier New" w:hAnsi="Courier New" w:cs="Courier New" w:hint="default"/>
      </w:rPr>
    </w:lvl>
    <w:lvl w:ilvl="8" w:tplc="04190005" w:tentative="1">
      <w:start w:val="1"/>
      <w:numFmt w:val="bullet"/>
      <w:lvlText w:val=""/>
      <w:lvlJc w:val="left"/>
      <w:pPr>
        <w:ind w:left="8204" w:hanging="360"/>
      </w:pPr>
      <w:rPr>
        <w:rFonts w:ascii="Wingdings" w:hAnsi="Wingdings" w:hint="default"/>
      </w:rPr>
    </w:lvl>
  </w:abstractNum>
  <w:abstractNum w:abstractNumId="13" w15:restartNumberingAfterBreak="0">
    <w:nsid w:val="4EE90A17"/>
    <w:multiLevelType w:val="hybridMultilevel"/>
    <w:tmpl w:val="7D54A16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2444"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105483E"/>
    <w:multiLevelType w:val="hybridMultilevel"/>
    <w:tmpl w:val="4934AA7E"/>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5" w15:restartNumberingAfterBreak="0">
    <w:nsid w:val="7C8A15DB"/>
    <w:multiLevelType w:val="hybridMultilevel"/>
    <w:tmpl w:val="5DF04598"/>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num w:numId="1">
    <w:abstractNumId w:val="9"/>
  </w:num>
  <w:num w:numId="2">
    <w:abstractNumId w:val="0"/>
  </w:num>
  <w:num w:numId="3">
    <w:abstractNumId w:val="1"/>
  </w:num>
  <w:num w:numId="4">
    <w:abstractNumId w:val="4"/>
  </w:num>
  <w:num w:numId="5">
    <w:abstractNumId w:val="15"/>
  </w:num>
  <w:num w:numId="6">
    <w:abstractNumId w:val="7"/>
  </w:num>
  <w:num w:numId="7">
    <w:abstractNumId w:val="3"/>
  </w:num>
  <w:num w:numId="8">
    <w:abstractNumId w:val="10"/>
  </w:num>
  <w:num w:numId="9">
    <w:abstractNumId w:val="13"/>
  </w:num>
  <w:num w:numId="10">
    <w:abstractNumId w:val="12"/>
  </w:num>
  <w:num w:numId="11">
    <w:abstractNumId w:val="14"/>
  </w:num>
  <w:num w:numId="12">
    <w:abstractNumId w:val="8"/>
  </w:num>
  <w:num w:numId="13">
    <w:abstractNumId w:val="5"/>
  </w:num>
  <w:num w:numId="14">
    <w:abstractNumId w:val="2"/>
  </w:num>
  <w:num w:numId="15">
    <w:abstractNumId w:val="6"/>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35A8"/>
    <w:rsid w:val="0005724D"/>
    <w:rsid w:val="00072A73"/>
    <w:rsid w:val="000950FE"/>
    <w:rsid w:val="000A1459"/>
    <w:rsid w:val="00115AD2"/>
    <w:rsid w:val="0016051B"/>
    <w:rsid w:val="0017000C"/>
    <w:rsid w:val="0017179E"/>
    <w:rsid w:val="001D1FC8"/>
    <w:rsid w:val="001D69EE"/>
    <w:rsid w:val="001E536E"/>
    <w:rsid w:val="001F436F"/>
    <w:rsid w:val="002040E2"/>
    <w:rsid w:val="00221895"/>
    <w:rsid w:val="002333E5"/>
    <w:rsid w:val="00294093"/>
    <w:rsid w:val="002A2422"/>
    <w:rsid w:val="002A6B5E"/>
    <w:rsid w:val="002D0983"/>
    <w:rsid w:val="0035759F"/>
    <w:rsid w:val="00363122"/>
    <w:rsid w:val="003644C6"/>
    <w:rsid w:val="003740E7"/>
    <w:rsid w:val="003755A9"/>
    <w:rsid w:val="00377A08"/>
    <w:rsid w:val="003A2426"/>
    <w:rsid w:val="003C477F"/>
    <w:rsid w:val="00401573"/>
    <w:rsid w:val="00416BA6"/>
    <w:rsid w:val="00450572"/>
    <w:rsid w:val="00486DD3"/>
    <w:rsid w:val="00493050"/>
    <w:rsid w:val="004A0435"/>
    <w:rsid w:val="00501276"/>
    <w:rsid w:val="00513A16"/>
    <w:rsid w:val="00514A2A"/>
    <w:rsid w:val="00524628"/>
    <w:rsid w:val="005535A8"/>
    <w:rsid w:val="00582E7C"/>
    <w:rsid w:val="005871D2"/>
    <w:rsid w:val="00593558"/>
    <w:rsid w:val="005A3F53"/>
    <w:rsid w:val="005A44A9"/>
    <w:rsid w:val="005E0A4B"/>
    <w:rsid w:val="005E240A"/>
    <w:rsid w:val="005F0ABA"/>
    <w:rsid w:val="005F2900"/>
    <w:rsid w:val="005F560A"/>
    <w:rsid w:val="006B0BCF"/>
    <w:rsid w:val="006B2FBD"/>
    <w:rsid w:val="006B35F2"/>
    <w:rsid w:val="006C20F2"/>
    <w:rsid w:val="006C3CA4"/>
    <w:rsid w:val="006D7660"/>
    <w:rsid w:val="00705C41"/>
    <w:rsid w:val="007133D3"/>
    <w:rsid w:val="00715DB7"/>
    <w:rsid w:val="00722572"/>
    <w:rsid w:val="0073606D"/>
    <w:rsid w:val="00746C16"/>
    <w:rsid w:val="0076676F"/>
    <w:rsid w:val="00770397"/>
    <w:rsid w:val="0079051F"/>
    <w:rsid w:val="007A5685"/>
    <w:rsid w:val="007A573D"/>
    <w:rsid w:val="007A6652"/>
    <w:rsid w:val="007F570E"/>
    <w:rsid w:val="00802667"/>
    <w:rsid w:val="008A0204"/>
    <w:rsid w:val="008B036D"/>
    <w:rsid w:val="008B7253"/>
    <w:rsid w:val="008D1EE6"/>
    <w:rsid w:val="008D4F2F"/>
    <w:rsid w:val="008F2B6F"/>
    <w:rsid w:val="008F4BD7"/>
    <w:rsid w:val="008F6D16"/>
    <w:rsid w:val="008F71D7"/>
    <w:rsid w:val="009249C0"/>
    <w:rsid w:val="00941602"/>
    <w:rsid w:val="009659D3"/>
    <w:rsid w:val="009673EB"/>
    <w:rsid w:val="00975CC5"/>
    <w:rsid w:val="00996107"/>
    <w:rsid w:val="009A1996"/>
    <w:rsid w:val="00A57D44"/>
    <w:rsid w:val="00A600AC"/>
    <w:rsid w:val="00AC03D9"/>
    <w:rsid w:val="00AF7608"/>
    <w:rsid w:val="00B20C57"/>
    <w:rsid w:val="00B7166E"/>
    <w:rsid w:val="00B97601"/>
    <w:rsid w:val="00BB32DD"/>
    <w:rsid w:val="00BC7271"/>
    <w:rsid w:val="00C43111"/>
    <w:rsid w:val="00C66FB3"/>
    <w:rsid w:val="00C84F7A"/>
    <w:rsid w:val="00C862CF"/>
    <w:rsid w:val="00C865D4"/>
    <w:rsid w:val="00C877B7"/>
    <w:rsid w:val="00C91EFB"/>
    <w:rsid w:val="00C96A22"/>
    <w:rsid w:val="00CA0FA9"/>
    <w:rsid w:val="00CB2042"/>
    <w:rsid w:val="00CC7011"/>
    <w:rsid w:val="00CD1028"/>
    <w:rsid w:val="00CE4A47"/>
    <w:rsid w:val="00D05391"/>
    <w:rsid w:val="00D13E3A"/>
    <w:rsid w:val="00D2599D"/>
    <w:rsid w:val="00D81941"/>
    <w:rsid w:val="00E80F17"/>
    <w:rsid w:val="00EB2E73"/>
    <w:rsid w:val="00EB509D"/>
    <w:rsid w:val="00EC0C26"/>
    <w:rsid w:val="00EC5DF4"/>
    <w:rsid w:val="00ED5D5C"/>
    <w:rsid w:val="00EE519B"/>
    <w:rsid w:val="00F15B58"/>
    <w:rsid w:val="00F33E57"/>
    <w:rsid w:val="00F517FA"/>
    <w:rsid w:val="00F64459"/>
    <w:rsid w:val="00F665FC"/>
    <w:rsid w:val="00F90C4D"/>
    <w:rsid w:val="00FB2890"/>
    <w:rsid w:val="00FE3A34"/>
    <w:rsid w:val="00FE4B80"/>
    <w:rsid w:val="2E0CC7EB"/>
    <w:rsid w:val="422DF6DA"/>
    <w:rsid w:val="618D6EE1"/>
    <w:rsid w:val="7277480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3E9D5BA"/>
  <w15:chartTrackingRefBased/>
  <w15:docId w15:val="{6F7F7D1B-7E51-43B8-B8FC-1CEA8FCB4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5A8"/>
  </w:style>
  <w:style w:type="paragraph" w:styleId="Heading3">
    <w:name w:val="heading 3"/>
    <w:basedOn w:val="Normal"/>
    <w:next w:val="Normal"/>
    <w:link w:val="Heading3Char"/>
    <w:uiPriority w:val="9"/>
    <w:unhideWhenUsed/>
    <w:qFormat/>
    <w:rsid w:val="00493050"/>
    <w:pPr>
      <w:keepNext/>
      <w:keepLines/>
      <w:spacing w:before="40" w:line="259" w:lineRule="auto"/>
      <w:outlineLvl w:val="2"/>
    </w:pPr>
    <w:rPr>
      <w:rFonts w:asciiTheme="majorHAnsi" w:eastAsiaTheme="majorEastAsia" w:hAnsiTheme="majorHAnsi" w:cstheme="majorBidi"/>
      <w:color w:val="1F3763" w:themeColor="accent1" w:themeShade="7F"/>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ftref,16 Point,Superscript 6 Point,Знак сноски 1,Footnote Reference Number,сноска,Знак сноски-FN,Ciae niinee-FN,SUPERS,4_G,Ref,de nota al pie,Знак сноски Знак Char,сноска Знак1 Char Char,Знак сноски 1 Знак,сноска Знак1 Знак"/>
    <w:uiPriority w:val="99"/>
    <w:unhideWhenUsed/>
    <w:rsid w:val="005535A8"/>
    <w:rPr>
      <w:vertAlign w:val="superscript"/>
    </w:rPr>
  </w:style>
  <w:style w:type="character" w:styleId="Hyperlink">
    <w:name w:val="Hyperlink"/>
    <w:uiPriority w:val="99"/>
    <w:unhideWhenUsed/>
    <w:rsid w:val="005535A8"/>
    <w:rPr>
      <w:color w:val="0563C1"/>
      <w:u w:val="single"/>
    </w:rPr>
  </w:style>
  <w:style w:type="paragraph" w:styleId="Header">
    <w:name w:val="header"/>
    <w:basedOn w:val="Normal"/>
    <w:link w:val="HeaderChar"/>
    <w:uiPriority w:val="99"/>
    <w:semiHidden/>
    <w:unhideWhenUsed/>
    <w:rsid w:val="00F15B58"/>
    <w:pPr>
      <w:tabs>
        <w:tab w:val="center" w:pos="4680"/>
        <w:tab w:val="right" w:pos="9360"/>
      </w:tabs>
    </w:pPr>
  </w:style>
  <w:style w:type="character" w:customStyle="1" w:styleId="HeaderChar">
    <w:name w:val="Header Char"/>
    <w:basedOn w:val="DefaultParagraphFont"/>
    <w:link w:val="Header"/>
    <w:uiPriority w:val="99"/>
    <w:semiHidden/>
    <w:rsid w:val="00F15B58"/>
  </w:style>
  <w:style w:type="paragraph" w:styleId="Footer">
    <w:name w:val="footer"/>
    <w:basedOn w:val="Normal"/>
    <w:link w:val="FooterChar"/>
    <w:uiPriority w:val="99"/>
    <w:unhideWhenUsed/>
    <w:rsid w:val="00F15B58"/>
    <w:pPr>
      <w:tabs>
        <w:tab w:val="center" w:pos="4680"/>
        <w:tab w:val="right" w:pos="9360"/>
      </w:tabs>
    </w:pPr>
  </w:style>
  <w:style w:type="character" w:customStyle="1" w:styleId="FooterChar">
    <w:name w:val="Footer Char"/>
    <w:basedOn w:val="DefaultParagraphFont"/>
    <w:link w:val="Footer"/>
    <w:uiPriority w:val="99"/>
    <w:rsid w:val="00F15B58"/>
  </w:style>
  <w:style w:type="character" w:customStyle="1" w:styleId="FootnoteTextChar">
    <w:name w:val="Footnote Text Char"/>
    <w:aliases w:val="fn Char,fn Знак Char,Footnote Text Char Char Char Char Char Char,Footnote Text Char Char Char Char Char1,Footnote reference Char,FA Fu Char,Footnote Text Char Char Char Char1,single space Char,FOOTNOTES Char,Footnote Char,Fußnote Char"/>
    <w:basedOn w:val="DefaultParagraphFont"/>
    <w:link w:val="FootnoteText"/>
    <w:uiPriority w:val="99"/>
    <w:rPr>
      <w:sz w:val="20"/>
      <w:szCs w:val="20"/>
    </w:rPr>
  </w:style>
  <w:style w:type="paragraph" w:styleId="FootnoteText">
    <w:name w:val="footnote text"/>
    <w:aliases w:val="fn,fn Знак,Footnote Text Char Char Char Char Char,Footnote Text Char Char Char Char,Footnote reference,FA Fu,Footnote Text Char Char Char,single space,FOOTNOTES,Текст сноски Знак Знак Char,Footnote,Fußnote,WB-Fußnotentex"/>
    <w:basedOn w:val="Normal"/>
    <w:link w:val="FootnoteTextChar"/>
    <w:uiPriority w:val="99"/>
    <w:unhideWhenUsed/>
    <w:rPr>
      <w:sz w:val="20"/>
      <w:szCs w:val="20"/>
    </w:rPr>
  </w:style>
  <w:style w:type="paragraph" w:styleId="ListParagraph">
    <w:name w:val="List Paragraph"/>
    <w:basedOn w:val="Normal"/>
    <w:uiPriority w:val="34"/>
    <w:qFormat/>
    <w:pPr>
      <w:ind w:left="720"/>
      <w:contextualSpacing/>
    </w:pPr>
  </w:style>
  <w:style w:type="table" w:styleId="TableGrid">
    <w:name w:val="Table Grid"/>
    <w:basedOn w:val="TableNormal"/>
    <w:uiPriority w:val="39"/>
    <w:rsid w:val="009A19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A1996"/>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A1996"/>
    <w:rPr>
      <w:rFonts w:ascii="Times New Roman" w:hAnsi="Times New Roman" w:cs="Times New Roman"/>
      <w:sz w:val="18"/>
      <w:szCs w:val="18"/>
    </w:rPr>
  </w:style>
  <w:style w:type="character" w:styleId="IntenseEmphasis">
    <w:name w:val="Intense Emphasis"/>
    <w:basedOn w:val="DefaultParagraphFont"/>
    <w:uiPriority w:val="21"/>
    <w:qFormat/>
    <w:rsid w:val="00493050"/>
    <w:rPr>
      <w:i/>
      <w:iCs/>
      <w:color w:val="4472C4" w:themeColor="accent1"/>
    </w:rPr>
  </w:style>
  <w:style w:type="character" w:customStyle="1" w:styleId="Heading3Char">
    <w:name w:val="Heading 3 Char"/>
    <w:basedOn w:val="DefaultParagraphFont"/>
    <w:link w:val="Heading3"/>
    <w:uiPriority w:val="9"/>
    <w:rsid w:val="00493050"/>
    <w:rPr>
      <w:rFonts w:asciiTheme="majorHAnsi" w:eastAsiaTheme="majorEastAsia" w:hAnsiTheme="majorHAnsi" w:cstheme="majorBidi"/>
      <w:color w:val="1F3763" w:themeColor="accent1" w:themeShade="7F"/>
      <w:lang w:val="ru-RU"/>
    </w:rPr>
  </w:style>
  <w:style w:type="paragraph" w:styleId="NoSpacing">
    <w:name w:val="No Spacing"/>
    <w:uiPriority w:val="1"/>
    <w:qFormat/>
    <w:rsid w:val="0073606D"/>
    <w:rPr>
      <w:rFonts w:ascii="Times New Roman" w:eastAsia="Times New Roman" w:hAnsi="Times New Roman" w:cs="Times New Roman"/>
      <w:lang w:val="ru-RU"/>
    </w:rPr>
  </w:style>
  <w:style w:type="character" w:styleId="PageNumber">
    <w:name w:val="page number"/>
    <w:basedOn w:val="DefaultParagraphFont"/>
    <w:uiPriority w:val="99"/>
    <w:semiHidden/>
    <w:unhideWhenUsed/>
    <w:rsid w:val="00FB2890"/>
  </w:style>
  <w:style w:type="character" w:customStyle="1" w:styleId="1">
    <w:name w:val="Неразрешенное упоминание1"/>
    <w:basedOn w:val="DefaultParagraphFont"/>
    <w:uiPriority w:val="99"/>
    <w:semiHidden/>
    <w:unhideWhenUsed/>
    <w:rsid w:val="00C91EFB"/>
    <w:rPr>
      <w:color w:val="605E5C"/>
      <w:shd w:val="clear" w:color="auto" w:fill="E1DFDD"/>
    </w:rPr>
  </w:style>
  <w:style w:type="character" w:styleId="FollowedHyperlink">
    <w:name w:val="FollowedHyperlink"/>
    <w:basedOn w:val="DefaultParagraphFont"/>
    <w:uiPriority w:val="99"/>
    <w:semiHidden/>
    <w:unhideWhenUsed/>
    <w:rsid w:val="006C20F2"/>
    <w:rPr>
      <w:color w:val="954F72" w:themeColor="followedHyperlink"/>
      <w:u w:val="single"/>
    </w:rPr>
  </w:style>
  <w:style w:type="paragraph" w:styleId="NormalWeb">
    <w:name w:val="Normal (Web)"/>
    <w:basedOn w:val="Normal"/>
    <w:uiPriority w:val="99"/>
    <w:semiHidden/>
    <w:unhideWhenUsed/>
    <w:rsid w:val="006C3CA4"/>
    <w:pPr>
      <w:spacing w:before="100" w:beforeAutospacing="1" w:after="100" w:afterAutospacing="1"/>
    </w:pPr>
    <w:rPr>
      <w:rFonts w:ascii="Times New Roman" w:eastAsia="Times New Roman" w:hAnsi="Times New Roman" w:cs="Times New Roman"/>
      <w:lang w:eastAsia="ru-RU"/>
    </w:rPr>
  </w:style>
  <w:style w:type="character" w:styleId="CommentReference">
    <w:name w:val="annotation reference"/>
    <w:basedOn w:val="DefaultParagraphFont"/>
    <w:uiPriority w:val="99"/>
    <w:semiHidden/>
    <w:unhideWhenUsed/>
    <w:rsid w:val="00D81941"/>
    <w:rPr>
      <w:sz w:val="16"/>
      <w:szCs w:val="16"/>
    </w:rPr>
  </w:style>
  <w:style w:type="paragraph" w:styleId="CommentText">
    <w:name w:val="annotation text"/>
    <w:basedOn w:val="Normal"/>
    <w:link w:val="CommentTextChar"/>
    <w:uiPriority w:val="99"/>
    <w:semiHidden/>
    <w:unhideWhenUsed/>
    <w:rsid w:val="00D81941"/>
    <w:rPr>
      <w:sz w:val="20"/>
      <w:szCs w:val="20"/>
    </w:rPr>
  </w:style>
  <w:style w:type="character" w:customStyle="1" w:styleId="CommentTextChar">
    <w:name w:val="Comment Text Char"/>
    <w:basedOn w:val="DefaultParagraphFont"/>
    <w:link w:val="CommentText"/>
    <w:uiPriority w:val="99"/>
    <w:semiHidden/>
    <w:rsid w:val="00D81941"/>
    <w:rPr>
      <w:sz w:val="20"/>
      <w:szCs w:val="20"/>
    </w:rPr>
  </w:style>
  <w:style w:type="paragraph" w:styleId="CommentSubject">
    <w:name w:val="annotation subject"/>
    <w:basedOn w:val="CommentText"/>
    <w:next w:val="CommentText"/>
    <w:link w:val="CommentSubjectChar"/>
    <w:uiPriority w:val="99"/>
    <w:semiHidden/>
    <w:unhideWhenUsed/>
    <w:rsid w:val="00D81941"/>
    <w:rPr>
      <w:b/>
      <w:bCs/>
    </w:rPr>
  </w:style>
  <w:style w:type="character" w:customStyle="1" w:styleId="CommentSubjectChar">
    <w:name w:val="Comment Subject Char"/>
    <w:basedOn w:val="CommentTextChar"/>
    <w:link w:val="CommentSubject"/>
    <w:uiPriority w:val="99"/>
    <w:semiHidden/>
    <w:rsid w:val="00D81941"/>
    <w:rPr>
      <w:b/>
      <w:bCs/>
      <w:sz w:val="20"/>
      <w:szCs w:val="20"/>
    </w:rPr>
  </w:style>
  <w:style w:type="character" w:customStyle="1" w:styleId="UnresolvedMention">
    <w:name w:val="Unresolved Mention"/>
    <w:basedOn w:val="DefaultParagraphFont"/>
    <w:uiPriority w:val="99"/>
    <w:semiHidden/>
    <w:unhideWhenUsed/>
    <w:rsid w:val="008F71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6611041">
      <w:bodyDiv w:val="1"/>
      <w:marLeft w:val="0"/>
      <w:marRight w:val="0"/>
      <w:marTop w:val="0"/>
      <w:marBottom w:val="0"/>
      <w:divBdr>
        <w:top w:val="none" w:sz="0" w:space="0" w:color="auto"/>
        <w:left w:val="none" w:sz="0" w:space="0" w:color="auto"/>
        <w:bottom w:val="none" w:sz="0" w:space="0" w:color="auto"/>
        <w:right w:val="none" w:sz="0" w:space="0" w:color="auto"/>
      </w:divBdr>
    </w:div>
    <w:div w:id="488250524">
      <w:bodyDiv w:val="1"/>
      <w:marLeft w:val="0"/>
      <w:marRight w:val="0"/>
      <w:marTop w:val="0"/>
      <w:marBottom w:val="0"/>
      <w:divBdr>
        <w:top w:val="none" w:sz="0" w:space="0" w:color="auto"/>
        <w:left w:val="none" w:sz="0" w:space="0" w:color="auto"/>
        <w:bottom w:val="none" w:sz="0" w:space="0" w:color="auto"/>
        <w:right w:val="none" w:sz="0" w:space="0" w:color="auto"/>
      </w:divBdr>
    </w:div>
    <w:div w:id="1063215376">
      <w:bodyDiv w:val="1"/>
      <w:marLeft w:val="0"/>
      <w:marRight w:val="0"/>
      <w:marTop w:val="0"/>
      <w:marBottom w:val="0"/>
      <w:divBdr>
        <w:top w:val="none" w:sz="0" w:space="0" w:color="auto"/>
        <w:left w:val="none" w:sz="0" w:space="0" w:color="auto"/>
        <w:bottom w:val="none" w:sz="0" w:space="0" w:color="auto"/>
        <w:right w:val="none" w:sz="0" w:space="0" w:color="auto"/>
      </w:divBdr>
    </w:div>
    <w:div w:id="1075858676">
      <w:bodyDiv w:val="1"/>
      <w:marLeft w:val="0"/>
      <w:marRight w:val="0"/>
      <w:marTop w:val="0"/>
      <w:marBottom w:val="0"/>
      <w:divBdr>
        <w:top w:val="none" w:sz="0" w:space="0" w:color="auto"/>
        <w:left w:val="none" w:sz="0" w:space="0" w:color="auto"/>
        <w:bottom w:val="none" w:sz="0" w:space="0" w:color="auto"/>
        <w:right w:val="none" w:sz="0" w:space="0" w:color="auto"/>
      </w:divBdr>
    </w:div>
    <w:div w:id="1980111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zakon.rada.gov.ua/laws/show/655-2018-&#1087;" TargetMode="External"/><Relationship Id="rId13" Type="http://schemas.openxmlformats.org/officeDocument/2006/relationships/hyperlink" Target="https://www.youtube.com/watch?v=nd2XilJNARY" TargetMode="External"/><Relationship Id="rId18" Type="http://schemas.openxmlformats.org/officeDocument/2006/relationships/hyperlink" Target="http://www.ewna.org/category/ukraina/" TargetMode="External"/><Relationship Id="rId3" Type="http://schemas.openxmlformats.org/officeDocument/2006/relationships/hyperlink" Target="http://www.ewna.org" TargetMode="External"/><Relationship Id="rId21" Type="http://schemas.openxmlformats.org/officeDocument/2006/relationships/hyperlink" Target="https://www.talkingdrugs.org/challenges-faced-by-women-who-use-drugs-in-ukraines-conflict-zones-an-interview-with-sveta-moroz" TargetMode="External"/><Relationship Id="rId7" Type="http://schemas.openxmlformats.org/officeDocument/2006/relationships/hyperlink" Target="https://www.facebook.com/lada.bulah/posts/1505709789498216" TargetMode="External"/><Relationship Id="rId12" Type="http://schemas.openxmlformats.org/officeDocument/2006/relationships/hyperlink" Target="http://www.pw.org.ua/wp-content/uploads/2018/05/CEDAW_ShadowReport_Positive-Women_UKR.pdf" TargetMode="External"/><Relationship Id="rId17" Type="http://schemas.openxmlformats.org/officeDocument/2006/relationships/hyperlink" Target="http://www.pw.org.ua/wp-content/uploads/2019/03/Report-PW_Human-Rights.pdf" TargetMode="External"/><Relationship Id="rId2" Type="http://schemas.openxmlformats.org/officeDocument/2006/relationships/hyperlink" Target="http://www.club-svitanok.org.ua" TargetMode="External"/><Relationship Id="rId16" Type="http://schemas.openxmlformats.org/officeDocument/2006/relationships/hyperlink" Target="http://www.pw.org.ua/wp-content/uploads/2019/03/Report-PW_Human-Rights.pdf" TargetMode="External"/><Relationship Id="rId20" Type="http://schemas.openxmlformats.org/officeDocument/2006/relationships/hyperlink" Target="http://www.pw.org.ua/wp-content/uploads/2018/05/SRHR_Ukraine_2016.pdf" TargetMode="External"/><Relationship Id="rId1" Type="http://schemas.openxmlformats.org/officeDocument/2006/relationships/hyperlink" Target="http://www.pw.org.ua" TargetMode="External"/><Relationship Id="rId6" Type="http://schemas.openxmlformats.org/officeDocument/2006/relationships/hyperlink" Target="http://reyestr.court.gov.ua/Review/63763966" TargetMode="External"/><Relationship Id="rId11" Type="http://schemas.openxmlformats.org/officeDocument/2006/relationships/hyperlink" Target="https://hivlawcommission.org/2018/11/30/&#1088;&#1086;&#1076;&#1080;&#1090;&#1077;&#1083;&#1100;&#1089;&#1082;&#1080;&#1077;-&#1087;&#1088;&#1072;&#1074;&#1072;-&#1078;&#1077;&#1085;&#1097;&#1080;&#1085;-&#1091;&#1087;&#1086;&#1090;&#1088;&#1077;&#1073;&#1083;&#1103;/" TargetMode="External"/><Relationship Id="rId5" Type="http://schemas.openxmlformats.org/officeDocument/2006/relationships/hyperlink" Target="http://reyestr.court.gov.ua/Review/77174359" TargetMode="External"/><Relationship Id="rId15" Type="http://schemas.openxmlformats.org/officeDocument/2006/relationships/hyperlink" Target="http://www.pw.org.ua/wp-content/uploads/2018/05/SRHR_Ukraine_2016.pdf" TargetMode="External"/><Relationship Id="rId23" Type="http://schemas.openxmlformats.org/officeDocument/2006/relationships/hyperlink" Target="https://genderindetail.org.ua/media/video/v-ozhidanii-rassveta-zhenschiny-donbassa-looking-for-the-dawn-women-of-donbass-1341252.html" TargetMode="External"/><Relationship Id="rId10" Type="http://schemas.openxmlformats.org/officeDocument/2006/relationships/hyperlink" Target="https://zakon.rada.gov.ua/laws/show/2947-14" TargetMode="External"/><Relationship Id="rId19" Type="http://schemas.openxmlformats.org/officeDocument/2006/relationships/hyperlink" Target="http://www.ewna.org/ya-poluchila-sviyu-gorst-tabletok-cherez-tyuremnoe-okoshko/" TargetMode="External"/><Relationship Id="rId4" Type="http://schemas.openxmlformats.org/officeDocument/2006/relationships/hyperlink" Target="http://www.ewna.org/zajavlenie-nacionalnyh-i-regionalnyh-setej-i-organizacij-grazhdanskogo-obshhestva-v-otnoshenii-kriminalizacii-vich-infekcii-v-regione-veca/" TargetMode="External"/><Relationship Id="rId9" Type="http://schemas.openxmlformats.org/officeDocument/2006/relationships/hyperlink" Target="http://www.pw.org.ua/wp-content/uploads/2018/05/SRHR_Ukraine_2016.pdf" TargetMode="External"/><Relationship Id="rId14" Type="http://schemas.openxmlformats.org/officeDocument/2006/relationships/hyperlink" Target="http://www.indicatorregistry.org/ru/indicator/skriningovye-obsledovaniya-zhenshchin-zhivushchih-s-vich-na-rak-sheyki-matki" TargetMode="External"/><Relationship Id="rId22" Type="http://schemas.openxmlformats.org/officeDocument/2006/relationships/hyperlink" Target="https://club-svitanok.org.ua/wp-content/uploads/2019/05/svitanok_wud-survey-report_rus.pdf"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DCAEFFB-3EA2-4B64-BCB2-62284706A3F3}">
  <ds:schemaRefs>
    <ds:schemaRef ds:uri="http://schemas.openxmlformats.org/officeDocument/2006/bibliography"/>
  </ds:schemaRefs>
</ds:datastoreItem>
</file>

<file path=customXml/itemProps2.xml><?xml version="1.0" encoding="utf-8"?>
<ds:datastoreItem xmlns:ds="http://schemas.openxmlformats.org/officeDocument/2006/customXml" ds:itemID="{8D070365-A228-46F2-8EB1-EAE2A05FF4D9}"/>
</file>

<file path=customXml/itemProps3.xml><?xml version="1.0" encoding="utf-8"?>
<ds:datastoreItem xmlns:ds="http://schemas.openxmlformats.org/officeDocument/2006/customXml" ds:itemID="{BFF7379F-E17C-4BCD-8209-34D127E09E6B}"/>
</file>

<file path=customXml/itemProps4.xml><?xml version="1.0" encoding="utf-8"?>
<ds:datastoreItem xmlns:ds="http://schemas.openxmlformats.org/officeDocument/2006/customXml" ds:itemID="{1079A861-543D-4482-8BCB-88644B7754BC}"/>
</file>

<file path=docProps/app.xml><?xml version="1.0" encoding="utf-8"?>
<Properties xmlns="http://schemas.openxmlformats.org/officeDocument/2006/extended-properties" xmlns:vt="http://schemas.openxmlformats.org/officeDocument/2006/docPropsVTypes">
  <Template>Normal.dotm</Template>
  <TotalTime>0</TotalTime>
  <Pages>11</Pages>
  <Words>4014</Words>
  <Characters>22880</Characters>
  <Application>Microsoft Office Word</Application>
  <DocSecurity>4</DocSecurity>
  <Lines>190</Lines>
  <Paragraphs>53</Paragraphs>
  <ScaleCrop>false</ScaleCrop>
  <HeadingPairs>
    <vt:vector size="6" baseType="variant">
      <vt:variant>
        <vt:lpstr>Title</vt:lpstr>
      </vt:variant>
      <vt:variant>
        <vt:i4>1</vt:i4>
      </vt:variant>
      <vt:variant>
        <vt:lpstr>Название</vt:lpstr>
      </vt:variant>
      <vt:variant>
        <vt:i4>1</vt:i4>
      </vt:variant>
      <vt:variant>
        <vt:lpstr>Назва</vt:lpstr>
      </vt:variant>
      <vt:variant>
        <vt:i4>1</vt:i4>
      </vt:variant>
    </vt:vector>
  </HeadingPairs>
  <TitlesOfParts>
    <vt:vector size="3" baseType="lpstr">
      <vt:lpstr/>
      <vt:lpstr/>
      <vt:lpstr/>
    </vt:vector>
  </TitlesOfParts>
  <Company/>
  <LinksUpToDate>false</LinksUpToDate>
  <CharactersWithSpaces>26841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Svitlana Moroz</dc:creator>
  <cp:keywords/>
  <dc:description/>
  <cp:lastModifiedBy>Britta Nicolmann</cp:lastModifiedBy>
  <cp:revision>2</cp:revision>
  <dcterms:created xsi:type="dcterms:W3CDTF">2020-02-04T16:38:00Z</dcterms:created>
  <dcterms:modified xsi:type="dcterms:W3CDTF">2020-02-04T16:38:00Z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