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C71" w:rsidRPr="00FE546E" w:rsidRDefault="00A84C71" w:rsidP="00A84C71">
      <w:pPr>
        <w:pStyle w:val="BodyText"/>
        <w:spacing w:line="360" w:lineRule="auto"/>
        <w:rPr>
          <w:rFonts w:ascii="Arial" w:hAnsi="Arial" w:cs="Arial"/>
          <w:sz w:val="28"/>
          <w:szCs w:val="28"/>
          <w:lang w:val="en-GB"/>
        </w:rPr>
      </w:pPr>
      <w:bookmarkStart w:id="0" w:name="_GoBack"/>
      <w:bookmarkEnd w:id="0"/>
      <w:r w:rsidRPr="00FE546E">
        <w:rPr>
          <w:rFonts w:ascii="Arial" w:hAnsi="Arial" w:cs="Arial"/>
          <w:sz w:val="28"/>
          <w:szCs w:val="28"/>
          <w:lang w:val="en-GB"/>
        </w:rPr>
        <w:t xml:space="preserve">                                                                   </w:t>
      </w:r>
      <w:r w:rsidR="00D60BFB" w:rsidRPr="00FE546E">
        <w:rPr>
          <w:rFonts w:ascii="Arial" w:hAnsi="Arial" w:cs="Arial"/>
          <w:b/>
          <w:bCs/>
          <w:noProof/>
          <w:sz w:val="28"/>
          <w:szCs w:val="28"/>
          <w:lang w:val="en-GB" w:eastAsia="en-GB"/>
        </w:rPr>
        <w:drawing>
          <wp:inline distT="0" distB="0" distL="0" distR="0">
            <wp:extent cx="876300" cy="9429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76300" cy="942975"/>
                    </a:xfrm>
                    <a:prstGeom prst="rect">
                      <a:avLst/>
                    </a:prstGeom>
                    <a:solidFill>
                      <a:srgbClr val="FFFFFF"/>
                    </a:solidFill>
                    <a:ln w="9525">
                      <a:noFill/>
                      <a:miter lim="800000"/>
                      <a:headEnd/>
                      <a:tailEnd/>
                    </a:ln>
                  </pic:spPr>
                </pic:pic>
              </a:graphicData>
            </a:graphic>
          </wp:inline>
        </w:drawing>
      </w:r>
    </w:p>
    <w:p w:rsidR="00A84C71" w:rsidRPr="00FE546E" w:rsidRDefault="00A84C71" w:rsidP="00A84C71">
      <w:pPr>
        <w:pStyle w:val="BodyText"/>
        <w:spacing w:line="360" w:lineRule="auto"/>
        <w:rPr>
          <w:rFonts w:ascii="Arial" w:hAnsi="Arial" w:cs="Arial"/>
          <w:sz w:val="28"/>
          <w:szCs w:val="28"/>
          <w:lang w:val="en-GB"/>
        </w:rPr>
      </w:pPr>
    </w:p>
    <w:p w:rsidR="00A84C71" w:rsidRPr="00FE546E" w:rsidRDefault="00582143" w:rsidP="00582143">
      <w:pPr>
        <w:spacing w:line="360" w:lineRule="auto"/>
        <w:rPr>
          <w:rFonts w:ascii="Arial" w:hAnsi="Arial" w:cs="Arial"/>
          <w:b/>
          <w:bCs/>
          <w:sz w:val="28"/>
          <w:szCs w:val="28"/>
          <w:lang w:val="en-GB"/>
        </w:rPr>
      </w:pPr>
      <w:r w:rsidRPr="00FE546E">
        <w:rPr>
          <w:rFonts w:ascii="Arial" w:hAnsi="Arial" w:cs="Arial"/>
          <w:sz w:val="28"/>
          <w:szCs w:val="28"/>
          <w:lang w:val="en-GB"/>
        </w:rPr>
        <w:t xml:space="preserve">   </w:t>
      </w:r>
      <w:r w:rsidR="00843640" w:rsidRPr="00FE546E">
        <w:rPr>
          <w:rFonts w:ascii="Arial" w:hAnsi="Arial" w:cs="Arial"/>
          <w:b/>
          <w:bCs/>
          <w:caps/>
          <w:sz w:val="28"/>
          <w:szCs w:val="28"/>
        </w:rPr>
        <w:t xml:space="preserve">Government of the Republic of </w:t>
      </w:r>
      <w:r w:rsidR="00F2047F">
        <w:rPr>
          <w:rFonts w:ascii="Arial" w:hAnsi="Arial" w:cs="Arial"/>
          <w:b/>
          <w:bCs/>
          <w:caps/>
          <w:sz w:val="28"/>
          <w:szCs w:val="28"/>
        </w:rPr>
        <w:t xml:space="preserve">NORTH </w:t>
      </w:r>
      <w:r w:rsidR="00843640" w:rsidRPr="00FE546E">
        <w:rPr>
          <w:rFonts w:ascii="Arial" w:hAnsi="Arial" w:cs="Arial"/>
          <w:b/>
          <w:bCs/>
          <w:caps/>
          <w:sz w:val="28"/>
          <w:szCs w:val="28"/>
        </w:rPr>
        <w:t>Macedonia</w:t>
      </w:r>
    </w:p>
    <w:p w:rsidR="00A84C71" w:rsidRPr="00FE546E" w:rsidRDefault="00A84C71" w:rsidP="00582143">
      <w:pPr>
        <w:spacing w:line="360" w:lineRule="auto"/>
        <w:jc w:val="center"/>
        <w:rPr>
          <w:rFonts w:ascii="Arial" w:hAnsi="Arial" w:cs="Arial"/>
          <w:sz w:val="28"/>
          <w:szCs w:val="28"/>
        </w:rPr>
      </w:pPr>
      <w:r w:rsidRPr="00FE546E">
        <w:rPr>
          <w:rFonts w:ascii="Arial" w:hAnsi="Arial" w:cs="Arial"/>
          <w:sz w:val="28"/>
          <w:szCs w:val="28"/>
        </w:rPr>
        <w:t xml:space="preserve">    </w:t>
      </w:r>
      <w:r w:rsidR="00843640" w:rsidRPr="00FE546E">
        <w:rPr>
          <w:rFonts w:ascii="Arial" w:hAnsi="Arial" w:cs="Arial"/>
          <w:b/>
          <w:bCs/>
          <w:caps/>
          <w:sz w:val="28"/>
          <w:szCs w:val="28"/>
        </w:rPr>
        <w:t>Ministry of Labo</w:t>
      </w:r>
      <w:r w:rsidR="00E81397" w:rsidRPr="00FE546E">
        <w:rPr>
          <w:rFonts w:ascii="Arial" w:hAnsi="Arial" w:cs="Arial"/>
          <w:b/>
          <w:bCs/>
          <w:caps/>
          <w:sz w:val="28"/>
          <w:szCs w:val="28"/>
        </w:rPr>
        <w:t>U</w:t>
      </w:r>
      <w:r w:rsidR="00843640" w:rsidRPr="00FE546E">
        <w:rPr>
          <w:rFonts w:ascii="Arial" w:hAnsi="Arial" w:cs="Arial"/>
          <w:b/>
          <w:bCs/>
          <w:caps/>
          <w:sz w:val="28"/>
          <w:szCs w:val="28"/>
        </w:rPr>
        <w:t>r and Social Policy</w:t>
      </w:r>
    </w:p>
    <w:p w:rsidR="00582143" w:rsidRPr="00FE546E" w:rsidRDefault="00582143" w:rsidP="00582143">
      <w:pPr>
        <w:pStyle w:val="HTMLPreformatted"/>
        <w:tabs>
          <w:tab w:val="left" w:pos="7740"/>
        </w:tabs>
        <w:ind w:left="540" w:right="566"/>
        <w:jc w:val="right"/>
        <w:rPr>
          <w:rFonts w:ascii="Arial" w:hAnsi="Arial" w:cs="Arial"/>
          <w:b/>
          <w:bCs/>
          <w:i/>
          <w:sz w:val="28"/>
          <w:szCs w:val="28"/>
          <w:u w:val="single"/>
        </w:rPr>
      </w:pPr>
      <w:r w:rsidRPr="00FE546E">
        <w:rPr>
          <w:rFonts w:ascii="Arial" w:hAnsi="Arial" w:cs="Arial"/>
          <w:b/>
          <w:bCs/>
          <w:i/>
          <w:sz w:val="28"/>
          <w:szCs w:val="28"/>
          <w:u w:val="single"/>
        </w:rPr>
        <w:t xml:space="preserve"> </w:t>
      </w:r>
    </w:p>
    <w:p w:rsidR="00582143" w:rsidRPr="00FE546E" w:rsidRDefault="00582143" w:rsidP="00582143">
      <w:pPr>
        <w:pStyle w:val="HTMLPreformatted"/>
        <w:tabs>
          <w:tab w:val="left" w:pos="7740"/>
        </w:tabs>
        <w:ind w:left="540" w:right="566"/>
        <w:jc w:val="right"/>
        <w:rPr>
          <w:rFonts w:ascii="Arial" w:hAnsi="Arial" w:cs="Arial"/>
          <w:b/>
          <w:bCs/>
          <w:i/>
          <w:sz w:val="28"/>
          <w:szCs w:val="28"/>
          <w:u w:val="single"/>
        </w:rPr>
      </w:pPr>
    </w:p>
    <w:p w:rsidR="00582143" w:rsidRPr="00FE546E" w:rsidRDefault="00582143" w:rsidP="00582143">
      <w:pPr>
        <w:pStyle w:val="HTMLPreformatted"/>
        <w:tabs>
          <w:tab w:val="left" w:pos="7740"/>
        </w:tabs>
        <w:ind w:left="540" w:right="566"/>
        <w:jc w:val="right"/>
        <w:rPr>
          <w:rFonts w:ascii="Arial" w:hAnsi="Arial" w:cs="Arial"/>
          <w:b/>
          <w:bCs/>
          <w:i/>
          <w:sz w:val="28"/>
          <w:szCs w:val="28"/>
          <w:u w:val="single"/>
        </w:rPr>
      </w:pPr>
    </w:p>
    <w:p w:rsidR="00582143" w:rsidRPr="00FE546E" w:rsidRDefault="00582143" w:rsidP="00582143">
      <w:pPr>
        <w:pStyle w:val="HTMLPreformatted"/>
        <w:tabs>
          <w:tab w:val="left" w:pos="7740"/>
        </w:tabs>
        <w:ind w:left="540" w:right="566"/>
        <w:jc w:val="right"/>
        <w:rPr>
          <w:rFonts w:ascii="Arial" w:hAnsi="Arial" w:cs="Arial"/>
          <w:b/>
          <w:bCs/>
          <w:i/>
          <w:sz w:val="28"/>
          <w:szCs w:val="28"/>
          <w:u w:val="single"/>
        </w:rPr>
      </w:pPr>
      <w:r w:rsidRPr="00FE546E">
        <w:rPr>
          <w:rFonts w:ascii="Arial" w:hAnsi="Arial" w:cs="Arial"/>
          <w:b/>
          <w:bCs/>
          <w:i/>
          <w:sz w:val="28"/>
          <w:szCs w:val="28"/>
          <w:u w:val="single"/>
        </w:rPr>
        <w:t xml:space="preserve">  Check AGAINST delivery</w:t>
      </w:r>
    </w:p>
    <w:p w:rsidR="00582143" w:rsidRPr="00FE546E" w:rsidRDefault="00582143" w:rsidP="00840413">
      <w:pPr>
        <w:pStyle w:val="HTMLPreformatted"/>
        <w:tabs>
          <w:tab w:val="left" w:pos="7740"/>
        </w:tabs>
        <w:ind w:left="540" w:right="566"/>
        <w:jc w:val="center"/>
        <w:rPr>
          <w:rFonts w:ascii="Arial" w:hAnsi="Arial" w:cs="Arial"/>
          <w:b/>
          <w:sz w:val="28"/>
          <w:szCs w:val="28"/>
          <w:lang w:val="en-US"/>
        </w:rPr>
      </w:pPr>
    </w:p>
    <w:p w:rsidR="00582143" w:rsidRPr="00FE546E" w:rsidRDefault="00582143" w:rsidP="00840413">
      <w:pPr>
        <w:pStyle w:val="HTMLPreformatted"/>
        <w:tabs>
          <w:tab w:val="left" w:pos="7740"/>
        </w:tabs>
        <w:ind w:left="540" w:right="566"/>
        <w:jc w:val="center"/>
        <w:rPr>
          <w:rFonts w:ascii="Arial" w:hAnsi="Arial" w:cs="Arial"/>
          <w:b/>
          <w:sz w:val="28"/>
          <w:szCs w:val="28"/>
          <w:lang w:val="en-US"/>
        </w:rPr>
      </w:pPr>
    </w:p>
    <w:p w:rsidR="00582143" w:rsidRPr="00FE546E" w:rsidRDefault="00582143" w:rsidP="00840413">
      <w:pPr>
        <w:pStyle w:val="HTMLPreformatted"/>
        <w:tabs>
          <w:tab w:val="left" w:pos="7740"/>
        </w:tabs>
        <w:ind w:left="540" w:right="566"/>
        <w:jc w:val="center"/>
        <w:rPr>
          <w:rFonts w:ascii="Arial" w:hAnsi="Arial" w:cs="Arial"/>
          <w:b/>
          <w:sz w:val="28"/>
          <w:szCs w:val="28"/>
          <w:lang w:val="en-US"/>
        </w:rPr>
      </w:pPr>
    </w:p>
    <w:p w:rsidR="00582143" w:rsidRPr="00FE546E" w:rsidRDefault="00582143" w:rsidP="00840413">
      <w:pPr>
        <w:pStyle w:val="HTMLPreformatted"/>
        <w:tabs>
          <w:tab w:val="left" w:pos="7740"/>
        </w:tabs>
        <w:ind w:left="540" w:right="566"/>
        <w:jc w:val="center"/>
        <w:rPr>
          <w:rFonts w:ascii="Arial" w:hAnsi="Arial" w:cs="Arial"/>
          <w:b/>
          <w:sz w:val="28"/>
          <w:szCs w:val="28"/>
          <w:lang w:val="en-US"/>
        </w:rPr>
      </w:pPr>
    </w:p>
    <w:p w:rsidR="00582143" w:rsidRPr="00FE546E" w:rsidRDefault="00582143" w:rsidP="00840413">
      <w:pPr>
        <w:pStyle w:val="HTMLPreformatted"/>
        <w:tabs>
          <w:tab w:val="left" w:pos="7740"/>
        </w:tabs>
        <w:ind w:left="540" w:right="566"/>
        <w:jc w:val="center"/>
        <w:rPr>
          <w:rFonts w:ascii="Arial" w:hAnsi="Arial" w:cs="Arial"/>
          <w:b/>
          <w:sz w:val="28"/>
          <w:szCs w:val="28"/>
          <w:lang w:val="en-US"/>
        </w:rPr>
      </w:pPr>
    </w:p>
    <w:p w:rsidR="00840413" w:rsidRPr="00FE546E" w:rsidRDefault="00E805C9" w:rsidP="00840413">
      <w:pPr>
        <w:pStyle w:val="HTMLPreformatted"/>
        <w:tabs>
          <w:tab w:val="left" w:pos="7740"/>
        </w:tabs>
        <w:ind w:left="540" w:right="566"/>
        <w:jc w:val="center"/>
        <w:rPr>
          <w:rFonts w:ascii="Arial" w:hAnsi="Arial" w:cs="Arial"/>
          <w:b/>
          <w:sz w:val="28"/>
          <w:szCs w:val="28"/>
        </w:rPr>
      </w:pPr>
      <w:r w:rsidRPr="00FE546E">
        <w:rPr>
          <w:rFonts w:ascii="Arial" w:hAnsi="Arial" w:cs="Arial"/>
          <w:b/>
          <w:sz w:val="28"/>
          <w:szCs w:val="28"/>
          <w:lang w:val="en-US"/>
        </w:rPr>
        <w:t xml:space="preserve">Presentation of the </w:t>
      </w:r>
      <w:r w:rsidR="00840413" w:rsidRPr="00FE546E">
        <w:rPr>
          <w:rFonts w:ascii="Arial" w:hAnsi="Arial" w:cs="Arial"/>
          <w:b/>
          <w:sz w:val="28"/>
          <w:szCs w:val="28"/>
        </w:rPr>
        <w:t xml:space="preserve">III, IV, V and VI Report </w:t>
      </w:r>
    </w:p>
    <w:p w:rsidR="00840413" w:rsidRPr="00FE546E" w:rsidRDefault="00840413" w:rsidP="00840413">
      <w:pPr>
        <w:pStyle w:val="HTMLPreformatted"/>
        <w:tabs>
          <w:tab w:val="left" w:pos="7740"/>
        </w:tabs>
        <w:ind w:left="540" w:right="566"/>
        <w:jc w:val="center"/>
        <w:rPr>
          <w:rFonts w:ascii="Arial" w:hAnsi="Arial" w:cs="Arial"/>
          <w:b/>
          <w:sz w:val="28"/>
          <w:szCs w:val="28"/>
        </w:rPr>
      </w:pPr>
      <w:r w:rsidRPr="00FE546E">
        <w:rPr>
          <w:rFonts w:ascii="Arial" w:hAnsi="Arial" w:cs="Arial"/>
          <w:b/>
          <w:sz w:val="28"/>
          <w:szCs w:val="28"/>
        </w:rPr>
        <w:t xml:space="preserve">of the Republic of North Macedonia  </w:t>
      </w:r>
    </w:p>
    <w:p w:rsidR="00840413" w:rsidRPr="00FE546E" w:rsidRDefault="00840413" w:rsidP="00840413">
      <w:pPr>
        <w:pStyle w:val="HTMLPreformatted"/>
        <w:tabs>
          <w:tab w:val="left" w:pos="7740"/>
        </w:tabs>
        <w:ind w:left="540" w:right="566"/>
        <w:jc w:val="center"/>
        <w:rPr>
          <w:rFonts w:ascii="Arial" w:hAnsi="Arial" w:cs="Arial"/>
          <w:b/>
          <w:sz w:val="28"/>
          <w:szCs w:val="28"/>
        </w:rPr>
      </w:pPr>
      <w:r w:rsidRPr="00FE546E">
        <w:rPr>
          <w:rFonts w:ascii="Arial" w:hAnsi="Arial" w:cs="Arial"/>
          <w:b/>
          <w:sz w:val="28"/>
          <w:szCs w:val="28"/>
        </w:rPr>
        <w:t>under the Convention on the Rights of the Child and its two optional protocols on the involvement of children in armed conflict and on the sale of children, child prostitution and child pornography</w:t>
      </w:r>
    </w:p>
    <w:p w:rsidR="00840413" w:rsidRPr="00FE546E" w:rsidRDefault="00840413" w:rsidP="004A6D81">
      <w:pPr>
        <w:pStyle w:val="HTMLPreformatted"/>
        <w:tabs>
          <w:tab w:val="clear" w:pos="8244"/>
          <w:tab w:val="left" w:pos="7740"/>
        </w:tabs>
        <w:ind w:left="540" w:right="566"/>
        <w:jc w:val="center"/>
        <w:rPr>
          <w:rFonts w:ascii="Arial" w:hAnsi="Arial" w:cs="Arial"/>
          <w:b/>
          <w:sz w:val="28"/>
          <w:szCs w:val="28"/>
          <w:lang w:val="en-US"/>
        </w:rPr>
      </w:pPr>
    </w:p>
    <w:p w:rsidR="00840413" w:rsidRPr="00FE546E" w:rsidRDefault="00840413" w:rsidP="004A6D81">
      <w:pPr>
        <w:pStyle w:val="HTMLPreformatted"/>
        <w:tabs>
          <w:tab w:val="clear" w:pos="8244"/>
          <w:tab w:val="left" w:pos="7740"/>
        </w:tabs>
        <w:ind w:left="540" w:right="566"/>
        <w:jc w:val="center"/>
        <w:rPr>
          <w:rFonts w:ascii="Arial" w:hAnsi="Arial" w:cs="Arial"/>
          <w:b/>
          <w:sz w:val="28"/>
          <w:szCs w:val="28"/>
          <w:lang w:val="en-US"/>
        </w:rPr>
      </w:pPr>
    </w:p>
    <w:p w:rsidR="00A84C71" w:rsidRPr="00FE546E" w:rsidRDefault="00BB3174" w:rsidP="00A84C71">
      <w:pPr>
        <w:spacing w:line="360" w:lineRule="auto"/>
        <w:jc w:val="center"/>
        <w:rPr>
          <w:rFonts w:ascii="Arial" w:hAnsi="Arial" w:cs="Arial"/>
          <w:b/>
          <w:bCs/>
          <w:sz w:val="28"/>
          <w:szCs w:val="28"/>
        </w:rPr>
      </w:pPr>
      <w:r w:rsidRPr="00FE546E">
        <w:rPr>
          <w:rFonts w:ascii="Arial" w:hAnsi="Arial" w:cs="Arial"/>
          <w:b/>
          <w:bCs/>
          <w:sz w:val="28"/>
          <w:szCs w:val="28"/>
        </w:rPr>
        <w:t>Minister</w:t>
      </w:r>
    </w:p>
    <w:p w:rsidR="00A84C71" w:rsidRPr="00FE546E" w:rsidRDefault="00BA7334" w:rsidP="00A84C71">
      <w:pPr>
        <w:spacing w:line="360" w:lineRule="auto"/>
        <w:jc w:val="center"/>
        <w:rPr>
          <w:rFonts w:ascii="Arial" w:hAnsi="Arial" w:cs="Arial"/>
          <w:b/>
          <w:bCs/>
          <w:sz w:val="28"/>
          <w:szCs w:val="28"/>
        </w:rPr>
      </w:pPr>
      <w:r w:rsidRPr="00FE546E">
        <w:rPr>
          <w:rFonts w:ascii="Arial" w:hAnsi="Arial" w:cs="Arial"/>
          <w:b/>
          <w:bCs/>
          <w:sz w:val="28"/>
          <w:szCs w:val="28"/>
        </w:rPr>
        <w:t>Jovan</w:t>
      </w:r>
      <w:r w:rsidR="008E73EB" w:rsidRPr="00FE546E">
        <w:rPr>
          <w:rFonts w:ascii="Arial" w:hAnsi="Arial" w:cs="Arial"/>
          <w:b/>
          <w:bCs/>
          <w:sz w:val="28"/>
          <w:szCs w:val="28"/>
        </w:rPr>
        <w:t>k</w:t>
      </w:r>
      <w:r w:rsidRPr="00FE546E">
        <w:rPr>
          <w:rFonts w:ascii="Arial" w:hAnsi="Arial" w:cs="Arial"/>
          <w:b/>
          <w:bCs/>
          <w:sz w:val="28"/>
          <w:szCs w:val="28"/>
        </w:rPr>
        <w:t>a Trenc</w:t>
      </w:r>
      <w:r w:rsidR="00D10C63" w:rsidRPr="00FE546E">
        <w:rPr>
          <w:rFonts w:ascii="Arial" w:hAnsi="Arial" w:cs="Arial"/>
          <w:b/>
          <w:bCs/>
          <w:sz w:val="28"/>
          <w:szCs w:val="28"/>
        </w:rPr>
        <w:t>h</w:t>
      </w:r>
      <w:r w:rsidRPr="00FE546E">
        <w:rPr>
          <w:rFonts w:ascii="Arial" w:hAnsi="Arial" w:cs="Arial"/>
          <w:b/>
          <w:bCs/>
          <w:sz w:val="28"/>
          <w:szCs w:val="28"/>
        </w:rPr>
        <w:t>evska</w:t>
      </w:r>
    </w:p>
    <w:p w:rsidR="00A84C71" w:rsidRPr="00FE546E" w:rsidRDefault="00A84C71" w:rsidP="00A84C71">
      <w:pPr>
        <w:spacing w:line="360" w:lineRule="auto"/>
        <w:jc w:val="center"/>
        <w:rPr>
          <w:rFonts w:ascii="Arial" w:hAnsi="Arial" w:cs="Arial"/>
          <w:b/>
          <w:bCs/>
          <w:sz w:val="28"/>
          <w:szCs w:val="28"/>
        </w:rPr>
      </w:pPr>
    </w:p>
    <w:p w:rsidR="00A84C71" w:rsidRPr="00FE546E" w:rsidRDefault="00A84C71" w:rsidP="00A84C71">
      <w:pPr>
        <w:spacing w:line="360" w:lineRule="auto"/>
        <w:jc w:val="center"/>
        <w:rPr>
          <w:rFonts w:ascii="Arial" w:hAnsi="Arial" w:cs="Arial"/>
          <w:b/>
          <w:bCs/>
          <w:sz w:val="28"/>
          <w:szCs w:val="28"/>
        </w:rPr>
      </w:pPr>
    </w:p>
    <w:p w:rsidR="00A84C71" w:rsidRPr="00FE546E" w:rsidRDefault="00A84C71" w:rsidP="00A84C71">
      <w:pPr>
        <w:spacing w:line="360" w:lineRule="auto"/>
        <w:jc w:val="center"/>
        <w:rPr>
          <w:rFonts w:ascii="Arial" w:hAnsi="Arial" w:cs="Arial"/>
          <w:b/>
          <w:bCs/>
          <w:sz w:val="28"/>
          <w:szCs w:val="28"/>
        </w:rPr>
      </w:pPr>
    </w:p>
    <w:p w:rsidR="00A84C71" w:rsidRPr="00FE546E" w:rsidRDefault="00A84C71" w:rsidP="00A84C71">
      <w:pPr>
        <w:spacing w:line="360" w:lineRule="auto"/>
        <w:jc w:val="center"/>
        <w:rPr>
          <w:rFonts w:ascii="Arial" w:hAnsi="Arial" w:cs="Arial"/>
          <w:b/>
          <w:bCs/>
          <w:sz w:val="28"/>
          <w:szCs w:val="28"/>
        </w:rPr>
      </w:pPr>
    </w:p>
    <w:p w:rsidR="00A84C71" w:rsidRPr="00FE546E" w:rsidRDefault="00A84C71" w:rsidP="00A84C71">
      <w:pPr>
        <w:spacing w:line="360" w:lineRule="auto"/>
        <w:jc w:val="center"/>
        <w:rPr>
          <w:rFonts w:ascii="Arial" w:hAnsi="Arial" w:cs="Arial"/>
          <w:b/>
          <w:bCs/>
          <w:sz w:val="28"/>
          <w:szCs w:val="28"/>
        </w:rPr>
      </w:pPr>
    </w:p>
    <w:p w:rsidR="00582143" w:rsidRPr="00FE546E" w:rsidRDefault="00582143" w:rsidP="00A84C71">
      <w:pPr>
        <w:spacing w:line="360" w:lineRule="auto"/>
        <w:jc w:val="center"/>
        <w:rPr>
          <w:rFonts w:ascii="Arial" w:hAnsi="Arial" w:cs="Arial"/>
          <w:b/>
          <w:bCs/>
          <w:sz w:val="28"/>
          <w:szCs w:val="28"/>
        </w:rPr>
      </w:pPr>
    </w:p>
    <w:p w:rsidR="00A84C71" w:rsidRPr="00FE546E" w:rsidRDefault="00BB3174" w:rsidP="00A84C71">
      <w:pPr>
        <w:spacing w:line="360" w:lineRule="auto"/>
        <w:jc w:val="center"/>
        <w:rPr>
          <w:rFonts w:ascii="Arial" w:hAnsi="Arial" w:cs="Arial"/>
          <w:b/>
          <w:bCs/>
          <w:sz w:val="28"/>
          <w:szCs w:val="28"/>
        </w:rPr>
      </w:pPr>
      <w:r w:rsidRPr="00FE546E">
        <w:rPr>
          <w:rFonts w:ascii="Arial" w:hAnsi="Arial" w:cs="Arial"/>
          <w:b/>
          <w:bCs/>
          <w:sz w:val="28"/>
          <w:szCs w:val="28"/>
        </w:rPr>
        <w:t>Geneva</w:t>
      </w:r>
      <w:r w:rsidR="00343C73" w:rsidRPr="00FE546E">
        <w:rPr>
          <w:rFonts w:ascii="Arial" w:hAnsi="Arial" w:cs="Arial"/>
          <w:b/>
          <w:bCs/>
          <w:sz w:val="28"/>
          <w:szCs w:val="28"/>
        </w:rPr>
        <w:t xml:space="preserve">, </w:t>
      </w:r>
      <w:r w:rsidR="00BA7334" w:rsidRPr="00FE546E">
        <w:rPr>
          <w:rFonts w:ascii="Arial" w:hAnsi="Arial" w:cs="Arial"/>
          <w:b/>
          <w:bCs/>
          <w:sz w:val="28"/>
          <w:szCs w:val="28"/>
        </w:rPr>
        <w:t>August 29-30</w:t>
      </w:r>
      <w:r w:rsidRPr="00FE546E">
        <w:rPr>
          <w:rFonts w:ascii="Arial" w:hAnsi="Arial" w:cs="Arial"/>
          <w:b/>
          <w:bCs/>
          <w:sz w:val="28"/>
          <w:szCs w:val="28"/>
        </w:rPr>
        <w:t xml:space="preserve">, </w:t>
      </w:r>
      <w:r w:rsidR="00343C73" w:rsidRPr="00FE546E">
        <w:rPr>
          <w:rFonts w:ascii="Arial" w:hAnsi="Arial" w:cs="Arial"/>
          <w:b/>
          <w:bCs/>
          <w:sz w:val="28"/>
          <w:szCs w:val="28"/>
        </w:rPr>
        <w:t>20</w:t>
      </w:r>
      <w:r w:rsidR="00BA7334" w:rsidRPr="00FE546E">
        <w:rPr>
          <w:rFonts w:ascii="Arial" w:hAnsi="Arial" w:cs="Arial"/>
          <w:b/>
          <w:bCs/>
          <w:sz w:val="28"/>
          <w:szCs w:val="28"/>
        </w:rPr>
        <w:t>22</w:t>
      </w:r>
    </w:p>
    <w:p w:rsidR="00B771F6" w:rsidRPr="00FE546E" w:rsidRDefault="00B771F6">
      <w:pPr>
        <w:rPr>
          <w:rFonts w:ascii="Arial" w:hAnsi="Arial" w:cs="Arial"/>
          <w:sz w:val="28"/>
          <w:szCs w:val="28"/>
          <w:lang w:val="en-GB"/>
        </w:rPr>
      </w:pPr>
    </w:p>
    <w:p w:rsidR="00A84C71" w:rsidRPr="00FE546E" w:rsidRDefault="00A84C71">
      <w:pPr>
        <w:rPr>
          <w:rFonts w:ascii="Arial" w:hAnsi="Arial" w:cs="Arial"/>
          <w:sz w:val="28"/>
          <w:szCs w:val="28"/>
          <w:lang w:val="en-GB"/>
        </w:rPr>
      </w:pPr>
    </w:p>
    <w:p w:rsidR="00A84C71" w:rsidRPr="00FE546E" w:rsidRDefault="00A84C71">
      <w:pPr>
        <w:rPr>
          <w:rFonts w:ascii="Arial" w:hAnsi="Arial" w:cs="Arial"/>
          <w:sz w:val="28"/>
          <w:szCs w:val="28"/>
          <w:lang w:val="en-GB"/>
        </w:rPr>
      </w:pPr>
    </w:p>
    <w:p w:rsidR="00A84C71" w:rsidRPr="00FE546E" w:rsidRDefault="00A84C71">
      <w:pPr>
        <w:rPr>
          <w:rFonts w:ascii="Arial" w:hAnsi="Arial" w:cs="Arial"/>
          <w:sz w:val="28"/>
          <w:szCs w:val="28"/>
          <w:lang w:val="en-GB"/>
        </w:rPr>
      </w:pPr>
    </w:p>
    <w:p w:rsidR="00A84C71" w:rsidRPr="00FE546E" w:rsidRDefault="00A84C71">
      <w:pPr>
        <w:rPr>
          <w:rFonts w:ascii="Arial" w:hAnsi="Arial" w:cs="Arial"/>
          <w:sz w:val="28"/>
          <w:szCs w:val="28"/>
          <w:lang w:val="en-GB"/>
        </w:rPr>
      </w:pPr>
    </w:p>
    <w:p w:rsidR="00A84C71" w:rsidRPr="00FE546E" w:rsidRDefault="00A84C71">
      <w:pPr>
        <w:rPr>
          <w:rFonts w:ascii="Arial" w:hAnsi="Arial" w:cs="Arial"/>
          <w:sz w:val="28"/>
          <w:szCs w:val="28"/>
          <w:lang w:val="en-GB"/>
        </w:rPr>
      </w:pPr>
    </w:p>
    <w:p w:rsidR="00A84C71" w:rsidRPr="00FE546E" w:rsidRDefault="00A84C71">
      <w:pPr>
        <w:rPr>
          <w:rFonts w:ascii="Arial" w:hAnsi="Arial" w:cs="Arial"/>
          <w:sz w:val="28"/>
          <w:szCs w:val="28"/>
          <w:lang w:val="en-GB"/>
        </w:rPr>
      </w:pPr>
    </w:p>
    <w:p w:rsidR="00A84C71" w:rsidRPr="00FE546E" w:rsidRDefault="00E50FA6">
      <w:pPr>
        <w:rPr>
          <w:rFonts w:ascii="Arial" w:hAnsi="Arial" w:cs="Arial"/>
          <w:sz w:val="28"/>
          <w:szCs w:val="28"/>
        </w:rPr>
      </w:pPr>
      <w:r w:rsidRPr="00FE546E">
        <w:rPr>
          <w:rFonts w:ascii="Arial" w:hAnsi="Arial" w:cs="Arial"/>
          <w:sz w:val="28"/>
          <w:szCs w:val="28"/>
        </w:rPr>
        <w:t xml:space="preserve">  </w:t>
      </w:r>
      <w:r w:rsidRPr="00FE546E">
        <w:rPr>
          <w:rFonts w:ascii="Arial" w:hAnsi="Arial" w:cs="Arial"/>
          <w:sz w:val="28"/>
          <w:szCs w:val="28"/>
        </w:rPr>
        <w:tab/>
        <w:t xml:space="preserve"> </w:t>
      </w:r>
      <w:r w:rsidR="00000705" w:rsidRPr="00FE546E">
        <w:rPr>
          <w:rFonts w:ascii="Arial" w:hAnsi="Arial" w:cs="Arial"/>
          <w:sz w:val="28"/>
          <w:szCs w:val="28"/>
        </w:rPr>
        <w:t>Distinguished Chair,</w:t>
      </w:r>
      <w:r w:rsidR="00343C73" w:rsidRPr="00FE546E">
        <w:rPr>
          <w:rFonts w:ascii="Arial" w:hAnsi="Arial" w:cs="Arial"/>
          <w:sz w:val="28"/>
          <w:szCs w:val="28"/>
        </w:rPr>
        <w:t xml:space="preserve"> </w:t>
      </w:r>
    </w:p>
    <w:p w:rsidR="00B965C6" w:rsidRPr="00FE546E" w:rsidRDefault="00E50FA6" w:rsidP="002A5C90">
      <w:pPr>
        <w:rPr>
          <w:rFonts w:ascii="Arial" w:hAnsi="Arial" w:cs="Arial"/>
          <w:sz w:val="28"/>
          <w:szCs w:val="28"/>
        </w:rPr>
      </w:pPr>
      <w:r w:rsidRPr="00FE546E">
        <w:rPr>
          <w:rFonts w:ascii="Arial" w:hAnsi="Arial" w:cs="Arial"/>
          <w:sz w:val="28"/>
          <w:szCs w:val="28"/>
        </w:rPr>
        <w:t xml:space="preserve">   </w:t>
      </w:r>
      <w:r w:rsidRPr="00FE546E">
        <w:rPr>
          <w:rFonts w:ascii="Arial" w:hAnsi="Arial" w:cs="Arial"/>
          <w:sz w:val="28"/>
          <w:szCs w:val="28"/>
        </w:rPr>
        <w:tab/>
      </w:r>
      <w:r w:rsidR="00000705" w:rsidRPr="00FE546E">
        <w:rPr>
          <w:rFonts w:ascii="Arial" w:hAnsi="Arial" w:cs="Arial"/>
          <w:sz w:val="28"/>
          <w:szCs w:val="28"/>
        </w:rPr>
        <w:t>Dear Committee Members</w:t>
      </w:r>
      <w:r w:rsidR="002A5C90" w:rsidRPr="00FE546E">
        <w:rPr>
          <w:rFonts w:ascii="Arial" w:hAnsi="Arial" w:cs="Arial"/>
          <w:sz w:val="28"/>
          <w:szCs w:val="28"/>
        </w:rPr>
        <w:t>,</w:t>
      </w:r>
      <w:r w:rsidR="00B965C6" w:rsidRPr="00FE546E">
        <w:rPr>
          <w:rFonts w:ascii="Arial" w:hAnsi="Arial" w:cs="Arial"/>
          <w:sz w:val="28"/>
          <w:szCs w:val="28"/>
        </w:rPr>
        <w:t xml:space="preserve"> </w:t>
      </w:r>
    </w:p>
    <w:p w:rsidR="00E50FA6" w:rsidRPr="00FE546E" w:rsidRDefault="00E50FA6" w:rsidP="00E50FA6">
      <w:pPr>
        <w:jc w:val="both"/>
        <w:rPr>
          <w:rFonts w:ascii="Arial" w:hAnsi="Arial" w:cs="Arial"/>
          <w:sz w:val="28"/>
          <w:szCs w:val="28"/>
        </w:rPr>
      </w:pPr>
    </w:p>
    <w:p w:rsidR="00E50FA6" w:rsidRPr="00FE546E" w:rsidRDefault="00E50FA6" w:rsidP="00E50FA6">
      <w:pPr>
        <w:jc w:val="both"/>
        <w:rPr>
          <w:rFonts w:ascii="Arial" w:hAnsi="Arial" w:cs="Arial"/>
          <w:sz w:val="28"/>
          <w:szCs w:val="28"/>
        </w:rPr>
      </w:pPr>
      <w:r w:rsidRPr="00FE546E">
        <w:rPr>
          <w:rFonts w:ascii="Arial" w:hAnsi="Arial" w:cs="Arial"/>
          <w:sz w:val="28"/>
          <w:szCs w:val="28"/>
        </w:rPr>
        <w:t xml:space="preserve">    </w:t>
      </w:r>
      <w:r w:rsidRPr="00FE546E">
        <w:rPr>
          <w:rFonts w:ascii="Arial" w:hAnsi="Arial" w:cs="Arial"/>
          <w:sz w:val="28"/>
          <w:szCs w:val="28"/>
        </w:rPr>
        <w:tab/>
        <w:t>In the Republic of North Macedonia, respecting the rights of the child is of highest priority, and a comprehensive multi-sectoral approach is applied so as to ensure the protection of children's rights.</w:t>
      </w:r>
    </w:p>
    <w:p w:rsidR="00E50FA6" w:rsidRPr="00FE546E" w:rsidRDefault="00E50FA6" w:rsidP="00E50FA6">
      <w:pPr>
        <w:jc w:val="both"/>
        <w:rPr>
          <w:rFonts w:ascii="Arial" w:hAnsi="Arial" w:cs="Arial"/>
          <w:sz w:val="28"/>
          <w:szCs w:val="28"/>
        </w:rPr>
      </w:pPr>
      <w:r w:rsidRPr="00FE546E">
        <w:rPr>
          <w:rFonts w:ascii="Arial" w:hAnsi="Arial" w:cs="Arial"/>
          <w:sz w:val="28"/>
          <w:szCs w:val="28"/>
        </w:rPr>
        <w:t xml:space="preserve">   </w:t>
      </w:r>
      <w:r w:rsidRPr="00FE546E">
        <w:rPr>
          <w:rFonts w:ascii="Arial" w:hAnsi="Arial" w:cs="Arial"/>
          <w:sz w:val="28"/>
          <w:szCs w:val="28"/>
        </w:rPr>
        <w:tab/>
        <w:t xml:space="preserve"> In order to promote the overall position of children in the Republic of North Macedonia, a process supported by the Delegation of the European Union for the re-establishment of a national mechanism for monitoring the implementation    of the Convention on the Rights of the Child has been initiated. </w:t>
      </w:r>
    </w:p>
    <w:p w:rsidR="00C937FF" w:rsidRPr="00FE546E" w:rsidRDefault="00E50FA6" w:rsidP="00E50FA6">
      <w:pPr>
        <w:jc w:val="both"/>
        <w:rPr>
          <w:rFonts w:ascii="Arial" w:hAnsi="Arial" w:cs="Arial"/>
          <w:sz w:val="28"/>
          <w:szCs w:val="28"/>
        </w:rPr>
      </w:pPr>
      <w:r w:rsidRPr="00FE546E">
        <w:rPr>
          <w:rFonts w:ascii="Arial" w:hAnsi="Arial" w:cs="Arial"/>
          <w:sz w:val="28"/>
          <w:szCs w:val="28"/>
        </w:rPr>
        <w:t xml:space="preserve">    </w:t>
      </w:r>
      <w:r w:rsidRPr="00FE546E">
        <w:rPr>
          <w:rFonts w:ascii="Arial" w:hAnsi="Arial" w:cs="Arial"/>
          <w:sz w:val="28"/>
          <w:szCs w:val="28"/>
        </w:rPr>
        <w:tab/>
        <w:t>In the Republic of North Macedonia, the National Coordinating Body for the Prevention and Protection of Children against Abuse and Neglect has been operational since 2017, which was established by the Government and which has representatives from all relevant stakeholders in this area. A National Strategy for the Prevention and Protection of Children from Violence (2020-2025) and an Action Plan (2020-2022) were adopted</w:t>
      </w:r>
      <w:r w:rsidR="00C937FF" w:rsidRPr="00FE546E">
        <w:rPr>
          <w:rFonts w:ascii="Arial" w:hAnsi="Arial" w:cs="Arial"/>
          <w:sz w:val="28"/>
          <w:szCs w:val="28"/>
        </w:rPr>
        <w:t xml:space="preserve"> </w:t>
      </w:r>
      <w:r w:rsidRPr="00FE546E">
        <w:rPr>
          <w:rFonts w:ascii="Arial" w:hAnsi="Arial" w:cs="Arial"/>
          <w:sz w:val="28"/>
          <w:szCs w:val="28"/>
        </w:rPr>
        <w:t xml:space="preserve">in accordance with all relevant international documents, legislation and regulations. </w:t>
      </w:r>
    </w:p>
    <w:p w:rsidR="00E50FA6" w:rsidRPr="00FE546E" w:rsidRDefault="00E50FA6" w:rsidP="00E50FA6">
      <w:pPr>
        <w:jc w:val="both"/>
        <w:rPr>
          <w:rFonts w:ascii="Arial" w:hAnsi="Arial" w:cs="Arial"/>
          <w:sz w:val="28"/>
          <w:szCs w:val="28"/>
        </w:rPr>
      </w:pPr>
      <w:r w:rsidRPr="00FE546E">
        <w:rPr>
          <w:rFonts w:ascii="Arial" w:hAnsi="Arial" w:cs="Arial"/>
          <w:sz w:val="28"/>
          <w:szCs w:val="28"/>
        </w:rPr>
        <w:t xml:space="preserve">      </w:t>
      </w:r>
      <w:r w:rsidRPr="00FE546E">
        <w:rPr>
          <w:rFonts w:ascii="Arial" w:hAnsi="Arial" w:cs="Arial"/>
          <w:sz w:val="28"/>
          <w:szCs w:val="28"/>
        </w:rPr>
        <w:tab/>
        <w:t>  In the area of ​​prevention of violence against children, continuous preventive activities are carried out through the organizational units for prevention of the Ministry of Interior, in primary and secondary schools to improve the overall and personal safety in the educational institutions, to reduce all forms of violence between students, detect children at risk, build trust between the students and the police, and develop mutual cooperation, as well as activities aimed at increasing the awareness of children and their parents about the safe use of the Internet and social networks.</w:t>
      </w:r>
    </w:p>
    <w:p w:rsidR="00E50FA6" w:rsidRPr="00FE546E" w:rsidRDefault="00E50FA6" w:rsidP="00E50FA6">
      <w:pPr>
        <w:ind w:firstLine="720"/>
        <w:jc w:val="both"/>
        <w:rPr>
          <w:rFonts w:ascii="Arial" w:hAnsi="Arial" w:cs="Arial"/>
          <w:sz w:val="28"/>
          <w:szCs w:val="28"/>
        </w:rPr>
      </w:pPr>
      <w:r w:rsidRPr="00FE546E">
        <w:rPr>
          <w:rFonts w:ascii="Arial" w:hAnsi="Arial" w:cs="Arial"/>
          <w:sz w:val="28"/>
          <w:szCs w:val="28"/>
        </w:rPr>
        <w:t xml:space="preserve">Through the project "Police treatment of victims of crimes", trainings were carried out with 3000 police officers from the uniformed and criminal police. </w:t>
      </w:r>
    </w:p>
    <w:p w:rsidR="00E50FA6" w:rsidRPr="00FE546E" w:rsidRDefault="00E50FA6" w:rsidP="00E50FA6">
      <w:pPr>
        <w:jc w:val="both"/>
        <w:rPr>
          <w:rFonts w:ascii="Arial" w:hAnsi="Arial" w:cs="Arial"/>
          <w:sz w:val="28"/>
          <w:szCs w:val="28"/>
        </w:rPr>
      </w:pPr>
      <w:r w:rsidRPr="00FE546E">
        <w:rPr>
          <w:rFonts w:ascii="Arial" w:hAnsi="Arial" w:cs="Arial"/>
          <w:sz w:val="28"/>
          <w:szCs w:val="28"/>
        </w:rPr>
        <w:br/>
      </w:r>
      <w:r w:rsidRPr="00FE546E">
        <w:rPr>
          <w:rFonts w:ascii="Arial" w:hAnsi="Arial" w:cs="Arial"/>
          <w:sz w:val="28"/>
          <w:szCs w:val="28"/>
        </w:rPr>
        <w:tab/>
        <w:t>In order</w:t>
      </w:r>
      <w:r w:rsidRPr="00FE546E">
        <w:rPr>
          <w:rFonts w:ascii="Arial" w:hAnsi="Arial" w:cs="Arial"/>
          <w:sz w:val="28"/>
          <w:szCs w:val="28"/>
          <w:lang w:val="mk-MK"/>
        </w:rPr>
        <w:t xml:space="preserve"> </w:t>
      </w:r>
      <w:r w:rsidRPr="00FE546E">
        <w:rPr>
          <w:rFonts w:ascii="Arial" w:hAnsi="Arial" w:cs="Arial"/>
          <w:sz w:val="28"/>
          <w:szCs w:val="28"/>
        </w:rPr>
        <w:t>to act in a coordinated manner regarding</w:t>
      </w:r>
      <w:r w:rsidRPr="00FE546E">
        <w:rPr>
          <w:rFonts w:ascii="Arial" w:hAnsi="Arial" w:cs="Arial"/>
          <w:sz w:val="28"/>
          <w:szCs w:val="28"/>
          <w:lang w:val="mk-MK"/>
        </w:rPr>
        <w:t xml:space="preserve"> the fight against trafficking</w:t>
      </w:r>
      <w:r w:rsidRPr="00FE546E">
        <w:rPr>
          <w:rFonts w:ascii="Arial" w:hAnsi="Arial" w:cs="Arial"/>
          <w:sz w:val="28"/>
          <w:szCs w:val="28"/>
        </w:rPr>
        <w:t xml:space="preserve"> in children</w:t>
      </w:r>
      <w:r w:rsidRPr="00FE546E">
        <w:rPr>
          <w:rFonts w:ascii="Arial" w:hAnsi="Arial" w:cs="Arial"/>
          <w:sz w:val="28"/>
          <w:szCs w:val="28"/>
          <w:lang w:val="mk-MK"/>
        </w:rPr>
        <w:t xml:space="preserve">, the National Action Plan for Combating Trafficking </w:t>
      </w:r>
      <w:r w:rsidRPr="00FE546E">
        <w:rPr>
          <w:rFonts w:ascii="Arial" w:hAnsi="Arial" w:cs="Arial"/>
          <w:sz w:val="28"/>
          <w:szCs w:val="28"/>
        </w:rPr>
        <w:t xml:space="preserve">in Children </w:t>
      </w:r>
      <w:r w:rsidRPr="00FE546E">
        <w:rPr>
          <w:rFonts w:ascii="Arial" w:hAnsi="Arial" w:cs="Arial"/>
          <w:sz w:val="28"/>
          <w:szCs w:val="28"/>
          <w:lang w:val="mk-MK"/>
        </w:rPr>
        <w:t xml:space="preserve">2021-2025 and the Operational </w:t>
      </w:r>
      <w:r w:rsidRPr="00FE546E">
        <w:rPr>
          <w:rFonts w:ascii="Arial" w:hAnsi="Arial" w:cs="Arial"/>
          <w:sz w:val="28"/>
          <w:szCs w:val="28"/>
          <w:lang w:val="mk-MK"/>
        </w:rPr>
        <w:lastRenderedPageBreak/>
        <w:t xml:space="preserve">Plan for Combating Trafficking </w:t>
      </w:r>
      <w:r w:rsidRPr="00FE546E">
        <w:rPr>
          <w:rFonts w:ascii="Arial" w:hAnsi="Arial" w:cs="Arial"/>
          <w:sz w:val="28"/>
          <w:szCs w:val="28"/>
        </w:rPr>
        <w:t xml:space="preserve">in Children </w:t>
      </w:r>
      <w:r w:rsidRPr="00FE546E">
        <w:rPr>
          <w:rFonts w:ascii="Arial" w:hAnsi="Arial" w:cs="Arial"/>
          <w:sz w:val="28"/>
          <w:szCs w:val="28"/>
          <w:lang w:val="mk-MK"/>
        </w:rPr>
        <w:t xml:space="preserve">2021-2022 have been adopted. </w:t>
      </w:r>
    </w:p>
    <w:p w:rsidR="00E50FA6" w:rsidRPr="00FE546E" w:rsidRDefault="00E50FA6" w:rsidP="00E50FA6">
      <w:pPr>
        <w:jc w:val="both"/>
        <w:rPr>
          <w:rFonts w:ascii="Arial" w:hAnsi="Arial" w:cs="Arial"/>
          <w:sz w:val="28"/>
          <w:szCs w:val="28"/>
        </w:rPr>
      </w:pPr>
      <w:r w:rsidRPr="00FE546E">
        <w:rPr>
          <w:rFonts w:ascii="Arial" w:hAnsi="Arial" w:cs="Arial"/>
          <w:sz w:val="28"/>
          <w:szCs w:val="28"/>
          <w:lang w:val="mk-MK"/>
        </w:rPr>
        <w:t xml:space="preserve"> </w:t>
      </w:r>
      <w:r w:rsidRPr="00FE546E">
        <w:rPr>
          <w:rFonts w:ascii="Arial" w:hAnsi="Arial" w:cs="Arial"/>
          <w:sz w:val="28"/>
          <w:szCs w:val="28"/>
          <w:lang w:val="mk-MK"/>
        </w:rPr>
        <w:tab/>
        <w:t xml:space="preserve">Mobile teams for the identification of vulnerable categories, including victims of human trafficking, have been </w:t>
      </w:r>
      <w:r w:rsidRPr="00FE546E">
        <w:rPr>
          <w:rFonts w:ascii="Arial" w:hAnsi="Arial" w:cs="Arial"/>
          <w:sz w:val="28"/>
          <w:szCs w:val="28"/>
          <w:u w:val="single"/>
          <w:lang w:val="mk-MK"/>
        </w:rPr>
        <w:t>established</w:t>
      </w:r>
      <w:r w:rsidRPr="00FE546E">
        <w:rPr>
          <w:rFonts w:ascii="Arial" w:hAnsi="Arial" w:cs="Arial"/>
          <w:sz w:val="28"/>
          <w:szCs w:val="28"/>
          <w:lang w:val="mk-MK"/>
        </w:rPr>
        <w:t xml:space="preserve"> by the Ministry of the Interior and the Ministry of </w:t>
      </w:r>
      <w:r w:rsidR="00322248" w:rsidRPr="00FE546E">
        <w:rPr>
          <w:rFonts w:ascii="Arial" w:hAnsi="Arial" w:cs="Arial"/>
          <w:sz w:val="28"/>
          <w:szCs w:val="28"/>
        </w:rPr>
        <w:t>Labour</w:t>
      </w:r>
      <w:r w:rsidRPr="00FE546E">
        <w:rPr>
          <w:rFonts w:ascii="Arial" w:hAnsi="Arial" w:cs="Arial"/>
          <w:sz w:val="28"/>
          <w:szCs w:val="28"/>
        </w:rPr>
        <w:t xml:space="preserve"> and Social Policy</w:t>
      </w:r>
      <w:r w:rsidRPr="00FE546E">
        <w:rPr>
          <w:rFonts w:ascii="Arial" w:hAnsi="Arial" w:cs="Arial"/>
          <w:sz w:val="28"/>
          <w:szCs w:val="28"/>
          <w:lang w:val="mk-MK"/>
        </w:rPr>
        <w:t xml:space="preserve">. During the first half of 2022, </w:t>
      </w:r>
      <w:r w:rsidRPr="00FE546E">
        <w:rPr>
          <w:rFonts w:ascii="Arial" w:hAnsi="Arial" w:cs="Arial"/>
          <w:b/>
          <w:sz w:val="28"/>
          <w:szCs w:val="28"/>
          <w:lang w:val="mk-MK"/>
        </w:rPr>
        <w:t>7 female victims were identified</w:t>
      </w:r>
      <w:r w:rsidRPr="00FE546E">
        <w:rPr>
          <w:rFonts w:ascii="Arial" w:hAnsi="Arial" w:cs="Arial"/>
          <w:sz w:val="28"/>
          <w:szCs w:val="28"/>
          <w:lang w:val="mk-MK"/>
        </w:rPr>
        <w:t xml:space="preserve">, of which 6 were children aged 14-17. </w:t>
      </w:r>
      <w:r w:rsidRPr="00FE546E">
        <w:rPr>
          <w:rFonts w:ascii="Arial" w:hAnsi="Arial" w:cs="Arial"/>
          <w:sz w:val="28"/>
          <w:szCs w:val="28"/>
        </w:rPr>
        <w:t>Three (3)</w:t>
      </w:r>
      <w:r w:rsidRPr="00FE546E">
        <w:rPr>
          <w:rFonts w:ascii="Arial" w:hAnsi="Arial" w:cs="Arial"/>
          <w:sz w:val="28"/>
          <w:szCs w:val="28"/>
          <w:lang w:val="mk-MK"/>
        </w:rPr>
        <w:t xml:space="preserve"> children have been provided </w:t>
      </w:r>
      <w:r w:rsidRPr="00FE546E">
        <w:rPr>
          <w:rFonts w:ascii="Arial" w:hAnsi="Arial" w:cs="Arial"/>
          <w:sz w:val="28"/>
          <w:szCs w:val="28"/>
        </w:rPr>
        <w:t xml:space="preserve">with </w:t>
      </w:r>
      <w:r w:rsidRPr="00FE546E">
        <w:rPr>
          <w:rFonts w:ascii="Arial" w:hAnsi="Arial" w:cs="Arial"/>
          <w:sz w:val="28"/>
          <w:szCs w:val="28"/>
          <w:lang w:val="mk-MK"/>
        </w:rPr>
        <w:t>accommodation at the Center for victims of human trafficking</w:t>
      </w:r>
      <w:r w:rsidRPr="00FE546E">
        <w:rPr>
          <w:rFonts w:ascii="Arial" w:hAnsi="Arial" w:cs="Arial"/>
          <w:sz w:val="28"/>
          <w:szCs w:val="28"/>
        </w:rPr>
        <w:t xml:space="preserve">. </w:t>
      </w:r>
    </w:p>
    <w:p w:rsidR="00E50FA6" w:rsidRPr="00FE546E" w:rsidRDefault="00E50FA6" w:rsidP="00E50FA6">
      <w:pPr>
        <w:ind w:firstLine="720"/>
        <w:jc w:val="both"/>
        <w:rPr>
          <w:rFonts w:ascii="Arial" w:hAnsi="Arial" w:cs="Arial"/>
          <w:sz w:val="28"/>
          <w:szCs w:val="28"/>
        </w:rPr>
      </w:pPr>
      <w:r w:rsidRPr="00FE546E">
        <w:rPr>
          <w:rFonts w:ascii="Arial" w:hAnsi="Arial" w:cs="Arial"/>
          <w:sz w:val="28"/>
          <w:szCs w:val="28"/>
        </w:rPr>
        <w:t>In order to protect the</w:t>
      </w:r>
      <w:r w:rsidRPr="00FE546E">
        <w:rPr>
          <w:rFonts w:ascii="Arial" w:hAnsi="Arial" w:cs="Arial"/>
          <w:sz w:val="28"/>
          <w:szCs w:val="28"/>
          <w:lang w:val="mk-MK"/>
        </w:rPr>
        <w:t xml:space="preserve"> rights</w:t>
      </w:r>
      <w:r w:rsidRPr="00FE546E">
        <w:rPr>
          <w:rFonts w:ascii="Arial" w:hAnsi="Arial" w:cs="Arial"/>
          <w:sz w:val="28"/>
          <w:szCs w:val="28"/>
        </w:rPr>
        <w:t xml:space="preserve"> of children</w:t>
      </w:r>
      <w:r w:rsidRPr="00FE546E">
        <w:rPr>
          <w:rFonts w:ascii="Arial" w:hAnsi="Arial" w:cs="Arial"/>
          <w:sz w:val="28"/>
          <w:szCs w:val="28"/>
          <w:lang w:val="mk-MK"/>
        </w:rPr>
        <w:t>, the capacities of the Ombudsman as a national institution for human rights have been strengthened</w:t>
      </w:r>
      <w:r w:rsidRPr="00FE546E">
        <w:rPr>
          <w:rFonts w:ascii="Arial" w:hAnsi="Arial" w:cs="Arial"/>
          <w:sz w:val="28"/>
          <w:szCs w:val="28"/>
        </w:rPr>
        <w:t>,</w:t>
      </w:r>
      <w:r w:rsidRPr="00FE546E">
        <w:rPr>
          <w:rFonts w:ascii="Arial" w:hAnsi="Arial" w:cs="Arial"/>
          <w:sz w:val="28"/>
          <w:szCs w:val="28"/>
          <w:lang w:val="mk-MK"/>
        </w:rPr>
        <w:t xml:space="preserve"> with special emphasis on the protection of children's rights through the establishment of a special department for monitoring </w:t>
      </w:r>
      <w:r w:rsidRPr="00FE546E">
        <w:rPr>
          <w:rFonts w:ascii="Arial" w:hAnsi="Arial" w:cs="Arial"/>
          <w:sz w:val="28"/>
          <w:szCs w:val="28"/>
        </w:rPr>
        <w:t>the situation</w:t>
      </w:r>
      <w:r w:rsidRPr="00FE546E">
        <w:rPr>
          <w:rFonts w:ascii="Arial" w:hAnsi="Arial" w:cs="Arial"/>
          <w:sz w:val="28"/>
          <w:szCs w:val="28"/>
          <w:lang w:val="mk-MK"/>
        </w:rPr>
        <w:t xml:space="preserve"> and protecting </w:t>
      </w:r>
      <w:r w:rsidRPr="00FE546E">
        <w:rPr>
          <w:rFonts w:ascii="Arial" w:hAnsi="Arial" w:cs="Arial"/>
          <w:sz w:val="28"/>
          <w:szCs w:val="28"/>
        </w:rPr>
        <w:t>the</w:t>
      </w:r>
      <w:r w:rsidRPr="00FE546E">
        <w:rPr>
          <w:rFonts w:ascii="Arial" w:hAnsi="Arial" w:cs="Arial"/>
          <w:sz w:val="28"/>
          <w:szCs w:val="28"/>
          <w:lang w:val="mk-MK"/>
        </w:rPr>
        <w:t xml:space="preserve"> rights</w:t>
      </w:r>
      <w:r w:rsidRPr="00FE546E">
        <w:rPr>
          <w:rFonts w:ascii="Arial" w:hAnsi="Arial" w:cs="Arial"/>
          <w:sz w:val="28"/>
          <w:szCs w:val="28"/>
        </w:rPr>
        <w:t xml:space="preserve"> of the children</w:t>
      </w:r>
      <w:r w:rsidRPr="00FE546E">
        <w:rPr>
          <w:rFonts w:ascii="Arial" w:hAnsi="Arial" w:cs="Arial"/>
          <w:sz w:val="28"/>
          <w:szCs w:val="28"/>
          <w:lang w:val="mk-MK"/>
        </w:rPr>
        <w:t>.</w:t>
      </w:r>
    </w:p>
    <w:p w:rsidR="00E50FA6" w:rsidRPr="00FE546E" w:rsidRDefault="00E50FA6" w:rsidP="00E50FA6">
      <w:pPr>
        <w:jc w:val="both"/>
        <w:rPr>
          <w:rFonts w:ascii="Arial" w:hAnsi="Arial" w:cs="Arial"/>
          <w:sz w:val="28"/>
          <w:szCs w:val="28"/>
        </w:rPr>
      </w:pPr>
    </w:p>
    <w:p w:rsidR="00E50FA6" w:rsidRPr="00FE546E" w:rsidRDefault="00E50FA6" w:rsidP="00E50FA6">
      <w:pPr>
        <w:ind w:firstLine="720"/>
        <w:jc w:val="both"/>
        <w:rPr>
          <w:rFonts w:ascii="Arial" w:hAnsi="Arial" w:cs="Arial"/>
          <w:sz w:val="28"/>
          <w:szCs w:val="28"/>
        </w:rPr>
      </w:pPr>
      <w:r w:rsidRPr="00FE546E">
        <w:rPr>
          <w:rFonts w:ascii="Arial" w:hAnsi="Arial" w:cs="Arial"/>
          <w:sz w:val="28"/>
          <w:szCs w:val="28"/>
        </w:rPr>
        <w:t>Within the Judicial Reform Strategy 2017-2022, a Draft Law on Justice for Children has been drafted in which EU directives have been transposed relating to the procedural protection of children who are suspected or accused in criminal proceedings, and for establishing minimum standards for the rights, support, and protection of victims of crime;</w:t>
      </w:r>
    </w:p>
    <w:p w:rsidR="00E50FA6" w:rsidRPr="00FE546E" w:rsidRDefault="00E50FA6" w:rsidP="00E50FA6">
      <w:pPr>
        <w:jc w:val="both"/>
        <w:rPr>
          <w:rFonts w:ascii="Arial" w:hAnsi="Arial" w:cs="Arial"/>
          <w:sz w:val="28"/>
          <w:szCs w:val="28"/>
          <w:lang w:val="mk-MK"/>
        </w:rPr>
      </w:pPr>
    </w:p>
    <w:p w:rsidR="00E50FA6" w:rsidRPr="00FE546E" w:rsidRDefault="00E50FA6" w:rsidP="00E50FA6">
      <w:pPr>
        <w:jc w:val="both"/>
        <w:rPr>
          <w:rFonts w:ascii="Arial" w:hAnsi="Arial" w:cs="Arial"/>
          <w:sz w:val="28"/>
          <w:szCs w:val="28"/>
        </w:rPr>
      </w:pPr>
      <w:r w:rsidRPr="00FE546E">
        <w:rPr>
          <w:rFonts w:ascii="Arial" w:hAnsi="Arial" w:cs="Arial"/>
          <w:sz w:val="28"/>
          <w:szCs w:val="28"/>
          <w:lang w:val="mk-MK"/>
        </w:rPr>
        <w:tab/>
      </w:r>
      <w:r w:rsidRPr="00FE546E">
        <w:rPr>
          <w:rFonts w:ascii="Arial" w:hAnsi="Arial" w:cs="Arial"/>
          <w:sz w:val="28"/>
          <w:szCs w:val="28"/>
        </w:rPr>
        <w:t>In order to reduce poverty, in particular child poverty, reform of the social and child protection system has been implemented</w:t>
      </w:r>
      <w:r w:rsidRPr="00FE546E">
        <w:rPr>
          <w:rFonts w:ascii="Arial" w:hAnsi="Arial" w:cs="Arial"/>
          <w:sz w:val="28"/>
          <w:szCs w:val="28"/>
          <w:lang w:val="ru-RU"/>
        </w:rPr>
        <w:t>.</w:t>
      </w:r>
    </w:p>
    <w:p w:rsidR="00733457" w:rsidRPr="00FE546E" w:rsidRDefault="00E50FA6" w:rsidP="00E50FA6">
      <w:pPr>
        <w:ind w:firstLine="720"/>
        <w:jc w:val="both"/>
        <w:rPr>
          <w:rFonts w:ascii="Arial" w:hAnsi="Arial" w:cs="Arial"/>
          <w:sz w:val="28"/>
          <w:szCs w:val="28"/>
        </w:rPr>
      </w:pPr>
      <w:r w:rsidRPr="00FE546E">
        <w:rPr>
          <w:rFonts w:ascii="Arial" w:hAnsi="Arial" w:cs="Arial"/>
          <w:sz w:val="28"/>
          <w:szCs w:val="28"/>
          <w:lang w:val="mk-MK"/>
        </w:rPr>
        <w:t>The reform</w:t>
      </w:r>
      <w:r w:rsidRPr="00FE546E">
        <w:rPr>
          <w:rFonts w:ascii="Arial" w:hAnsi="Arial" w:cs="Arial"/>
          <w:sz w:val="28"/>
          <w:szCs w:val="28"/>
        </w:rPr>
        <w:t xml:space="preserve"> has</w:t>
      </w:r>
      <w:r w:rsidRPr="00FE546E">
        <w:rPr>
          <w:rFonts w:ascii="Arial" w:hAnsi="Arial" w:cs="Arial"/>
          <w:sz w:val="28"/>
          <w:szCs w:val="28"/>
          <w:lang w:val="mk-MK"/>
        </w:rPr>
        <w:t xml:space="preserve"> introduced the Minimum Guaranteed Income, which significantly increased </w:t>
      </w:r>
      <w:r w:rsidRPr="00FE546E">
        <w:rPr>
          <w:rFonts w:ascii="Arial" w:hAnsi="Arial" w:cs="Arial"/>
          <w:sz w:val="28"/>
          <w:szCs w:val="28"/>
        </w:rPr>
        <w:t xml:space="preserve">the </w:t>
      </w:r>
      <w:r w:rsidRPr="00FE546E">
        <w:rPr>
          <w:rFonts w:ascii="Arial" w:hAnsi="Arial" w:cs="Arial"/>
          <w:sz w:val="28"/>
          <w:szCs w:val="28"/>
          <w:lang w:val="mk-MK"/>
        </w:rPr>
        <w:t xml:space="preserve">transfers to families with low or no income. </w:t>
      </w:r>
      <w:r w:rsidR="00733457" w:rsidRPr="00FE546E">
        <w:rPr>
          <w:rFonts w:ascii="Arial" w:hAnsi="Arial" w:cs="Arial"/>
          <w:sz w:val="28"/>
          <w:szCs w:val="28"/>
        </w:rPr>
        <w:t>U</w:t>
      </w:r>
      <w:r w:rsidRPr="00FE546E">
        <w:rPr>
          <w:rFonts w:ascii="Arial" w:hAnsi="Arial" w:cs="Arial"/>
          <w:sz w:val="28"/>
          <w:szCs w:val="28"/>
          <w:lang w:val="mk-MK"/>
        </w:rPr>
        <w:t xml:space="preserve">niversal child allowance was </w:t>
      </w:r>
      <w:r w:rsidR="00733457" w:rsidRPr="00FE546E">
        <w:rPr>
          <w:rFonts w:ascii="Arial" w:hAnsi="Arial" w:cs="Arial"/>
          <w:sz w:val="28"/>
          <w:szCs w:val="28"/>
        </w:rPr>
        <w:t xml:space="preserve">also </w:t>
      </w:r>
      <w:r w:rsidRPr="00FE546E">
        <w:rPr>
          <w:rFonts w:ascii="Arial" w:hAnsi="Arial" w:cs="Arial"/>
          <w:sz w:val="28"/>
          <w:szCs w:val="28"/>
          <w:lang w:val="mk-MK"/>
        </w:rPr>
        <w:t xml:space="preserve">introduced (both for families with low income and </w:t>
      </w:r>
      <w:r w:rsidR="00733457" w:rsidRPr="00FE546E">
        <w:rPr>
          <w:rFonts w:ascii="Arial" w:hAnsi="Arial" w:cs="Arial"/>
          <w:sz w:val="28"/>
          <w:szCs w:val="28"/>
        </w:rPr>
        <w:t xml:space="preserve">for the </w:t>
      </w:r>
      <w:r w:rsidRPr="00FE546E">
        <w:rPr>
          <w:rFonts w:ascii="Arial" w:hAnsi="Arial" w:cs="Arial"/>
          <w:sz w:val="28"/>
          <w:szCs w:val="28"/>
          <w:lang w:val="mk-MK"/>
        </w:rPr>
        <w:t xml:space="preserve">beneficiaries of the Guaranteed Minimum Assistance), </w:t>
      </w:r>
      <w:r w:rsidR="00733457" w:rsidRPr="00FE546E">
        <w:rPr>
          <w:rFonts w:ascii="Arial" w:hAnsi="Arial" w:cs="Arial"/>
          <w:sz w:val="28"/>
          <w:szCs w:val="28"/>
        </w:rPr>
        <w:t>by which</w:t>
      </w:r>
      <w:r w:rsidRPr="00FE546E">
        <w:rPr>
          <w:rFonts w:ascii="Arial" w:hAnsi="Arial" w:cs="Arial"/>
          <w:sz w:val="28"/>
          <w:szCs w:val="28"/>
          <w:lang w:val="mk-MK"/>
        </w:rPr>
        <w:t xml:space="preserve"> the number of children benefiting from this right </w:t>
      </w:r>
      <w:r w:rsidR="00733457" w:rsidRPr="00FE546E">
        <w:rPr>
          <w:rFonts w:ascii="Arial" w:hAnsi="Arial" w:cs="Arial"/>
          <w:sz w:val="28"/>
          <w:szCs w:val="28"/>
        </w:rPr>
        <w:t xml:space="preserve">has </w:t>
      </w:r>
      <w:r w:rsidRPr="00FE546E">
        <w:rPr>
          <w:rFonts w:ascii="Arial" w:hAnsi="Arial" w:cs="Arial"/>
          <w:sz w:val="28"/>
          <w:szCs w:val="28"/>
          <w:lang w:val="mk-MK"/>
        </w:rPr>
        <w:t>increased from 3724 to 21886 children.</w:t>
      </w:r>
      <w:r w:rsidRPr="00FE546E">
        <w:rPr>
          <w:rFonts w:ascii="Arial" w:hAnsi="Arial" w:cs="Arial"/>
          <w:sz w:val="28"/>
          <w:szCs w:val="28"/>
        </w:rPr>
        <w:t xml:space="preserve"> </w:t>
      </w:r>
    </w:p>
    <w:p w:rsidR="00650A8F" w:rsidRPr="00FE546E" w:rsidRDefault="00E50FA6" w:rsidP="00E50FA6">
      <w:pPr>
        <w:ind w:firstLine="720"/>
        <w:jc w:val="both"/>
        <w:rPr>
          <w:rFonts w:ascii="Arial" w:hAnsi="Arial" w:cs="Arial"/>
          <w:sz w:val="28"/>
          <w:szCs w:val="28"/>
          <w:lang w:val="mk-MK"/>
        </w:rPr>
      </w:pPr>
      <w:r w:rsidRPr="00FE546E">
        <w:rPr>
          <w:rFonts w:ascii="Arial" w:hAnsi="Arial" w:cs="Arial"/>
          <w:sz w:val="28"/>
          <w:szCs w:val="28"/>
          <w:lang w:val="mk-MK"/>
        </w:rPr>
        <w:t>The education supplement for children in primary and secondary education was introduced (as support to families with low income in covering the costs of education) and thus</w:t>
      </w:r>
      <w:r w:rsidRPr="00FE546E">
        <w:rPr>
          <w:rFonts w:ascii="Arial" w:hAnsi="Arial" w:cs="Arial"/>
          <w:sz w:val="28"/>
          <w:szCs w:val="28"/>
        </w:rPr>
        <w:t>,</w:t>
      </w:r>
      <w:r w:rsidRPr="00FE546E">
        <w:rPr>
          <w:rFonts w:ascii="Arial" w:hAnsi="Arial" w:cs="Arial"/>
          <w:sz w:val="28"/>
          <w:szCs w:val="28"/>
          <w:lang w:val="mk-MK"/>
        </w:rPr>
        <w:t xml:space="preserve"> the number of children beneficiaries of this right increased from 3800 to 28749 children. </w:t>
      </w:r>
    </w:p>
    <w:p w:rsidR="00E50FA6" w:rsidRPr="00FE546E" w:rsidRDefault="00E50FA6" w:rsidP="00650A8F">
      <w:pPr>
        <w:ind w:firstLine="720"/>
        <w:jc w:val="both"/>
        <w:rPr>
          <w:rFonts w:ascii="Arial" w:hAnsi="Arial" w:cs="Arial"/>
          <w:sz w:val="28"/>
          <w:szCs w:val="28"/>
          <w:lang w:val="mk-MK"/>
        </w:rPr>
      </w:pPr>
      <w:r w:rsidRPr="00FE546E">
        <w:rPr>
          <w:rFonts w:ascii="Arial" w:hAnsi="Arial" w:cs="Arial"/>
          <w:sz w:val="28"/>
          <w:szCs w:val="28"/>
          <w:lang w:val="mk-MK"/>
        </w:rPr>
        <w:t>The right to a special allowance is used by 6523 children with disabilities.</w:t>
      </w:r>
      <w:r w:rsidR="00650A8F" w:rsidRPr="00FE546E">
        <w:rPr>
          <w:rFonts w:ascii="Arial" w:hAnsi="Arial" w:cs="Arial"/>
          <w:sz w:val="28"/>
          <w:szCs w:val="28"/>
        </w:rPr>
        <w:t xml:space="preserve"> </w:t>
      </w:r>
      <w:r w:rsidRPr="00FE546E">
        <w:rPr>
          <w:rFonts w:ascii="Arial" w:hAnsi="Arial" w:cs="Arial"/>
          <w:sz w:val="28"/>
          <w:szCs w:val="28"/>
        </w:rPr>
        <w:t>Thirty five (35) daycare centers for children with disabilities have been developed, which are visited by 400 children with disabilities</w:t>
      </w:r>
      <w:r w:rsidR="00650A8F" w:rsidRPr="00FE546E">
        <w:rPr>
          <w:rFonts w:ascii="Arial" w:hAnsi="Arial" w:cs="Arial"/>
          <w:sz w:val="28"/>
          <w:szCs w:val="28"/>
        </w:rPr>
        <w:t>;</w:t>
      </w:r>
      <w:r w:rsidRPr="00FE546E">
        <w:rPr>
          <w:rFonts w:ascii="Arial" w:hAnsi="Arial" w:cs="Arial"/>
          <w:sz w:val="28"/>
          <w:szCs w:val="28"/>
        </w:rPr>
        <w:t xml:space="preserve"> the service for personal assistance has been established, which is used by 246 people, and the service for assistance and care in the home for children and persons with disabilities, which has 513 beneficiaries</w:t>
      </w:r>
      <w:r w:rsidRPr="00FE546E">
        <w:rPr>
          <w:rFonts w:ascii="Arial" w:hAnsi="Arial" w:cs="Arial"/>
          <w:sz w:val="28"/>
          <w:szCs w:val="28"/>
          <w:lang w:val="mk-MK"/>
        </w:rPr>
        <w:t xml:space="preserve">. </w:t>
      </w:r>
      <w:r w:rsidRPr="00FE546E">
        <w:rPr>
          <w:rFonts w:ascii="Arial" w:hAnsi="Arial" w:cs="Arial"/>
          <w:sz w:val="28"/>
          <w:szCs w:val="28"/>
        </w:rPr>
        <w:t xml:space="preserve"> </w:t>
      </w:r>
    </w:p>
    <w:p w:rsidR="00E50FA6" w:rsidRPr="00FE546E" w:rsidRDefault="00E50FA6" w:rsidP="00E50FA6">
      <w:pPr>
        <w:jc w:val="both"/>
        <w:rPr>
          <w:rFonts w:ascii="Arial" w:hAnsi="Arial" w:cs="Arial"/>
          <w:sz w:val="28"/>
          <w:szCs w:val="28"/>
        </w:rPr>
      </w:pPr>
      <w:r w:rsidRPr="00FE546E">
        <w:rPr>
          <w:rFonts w:ascii="Arial" w:hAnsi="Arial" w:cs="Arial"/>
          <w:sz w:val="28"/>
          <w:szCs w:val="28"/>
          <w:lang w:val="mk-MK"/>
        </w:rPr>
        <w:t xml:space="preserve">  </w:t>
      </w:r>
      <w:r w:rsidRPr="00FE546E">
        <w:rPr>
          <w:rFonts w:ascii="Arial" w:hAnsi="Arial" w:cs="Arial"/>
          <w:sz w:val="28"/>
          <w:szCs w:val="28"/>
          <w:lang w:val="mk-MK"/>
        </w:rPr>
        <w:tab/>
        <w:t xml:space="preserve">The development of a design for the establishment of a Register for children and persons with disabilities is underway, </w:t>
      </w:r>
      <w:r w:rsidRPr="00FE546E">
        <w:rPr>
          <w:rFonts w:ascii="Arial" w:hAnsi="Arial" w:cs="Arial"/>
          <w:sz w:val="28"/>
          <w:szCs w:val="28"/>
        </w:rPr>
        <w:t>and it</w:t>
      </w:r>
      <w:r w:rsidRPr="00FE546E">
        <w:rPr>
          <w:rFonts w:ascii="Arial" w:hAnsi="Arial" w:cs="Arial"/>
          <w:sz w:val="28"/>
          <w:szCs w:val="28"/>
          <w:lang w:val="mk-MK"/>
        </w:rPr>
        <w:t xml:space="preserve"> should be completed by the end of 2022.</w:t>
      </w:r>
      <w:r w:rsidRPr="00FE546E">
        <w:rPr>
          <w:rFonts w:ascii="Arial" w:hAnsi="Arial" w:cs="Arial"/>
          <w:sz w:val="28"/>
          <w:szCs w:val="28"/>
        </w:rPr>
        <w:t xml:space="preserve"> </w:t>
      </w:r>
    </w:p>
    <w:p w:rsidR="00E50FA6" w:rsidRPr="00FE546E" w:rsidRDefault="00E50FA6" w:rsidP="00E50FA6">
      <w:pPr>
        <w:ind w:firstLine="720"/>
        <w:jc w:val="both"/>
        <w:rPr>
          <w:rFonts w:ascii="Arial" w:hAnsi="Arial" w:cs="Arial"/>
          <w:sz w:val="28"/>
          <w:szCs w:val="28"/>
        </w:rPr>
      </w:pPr>
      <w:r w:rsidRPr="00FE546E">
        <w:rPr>
          <w:rFonts w:ascii="Arial" w:hAnsi="Arial" w:cs="Arial"/>
          <w:sz w:val="28"/>
          <w:szCs w:val="28"/>
          <w:lang w:val="mk-MK"/>
        </w:rPr>
        <w:t xml:space="preserve">With intensive cooperation with the Delegation of the European Union and external consultants, </w:t>
      </w:r>
      <w:r w:rsidR="00650A8F" w:rsidRPr="00FE546E">
        <w:rPr>
          <w:rFonts w:ascii="Arial" w:hAnsi="Arial" w:cs="Arial"/>
          <w:sz w:val="28"/>
          <w:szCs w:val="28"/>
        </w:rPr>
        <w:t>in</w:t>
      </w:r>
      <w:r w:rsidRPr="00FE546E">
        <w:rPr>
          <w:rFonts w:ascii="Arial" w:hAnsi="Arial" w:cs="Arial"/>
          <w:sz w:val="28"/>
          <w:szCs w:val="28"/>
          <w:lang w:val="mk-MK"/>
        </w:rPr>
        <w:t xml:space="preserve"> February 2022, the </w:t>
      </w:r>
      <w:r w:rsidRPr="00FE546E">
        <w:rPr>
          <w:rFonts w:ascii="Arial" w:hAnsi="Arial" w:cs="Arial"/>
          <w:sz w:val="28"/>
          <w:szCs w:val="28"/>
        </w:rPr>
        <w:t>preliminary</w:t>
      </w:r>
      <w:r w:rsidRPr="00FE546E">
        <w:rPr>
          <w:rFonts w:ascii="Arial" w:hAnsi="Arial" w:cs="Arial"/>
          <w:sz w:val="28"/>
          <w:szCs w:val="28"/>
          <w:lang w:val="mk-MK"/>
        </w:rPr>
        <w:t xml:space="preserve"> </w:t>
      </w:r>
      <w:r w:rsidRPr="00FE546E">
        <w:rPr>
          <w:rFonts w:ascii="Arial" w:hAnsi="Arial" w:cs="Arial"/>
          <w:sz w:val="28"/>
          <w:szCs w:val="28"/>
        </w:rPr>
        <w:t>design</w:t>
      </w:r>
      <w:r w:rsidRPr="00FE546E">
        <w:rPr>
          <w:rFonts w:ascii="Arial" w:hAnsi="Arial" w:cs="Arial"/>
          <w:sz w:val="28"/>
          <w:szCs w:val="28"/>
          <w:lang w:val="mk-MK"/>
        </w:rPr>
        <w:t xml:space="preserve"> for the thorough reconstruction of the Institute for the Rehabilitation of Children and Youth in Skopje has been completed, which envisages that the institution will grow into a </w:t>
      </w:r>
      <w:r w:rsidRPr="00FE546E">
        <w:rPr>
          <w:rFonts w:ascii="Arial" w:hAnsi="Arial" w:cs="Arial"/>
          <w:sz w:val="28"/>
          <w:szCs w:val="28"/>
        </w:rPr>
        <w:t>contemporary</w:t>
      </w:r>
      <w:r w:rsidRPr="00FE546E">
        <w:rPr>
          <w:rFonts w:ascii="Arial" w:hAnsi="Arial" w:cs="Arial"/>
          <w:sz w:val="28"/>
          <w:szCs w:val="28"/>
          <w:lang w:val="mk-MK"/>
        </w:rPr>
        <w:t xml:space="preserve"> center for early identification and intervention, with da</w:t>
      </w:r>
      <w:r w:rsidRPr="00FE546E">
        <w:rPr>
          <w:rFonts w:ascii="Arial" w:hAnsi="Arial" w:cs="Arial"/>
          <w:sz w:val="28"/>
          <w:szCs w:val="28"/>
        </w:rPr>
        <w:t>y-</w:t>
      </w:r>
      <w:r w:rsidRPr="00FE546E">
        <w:rPr>
          <w:rFonts w:ascii="Arial" w:hAnsi="Arial" w:cs="Arial"/>
          <w:sz w:val="28"/>
          <w:szCs w:val="28"/>
          <w:lang w:val="mk-MK"/>
        </w:rPr>
        <w:t>centers, professional rehabilitation</w:t>
      </w:r>
      <w:r w:rsidRPr="00FE546E">
        <w:rPr>
          <w:rFonts w:ascii="Arial" w:hAnsi="Arial" w:cs="Arial"/>
          <w:sz w:val="28"/>
          <w:szCs w:val="28"/>
        </w:rPr>
        <w:t>,</w:t>
      </w:r>
      <w:r w:rsidRPr="00FE546E">
        <w:rPr>
          <w:rFonts w:ascii="Arial" w:hAnsi="Arial" w:cs="Arial"/>
          <w:sz w:val="28"/>
          <w:szCs w:val="28"/>
          <w:lang w:val="mk-MK"/>
        </w:rPr>
        <w:t xml:space="preserve"> and a center for respite family care. The reconstruction is </w:t>
      </w:r>
      <w:r w:rsidR="009102A0" w:rsidRPr="00FE546E">
        <w:rPr>
          <w:rFonts w:ascii="Arial" w:hAnsi="Arial" w:cs="Arial"/>
          <w:sz w:val="28"/>
          <w:szCs w:val="28"/>
        </w:rPr>
        <w:t>envisaged</w:t>
      </w:r>
      <w:r w:rsidRPr="00FE546E">
        <w:rPr>
          <w:rFonts w:ascii="Arial" w:hAnsi="Arial" w:cs="Arial"/>
          <w:sz w:val="28"/>
          <w:szCs w:val="28"/>
          <w:lang w:val="mk-MK"/>
        </w:rPr>
        <w:t xml:space="preserve"> </w:t>
      </w:r>
      <w:r w:rsidRPr="00FE546E">
        <w:rPr>
          <w:rFonts w:ascii="Arial" w:hAnsi="Arial" w:cs="Arial"/>
          <w:sz w:val="28"/>
          <w:szCs w:val="28"/>
        </w:rPr>
        <w:t>to commence in</w:t>
      </w:r>
      <w:r w:rsidRPr="00FE546E">
        <w:rPr>
          <w:rFonts w:ascii="Arial" w:hAnsi="Arial" w:cs="Arial"/>
          <w:sz w:val="28"/>
          <w:szCs w:val="28"/>
          <w:lang w:val="mk-MK"/>
        </w:rPr>
        <w:t xml:space="preserve"> 2023, with financing from the European Union and co-financing from the national budget.</w:t>
      </w:r>
      <w:r w:rsidRPr="00FE546E">
        <w:rPr>
          <w:rFonts w:ascii="Arial" w:hAnsi="Arial" w:cs="Arial"/>
          <w:sz w:val="28"/>
          <w:szCs w:val="28"/>
        </w:rPr>
        <w:t xml:space="preserve"> </w:t>
      </w:r>
    </w:p>
    <w:p w:rsidR="00E50FA6" w:rsidRPr="00FE546E" w:rsidRDefault="00E50FA6" w:rsidP="00E50FA6">
      <w:pPr>
        <w:ind w:firstLine="720"/>
        <w:jc w:val="both"/>
        <w:rPr>
          <w:rFonts w:ascii="Arial" w:hAnsi="Arial" w:cs="Arial"/>
          <w:sz w:val="28"/>
          <w:szCs w:val="28"/>
        </w:rPr>
      </w:pPr>
      <w:r w:rsidRPr="00FE546E">
        <w:rPr>
          <w:rFonts w:ascii="Arial" w:hAnsi="Arial" w:cs="Arial"/>
          <w:sz w:val="28"/>
          <w:szCs w:val="28"/>
        </w:rPr>
        <w:t xml:space="preserve">The development of modern policies for children with disabilities is also visible through the introduction of the International Classification of Functioning in the assessment of children with disabilities. The application of the International Classification has </w:t>
      </w:r>
      <w:r w:rsidR="006073E7" w:rsidRPr="00FE546E">
        <w:rPr>
          <w:rFonts w:ascii="Arial" w:hAnsi="Arial" w:cs="Arial"/>
          <w:sz w:val="28"/>
          <w:szCs w:val="28"/>
        </w:rPr>
        <w:t>commenced</w:t>
      </w:r>
      <w:r w:rsidRPr="00FE546E">
        <w:rPr>
          <w:rFonts w:ascii="Arial" w:hAnsi="Arial" w:cs="Arial"/>
          <w:sz w:val="28"/>
          <w:szCs w:val="28"/>
        </w:rPr>
        <w:t xml:space="preserve">, extensive changes have been made to the legal framework (laws and bylaws); the process includes the establishment of professional bodies - services for functional assessment and strengthening of their capacities. So far, such professional bodies have been opened in Skopje (2), Bitola, Strumica, Gostivar, and the establishment of such assessment bodies in Veles, Ohrid and Shtip is in the final phase. </w:t>
      </w:r>
      <w:r w:rsidR="00BB415C" w:rsidRPr="00FE546E">
        <w:rPr>
          <w:rFonts w:ascii="Arial" w:hAnsi="Arial" w:cs="Arial"/>
          <w:sz w:val="28"/>
          <w:szCs w:val="28"/>
        </w:rPr>
        <w:t>T</w:t>
      </w:r>
      <w:r w:rsidRPr="00FE546E">
        <w:rPr>
          <w:rFonts w:ascii="Arial" w:hAnsi="Arial" w:cs="Arial"/>
          <w:sz w:val="28"/>
          <w:szCs w:val="28"/>
        </w:rPr>
        <w:t>he reform</w:t>
      </w:r>
      <w:r w:rsidR="00BB415C" w:rsidRPr="00FE546E">
        <w:rPr>
          <w:rFonts w:ascii="Arial" w:hAnsi="Arial" w:cs="Arial"/>
          <w:sz w:val="28"/>
          <w:szCs w:val="28"/>
        </w:rPr>
        <w:t xml:space="preserve"> is</w:t>
      </w:r>
      <w:r w:rsidRPr="00FE546E">
        <w:rPr>
          <w:rFonts w:ascii="Arial" w:hAnsi="Arial" w:cs="Arial"/>
          <w:sz w:val="28"/>
          <w:szCs w:val="28"/>
        </w:rPr>
        <w:t xml:space="preserve"> jointly </w:t>
      </w:r>
      <w:r w:rsidR="001803EF" w:rsidRPr="00FE546E">
        <w:rPr>
          <w:rFonts w:ascii="Arial" w:hAnsi="Arial" w:cs="Arial"/>
          <w:sz w:val="28"/>
          <w:szCs w:val="28"/>
        </w:rPr>
        <w:t xml:space="preserve">implemented by </w:t>
      </w:r>
      <w:r w:rsidRPr="00FE546E">
        <w:rPr>
          <w:rFonts w:ascii="Arial" w:hAnsi="Arial" w:cs="Arial"/>
          <w:sz w:val="28"/>
          <w:szCs w:val="28"/>
        </w:rPr>
        <w:t xml:space="preserve">the </w:t>
      </w:r>
      <w:r w:rsidR="0002567C" w:rsidRPr="00FE546E">
        <w:rPr>
          <w:rFonts w:ascii="Arial" w:hAnsi="Arial" w:cs="Arial"/>
          <w:sz w:val="28"/>
          <w:szCs w:val="28"/>
        </w:rPr>
        <w:t xml:space="preserve">Ministry of Labour and Social Policy, the </w:t>
      </w:r>
      <w:r w:rsidRPr="00FE546E">
        <w:rPr>
          <w:rFonts w:ascii="Arial" w:hAnsi="Arial" w:cs="Arial"/>
          <w:sz w:val="28"/>
          <w:szCs w:val="28"/>
        </w:rPr>
        <w:t xml:space="preserve">Ministry of Health and the Ministry of Education and Science. This methodology assesses the strengths of children and young people, and respects the human rights of every person with a disability. </w:t>
      </w:r>
    </w:p>
    <w:p w:rsidR="00E50FA6" w:rsidRPr="00FE546E" w:rsidRDefault="00E50FA6" w:rsidP="00E50FA6">
      <w:pPr>
        <w:jc w:val="both"/>
        <w:rPr>
          <w:rFonts w:ascii="Arial" w:hAnsi="Arial" w:cs="Arial"/>
          <w:sz w:val="28"/>
          <w:szCs w:val="28"/>
        </w:rPr>
      </w:pPr>
    </w:p>
    <w:p w:rsidR="00E50FA6" w:rsidRPr="00FE546E" w:rsidRDefault="00E50FA6" w:rsidP="00E50FA6">
      <w:pPr>
        <w:ind w:firstLine="720"/>
        <w:jc w:val="both"/>
        <w:rPr>
          <w:rFonts w:ascii="Arial" w:hAnsi="Arial" w:cs="Arial"/>
          <w:sz w:val="28"/>
          <w:szCs w:val="28"/>
        </w:rPr>
      </w:pPr>
      <w:r w:rsidRPr="00FE546E">
        <w:rPr>
          <w:rFonts w:ascii="Arial" w:hAnsi="Arial" w:cs="Arial"/>
          <w:sz w:val="28"/>
          <w:szCs w:val="28"/>
        </w:rPr>
        <w:t xml:space="preserve">The Government of the Republic of North Macedonia, through the Ministry of Health, with the aim of ensuring early detection of diseases in newborns, infants and young children, implements the "Program for Active Healthcare of Mothers and Children" as well as the "Strategy for Safe Motherhood". As a result of the implementation of the activities from these documents, the state records improvement in the health of mothers and newborns, as well as a reduction in the mortality of premature babies and newborns. The perinatal mortality rate has decreased from 16.0 in 2016 to 9.2 in 2021. </w:t>
      </w:r>
    </w:p>
    <w:p w:rsidR="00E50FA6" w:rsidRPr="00FE546E" w:rsidRDefault="00E50FA6" w:rsidP="00E50FA6">
      <w:pPr>
        <w:jc w:val="both"/>
        <w:rPr>
          <w:rFonts w:ascii="Arial" w:hAnsi="Arial" w:cs="Arial"/>
          <w:iCs/>
          <w:sz w:val="28"/>
          <w:szCs w:val="28"/>
        </w:rPr>
      </w:pPr>
    </w:p>
    <w:p w:rsidR="00E50FA6" w:rsidRPr="00FE546E" w:rsidRDefault="00E50FA6" w:rsidP="00E50FA6">
      <w:pPr>
        <w:ind w:firstLine="720"/>
        <w:jc w:val="both"/>
        <w:rPr>
          <w:rFonts w:ascii="Arial" w:hAnsi="Arial" w:cs="Arial"/>
          <w:sz w:val="28"/>
          <w:szCs w:val="28"/>
          <w:lang w:val="mk-MK"/>
        </w:rPr>
      </w:pPr>
      <w:r w:rsidRPr="00FE546E">
        <w:rPr>
          <w:rFonts w:ascii="Arial" w:hAnsi="Arial" w:cs="Arial"/>
          <w:sz w:val="28"/>
          <w:szCs w:val="28"/>
        </w:rPr>
        <w:t xml:space="preserve">Starting from the </w:t>
      </w:r>
      <w:r w:rsidRPr="00FE546E">
        <w:rPr>
          <w:rFonts w:ascii="Arial" w:hAnsi="Arial" w:cs="Arial"/>
          <w:sz w:val="28"/>
          <w:szCs w:val="28"/>
          <w:lang w:val="mk-MK"/>
        </w:rPr>
        <w:t xml:space="preserve">academic year 2021/2022, the </w:t>
      </w:r>
      <w:r w:rsidRPr="00FE546E">
        <w:rPr>
          <w:rFonts w:ascii="Arial" w:hAnsi="Arial" w:cs="Arial"/>
          <w:sz w:val="28"/>
          <w:szCs w:val="28"/>
        </w:rPr>
        <w:t>G</w:t>
      </w:r>
      <w:r w:rsidRPr="00FE546E">
        <w:rPr>
          <w:rFonts w:ascii="Arial" w:hAnsi="Arial" w:cs="Arial"/>
          <w:sz w:val="28"/>
          <w:szCs w:val="28"/>
          <w:lang w:val="mk-MK"/>
        </w:rPr>
        <w:t xml:space="preserve">overnment </w:t>
      </w:r>
      <w:r w:rsidRPr="00FE546E">
        <w:rPr>
          <w:rFonts w:ascii="Arial" w:hAnsi="Arial" w:cs="Arial"/>
          <w:sz w:val="28"/>
          <w:szCs w:val="28"/>
        </w:rPr>
        <w:t>has granted</w:t>
      </w:r>
      <w:r w:rsidRPr="00FE546E">
        <w:rPr>
          <w:rFonts w:ascii="Arial" w:hAnsi="Arial" w:cs="Arial"/>
          <w:sz w:val="28"/>
          <w:szCs w:val="28"/>
          <w:lang w:val="mk-MK"/>
        </w:rPr>
        <w:t xml:space="preserve"> funds for the employment of 500 educational assistants in teaching, </w:t>
      </w:r>
      <w:r w:rsidRPr="00FE546E">
        <w:rPr>
          <w:rFonts w:ascii="Arial" w:hAnsi="Arial" w:cs="Arial"/>
          <w:sz w:val="28"/>
          <w:szCs w:val="28"/>
        </w:rPr>
        <w:t>by providing</w:t>
      </w:r>
      <w:r w:rsidRPr="00FE546E">
        <w:rPr>
          <w:rFonts w:ascii="Arial" w:hAnsi="Arial" w:cs="Arial"/>
          <w:sz w:val="28"/>
          <w:szCs w:val="28"/>
          <w:lang w:val="mk-MK"/>
        </w:rPr>
        <w:t xml:space="preserve"> 216 million denars </w:t>
      </w:r>
      <w:r w:rsidRPr="00FE546E">
        <w:rPr>
          <w:rFonts w:ascii="Arial" w:hAnsi="Arial" w:cs="Arial"/>
          <w:sz w:val="28"/>
          <w:szCs w:val="28"/>
        </w:rPr>
        <w:t xml:space="preserve">in order </w:t>
      </w:r>
      <w:r w:rsidRPr="00FE546E">
        <w:rPr>
          <w:rFonts w:ascii="Arial" w:hAnsi="Arial" w:cs="Arial"/>
          <w:sz w:val="28"/>
          <w:szCs w:val="28"/>
          <w:lang w:val="mk-MK"/>
        </w:rPr>
        <w:t>to support teachers working with disab</w:t>
      </w:r>
      <w:r w:rsidRPr="00FE546E">
        <w:rPr>
          <w:rFonts w:ascii="Arial" w:hAnsi="Arial" w:cs="Arial"/>
          <w:sz w:val="28"/>
          <w:szCs w:val="28"/>
        </w:rPr>
        <w:t xml:space="preserve">eled </w:t>
      </w:r>
      <w:r w:rsidRPr="00FE546E">
        <w:rPr>
          <w:rFonts w:ascii="Arial" w:hAnsi="Arial" w:cs="Arial"/>
          <w:sz w:val="28"/>
          <w:szCs w:val="28"/>
          <w:lang w:val="mk-MK"/>
        </w:rPr>
        <w:t>students</w:t>
      </w:r>
      <w:r w:rsidRPr="00FE546E">
        <w:rPr>
          <w:rFonts w:ascii="Arial" w:hAnsi="Arial" w:cs="Arial"/>
          <w:sz w:val="28"/>
          <w:szCs w:val="28"/>
        </w:rPr>
        <w:t>, whereas</w:t>
      </w:r>
      <w:r w:rsidRPr="00FE546E">
        <w:rPr>
          <w:rFonts w:ascii="Arial" w:hAnsi="Arial" w:cs="Arial"/>
          <w:sz w:val="28"/>
          <w:szCs w:val="28"/>
          <w:lang w:val="mk-MK"/>
        </w:rPr>
        <w:t xml:space="preserve"> the Ministry of </w:t>
      </w:r>
      <w:r w:rsidR="00322248" w:rsidRPr="00FE546E">
        <w:rPr>
          <w:rFonts w:ascii="Arial" w:hAnsi="Arial" w:cs="Arial"/>
          <w:sz w:val="28"/>
          <w:szCs w:val="28"/>
          <w:lang w:val="mk-MK"/>
        </w:rPr>
        <w:t>Labour</w:t>
      </w:r>
      <w:r w:rsidRPr="00FE546E">
        <w:rPr>
          <w:rFonts w:ascii="Arial" w:hAnsi="Arial" w:cs="Arial"/>
          <w:sz w:val="28"/>
          <w:szCs w:val="28"/>
          <w:lang w:val="mk-MK"/>
        </w:rPr>
        <w:t xml:space="preserve"> and Social Policy made legal changes </w:t>
      </w:r>
      <w:r w:rsidRPr="00FE546E">
        <w:rPr>
          <w:rFonts w:ascii="Arial" w:hAnsi="Arial" w:cs="Arial"/>
          <w:sz w:val="28"/>
          <w:szCs w:val="28"/>
        </w:rPr>
        <w:t>and amendments  that resulted in reducing the</w:t>
      </w:r>
      <w:r w:rsidRPr="00FE546E">
        <w:rPr>
          <w:rFonts w:ascii="Arial" w:hAnsi="Arial" w:cs="Arial"/>
          <w:sz w:val="28"/>
          <w:szCs w:val="28"/>
          <w:lang w:val="mk-MK"/>
        </w:rPr>
        <w:t xml:space="preserve"> limit for </w:t>
      </w:r>
      <w:r w:rsidRPr="00FE546E">
        <w:rPr>
          <w:rFonts w:ascii="Arial" w:hAnsi="Arial" w:cs="Arial"/>
          <w:sz w:val="28"/>
          <w:szCs w:val="28"/>
        </w:rPr>
        <w:t>using p</w:t>
      </w:r>
      <w:r w:rsidRPr="00FE546E">
        <w:rPr>
          <w:rFonts w:ascii="Arial" w:hAnsi="Arial" w:cs="Arial"/>
          <w:sz w:val="28"/>
          <w:szCs w:val="28"/>
          <w:lang w:val="mk-MK"/>
        </w:rPr>
        <w:t>ersonal assistan</w:t>
      </w:r>
      <w:r w:rsidRPr="00FE546E">
        <w:rPr>
          <w:rFonts w:ascii="Arial" w:hAnsi="Arial" w:cs="Arial"/>
          <w:sz w:val="28"/>
          <w:szCs w:val="28"/>
        </w:rPr>
        <w:t>t</w:t>
      </w:r>
      <w:r w:rsidRPr="00FE546E">
        <w:rPr>
          <w:rFonts w:ascii="Arial" w:hAnsi="Arial" w:cs="Arial"/>
          <w:sz w:val="28"/>
          <w:szCs w:val="28"/>
          <w:lang w:val="mk-MK"/>
        </w:rPr>
        <w:t xml:space="preserve"> service</w:t>
      </w:r>
      <w:r w:rsidRPr="00FE546E">
        <w:rPr>
          <w:rFonts w:ascii="Arial" w:hAnsi="Arial" w:cs="Arial"/>
          <w:sz w:val="28"/>
          <w:szCs w:val="28"/>
        </w:rPr>
        <w:t>s</w:t>
      </w:r>
      <w:r w:rsidRPr="00FE546E">
        <w:rPr>
          <w:rFonts w:ascii="Arial" w:hAnsi="Arial" w:cs="Arial"/>
          <w:sz w:val="28"/>
          <w:szCs w:val="28"/>
          <w:lang w:val="mk-MK"/>
        </w:rPr>
        <w:t xml:space="preserve"> from 18 year</w:t>
      </w:r>
      <w:r w:rsidRPr="00FE546E">
        <w:rPr>
          <w:rFonts w:ascii="Arial" w:hAnsi="Arial" w:cs="Arial"/>
          <w:sz w:val="28"/>
          <w:szCs w:val="28"/>
        </w:rPr>
        <w:t xml:space="preserve"> olds</w:t>
      </w:r>
      <w:r w:rsidRPr="00FE546E">
        <w:rPr>
          <w:rFonts w:ascii="Arial" w:hAnsi="Arial" w:cs="Arial"/>
          <w:sz w:val="28"/>
          <w:szCs w:val="28"/>
          <w:lang w:val="mk-MK"/>
        </w:rPr>
        <w:t xml:space="preserve"> to 6 year</w:t>
      </w:r>
      <w:r w:rsidRPr="00FE546E">
        <w:rPr>
          <w:rFonts w:ascii="Arial" w:hAnsi="Arial" w:cs="Arial"/>
          <w:sz w:val="28"/>
          <w:szCs w:val="28"/>
        </w:rPr>
        <w:t xml:space="preserve"> olds</w:t>
      </w:r>
      <w:r w:rsidRPr="00FE546E">
        <w:rPr>
          <w:rFonts w:ascii="Arial" w:hAnsi="Arial" w:cs="Arial"/>
          <w:sz w:val="28"/>
          <w:szCs w:val="28"/>
          <w:lang w:val="mk-MK"/>
        </w:rPr>
        <w:t xml:space="preserve">, which </w:t>
      </w:r>
      <w:r w:rsidRPr="00FE546E">
        <w:rPr>
          <w:rFonts w:ascii="Arial" w:hAnsi="Arial" w:cs="Arial"/>
          <w:sz w:val="28"/>
          <w:szCs w:val="28"/>
        </w:rPr>
        <w:t>gave way to the</w:t>
      </w:r>
      <w:r w:rsidRPr="00FE546E">
        <w:rPr>
          <w:rFonts w:ascii="Arial" w:hAnsi="Arial" w:cs="Arial"/>
          <w:sz w:val="28"/>
          <w:szCs w:val="28"/>
          <w:lang w:val="mk-MK"/>
        </w:rPr>
        <w:t xml:space="preserve"> inclusion of </w:t>
      </w:r>
      <w:r w:rsidRPr="00FE546E">
        <w:rPr>
          <w:rFonts w:ascii="Arial" w:hAnsi="Arial" w:cs="Arial"/>
          <w:sz w:val="28"/>
          <w:szCs w:val="28"/>
        </w:rPr>
        <w:t xml:space="preserve">disabled </w:t>
      </w:r>
      <w:r w:rsidRPr="00FE546E">
        <w:rPr>
          <w:rFonts w:ascii="Arial" w:hAnsi="Arial" w:cs="Arial"/>
          <w:sz w:val="28"/>
          <w:szCs w:val="28"/>
          <w:lang w:val="mk-MK"/>
        </w:rPr>
        <w:t xml:space="preserve">children in the regular education system and in </w:t>
      </w:r>
      <w:r w:rsidR="00EB439C" w:rsidRPr="00FE546E">
        <w:rPr>
          <w:rFonts w:ascii="Arial" w:hAnsi="Arial" w:cs="Arial"/>
          <w:sz w:val="28"/>
          <w:szCs w:val="28"/>
        </w:rPr>
        <w:t xml:space="preserve">the </w:t>
      </w:r>
      <w:r w:rsidRPr="00FE546E">
        <w:rPr>
          <w:rFonts w:ascii="Arial" w:hAnsi="Arial" w:cs="Arial"/>
          <w:sz w:val="28"/>
          <w:szCs w:val="28"/>
          <w:lang w:val="mk-MK"/>
        </w:rPr>
        <w:t>society as a whole</w:t>
      </w:r>
      <w:r w:rsidRPr="00FE546E">
        <w:rPr>
          <w:rFonts w:ascii="Arial" w:hAnsi="Arial" w:cs="Arial"/>
          <w:sz w:val="28"/>
          <w:szCs w:val="28"/>
        </w:rPr>
        <w:t>. Moreover, f</w:t>
      </w:r>
      <w:r w:rsidRPr="00FE546E">
        <w:rPr>
          <w:rFonts w:ascii="Arial" w:hAnsi="Arial" w:cs="Arial"/>
          <w:sz w:val="28"/>
          <w:szCs w:val="28"/>
          <w:lang w:val="mk-MK"/>
        </w:rPr>
        <w:t xml:space="preserve">unds have been provided for the employment of </w:t>
      </w:r>
      <w:r w:rsidRPr="00FE546E">
        <w:rPr>
          <w:rFonts w:ascii="Arial" w:hAnsi="Arial" w:cs="Arial"/>
          <w:sz w:val="28"/>
          <w:szCs w:val="28"/>
        </w:rPr>
        <w:t xml:space="preserve">additional </w:t>
      </w:r>
      <w:r w:rsidRPr="00FE546E">
        <w:rPr>
          <w:rFonts w:ascii="Arial" w:hAnsi="Arial" w:cs="Arial"/>
          <w:sz w:val="28"/>
          <w:szCs w:val="28"/>
          <w:lang w:val="mk-MK"/>
        </w:rPr>
        <w:t xml:space="preserve">225 educational assistants, </w:t>
      </w:r>
      <w:r w:rsidRPr="00FE546E">
        <w:rPr>
          <w:rFonts w:ascii="Arial" w:hAnsi="Arial" w:cs="Arial"/>
          <w:sz w:val="28"/>
          <w:szCs w:val="28"/>
        </w:rPr>
        <w:t>f</w:t>
      </w:r>
      <w:r w:rsidRPr="00FE546E">
        <w:rPr>
          <w:rFonts w:ascii="Arial" w:hAnsi="Arial" w:cs="Arial"/>
          <w:sz w:val="28"/>
          <w:szCs w:val="28"/>
          <w:lang w:val="mk-MK"/>
        </w:rPr>
        <w:t>or the academic year 2022/2023</w:t>
      </w:r>
      <w:r w:rsidRPr="00FE546E">
        <w:rPr>
          <w:rFonts w:ascii="Arial" w:hAnsi="Arial" w:cs="Arial"/>
          <w:sz w:val="28"/>
          <w:szCs w:val="28"/>
        </w:rPr>
        <w:t>, consequently,</w:t>
      </w:r>
      <w:r w:rsidRPr="00FE546E">
        <w:rPr>
          <w:rFonts w:ascii="Arial" w:hAnsi="Arial" w:cs="Arial"/>
          <w:sz w:val="28"/>
          <w:szCs w:val="28"/>
          <w:lang w:val="mk-MK"/>
        </w:rPr>
        <w:t xml:space="preserve"> </w:t>
      </w:r>
      <w:r w:rsidRPr="00FE546E">
        <w:rPr>
          <w:rFonts w:ascii="Arial" w:hAnsi="Arial" w:cs="Arial"/>
          <w:sz w:val="28"/>
          <w:szCs w:val="28"/>
        </w:rPr>
        <w:t xml:space="preserve">the </w:t>
      </w:r>
      <w:r w:rsidRPr="00FE546E">
        <w:rPr>
          <w:rFonts w:ascii="Arial" w:hAnsi="Arial" w:cs="Arial"/>
          <w:sz w:val="28"/>
          <w:szCs w:val="28"/>
          <w:lang w:val="mk-MK"/>
        </w:rPr>
        <w:t xml:space="preserve">total number </w:t>
      </w:r>
      <w:r w:rsidRPr="00FE546E">
        <w:rPr>
          <w:rFonts w:ascii="Arial" w:hAnsi="Arial" w:cs="Arial"/>
          <w:sz w:val="28"/>
          <w:szCs w:val="28"/>
        </w:rPr>
        <w:t xml:space="preserve">of educational </w:t>
      </w:r>
      <w:r w:rsidRPr="00FE546E">
        <w:rPr>
          <w:rFonts w:ascii="Arial" w:hAnsi="Arial" w:cs="Arial"/>
          <w:sz w:val="28"/>
          <w:szCs w:val="28"/>
          <w:lang w:val="mk-MK"/>
        </w:rPr>
        <w:t>assistants</w:t>
      </w:r>
      <w:r w:rsidRPr="00FE546E">
        <w:rPr>
          <w:rFonts w:ascii="Arial" w:hAnsi="Arial" w:cs="Arial"/>
          <w:sz w:val="28"/>
          <w:szCs w:val="28"/>
        </w:rPr>
        <w:t xml:space="preserve"> </w:t>
      </w:r>
      <w:r w:rsidRPr="00FE546E">
        <w:rPr>
          <w:rFonts w:ascii="Arial" w:hAnsi="Arial" w:cs="Arial"/>
          <w:sz w:val="28"/>
          <w:szCs w:val="28"/>
          <w:lang w:val="mk-MK"/>
        </w:rPr>
        <w:t xml:space="preserve">for the new academic year </w:t>
      </w:r>
      <w:r w:rsidRPr="00FE546E">
        <w:rPr>
          <w:rFonts w:ascii="Arial" w:hAnsi="Arial" w:cs="Arial"/>
          <w:sz w:val="28"/>
          <w:szCs w:val="28"/>
        </w:rPr>
        <w:t>shall be</w:t>
      </w:r>
      <w:r w:rsidRPr="00FE546E">
        <w:rPr>
          <w:rFonts w:ascii="Arial" w:hAnsi="Arial" w:cs="Arial"/>
          <w:sz w:val="28"/>
          <w:szCs w:val="28"/>
          <w:lang w:val="mk-MK"/>
        </w:rPr>
        <w:t xml:space="preserve"> 725</w:t>
      </w:r>
      <w:r w:rsidRPr="00FE546E">
        <w:rPr>
          <w:rFonts w:ascii="Arial" w:hAnsi="Arial" w:cs="Arial"/>
          <w:sz w:val="28"/>
          <w:szCs w:val="28"/>
        </w:rPr>
        <w:t>.</w:t>
      </w:r>
      <w:r w:rsidRPr="00FE546E">
        <w:rPr>
          <w:rFonts w:ascii="Arial" w:hAnsi="Arial" w:cs="Arial"/>
          <w:sz w:val="28"/>
          <w:szCs w:val="28"/>
          <w:lang w:val="mk-MK"/>
        </w:rPr>
        <w:t xml:space="preserve"> </w:t>
      </w:r>
    </w:p>
    <w:p w:rsidR="00E50FA6" w:rsidRPr="00FE546E" w:rsidRDefault="00E50FA6" w:rsidP="00E50FA6">
      <w:pPr>
        <w:jc w:val="both"/>
        <w:rPr>
          <w:rFonts w:ascii="Arial" w:hAnsi="Arial" w:cs="Arial"/>
          <w:bCs/>
          <w:sz w:val="28"/>
          <w:szCs w:val="28"/>
        </w:rPr>
      </w:pPr>
    </w:p>
    <w:p w:rsidR="00E50FA6" w:rsidRPr="00FE546E" w:rsidRDefault="00E50FA6" w:rsidP="00E50FA6">
      <w:pPr>
        <w:ind w:firstLine="720"/>
        <w:jc w:val="both"/>
        <w:rPr>
          <w:rFonts w:ascii="Arial" w:hAnsi="Arial" w:cs="Arial"/>
          <w:bCs/>
          <w:sz w:val="28"/>
          <w:szCs w:val="28"/>
        </w:rPr>
      </w:pPr>
      <w:r w:rsidRPr="00FE546E">
        <w:rPr>
          <w:rFonts w:ascii="Arial" w:hAnsi="Arial" w:cs="Arial"/>
          <w:bCs/>
          <w:sz w:val="28"/>
          <w:szCs w:val="28"/>
        </w:rPr>
        <w:t xml:space="preserve">In accordance with the new Law on Primary Education, the 5 specialized schools have been </w:t>
      </w:r>
      <w:r w:rsidR="00C2498E" w:rsidRPr="00FE546E">
        <w:rPr>
          <w:rFonts w:ascii="Arial" w:hAnsi="Arial" w:cs="Arial"/>
          <w:bCs/>
          <w:sz w:val="28"/>
          <w:szCs w:val="28"/>
        </w:rPr>
        <w:t xml:space="preserve">transformed </w:t>
      </w:r>
      <w:r w:rsidRPr="00FE546E">
        <w:rPr>
          <w:rFonts w:ascii="Arial" w:hAnsi="Arial" w:cs="Arial"/>
          <w:bCs/>
          <w:sz w:val="28"/>
          <w:szCs w:val="28"/>
        </w:rPr>
        <w:t xml:space="preserve">into Primary Schools with Resource Centers; whereas the specialized classes (23 in total) have been converted into Support Centers. </w:t>
      </w:r>
    </w:p>
    <w:p w:rsidR="00C2498E" w:rsidRPr="00FE546E" w:rsidRDefault="00C2498E" w:rsidP="00C2498E">
      <w:pPr>
        <w:ind w:firstLine="720"/>
        <w:jc w:val="both"/>
        <w:rPr>
          <w:rFonts w:ascii="Arial" w:hAnsi="Arial" w:cs="Arial"/>
          <w:bCs/>
          <w:sz w:val="28"/>
          <w:szCs w:val="28"/>
        </w:rPr>
      </w:pPr>
      <w:r w:rsidRPr="00FE546E">
        <w:rPr>
          <w:rFonts w:ascii="Arial" w:hAnsi="Arial" w:cs="Arial"/>
          <w:bCs/>
          <w:sz w:val="28"/>
          <w:szCs w:val="28"/>
          <w:lang w:val="mk-MK"/>
        </w:rPr>
        <w:t xml:space="preserve">426 scholarships have been awarded </w:t>
      </w:r>
      <w:r w:rsidRPr="00FE546E">
        <w:rPr>
          <w:rFonts w:ascii="Arial" w:hAnsi="Arial" w:cs="Arial"/>
          <w:bCs/>
          <w:sz w:val="28"/>
          <w:szCs w:val="28"/>
        </w:rPr>
        <w:t>to</w:t>
      </w:r>
      <w:r w:rsidRPr="00FE546E">
        <w:rPr>
          <w:rFonts w:ascii="Arial" w:hAnsi="Arial" w:cs="Arial"/>
          <w:bCs/>
          <w:sz w:val="28"/>
          <w:szCs w:val="28"/>
          <w:lang w:val="mk-MK"/>
        </w:rPr>
        <w:t xml:space="preserve"> children with special educational needs, </w:t>
      </w:r>
      <w:r w:rsidRPr="00FE546E">
        <w:rPr>
          <w:rFonts w:ascii="Arial" w:hAnsi="Arial" w:cs="Arial"/>
          <w:bCs/>
          <w:sz w:val="28"/>
          <w:szCs w:val="28"/>
        </w:rPr>
        <w:t xml:space="preserve">regular </w:t>
      </w:r>
      <w:r w:rsidRPr="00FE546E">
        <w:rPr>
          <w:rFonts w:ascii="Arial" w:hAnsi="Arial" w:cs="Arial"/>
          <w:bCs/>
          <w:sz w:val="28"/>
          <w:szCs w:val="28"/>
          <w:lang w:val="mk-MK"/>
        </w:rPr>
        <w:t xml:space="preserve">students in </w:t>
      </w:r>
      <w:r w:rsidRPr="00FE546E">
        <w:rPr>
          <w:rFonts w:ascii="Arial" w:hAnsi="Arial" w:cs="Arial"/>
          <w:bCs/>
          <w:sz w:val="28"/>
          <w:szCs w:val="28"/>
        </w:rPr>
        <w:t xml:space="preserve">the </w:t>
      </w:r>
      <w:r w:rsidRPr="00FE546E">
        <w:rPr>
          <w:rFonts w:ascii="Arial" w:hAnsi="Arial" w:cs="Arial"/>
          <w:bCs/>
          <w:sz w:val="28"/>
          <w:szCs w:val="28"/>
          <w:lang w:val="mk-MK"/>
        </w:rPr>
        <w:t xml:space="preserve">first and second grade who regularly </w:t>
      </w:r>
      <w:r w:rsidRPr="00FE546E">
        <w:rPr>
          <w:rFonts w:ascii="Arial" w:hAnsi="Arial" w:cs="Arial"/>
          <w:bCs/>
          <w:sz w:val="28"/>
          <w:szCs w:val="28"/>
        </w:rPr>
        <w:t>attend</w:t>
      </w:r>
      <w:r w:rsidRPr="00FE546E">
        <w:rPr>
          <w:rFonts w:ascii="Arial" w:hAnsi="Arial" w:cs="Arial"/>
          <w:bCs/>
          <w:sz w:val="28"/>
          <w:szCs w:val="28"/>
          <w:lang w:val="mk-MK"/>
        </w:rPr>
        <w:t xml:space="preserve"> primary education within the project "Be IN, be IN</w:t>
      </w:r>
      <w:r w:rsidRPr="00FE546E">
        <w:rPr>
          <w:rFonts w:ascii="Arial" w:hAnsi="Arial" w:cs="Arial"/>
          <w:bCs/>
          <w:sz w:val="28"/>
          <w:szCs w:val="28"/>
        </w:rPr>
        <w:t>clusive</w:t>
      </w:r>
      <w:r w:rsidRPr="00FE546E">
        <w:rPr>
          <w:rFonts w:ascii="Arial" w:hAnsi="Arial" w:cs="Arial"/>
          <w:bCs/>
          <w:sz w:val="28"/>
          <w:szCs w:val="28"/>
          <w:lang w:val="mk-MK"/>
        </w:rPr>
        <w:t>, be IN</w:t>
      </w:r>
      <w:r w:rsidRPr="00FE546E">
        <w:rPr>
          <w:rFonts w:ascii="Arial" w:hAnsi="Arial" w:cs="Arial"/>
          <w:bCs/>
          <w:sz w:val="28"/>
          <w:szCs w:val="28"/>
        </w:rPr>
        <w:t>cluded</w:t>
      </w:r>
      <w:r w:rsidRPr="00FE546E">
        <w:rPr>
          <w:rFonts w:ascii="Arial" w:hAnsi="Arial" w:cs="Arial"/>
          <w:bCs/>
          <w:sz w:val="28"/>
          <w:szCs w:val="28"/>
          <w:lang w:val="mk-MK"/>
        </w:rPr>
        <w:t>" financed by the European Union Delegation.</w:t>
      </w:r>
      <w:r w:rsidRPr="00FE546E">
        <w:rPr>
          <w:rFonts w:ascii="Arial" w:hAnsi="Arial" w:cs="Arial"/>
          <w:bCs/>
          <w:sz w:val="28"/>
          <w:szCs w:val="28"/>
        </w:rPr>
        <w:t xml:space="preserve"> A</w:t>
      </w:r>
      <w:r w:rsidRPr="00FE546E">
        <w:rPr>
          <w:rFonts w:ascii="Arial" w:hAnsi="Arial" w:cs="Arial"/>
          <w:bCs/>
          <w:sz w:val="28"/>
          <w:szCs w:val="28"/>
          <w:lang w:val="mk-MK"/>
        </w:rPr>
        <w:t>n additional 13 sensory rooms were provided in 13 schools, 8 inclusive playgrounds in school yards, 1 sensory garden, 1 electric transporter for climbing stairs</w:t>
      </w:r>
      <w:r w:rsidRPr="00FE546E">
        <w:rPr>
          <w:rFonts w:ascii="Arial" w:hAnsi="Arial" w:cs="Arial"/>
          <w:bCs/>
          <w:sz w:val="28"/>
          <w:szCs w:val="28"/>
        </w:rPr>
        <w:t xml:space="preserve">, including </w:t>
      </w:r>
      <w:r w:rsidRPr="00FE546E">
        <w:rPr>
          <w:rFonts w:ascii="Arial" w:hAnsi="Arial" w:cs="Arial"/>
          <w:bCs/>
          <w:sz w:val="28"/>
          <w:szCs w:val="28"/>
          <w:lang w:val="mk-MK"/>
        </w:rPr>
        <w:t>didactic materials and assistive technology for 5 schools</w:t>
      </w:r>
      <w:r w:rsidRPr="00FE546E">
        <w:rPr>
          <w:rFonts w:ascii="Arial" w:hAnsi="Arial" w:cs="Arial"/>
          <w:bCs/>
          <w:sz w:val="28"/>
          <w:szCs w:val="28"/>
        </w:rPr>
        <w:t xml:space="preserve">, with the support of </w:t>
      </w:r>
      <w:r w:rsidRPr="00FE546E">
        <w:rPr>
          <w:rFonts w:ascii="Arial" w:hAnsi="Arial" w:cs="Arial"/>
          <w:bCs/>
          <w:sz w:val="28"/>
          <w:szCs w:val="28"/>
          <w:lang w:val="mk-MK"/>
        </w:rPr>
        <w:t>t</w:t>
      </w:r>
      <w:r w:rsidRPr="00FE546E">
        <w:rPr>
          <w:rFonts w:ascii="Arial" w:hAnsi="Arial" w:cs="Arial"/>
          <w:bCs/>
          <w:sz w:val="28"/>
          <w:szCs w:val="28"/>
        </w:rPr>
        <w:t>h</w:t>
      </w:r>
      <w:r w:rsidRPr="00FE546E">
        <w:rPr>
          <w:rFonts w:ascii="Arial" w:hAnsi="Arial" w:cs="Arial"/>
          <w:bCs/>
          <w:sz w:val="28"/>
          <w:szCs w:val="28"/>
          <w:lang w:val="mk-MK"/>
        </w:rPr>
        <w:t>e same project</w:t>
      </w:r>
      <w:r w:rsidRPr="00FE546E">
        <w:rPr>
          <w:rFonts w:ascii="Arial" w:hAnsi="Arial" w:cs="Arial"/>
          <w:bCs/>
          <w:sz w:val="28"/>
          <w:szCs w:val="28"/>
        </w:rPr>
        <w:t>.</w:t>
      </w:r>
    </w:p>
    <w:p w:rsidR="00E50FA6" w:rsidRPr="00FE546E" w:rsidRDefault="00E50FA6" w:rsidP="00C2498E">
      <w:pPr>
        <w:ind w:firstLine="720"/>
        <w:jc w:val="both"/>
        <w:rPr>
          <w:rFonts w:ascii="Arial" w:hAnsi="Arial" w:cs="Arial"/>
          <w:bCs/>
          <w:sz w:val="28"/>
          <w:szCs w:val="28"/>
          <w:lang w:val="mk-MK"/>
        </w:rPr>
      </w:pPr>
      <w:r w:rsidRPr="00FE546E">
        <w:rPr>
          <w:rFonts w:ascii="Arial" w:hAnsi="Arial" w:cs="Arial"/>
          <w:sz w:val="28"/>
          <w:szCs w:val="28"/>
          <w:lang w:val="mk-MK"/>
        </w:rPr>
        <w:tab/>
      </w:r>
    </w:p>
    <w:p w:rsidR="00E50FA6" w:rsidRPr="00FE546E" w:rsidRDefault="00E50FA6" w:rsidP="00E50FA6">
      <w:pPr>
        <w:ind w:firstLine="720"/>
        <w:jc w:val="both"/>
        <w:rPr>
          <w:rFonts w:ascii="Arial" w:hAnsi="Arial" w:cs="Arial"/>
          <w:bCs/>
          <w:sz w:val="28"/>
          <w:szCs w:val="28"/>
          <w:lang w:val="mk-MK"/>
        </w:rPr>
      </w:pPr>
      <w:r w:rsidRPr="00FE546E">
        <w:rPr>
          <w:rFonts w:ascii="Arial" w:hAnsi="Arial" w:cs="Arial"/>
          <w:bCs/>
          <w:sz w:val="28"/>
          <w:szCs w:val="28"/>
          <w:lang w:val="mk-MK"/>
        </w:rPr>
        <w:t>All these interventions,</w:t>
      </w:r>
      <w:r w:rsidRPr="00FE546E">
        <w:rPr>
          <w:rFonts w:ascii="Arial" w:hAnsi="Arial" w:cs="Arial"/>
          <w:bCs/>
          <w:sz w:val="28"/>
          <w:szCs w:val="28"/>
        </w:rPr>
        <w:t xml:space="preserve"> in line with the the legislative changes</w:t>
      </w:r>
      <w:r w:rsidRPr="00FE546E">
        <w:rPr>
          <w:rFonts w:ascii="Arial" w:hAnsi="Arial" w:cs="Arial"/>
          <w:bCs/>
          <w:sz w:val="28"/>
          <w:szCs w:val="28"/>
          <w:lang w:val="mk-MK"/>
        </w:rPr>
        <w:t xml:space="preserve">, </w:t>
      </w:r>
      <w:r w:rsidRPr="00FE546E">
        <w:rPr>
          <w:rFonts w:ascii="Arial" w:hAnsi="Arial" w:cs="Arial"/>
          <w:bCs/>
          <w:sz w:val="28"/>
          <w:szCs w:val="28"/>
        </w:rPr>
        <w:t>ensured</w:t>
      </w:r>
      <w:r w:rsidRPr="00FE546E">
        <w:rPr>
          <w:rFonts w:ascii="Arial" w:hAnsi="Arial" w:cs="Arial"/>
          <w:bCs/>
          <w:sz w:val="28"/>
          <w:szCs w:val="28"/>
          <w:lang w:val="mk-MK"/>
        </w:rPr>
        <w:t xml:space="preserve"> conditions for transformation, </w:t>
      </w:r>
      <w:r w:rsidRPr="00FE546E">
        <w:rPr>
          <w:rFonts w:ascii="Arial" w:hAnsi="Arial" w:cs="Arial"/>
          <w:bCs/>
          <w:sz w:val="28"/>
          <w:szCs w:val="28"/>
        </w:rPr>
        <w:t>building</w:t>
      </w:r>
      <w:r w:rsidRPr="00FE546E">
        <w:rPr>
          <w:rFonts w:ascii="Arial" w:hAnsi="Arial" w:cs="Arial"/>
          <w:bCs/>
          <w:sz w:val="28"/>
          <w:szCs w:val="28"/>
          <w:lang w:val="mk-MK"/>
        </w:rPr>
        <w:t xml:space="preserve"> capacities of </w:t>
      </w:r>
      <w:r w:rsidRPr="00FE546E">
        <w:rPr>
          <w:rFonts w:ascii="Arial" w:hAnsi="Arial" w:cs="Arial"/>
          <w:bCs/>
          <w:sz w:val="28"/>
          <w:szCs w:val="28"/>
        </w:rPr>
        <w:t xml:space="preserve">both </w:t>
      </w:r>
      <w:r w:rsidRPr="00FE546E">
        <w:rPr>
          <w:rFonts w:ascii="Arial" w:hAnsi="Arial" w:cs="Arial"/>
          <w:bCs/>
          <w:sz w:val="28"/>
          <w:szCs w:val="28"/>
          <w:lang w:val="mk-MK"/>
        </w:rPr>
        <w:t>teachers and students with special educational needs and raising public awareness</w:t>
      </w:r>
      <w:r w:rsidRPr="00FE546E">
        <w:rPr>
          <w:rFonts w:ascii="Arial" w:hAnsi="Arial" w:cs="Arial"/>
          <w:bCs/>
          <w:sz w:val="28"/>
          <w:szCs w:val="28"/>
        </w:rPr>
        <w:t>,</w:t>
      </w:r>
      <w:r w:rsidRPr="00FE546E">
        <w:rPr>
          <w:rFonts w:ascii="Arial" w:hAnsi="Arial" w:cs="Arial"/>
          <w:bCs/>
          <w:sz w:val="28"/>
          <w:szCs w:val="28"/>
          <w:lang w:val="mk-MK"/>
        </w:rPr>
        <w:t xml:space="preserve"> </w:t>
      </w:r>
      <w:r w:rsidRPr="00FE546E">
        <w:rPr>
          <w:rFonts w:ascii="Arial" w:hAnsi="Arial" w:cs="Arial"/>
          <w:bCs/>
          <w:sz w:val="28"/>
          <w:szCs w:val="28"/>
        </w:rPr>
        <w:t xml:space="preserve">have </w:t>
      </w:r>
      <w:r w:rsidRPr="00FE546E">
        <w:rPr>
          <w:rFonts w:ascii="Arial" w:hAnsi="Arial" w:cs="Arial"/>
          <w:bCs/>
          <w:sz w:val="28"/>
          <w:szCs w:val="28"/>
          <w:lang w:val="mk-MK"/>
        </w:rPr>
        <w:t>contribute</w:t>
      </w:r>
      <w:r w:rsidRPr="00FE546E">
        <w:rPr>
          <w:rFonts w:ascii="Arial" w:hAnsi="Arial" w:cs="Arial"/>
          <w:bCs/>
          <w:sz w:val="28"/>
          <w:szCs w:val="28"/>
        </w:rPr>
        <w:t>d</w:t>
      </w:r>
      <w:r w:rsidRPr="00FE546E">
        <w:rPr>
          <w:rFonts w:ascii="Arial" w:hAnsi="Arial" w:cs="Arial"/>
          <w:bCs/>
          <w:sz w:val="28"/>
          <w:szCs w:val="28"/>
          <w:lang w:val="mk-MK"/>
        </w:rPr>
        <w:t xml:space="preserve"> to </w:t>
      </w:r>
      <w:r w:rsidRPr="00FE546E">
        <w:rPr>
          <w:rFonts w:ascii="Arial" w:hAnsi="Arial" w:cs="Arial"/>
          <w:bCs/>
          <w:sz w:val="28"/>
          <w:szCs w:val="28"/>
        </w:rPr>
        <w:t xml:space="preserve">an </w:t>
      </w:r>
      <w:r w:rsidRPr="00FE546E">
        <w:rPr>
          <w:rFonts w:ascii="Arial" w:hAnsi="Arial" w:cs="Arial"/>
          <w:bCs/>
          <w:sz w:val="28"/>
          <w:szCs w:val="28"/>
          <w:lang w:val="mk-MK"/>
        </w:rPr>
        <w:t>increas</w:t>
      </w:r>
      <w:r w:rsidRPr="00FE546E">
        <w:rPr>
          <w:rFonts w:ascii="Arial" w:hAnsi="Arial" w:cs="Arial"/>
          <w:bCs/>
          <w:sz w:val="28"/>
          <w:szCs w:val="28"/>
        </w:rPr>
        <w:t>ed</w:t>
      </w:r>
      <w:r w:rsidRPr="00FE546E">
        <w:rPr>
          <w:rFonts w:ascii="Arial" w:hAnsi="Arial" w:cs="Arial"/>
          <w:bCs/>
          <w:sz w:val="28"/>
          <w:szCs w:val="28"/>
          <w:lang w:val="mk-MK"/>
        </w:rPr>
        <w:t xml:space="preserve"> number of students with special educational needs in the regular education system. According to the data from the electronic system of the Ministry of Education and </w:t>
      </w:r>
      <w:r w:rsidRPr="00FE546E">
        <w:rPr>
          <w:rFonts w:ascii="Arial" w:hAnsi="Arial" w:cs="Arial"/>
          <w:bCs/>
          <w:sz w:val="28"/>
          <w:szCs w:val="28"/>
        </w:rPr>
        <w:t xml:space="preserve">Science </w:t>
      </w:r>
      <w:r w:rsidRPr="00FE546E">
        <w:rPr>
          <w:rFonts w:ascii="Arial" w:hAnsi="Arial" w:cs="Arial"/>
          <w:bCs/>
          <w:sz w:val="28"/>
          <w:szCs w:val="28"/>
          <w:lang w:val="mk-MK"/>
        </w:rPr>
        <w:t xml:space="preserve">for this school year, there are a total of 911 students with special educational needs in the regular education system, </w:t>
      </w:r>
      <w:r w:rsidRPr="00FE546E">
        <w:rPr>
          <w:rFonts w:ascii="Arial" w:hAnsi="Arial" w:cs="Arial"/>
          <w:bCs/>
          <w:sz w:val="28"/>
          <w:szCs w:val="28"/>
        </w:rPr>
        <w:t xml:space="preserve">whereas, </w:t>
      </w:r>
      <w:r w:rsidRPr="00FE546E">
        <w:rPr>
          <w:rFonts w:ascii="Arial" w:hAnsi="Arial" w:cs="Arial"/>
          <w:bCs/>
          <w:sz w:val="28"/>
          <w:szCs w:val="28"/>
          <w:lang w:val="mk-MK"/>
        </w:rPr>
        <w:t xml:space="preserve"> a total of 381 students </w:t>
      </w:r>
      <w:r w:rsidRPr="00FE546E">
        <w:rPr>
          <w:rFonts w:ascii="Arial" w:hAnsi="Arial" w:cs="Arial"/>
          <w:bCs/>
          <w:sz w:val="28"/>
          <w:szCs w:val="28"/>
        </w:rPr>
        <w:t xml:space="preserve">were included </w:t>
      </w:r>
      <w:r w:rsidRPr="00FE546E">
        <w:rPr>
          <w:rFonts w:ascii="Arial" w:hAnsi="Arial" w:cs="Arial"/>
          <w:bCs/>
          <w:sz w:val="28"/>
          <w:szCs w:val="28"/>
          <w:lang w:val="mk-MK"/>
        </w:rPr>
        <w:t xml:space="preserve">in the </w:t>
      </w:r>
      <w:r w:rsidRPr="00FE546E">
        <w:rPr>
          <w:rFonts w:ascii="Arial" w:hAnsi="Arial" w:cs="Arial"/>
          <w:bCs/>
          <w:sz w:val="28"/>
          <w:szCs w:val="28"/>
        </w:rPr>
        <w:t>R</w:t>
      </w:r>
      <w:r w:rsidRPr="00FE546E">
        <w:rPr>
          <w:rFonts w:ascii="Arial" w:hAnsi="Arial" w:cs="Arial"/>
          <w:bCs/>
          <w:sz w:val="28"/>
          <w:szCs w:val="28"/>
          <w:lang w:val="mk-MK"/>
        </w:rPr>
        <w:t xml:space="preserve">esource </w:t>
      </w:r>
      <w:r w:rsidRPr="00FE546E">
        <w:rPr>
          <w:rFonts w:ascii="Arial" w:hAnsi="Arial" w:cs="Arial"/>
          <w:bCs/>
          <w:sz w:val="28"/>
          <w:szCs w:val="28"/>
        </w:rPr>
        <w:t>C</w:t>
      </w:r>
      <w:r w:rsidRPr="00FE546E">
        <w:rPr>
          <w:rFonts w:ascii="Arial" w:hAnsi="Arial" w:cs="Arial"/>
          <w:bCs/>
          <w:sz w:val="28"/>
          <w:szCs w:val="28"/>
          <w:lang w:val="mk-MK"/>
        </w:rPr>
        <w:t>enters.</w:t>
      </w:r>
    </w:p>
    <w:p w:rsidR="00E50FA6" w:rsidRPr="00FE546E" w:rsidRDefault="00E50FA6" w:rsidP="00E50FA6">
      <w:pPr>
        <w:jc w:val="both"/>
        <w:rPr>
          <w:rFonts w:ascii="Arial" w:hAnsi="Arial" w:cs="Arial"/>
          <w:sz w:val="28"/>
          <w:szCs w:val="28"/>
          <w:lang w:val="ru-RU"/>
        </w:rPr>
      </w:pPr>
    </w:p>
    <w:p w:rsidR="00E50FA6" w:rsidRPr="00FE546E" w:rsidRDefault="00E50FA6" w:rsidP="00E50FA6">
      <w:pPr>
        <w:ind w:firstLine="720"/>
        <w:jc w:val="both"/>
        <w:rPr>
          <w:rFonts w:ascii="Arial" w:hAnsi="Arial" w:cs="Arial"/>
          <w:sz w:val="28"/>
          <w:szCs w:val="28"/>
          <w:lang w:val="ru-RU"/>
        </w:rPr>
      </w:pPr>
      <w:r w:rsidRPr="00FE546E">
        <w:rPr>
          <w:rFonts w:ascii="Arial" w:hAnsi="Arial" w:cs="Arial"/>
          <w:sz w:val="28"/>
          <w:szCs w:val="28"/>
          <w:lang w:val="ru-RU"/>
        </w:rPr>
        <w:t xml:space="preserve">The Ministry of Education and </w:t>
      </w:r>
      <w:r w:rsidRPr="00FE546E">
        <w:rPr>
          <w:rFonts w:ascii="Arial" w:hAnsi="Arial" w:cs="Arial"/>
          <w:sz w:val="28"/>
          <w:szCs w:val="28"/>
        </w:rPr>
        <w:t>Science</w:t>
      </w:r>
      <w:r w:rsidRPr="00FE546E">
        <w:rPr>
          <w:rFonts w:ascii="Arial" w:hAnsi="Arial" w:cs="Arial"/>
          <w:sz w:val="28"/>
          <w:szCs w:val="28"/>
          <w:lang w:val="ru-RU"/>
        </w:rPr>
        <w:t xml:space="preserve"> works intensively on creating programs and public policies for the representation of the Roma </w:t>
      </w:r>
      <w:r w:rsidRPr="00FE546E">
        <w:rPr>
          <w:rFonts w:ascii="Arial" w:hAnsi="Arial" w:cs="Arial"/>
          <w:sz w:val="28"/>
          <w:szCs w:val="28"/>
        </w:rPr>
        <w:t>community</w:t>
      </w:r>
      <w:r w:rsidRPr="00FE546E">
        <w:rPr>
          <w:rFonts w:ascii="Arial" w:hAnsi="Arial" w:cs="Arial"/>
          <w:sz w:val="28"/>
          <w:szCs w:val="28"/>
          <w:lang w:val="ru-RU"/>
        </w:rPr>
        <w:t xml:space="preserve"> and the integration of Roma students in the education system. For this purpose, the ROM program (Roma </w:t>
      </w:r>
      <w:r w:rsidRPr="00FE546E">
        <w:rPr>
          <w:rFonts w:ascii="Arial" w:hAnsi="Arial" w:cs="Arial"/>
          <w:sz w:val="28"/>
          <w:szCs w:val="28"/>
        </w:rPr>
        <w:t>E</w:t>
      </w:r>
      <w:r w:rsidRPr="00FE546E">
        <w:rPr>
          <w:rFonts w:ascii="Arial" w:hAnsi="Arial" w:cs="Arial"/>
          <w:sz w:val="28"/>
          <w:szCs w:val="28"/>
          <w:lang w:val="ru-RU"/>
        </w:rPr>
        <w:t xml:space="preserve">ducational </w:t>
      </w:r>
      <w:r w:rsidRPr="00FE546E">
        <w:rPr>
          <w:rFonts w:ascii="Arial" w:hAnsi="Arial" w:cs="Arial"/>
          <w:sz w:val="28"/>
          <w:szCs w:val="28"/>
        </w:rPr>
        <w:t>M</w:t>
      </w:r>
      <w:r w:rsidRPr="00FE546E">
        <w:rPr>
          <w:rFonts w:ascii="Arial" w:hAnsi="Arial" w:cs="Arial"/>
          <w:sz w:val="28"/>
          <w:szCs w:val="28"/>
          <w:lang w:val="ru-RU"/>
        </w:rPr>
        <w:t xml:space="preserve">ediators) was established to support the primary education of Roma. They operate </w:t>
      </w:r>
      <w:r w:rsidRPr="00FE546E">
        <w:rPr>
          <w:rFonts w:ascii="Arial" w:hAnsi="Arial" w:cs="Arial"/>
          <w:sz w:val="28"/>
          <w:szCs w:val="28"/>
        </w:rPr>
        <w:t>on</w:t>
      </w:r>
      <w:r w:rsidRPr="00FE546E">
        <w:rPr>
          <w:rFonts w:ascii="Arial" w:hAnsi="Arial" w:cs="Arial"/>
          <w:sz w:val="28"/>
          <w:szCs w:val="28"/>
          <w:lang w:val="ru-RU"/>
        </w:rPr>
        <w:t xml:space="preserve"> local level in 26 municipalities and </w:t>
      </w:r>
      <w:r w:rsidRPr="00FE546E">
        <w:rPr>
          <w:rFonts w:ascii="Arial" w:hAnsi="Arial" w:cs="Arial"/>
          <w:sz w:val="28"/>
          <w:szCs w:val="28"/>
        </w:rPr>
        <w:t xml:space="preserve">in </w:t>
      </w:r>
      <w:r w:rsidRPr="00FE546E">
        <w:rPr>
          <w:rFonts w:ascii="Arial" w:hAnsi="Arial" w:cs="Arial"/>
          <w:sz w:val="28"/>
          <w:szCs w:val="28"/>
          <w:lang w:val="ru-RU"/>
        </w:rPr>
        <w:t>over 85 primary schools.</w:t>
      </w:r>
    </w:p>
    <w:p w:rsidR="00E50FA6" w:rsidRPr="00FE546E" w:rsidRDefault="00E50FA6" w:rsidP="00E50FA6">
      <w:pPr>
        <w:jc w:val="both"/>
        <w:rPr>
          <w:rFonts w:ascii="Arial" w:hAnsi="Arial" w:cs="Arial"/>
          <w:sz w:val="28"/>
          <w:szCs w:val="28"/>
          <w:lang w:val="mk-MK"/>
        </w:rPr>
      </w:pPr>
    </w:p>
    <w:p w:rsidR="00E50FA6" w:rsidRPr="00FE546E" w:rsidRDefault="00E50FA6" w:rsidP="00E50FA6">
      <w:pPr>
        <w:ind w:firstLine="720"/>
        <w:jc w:val="both"/>
        <w:rPr>
          <w:rFonts w:ascii="Arial" w:hAnsi="Arial" w:cs="Arial"/>
          <w:sz w:val="28"/>
          <w:szCs w:val="28"/>
        </w:rPr>
      </w:pPr>
      <w:r w:rsidRPr="00FE546E">
        <w:rPr>
          <w:rFonts w:ascii="Arial" w:hAnsi="Arial" w:cs="Arial"/>
          <w:sz w:val="28"/>
          <w:szCs w:val="28"/>
        </w:rPr>
        <w:t>Scholarships are also provided for Roma community students enrolled in the first year at the secondary vocational schools and other secondary schools. The Ministry of Education and Science provided 891 scholarships for Roma high school students for the academic year 2021/2022 (or more than 2/3 of the total number of Roma high school students in the Republic of North Macedonia) as stipulated in the Law on Student Standards. The overall funds are provided by the Ministry of Education and the Program for the</w:t>
      </w:r>
      <w:r w:rsidR="00C2498E" w:rsidRPr="00FE546E">
        <w:rPr>
          <w:rFonts w:ascii="Arial" w:hAnsi="Arial" w:cs="Arial"/>
          <w:sz w:val="28"/>
          <w:szCs w:val="28"/>
        </w:rPr>
        <w:t xml:space="preserve"> </w:t>
      </w:r>
      <w:r w:rsidRPr="00FE546E">
        <w:rPr>
          <w:rFonts w:ascii="Arial" w:hAnsi="Arial" w:cs="Arial"/>
          <w:sz w:val="28"/>
          <w:szCs w:val="28"/>
        </w:rPr>
        <w:t>Support of Secondary Education of Roma. This ensures continuity and increases the number of Roma in secondary schools by more than 60% and consequently, it reduces the dropout rate of Roma secondary school students while ensuring higher rate of Roma students who completed secondary education.</w:t>
      </w:r>
    </w:p>
    <w:p w:rsidR="00E50FA6" w:rsidRPr="00FE546E" w:rsidRDefault="00E50FA6" w:rsidP="00E50FA6">
      <w:pPr>
        <w:jc w:val="both"/>
        <w:rPr>
          <w:rFonts w:ascii="Arial" w:hAnsi="Arial" w:cs="Arial"/>
          <w:sz w:val="28"/>
          <w:szCs w:val="28"/>
          <w:lang w:val="mk-MK"/>
        </w:rPr>
      </w:pPr>
    </w:p>
    <w:p w:rsidR="00E50FA6" w:rsidRPr="00FE546E" w:rsidRDefault="00E50FA6" w:rsidP="0024346C">
      <w:pPr>
        <w:ind w:firstLine="720"/>
        <w:jc w:val="both"/>
        <w:rPr>
          <w:rFonts w:ascii="Arial" w:hAnsi="Arial" w:cs="Arial"/>
          <w:sz w:val="28"/>
          <w:szCs w:val="28"/>
        </w:rPr>
      </w:pPr>
      <w:r w:rsidRPr="00FE546E">
        <w:rPr>
          <w:rFonts w:ascii="Arial" w:hAnsi="Arial" w:cs="Arial"/>
          <w:sz w:val="28"/>
          <w:szCs w:val="28"/>
        </w:rPr>
        <w:t>The coverage of children in preschool education in the Republic of North Macedonia for children aged 0-6 is currently 32.4%, whereas the coverage of children aged 3-6 is 45.2%. Due to the increase in the number of children in preschool education, the state constantly invests in increasing the number of kindergartens as well as improving the conditions in the existing kindergartens. The goal is to include 60% of children from 3 to 6 years of age in preschool education by the end of 2024.</w:t>
      </w:r>
      <w:r w:rsidR="0024346C" w:rsidRPr="00FE546E">
        <w:rPr>
          <w:rFonts w:ascii="Arial" w:hAnsi="Arial" w:cs="Arial"/>
          <w:sz w:val="28"/>
          <w:szCs w:val="28"/>
        </w:rPr>
        <w:t xml:space="preserve"> </w:t>
      </w:r>
      <w:r w:rsidRPr="00FE546E">
        <w:rPr>
          <w:rFonts w:ascii="Arial" w:hAnsi="Arial" w:cs="Arial"/>
          <w:sz w:val="28"/>
          <w:szCs w:val="28"/>
        </w:rPr>
        <w:t>In terms of increasing the accessibility and availability of preschool education, we made legislative changes of the Law on Child Protection, due to which there are no longer special groups for children with disabilities, but rather the children are included in regular educational groups</w:t>
      </w:r>
      <w:r w:rsidR="00703F85" w:rsidRPr="00FE546E">
        <w:rPr>
          <w:rFonts w:ascii="Arial" w:hAnsi="Arial" w:cs="Arial"/>
          <w:sz w:val="28"/>
          <w:szCs w:val="28"/>
        </w:rPr>
        <w:t>.</w:t>
      </w:r>
    </w:p>
    <w:p w:rsidR="00703F85" w:rsidRPr="00FE546E" w:rsidRDefault="00703F85" w:rsidP="0024346C">
      <w:pPr>
        <w:ind w:firstLine="720"/>
        <w:jc w:val="both"/>
        <w:rPr>
          <w:rFonts w:ascii="Arial" w:hAnsi="Arial" w:cs="Arial"/>
          <w:sz w:val="28"/>
          <w:szCs w:val="28"/>
        </w:rPr>
      </w:pPr>
    </w:p>
    <w:p w:rsidR="00E50FA6" w:rsidRPr="00FE546E" w:rsidRDefault="00E50FA6" w:rsidP="00E50FA6">
      <w:pPr>
        <w:ind w:firstLine="720"/>
        <w:jc w:val="both"/>
        <w:rPr>
          <w:rFonts w:ascii="Arial" w:hAnsi="Arial" w:cs="Arial"/>
          <w:sz w:val="28"/>
          <w:szCs w:val="28"/>
          <w:lang w:val="mk-MK"/>
        </w:rPr>
      </w:pPr>
      <w:r w:rsidRPr="00FE546E">
        <w:rPr>
          <w:rFonts w:ascii="Arial" w:hAnsi="Arial" w:cs="Arial"/>
          <w:sz w:val="28"/>
          <w:szCs w:val="28"/>
        </w:rPr>
        <w:t xml:space="preserve">From </w:t>
      </w:r>
      <w:r w:rsidRPr="00FE546E">
        <w:rPr>
          <w:rFonts w:ascii="Arial" w:hAnsi="Arial" w:cs="Arial"/>
          <w:sz w:val="28"/>
          <w:szCs w:val="28"/>
          <w:lang w:val="mk-MK"/>
        </w:rPr>
        <w:t>September 2022</w:t>
      </w:r>
      <w:r w:rsidRPr="00FE546E">
        <w:rPr>
          <w:rFonts w:ascii="Arial" w:hAnsi="Arial" w:cs="Arial"/>
          <w:sz w:val="28"/>
          <w:szCs w:val="28"/>
        </w:rPr>
        <w:t xml:space="preserve"> onwards</w:t>
      </w:r>
      <w:r w:rsidRPr="00FE546E">
        <w:rPr>
          <w:rFonts w:ascii="Arial" w:hAnsi="Arial" w:cs="Arial"/>
          <w:sz w:val="28"/>
          <w:szCs w:val="28"/>
          <w:lang w:val="mk-MK"/>
        </w:rPr>
        <w:t xml:space="preserve">, the Ministry of </w:t>
      </w:r>
      <w:r w:rsidR="00322248" w:rsidRPr="00FE546E">
        <w:rPr>
          <w:rFonts w:ascii="Arial" w:hAnsi="Arial" w:cs="Arial"/>
          <w:sz w:val="28"/>
          <w:szCs w:val="28"/>
          <w:lang w:val="mk-MK"/>
        </w:rPr>
        <w:t>Labour</w:t>
      </w:r>
      <w:r w:rsidRPr="00FE546E">
        <w:rPr>
          <w:rFonts w:ascii="Arial" w:hAnsi="Arial" w:cs="Arial"/>
          <w:sz w:val="28"/>
          <w:szCs w:val="28"/>
          <w:lang w:val="mk-MK"/>
        </w:rPr>
        <w:t xml:space="preserve"> and Social Policy, in cooperation with the National Union of the Deaf and Hard of Hearing, </w:t>
      </w:r>
      <w:r w:rsidRPr="00FE546E">
        <w:rPr>
          <w:rFonts w:ascii="Arial" w:hAnsi="Arial" w:cs="Arial"/>
          <w:sz w:val="28"/>
          <w:szCs w:val="28"/>
        </w:rPr>
        <w:t xml:space="preserve">shall </w:t>
      </w:r>
      <w:r w:rsidRPr="00FE546E">
        <w:rPr>
          <w:rFonts w:ascii="Arial" w:hAnsi="Arial" w:cs="Arial"/>
          <w:sz w:val="28"/>
          <w:szCs w:val="28"/>
          <w:lang w:val="mk-MK"/>
        </w:rPr>
        <w:t>organize sign language training</w:t>
      </w:r>
      <w:r w:rsidRPr="00FE546E">
        <w:rPr>
          <w:rFonts w:ascii="Arial" w:hAnsi="Arial" w:cs="Arial"/>
          <w:sz w:val="28"/>
          <w:szCs w:val="28"/>
        </w:rPr>
        <w:t>s</w:t>
      </w:r>
      <w:r w:rsidRPr="00FE546E">
        <w:rPr>
          <w:rFonts w:ascii="Arial" w:hAnsi="Arial" w:cs="Arial"/>
          <w:sz w:val="28"/>
          <w:szCs w:val="28"/>
          <w:lang w:val="mk-MK"/>
        </w:rPr>
        <w:t xml:space="preserve"> for employees in pre-school institutions. These trainings are especially </w:t>
      </w:r>
      <w:r w:rsidRPr="00FE546E">
        <w:rPr>
          <w:rFonts w:ascii="Arial" w:hAnsi="Arial" w:cs="Arial"/>
          <w:sz w:val="28"/>
          <w:szCs w:val="28"/>
        </w:rPr>
        <w:t>targeted at</w:t>
      </w:r>
      <w:r w:rsidRPr="00FE546E">
        <w:rPr>
          <w:rFonts w:ascii="Arial" w:hAnsi="Arial" w:cs="Arial"/>
          <w:sz w:val="28"/>
          <w:szCs w:val="28"/>
          <w:lang w:val="mk-MK"/>
        </w:rPr>
        <w:t xml:space="preserve"> employees</w:t>
      </w:r>
      <w:r w:rsidRPr="00FE546E">
        <w:rPr>
          <w:rFonts w:ascii="Arial" w:hAnsi="Arial" w:cs="Arial"/>
          <w:sz w:val="28"/>
          <w:szCs w:val="28"/>
        </w:rPr>
        <w:t xml:space="preserve"> </w:t>
      </w:r>
      <w:r w:rsidRPr="00FE546E">
        <w:rPr>
          <w:rFonts w:ascii="Arial" w:hAnsi="Arial" w:cs="Arial"/>
          <w:sz w:val="28"/>
          <w:szCs w:val="28"/>
          <w:lang w:val="mk-MK"/>
        </w:rPr>
        <w:t>care</w:t>
      </w:r>
      <w:r w:rsidRPr="00FE546E">
        <w:rPr>
          <w:rFonts w:ascii="Arial" w:hAnsi="Arial" w:cs="Arial"/>
          <w:sz w:val="28"/>
          <w:szCs w:val="28"/>
        </w:rPr>
        <w:t xml:space="preserve"> givers</w:t>
      </w:r>
      <w:r w:rsidRPr="00FE546E">
        <w:rPr>
          <w:rFonts w:ascii="Arial" w:hAnsi="Arial" w:cs="Arial"/>
          <w:sz w:val="28"/>
          <w:szCs w:val="28"/>
          <w:lang w:val="mk-MK"/>
        </w:rPr>
        <w:t xml:space="preserve"> for children with hearing </w:t>
      </w:r>
      <w:r w:rsidRPr="00FE546E">
        <w:rPr>
          <w:rFonts w:ascii="Arial" w:hAnsi="Arial" w:cs="Arial"/>
          <w:sz w:val="28"/>
          <w:szCs w:val="28"/>
        </w:rPr>
        <w:t>imparements</w:t>
      </w:r>
      <w:r w:rsidRPr="00FE546E">
        <w:rPr>
          <w:rFonts w:ascii="Arial" w:hAnsi="Arial" w:cs="Arial"/>
          <w:sz w:val="28"/>
          <w:szCs w:val="28"/>
          <w:lang w:val="mk-MK"/>
        </w:rPr>
        <w:t>.</w:t>
      </w:r>
    </w:p>
    <w:p w:rsidR="00E50FA6" w:rsidRPr="00FE546E" w:rsidRDefault="00E50FA6" w:rsidP="00E50FA6">
      <w:pPr>
        <w:ind w:firstLine="720"/>
        <w:jc w:val="both"/>
        <w:rPr>
          <w:rFonts w:ascii="Arial" w:hAnsi="Arial" w:cs="Arial"/>
          <w:bCs/>
          <w:sz w:val="28"/>
          <w:szCs w:val="28"/>
          <w:lang w:val="mk-MK"/>
        </w:rPr>
      </w:pPr>
      <w:r w:rsidRPr="00FE546E">
        <w:rPr>
          <w:rFonts w:ascii="Arial" w:hAnsi="Arial" w:cs="Arial"/>
          <w:bCs/>
          <w:sz w:val="28"/>
          <w:szCs w:val="28"/>
        </w:rPr>
        <w:t>I</w:t>
      </w:r>
      <w:r w:rsidRPr="00FE546E">
        <w:rPr>
          <w:rFonts w:ascii="Arial" w:hAnsi="Arial" w:cs="Arial"/>
          <w:bCs/>
          <w:sz w:val="28"/>
          <w:szCs w:val="28"/>
          <w:lang w:val="mk-MK"/>
        </w:rPr>
        <w:t xml:space="preserve">n order to support parents to receive timely and quality guidance on how to raise healthy </w:t>
      </w:r>
      <w:r w:rsidRPr="00FE546E">
        <w:rPr>
          <w:rFonts w:ascii="Arial" w:hAnsi="Arial" w:cs="Arial"/>
          <w:bCs/>
          <w:sz w:val="28"/>
          <w:szCs w:val="28"/>
        </w:rPr>
        <w:t xml:space="preserve">children </w:t>
      </w:r>
      <w:r w:rsidRPr="00FE546E">
        <w:rPr>
          <w:rFonts w:ascii="Arial" w:hAnsi="Arial" w:cs="Arial"/>
          <w:bCs/>
          <w:sz w:val="28"/>
          <w:szCs w:val="28"/>
          <w:lang w:val="mk-MK"/>
        </w:rPr>
        <w:t xml:space="preserve">and </w:t>
      </w:r>
      <w:r w:rsidRPr="00FE546E">
        <w:rPr>
          <w:rFonts w:ascii="Arial" w:hAnsi="Arial" w:cs="Arial"/>
          <w:bCs/>
          <w:sz w:val="28"/>
          <w:szCs w:val="28"/>
        </w:rPr>
        <w:t>prodigies</w:t>
      </w:r>
      <w:r w:rsidRPr="00FE546E">
        <w:rPr>
          <w:rFonts w:ascii="Arial" w:hAnsi="Arial" w:cs="Arial"/>
          <w:bCs/>
          <w:sz w:val="28"/>
          <w:szCs w:val="28"/>
          <w:lang w:val="mk-MK"/>
        </w:rPr>
        <w:t xml:space="preserve">, in addition to </w:t>
      </w:r>
      <w:r w:rsidRPr="00FE546E">
        <w:rPr>
          <w:rFonts w:ascii="Arial" w:hAnsi="Arial" w:cs="Arial"/>
          <w:bCs/>
          <w:sz w:val="28"/>
          <w:szCs w:val="28"/>
        </w:rPr>
        <w:t xml:space="preserve">the </w:t>
      </w:r>
      <w:r w:rsidRPr="00FE546E">
        <w:rPr>
          <w:rFonts w:ascii="Arial" w:hAnsi="Arial" w:cs="Arial"/>
          <w:bCs/>
          <w:sz w:val="28"/>
          <w:szCs w:val="28"/>
          <w:lang w:val="mk-MK"/>
        </w:rPr>
        <w:t xml:space="preserve">numerous ongoing activities (such as parenting programs and the development of Bebbo </w:t>
      </w:r>
      <w:r w:rsidRPr="00FE546E">
        <w:rPr>
          <w:rFonts w:ascii="Arial" w:hAnsi="Arial" w:cs="Arial"/>
          <w:bCs/>
          <w:sz w:val="28"/>
          <w:szCs w:val="28"/>
        </w:rPr>
        <w:t>P</w:t>
      </w:r>
      <w:r w:rsidRPr="00FE546E">
        <w:rPr>
          <w:rFonts w:ascii="Arial" w:hAnsi="Arial" w:cs="Arial"/>
          <w:bCs/>
          <w:sz w:val="28"/>
          <w:szCs w:val="28"/>
          <w:lang w:val="mk-MK"/>
        </w:rPr>
        <w:t xml:space="preserve">arenting </w:t>
      </w:r>
      <w:r w:rsidRPr="00FE546E">
        <w:rPr>
          <w:rFonts w:ascii="Arial" w:hAnsi="Arial" w:cs="Arial"/>
          <w:bCs/>
          <w:sz w:val="28"/>
          <w:szCs w:val="28"/>
        </w:rPr>
        <w:t>a</w:t>
      </w:r>
      <w:r w:rsidRPr="00FE546E">
        <w:rPr>
          <w:rFonts w:ascii="Arial" w:hAnsi="Arial" w:cs="Arial"/>
          <w:bCs/>
          <w:sz w:val="28"/>
          <w:szCs w:val="28"/>
          <w:lang w:val="mk-MK"/>
        </w:rPr>
        <w:t>pp)</w:t>
      </w:r>
      <w:r w:rsidRPr="00FE546E">
        <w:rPr>
          <w:rFonts w:ascii="Arial" w:hAnsi="Arial" w:cs="Arial"/>
          <w:bCs/>
          <w:sz w:val="28"/>
          <w:szCs w:val="28"/>
        </w:rPr>
        <w:t xml:space="preserve"> </w:t>
      </w:r>
      <w:r w:rsidRPr="00FE546E">
        <w:rPr>
          <w:rFonts w:ascii="Arial" w:hAnsi="Arial" w:cs="Arial"/>
          <w:bCs/>
          <w:sz w:val="28"/>
          <w:szCs w:val="28"/>
          <w:lang w:val="mk-MK"/>
        </w:rPr>
        <w:t xml:space="preserve">UNICEF </w:t>
      </w:r>
      <w:r w:rsidRPr="00FE546E">
        <w:rPr>
          <w:rFonts w:ascii="Arial" w:hAnsi="Arial" w:cs="Arial"/>
          <w:bCs/>
          <w:sz w:val="28"/>
          <w:szCs w:val="28"/>
        </w:rPr>
        <w:t xml:space="preserve">has </w:t>
      </w:r>
      <w:r w:rsidRPr="00FE546E">
        <w:rPr>
          <w:rFonts w:ascii="Arial" w:hAnsi="Arial" w:cs="Arial"/>
          <w:bCs/>
          <w:sz w:val="28"/>
          <w:szCs w:val="28"/>
          <w:lang w:val="mk-MK"/>
        </w:rPr>
        <w:t xml:space="preserve">provided technical support for </w:t>
      </w:r>
      <w:r w:rsidRPr="00FE546E">
        <w:rPr>
          <w:rFonts w:ascii="Arial" w:hAnsi="Arial" w:cs="Arial"/>
          <w:bCs/>
          <w:sz w:val="28"/>
          <w:szCs w:val="28"/>
        </w:rPr>
        <w:t xml:space="preserve">the </w:t>
      </w:r>
      <w:r w:rsidRPr="00FE546E">
        <w:rPr>
          <w:rFonts w:ascii="Arial" w:hAnsi="Arial" w:cs="Arial"/>
          <w:bCs/>
          <w:sz w:val="28"/>
          <w:szCs w:val="28"/>
          <w:lang w:val="mk-MK"/>
        </w:rPr>
        <w:t xml:space="preserve">development of a </w:t>
      </w:r>
      <w:r w:rsidRPr="00FE546E">
        <w:rPr>
          <w:rFonts w:ascii="Arial" w:hAnsi="Arial" w:cs="Arial"/>
          <w:bCs/>
          <w:sz w:val="28"/>
          <w:szCs w:val="28"/>
        </w:rPr>
        <w:t>N</w:t>
      </w:r>
      <w:r w:rsidRPr="00FE546E">
        <w:rPr>
          <w:rFonts w:ascii="Arial" w:hAnsi="Arial" w:cs="Arial"/>
          <w:bCs/>
          <w:sz w:val="28"/>
          <w:szCs w:val="28"/>
          <w:lang w:val="mk-MK"/>
        </w:rPr>
        <w:t xml:space="preserve">ational Parenting Strategy and Action Plan. The strategy is developed in close cooperation with three key ministries, the Ministry of </w:t>
      </w:r>
      <w:r w:rsidR="00322248" w:rsidRPr="00FE546E">
        <w:rPr>
          <w:rFonts w:ascii="Arial" w:hAnsi="Arial" w:cs="Arial"/>
          <w:bCs/>
          <w:sz w:val="28"/>
          <w:szCs w:val="28"/>
          <w:lang w:val="mk-MK"/>
        </w:rPr>
        <w:t>Labour</w:t>
      </w:r>
      <w:r w:rsidRPr="00FE546E">
        <w:rPr>
          <w:rFonts w:ascii="Arial" w:hAnsi="Arial" w:cs="Arial"/>
          <w:bCs/>
          <w:sz w:val="28"/>
          <w:szCs w:val="28"/>
          <w:lang w:val="mk-MK"/>
        </w:rPr>
        <w:t xml:space="preserve"> and Social Policy, the Ministry of Health and the Ministry of Education and Science.</w:t>
      </w:r>
    </w:p>
    <w:p w:rsidR="00E50FA6" w:rsidRPr="00FE546E" w:rsidRDefault="00E50FA6" w:rsidP="001171DE">
      <w:pPr>
        <w:ind w:firstLine="720"/>
        <w:jc w:val="both"/>
        <w:rPr>
          <w:rFonts w:ascii="Arial" w:hAnsi="Arial" w:cs="Arial"/>
          <w:sz w:val="28"/>
          <w:szCs w:val="28"/>
          <w:lang w:val="mk-MK"/>
        </w:rPr>
      </w:pPr>
      <w:r w:rsidRPr="00FE546E">
        <w:rPr>
          <w:rFonts w:ascii="Arial" w:hAnsi="Arial" w:cs="Arial"/>
          <w:sz w:val="28"/>
          <w:szCs w:val="28"/>
          <w:lang w:val="mk-MK"/>
        </w:rPr>
        <w:t>In the context of the implementation of the deinstitutionalization process</w:t>
      </w:r>
      <w:r w:rsidRPr="00FE546E">
        <w:rPr>
          <w:rFonts w:ascii="Arial" w:hAnsi="Arial" w:cs="Arial"/>
          <w:sz w:val="28"/>
          <w:szCs w:val="28"/>
        </w:rPr>
        <w:t xml:space="preserve">, </w:t>
      </w:r>
      <w:r w:rsidRPr="00FE546E">
        <w:rPr>
          <w:rFonts w:ascii="Arial" w:hAnsi="Arial" w:cs="Arial"/>
          <w:sz w:val="28"/>
          <w:szCs w:val="28"/>
          <w:lang w:val="mk-MK"/>
        </w:rPr>
        <w:t>more than 60% of the National Strategy for Deinstitutionalization has been implemented</w:t>
      </w:r>
      <w:r w:rsidRPr="00FE546E">
        <w:rPr>
          <w:rFonts w:ascii="Arial" w:hAnsi="Arial" w:cs="Arial"/>
          <w:sz w:val="28"/>
          <w:szCs w:val="28"/>
        </w:rPr>
        <w:t xml:space="preserve"> so far</w:t>
      </w:r>
      <w:r w:rsidRPr="00FE546E">
        <w:rPr>
          <w:rFonts w:ascii="Arial" w:hAnsi="Arial" w:cs="Arial"/>
          <w:sz w:val="28"/>
          <w:szCs w:val="28"/>
          <w:lang w:val="mk-MK"/>
        </w:rPr>
        <w:t xml:space="preserve">, </w:t>
      </w:r>
      <w:r w:rsidRPr="00FE546E">
        <w:rPr>
          <w:rFonts w:ascii="Arial" w:hAnsi="Arial" w:cs="Arial"/>
          <w:sz w:val="28"/>
          <w:szCs w:val="28"/>
        </w:rPr>
        <w:t>in terms of the transfer of</w:t>
      </w:r>
      <w:r w:rsidRPr="00FE546E">
        <w:rPr>
          <w:rFonts w:ascii="Arial" w:hAnsi="Arial" w:cs="Arial"/>
          <w:sz w:val="28"/>
          <w:szCs w:val="28"/>
          <w:lang w:val="mk-MK"/>
        </w:rPr>
        <w:t xml:space="preserve"> beneficiaries, capacit</w:t>
      </w:r>
      <w:r w:rsidRPr="00FE546E">
        <w:rPr>
          <w:rFonts w:ascii="Arial" w:hAnsi="Arial" w:cs="Arial"/>
          <w:sz w:val="28"/>
          <w:szCs w:val="28"/>
        </w:rPr>
        <w:t>y building</w:t>
      </w:r>
      <w:r w:rsidRPr="00FE546E">
        <w:rPr>
          <w:rFonts w:ascii="Arial" w:hAnsi="Arial" w:cs="Arial"/>
          <w:sz w:val="28"/>
          <w:szCs w:val="28"/>
          <w:lang w:val="mk-MK"/>
        </w:rPr>
        <w:t xml:space="preserve"> of the professionals and in providing coordinated care at the local level.</w:t>
      </w:r>
    </w:p>
    <w:p w:rsidR="00E50FA6" w:rsidRPr="00FE546E" w:rsidRDefault="00E50FA6" w:rsidP="00E50FA6">
      <w:pPr>
        <w:jc w:val="both"/>
        <w:rPr>
          <w:rFonts w:ascii="Arial" w:hAnsi="Arial" w:cs="Arial"/>
          <w:sz w:val="28"/>
          <w:szCs w:val="28"/>
          <w:lang w:val="mk-MK"/>
        </w:rPr>
      </w:pPr>
    </w:p>
    <w:p w:rsidR="00E50FA6" w:rsidRPr="00FE546E" w:rsidRDefault="00E50FA6" w:rsidP="00E50FA6">
      <w:pPr>
        <w:ind w:firstLine="720"/>
        <w:jc w:val="both"/>
        <w:rPr>
          <w:rFonts w:ascii="Arial" w:hAnsi="Arial" w:cs="Arial"/>
          <w:sz w:val="28"/>
          <w:szCs w:val="28"/>
          <w:lang w:val="mk-MK"/>
        </w:rPr>
      </w:pPr>
      <w:r w:rsidRPr="00FE546E">
        <w:rPr>
          <w:rFonts w:ascii="Arial" w:hAnsi="Arial" w:cs="Arial"/>
          <w:sz w:val="28"/>
          <w:szCs w:val="28"/>
          <w:lang w:val="mk-MK"/>
        </w:rPr>
        <w:t xml:space="preserve">As a result of these processes, in the Republic of North Macedonia </w:t>
      </w:r>
      <w:r w:rsidRPr="00FE546E">
        <w:rPr>
          <w:rFonts w:ascii="Arial" w:hAnsi="Arial" w:cs="Arial"/>
          <w:sz w:val="28"/>
          <w:szCs w:val="28"/>
        </w:rPr>
        <w:t xml:space="preserve">currently </w:t>
      </w:r>
      <w:r w:rsidRPr="00FE546E">
        <w:rPr>
          <w:rFonts w:ascii="Arial" w:hAnsi="Arial" w:cs="Arial"/>
          <w:sz w:val="28"/>
          <w:szCs w:val="28"/>
          <w:lang w:val="mk-MK"/>
        </w:rPr>
        <w:t>there are no children under the age of 18 placed in an</w:t>
      </w:r>
      <w:r w:rsidRPr="00FE546E">
        <w:rPr>
          <w:rFonts w:ascii="Arial" w:hAnsi="Arial" w:cs="Arial"/>
          <w:sz w:val="28"/>
          <w:szCs w:val="28"/>
        </w:rPr>
        <w:t>y</w:t>
      </w:r>
      <w:r w:rsidRPr="00FE546E">
        <w:rPr>
          <w:rFonts w:ascii="Arial" w:hAnsi="Arial" w:cs="Arial"/>
          <w:sz w:val="28"/>
          <w:szCs w:val="28"/>
          <w:lang w:val="mk-MK"/>
        </w:rPr>
        <w:t xml:space="preserve"> institution. All child care facilities have been completely transformed and family care conditions have been provided for all 186 children under the age of 18.</w:t>
      </w:r>
    </w:p>
    <w:p w:rsidR="00E50FA6" w:rsidRPr="00FE546E" w:rsidRDefault="00E50FA6" w:rsidP="00E50FA6">
      <w:pPr>
        <w:jc w:val="both"/>
        <w:rPr>
          <w:rFonts w:ascii="Arial" w:hAnsi="Arial" w:cs="Arial"/>
          <w:sz w:val="28"/>
          <w:szCs w:val="28"/>
          <w:lang w:val="mk-MK"/>
        </w:rPr>
      </w:pPr>
    </w:p>
    <w:p w:rsidR="00E50FA6" w:rsidRPr="00FE546E" w:rsidRDefault="00E50FA6" w:rsidP="00E50FA6">
      <w:pPr>
        <w:jc w:val="both"/>
        <w:rPr>
          <w:rFonts w:ascii="Arial" w:hAnsi="Arial" w:cs="Arial"/>
          <w:sz w:val="28"/>
          <w:szCs w:val="28"/>
          <w:lang w:val="mk-MK"/>
        </w:rPr>
      </w:pPr>
    </w:p>
    <w:p w:rsidR="00E50FA6" w:rsidRPr="00FE546E" w:rsidRDefault="00E50FA6" w:rsidP="00E50FA6">
      <w:pPr>
        <w:ind w:firstLine="720"/>
        <w:jc w:val="both"/>
        <w:rPr>
          <w:rFonts w:ascii="Arial" w:hAnsi="Arial" w:cs="Arial"/>
          <w:sz w:val="28"/>
          <w:szCs w:val="28"/>
          <w:lang w:val="mk-MK"/>
        </w:rPr>
      </w:pPr>
      <w:r w:rsidRPr="00FE546E">
        <w:rPr>
          <w:rFonts w:ascii="Arial" w:hAnsi="Arial" w:cs="Arial"/>
          <w:sz w:val="28"/>
          <w:szCs w:val="28"/>
          <w:lang w:val="mk-MK"/>
        </w:rPr>
        <w:t xml:space="preserve">Intensive work is being </w:t>
      </w:r>
      <w:r w:rsidRPr="00FE546E">
        <w:rPr>
          <w:rFonts w:ascii="Arial" w:hAnsi="Arial" w:cs="Arial"/>
          <w:sz w:val="28"/>
          <w:szCs w:val="28"/>
        </w:rPr>
        <w:t xml:space="preserve">carried out </w:t>
      </w:r>
      <w:r w:rsidRPr="00FE546E">
        <w:rPr>
          <w:rFonts w:ascii="Arial" w:hAnsi="Arial" w:cs="Arial"/>
          <w:sz w:val="28"/>
          <w:szCs w:val="28"/>
          <w:lang w:val="mk-MK"/>
        </w:rPr>
        <w:t xml:space="preserve">to promote and strengthen </w:t>
      </w:r>
      <w:r w:rsidRPr="00FE546E">
        <w:rPr>
          <w:rFonts w:ascii="Arial" w:hAnsi="Arial" w:cs="Arial"/>
          <w:sz w:val="28"/>
          <w:szCs w:val="28"/>
        </w:rPr>
        <w:t xml:space="preserve">the </w:t>
      </w:r>
      <w:r w:rsidRPr="00FE546E">
        <w:rPr>
          <w:rFonts w:ascii="Arial" w:hAnsi="Arial" w:cs="Arial"/>
          <w:sz w:val="28"/>
          <w:szCs w:val="28"/>
          <w:lang w:val="mk-MK"/>
        </w:rPr>
        <w:t>foster care through activities aimed at providing new a</w:t>
      </w:r>
      <w:r w:rsidR="001171DE" w:rsidRPr="00FE546E">
        <w:rPr>
          <w:rFonts w:ascii="Arial" w:hAnsi="Arial" w:cs="Arial"/>
          <w:sz w:val="28"/>
          <w:szCs w:val="28"/>
        </w:rPr>
        <w:t>s well as</w:t>
      </w:r>
      <w:r w:rsidRPr="00FE546E">
        <w:rPr>
          <w:rFonts w:ascii="Arial" w:hAnsi="Arial" w:cs="Arial"/>
          <w:sz w:val="28"/>
          <w:szCs w:val="28"/>
          <w:lang w:val="mk-MK"/>
        </w:rPr>
        <w:t xml:space="preserve"> supporting </w:t>
      </w:r>
      <w:r w:rsidRPr="00FE546E">
        <w:rPr>
          <w:rFonts w:ascii="Arial" w:hAnsi="Arial" w:cs="Arial"/>
          <w:sz w:val="28"/>
          <w:szCs w:val="28"/>
        </w:rPr>
        <w:t xml:space="preserve">the </w:t>
      </w:r>
      <w:r w:rsidRPr="00FE546E">
        <w:rPr>
          <w:rFonts w:ascii="Arial" w:hAnsi="Arial" w:cs="Arial"/>
          <w:sz w:val="28"/>
          <w:szCs w:val="28"/>
          <w:lang w:val="mk-MK"/>
        </w:rPr>
        <w:t xml:space="preserve">existing foster families. A novelty in this area </w:t>
      </w:r>
      <w:r w:rsidRPr="00FE546E">
        <w:rPr>
          <w:rFonts w:ascii="Arial" w:hAnsi="Arial" w:cs="Arial"/>
          <w:sz w:val="28"/>
          <w:szCs w:val="28"/>
        </w:rPr>
        <w:t>has been</w:t>
      </w:r>
      <w:r w:rsidRPr="00FE546E">
        <w:rPr>
          <w:rFonts w:ascii="Arial" w:hAnsi="Arial" w:cs="Arial"/>
          <w:sz w:val="28"/>
          <w:szCs w:val="28"/>
          <w:lang w:val="mk-MK"/>
        </w:rPr>
        <w:t xml:space="preserve"> the opening of three foster families</w:t>
      </w:r>
      <w:r w:rsidRPr="00FE546E">
        <w:rPr>
          <w:rFonts w:ascii="Arial" w:hAnsi="Arial" w:cs="Arial"/>
          <w:sz w:val="28"/>
          <w:szCs w:val="28"/>
        </w:rPr>
        <w:t xml:space="preserve"> support </w:t>
      </w:r>
      <w:r w:rsidRPr="00FE546E">
        <w:rPr>
          <w:rFonts w:ascii="Arial" w:hAnsi="Arial" w:cs="Arial"/>
          <w:sz w:val="28"/>
          <w:szCs w:val="28"/>
          <w:lang w:val="mk-MK"/>
        </w:rPr>
        <w:t xml:space="preserve">centers, which promote foster care service, </w:t>
      </w:r>
      <w:r w:rsidRPr="00FE546E">
        <w:rPr>
          <w:rFonts w:ascii="Arial" w:hAnsi="Arial" w:cs="Arial"/>
          <w:sz w:val="28"/>
          <w:szCs w:val="28"/>
        </w:rPr>
        <w:t xml:space="preserve">as well as </w:t>
      </w:r>
      <w:r w:rsidRPr="00FE546E">
        <w:rPr>
          <w:rFonts w:ascii="Arial" w:hAnsi="Arial" w:cs="Arial"/>
          <w:sz w:val="28"/>
          <w:szCs w:val="28"/>
          <w:lang w:val="mk-MK"/>
        </w:rPr>
        <w:t>prepare, assess and support existing foster families in order for them to r</w:t>
      </w:r>
      <w:r w:rsidR="00756357" w:rsidRPr="00FE546E">
        <w:rPr>
          <w:rFonts w:ascii="Arial" w:hAnsi="Arial" w:cs="Arial"/>
          <w:sz w:val="28"/>
          <w:szCs w:val="28"/>
        </w:rPr>
        <w:t xml:space="preserve">, </w:t>
      </w:r>
      <w:r w:rsidRPr="00FE546E">
        <w:rPr>
          <w:rFonts w:ascii="Arial" w:hAnsi="Arial" w:cs="Arial"/>
          <w:sz w:val="28"/>
          <w:szCs w:val="28"/>
          <w:lang w:val="mk-MK"/>
        </w:rPr>
        <w:t>spond to the individual needs of children. The three foster families support centers  provide this service to 327 foster families</w:t>
      </w:r>
      <w:r w:rsidRPr="00FE546E">
        <w:rPr>
          <w:rFonts w:ascii="Arial" w:hAnsi="Arial" w:cs="Arial"/>
          <w:sz w:val="28"/>
          <w:szCs w:val="28"/>
        </w:rPr>
        <w:t>, that</w:t>
      </w:r>
      <w:r w:rsidRPr="00FE546E">
        <w:rPr>
          <w:rFonts w:ascii="Arial" w:hAnsi="Arial" w:cs="Arial"/>
          <w:sz w:val="28"/>
          <w:szCs w:val="28"/>
          <w:lang w:val="mk-MK"/>
        </w:rPr>
        <w:t xml:space="preserve"> </w:t>
      </w:r>
      <w:r w:rsidRPr="00FE546E">
        <w:rPr>
          <w:rFonts w:ascii="Arial" w:hAnsi="Arial" w:cs="Arial"/>
          <w:sz w:val="28"/>
          <w:szCs w:val="28"/>
        </w:rPr>
        <w:t>in tu</w:t>
      </w:r>
      <w:r w:rsidR="00756357" w:rsidRPr="00FE546E">
        <w:rPr>
          <w:rFonts w:ascii="Arial" w:hAnsi="Arial" w:cs="Arial"/>
          <w:sz w:val="28"/>
          <w:szCs w:val="28"/>
        </w:rPr>
        <w:t>rn,</w:t>
      </w:r>
      <w:r w:rsidRPr="00FE546E">
        <w:rPr>
          <w:rFonts w:ascii="Arial" w:hAnsi="Arial" w:cs="Arial"/>
          <w:sz w:val="28"/>
          <w:szCs w:val="28"/>
        </w:rPr>
        <w:t xml:space="preserve"> provide care for </w:t>
      </w:r>
      <w:r w:rsidRPr="00FE546E">
        <w:rPr>
          <w:rFonts w:ascii="Arial" w:hAnsi="Arial" w:cs="Arial"/>
          <w:sz w:val="28"/>
          <w:szCs w:val="28"/>
          <w:lang w:val="mk-MK"/>
        </w:rPr>
        <w:t>a total of 559 beneficiaries.</w:t>
      </w:r>
    </w:p>
    <w:p w:rsidR="00E50FA6" w:rsidRPr="00FE546E" w:rsidRDefault="00E50FA6" w:rsidP="00E50FA6">
      <w:pPr>
        <w:jc w:val="both"/>
        <w:rPr>
          <w:rFonts w:ascii="Arial" w:hAnsi="Arial" w:cs="Arial"/>
          <w:sz w:val="28"/>
          <w:szCs w:val="28"/>
          <w:lang w:val="mk-MK"/>
        </w:rPr>
      </w:pPr>
    </w:p>
    <w:p w:rsidR="00E50FA6" w:rsidRPr="00FE546E" w:rsidRDefault="00E50FA6" w:rsidP="00E50FA6">
      <w:pPr>
        <w:ind w:firstLine="720"/>
        <w:jc w:val="both"/>
        <w:rPr>
          <w:rFonts w:ascii="Arial" w:hAnsi="Arial" w:cs="Arial"/>
          <w:sz w:val="28"/>
          <w:szCs w:val="28"/>
          <w:lang w:val="mk-MK"/>
        </w:rPr>
      </w:pPr>
      <w:r w:rsidRPr="00FE546E">
        <w:rPr>
          <w:rFonts w:ascii="Arial" w:hAnsi="Arial" w:cs="Arial"/>
          <w:sz w:val="28"/>
          <w:szCs w:val="28"/>
          <w:lang w:val="mk-MK"/>
        </w:rPr>
        <w:t xml:space="preserve">The Ministry of </w:t>
      </w:r>
      <w:r w:rsidR="00322248" w:rsidRPr="00FE546E">
        <w:rPr>
          <w:rFonts w:ascii="Arial" w:hAnsi="Arial" w:cs="Arial"/>
          <w:sz w:val="28"/>
          <w:szCs w:val="28"/>
          <w:lang w:val="mk-MK"/>
        </w:rPr>
        <w:t>Labour</w:t>
      </w:r>
      <w:r w:rsidRPr="00FE546E">
        <w:rPr>
          <w:rFonts w:ascii="Arial" w:hAnsi="Arial" w:cs="Arial"/>
          <w:sz w:val="28"/>
          <w:szCs w:val="28"/>
          <w:lang w:val="mk-MK"/>
        </w:rPr>
        <w:t xml:space="preserve"> and Social Policy is responsible for the social protection of at-risk groups of citizens and </w:t>
      </w:r>
      <w:r w:rsidRPr="00FE546E">
        <w:rPr>
          <w:rFonts w:ascii="Arial" w:hAnsi="Arial" w:cs="Arial"/>
          <w:sz w:val="28"/>
          <w:szCs w:val="28"/>
        </w:rPr>
        <w:t>has been</w:t>
      </w:r>
      <w:r w:rsidRPr="00FE546E">
        <w:rPr>
          <w:rFonts w:ascii="Arial" w:hAnsi="Arial" w:cs="Arial"/>
          <w:sz w:val="28"/>
          <w:szCs w:val="28"/>
          <w:lang w:val="mk-MK"/>
        </w:rPr>
        <w:t xml:space="preserve"> </w:t>
      </w:r>
      <w:r w:rsidRPr="00FE546E">
        <w:rPr>
          <w:rFonts w:ascii="Arial" w:hAnsi="Arial" w:cs="Arial"/>
          <w:sz w:val="28"/>
          <w:szCs w:val="28"/>
        </w:rPr>
        <w:t>the main</w:t>
      </w:r>
      <w:r w:rsidRPr="00FE546E">
        <w:rPr>
          <w:rFonts w:ascii="Arial" w:hAnsi="Arial" w:cs="Arial"/>
          <w:sz w:val="28"/>
          <w:szCs w:val="28"/>
          <w:lang w:val="mk-MK"/>
        </w:rPr>
        <w:t xml:space="preserve"> actor </w:t>
      </w:r>
      <w:r w:rsidRPr="00FE546E">
        <w:rPr>
          <w:rFonts w:ascii="Arial" w:hAnsi="Arial" w:cs="Arial"/>
          <w:sz w:val="28"/>
          <w:szCs w:val="28"/>
        </w:rPr>
        <w:t>in</w:t>
      </w:r>
      <w:r w:rsidRPr="00FE546E">
        <w:rPr>
          <w:rFonts w:ascii="Arial" w:hAnsi="Arial" w:cs="Arial"/>
          <w:sz w:val="28"/>
          <w:szCs w:val="28"/>
          <w:lang w:val="mk-MK"/>
        </w:rPr>
        <w:t xml:space="preserve"> the protection of children at risk, especially </w:t>
      </w:r>
      <w:r w:rsidRPr="00FE546E">
        <w:rPr>
          <w:rFonts w:ascii="Arial" w:hAnsi="Arial" w:cs="Arial"/>
          <w:sz w:val="28"/>
          <w:szCs w:val="28"/>
        </w:rPr>
        <w:t xml:space="preserve">of </w:t>
      </w:r>
      <w:r w:rsidRPr="00FE546E">
        <w:rPr>
          <w:rFonts w:ascii="Arial" w:hAnsi="Arial" w:cs="Arial"/>
          <w:sz w:val="28"/>
          <w:szCs w:val="28"/>
          <w:lang w:val="mk-MK"/>
        </w:rPr>
        <w:t xml:space="preserve">street children, by supporting and strengthening their parents, as a special target group by </w:t>
      </w:r>
      <w:r w:rsidRPr="00FE546E">
        <w:rPr>
          <w:rFonts w:ascii="Arial" w:hAnsi="Arial" w:cs="Arial"/>
          <w:sz w:val="28"/>
          <w:szCs w:val="28"/>
        </w:rPr>
        <w:t xml:space="preserve">building </w:t>
      </w:r>
      <w:r w:rsidRPr="00FE546E">
        <w:rPr>
          <w:rFonts w:ascii="Arial" w:hAnsi="Arial" w:cs="Arial"/>
          <w:sz w:val="28"/>
          <w:szCs w:val="28"/>
          <w:lang w:val="mk-MK"/>
        </w:rPr>
        <w:t xml:space="preserve"> their capacities.</w:t>
      </w:r>
    </w:p>
    <w:p w:rsidR="00E50FA6" w:rsidRPr="00FE546E" w:rsidRDefault="00E50FA6" w:rsidP="00E50FA6">
      <w:pPr>
        <w:ind w:firstLine="720"/>
        <w:jc w:val="both"/>
        <w:rPr>
          <w:rFonts w:ascii="Arial" w:hAnsi="Arial" w:cs="Arial"/>
          <w:sz w:val="28"/>
          <w:szCs w:val="28"/>
        </w:rPr>
      </w:pPr>
      <w:r w:rsidRPr="00FE546E">
        <w:rPr>
          <w:rFonts w:ascii="Arial" w:hAnsi="Arial" w:cs="Arial"/>
          <w:sz w:val="28"/>
          <w:szCs w:val="28"/>
          <w:lang w:val="mk-MK"/>
        </w:rPr>
        <w:t xml:space="preserve">In order to improve the situation and mutual coordination </w:t>
      </w:r>
      <w:r w:rsidR="00756357" w:rsidRPr="00FE546E">
        <w:rPr>
          <w:rFonts w:ascii="Arial" w:hAnsi="Arial" w:cs="Arial"/>
          <w:sz w:val="28"/>
          <w:szCs w:val="28"/>
        </w:rPr>
        <w:t xml:space="preserve"> of interinstitutional activities</w:t>
      </w:r>
      <w:r w:rsidRPr="00FE546E">
        <w:rPr>
          <w:rFonts w:ascii="Arial" w:hAnsi="Arial" w:cs="Arial"/>
          <w:sz w:val="28"/>
          <w:szCs w:val="28"/>
          <w:lang w:val="mk-MK"/>
        </w:rPr>
        <w:t xml:space="preserve"> and their responsibiliti</w:t>
      </w:r>
      <w:r w:rsidR="00756357" w:rsidRPr="00FE546E">
        <w:rPr>
          <w:rFonts w:ascii="Arial" w:hAnsi="Arial" w:cs="Arial"/>
          <w:sz w:val="28"/>
          <w:szCs w:val="28"/>
        </w:rPr>
        <w:t>y</w:t>
      </w:r>
      <w:r w:rsidRPr="00FE546E">
        <w:rPr>
          <w:rFonts w:ascii="Arial" w:hAnsi="Arial" w:cs="Arial"/>
          <w:sz w:val="28"/>
          <w:szCs w:val="28"/>
          <w:lang w:val="mk-MK"/>
        </w:rPr>
        <w:t xml:space="preserve"> in relation to street children, with the technical support of the UNDP Office in Skopje, a new multi-sectoral protocol for dealing with </w:t>
      </w:r>
      <w:r w:rsidR="00756357" w:rsidRPr="00FE546E">
        <w:rPr>
          <w:rFonts w:ascii="Arial" w:hAnsi="Arial" w:cs="Arial"/>
          <w:sz w:val="28"/>
          <w:szCs w:val="28"/>
        </w:rPr>
        <w:t xml:space="preserve">street children </w:t>
      </w:r>
      <w:r w:rsidRPr="00FE546E">
        <w:rPr>
          <w:rFonts w:ascii="Arial" w:hAnsi="Arial" w:cs="Arial"/>
          <w:sz w:val="28"/>
          <w:szCs w:val="28"/>
          <w:lang w:val="mk-MK"/>
        </w:rPr>
        <w:t>and referr</w:t>
      </w:r>
      <w:r w:rsidR="00756357" w:rsidRPr="00FE546E">
        <w:rPr>
          <w:rFonts w:ascii="Arial" w:hAnsi="Arial" w:cs="Arial"/>
          <w:sz w:val="28"/>
          <w:szCs w:val="28"/>
        </w:rPr>
        <w:t>al of</w:t>
      </w:r>
      <w:r w:rsidRPr="00FE546E">
        <w:rPr>
          <w:rFonts w:ascii="Arial" w:hAnsi="Arial" w:cs="Arial"/>
          <w:sz w:val="28"/>
          <w:szCs w:val="28"/>
          <w:lang w:val="mk-MK"/>
        </w:rPr>
        <w:t xml:space="preserve"> street children is currently being </w:t>
      </w:r>
      <w:r w:rsidR="00756357" w:rsidRPr="00FE546E">
        <w:rPr>
          <w:rFonts w:ascii="Arial" w:hAnsi="Arial" w:cs="Arial"/>
          <w:sz w:val="28"/>
          <w:szCs w:val="28"/>
        </w:rPr>
        <w:t>developed.</w:t>
      </w:r>
    </w:p>
    <w:p w:rsidR="000E7110" w:rsidRPr="00FE546E" w:rsidRDefault="00E50FA6" w:rsidP="00E50FA6">
      <w:pPr>
        <w:ind w:firstLine="720"/>
        <w:jc w:val="both"/>
        <w:rPr>
          <w:rFonts w:ascii="Arial" w:hAnsi="Arial" w:cs="Arial"/>
          <w:sz w:val="28"/>
          <w:szCs w:val="28"/>
        </w:rPr>
      </w:pPr>
      <w:r w:rsidRPr="00FE546E">
        <w:rPr>
          <w:rFonts w:ascii="Arial" w:hAnsi="Arial" w:cs="Arial"/>
          <w:sz w:val="28"/>
          <w:szCs w:val="28"/>
          <w:lang w:val="mk-MK"/>
        </w:rPr>
        <w:t xml:space="preserve">Finally, we must emphasize that the future of any society depends on its ability to ensure well-being of the next generation of children. For this purpose, the needs of children </w:t>
      </w:r>
      <w:r w:rsidRPr="00FE546E">
        <w:rPr>
          <w:rFonts w:ascii="Arial" w:hAnsi="Arial" w:cs="Arial"/>
          <w:sz w:val="28"/>
          <w:szCs w:val="28"/>
        </w:rPr>
        <w:t>shall</w:t>
      </w:r>
      <w:r w:rsidRPr="00FE546E">
        <w:rPr>
          <w:rFonts w:ascii="Arial" w:hAnsi="Arial" w:cs="Arial"/>
          <w:sz w:val="28"/>
          <w:szCs w:val="28"/>
          <w:lang w:val="mk-MK"/>
        </w:rPr>
        <w:t xml:space="preserve"> continue to be our main guid</w:t>
      </w:r>
      <w:r w:rsidRPr="00FE546E">
        <w:rPr>
          <w:rFonts w:ascii="Arial" w:hAnsi="Arial" w:cs="Arial"/>
          <w:sz w:val="28"/>
          <w:szCs w:val="28"/>
        </w:rPr>
        <w:t>ance</w:t>
      </w:r>
      <w:r w:rsidRPr="00FE546E">
        <w:rPr>
          <w:rFonts w:ascii="Arial" w:hAnsi="Arial" w:cs="Arial"/>
          <w:sz w:val="28"/>
          <w:szCs w:val="28"/>
          <w:lang w:val="mk-MK"/>
        </w:rPr>
        <w:t xml:space="preserve"> in </w:t>
      </w:r>
      <w:r w:rsidRPr="00FE546E">
        <w:rPr>
          <w:rFonts w:ascii="Arial" w:hAnsi="Arial" w:cs="Arial"/>
          <w:sz w:val="28"/>
          <w:szCs w:val="28"/>
        </w:rPr>
        <w:t xml:space="preserve">the decision </w:t>
      </w:r>
      <w:r w:rsidRPr="00FE546E">
        <w:rPr>
          <w:rFonts w:ascii="Arial" w:hAnsi="Arial" w:cs="Arial"/>
          <w:sz w:val="28"/>
          <w:szCs w:val="28"/>
          <w:lang w:val="mk-MK"/>
        </w:rPr>
        <w:t>making</w:t>
      </w:r>
      <w:r w:rsidRPr="00FE546E">
        <w:rPr>
          <w:rFonts w:ascii="Arial" w:hAnsi="Arial" w:cs="Arial"/>
          <w:sz w:val="28"/>
          <w:szCs w:val="28"/>
        </w:rPr>
        <w:t xml:space="preserve"> and the policy making </w:t>
      </w:r>
      <w:r w:rsidR="00756357" w:rsidRPr="00FE546E">
        <w:rPr>
          <w:rFonts w:ascii="Arial" w:hAnsi="Arial" w:cs="Arial"/>
          <w:sz w:val="28"/>
          <w:szCs w:val="28"/>
        </w:rPr>
        <w:t xml:space="preserve">processes which are the building blocks of </w:t>
      </w:r>
      <w:r w:rsidRPr="00FE546E">
        <w:rPr>
          <w:rFonts w:ascii="Arial" w:hAnsi="Arial" w:cs="Arial"/>
          <w:sz w:val="28"/>
          <w:szCs w:val="28"/>
          <w:lang w:val="mk-MK"/>
        </w:rPr>
        <w:t>the future of our society.</w:t>
      </w:r>
      <w:r w:rsidRPr="00FE546E">
        <w:rPr>
          <w:rFonts w:ascii="Arial" w:hAnsi="Arial" w:cs="Arial"/>
          <w:sz w:val="28"/>
          <w:szCs w:val="28"/>
          <w:lang w:val="mk-MK"/>
        </w:rPr>
        <w:br/>
      </w:r>
      <w:r w:rsidRPr="00FE546E">
        <w:rPr>
          <w:rFonts w:ascii="Arial" w:hAnsi="Arial" w:cs="Arial"/>
          <w:sz w:val="28"/>
          <w:szCs w:val="28"/>
          <w:lang w:val="mk-MK"/>
        </w:rPr>
        <w:br/>
      </w:r>
      <w:r w:rsidRPr="00FE546E">
        <w:rPr>
          <w:rFonts w:ascii="Arial" w:hAnsi="Arial" w:cs="Arial"/>
          <w:sz w:val="28"/>
          <w:szCs w:val="28"/>
        </w:rPr>
        <w:t xml:space="preserve">               </w:t>
      </w:r>
      <w:r w:rsidR="00CA5D11" w:rsidRPr="00FE546E">
        <w:rPr>
          <w:rFonts w:ascii="Arial" w:hAnsi="Arial" w:cs="Arial"/>
          <w:sz w:val="28"/>
          <w:szCs w:val="28"/>
        </w:rPr>
        <w:t>Before concluding</w:t>
      </w:r>
      <w:r w:rsidR="00EA1A41" w:rsidRPr="00FE546E">
        <w:rPr>
          <w:rFonts w:ascii="Arial" w:hAnsi="Arial" w:cs="Arial"/>
          <w:sz w:val="28"/>
          <w:szCs w:val="28"/>
        </w:rPr>
        <w:t xml:space="preserve">, </w:t>
      </w:r>
      <w:r w:rsidRPr="00FE546E">
        <w:rPr>
          <w:rFonts w:ascii="Arial" w:hAnsi="Arial" w:cs="Arial"/>
          <w:sz w:val="28"/>
          <w:szCs w:val="28"/>
        </w:rPr>
        <w:t>allow me</w:t>
      </w:r>
      <w:r w:rsidR="00EA1A41" w:rsidRPr="00FE546E">
        <w:rPr>
          <w:rFonts w:ascii="Arial" w:hAnsi="Arial" w:cs="Arial"/>
          <w:sz w:val="28"/>
          <w:szCs w:val="28"/>
        </w:rPr>
        <w:t xml:space="preserve"> to introduce </w:t>
      </w:r>
      <w:r w:rsidR="00E83EA3" w:rsidRPr="00FE546E">
        <w:rPr>
          <w:rFonts w:ascii="Arial" w:hAnsi="Arial" w:cs="Arial"/>
          <w:sz w:val="28"/>
          <w:szCs w:val="28"/>
        </w:rPr>
        <w:t xml:space="preserve">the members of our </w:t>
      </w:r>
      <w:r w:rsidR="00EA1A41" w:rsidRPr="00FE546E">
        <w:rPr>
          <w:rFonts w:ascii="Arial" w:hAnsi="Arial" w:cs="Arial"/>
          <w:sz w:val="28"/>
          <w:szCs w:val="28"/>
        </w:rPr>
        <w:t>Delegation</w:t>
      </w:r>
      <w:r w:rsidR="00E83EA3" w:rsidRPr="00FE546E">
        <w:rPr>
          <w:rFonts w:ascii="Arial" w:hAnsi="Arial" w:cs="Arial"/>
          <w:sz w:val="28"/>
          <w:szCs w:val="28"/>
        </w:rPr>
        <w:t>.</w:t>
      </w:r>
    </w:p>
    <w:p w:rsidR="000E7110"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 xml:space="preserve">Jovanka Trenchevska, Minister of Labor and Social Policy, </w:t>
      </w:r>
      <w:r w:rsidR="00756357" w:rsidRPr="00FE546E">
        <w:rPr>
          <w:rFonts w:ascii="Arial" w:hAnsi="Arial" w:cs="Arial"/>
          <w:sz w:val="28"/>
          <w:szCs w:val="28"/>
        </w:rPr>
        <w:t>H</w:t>
      </w:r>
      <w:r w:rsidRPr="00FE546E">
        <w:rPr>
          <w:rFonts w:ascii="Arial" w:hAnsi="Arial" w:cs="Arial"/>
          <w:sz w:val="28"/>
          <w:szCs w:val="28"/>
        </w:rPr>
        <w:t>ead of delegation</w:t>
      </w:r>
    </w:p>
    <w:p w:rsidR="00B66560" w:rsidRPr="00FE546E" w:rsidRDefault="00B66560" w:rsidP="00FE546E">
      <w:pPr>
        <w:pStyle w:val="ListParagraph"/>
        <w:numPr>
          <w:ilvl w:val="0"/>
          <w:numId w:val="8"/>
        </w:numPr>
        <w:jc w:val="both"/>
        <w:rPr>
          <w:rFonts w:ascii="Arial" w:hAnsi="Arial" w:cs="Arial"/>
          <w:sz w:val="28"/>
          <w:szCs w:val="28"/>
        </w:rPr>
      </w:pPr>
      <w:r>
        <w:rPr>
          <w:rFonts w:ascii="Arial" w:hAnsi="Arial" w:cs="Arial"/>
          <w:sz w:val="28"/>
          <w:szCs w:val="28"/>
        </w:rPr>
        <w:t>Teuta Agai-Demjaha, Ambassador and Permanent Representative of North Macedonia in Geneva</w:t>
      </w:r>
    </w:p>
    <w:p w:rsidR="00FE546E" w:rsidRPr="00FE546E" w:rsidRDefault="00FE546E" w:rsidP="00FE546E">
      <w:pPr>
        <w:pStyle w:val="ListParagraph"/>
        <w:numPr>
          <w:ilvl w:val="0"/>
          <w:numId w:val="8"/>
        </w:numPr>
        <w:jc w:val="both"/>
        <w:rPr>
          <w:rFonts w:ascii="Arial" w:hAnsi="Arial" w:cs="Arial"/>
          <w:sz w:val="28"/>
          <w:szCs w:val="28"/>
        </w:rPr>
      </w:pPr>
      <w:r w:rsidRPr="00FE546E">
        <w:rPr>
          <w:rFonts w:ascii="Arial" w:hAnsi="Arial" w:cs="Arial"/>
          <w:sz w:val="28"/>
          <w:szCs w:val="28"/>
        </w:rPr>
        <w:t>N</w:t>
      </w:r>
      <w:r w:rsidR="000E7110" w:rsidRPr="00FE546E">
        <w:rPr>
          <w:rFonts w:ascii="Arial" w:hAnsi="Arial" w:cs="Arial"/>
          <w:sz w:val="28"/>
          <w:szCs w:val="28"/>
        </w:rPr>
        <w:t>atasha Dimeska, Chief of Staff, Ministry of Labor and Social Policy</w:t>
      </w:r>
    </w:p>
    <w:p w:rsidR="00FE546E" w:rsidRPr="00FE546E"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Elka Todorova, Head of Department, Ministry of Labor and Social Policy</w:t>
      </w:r>
    </w:p>
    <w:p w:rsidR="00FE546E" w:rsidRPr="00FE546E"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Elena Zdravkovska, Ministry of Foreign Affairs</w:t>
      </w:r>
    </w:p>
    <w:p w:rsidR="00FE546E" w:rsidRPr="00FE546E"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Tanja Kikerekova, Head of Department, Ministry of Justice</w:t>
      </w:r>
    </w:p>
    <w:p w:rsidR="00FE546E" w:rsidRPr="00FE546E"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Violeta Trpchevska, Ministry of Internal Affairs</w:t>
      </w:r>
    </w:p>
    <w:p w:rsidR="00FE546E" w:rsidRPr="00FE546E"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Biljana Jeremic, Ministry of Internal Affairs</w:t>
      </w:r>
    </w:p>
    <w:p w:rsidR="00FE546E" w:rsidRPr="00FE546E"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Boris Palc</w:t>
      </w:r>
      <w:r w:rsidR="00756357" w:rsidRPr="00FE546E">
        <w:rPr>
          <w:rFonts w:ascii="Arial" w:hAnsi="Arial" w:cs="Arial"/>
          <w:sz w:val="28"/>
          <w:szCs w:val="28"/>
        </w:rPr>
        <w:t>h</w:t>
      </w:r>
      <w:r w:rsidRPr="00FE546E">
        <w:rPr>
          <w:rFonts w:ascii="Arial" w:hAnsi="Arial" w:cs="Arial"/>
          <w:sz w:val="28"/>
          <w:szCs w:val="28"/>
        </w:rPr>
        <w:t>eski, Ministry of Internal Affairs</w:t>
      </w:r>
    </w:p>
    <w:p w:rsidR="00FE546E" w:rsidRPr="00FE546E"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Apostol Simovski, Director of the State Statistics Office</w:t>
      </w:r>
    </w:p>
    <w:p w:rsidR="00FE546E" w:rsidRPr="00FE546E"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Arabella Ilyaz, Ministry of Education and Science</w:t>
      </w:r>
    </w:p>
    <w:p w:rsidR="000E7110"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Mihajlo Kostovski, Ministry of Health</w:t>
      </w:r>
    </w:p>
    <w:p w:rsidR="00B66560" w:rsidRPr="00FE546E" w:rsidRDefault="00B66560" w:rsidP="00FE546E">
      <w:pPr>
        <w:pStyle w:val="ListParagraph"/>
        <w:numPr>
          <w:ilvl w:val="0"/>
          <w:numId w:val="8"/>
        </w:numPr>
        <w:jc w:val="both"/>
        <w:rPr>
          <w:rFonts w:ascii="Arial" w:hAnsi="Arial" w:cs="Arial"/>
          <w:sz w:val="28"/>
          <w:szCs w:val="28"/>
        </w:rPr>
      </w:pPr>
      <w:r>
        <w:rPr>
          <w:rFonts w:ascii="Arial" w:hAnsi="Arial" w:cs="Arial"/>
          <w:sz w:val="28"/>
          <w:szCs w:val="28"/>
        </w:rPr>
        <w:t>Aleksandar</w:t>
      </w:r>
      <w:r w:rsidR="00C26F43">
        <w:rPr>
          <w:rFonts w:ascii="Arial" w:hAnsi="Arial" w:cs="Arial"/>
          <w:sz w:val="28"/>
          <w:szCs w:val="28"/>
        </w:rPr>
        <w:t xml:space="preserve"> Trajkoski, Permanent Mission of North Macedonia in Geneva</w:t>
      </w:r>
    </w:p>
    <w:p w:rsidR="000E7110" w:rsidRPr="00FE546E" w:rsidRDefault="000E7110" w:rsidP="00FE546E">
      <w:pPr>
        <w:pStyle w:val="ListParagraph"/>
        <w:numPr>
          <w:ilvl w:val="0"/>
          <w:numId w:val="8"/>
        </w:numPr>
        <w:jc w:val="both"/>
        <w:rPr>
          <w:rFonts w:ascii="Arial" w:hAnsi="Arial" w:cs="Arial"/>
          <w:sz w:val="28"/>
          <w:szCs w:val="28"/>
        </w:rPr>
      </w:pPr>
      <w:r w:rsidRPr="00FE546E">
        <w:rPr>
          <w:rFonts w:ascii="Arial" w:hAnsi="Arial" w:cs="Arial"/>
          <w:sz w:val="28"/>
          <w:szCs w:val="28"/>
        </w:rPr>
        <w:t xml:space="preserve">Olivia Dimova, </w:t>
      </w:r>
      <w:r w:rsidR="00453EDE" w:rsidRPr="00FE546E">
        <w:rPr>
          <w:rFonts w:ascii="Arial" w:hAnsi="Arial" w:cs="Arial"/>
          <w:sz w:val="28"/>
          <w:szCs w:val="28"/>
        </w:rPr>
        <w:t>conference interpreter</w:t>
      </w:r>
    </w:p>
    <w:p w:rsidR="00E41C28" w:rsidRDefault="000E7110" w:rsidP="00FE546E">
      <w:pPr>
        <w:pStyle w:val="ListParagraph"/>
        <w:numPr>
          <w:ilvl w:val="0"/>
          <w:numId w:val="8"/>
        </w:numPr>
        <w:jc w:val="both"/>
        <w:rPr>
          <w:rStyle w:val="ListParagraphChar"/>
          <w:rFonts w:ascii="Arial" w:hAnsi="Arial" w:cs="Arial"/>
          <w:sz w:val="28"/>
          <w:szCs w:val="28"/>
        </w:rPr>
      </w:pPr>
      <w:r w:rsidRPr="00FE546E">
        <w:rPr>
          <w:rStyle w:val="ListParagraphChar"/>
          <w:rFonts w:ascii="Arial" w:hAnsi="Arial" w:cs="Arial"/>
          <w:sz w:val="28"/>
          <w:szCs w:val="28"/>
        </w:rPr>
        <w:t>Ida</w:t>
      </w:r>
      <w:r w:rsidR="00FE546E" w:rsidRPr="00FE546E">
        <w:rPr>
          <w:rStyle w:val="ListParagraphChar"/>
          <w:rFonts w:ascii="Arial" w:hAnsi="Arial" w:cs="Arial"/>
          <w:sz w:val="28"/>
          <w:szCs w:val="28"/>
        </w:rPr>
        <w:t xml:space="preserve"> </w:t>
      </w:r>
      <w:r w:rsidRPr="00FE546E">
        <w:rPr>
          <w:rStyle w:val="ListParagraphChar"/>
          <w:rFonts w:ascii="Arial" w:hAnsi="Arial" w:cs="Arial"/>
          <w:sz w:val="28"/>
          <w:szCs w:val="28"/>
        </w:rPr>
        <w:t>Blazevska,</w:t>
      </w:r>
      <w:r w:rsidR="00453EDE" w:rsidRPr="00FE546E">
        <w:rPr>
          <w:rStyle w:val="ListParagraphChar"/>
          <w:rFonts w:ascii="Arial" w:hAnsi="Arial" w:cs="Arial"/>
          <w:sz w:val="28"/>
          <w:szCs w:val="28"/>
        </w:rPr>
        <w:t xml:space="preserve"> conference interpreter</w:t>
      </w:r>
    </w:p>
    <w:p w:rsidR="00A56EBE" w:rsidRPr="00FE546E" w:rsidRDefault="00EA1A41" w:rsidP="00B66560">
      <w:pPr>
        <w:pStyle w:val="ListParagraph"/>
        <w:ind w:left="270"/>
        <w:jc w:val="both"/>
        <w:rPr>
          <w:rFonts w:ascii="Arial" w:hAnsi="Arial" w:cs="Arial"/>
          <w:sz w:val="28"/>
          <w:szCs w:val="28"/>
        </w:rPr>
      </w:pPr>
      <w:r w:rsidRPr="00FE546E">
        <w:rPr>
          <w:rFonts w:ascii="Arial" w:hAnsi="Arial" w:cs="Arial"/>
          <w:sz w:val="28"/>
          <w:szCs w:val="28"/>
        </w:rPr>
        <w:t xml:space="preserve">I hope that we will be able to </w:t>
      </w:r>
      <w:r w:rsidR="00453EDE" w:rsidRPr="00FE546E">
        <w:rPr>
          <w:rFonts w:ascii="Arial" w:hAnsi="Arial" w:cs="Arial"/>
          <w:sz w:val="28"/>
          <w:szCs w:val="28"/>
        </w:rPr>
        <w:t xml:space="preserve">respond to </w:t>
      </w:r>
      <w:r w:rsidR="00A56EBE" w:rsidRPr="00FE546E">
        <w:rPr>
          <w:rFonts w:ascii="Arial" w:hAnsi="Arial" w:cs="Arial"/>
          <w:sz w:val="28"/>
          <w:szCs w:val="28"/>
        </w:rPr>
        <w:t xml:space="preserve">all </w:t>
      </w:r>
      <w:r w:rsidR="00453EDE" w:rsidRPr="00FE546E">
        <w:rPr>
          <w:rFonts w:ascii="Arial" w:hAnsi="Arial" w:cs="Arial"/>
          <w:sz w:val="28"/>
          <w:szCs w:val="28"/>
        </w:rPr>
        <w:t xml:space="preserve">of </w:t>
      </w:r>
      <w:r w:rsidR="00A56EBE" w:rsidRPr="00FE546E">
        <w:rPr>
          <w:rFonts w:ascii="Arial" w:hAnsi="Arial" w:cs="Arial"/>
          <w:sz w:val="28"/>
          <w:szCs w:val="28"/>
        </w:rPr>
        <w:t xml:space="preserve">your questions. </w:t>
      </w:r>
    </w:p>
    <w:p w:rsidR="003857A0" w:rsidRPr="00FE546E" w:rsidRDefault="00EA1A41" w:rsidP="00C26F43">
      <w:pPr>
        <w:ind w:firstLine="720"/>
        <w:jc w:val="both"/>
        <w:rPr>
          <w:rFonts w:ascii="Arial" w:hAnsi="Arial" w:cs="Arial"/>
          <w:sz w:val="28"/>
          <w:szCs w:val="28"/>
        </w:rPr>
      </w:pPr>
      <w:r w:rsidRPr="00FE546E">
        <w:rPr>
          <w:rFonts w:ascii="Arial" w:hAnsi="Arial" w:cs="Arial"/>
          <w:sz w:val="28"/>
          <w:szCs w:val="28"/>
        </w:rPr>
        <w:t>Thank yo</w:t>
      </w:r>
      <w:r w:rsidR="00453EDE" w:rsidRPr="00FE546E">
        <w:rPr>
          <w:rFonts w:ascii="Arial" w:hAnsi="Arial" w:cs="Arial"/>
          <w:sz w:val="28"/>
          <w:szCs w:val="28"/>
        </w:rPr>
        <w:t>u</w:t>
      </w:r>
      <w:r w:rsidRPr="00FE546E">
        <w:rPr>
          <w:rFonts w:ascii="Arial" w:hAnsi="Arial" w:cs="Arial"/>
          <w:sz w:val="28"/>
          <w:szCs w:val="28"/>
        </w:rPr>
        <w:t>.</w:t>
      </w:r>
    </w:p>
    <w:p w:rsidR="003857A0" w:rsidRPr="00FE546E" w:rsidRDefault="003857A0" w:rsidP="00E6496B">
      <w:pPr>
        <w:jc w:val="both"/>
        <w:rPr>
          <w:rFonts w:ascii="Arial" w:hAnsi="Arial" w:cs="Arial"/>
          <w:sz w:val="28"/>
          <w:szCs w:val="28"/>
        </w:rPr>
      </w:pPr>
    </w:p>
    <w:p w:rsidR="00E83EA3" w:rsidRPr="00FE546E" w:rsidRDefault="00E83EA3">
      <w:pPr>
        <w:rPr>
          <w:rFonts w:ascii="Arial" w:hAnsi="Arial" w:cs="Arial"/>
          <w:sz w:val="28"/>
          <w:szCs w:val="28"/>
          <w:lang w:val="en-GB"/>
        </w:rPr>
      </w:pPr>
    </w:p>
    <w:sectPr w:rsidR="00E83EA3" w:rsidRPr="00FE546E" w:rsidSect="00743055">
      <w:footerReference w:type="default" r:id="rId9"/>
      <w:pgSz w:w="11906" w:h="16838"/>
      <w:pgMar w:top="1440" w:right="1800" w:bottom="1440" w:left="1800" w:header="708" w:footer="708"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516" w:rsidRDefault="00A95516">
      <w:r>
        <w:separator/>
      </w:r>
    </w:p>
  </w:endnote>
  <w:endnote w:type="continuationSeparator" w:id="0">
    <w:p w:rsidR="00A95516" w:rsidRDefault="00A95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obiSerif Regular">
    <w:altName w:val="Times New Roman"/>
    <w:panose1 w:val="00000000000000000000"/>
    <w:charset w:val="00"/>
    <w:family w:val="modern"/>
    <w:notTrueType/>
    <w:pitch w:val="variable"/>
    <w:sig w:usb0="A00002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M_Times">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18032"/>
      <w:docPartObj>
        <w:docPartGallery w:val="Page Numbers (Bottom of Page)"/>
        <w:docPartUnique/>
      </w:docPartObj>
    </w:sdtPr>
    <w:sdtEndPr/>
    <w:sdtContent>
      <w:sdt>
        <w:sdtPr>
          <w:id w:val="565050523"/>
          <w:docPartObj>
            <w:docPartGallery w:val="Page Numbers (Top of Page)"/>
            <w:docPartUnique/>
          </w:docPartObj>
        </w:sdtPr>
        <w:sdtEndPr/>
        <w:sdtContent>
          <w:p w:rsidR="00416FE2" w:rsidRDefault="00416FE2">
            <w:pPr>
              <w:pStyle w:val="Footer"/>
              <w:jc w:val="right"/>
            </w:pPr>
            <w:r>
              <w:t xml:space="preserve">Page </w:t>
            </w:r>
            <w:r w:rsidR="00433798">
              <w:rPr>
                <w:b/>
              </w:rPr>
              <w:fldChar w:fldCharType="begin"/>
            </w:r>
            <w:r>
              <w:rPr>
                <w:b/>
              </w:rPr>
              <w:instrText xml:space="preserve"> PAGE </w:instrText>
            </w:r>
            <w:r w:rsidR="00433798">
              <w:rPr>
                <w:b/>
              </w:rPr>
              <w:fldChar w:fldCharType="separate"/>
            </w:r>
            <w:r w:rsidR="0002741E">
              <w:rPr>
                <w:b/>
                <w:noProof/>
              </w:rPr>
              <w:t>2</w:t>
            </w:r>
            <w:r w:rsidR="00433798">
              <w:rPr>
                <w:b/>
              </w:rPr>
              <w:fldChar w:fldCharType="end"/>
            </w:r>
            <w:r>
              <w:t xml:space="preserve"> of </w:t>
            </w:r>
            <w:r w:rsidR="00433798">
              <w:rPr>
                <w:b/>
              </w:rPr>
              <w:fldChar w:fldCharType="begin"/>
            </w:r>
            <w:r>
              <w:rPr>
                <w:b/>
              </w:rPr>
              <w:instrText xml:space="preserve"> NUMPAGES  </w:instrText>
            </w:r>
            <w:r w:rsidR="00433798">
              <w:rPr>
                <w:b/>
              </w:rPr>
              <w:fldChar w:fldCharType="separate"/>
            </w:r>
            <w:r w:rsidR="0002741E">
              <w:rPr>
                <w:b/>
                <w:noProof/>
              </w:rPr>
              <w:t>8</w:t>
            </w:r>
            <w:r w:rsidR="00433798">
              <w:rPr>
                <w:b/>
              </w:rPr>
              <w:fldChar w:fldCharType="end"/>
            </w:r>
          </w:p>
        </w:sdtContent>
      </w:sdt>
    </w:sdtContent>
  </w:sdt>
  <w:p w:rsidR="00416FE2" w:rsidRDefault="00416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516" w:rsidRDefault="00A95516">
      <w:r>
        <w:separator/>
      </w:r>
    </w:p>
  </w:footnote>
  <w:footnote w:type="continuationSeparator" w:id="0">
    <w:p w:rsidR="00A95516" w:rsidRDefault="00A955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34FCE"/>
    <w:multiLevelType w:val="hybridMultilevel"/>
    <w:tmpl w:val="0338C39E"/>
    <w:lvl w:ilvl="0" w:tplc="ED0224B8">
      <w:start w:val="1"/>
      <w:numFmt w:val="decimal"/>
      <w:lvlText w:val="%1."/>
      <w:lvlJc w:val="left"/>
      <w:pPr>
        <w:tabs>
          <w:tab w:val="num" w:pos="720"/>
        </w:tabs>
        <w:ind w:left="720" w:hanging="360"/>
      </w:pPr>
      <w:rPr>
        <w:rFonts w:ascii="Times New Roman" w:hAnsi="Times New Roman" w:hint="default"/>
        <w:sz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E1A3706"/>
    <w:multiLevelType w:val="hybridMultilevel"/>
    <w:tmpl w:val="1AEA0D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E05CEB"/>
    <w:multiLevelType w:val="hybridMultilevel"/>
    <w:tmpl w:val="D34479E6"/>
    <w:lvl w:ilvl="0" w:tplc="08090001">
      <w:start w:val="1"/>
      <w:numFmt w:val="bullet"/>
      <w:lvlText w:val=""/>
      <w:lvlJc w:val="left"/>
      <w:pPr>
        <w:tabs>
          <w:tab w:val="num" w:pos="770"/>
        </w:tabs>
        <w:ind w:left="770" w:hanging="360"/>
      </w:pPr>
      <w:rPr>
        <w:rFonts w:ascii="Symbol" w:hAnsi="Symbol" w:hint="default"/>
      </w:rPr>
    </w:lvl>
    <w:lvl w:ilvl="1" w:tplc="08090003">
      <w:start w:val="1"/>
      <w:numFmt w:val="bullet"/>
      <w:lvlText w:val="o"/>
      <w:lvlJc w:val="left"/>
      <w:pPr>
        <w:tabs>
          <w:tab w:val="num" w:pos="1490"/>
        </w:tabs>
        <w:ind w:left="1490" w:hanging="360"/>
      </w:pPr>
      <w:rPr>
        <w:rFonts w:ascii="Courier New" w:hAnsi="Courier New" w:cs="Courier New" w:hint="default"/>
      </w:rPr>
    </w:lvl>
    <w:lvl w:ilvl="2" w:tplc="08090005">
      <w:start w:val="1"/>
      <w:numFmt w:val="bullet"/>
      <w:lvlText w:val=""/>
      <w:lvlJc w:val="left"/>
      <w:pPr>
        <w:tabs>
          <w:tab w:val="num" w:pos="2210"/>
        </w:tabs>
        <w:ind w:left="2210" w:hanging="360"/>
      </w:pPr>
      <w:rPr>
        <w:rFonts w:ascii="Wingdings" w:hAnsi="Wingdings" w:hint="default"/>
      </w:rPr>
    </w:lvl>
    <w:lvl w:ilvl="3" w:tplc="08090001">
      <w:start w:val="1"/>
      <w:numFmt w:val="bullet"/>
      <w:lvlText w:val=""/>
      <w:lvlJc w:val="left"/>
      <w:pPr>
        <w:tabs>
          <w:tab w:val="num" w:pos="2930"/>
        </w:tabs>
        <w:ind w:left="2930" w:hanging="360"/>
      </w:pPr>
      <w:rPr>
        <w:rFonts w:ascii="Symbol" w:hAnsi="Symbol" w:hint="default"/>
      </w:rPr>
    </w:lvl>
    <w:lvl w:ilvl="4" w:tplc="08090003">
      <w:start w:val="1"/>
      <w:numFmt w:val="bullet"/>
      <w:lvlText w:val="o"/>
      <w:lvlJc w:val="left"/>
      <w:pPr>
        <w:tabs>
          <w:tab w:val="num" w:pos="3650"/>
        </w:tabs>
        <w:ind w:left="3650" w:hanging="360"/>
      </w:pPr>
      <w:rPr>
        <w:rFonts w:ascii="Courier New" w:hAnsi="Courier New" w:cs="Courier New" w:hint="default"/>
      </w:rPr>
    </w:lvl>
    <w:lvl w:ilvl="5" w:tplc="08090005">
      <w:start w:val="1"/>
      <w:numFmt w:val="bullet"/>
      <w:lvlText w:val=""/>
      <w:lvlJc w:val="left"/>
      <w:pPr>
        <w:tabs>
          <w:tab w:val="num" w:pos="4370"/>
        </w:tabs>
        <w:ind w:left="4370" w:hanging="360"/>
      </w:pPr>
      <w:rPr>
        <w:rFonts w:ascii="Wingdings" w:hAnsi="Wingdings" w:hint="default"/>
      </w:rPr>
    </w:lvl>
    <w:lvl w:ilvl="6" w:tplc="08090001">
      <w:start w:val="1"/>
      <w:numFmt w:val="bullet"/>
      <w:lvlText w:val=""/>
      <w:lvlJc w:val="left"/>
      <w:pPr>
        <w:tabs>
          <w:tab w:val="num" w:pos="5090"/>
        </w:tabs>
        <w:ind w:left="5090" w:hanging="360"/>
      </w:pPr>
      <w:rPr>
        <w:rFonts w:ascii="Symbol" w:hAnsi="Symbol" w:hint="default"/>
      </w:rPr>
    </w:lvl>
    <w:lvl w:ilvl="7" w:tplc="08090003">
      <w:start w:val="1"/>
      <w:numFmt w:val="bullet"/>
      <w:lvlText w:val="o"/>
      <w:lvlJc w:val="left"/>
      <w:pPr>
        <w:tabs>
          <w:tab w:val="num" w:pos="5810"/>
        </w:tabs>
        <w:ind w:left="5810" w:hanging="360"/>
      </w:pPr>
      <w:rPr>
        <w:rFonts w:ascii="Courier New" w:hAnsi="Courier New" w:cs="Courier New" w:hint="default"/>
      </w:rPr>
    </w:lvl>
    <w:lvl w:ilvl="8" w:tplc="08090005">
      <w:start w:val="1"/>
      <w:numFmt w:val="bullet"/>
      <w:lvlText w:val=""/>
      <w:lvlJc w:val="left"/>
      <w:pPr>
        <w:tabs>
          <w:tab w:val="num" w:pos="6530"/>
        </w:tabs>
        <w:ind w:left="6530" w:hanging="360"/>
      </w:pPr>
      <w:rPr>
        <w:rFonts w:ascii="Wingdings" w:hAnsi="Wingdings" w:hint="default"/>
      </w:rPr>
    </w:lvl>
  </w:abstractNum>
  <w:abstractNum w:abstractNumId="3" w15:restartNumberingAfterBreak="0">
    <w:nsid w:val="4FB87A19"/>
    <w:multiLevelType w:val="hybridMultilevel"/>
    <w:tmpl w:val="E5569796"/>
    <w:lvl w:ilvl="0" w:tplc="042F0001">
      <w:start w:val="1"/>
      <w:numFmt w:val="bullet"/>
      <w:lvlText w:val=""/>
      <w:lvlJc w:val="left"/>
      <w:pPr>
        <w:ind w:left="1440" w:hanging="360"/>
      </w:pPr>
      <w:rPr>
        <w:rFonts w:ascii="Symbol" w:hAnsi="Symbol" w:hint="default"/>
      </w:rPr>
    </w:lvl>
    <w:lvl w:ilvl="1" w:tplc="FF0E768C">
      <w:numFmt w:val="bullet"/>
      <w:lvlText w:val="-"/>
      <w:lvlJc w:val="left"/>
      <w:pPr>
        <w:ind w:left="2160" w:hanging="360"/>
      </w:pPr>
      <w:rPr>
        <w:rFonts w:ascii="StobiSerif Regular" w:eastAsia="Times New Roman" w:hAnsi="StobiSerif Regular" w:cs="Times New Roman" w:hint="default"/>
      </w:rPr>
    </w:lvl>
    <w:lvl w:ilvl="2" w:tplc="042F0005" w:tentative="1">
      <w:start w:val="1"/>
      <w:numFmt w:val="bullet"/>
      <w:lvlText w:val=""/>
      <w:lvlJc w:val="left"/>
      <w:pPr>
        <w:ind w:left="2880" w:hanging="360"/>
      </w:pPr>
      <w:rPr>
        <w:rFonts w:ascii="Wingdings" w:hAnsi="Wingdings" w:hint="default"/>
      </w:rPr>
    </w:lvl>
    <w:lvl w:ilvl="3" w:tplc="042F0001" w:tentative="1">
      <w:start w:val="1"/>
      <w:numFmt w:val="bullet"/>
      <w:lvlText w:val=""/>
      <w:lvlJc w:val="left"/>
      <w:pPr>
        <w:ind w:left="3600" w:hanging="360"/>
      </w:pPr>
      <w:rPr>
        <w:rFonts w:ascii="Symbol" w:hAnsi="Symbol" w:hint="default"/>
      </w:rPr>
    </w:lvl>
    <w:lvl w:ilvl="4" w:tplc="042F0003" w:tentative="1">
      <w:start w:val="1"/>
      <w:numFmt w:val="bullet"/>
      <w:lvlText w:val="o"/>
      <w:lvlJc w:val="left"/>
      <w:pPr>
        <w:ind w:left="4320" w:hanging="360"/>
      </w:pPr>
      <w:rPr>
        <w:rFonts w:ascii="Courier New" w:hAnsi="Courier New" w:cs="Courier New" w:hint="default"/>
      </w:rPr>
    </w:lvl>
    <w:lvl w:ilvl="5" w:tplc="042F0005" w:tentative="1">
      <w:start w:val="1"/>
      <w:numFmt w:val="bullet"/>
      <w:lvlText w:val=""/>
      <w:lvlJc w:val="left"/>
      <w:pPr>
        <w:ind w:left="5040" w:hanging="360"/>
      </w:pPr>
      <w:rPr>
        <w:rFonts w:ascii="Wingdings" w:hAnsi="Wingdings" w:hint="default"/>
      </w:rPr>
    </w:lvl>
    <w:lvl w:ilvl="6" w:tplc="042F0001" w:tentative="1">
      <w:start w:val="1"/>
      <w:numFmt w:val="bullet"/>
      <w:lvlText w:val=""/>
      <w:lvlJc w:val="left"/>
      <w:pPr>
        <w:ind w:left="5760" w:hanging="360"/>
      </w:pPr>
      <w:rPr>
        <w:rFonts w:ascii="Symbol" w:hAnsi="Symbol" w:hint="default"/>
      </w:rPr>
    </w:lvl>
    <w:lvl w:ilvl="7" w:tplc="042F0003" w:tentative="1">
      <w:start w:val="1"/>
      <w:numFmt w:val="bullet"/>
      <w:lvlText w:val="o"/>
      <w:lvlJc w:val="left"/>
      <w:pPr>
        <w:ind w:left="6480" w:hanging="360"/>
      </w:pPr>
      <w:rPr>
        <w:rFonts w:ascii="Courier New" w:hAnsi="Courier New" w:cs="Courier New" w:hint="default"/>
      </w:rPr>
    </w:lvl>
    <w:lvl w:ilvl="8" w:tplc="042F0005" w:tentative="1">
      <w:start w:val="1"/>
      <w:numFmt w:val="bullet"/>
      <w:lvlText w:val=""/>
      <w:lvlJc w:val="left"/>
      <w:pPr>
        <w:ind w:left="7200" w:hanging="360"/>
      </w:pPr>
      <w:rPr>
        <w:rFonts w:ascii="Wingdings" w:hAnsi="Wingdings" w:hint="default"/>
      </w:rPr>
    </w:lvl>
  </w:abstractNum>
  <w:abstractNum w:abstractNumId="4" w15:restartNumberingAfterBreak="0">
    <w:nsid w:val="5259794E"/>
    <w:multiLevelType w:val="hybridMultilevel"/>
    <w:tmpl w:val="14F0B24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62A5D7F"/>
    <w:multiLevelType w:val="hybridMultilevel"/>
    <w:tmpl w:val="1B8C4224"/>
    <w:lvl w:ilvl="0" w:tplc="697A025E">
      <w:start w:val="1"/>
      <w:numFmt w:val="decimal"/>
      <w:lvlText w:val="%1."/>
      <w:lvlJc w:val="left"/>
      <w:pPr>
        <w:tabs>
          <w:tab w:val="num" w:pos="720"/>
        </w:tabs>
        <w:ind w:left="720" w:hanging="360"/>
      </w:pPr>
      <w:rPr>
        <w:sz w:val="24"/>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5B6758A1"/>
    <w:multiLevelType w:val="hybridMultilevel"/>
    <w:tmpl w:val="F82652C2"/>
    <w:lvl w:ilvl="0" w:tplc="5ADC2786">
      <w:start w:val="1"/>
      <w:numFmt w:val="decimal"/>
      <w:lvlText w:val="%1."/>
      <w:lvlJc w:val="left"/>
      <w:pPr>
        <w:tabs>
          <w:tab w:val="num" w:pos="900"/>
        </w:tabs>
        <w:ind w:left="900" w:hanging="360"/>
      </w:pPr>
      <w:rPr>
        <w:b/>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7" w15:restartNumberingAfterBreak="0">
    <w:nsid w:val="763F3355"/>
    <w:multiLevelType w:val="hybridMultilevel"/>
    <w:tmpl w:val="EB34E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C71"/>
    <w:rsid w:val="00000705"/>
    <w:rsid w:val="0001202F"/>
    <w:rsid w:val="00024213"/>
    <w:rsid w:val="0002567C"/>
    <w:rsid w:val="0002741E"/>
    <w:rsid w:val="00027E94"/>
    <w:rsid w:val="00041D2E"/>
    <w:rsid w:val="00044140"/>
    <w:rsid w:val="00050086"/>
    <w:rsid w:val="00064BF4"/>
    <w:rsid w:val="0007276A"/>
    <w:rsid w:val="0007304A"/>
    <w:rsid w:val="00091940"/>
    <w:rsid w:val="000A62D6"/>
    <w:rsid w:val="000A6DD0"/>
    <w:rsid w:val="000B19C9"/>
    <w:rsid w:val="000B340B"/>
    <w:rsid w:val="000C37DA"/>
    <w:rsid w:val="000E7110"/>
    <w:rsid w:val="00106F3E"/>
    <w:rsid w:val="00107160"/>
    <w:rsid w:val="001171DE"/>
    <w:rsid w:val="00117977"/>
    <w:rsid w:val="001256BE"/>
    <w:rsid w:val="001706B2"/>
    <w:rsid w:val="00175190"/>
    <w:rsid w:val="001803EF"/>
    <w:rsid w:val="0018075B"/>
    <w:rsid w:val="001C3ABF"/>
    <w:rsid w:val="001D2F66"/>
    <w:rsid w:val="001F1AC1"/>
    <w:rsid w:val="00214CFC"/>
    <w:rsid w:val="00215C7D"/>
    <w:rsid w:val="00222197"/>
    <w:rsid w:val="002379B8"/>
    <w:rsid w:val="00237DB9"/>
    <w:rsid w:val="0024346C"/>
    <w:rsid w:val="00246478"/>
    <w:rsid w:val="002662FF"/>
    <w:rsid w:val="00272AC2"/>
    <w:rsid w:val="002A0E36"/>
    <w:rsid w:val="002A4FAB"/>
    <w:rsid w:val="002A5C90"/>
    <w:rsid w:val="002B597B"/>
    <w:rsid w:val="002B7D4A"/>
    <w:rsid w:val="002C291B"/>
    <w:rsid w:val="002E7580"/>
    <w:rsid w:val="002E7724"/>
    <w:rsid w:val="002F0A0F"/>
    <w:rsid w:val="002F0ED4"/>
    <w:rsid w:val="002F25C8"/>
    <w:rsid w:val="002F49E9"/>
    <w:rsid w:val="002F6E53"/>
    <w:rsid w:val="003113D6"/>
    <w:rsid w:val="003205CD"/>
    <w:rsid w:val="00322248"/>
    <w:rsid w:val="00325D01"/>
    <w:rsid w:val="00343C73"/>
    <w:rsid w:val="00350616"/>
    <w:rsid w:val="00350C77"/>
    <w:rsid w:val="003556F7"/>
    <w:rsid w:val="00362D7D"/>
    <w:rsid w:val="00375E96"/>
    <w:rsid w:val="00380E19"/>
    <w:rsid w:val="003857A0"/>
    <w:rsid w:val="00390586"/>
    <w:rsid w:val="003B20A1"/>
    <w:rsid w:val="003B2AD4"/>
    <w:rsid w:val="003B5A6A"/>
    <w:rsid w:val="003C3391"/>
    <w:rsid w:val="003E0500"/>
    <w:rsid w:val="003E1294"/>
    <w:rsid w:val="003F2C8C"/>
    <w:rsid w:val="003F2ECD"/>
    <w:rsid w:val="004128FD"/>
    <w:rsid w:val="004134FB"/>
    <w:rsid w:val="00416FE2"/>
    <w:rsid w:val="00417EBB"/>
    <w:rsid w:val="00433798"/>
    <w:rsid w:val="004364DA"/>
    <w:rsid w:val="00444A22"/>
    <w:rsid w:val="00444D5F"/>
    <w:rsid w:val="00447DCA"/>
    <w:rsid w:val="00453EDE"/>
    <w:rsid w:val="0045449E"/>
    <w:rsid w:val="00454698"/>
    <w:rsid w:val="00467B24"/>
    <w:rsid w:val="00474D78"/>
    <w:rsid w:val="00487B29"/>
    <w:rsid w:val="0049128B"/>
    <w:rsid w:val="004932C7"/>
    <w:rsid w:val="004A2B2C"/>
    <w:rsid w:val="004A56C6"/>
    <w:rsid w:val="004A6D81"/>
    <w:rsid w:val="004B0A6A"/>
    <w:rsid w:val="004B1B41"/>
    <w:rsid w:val="004B68A9"/>
    <w:rsid w:val="004C0CF5"/>
    <w:rsid w:val="004E5736"/>
    <w:rsid w:val="00500075"/>
    <w:rsid w:val="0050066F"/>
    <w:rsid w:val="00501D33"/>
    <w:rsid w:val="0050360F"/>
    <w:rsid w:val="005040D8"/>
    <w:rsid w:val="005113AF"/>
    <w:rsid w:val="00535499"/>
    <w:rsid w:val="00544B6A"/>
    <w:rsid w:val="005561EA"/>
    <w:rsid w:val="00560007"/>
    <w:rsid w:val="0056468D"/>
    <w:rsid w:val="0057287A"/>
    <w:rsid w:val="005772E6"/>
    <w:rsid w:val="005805D0"/>
    <w:rsid w:val="00582143"/>
    <w:rsid w:val="005A10AF"/>
    <w:rsid w:val="005A1184"/>
    <w:rsid w:val="005A6CA8"/>
    <w:rsid w:val="005C260D"/>
    <w:rsid w:val="005D5C5C"/>
    <w:rsid w:val="005D6F48"/>
    <w:rsid w:val="005E4858"/>
    <w:rsid w:val="006052F5"/>
    <w:rsid w:val="006073E7"/>
    <w:rsid w:val="00610802"/>
    <w:rsid w:val="00633D47"/>
    <w:rsid w:val="006403B8"/>
    <w:rsid w:val="00646FD1"/>
    <w:rsid w:val="00650A8F"/>
    <w:rsid w:val="0065250D"/>
    <w:rsid w:val="00660B4A"/>
    <w:rsid w:val="00661B08"/>
    <w:rsid w:val="00661DB7"/>
    <w:rsid w:val="00667B8B"/>
    <w:rsid w:val="00680B8C"/>
    <w:rsid w:val="0068275B"/>
    <w:rsid w:val="00684129"/>
    <w:rsid w:val="00684FD1"/>
    <w:rsid w:val="00687254"/>
    <w:rsid w:val="00690BCD"/>
    <w:rsid w:val="00694097"/>
    <w:rsid w:val="006948F8"/>
    <w:rsid w:val="006A6116"/>
    <w:rsid w:val="006B1177"/>
    <w:rsid w:val="006C1BD7"/>
    <w:rsid w:val="006C1C64"/>
    <w:rsid w:val="006C55AF"/>
    <w:rsid w:val="006D23B6"/>
    <w:rsid w:val="006D64A3"/>
    <w:rsid w:val="006D7995"/>
    <w:rsid w:val="006E60C5"/>
    <w:rsid w:val="006E67B2"/>
    <w:rsid w:val="006F1AED"/>
    <w:rsid w:val="006F1D7D"/>
    <w:rsid w:val="006F46F0"/>
    <w:rsid w:val="006F6F22"/>
    <w:rsid w:val="007025CE"/>
    <w:rsid w:val="00703F85"/>
    <w:rsid w:val="007116EA"/>
    <w:rsid w:val="00714ADE"/>
    <w:rsid w:val="00716C68"/>
    <w:rsid w:val="00731C7F"/>
    <w:rsid w:val="00733457"/>
    <w:rsid w:val="00734B4E"/>
    <w:rsid w:val="00743055"/>
    <w:rsid w:val="00756357"/>
    <w:rsid w:val="00756DF0"/>
    <w:rsid w:val="00760DAD"/>
    <w:rsid w:val="00770C6E"/>
    <w:rsid w:val="00782A2B"/>
    <w:rsid w:val="0079183B"/>
    <w:rsid w:val="007A04A7"/>
    <w:rsid w:val="007A5FD2"/>
    <w:rsid w:val="007B11FD"/>
    <w:rsid w:val="007B6F9E"/>
    <w:rsid w:val="007C1E3F"/>
    <w:rsid w:val="007F5A00"/>
    <w:rsid w:val="008015D2"/>
    <w:rsid w:val="00821C70"/>
    <w:rsid w:val="00826FCB"/>
    <w:rsid w:val="00836BF9"/>
    <w:rsid w:val="008371FC"/>
    <w:rsid w:val="00840413"/>
    <w:rsid w:val="00843640"/>
    <w:rsid w:val="00843AFF"/>
    <w:rsid w:val="00867962"/>
    <w:rsid w:val="00884049"/>
    <w:rsid w:val="008962F5"/>
    <w:rsid w:val="008A084D"/>
    <w:rsid w:val="008A426A"/>
    <w:rsid w:val="008B12F2"/>
    <w:rsid w:val="008C03F0"/>
    <w:rsid w:val="008C1162"/>
    <w:rsid w:val="008D01CC"/>
    <w:rsid w:val="008D5612"/>
    <w:rsid w:val="008E2B02"/>
    <w:rsid w:val="008E3E75"/>
    <w:rsid w:val="008E73EB"/>
    <w:rsid w:val="008E7D86"/>
    <w:rsid w:val="008F0D76"/>
    <w:rsid w:val="008F40CA"/>
    <w:rsid w:val="009102A0"/>
    <w:rsid w:val="00935741"/>
    <w:rsid w:val="00941A02"/>
    <w:rsid w:val="00942DCA"/>
    <w:rsid w:val="0095081E"/>
    <w:rsid w:val="009556D3"/>
    <w:rsid w:val="009578E6"/>
    <w:rsid w:val="009611A6"/>
    <w:rsid w:val="00964C61"/>
    <w:rsid w:val="00971920"/>
    <w:rsid w:val="009759B2"/>
    <w:rsid w:val="00981810"/>
    <w:rsid w:val="0099350E"/>
    <w:rsid w:val="00994782"/>
    <w:rsid w:val="00994FBF"/>
    <w:rsid w:val="009C0ABA"/>
    <w:rsid w:val="009D22E0"/>
    <w:rsid w:val="009D3558"/>
    <w:rsid w:val="009E71E9"/>
    <w:rsid w:val="009F13AF"/>
    <w:rsid w:val="009F22E2"/>
    <w:rsid w:val="00A02EFB"/>
    <w:rsid w:val="00A04D41"/>
    <w:rsid w:val="00A11966"/>
    <w:rsid w:val="00A14F88"/>
    <w:rsid w:val="00A1702D"/>
    <w:rsid w:val="00A25155"/>
    <w:rsid w:val="00A318E6"/>
    <w:rsid w:val="00A358ED"/>
    <w:rsid w:val="00A4199B"/>
    <w:rsid w:val="00A47D5F"/>
    <w:rsid w:val="00A500A4"/>
    <w:rsid w:val="00A53836"/>
    <w:rsid w:val="00A55A9F"/>
    <w:rsid w:val="00A56EBE"/>
    <w:rsid w:val="00A64560"/>
    <w:rsid w:val="00A74CE3"/>
    <w:rsid w:val="00A83CE9"/>
    <w:rsid w:val="00A84C71"/>
    <w:rsid w:val="00A93F5D"/>
    <w:rsid w:val="00A95516"/>
    <w:rsid w:val="00AA00EF"/>
    <w:rsid w:val="00AA5E04"/>
    <w:rsid w:val="00AB2CBE"/>
    <w:rsid w:val="00AC11C3"/>
    <w:rsid w:val="00AC6E9E"/>
    <w:rsid w:val="00AD457D"/>
    <w:rsid w:val="00AD45F6"/>
    <w:rsid w:val="00AE740E"/>
    <w:rsid w:val="00AF1803"/>
    <w:rsid w:val="00AF74E7"/>
    <w:rsid w:val="00B14539"/>
    <w:rsid w:val="00B153E5"/>
    <w:rsid w:val="00B168F4"/>
    <w:rsid w:val="00B17B6A"/>
    <w:rsid w:val="00B200A0"/>
    <w:rsid w:val="00B2270F"/>
    <w:rsid w:val="00B35ECB"/>
    <w:rsid w:val="00B509FF"/>
    <w:rsid w:val="00B56B4E"/>
    <w:rsid w:val="00B66560"/>
    <w:rsid w:val="00B67711"/>
    <w:rsid w:val="00B7080A"/>
    <w:rsid w:val="00B7422B"/>
    <w:rsid w:val="00B7668F"/>
    <w:rsid w:val="00B771F6"/>
    <w:rsid w:val="00B86DE8"/>
    <w:rsid w:val="00B87E33"/>
    <w:rsid w:val="00B965C6"/>
    <w:rsid w:val="00BA7334"/>
    <w:rsid w:val="00BB2493"/>
    <w:rsid w:val="00BB29BB"/>
    <w:rsid w:val="00BB3174"/>
    <w:rsid w:val="00BB3FC3"/>
    <w:rsid w:val="00BB415C"/>
    <w:rsid w:val="00BC228E"/>
    <w:rsid w:val="00BC2B71"/>
    <w:rsid w:val="00BD2170"/>
    <w:rsid w:val="00BD265B"/>
    <w:rsid w:val="00BD27E7"/>
    <w:rsid w:val="00BD7D0E"/>
    <w:rsid w:val="00BE48CC"/>
    <w:rsid w:val="00BE62BE"/>
    <w:rsid w:val="00BF173E"/>
    <w:rsid w:val="00C0723F"/>
    <w:rsid w:val="00C2498E"/>
    <w:rsid w:val="00C25A46"/>
    <w:rsid w:val="00C26F43"/>
    <w:rsid w:val="00C31CC7"/>
    <w:rsid w:val="00C346A4"/>
    <w:rsid w:val="00C44A7D"/>
    <w:rsid w:val="00C47A46"/>
    <w:rsid w:val="00C65085"/>
    <w:rsid w:val="00C6655A"/>
    <w:rsid w:val="00C818C0"/>
    <w:rsid w:val="00C81E41"/>
    <w:rsid w:val="00C85399"/>
    <w:rsid w:val="00C87649"/>
    <w:rsid w:val="00C937FF"/>
    <w:rsid w:val="00C95D2D"/>
    <w:rsid w:val="00CA5D11"/>
    <w:rsid w:val="00CB2186"/>
    <w:rsid w:val="00CC4EE6"/>
    <w:rsid w:val="00CE5DBB"/>
    <w:rsid w:val="00CF45A1"/>
    <w:rsid w:val="00D10C63"/>
    <w:rsid w:val="00D2382D"/>
    <w:rsid w:val="00D60BFB"/>
    <w:rsid w:val="00D70C8A"/>
    <w:rsid w:val="00D71307"/>
    <w:rsid w:val="00D71421"/>
    <w:rsid w:val="00D8046F"/>
    <w:rsid w:val="00D80E80"/>
    <w:rsid w:val="00D83D62"/>
    <w:rsid w:val="00D84598"/>
    <w:rsid w:val="00D963E9"/>
    <w:rsid w:val="00DA1521"/>
    <w:rsid w:val="00DA231E"/>
    <w:rsid w:val="00DA65B7"/>
    <w:rsid w:val="00DB7801"/>
    <w:rsid w:val="00DC6A92"/>
    <w:rsid w:val="00DD489D"/>
    <w:rsid w:val="00DD6870"/>
    <w:rsid w:val="00DF0402"/>
    <w:rsid w:val="00DF1B8C"/>
    <w:rsid w:val="00E11217"/>
    <w:rsid w:val="00E203E6"/>
    <w:rsid w:val="00E275CB"/>
    <w:rsid w:val="00E404F7"/>
    <w:rsid w:val="00E41C28"/>
    <w:rsid w:val="00E42BB6"/>
    <w:rsid w:val="00E440CE"/>
    <w:rsid w:val="00E446D5"/>
    <w:rsid w:val="00E46AB2"/>
    <w:rsid w:val="00E47252"/>
    <w:rsid w:val="00E50C12"/>
    <w:rsid w:val="00E50FA6"/>
    <w:rsid w:val="00E6496B"/>
    <w:rsid w:val="00E77A3E"/>
    <w:rsid w:val="00E805C9"/>
    <w:rsid w:val="00E80BB3"/>
    <w:rsid w:val="00E81397"/>
    <w:rsid w:val="00E83EA3"/>
    <w:rsid w:val="00EA0A0F"/>
    <w:rsid w:val="00EA1A41"/>
    <w:rsid w:val="00EB439C"/>
    <w:rsid w:val="00EC227B"/>
    <w:rsid w:val="00EE1684"/>
    <w:rsid w:val="00EF43D0"/>
    <w:rsid w:val="00F2047F"/>
    <w:rsid w:val="00F245E8"/>
    <w:rsid w:val="00F337C7"/>
    <w:rsid w:val="00F354AF"/>
    <w:rsid w:val="00F51B2F"/>
    <w:rsid w:val="00F55859"/>
    <w:rsid w:val="00F577CE"/>
    <w:rsid w:val="00F605DF"/>
    <w:rsid w:val="00F62BF0"/>
    <w:rsid w:val="00F6667E"/>
    <w:rsid w:val="00F66693"/>
    <w:rsid w:val="00F66B2D"/>
    <w:rsid w:val="00F70807"/>
    <w:rsid w:val="00F760D5"/>
    <w:rsid w:val="00F7768E"/>
    <w:rsid w:val="00F777A2"/>
    <w:rsid w:val="00F83D60"/>
    <w:rsid w:val="00F8643C"/>
    <w:rsid w:val="00F95D5E"/>
    <w:rsid w:val="00FA01B8"/>
    <w:rsid w:val="00FA278D"/>
    <w:rsid w:val="00FA3163"/>
    <w:rsid w:val="00FB1E6D"/>
    <w:rsid w:val="00FD73D2"/>
    <w:rsid w:val="00FE5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57C4DD6-8FF4-4450-87BF-3EA454FF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C71"/>
    <w:rPr>
      <w:sz w:val="24"/>
      <w:szCs w:val="24"/>
    </w:rPr>
  </w:style>
  <w:style w:type="paragraph" w:styleId="Heading1">
    <w:name w:val="heading 1"/>
    <w:basedOn w:val="Normal"/>
    <w:next w:val="Normal"/>
    <w:link w:val="Heading1Char"/>
    <w:qFormat/>
    <w:rsid w:val="00453ED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84C71"/>
    <w:pPr>
      <w:jc w:val="both"/>
    </w:pPr>
    <w:rPr>
      <w:rFonts w:ascii="M_Times" w:hAnsi="M_Times"/>
    </w:rPr>
  </w:style>
  <w:style w:type="paragraph" w:customStyle="1" w:styleId="a">
    <w:basedOn w:val="Normal"/>
    <w:rsid w:val="00A84C71"/>
    <w:pPr>
      <w:spacing w:after="160" w:line="240" w:lineRule="exact"/>
    </w:pPr>
    <w:rPr>
      <w:rFonts w:ascii="Tahoma" w:eastAsia="Calibri" w:hAnsi="Tahoma" w:cs="Tahoma"/>
      <w:sz w:val="20"/>
      <w:szCs w:val="20"/>
    </w:rPr>
  </w:style>
  <w:style w:type="paragraph" w:styleId="HTMLPreformatted">
    <w:name w:val="HTML Preformatted"/>
    <w:basedOn w:val="Normal"/>
    <w:rsid w:val="00343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paragraph" w:styleId="NormalWeb">
    <w:name w:val="Normal (Web)"/>
    <w:basedOn w:val="Normal"/>
    <w:rsid w:val="00343C73"/>
    <w:pPr>
      <w:spacing w:before="100" w:beforeAutospacing="1" w:after="100" w:afterAutospacing="1"/>
    </w:pPr>
    <w:rPr>
      <w:lang w:val="en-GB" w:eastAsia="en-GB"/>
    </w:rPr>
  </w:style>
  <w:style w:type="character" w:customStyle="1" w:styleId="ListParagraphChar">
    <w:name w:val="List Paragraph Char"/>
    <w:link w:val="ListParagraph"/>
    <w:locked/>
    <w:rsid w:val="00343C73"/>
    <w:rPr>
      <w:rFonts w:ascii="Calibri" w:hAnsi="Calibri"/>
      <w:sz w:val="22"/>
      <w:szCs w:val="22"/>
      <w:lang w:val="en-GB" w:eastAsia="en-US" w:bidi="ar-SA"/>
    </w:rPr>
  </w:style>
  <w:style w:type="paragraph" w:styleId="ListParagraph">
    <w:name w:val="List Paragraph"/>
    <w:basedOn w:val="Normal"/>
    <w:link w:val="ListParagraphChar"/>
    <w:qFormat/>
    <w:rsid w:val="00343C73"/>
    <w:pPr>
      <w:spacing w:after="200" w:line="276" w:lineRule="auto"/>
      <w:ind w:left="720"/>
    </w:pPr>
    <w:rPr>
      <w:rFonts w:ascii="Calibri" w:hAnsi="Calibri"/>
      <w:sz w:val="22"/>
      <w:szCs w:val="22"/>
      <w:lang w:val="en-GB"/>
    </w:rPr>
  </w:style>
  <w:style w:type="paragraph" w:styleId="FootnoteText">
    <w:name w:val="footnote text"/>
    <w:aliases w:val="5_G,single space,FOOTNOTES,fn,Char Char Char,Fußnote,Footnote Text Char Char,Footnote Text1,stile 1,Footnote,Text pozn. pod čarou_martin_ang,FaU_poznamka_pod_carou_a,FuЯnotentext Char,FuЯnotentextE,WB-FuЯnotentext,ft,ADB, Char Char Char"/>
    <w:basedOn w:val="Normal"/>
    <w:link w:val="FootnoteTextChar"/>
    <w:semiHidden/>
    <w:rsid w:val="00343C73"/>
    <w:rPr>
      <w:sz w:val="20"/>
      <w:szCs w:val="20"/>
      <w:lang w:val="en-GB" w:eastAsia="en-GB"/>
    </w:rPr>
  </w:style>
  <w:style w:type="character" w:styleId="FootnoteReference">
    <w:name w:val="footnote reference"/>
    <w:aliases w:val="ftref,Ref,de nota al pie,Footnotes refss,Footnote Reference1,16 Point,Superscript 6 Point,Times 10 Point,Exposant 3 Point,Footnote symbol,Footnote reference number,EN Footnote Reference,note TESI,сноска,Знак сноски-FN,Знак сноски 1,f"/>
    <w:semiHidden/>
    <w:rsid w:val="00343C73"/>
    <w:rPr>
      <w:vertAlign w:val="superscript"/>
    </w:rPr>
  </w:style>
  <w:style w:type="character" w:customStyle="1" w:styleId="FootnoteTextChar">
    <w:name w:val="Footnote Text Char"/>
    <w:aliases w:val="5_G Char1,single space Char1,FOOTNOTES Char1,fn Char1,Char Char Char Char1,Fußnote Char1,Footnote Text Char Char Char1,Footnote Text1 Char1,stile 1 Char1,Footnote Char1,Text pozn. pod čarou_martin_ang Char1,FuЯnotentext Char Char"/>
    <w:link w:val="FootnoteText"/>
    <w:rsid w:val="00343C73"/>
    <w:rPr>
      <w:lang w:val="en-GB" w:eastAsia="en-GB" w:bidi="ar-SA"/>
    </w:rPr>
  </w:style>
  <w:style w:type="character" w:customStyle="1" w:styleId="fontstyle01">
    <w:name w:val="fontstyle01"/>
    <w:rsid w:val="00343C73"/>
    <w:rPr>
      <w:rFonts w:ascii="Helvetica" w:hAnsi="Helvetica" w:cs="Helvetica" w:hint="default"/>
      <w:b w:val="0"/>
      <w:bCs w:val="0"/>
      <w:i w:val="0"/>
      <w:iCs w:val="0"/>
      <w:color w:val="000000"/>
      <w:sz w:val="26"/>
      <w:szCs w:val="26"/>
    </w:rPr>
  </w:style>
  <w:style w:type="character" w:styleId="Hyperlink">
    <w:name w:val="Hyperlink"/>
    <w:rsid w:val="00343C73"/>
    <w:rPr>
      <w:color w:val="0000FF"/>
      <w:u w:val="single"/>
    </w:rPr>
  </w:style>
  <w:style w:type="character" w:customStyle="1" w:styleId="5GChar">
    <w:name w:val="5_G Char"/>
    <w:aliases w:val="single space Char,FOOTNOTES Char,fn Char,Char Char Char Char,Fußnote Char,Footnote Text Char Char Char,Footnote Text1 Char,stile 1 Char,Footnote Char,Text pozn. pod čarou_martin_ang Char,FaU_poznamka_pod_carou_a Char,FuЯnotentext Char Char1"/>
    <w:locked/>
    <w:rsid w:val="00050086"/>
    <w:rPr>
      <w:lang w:val="en-US" w:eastAsia="en-US" w:bidi="ar-SA"/>
    </w:rPr>
  </w:style>
  <w:style w:type="character" w:customStyle="1" w:styleId="tlid-translationtranslation">
    <w:name w:val="tlid-translation translation"/>
    <w:basedOn w:val="DefaultParagraphFont"/>
    <w:rsid w:val="002A5C90"/>
  </w:style>
  <w:style w:type="character" w:customStyle="1" w:styleId="hps">
    <w:name w:val="hps"/>
    <w:rsid w:val="00A53836"/>
  </w:style>
  <w:style w:type="character" w:customStyle="1" w:styleId="highlightselected">
    <w:name w:val="highlight selected"/>
    <w:rsid w:val="00C95D2D"/>
  </w:style>
  <w:style w:type="paragraph" w:styleId="CommentText">
    <w:name w:val="annotation text"/>
    <w:basedOn w:val="Normal"/>
    <w:link w:val="CommentTextChar"/>
    <w:rsid w:val="00A47D5F"/>
    <w:rPr>
      <w:sz w:val="20"/>
      <w:szCs w:val="20"/>
    </w:rPr>
  </w:style>
  <w:style w:type="character" w:customStyle="1" w:styleId="CommentTextChar">
    <w:name w:val="Comment Text Char"/>
    <w:link w:val="CommentText"/>
    <w:rsid w:val="00A47D5F"/>
    <w:rPr>
      <w:lang w:val="en-US" w:eastAsia="en-US" w:bidi="ar-SA"/>
    </w:rPr>
  </w:style>
  <w:style w:type="paragraph" w:styleId="PlainText">
    <w:name w:val="Plain Text"/>
    <w:basedOn w:val="Normal"/>
    <w:link w:val="PlainTextChar"/>
    <w:semiHidden/>
    <w:rsid w:val="00117977"/>
    <w:rPr>
      <w:rFonts w:ascii="Consolas" w:eastAsia="Calibri" w:hAnsi="Consolas"/>
      <w:sz w:val="21"/>
      <w:szCs w:val="21"/>
      <w:lang w:val="en-GB" w:eastAsia="en-GB"/>
    </w:rPr>
  </w:style>
  <w:style w:type="character" w:customStyle="1" w:styleId="PlainTextChar">
    <w:name w:val="Plain Text Char"/>
    <w:link w:val="PlainText"/>
    <w:semiHidden/>
    <w:locked/>
    <w:rsid w:val="00117977"/>
    <w:rPr>
      <w:rFonts w:ascii="Consolas" w:eastAsia="Calibri" w:hAnsi="Consolas"/>
      <w:sz w:val="21"/>
      <w:szCs w:val="21"/>
      <w:lang w:val="en-GB" w:eastAsia="en-GB" w:bidi="ar-SA"/>
    </w:rPr>
  </w:style>
  <w:style w:type="paragraph" w:customStyle="1" w:styleId="Char1">
    <w:name w:val="Char1"/>
    <w:basedOn w:val="Normal"/>
    <w:rsid w:val="00E805C9"/>
    <w:pPr>
      <w:spacing w:after="160" w:line="240" w:lineRule="exact"/>
    </w:pPr>
    <w:rPr>
      <w:rFonts w:ascii="Tahoma" w:eastAsia="Calibri" w:hAnsi="Tahoma" w:cs="Tahoma"/>
      <w:sz w:val="20"/>
      <w:szCs w:val="20"/>
    </w:rPr>
  </w:style>
  <w:style w:type="paragraph" w:styleId="BalloonText">
    <w:name w:val="Balloon Text"/>
    <w:basedOn w:val="Normal"/>
    <w:link w:val="BalloonTextChar"/>
    <w:rsid w:val="008371FC"/>
    <w:rPr>
      <w:rFonts w:ascii="Tahoma" w:hAnsi="Tahoma" w:cs="Tahoma"/>
      <w:sz w:val="16"/>
      <w:szCs w:val="16"/>
    </w:rPr>
  </w:style>
  <w:style w:type="character" w:customStyle="1" w:styleId="BalloonTextChar">
    <w:name w:val="Balloon Text Char"/>
    <w:basedOn w:val="DefaultParagraphFont"/>
    <w:link w:val="BalloonText"/>
    <w:rsid w:val="008371FC"/>
    <w:rPr>
      <w:rFonts w:ascii="Tahoma" w:hAnsi="Tahoma" w:cs="Tahoma"/>
      <w:sz w:val="16"/>
      <w:szCs w:val="16"/>
    </w:rPr>
  </w:style>
  <w:style w:type="paragraph" w:styleId="Header">
    <w:name w:val="header"/>
    <w:basedOn w:val="Normal"/>
    <w:link w:val="HeaderChar"/>
    <w:rsid w:val="00416FE2"/>
    <w:pPr>
      <w:tabs>
        <w:tab w:val="center" w:pos="4680"/>
        <w:tab w:val="right" w:pos="9360"/>
      </w:tabs>
    </w:pPr>
  </w:style>
  <w:style w:type="character" w:customStyle="1" w:styleId="HeaderChar">
    <w:name w:val="Header Char"/>
    <w:basedOn w:val="DefaultParagraphFont"/>
    <w:link w:val="Header"/>
    <w:rsid w:val="00416FE2"/>
    <w:rPr>
      <w:sz w:val="24"/>
      <w:szCs w:val="24"/>
    </w:rPr>
  </w:style>
  <w:style w:type="paragraph" w:styleId="Footer">
    <w:name w:val="footer"/>
    <w:basedOn w:val="Normal"/>
    <w:link w:val="FooterChar"/>
    <w:uiPriority w:val="99"/>
    <w:rsid w:val="00416FE2"/>
    <w:pPr>
      <w:tabs>
        <w:tab w:val="center" w:pos="4680"/>
        <w:tab w:val="right" w:pos="9360"/>
      </w:tabs>
    </w:pPr>
  </w:style>
  <w:style w:type="character" w:customStyle="1" w:styleId="FooterChar">
    <w:name w:val="Footer Char"/>
    <w:basedOn w:val="DefaultParagraphFont"/>
    <w:link w:val="Footer"/>
    <w:uiPriority w:val="99"/>
    <w:rsid w:val="00416FE2"/>
    <w:rPr>
      <w:sz w:val="24"/>
      <w:szCs w:val="24"/>
    </w:rPr>
  </w:style>
  <w:style w:type="character" w:styleId="Strong">
    <w:name w:val="Strong"/>
    <w:basedOn w:val="DefaultParagraphFont"/>
    <w:qFormat/>
    <w:rsid w:val="00453EDE"/>
    <w:rPr>
      <w:b/>
      <w:bCs/>
    </w:rPr>
  </w:style>
  <w:style w:type="paragraph" w:styleId="Subtitle">
    <w:name w:val="Subtitle"/>
    <w:basedOn w:val="Normal"/>
    <w:next w:val="Normal"/>
    <w:link w:val="SubtitleChar"/>
    <w:qFormat/>
    <w:rsid w:val="00453ED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453EDE"/>
    <w:rPr>
      <w:rFonts w:asciiTheme="minorHAnsi" w:eastAsiaTheme="minorEastAsia" w:hAnsiTheme="minorHAnsi" w:cstheme="minorBidi"/>
      <w:color w:val="5A5A5A" w:themeColor="text1" w:themeTint="A5"/>
      <w:spacing w:val="15"/>
      <w:sz w:val="22"/>
      <w:szCs w:val="22"/>
    </w:rPr>
  </w:style>
  <w:style w:type="character" w:styleId="Emphasis">
    <w:name w:val="Emphasis"/>
    <w:basedOn w:val="DefaultParagraphFont"/>
    <w:qFormat/>
    <w:rsid w:val="00453EDE"/>
    <w:rPr>
      <w:i/>
      <w:iCs/>
    </w:rPr>
  </w:style>
  <w:style w:type="character" w:customStyle="1" w:styleId="Heading1Char">
    <w:name w:val="Heading 1 Char"/>
    <w:basedOn w:val="DefaultParagraphFont"/>
    <w:link w:val="Heading1"/>
    <w:rsid w:val="00453ED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720">
      <w:bodyDiv w:val="1"/>
      <w:marLeft w:val="0"/>
      <w:marRight w:val="0"/>
      <w:marTop w:val="0"/>
      <w:marBottom w:val="0"/>
      <w:divBdr>
        <w:top w:val="none" w:sz="0" w:space="0" w:color="auto"/>
        <w:left w:val="none" w:sz="0" w:space="0" w:color="auto"/>
        <w:bottom w:val="none" w:sz="0" w:space="0" w:color="auto"/>
        <w:right w:val="none" w:sz="0" w:space="0" w:color="auto"/>
      </w:divBdr>
    </w:div>
    <w:div w:id="52045709">
      <w:bodyDiv w:val="1"/>
      <w:marLeft w:val="0"/>
      <w:marRight w:val="0"/>
      <w:marTop w:val="0"/>
      <w:marBottom w:val="0"/>
      <w:divBdr>
        <w:top w:val="none" w:sz="0" w:space="0" w:color="auto"/>
        <w:left w:val="none" w:sz="0" w:space="0" w:color="auto"/>
        <w:bottom w:val="none" w:sz="0" w:space="0" w:color="auto"/>
        <w:right w:val="none" w:sz="0" w:space="0" w:color="auto"/>
      </w:divBdr>
    </w:div>
    <w:div w:id="270169610">
      <w:bodyDiv w:val="1"/>
      <w:marLeft w:val="0"/>
      <w:marRight w:val="0"/>
      <w:marTop w:val="0"/>
      <w:marBottom w:val="0"/>
      <w:divBdr>
        <w:top w:val="none" w:sz="0" w:space="0" w:color="auto"/>
        <w:left w:val="none" w:sz="0" w:space="0" w:color="auto"/>
        <w:bottom w:val="none" w:sz="0" w:space="0" w:color="auto"/>
        <w:right w:val="none" w:sz="0" w:space="0" w:color="auto"/>
      </w:divBdr>
    </w:div>
    <w:div w:id="302388948">
      <w:bodyDiv w:val="1"/>
      <w:marLeft w:val="0"/>
      <w:marRight w:val="0"/>
      <w:marTop w:val="0"/>
      <w:marBottom w:val="0"/>
      <w:divBdr>
        <w:top w:val="none" w:sz="0" w:space="0" w:color="auto"/>
        <w:left w:val="none" w:sz="0" w:space="0" w:color="auto"/>
        <w:bottom w:val="none" w:sz="0" w:space="0" w:color="auto"/>
        <w:right w:val="none" w:sz="0" w:space="0" w:color="auto"/>
      </w:divBdr>
    </w:div>
    <w:div w:id="397439514">
      <w:bodyDiv w:val="1"/>
      <w:marLeft w:val="0"/>
      <w:marRight w:val="0"/>
      <w:marTop w:val="0"/>
      <w:marBottom w:val="0"/>
      <w:divBdr>
        <w:top w:val="none" w:sz="0" w:space="0" w:color="auto"/>
        <w:left w:val="none" w:sz="0" w:space="0" w:color="auto"/>
        <w:bottom w:val="none" w:sz="0" w:space="0" w:color="auto"/>
        <w:right w:val="none" w:sz="0" w:space="0" w:color="auto"/>
      </w:divBdr>
    </w:div>
    <w:div w:id="408775948">
      <w:bodyDiv w:val="1"/>
      <w:marLeft w:val="0"/>
      <w:marRight w:val="0"/>
      <w:marTop w:val="0"/>
      <w:marBottom w:val="0"/>
      <w:divBdr>
        <w:top w:val="none" w:sz="0" w:space="0" w:color="auto"/>
        <w:left w:val="none" w:sz="0" w:space="0" w:color="auto"/>
        <w:bottom w:val="none" w:sz="0" w:space="0" w:color="auto"/>
        <w:right w:val="none" w:sz="0" w:space="0" w:color="auto"/>
      </w:divBdr>
    </w:div>
    <w:div w:id="428161561">
      <w:bodyDiv w:val="1"/>
      <w:marLeft w:val="0"/>
      <w:marRight w:val="0"/>
      <w:marTop w:val="0"/>
      <w:marBottom w:val="0"/>
      <w:divBdr>
        <w:top w:val="none" w:sz="0" w:space="0" w:color="auto"/>
        <w:left w:val="none" w:sz="0" w:space="0" w:color="auto"/>
        <w:bottom w:val="none" w:sz="0" w:space="0" w:color="auto"/>
        <w:right w:val="none" w:sz="0" w:space="0" w:color="auto"/>
      </w:divBdr>
    </w:div>
    <w:div w:id="617221465">
      <w:bodyDiv w:val="1"/>
      <w:marLeft w:val="0"/>
      <w:marRight w:val="0"/>
      <w:marTop w:val="0"/>
      <w:marBottom w:val="0"/>
      <w:divBdr>
        <w:top w:val="none" w:sz="0" w:space="0" w:color="auto"/>
        <w:left w:val="none" w:sz="0" w:space="0" w:color="auto"/>
        <w:bottom w:val="none" w:sz="0" w:space="0" w:color="auto"/>
        <w:right w:val="none" w:sz="0" w:space="0" w:color="auto"/>
      </w:divBdr>
    </w:div>
    <w:div w:id="622266797">
      <w:bodyDiv w:val="1"/>
      <w:marLeft w:val="0"/>
      <w:marRight w:val="0"/>
      <w:marTop w:val="0"/>
      <w:marBottom w:val="0"/>
      <w:divBdr>
        <w:top w:val="none" w:sz="0" w:space="0" w:color="auto"/>
        <w:left w:val="none" w:sz="0" w:space="0" w:color="auto"/>
        <w:bottom w:val="none" w:sz="0" w:space="0" w:color="auto"/>
        <w:right w:val="none" w:sz="0" w:space="0" w:color="auto"/>
      </w:divBdr>
    </w:div>
    <w:div w:id="622810114">
      <w:bodyDiv w:val="1"/>
      <w:marLeft w:val="0"/>
      <w:marRight w:val="0"/>
      <w:marTop w:val="0"/>
      <w:marBottom w:val="0"/>
      <w:divBdr>
        <w:top w:val="none" w:sz="0" w:space="0" w:color="auto"/>
        <w:left w:val="none" w:sz="0" w:space="0" w:color="auto"/>
        <w:bottom w:val="none" w:sz="0" w:space="0" w:color="auto"/>
        <w:right w:val="none" w:sz="0" w:space="0" w:color="auto"/>
      </w:divBdr>
    </w:div>
    <w:div w:id="835270135">
      <w:bodyDiv w:val="1"/>
      <w:marLeft w:val="0"/>
      <w:marRight w:val="0"/>
      <w:marTop w:val="0"/>
      <w:marBottom w:val="0"/>
      <w:divBdr>
        <w:top w:val="none" w:sz="0" w:space="0" w:color="auto"/>
        <w:left w:val="none" w:sz="0" w:space="0" w:color="auto"/>
        <w:bottom w:val="none" w:sz="0" w:space="0" w:color="auto"/>
        <w:right w:val="none" w:sz="0" w:space="0" w:color="auto"/>
      </w:divBdr>
    </w:div>
    <w:div w:id="1019234560">
      <w:bodyDiv w:val="1"/>
      <w:marLeft w:val="0"/>
      <w:marRight w:val="0"/>
      <w:marTop w:val="0"/>
      <w:marBottom w:val="0"/>
      <w:divBdr>
        <w:top w:val="none" w:sz="0" w:space="0" w:color="auto"/>
        <w:left w:val="none" w:sz="0" w:space="0" w:color="auto"/>
        <w:bottom w:val="none" w:sz="0" w:space="0" w:color="auto"/>
        <w:right w:val="none" w:sz="0" w:space="0" w:color="auto"/>
      </w:divBdr>
    </w:div>
    <w:div w:id="1044061143">
      <w:bodyDiv w:val="1"/>
      <w:marLeft w:val="0"/>
      <w:marRight w:val="0"/>
      <w:marTop w:val="0"/>
      <w:marBottom w:val="0"/>
      <w:divBdr>
        <w:top w:val="none" w:sz="0" w:space="0" w:color="auto"/>
        <w:left w:val="none" w:sz="0" w:space="0" w:color="auto"/>
        <w:bottom w:val="none" w:sz="0" w:space="0" w:color="auto"/>
        <w:right w:val="none" w:sz="0" w:space="0" w:color="auto"/>
      </w:divBdr>
    </w:div>
    <w:div w:id="1054356460">
      <w:bodyDiv w:val="1"/>
      <w:marLeft w:val="0"/>
      <w:marRight w:val="0"/>
      <w:marTop w:val="0"/>
      <w:marBottom w:val="0"/>
      <w:divBdr>
        <w:top w:val="none" w:sz="0" w:space="0" w:color="auto"/>
        <w:left w:val="none" w:sz="0" w:space="0" w:color="auto"/>
        <w:bottom w:val="none" w:sz="0" w:space="0" w:color="auto"/>
        <w:right w:val="none" w:sz="0" w:space="0" w:color="auto"/>
      </w:divBdr>
    </w:div>
    <w:div w:id="1523743036">
      <w:bodyDiv w:val="1"/>
      <w:marLeft w:val="0"/>
      <w:marRight w:val="0"/>
      <w:marTop w:val="0"/>
      <w:marBottom w:val="0"/>
      <w:divBdr>
        <w:top w:val="none" w:sz="0" w:space="0" w:color="auto"/>
        <w:left w:val="none" w:sz="0" w:space="0" w:color="auto"/>
        <w:bottom w:val="none" w:sz="0" w:space="0" w:color="auto"/>
        <w:right w:val="none" w:sz="0" w:space="0" w:color="auto"/>
      </w:divBdr>
    </w:div>
    <w:div w:id="1567451428">
      <w:bodyDiv w:val="1"/>
      <w:marLeft w:val="0"/>
      <w:marRight w:val="0"/>
      <w:marTop w:val="0"/>
      <w:marBottom w:val="0"/>
      <w:divBdr>
        <w:top w:val="none" w:sz="0" w:space="0" w:color="auto"/>
        <w:left w:val="none" w:sz="0" w:space="0" w:color="auto"/>
        <w:bottom w:val="none" w:sz="0" w:space="0" w:color="auto"/>
        <w:right w:val="none" w:sz="0" w:space="0" w:color="auto"/>
      </w:divBdr>
    </w:div>
    <w:div w:id="1602177076">
      <w:bodyDiv w:val="1"/>
      <w:marLeft w:val="0"/>
      <w:marRight w:val="0"/>
      <w:marTop w:val="0"/>
      <w:marBottom w:val="0"/>
      <w:divBdr>
        <w:top w:val="none" w:sz="0" w:space="0" w:color="auto"/>
        <w:left w:val="none" w:sz="0" w:space="0" w:color="auto"/>
        <w:bottom w:val="none" w:sz="0" w:space="0" w:color="auto"/>
        <w:right w:val="none" w:sz="0" w:space="0" w:color="auto"/>
      </w:divBdr>
    </w:div>
    <w:div w:id="1664504535">
      <w:bodyDiv w:val="1"/>
      <w:marLeft w:val="0"/>
      <w:marRight w:val="0"/>
      <w:marTop w:val="0"/>
      <w:marBottom w:val="0"/>
      <w:divBdr>
        <w:top w:val="none" w:sz="0" w:space="0" w:color="auto"/>
        <w:left w:val="none" w:sz="0" w:space="0" w:color="auto"/>
        <w:bottom w:val="none" w:sz="0" w:space="0" w:color="auto"/>
        <w:right w:val="none" w:sz="0" w:space="0" w:color="auto"/>
      </w:divBdr>
    </w:div>
    <w:div w:id="1704357258">
      <w:bodyDiv w:val="1"/>
      <w:marLeft w:val="0"/>
      <w:marRight w:val="0"/>
      <w:marTop w:val="0"/>
      <w:marBottom w:val="0"/>
      <w:divBdr>
        <w:top w:val="none" w:sz="0" w:space="0" w:color="auto"/>
        <w:left w:val="none" w:sz="0" w:space="0" w:color="auto"/>
        <w:bottom w:val="none" w:sz="0" w:space="0" w:color="auto"/>
        <w:right w:val="none" w:sz="0" w:space="0" w:color="auto"/>
      </w:divBdr>
    </w:div>
    <w:div w:id="1715428612">
      <w:bodyDiv w:val="1"/>
      <w:marLeft w:val="0"/>
      <w:marRight w:val="0"/>
      <w:marTop w:val="0"/>
      <w:marBottom w:val="0"/>
      <w:divBdr>
        <w:top w:val="none" w:sz="0" w:space="0" w:color="auto"/>
        <w:left w:val="none" w:sz="0" w:space="0" w:color="auto"/>
        <w:bottom w:val="none" w:sz="0" w:space="0" w:color="auto"/>
        <w:right w:val="none" w:sz="0" w:space="0" w:color="auto"/>
      </w:divBdr>
    </w:div>
    <w:div w:id="1783572423">
      <w:bodyDiv w:val="1"/>
      <w:marLeft w:val="0"/>
      <w:marRight w:val="0"/>
      <w:marTop w:val="0"/>
      <w:marBottom w:val="0"/>
      <w:divBdr>
        <w:top w:val="none" w:sz="0" w:space="0" w:color="auto"/>
        <w:left w:val="none" w:sz="0" w:space="0" w:color="auto"/>
        <w:bottom w:val="none" w:sz="0" w:space="0" w:color="auto"/>
        <w:right w:val="none" w:sz="0" w:space="0" w:color="auto"/>
      </w:divBdr>
    </w:div>
    <w:div w:id="1849321904">
      <w:bodyDiv w:val="1"/>
      <w:marLeft w:val="0"/>
      <w:marRight w:val="0"/>
      <w:marTop w:val="0"/>
      <w:marBottom w:val="0"/>
      <w:divBdr>
        <w:top w:val="none" w:sz="0" w:space="0" w:color="auto"/>
        <w:left w:val="none" w:sz="0" w:space="0" w:color="auto"/>
        <w:bottom w:val="none" w:sz="0" w:space="0" w:color="auto"/>
        <w:right w:val="none" w:sz="0" w:space="0" w:color="auto"/>
      </w:divBdr>
    </w:div>
    <w:div w:id="1974208536">
      <w:bodyDiv w:val="1"/>
      <w:marLeft w:val="0"/>
      <w:marRight w:val="0"/>
      <w:marTop w:val="0"/>
      <w:marBottom w:val="0"/>
      <w:divBdr>
        <w:top w:val="none" w:sz="0" w:space="0" w:color="auto"/>
        <w:left w:val="none" w:sz="0" w:space="0" w:color="auto"/>
        <w:bottom w:val="none" w:sz="0" w:space="0" w:color="auto"/>
        <w:right w:val="none" w:sz="0" w:space="0" w:color="auto"/>
      </w:divBdr>
    </w:div>
    <w:div w:id="2032337182">
      <w:bodyDiv w:val="1"/>
      <w:marLeft w:val="0"/>
      <w:marRight w:val="0"/>
      <w:marTop w:val="0"/>
      <w:marBottom w:val="0"/>
      <w:divBdr>
        <w:top w:val="none" w:sz="0" w:space="0" w:color="auto"/>
        <w:left w:val="none" w:sz="0" w:space="0" w:color="auto"/>
        <w:bottom w:val="none" w:sz="0" w:space="0" w:color="auto"/>
        <w:right w:val="none" w:sz="0" w:space="0" w:color="auto"/>
      </w:divBdr>
    </w:div>
    <w:div w:id="209230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A08F43-0D71-42C6-9264-810F05C2DBF4}">
  <ds:schemaRefs>
    <ds:schemaRef ds:uri="http://schemas.openxmlformats.org/officeDocument/2006/bibliography"/>
  </ds:schemaRefs>
</ds:datastoreItem>
</file>

<file path=customXml/itemProps2.xml><?xml version="1.0" encoding="utf-8"?>
<ds:datastoreItem xmlns:ds="http://schemas.openxmlformats.org/officeDocument/2006/customXml" ds:itemID="{D6F2D258-AA5F-4B65-8E18-05DDE4454D1B}"/>
</file>

<file path=customXml/itemProps3.xml><?xml version="1.0" encoding="utf-8"?>
<ds:datastoreItem xmlns:ds="http://schemas.openxmlformats.org/officeDocument/2006/customXml" ds:itemID="{6E81B020-65D3-4B15-A60B-3B947E0F380D}"/>
</file>

<file path=customXml/itemProps4.xml><?xml version="1.0" encoding="utf-8"?>
<ds:datastoreItem xmlns:ds="http://schemas.openxmlformats.org/officeDocument/2006/customXml" ds:itemID="{4041BCD8-BB04-4AAC-8381-427ECF96FC86}"/>
</file>

<file path=docProps/app.xml><?xml version="1.0" encoding="utf-8"?>
<Properties xmlns="http://schemas.openxmlformats.org/officeDocument/2006/extended-properties" xmlns:vt="http://schemas.openxmlformats.org/officeDocument/2006/docPropsVTypes">
  <Template>Normal.dotm</Template>
  <TotalTime>1</TotalTime>
  <Pages>8</Pages>
  <Words>2302</Words>
  <Characters>13126</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GJMustafova</dc:creator>
  <cp:lastModifiedBy>BOIT James</cp:lastModifiedBy>
  <cp:revision>2</cp:revision>
  <cp:lastPrinted>2018-10-30T11:56:00Z</cp:lastPrinted>
  <dcterms:created xsi:type="dcterms:W3CDTF">2022-08-29T08:59:00Z</dcterms:created>
  <dcterms:modified xsi:type="dcterms:W3CDTF">2022-08-29T08:59:00Z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