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3EB6" w:rsidRDefault="008D3EB6">
      <w:pPr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</w:p>
    <w:p w:rsidR="003E05F8" w:rsidRDefault="003B07D6" w:rsidP="003E05F8">
      <w:pPr>
        <w:spacing w:after="80" w:line="276" w:lineRule="auto"/>
        <w:ind w:firstLine="709"/>
        <w:jc w:val="both"/>
        <w:rPr>
          <w:rFonts w:ascii="Arial" w:hAnsi="Arial" w:cs="Arial"/>
          <w:b/>
          <w:color w:val="222222"/>
          <w:sz w:val="32"/>
          <w:szCs w:val="32"/>
        </w:rPr>
      </w:pPr>
      <w:r w:rsidRPr="00BA0E28">
        <w:rPr>
          <w:rFonts w:ascii="Arial" w:hAnsi="Arial" w:cs="Arial"/>
          <w:b/>
          <w:color w:val="222222"/>
          <w:sz w:val="32"/>
          <w:szCs w:val="32"/>
          <w:shd w:val="clear" w:color="auto" w:fill="FFFFFF"/>
        </w:rPr>
        <w:t>Уважаемая госпожа Председатель!</w:t>
      </w:r>
    </w:p>
    <w:p w:rsidR="003E05F8" w:rsidRDefault="003B07D6" w:rsidP="003E05F8">
      <w:pPr>
        <w:spacing w:after="80" w:line="276" w:lineRule="auto"/>
        <w:ind w:firstLine="709"/>
        <w:jc w:val="both"/>
        <w:rPr>
          <w:rFonts w:ascii="Arial" w:hAnsi="Arial" w:cs="Arial"/>
          <w:b/>
          <w:color w:val="222222"/>
          <w:sz w:val="32"/>
          <w:szCs w:val="32"/>
          <w:shd w:val="clear" w:color="auto" w:fill="FFFFFF"/>
        </w:rPr>
      </w:pPr>
      <w:r w:rsidRPr="00BA0E28">
        <w:rPr>
          <w:rFonts w:ascii="Arial" w:hAnsi="Arial" w:cs="Arial"/>
          <w:b/>
          <w:color w:val="222222"/>
          <w:sz w:val="32"/>
          <w:szCs w:val="32"/>
          <w:shd w:val="clear" w:color="auto" w:fill="FFFFFF"/>
        </w:rPr>
        <w:t>Уважаемые члены Комитета</w:t>
      </w:r>
      <w:r w:rsidR="003E05F8">
        <w:rPr>
          <w:rFonts w:ascii="Arial" w:hAnsi="Arial" w:cs="Arial"/>
          <w:b/>
          <w:color w:val="222222"/>
          <w:sz w:val="32"/>
          <w:szCs w:val="32"/>
          <w:shd w:val="clear" w:color="auto" w:fill="FFFFFF"/>
        </w:rPr>
        <w:t>!</w:t>
      </w:r>
    </w:p>
    <w:p w:rsidR="003E05F8" w:rsidRDefault="003E05F8" w:rsidP="003E05F8">
      <w:pPr>
        <w:spacing w:after="80" w:line="276" w:lineRule="auto"/>
        <w:ind w:firstLine="709"/>
        <w:jc w:val="both"/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</w:p>
    <w:p w:rsidR="003E05F8" w:rsidRPr="00B73BBC" w:rsidRDefault="003E05F8" w:rsidP="003E05F8">
      <w:pPr>
        <w:spacing w:after="80" w:line="276" w:lineRule="auto"/>
        <w:ind w:firstLine="709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Позвольте поблагодарить за предоставленную возможность открытого интерактивного обсуждения вопросов, затрагивающих </w:t>
      </w:r>
      <w:r w:rsidR="00C80909">
        <w:rPr>
          <w:rFonts w:ascii="Arial" w:hAnsi="Arial" w:cs="Arial"/>
          <w:sz w:val="32"/>
          <w:szCs w:val="32"/>
        </w:rPr>
        <w:t xml:space="preserve">вопросы </w:t>
      </w:r>
      <w:r>
        <w:rPr>
          <w:rFonts w:ascii="Arial" w:hAnsi="Arial" w:cs="Arial"/>
          <w:sz w:val="32"/>
          <w:szCs w:val="32"/>
        </w:rPr>
        <w:t>соблюдения</w:t>
      </w:r>
      <w:r w:rsidRPr="00B73BBC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прав </w:t>
      </w:r>
      <w:r w:rsidRPr="00B73BBC">
        <w:rPr>
          <w:rFonts w:ascii="Arial" w:hAnsi="Arial" w:cs="Arial"/>
          <w:sz w:val="32"/>
          <w:szCs w:val="32"/>
        </w:rPr>
        <w:t xml:space="preserve">и </w:t>
      </w:r>
      <w:r>
        <w:rPr>
          <w:rFonts w:ascii="Arial" w:hAnsi="Arial" w:cs="Arial"/>
          <w:sz w:val="32"/>
          <w:szCs w:val="32"/>
        </w:rPr>
        <w:t xml:space="preserve">равенства </w:t>
      </w:r>
      <w:r w:rsidRPr="00B73BBC">
        <w:rPr>
          <w:rFonts w:ascii="Arial" w:hAnsi="Arial" w:cs="Arial"/>
          <w:sz w:val="32"/>
          <w:szCs w:val="32"/>
        </w:rPr>
        <w:t>возможностей граждан с инвалидностью.</w:t>
      </w:r>
    </w:p>
    <w:p w:rsidR="003E05F8" w:rsidRDefault="003E05F8" w:rsidP="003E05F8">
      <w:pPr>
        <w:ind w:firstLine="709"/>
        <w:jc w:val="both"/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  <w:r w:rsidRPr="00BA0E28">
        <w:rPr>
          <w:rFonts w:ascii="Arial" w:hAnsi="Arial" w:cs="Arial"/>
          <w:color w:val="222222"/>
          <w:sz w:val="32"/>
          <w:szCs w:val="32"/>
          <w:shd w:val="clear" w:color="auto" w:fill="FFFFFF"/>
        </w:rPr>
        <w:t>Проводя системные модернизации</w:t>
      </w:r>
      <w:r w:rsidR="00C80909">
        <w:rPr>
          <w:rFonts w:ascii="Arial" w:hAnsi="Arial" w:cs="Arial"/>
          <w:color w:val="222222"/>
          <w:sz w:val="32"/>
          <w:szCs w:val="32"/>
          <w:shd w:val="clear" w:color="auto" w:fill="FFFFFF"/>
        </w:rPr>
        <w:t>,</w:t>
      </w:r>
      <w:r w:rsidRPr="00BA0E28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мы ориент</w:t>
      </w:r>
      <w:r>
        <w:rPr>
          <w:rFonts w:ascii="Arial" w:hAnsi="Arial" w:cs="Arial"/>
          <w:color w:val="222222"/>
          <w:sz w:val="32"/>
          <w:szCs w:val="32"/>
          <w:shd w:val="clear" w:color="auto" w:fill="FFFFFF"/>
        </w:rPr>
        <w:t>и</w:t>
      </w:r>
      <w:r w:rsidRPr="00BA0E28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рованы на формирование инклюзивного общества </w:t>
      </w:r>
      <w:r>
        <w:rPr>
          <w:rFonts w:ascii="Arial" w:hAnsi="Arial" w:cs="Arial"/>
          <w:color w:val="222222"/>
          <w:sz w:val="32"/>
          <w:szCs w:val="32"/>
          <w:shd w:val="clear" w:color="auto" w:fill="FFFFFF"/>
        </w:rPr>
        <w:t>с учетом мнения гражданского общества.</w:t>
      </w:r>
    </w:p>
    <w:p w:rsidR="00C80909" w:rsidRDefault="00C80909" w:rsidP="00C80909">
      <w:pPr>
        <w:ind w:firstLine="709"/>
        <w:jc w:val="both"/>
        <w:rPr>
          <w:rFonts w:ascii="Arial" w:hAnsi="Arial" w:cs="Arial"/>
          <w:color w:val="222222"/>
          <w:sz w:val="32"/>
          <w:szCs w:val="32"/>
        </w:rPr>
      </w:pPr>
      <w:r>
        <w:rPr>
          <w:rFonts w:ascii="Arial" w:hAnsi="Arial" w:cs="Arial"/>
          <w:color w:val="222222"/>
          <w:sz w:val="32"/>
          <w:szCs w:val="32"/>
        </w:rPr>
        <w:t>Все рекомендации Комитета по правам людей с инвалидностью будут заложены в План мероприятий Концепции инклюзивной политики в Республике Казахстан.</w:t>
      </w:r>
    </w:p>
    <w:p w:rsidR="003E05F8" w:rsidRDefault="003B07D6" w:rsidP="003E05F8">
      <w:pPr>
        <w:ind w:firstLine="709"/>
        <w:jc w:val="both"/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  <w:r w:rsidRPr="00BA0E28">
        <w:rPr>
          <w:rFonts w:ascii="Arial" w:hAnsi="Arial" w:cs="Arial"/>
          <w:color w:val="222222"/>
          <w:sz w:val="32"/>
          <w:szCs w:val="32"/>
          <w:shd w:val="clear" w:color="auto" w:fill="FFFFFF"/>
        </w:rPr>
        <w:t>Мы продолжим</w:t>
      </w:r>
      <w:r w:rsidR="003E05F8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</w:t>
      </w:r>
      <w:r w:rsidRPr="00BA0E28">
        <w:rPr>
          <w:rFonts w:ascii="Arial" w:hAnsi="Arial" w:cs="Arial"/>
          <w:color w:val="222222"/>
          <w:sz w:val="32"/>
          <w:szCs w:val="32"/>
          <w:shd w:val="clear" w:color="auto" w:fill="FFFFFF"/>
        </w:rPr>
        <w:t>последовательн</w:t>
      </w:r>
      <w:r w:rsidR="003E05F8">
        <w:rPr>
          <w:rFonts w:ascii="Arial" w:hAnsi="Arial" w:cs="Arial"/>
          <w:color w:val="222222"/>
          <w:sz w:val="32"/>
          <w:szCs w:val="32"/>
          <w:shd w:val="clear" w:color="auto" w:fill="FFFFFF"/>
        </w:rPr>
        <w:t>ую</w:t>
      </w:r>
      <w:r w:rsidRPr="00BA0E28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</w:t>
      </w:r>
      <w:r w:rsidR="003E05F8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работу </w:t>
      </w:r>
      <w:r w:rsidR="003E05F8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и </w:t>
      </w:r>
      <w:r w:rsidRPr="00BA0E28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наши усилия </w:t>
      </w:r>
      <w:r w:rsidR="003E05F8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будут </w:t>
      </w:r>
      <w:r w:rsidRPr="00BA0E28">
        <w:rPr>
          <w:rFonts w:ascii="Arial" w:hAnsi="Arial" w:cs="Arial"/>
          <w:color w:val="222222"/>
          <w:sz w:val="32"/>
          <w:szCs w:val="32"/>
          <w:shd w:val="clear" w:color="auto" w:fill="FFFFFF"/>
        </w:rPr>
        <w:t>направлены на установление долгосрочного партнерства с неправительственным сектором и международными институтами, укрепление действующих диалоговых площадок</w:t>
      </w:r>
      <w:r w:rsidR="003E05F8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в</w:t>
      </w:r>
      <w:r w:rsidRPr="00BA0E28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рамках Координационного совета</w:t>
      </w:r>
      <w:r w:rsidR="003E05F8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при Министерстве труда и социальной защиты населения, общественных советов </w:t>
      </w:r>
      <w:r w:rsidRPr="00BA0E28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и Диалоговой площадки по человеческому измерению с участием </w:t>
      </w:r>
      <w:r w:rsidR="003E05F8" w:rsidRPr="00BA0E28">
        <w:rPr>
          <w:rFonts w:ascii="Arial" w:hAnsi="Arial" w:cs="Arial"/>
          <w:color w:val="222222"/>
          <w:sz w:val="32"/>
          <w:szCs w:val="32"/>
          <w:shd w:val="clear" w:color="auto" w:fill="FFFFFF"/>
        </w:rPr>
        <w:t>компете</w:t>
      </w:r>
      <w:r w:rsidR="003E05F8">
        <w:rPr>
          <w:rFonts w:ascii="Arial" w:hAnsi="Arial" w:cs="Arial"/>
          <w:color w:val="222222"/>
          <w:sz w:val="32"/>
          <w:szCs w:val="32"/>
          <w:shd w:val="clear" w:color="auto" w:fill="FFFFFF"/>
        </w:rPr>
        <w:t>н</w:t>
      </w:r>
      <w:r w:rsidR="003E05F8" w:rsidRPr="00BA0E28">
        <w:rPr>
          <w:rFonts w:ascii="Arial" w:hAnsi="Arial" w:cs="Arial"/>
          <w:color w:val="222222"/>
          <w:sz w:val="32"/>
          <w:szCs w:val="32"/>
          <w:shd w:val="clear" w:color="auto" w:fill="FFFFFF"/>
        </w:rPr>
        <w:t>тных органов</w:t>
      </w:r>
      <w:r w:rsidR="003E05F8" w:rsidRPr="00BA0E28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</w:t>
      </w:r>
      <w:r w:rsidR="003E05F8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и </w:t>
      </w:r>
      <w:r w:rsidRPr="00BA0E28">
        <w:rPr>
          <w:rFonts w:ascii="Arial" w:hAnsi="Arial" w:cs="Arial"/>
          <w:color w:val="222222"/>
          <w:sz w:val="32"/>
          <w:szCs w:val="32"/>
          <w:shd w:val="clear" w:color="auto" w:fill="FFFFFF"/>
        </w:rPr>
        <w:t>неправительственного сектора</w:t>
      </w:r>
      <w:r w:rsidR="003E05F8">
        <w:rPr>
          <w:rFonts w:ascii="Arial" w:hAnsi="Arial" w:cs="Arial"/>
          <w:color w:val="222222"/>
          <w:sz w:val="32"/>
          <w:szCs w:val="32"/>
          <w:shd w:val="clear" w:color="auto" w:fill="FFFFFF"/>
        </w:rPr>
        <w:t>.</w:t>
      </w:r>
    </w:p>
    <w:p w:rsidR="00C80909" w:rsidRDefault="003B07D6" w:rsidP="003E05F8">
      <w:pPr>
        <w:ind w:firstLine="709"/>
        <w:jc w:val="both"/>
        <w:rPr>
          <w:rFonts w:ascii="Arial" w:hAnsi="Arial" w:cs="Arial"/>
          <w:color w:val="222222"/>
          <w:sz w:val="32"/>
          <w:szCs w:val="32"/>
        </w:rPr>
      </w:pPr>
      <w:r w:rsidRPr="00BA0E28">
        <w:rPr>
          <w:rFonts w:ascii="Arial" w:hAnsi="Arial" w:cs="Arial"/>
          <w:color w:val="222222"/>
          <w:sz w:val="32"/>
          <w:szCs w:val="32"/>
          <w:shd w:val="clear" w:color="auto" w:fill="FFFFFF"/>
        </w:rPr>
        <w:t>Мы также заинтересованы в продолжении открытого и прозрачного диалога в рамках специальных процедур ООН. Эту позицию подтверждает направление Казахстаном еще в 2009 году открытого приглашения всем держателям мандатов специальных процедур.</w:t>
      </w:r>
    </w:p>
    <w:p w:rsidR="008D3EB6" w:rsidRPr="00BA0E28" w:rsidRDefault="003B07D6" w:rsidP="00C80909">
      <w:pPr>
        <w:ind w:firstLine="709"/>
        <w:jc w:val="both"/>
        <w:rPr>
          <w:rFonts w:ascii="Arial" w:hAnsi="Arial" w:cs="Arial"/>
          <w:color w:val="222222"/>
          <w:sz w:val="32"/>
          <w:szCs w:val="32"/>
          <w:shd w:val="clear" w:color="auto" w:fill="FFFFFF"/>
        </w:rPr>
      </w:pPr>
      <w:r w:rsidRPr="00BA0E28">
        <w:rPr>
          <w:rFonts w:ascii="Arial" w:hAnsi="Arial" w:cs="Arial"/>
          <w:color w:val="222222"/>
          <w:sz w:val="32"/>
          <w:szCs w:val="32"/>
          <w:shd w:val="clear" w:color="auto" w:fill="FFFFFF"/>
        </w:rPr>
        <w:t>Завершая свое выступление, хо</w:t>
      </w:r>
      <w:r w:rsidR="00C80909">
        <w:rPr>
          <w:rFonts w:ascii="Arial" w:hAnsi="Arial" w:cs="Arial"/>
          <w:color w:val="222222"/>
          <w:sz w:val="32"/>
          <w:szCs w:val="32"/>
          <w:shd w:val="clear" w:color="auto" w:fill="FFFFFF"/>
        </w:rPr>
        <w:t>тим</w:t>
      </w:r>
      <w:r w:rsidRPr="00BA0E28">
        <w:rPr>
          <w:rFonts w:ascii="Arial" w:hAnsi="Arial" w:cs="Arial"/>
          <w:color w:val="222222"/>
          <w:sz w:val="32"/>
          <w:szCs w:val="32"/>
          <w:shd w:val="clear" w:color="auto" w:fill="FFFFFF"/>
        </w:rPr>
        <w:t xml:space="preserve"> еще раз </w:t>
      </w:r>
      <w:r w:rsidR="00C80909">
        <w:rPr>
          <w:rFonts w:ascii="Arial" w:hAnsi="Arial" w:cs="Arial"/>
          <w:color w:val="222222"/>
          <w:sz w:val="32"/>
          <w:szCs w:val="32"/>
          <w:shd w:val="clear" w:color="auto" w:fill="FFFFFF"/>
        </w:rPr>
        <w:t>поблагодарить всех представителей неправительственных организаций за активную гражданскую позицию и членов Комитета за сотрудничество в рамках выполнения Казахстаном положений Конвенции ООН по правам людей с инвалидностью. Б</w:t>
      </w:r>
      <w:bookmarkStart w:id="0" w:name="_GoBack"/>
      <w:bookmarkEnd w:id="0"/>
      <w:r w:rsidRPr="00BA0E28">
        <w:rPr>
          <w:rFonts w:ascii="Arial" w:hAnsi="Arial" w:cs="Arial"/>
          <w:color w:val="222222"/>
          <w:sz w:val="32"/>
          <w:szCs w:val="32"/>
          <w:shd w:val="clear" w:color="auto" w:fill="FFFFFF"/>
        </w:rPr>
        <w:t>лагодарю за внимание. </w:t>
      </w:r>
    </w:p>
    <w:sectPr w:rsidR="008D3EB6" w:rsidRPr="00BA0E28" w:rsidSect="008D3EB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EB6"/>
    <w:rsid w:val="00053996"/>
    <w:rsid w:val="003B07D6"/>
    <w:rsid w:val="003E05F8"/>
    <w:rsid w:val="008D3EB6"/>
    <w:rsid w:val="00BA0E28"/>
    <w:rsid w:val="00C80909"/>
    <w:rsid w:val="00E16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851B4"/>
  <w15:chartTrackingRefBased/>
  <w15:docId w15:val="{7468C35F-F7C7-40A7-AC08-759E31BA1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 Айсина</dc:creator>
  <cp:keywords/>
  <dc:description/>
  <cp:lastModifiedBy>Алия Айсина</cp:lastModifiedBy>
  <cp:revision>2</cp:revision>
  <dcterms:created xsi:type="dcterms:W3CDTF">2024-03-05T06:34:00Z</dcterms:created>
  <dcterms:modified xsi:type="dcterms:W3CDTF">2024-03-05T07:57:00Z</dcterms:modified>
</cp:coreProperties>
</file>