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674A21" w14:textId="77777777" w:rsidR="000F2E28" w:rsidRPr="00113AE3" w:rsidRDefault="000F2E28" w:rsidP="0041457A">
      <w:pPr>
        <w:shd w:val="clear" w:color="auto" w:fill="FFFFFF"/>
        <w:spacing w:before="120" w:after="240"/>
        <w:jc w:val="center"/>
        <w:outlineLvl w:val="0"/>
        <w:rPr>
          <w:rFonts w:ascii="MetaPro-Norm" w:hAnsi="MetaPro-Norm"/>
          <w:b/>
          <w:sz w:val="20"/>
          <w:szCs w:val="20"/>
          <w:shd w:val="clear" w:color="auto" w:fill="FFFFFF"/>
        </w:rPr>
      </w:pPr>
      <w:bookmarkStart w:id="0" w:name="_GoBack"/>
      <w:bookmarkEnd w:id="0"/>
      <w:r w:rsidRPr="00113AE3">
        <w:rPr>
          <w:rFonts w:ascii="MetaPro-Norm" w:hAnsi="MetaPro-Norm"/>
          <w:b/>
          <w:noProof/>
          <w:sz w:val="20"/>
          <w:szCs w:val="20"/>
          <w:lang w:val="en-GB" w:eastAsia="en-GB"/>
        </w:rPr>
        <w:drawing>
          <wp:anchor distT="0" distB="0" distL="114300" distR="114300" simplePos="0" relativeHeight="251658240" behindDoc="0" locked="0" layoutInCell="1" allowOverlap="1" wp14:anchorId="549C658B" wp14:editId="0EF05F90">
            <wp:simplePos x="0" y="0"/>
            <wp:positionH relativeFrom="margin">
              <wp:align>center</wp:align>
            </wp:positionH>
            <wp:positionV relativeFrom="page">
              <wp:posOffset>285750</wp:posOffset>
            </wp:positionV>
            <wp:extent cx="1062355" cy="1057275"/>
            <wp:effectExtent l="0" t="0" r="4445" b="9525"/>
            <wp:wrapSquare wrapText="bothSides"/>
            <wp:docPr id="1" name="Picture 1" descr="logo_Pantone_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Pantone_out"/>
                    <pic:cNvPicPr>
                      <a:picLocks noChangeAspect="1" noChangeArrowheads="1"/>
                    </pic:cNvPicPr>
                  </pic:nvPicPr>
                  <pic:blipFill>
                    <a:blip r:embed="rId9">
                      <a:extLst>
                        <a:ext uri="{28A0092B-C50C-407E-A947-70E740481C1C}">
                          <a14:useLocalDpi xmlns:a14="http://schemas.microsoft.com/office/drawing/2010/main" val="0"/>
                        </a:ext>
                      </a:extLst>
                    </a:blip>
                    <a:srcRect b="18547"/>
                    <a:stretch>
                      <a:fillRect/>
                    </a:stretch>
                  </pic:blipFill>
                  <pic:spPr bwMode="auto">
                    <a:xfrm>
                      <a:off x="0" y="0"/>
                      <a:ext cx="1062355" cy="1057275"/>
                    </a:xfrm>
                    <a:prstGeom prst="rect">
                      <a:avLst/>
                    </a:prstGeom>
                    <a:noFill/>
                  </pic:spPr>
                </pic:pic>
              </a:graphicData>
            </a:graphic>
            <wp14:sizeRelH relativeFrom="page">
              <wp14:pctWidth>0</wp14:pctWidth>
            </wp14:sizeRelH>
            <wp14:sizeRelV relativeFrom="page">
              <wp14:pctHeight>0</wp14:pctHeight>
            </wp14:sizeRelV>
          </wp:anchor>
        </w:drawing>
      </w:r>
    </w:p>
    <w:p w14:paraId="7393C893" w14:textId="77777777" w:rsidR="000F2E28" w:rsidRPr="00F55E28" w:rsidRDefault="00AD5ECD" w:rsidP="000F2E28">
      <w:pPr>
        <w:shd w:val="clear" w:color="auto" w:fill="FFFFFF"/>
        <w:spacing w:before="120" w:after="240"/>
        <w:outlineLvl w:val="0"/>
        <w:rPr>
          <w:b/>
          <w:sz w:val="22"/>
          <w:szCs w:val="22"/>
          <w:shd w:val="clear" w:color="auto" w:fill="FFFFFF"/>
        </w:rPr>
      </w:pPr>
      <w:r w:rsidRPr="00F55E28">
        <w:rPr>
          <w:b/>
          <w:sz w:val="22"/>
          <w:szCs w:val="22"/>
          <w:shd w:val="clear" w:color="auto" w:fill="FFFFFF"/>
        </w:rPr>
        <w:t>April</w:t>
      </w:r>
      <w:r w:rsidR="000F2E28" w:rsidRPr="00F55E28">
        <w:rPr>
          <w:b/>
          <w:sz w:val="22"/>
          <w:szCs w:val="22"/>
          <w:shd w:val="clear" w:color="auto" w:fill="FFFFFF"/>
        </w:rPr>
        <w:t xml:space="preserve"> 2016</w:t>
      </w:r>
    </w:p>
    <w:p w14:paraId="0782A186" w14:textId="77777777" w:rsidR="00A05183" w:rsidRPr="00F55E28" w:rsidRDefault="00A05183" w:rsidP="00113AE3">
      <w:pPr>
        <w:shd w:val="clear" w:color="auto" w:fill="FFFFFF"/>
        <w:jc w:val="center"/>
        <w:outlineLvl w:val="0"/>
        <w:rPr>
          <w:b/>
          <w:sz w:val="22"/>
          <w:szCs w:val="22"/>
          <w:shd w:val="clear" w:color="auto" w:fill="FFFFFF"/>
        </w:rPr>
      </w:pPr>
      <w:r w:rsidRPr="00F55E28">
        <w:rPr>
          <w:b/>
          <w:sz w:val="22"/>
          <w:szCs w:val="22"/>
          <w:shd w:val="clear" w:color="auto" w:fill="FFFFFF"/>
        </w:rPr>
        <w:t>Human Rights Watch Submission to the United Nations</w:t>
      </w:r>
    </w:p>
    <w:p w14:paraId="4707F900" w14:textId="2536C4DA" w:rsidR="00A05183" w:rsidRPr="00F55E28" w:rsidRDefault="00A05183" w:rsidP="00113AE3">
      <w:pPr>
        <w:shd w:val="clear" w:color="auto" w:fill="FFFFFF"/>
        <w:jc w:val="center"/>
        <w:rPr>
          <w:sz w:val="22"/>
          <w:szCs w:val="22"/>
          <w:shd w:val="clear" w:color="auto" w:fill="FFFFFF"/>
        </w:rPr>
      </w:pPr>
      <w:r w:rsidRPr="00F55E28">
        <w:rPr>
          <w:sz w:val="22"/>
          <w:szCs w:val="22"/>
          <w:shd w:val="clear" w:color="auto" w:fill="FFFFFF"/>
        </w:rPr>
        <w:t xml:space="preserve">Committee on the </w:t>
      </w:r>
      <w:r w:rsidR="00AD5ECD" w:rsidRPr="00F55E28">
        <w:rPr>
          <w:sz w:val="22"/>
          <w:szCs w:val="22"/>
          <w:shd w:val="clear" w:color="auto" w:fill="FFFFFF"/>
        </w:rPr>
        <w:t>Rights of the Child</w:t>
      </w:r>
      <w:r w:rsidRPr="00F55E28">
        <w:rPr>
          <w:sz w:val="22"/>
          <w:szCs w:val="22"/>
          <w:shd w:val="clear" w:color="auto" w:fill="FFFFFF"/>
        </w:rPr>
        <w:t xml:space="preserve"> </w:t>
      </w:r>
    </w:p>
    <w:p w14:paraId="17E84567" w14:textId="77777777" w:rsidR="003C4FF6" w:rsidRPr="00F55E28" w:rsidRDefault="003C4FF6" w:rsidP="0041457A">
      <w:pPr>
        <w:shd w:val="clear" w:color="auto" w:fill="FFFFFF"/>
        <w:spacing w:before="120" w:after="240"/>
        <w:outlineLvl w:val="0"/>
        <w:rPr>
          <w:b/>
          <w:i/>
          <w:sz w:val="22"/>
          <w:szCs w:val="22"/>
          <w:shd w:val="clear" w:color="auto" w:fill="FFFFFF"/>
        </w:rPr>
      </w:pPr>
      <w:r w:rsidRPr="00F55E28">
        <w:rPr>
          <w:b/>
          <w:i/>
          <w:sz w:val="22"/>
          <w:szCs w:val="22"/>
          <w:shd w:val="clear" w:color="auto" w:fill="FFFFFF"/>
        </w:rPr>
        <w:t xml:space="preserve">Introduction </w:t>
      </w:r>
    </w:p>
    <w:p w14:paraId="44BB3013" w14:textId="1FC725B0" w:rsidR="006F1E85" w:rsidRPr="00F55E28" w:rsidRDefault="00A05183" w:rsidP="00485CC1">
      <w:pPr>
        <w:shd w:val="clear" w:color="auto" w:fill="FFFFFF"/>
        <w:spacing w:before="120" w:after="240"/>
        <w:jc w:val="both"/>
        <w:rPr>
          <w:sz w:val="22"/>
          <w:szCs w:val="22"/>
        </w:rPr>
      </w:pPr>
      <w:r w:rsidRPr="00F55E28">
        <w:rPr>
          <w:sz w:val="22"/>
          <w:szCs w:val="22"/>
          <w:shd w:val="clear" w:color="auto" w:fill="FFFFFF"/>
        </w:rPr>
        <w:t xml:space="preserve">This memorandum, submitted to the United Nations Committee on the </w:t>
      </w:r>
      <w:r w:rsidR="00AD5ECD" w:rsidRPr="00F55E28">
        <w:rPr>
          <w:sz w:val="22"/>
          <w:szCs w:val="22"/>
          <w:shd w:val="clear" w:color="auto" w:fill="FFFFFF"/>
        </w:rPr>
        <w:t>Rights of the Child</w:t>
      </w:r>
      <w:r w:rsidRPr="00F55E28">
        <w:rPr>
          <w:sz w:val="22"/>
          <w:szCs w:val="22"/>
          <w:shd w:val="clear" w:color="auto" w:fill="FFFFFF"/>
        </w:rPr>
        <w:t xml:space="preserve"> (“the Committee”), ahead of its </w:t>
      </w:r>
      <w:r w:rsidR="006F1E85" w:rsidRPr="00F55E28">
        <w:rPr>
          <w:sz w:val="22"/>
          <w:szCs w:val="22"/>
          <w:shd w:val="clear" w:color="auto" w:fill="FFFFFF"/>
        </w:rPr>
        <w:t>74 Pre-Sessional Working Group</w:t>
      </w:r>
      <w:r w:rsidRPr="00F55E28">
        <w:rPr>
          <w:sz w:val="22"/>
          <w:szCs w:val="22"/>
          <w:shd w:val="clear" w:color="auto" w:fill="FFFFFF"/>
        </w:rPr>
        <w:t xml:space="preserve">, highlights areas of concern that Human Rights Watch hopes will inform the Committee’s consideration of the </w:t>
      </w:r>
      <w:r w:rsidR="00606A07" w:rsidRPr="00F55E28">
        <w:rPr>
          <w:sz w:val="22"/>
          <w:szCs w:val="22"/>
          <w:shd w:val="clear" w:color="auto" w:fill="FFFFFF"/>
        </w:rPr>
        <w:t>Serbian</w:t>
      </w:r>
      <w:r w:rsidRPr="00F55E28">
        <w:rPr>
          <w:sz w:val="22"/>
          <w:szCs w:val="22"/>
          <w:shd w:val="clear" w:color="auto" w:fill="FFFFFF"/>
        </w:rPr>
        <w:t xml:space="preserve"> government’s compliance with the Convention on the Rights of </w:t>
      </w:r>
      <w:r w:rsidR="006F1E85" w:rsidRPr="00F55E28">
        <w:rPr>
          <w:sz w:val="22"/>
          <w:szCs w:val="22"/>
          <w:shd w:val="clear" w:color="auto" w:fill="FFFFFF"/>
        </w:rPr>
        <w:t xml:space="preserve">the Child </w:t>
      </w:r>
      <w:r w:rsidRPr="00F55E28">
        <w:rPr>
          <w:sz w:val="22"/>
          <w:szCs w:val="22"/>
          <w:shd w:val="clear" w:color="auto" w:fill="FFFFFF"/>
        </w:rPr>
        <w:t>(“</w:t>
      </w:r>
      <w:proofErr w:type="spellStart"/>
      <w:r w:rsidRPr="00F55E28">
        <w:rPr>
          <w:sz w:val="22"/>
          <w:szCs w:val="22"/>
          <w:shd w:val="clear" w:color="auto" w:fill="FFFFFF"/>
        </w:rPr>
        <w:t>C</w:t>
      </w:r>
      <w:r w:rsidR="006F1E85" w:rsidRPr="00F55E28">
        <w:rPr>
          <w:sz w:val="22"/>
          <w:szCs w:val="22"/>
          <w:shd w:val="clear" w:color="auto" w:fill="FFFFFF"/>
        </w:rPr>
        <w:t>RC</w:t>
      </w:r>
      <w:proofErr w:type="spellEnd"/>
      <w:r w:rsidRPr="00F55E28">
        <w:rPr>
          <w:sz w:val="22"/>
          <w:szCs w:val="22"/>
          <w:shd w:val="clear" w:color="auto" w:fill="FFFFFF"/>
        </w:rPr>
        <w:t xml:space="preserve">”). </w:t>
      </w:r>
      <w:r w:rsidRPr="00F55E28">
        <w:rPr>
          <w:sz w:val="22"/>
          <w:szCs w:val="22"/>
        </w:rPr>
        <w:t>This submission</w:t>
      </w:r>
      <w:r w:rsidR="00D233DE" w:rsidRPr="00F55E28">
        <w:rPr>
          <w:sz w:val="22"/>
          <w:szCs w:val="22"/>
        </w:rPr>
        <w:t xml:space="preserve"> focuses</w:t>
      </w:r>
      <w:r w:rsidR="00222A11" w:rsidRPr="00F55E28">
        <w:rPr>
          <w:sz w:val="22"/>
          <w:szCs w:val="22"/>
        </w:rPr>
        <w:t xml:space="preserve"> on </w:t>
      </w:r>
      <w:r w:rsidR="00D233DE" w:rsidRPr="00F55E28">
        <w:rPr>
          <w:sz w:val="22"/>
          <w:szCs w:val="22"/>
        </w:rPr>
        <w:t>violation</w:t>
      </w:r>
      <w:r w:rsidR="00D6337F" w:rsidRPr="00F55E28">
        <w:rPr>
          <w:sz w:val="22"/>
          <w:szCs w:val="22"/>
        </w:rPr>
        <w:t>s</w:t>
      </w:r>
      <w:r w:rsidR="00D233DE" w:rsidRPr="00F55E28">
        <w:rPr>
          <w:sz w:val="22"/>
          <w:szCs w:val="22"/>
        </w:rPr>
        <w:t xml:space="preserve"> of the rights of </w:t>
      </w:r>
      <w:r w:rsidR="00222A11" w:rsidRPr="00F55E28">
        <w:rPr>
          <w:sz w:val="22"/>
          <w:szCs w:val="22"/>
        </w:rPr>
        <w:t>child</w:t>
      </w:r>
      <w:r w:rsidR="00E6197E" w:rsidRPr="00F55E28">
        <w:rPr>
          <w:sz w:val="22"/>
          <w:szCs w:val="22"/>
        </w:rPr>
        <w:t>ren with disabilities</w:t>
      </w:r>
      <w:r w:rsidR="00313C3F" w:rsidRPr="00F55E28">
        <w:rPr>
          <w:rStyle w:val="FootnoteReference"/>
          <w:rFonts w:ascii="MetaNormal-Roman" w:hAnsi="MetaNormal-Roman"/>
          <w:szCs w:val="22"/>
        </w:rPr>
        <w:footnoteReference w:id="1"/>
      </w:r>
      <w:r w:rsidR="00313C3F" w:rsidRPr="00F55E28">
        <w:rPr>
          <w:sz w:val="22"/>
          <w:szCs w:val="22"/>
        </w:rPr>
        <w:t xml:space="preserve"> </w:t>
      </w:r>
      <w:r w:rsidR="00E6197E" w:rsidRPr="00F55E28">
        <w:rPr>
          <w:sz w:val="22"/>
          <w:szCs w:val="22"/>
        </w:rPr>
        <w:t xml:space="preserve">in </w:t>
      </w:r>
      <w:r w:rsidR="00222A11" w:rsidRPr="00F55E28">
        <w:rPr>
          <w:sz w:val="22"/>
          <w:szCs w:val="22"/>
        </w:rPr>
        <w:t>Serbia</w:t>
      </w:r>
      <w:r w:rsidR="00D6337F" w:rsidRPr="00F55E28">
        <w:rPr>
          <w:sz w:val="22"/>
          <w:szCs w:val="22"/>
        </w:rPr>
        <w:t xml:space="preserve">, in particular articles </w:t>
      </w:r>
      <w:r w:rsidR="006F1E85" w:rsidRPr="00F55E28">
        <w:rPr>
          <w:sz w:val="22"/>
          <w:szCs w:val="22"/>
        </w:rPr>
        <w:t xml:space="preserve">3, 9, 12, 18, 19, 20, </w:t>
      </w:r>
      <w:r w:rsidR="00056D2A" w:rsidRPr="00F55E28">
        <w:rPr>
          <w:sz w:val="22"/>
          <w:szCs w:val="22"/>
        </w:rPr>
        <w:t xml:space="preserve">23, 24, 25, 27, and 28. </w:t>
      </w:r>
    </w:p>
    <w:p w14:paraId="3AF44440" w14:textId="137E61B1" w:rsidR="005E0808" w:rsidRPr="00F55E28" w:rsidRDefault="00A05183" w:rsidP="00485CC1">
      <w:pPr>
        <w:shd w:val="clear" w:color="auto" w:fill="FFFFFF"/>
        <w:spacing w:before="120" w:after="240"/>
        <w:jc w:val="both"/>
        <w:rPr>
          <w:sz w:val="22"/>
          <w:szCs w:val="22"/>
        </w:rPr>
      </w:pPr>
      <w:r w:rsidRPr="00F55E28">
        <w:rPr>
          <w:sz w:val="22"/>
          <w:szCs w:val="22"/>
        </w:rPr>
        <w:t>This submission draws from research conducted in</w:t>
      </w:r>
      <w:r w:rsidR="00152DAF" w:rsidRPr="00F55E28">
        <w:rPr>
          <w:sz w:val="22"/>
          <w:szCs w:val="22"/>
        </w:rPr>
        <w:t xml:space="preserve"> October and November</w:t>
      </w:r>
      <w:r w:rsidRPr="00F55E28">
        <w:rPr>
          <w:sz w:val="22"/>
          <w:szCs w:val="22"/>
        </w:rPr>
        <w:t xml:space="preserve"> </w:t>
      </w:r>
      <w:r w:rsidR="00152DAF" w:rsidRPr="00F55E28">
        <w:rPr>
          <w:sz w:val="22"/>
          <w:szCs w:val="22"/>
        </w:rPr>
        <w:t>2015</w:t>
      </w:r>
      <w:r w:rsidR="004725E5" w:rsidRPr="00F55E28">
        <w:rPr>
          <w:sz w:val="22"/>
          <w:szCs w:val="22"/>
        </w:rPr>
        <w:t xml:space="preserve"> in Serbia</w:t>
      </w:r>
      <w:r w:rsidR="005E0808" w:rsidRPr="00F55E28">
        <w:rPr>
          <w:sz w:val="22"/>
          <w:szCs w:val="22"/>
        </w:rPr>
        <w:t xml:space="preserve">, including </w:t>
      </w:r>
      <w:r w:rsidR="00056D2A" w:rsidRPr="00F55E28">
        <w:rPr>
          <w:sz w:val="22"/>
          <w:szCs w:val="22"/>
        </w:rPr>
        <w:t xml:space="preserve">118 </w:t>
      </w:r>
      <w:r w:rsidR="009F6DCA" w:rsidRPr="00F55E28">
        <w:rPr>
          <w:sz w:val="22"/>
          <w:szCs w:val="22"/>
        </w:rPr>
        <w:t>i</w:t>
      </w:r>
      <w:r w:rsidR="005E0808" w:rsidRPr="00F55E28">
        <w:rPr>
          <w:sz w:val="22"/>
          <w:szCs w:val="22"/>
        </w:rPr>
        <w:t xml:space="preserve">nterviews with </w:t>
      </w:r>
      <w:r w:rsidR="00FE3E52" w:rsidRPr="00F55E28">
        <w:rPr>
          <w:sz w:val="22"/>
          <w:szCs w:val="22"/>
        </w:rPr>
        <w:t>children and young people</w:t>
      </w:r>
      <w:r w:rsidR="005E0808" w:rsidRPr="00F55E28">
        <w:rPr>
          <w:sz w:val="22"/>
          <w:szCs w:val="22"/>
        </w:rPr>
        <w:t xml:space="preserve"> with disabilities,</w:t>
      </w:r>
      <w:r w:rsidR="00FE3E52" w:rsidRPr="00F55E28">
        <w:rPr>
          <w:sz w:val="22"/>
          <w:szCs w:val="22"/>
        </w:rPr>
        <w:t xml:space="preserve"> their families,</w:t>
      </w:r>
      <w:r w:rsidR="005E0808" w:rsidRPr="00F55E28">
        <w:rPr>
          <w:sz w:val="22"/>
          <w:szCs w:val="22"/>
        </w:rPr>
        <w:t xml:space="preserve"> civil society organizations, legal experts</w:t>
      </w:r>
      <w:r w:rsidR="00DD7534" w:rsidRPr="00F55E28">
        <w:rPr>
          <w:sz w:val="22"/>
          <w:szCs w:val="22"/>
        </w:rPr>
        <w:t>,</w:t>
      </w:r>
      <w:r w:rsidR="00FE3E52" w:rsidRPr="00F55E28">
        <w:rPr>
          <w:sz w:val="22"/>
          <w:szCs w:val="22"/>
        </w:rPr>
        <w:t xml:space="preserve"> the UNICEF,</w:t>
      </w:r>
      <w:r w:rsidR="00DD7534" w:rsidRPr="00F55E28">
        <w:rPr>
          <w:sz w:val="22"/>
          <w:szCs w:val="22"/>
        </w:rPr>
        <w:t xml:space="preserve"> </w:t>
      </w:r>
      <w:r w:rsidR="00A754F2" w:rsidRPr="00F55E28">
        <w:rPr>
          <w:sz w:val="22"/>
          <w:szCs w:val="22"/>
        </w:rPr>
        <w:t>the</w:t>
      </w:r>
      <w:r w:rsidR="00FE3E52" w:rsidRPr="00F55E28">
        <w:rPr>
          <w:sz w:val="22"/>
          <w:szCs w:val="22"/>
        </w:rPr>
        <w:t xml:space="preserve"> Serbian</w:t>
      </w:r>
      <w:r w:rsidR="00A754F2" w:rsidRPr="00F55E28">
        <w:rPr>
          <w:sz w:val="22"/>
          <w:szCs w:val="22"/>
        </w:rPr>
        <w:t xml:space="preserve"> </w:t>
      </w:r>
      <w:r w:rsidR="00DD7534" w:rsidRPr="00F55E28">
        <w:rPr>
          <w:sz w:val="22"/>
          <w:szCs w:val="22"/>
        </w:rPr>
        <w:t>Ombudsperson</w:t>
      </w:r>
      <w:r w:rsidR="00EE5288" w:rsidRPr="00F55E28">
        <w:rPr>
          <w:sz w:val="22"/>
          <w:szCs w:val="22"/>
        </w:rPr>
        <w:t>,</w:t>
      </w:r>
      <w:r w:rsidR="005E0808" w:rsidRPr="00F55E28">
        <w:rPr>
          <w:sz w:val="22"/>
          <w:szCs w:val="22"/>
        </w:rPr>
        <w:t xml:space="preserve"> </w:t>
      </w:r>
      <w:r w:rsidR="00FE3E52" w:rsidRPr="00F55E28">
        <w:rPr>
          <w:sz w:val="22"/>
          <w:szCs w:val="22"/>
        </w:rPr>
        <w:t xml:space="preserve">the Commissioner for Equality, </w:t>
      </w:r>
      <w:r w:rsidR="005E0808" w:rsidRPr="00F55E28">
        <w:rPr>
          <w:sz w:val="22"/>
          <w:szCs w:val="22"/>
        </w:rPr>
        <w:t xml:space="preserve">and government officials and visits to </w:t>
      </w:r>
      <w:r w:rsidR="00773F91" w:rsidRPr="00F55E28">
        <w:rPr>
          <w:sz w:val="22"/>
          <w:szCs w:val="22"/>
        </w:rPr>
        <w:t>five</w:t>
      </w:r>
      <w:r w:rsidR="00B069AB" w:rsidRPr="00F55E28">
        <w:rPr>
          <w:sz w:val="22"/>
          <w:szCs w:val="22"/>
        </w:rPr>
        <w:t xml:space="preserve"> large</w:t>
      </w:r>
      <w:r w:rsidR="005E0808" w:rsidRPr="00F55E28">
        <w:rPr>
          <w:sz w:val="22"/>
          <w:szCs w:val="22"/>
        </w:rPr>
        <w:t xml:space="preserve"> social welfare homes</w:t>
      </w:r>
      <w:r w:rsidR="005E2160" w:rsidRPr="00F55E28">
        <w:rPr>
          <w:rStyle w:val="FootnoteReference"/>
          <w:rFonts w:ascii="MetaNormal-Roman" w:hAnsi="MetaNormal-Roman"/>
          <w:szCs w:val="22"/>
        </w:rPr>
        <w:footnoteReference w:id="2"/>
      </w:r>
      <w:r w:rsidR="00757B57" w:rsidRPr="00F55E28">
        <w:rPr>
          <w:sz w:val="22"/>
          <w:szCs w:val="22"/>
        </w:rPr>
        <w:t xml:space="preserve"> </w:t>
      </w:r>
      <w:r w:rsidR="00B069AB" w:rsidRPr="00F55E28">
        <w:rPr>
          <w:sz w:val="22"/>
          <w:szCs w:val="22"/>
        </w:rPr>
        <w:t xml:space="preserve">and </w:t>
      </w:r>
      <w:r w:rsidR="00773F91" w:rsidRPr="00F55E28">
        <w:rPr>
          <w:sz w:val="22"/>
          <w:szCs w:val="22"/>
        </w:rPr>
        <w:t>three</w:t>
      </w:r>
      <w:r w:rsidR="00B069AB" w:rsidRPr="00F55E28">
        <w:rPr>
          <w:sz w:val="22"/>
          <w:szCs w:val="22"/>
        </w:rPr>
        <w:t xml:space="preserve"> small group homes</w:t>
      </w:r>
      <w:r w:rsidR="005E2160" w:rsidRPr="00F55E28">
        <w:rPr>
          <w:sz w:val="22"/>
          <w:szCs w:val="22"/>
        </w:rPr>
        <w:t xml:space="preserve"> in Belgrade, </w:t>
      </w:r>
      <w:proofErr w:type="spellStart"/>
      <w:r w:rsidR="005E2160" w:rsidRPr="00F55E28">
        <w:rPr>
          <w:sz w:val="22"/>
          <w:szCs w:val="22"/>
        </w:rPr>
        <w:t>Ni</w:t>
      </w:r>
      <w:r w:rsidR="00C878B5" w:rsidRPr="00F55E28">
        <w:rPr>
          <w:sz w:val="22"/>
          <w:szCs w:val="22"/>
        </w:rPr>
        <w:t>š</w:t>
      </w:r>
      <w:proofErr w:type="spellEnd"/>
      <w:r w:rsidR="005E2160" w:rsidRPr="00F55E28">
        <w:rPr>
          <w:sz w:val="22"/>
          <w:szCs w:val="22"/>
        </w:rPr>
        <w:t xml:space="preserve">, and </w:t>
      </w:r>
      <w:proofErr w:type="spellStart"/>
      <w:proofErr w:type="gramStart"/>
      <w:r w:rsidR="005E2160" w:rsidRPr="00F55E28">
        <w:rPr>
          <w:sz w:val="22"/>
          <w:szCs w:val="22"/>
        </w:rPr>
        <w:t>Aleksinac</w:t>
      </w:r>
      <w:proofErr w:type="spellEnd"/>
      <w:r w:rsidR="005E0808" w:rsidRPr="00F55E28">
        <w:rPr>
          <w:sz w:val="22"/>
          <w:szCs w:val="22"/>
        </w:rPr>
        <w:t xml:space="preserve"> </w:t>
      </w:r>
      <w:r w:rsidR="00FE3E52" w:rsidRPr="00F55E28">
        <w:rPr>
          <w:sz w:val="22"/>
          <w:szCs w:val="22"/>
        </w:rPr>
        <w:t xml:space="preserve">for children </w:t>
      </w:r>
      <w:r w:rsidR="00D233DE" w:rsidRPr="00F55E28">
        <w:rPr>
          <w:sz w:val="22"/>
          <w:szCs w:val="22"/>
        </w:rPr>
        <w:t xml:space="preserve">and young people </w:t>
      </w:r>
      <w:r w:rsidR="00FE3E52" w:rsidRPr="00F55E28">
        <w:rPr>
          <w:sz w:val="22"/>
          <w:szCs w:val="22"/>
        </w:rPr>
        <w:t>with disabilities</w:t>
      </w:r>
      <w:r w:rsidR="005E0808" w:rsidRPr="00F55E28">
        <w:rPr>
          <w:sz w:val="22"/>
          <w:szCs w:val="22"/>
        </w:rPr>
        <w:t>.</w:t>
      </w:r>
      <w:proofErr w:type="gramEnd"/>
    </w:p>
    <w:p w14:paraId="47EB2CBB" w14:textId="1F12CBF4" w:rsidR="00FE3E52" w:rsidRPr="00F55E28" w:rsidRDefault="00A05183" w:rsidP="001F2F70">
      <w:pPr>
        <w:shd w:val="clear" w:color="auto" w:fill="FFFFFF"/>
        <w:spacing w:before="120" w:after="240"/>
        <w:jc w:val="both"/>
        <w:rPr>
          <w:sz w:val="22"/>
          <w:szCs w:val="22"/>
        </w:rPr>
      </w:pPr>
      <w:r w:rsidRPr="00F55E28">
        <w:rPr>
          <w:sz w:val="22"/>
          <w:szCs w:val="22"/>
          <w:shd w:val="clear" w:color="auto" w:fill="FFFFFF"/>
        </w:rPr>
        <w:t xml:space="preserve">Human Rights Watch found that </w:t>
      </w:r>
      <w:r w:rsidR="00FE3E52" w:rsidRPr="00F55E28">
        <w:rPr>
          <w:sz w:val="22"/>
          <w:szCs w:val="22"/>
          <w:shd w:val="clear" w:color="auto" w:fill="FFFFFF"/>
        </w:rPr>
        <w:t>Serbia</w:t>
      </w:r>
      <w:r w:rsidRPr="00F55E28">
        <w:rPr>
          <w:sz w:val="22"/>
          <w:szCs w:val="22"/>
          <w:shd w:val="clear" w:color="auto" w:fill="FFFFFF"/>
        </w:rPr>
        <w:t xml:space="preserve"> has made </w:t>
      </w:r>
      <w:r w:rsidR="008A36CB" w:rsidRPr="00F55E28">
        <w:rPr>
          <w:sz w:val="22"/>
          <w:szCs w:val="22"/>
          <w:shd w:val="clear" w:color="auto" w:fill="FFFFFF"/>
        </w:rPr>
        <w:t xml:space="preserve">some </w:t>
      </w:r>
      <w:r w:rsidRPr="00F55E28">
        <w:rPr>
          <w:sz w:val="22"/>
          <w:szCs w:val="22"/>
          <w:shd w:val="clear" w:color="auto" w:fill="FFFFFF"/>
        </w:rPr>
        <w:t>progress in the implementation of the</w:t>
      </w:r>
      <w:r w:rsidR="008A36CB" w:rsidRPr="00F55E28">
        <w:rPr>
          <w:sz w:val="22"/>
          <w:szCs w:val="22"/>
          <w:shd w:val="clear" w:color="auto" w:fill="FFFFFF"/>
        </w:rPr>
        <w:t xml:space="preserve"> rights of children with disabilities</w:t>
      </w:r>
      <w:r w:rsidRPr="00F55E28">
        <w:rPr>
          <w:sz w:val="22"/>
          <w:szCs w:val="22"/>
          <w:shd w:val="clear" w:color="auto" w:fill="FFFFFF"/>
        </w:rPr>
        <w:t>.</w:t>
      </w:r>
      <w:r w:rsidR="00AF45BB" w:rsidRPr="00F55E28">
        <w:rPr>
          <w:sz w:val="22"/>
          <w:szCs w:val="22"/>
          <w:shd w:val="clear" w:color="auto" w:fill="FFFFFF"/>
        </w:rPr>
        <w:t xml:space="preserve"> </w:t>
      </w:r>
      <w:r w:rsidR="00FE3E52" w:rsidRPr="00F55E28">
        <w:rPr>
          <w:sz w:val="22"/>
          <w:szCs w:val="22"/>
        </w:rPr>
        <w:t xml:space="preserve">Reforms of the Law on Social </w:t>
      </w:r>
      <w:r w:rsidR="003B54EC" w:rsidRPr="00F55E28">
        <w:rPr>
          <w:sz w:val="22"/>
          <w:szCs w:val="22"/>
        </w:rPr>
        <w:t>Protection</w:t>
      </w:r>
      <w:r w:rsidR="00FE3E52" w:rsidRPr="00F55E28">
        <w:rPr>
          <w:sz w:val="22"/>
          <w:szCs w:val="22"/>
        </w:rPr>
        <w:t xml:space="preserve"> in recent years have introduced positive developments aimed at the prevention of institutionalization</w:t>
      </w:r>
      <w:r w:rsidR="003D4FB4" w:rsidRPr="00F55E28">
        <w:rPr>
          <w:sz w:val="22"/>
          <w:szCs w:val="22"/>
        </w:rPr>
        <w:t xml:space="preserve"> of children</w:t>
      </w:r>
      <w:r w:rsidR="00FE3E52" w:rsidRPr="00F55E28">
        <w:rPr>
          <w:sz w:val="22"/>
          <w:szCs w:val="22"/>
        </w:rPr>
        <w:t xml:space="preserve">, for instance, by </w:t>
      </w:r>
      <w:r w:rsidR="003B54EC" w:rsidRPr="00F55E28">
        <w:rPr>
          <w:sz w:val="22"/>
          <w:szCs w:val="22"/>
        </w:rPr>
        <w:t>prohibiting institutionalization of children under the age of three.</w:t>
      </w:r>
      <w:r w:rsidR="00DA5F83" w:rsidRPr="00F55E28">
        <w:rPr>
          <w:sz w:val="22"/>
          <w:szCs w:val="22"/>
        </w:rPr>
        <w:t xml:space="preserve"> F</w:t>
      </w:r>
      <w:r w:rsidR="00B458E6" w:rsidRPr="00F55E28">
        <w:rPr>
          <w:sz w:val="22"/>
          <w:szCs w:val="22"/>
        </w:rPr>
        <w:t xml:space="preserve">oster care as an alternative </w:t>
      </w:r>
      <w:r w:rsidR="001F2F70" w:rsidRPr="00F55E28">
        <w:rPr>
          <w:sz w:val="22"/>
          <w:szCs w:val="22"/>
        </w:rPr>
        <w:t>care for childre</w:t>
      </w:r>
      <w:r w:rsidR="00FF3D2C" w:rsidRPr="00F55E28">
        <w:rPr>
          <w:sz w:val="22"/>
          <w:szCs w:val="22"/>
        </w:rPr>
        <w:t>n separated from their families</w:t>
      </w:r>
      <w:r w:rsidR="00DA5F83" w:rsidRPr="00F55E28">
        <w:rPr>
          <w:sz w:val="22"/>
          <w:szCs w:val="22"/>
        </w:rPr>
        <w:t xml:space="preserve"> was established</w:t>
      </w:r>
      <w:r w:rsidR="00FF3D2C" w:rsidRPr="00F55E28">
        <w:rPr>
          <w:sz w:val="22"/>
          <w:szCs w:val="22"/>
        </w:rPr>
        <w:t>. UNICEF</w:t>
      </w:r>
      <w:r w:rsidR="00056D2A" w:rsidRPr="00F55E28">
        <w:rPr>
          <w:sz w:val="22"/>
          <w:szCs w:val="22"/>
        </w:rPr>
        <w:t xml:space="preserve"> in cooperation with the Serbian government</w:t>
      </w:r>
      <w:r w:rsidR="00FF3D2C" w:rsidRPr="00F55E28">
        <w:rPr>
          <w:sz w:val="22"/>
          <w:szCs w:val="22"/>
        </w:rPr>
        <w:t xml:space="preserve"> developed fa</w:t>
      </w:r>
      <w:r w:rsidR="00D25015" w:rsidRPr="00F55E28">
        <w:rPr>
          <w:sz w:val="22"/>
          <w:szCs w:val="22"/>
        </w:rPr>
        <w:t>mily outreach service</w:t>
      </w:r>
      <w:r w:rsidR="00D6337F" w:rsidRPr="00F55E28">
        <w:rPr>
          <w:sz w:val="22"/>
          <w:szCs w:val="22"/>
        </w:rPr>
        <w:t>s</w:t>
      </w:r>
      <w:r w:rsidR="001F2F70" w:rsidRPr="00F55E28">
        <w:rPr>
          <w:sz w:val="22"/>
          <w:szCs w:val="22"/>
        </w:rPr>
        <w:t xml:space="preserve"> to support families where there is a risk of separation of children. </w:t>
      </w:r>
    </w:p>
    <w:p w14:paraId="241FE7D7" w14:textId="2F271626" w:rsidR="00A05183" w:rsidRPr="00F55E28" w:rsidRDefault="00CE1E06" w:rsidP="00485CC1">
      <w:pPr>
        <w:jc w:val="both"/>
        <w:rPr>
          <w:sz w:val="22"/>
          <w:szCs w:val="22"/>
        </w:rPr>
      </w:pPr>
      <w:r w:rsidRPr="00F55E28">
        <w:rPr>
          <w:sz w:val="22"/>
          <w:szCs w:val="22"/>
        </w:rPr>
        <w:lastRenderedPageBreak/>
        <w:t>However</w:t>
      </w:r>
      <w:r w:rsidR="00D957A6" w:rsidRPr="00F55E28">
        <w:rPr>
          <w:sz w:val="22"/>
          <w:szCs w:val="22"/>
        </w:rPr>
        <w:t>,</w:t>
      </w:r>
      <w:r w:rsidRPr="00F55E28">
        <w:rPr>
          <w:sz w:val="22"/>
          <w:szCs w:val="22"/>
        </w:rPr>
        <w:t xml:space="preserve"> </w:t>
      </w:r>
      <w:r w:rsidR="00A05183" w:rsidRPr="00F55E28">
        <w:rPr>
          <w:sz w:val="22"/>
          <w:szCs w:val="22"/>
        </w:rPr>
        <w:t xml:space="preserve">laws and practices still in place in </w:t>
      </w:r>
      <w:r w:rsidR="00FE3E52" w:rsidRPr="00F55E28">
        <w:rPr>
          <w:sz w:val="22"/>
          <w:szCs w:val="22"/>
        </w:rPr>
        <w:t>Serbia</w:t>
      </w:r>
      <w:r w:rsidR="00A05183" w:rsidRPr="00F55E28">
        <w:rPr>
          <w:sz w:val="22"/>
          <w:szCs w:val="22"/>
        </w:rPr>
        <w:t xml:space="preserve"> prevent </w:t>
      </w:r>
      <w:r w:rsidR="00FE3E52" w:rsidRPr="00F55E28">
        <w:rPr>
          <w:sz w:val="22"/>
          <w:szCs w:val="22"/>
        </w:rPr>
        <w:t xml:space="preserve">children </w:t>
      </w:r>
      <w:r w:rsidR="00A05183" w:rsidRPr="00F55E28">
        <w:rPr>
          <w:sz w:val="22"/>
          <w:szCs w:val="22"/>
        </w:rPr>
        <w:t>with disabilities, particularly those with intellectual</w:t>
      </w:r>
      <w:r w:rsidR="00056D2A" w:rsidRPr="00F55E28">
        <w:rPr>
          <w:sz w:val="22"/>
          <w:szCs w:val="22"/>
        </w:rPr>
        <w:t>, developmental</w:t>
      </w:r>
      <w:r w:rsidR="009F44FE">
        <w:t>,</w:t>
      </w:r>
      <w:r w:rsidR="00056D2A" w:rsidRPr="00F55E28">
        <w:rPr>
          <w:sz w:val="22"/>
          <w:szCs w:val="22"/>
        </w:rPr>
        <w:t xml:space="preserve"> or</w:t>
      </w:r>
      <w:r w:rsidR="00A05183" w:rsidRPr="00F55E28">
        <w:rPr>
          <w:sz w:val="22"/>
          <w:szCs w:val="22"/>
        </w:rPr>
        <w:t xml:space="preserve"> psychosocial disabilities, from</w:t>
      </w:r>
      <w:r w:rsidR="00D957A6" w:rsidRPr="00F55E28">
        <w:rPr>
          <w:sz w:val="22"/>
          <w:szCs w:val="22"/>
        </w:rPr>
        <w:t xml:space="preserve"> exercising </w:t>
      </w:r>
      <w:r w:rsidR="00034986" w:rsidRPr="00F55E28">
        <w:rPr>
          <w:sz w:val="22"/>
          <w:szCs w:val="22"/>
        </w:rPr>
        <w:t>their human</w:t>
      </w:r>
      <w:r w:rsidR="00D957A6" w:rsidRPr="00F55E28">
        <w:rPr>
          <w:sz w:val="22"/>
          <w:szCs w:val="22"/>
        </w:rPr>
        <w:t xml:space="preserve"> rights.</w:t>
      </w:r>
    </w:p>
    <w:p w14:paraId="770DD7C7" w14:textId="77777777" w:rsidR="008A36CB" w:rsidRPr="00F55E28" w:rsidRDefault="008A36CB" w:rsidP="00485CC1">
      <w:pPr>
        <w:jc w:val="both"/>
        <w:rPr>
          <w:sz w:val="22"/>
          <w:szCs w:val="22"/>
        </w:rPr>
      </w:pPr>
    </w:p>
    <w:p w14:paraId="691BE1BB" w14:textId="77777777" w:rsidR="008A36CB" w:rsidRPr="00F55E28" w:rsidRDefault="008A36CB" w:rsidP="00485CC1">
      <w:pPr>
        <w:jc w:val="both"/>
        <w:rPr>
          <w:sz w:val="22"/>
          <w:szCs w:val="22"/>
        </w:rPr>
      </w:pPr>
      <w:r w:rsidRPr="00F55E28">
        <w:rPr>
          <w:sz w:val="22"/>
          <w:szCs w:val="22"/>
        </w:rPr>
        <w:t xml:space="preserve">In </w:t>
      </w:r>
      <w:r w:rsidR="008016DA" w:rsidRPr="00F55E28">
        <w:rPr>
          <w:sz w:val="22"/>
          <w:szCs w:val="22"/>
        </w:rPr>
        <w:t>the</w:t>
      </w:r>
      <w:r w:rsidRPr="00F55E28">
        <w:rPr>
          <w:sz w:val="22"/>
          <w:szCs w:val="22"/>
        </w:rPr>
        <w:t xml:space="preserve"> </w:t>
      </w:r>
      <w:r w:rsidR="00773F91" w:rsidRPr="00F55E28">
        <w:rPr>
          <w:sz w:val="22"/>
          <w:szCs w:val="22"/>
        </w:rPr>
        <w:t xml:space="preserve">upcoming </w:t>
      </w:r>
      <w:r w:rsidRPr="00F55E28">
        <w:rPr>
          <w:sz w:val="22"/>
          <w:szCs w:val="22"/>
        </w:rPr>
        <w:t xml:space="preserve">review, Human Rights Watch urges </w:t>
      </w:r>
      <w:r w:rsidR="00986432" w:rsidRPr="00F55E28">
        <w:rPr>
          <w:sz w:val="22"/>
          <w:szCs w:val="22"/>
        </w:rPr>
        <w:t>the Committee</w:t>
      </w:r>
      <w:r w:rsidRPr="00F55E28">
        <w:rPr>
          <w:sz w:val="22"/>
          <w:szCs w:val="22"/>
        </w:rPr>
        <w:t xml:space="preserve"> to question the government of Serbia about the following key issues:</w:t>
      </w:r>
    </w:p>
    <w:p w14:paraId="6DAFA743" w14:textId="77777777" w:rsidR="008A36CB" w:rsidRPr="00F55E28" w:rsidRDefault="008A36CB" w:rsidP="00485CC1">
      <w:pPr>
        <w:jc w:val="both"/>
        <w:rPr>
          <w:sz w:val="22"/>
          <w:szCs w:val="22"/>
        </w:rPr>
      </w:pPr>
    </w:p>
    <w:p w14:paraId="06B09780" w14:textId="2AB8872B" w:rsidR="008A36CB" w:rsidRPr="00F55E28" w:rsidRDefault="008A36CB" w:rsidP="008A36CB">
      <w:pPr>
        <w:pStyle w:val="ListParagraph"/>
        <w:numPr>
          <w:ilvl w:val="0"/>
          <w:numId w:val="31"/>
        </w:numPr>
        <w:jc w:val="both"/>
        <w:rPr>
          <w:sz w:val="22"/>
          <w:szCs w:val="22"/>
        </w:rPr>
      </w:pPr>
      <w:r w:rsidRPr="00F55E28">
        <w:rPr>
          <w:sz w:val="22"/>
          <w:szCs w:val="22"/>
        </w:rPr>
        <w:t>Institutionalization of children with disabilities;</w:t>
      </w:r>
    </w:p>
    <w:p w14:paraId="3FB0BB2E" w14:textId="04264FA5" w:rsidR="007E27CC" w:rsidRPr="00F55E28" w:rsidRDefault="007E27CC" w:rsidP="007E27CC">
      <w:pPr>
        <w:pStyle w:val="ListParagraph"/>
        <w:numPr>
          <w:ilvl w:val="0"/>
          <w:numId w:val="31"/>
        </w:numPr>
        <w:jc w:val="both"/>
        <w:rPr>
          <w:sz w:val="22"/>
          <w:szCs w:val="22"/>
        </w:rPr>
      </w:pPr>
      <w:r w:rsidRPr="00F55E28">
        <w:rPr>
          <w:sz w:val="22"/>
          <w:szCs w:val="22"/>
        </w:rPr>
        <w:t>Lack of community services and support mechanisms for children with disabilities and their families;</w:t>
      </w:r>
    </w:p>
    <w:p w14:paraId="5D0991C9" w14:textId="02C5E97A" w:rsidR="00235284" w:rsidRPr="00F55E28" w:rsidRDefault="00FF3D2C" w:rsidP="008A36CB">
      <w:pPr>
        <w:pStyle w:val="ListParagraph"/>
        <w:numPr>
          <w:ilvl w:val="0"/>
          <w:numId w:val="31"/>
        </w:numPr>
        <w:jc w:val="both"/>
        <w:rPr>
          <w:sz w:val="22"/>
          <w:szCs w:val="22"/>
        </w:rPr>
      </w:pPr>
      <w:r w:rsidRPr="00F55E28">
        <w:rPr>
          <w:sz w:val="22"/>
          <w:szCs w:val="22"/>
        </w:rPr>
        <w:t>Abuse and neglect of children with disabilities in Serbian institutions;</w:t>
      </w:r>
    </w:p>
    <w:p w14:paraId="33407FD5" w14:textId="79D5D783" w:rsidR="003D34E9" w:rsidRPr="00F55E28" w:rsidRDefault="009F44FE" w:rsidP="008A36CB">
      <w:pPr>
        <w:pStyle w:val="ListParagraph"/>
        <w:numPr>
          <w:ilvl w:val="0"/>
          <w:numId w:val="31"/>
        </w:numPr>
        <w:jc w:val="both"/>
        <w:rPr>
          <w:sz w:val="22"/>
          <w:szCs w:val="22"/>
        </w:rPr>
      </w:pPr>
      <w:r>
        <w:t>Use of p</w:t>
      </w:r>
      <w:r w:rsidR="00BA0207" w:rsidRPr="00F55E28">
        <w:rPr>
          <w:sz w:val="22"/>
          <w:szCs w:val="22"/>
        </w:rPr>
        <w:t>sychotropic</w:t>
      </w:r>
      <w:r>
        <w:t xml:space="preserve"> m</w:t>
      </w:r>
      <w:r w:rsidR="00BA0207" w:rsidRPr="00F55E28">
        <w:rPr>
          <w:sz w:val="22"/>
          <w:szCs w:val="22"/>
        </w:rPr>
        <w:t>edication</w:t>
      </w:r>
      <w:r>
        <w:t>;</w:t>
      </w:r>
    </w:p>
    <w:p w14:paraId="532AB7B1" w14:textId="5A32F6D6" w:rsidR="00FF3D2C" w:rsidRPr="00F55E28" w:rsidRDefault="003D34E9" w:rsidP="008A36CB">
      <w:pPr>
        <w:pStyle w:val="ListParagraph"/>
        <w:numPr>
          <w:ilvl w:val="0"/>
          <w:numId w:val="31"/>
        </w:numPr>
        <w:jc w:val="both"/>
        <w:rPr>
          <w:sz w:val="22"/>
          <w:szCs w:val="22"/>
        </w:rPr>
      </w:pPr>
      <w:r w:rsidRPr="00F55E28">
        <w:rPr>
          <w:sz w:val="22"/>
          <w:szCs w:val="22"/>
        </w:rPr>
        <w:t>Lack of access to health care in the community;</w:t>
      </w:r>
    </w:p>
    <w:p w14:paraId="28D5DBD1" w14:textId="703463E1" w:rsidR="00D462F4" w:rsidRPr="00F55E28" w:rsidRDefault="00D6337F" w:rsidP="00D462F4">
      <w:pPr>
        <w:pStyle w:val="ListParagraph"/>
        <w:numPr>
          <w:ilvl w:val="0"/>
          <w:numId w:val="31"/>
        </w:numPr>
        <w:jc w:val="both"/>
        <w:rPr>
          <w:sz w:val="22"/>
          <w:szCs w:val="22"/>
        </w:rPr>
      </w:pPr>
      <w:r w:rsidRPr="00F55E28">
        <w:rPr>
          <w:sz w:val="22"/>
          <w:szCs w:val="22"/>
        </w:rPr>
        <w:t>Barriers to education for</w:t>
      </w:r>
      <w:r w:rsidR="00FE3E52" w:rsidRPr="00F55E28">
        <w:rPr>
          <w:sz w:val="22"/>
          <w:szCs w:val="22"/>
        </w:rPr>
        <w:t xml:space="preserve"> children with disabilities</w:t>
      </w:r>
      <w:r w:rsidRPr="00F55E28">
        <w:rPr>
          <w:sz w:val="22"/>
          <w:szCs w:val="22"/>
        </w:rPr>
        <w:t>.</w:t>
      </w:r>
    </w:p>
    <w:p w14:paraId="2F5EA496" w14:textId="77777777" w:rsidR="00D462F4" w:rsidRPr="00F55E28" w:rsidRDefault="00D462F4" w:rsidP="00D462F4">
      <w:pPr>
        <w:jc w:val="both"/>
        <w:rPr>
          <w:sz w:val="22"/>
          <w:szCs w:val="22"/>
        </w:rPr>
      </w:pPr>
    </w:p>
    <w:p w14:paraId="5CDCE927" w14:textId="0AEB8390" w:rsidR="009F6DCA" w:rsidRPr="00F55E28" w:rsidRDefault="00993833" w:rsidP="00FA4031">
      <w:pPr>
        <w:shd w:val="clear" w:color="auto" w:fill="FFFFFF"/>
        <w:spacing w:before="120" w:after="240"/>
        <w:jc w:val="both"/>
        <w:rPr>
          <w:sz w:val="22"/>
          <w:szCs w:val="22"/>
        </w:rPr>
      </w:pPr>
      <w:r w:rsidRPr="00F55E28">
        <w:rPr>
          <w:sz w:val="22"/>
          <w:szCs w:val="22"/>
        </w:rPr>
        <w:t xml:space="preserve">This document does not review every issue relevant to the abovementioned topics. Rather, it underscores several concerns that figured most prominently in our research, and that significantly influence the degree to which </w:t>
      </w:r>
      <w:r w:rsidR="00FA4031" w:rsidRPr="00F55E28">
        <w:rPr>
          <w:sz w:val="22"/>
          <w:szCs w:val="22"/>
        </w:rPr>
        <w:t xml:space="preserve">children </w:t>
      </w:r>
      <w:r w:rsidRPr="00F55E28">
        <w:rPr>
          <w:sz w:val="22"/>
          <w:szCs w:val="22"/>
        </w:rPr>
        <w:t>with disabilities are able to exercise other rights</w:t>
      </w:r>
      <w:r w:rsidR="00DA5F83" w:rsidRPr="00F55E28">
        <w:rPr>
          <w:sz w:val="22"/>
          <w:szCs w:val="22"/>
        </w:rPr>
        <w:t>, such as the right to family life</w:t>
      </w:r>
      <w:r w:rsidRPr="00F55E28">
        <w:rPr>
          <w:sz w:val="22"/>
          <w:szCs w:val="22"/>
        </w:rPr>
        <w:t xml:space="preserve">, the right to </w:t>
      </w:r>
      <w:r w:rsidR="00FA4031" w:rsidRPr="00F55E28">
        <w:rPr>
          <w:sz w:val="22"/>
          <w:szCs w:val="22"/>
        </w:rPr>
        <w:t>play</w:t>
      </w:r>
      <w:r w:rsidRPr="00F55E28">
        <w:rPr>
          <w:sz w:val="22"/>
          <w:szCs w:val="22"/>
        </w:rPr>
        <w:t xml:space="preserve">, and the right to </w:t>
      </w:r>
      <w:r w:rsidR="006652A4" w:rsidRPr="00F55E28">
        <w:rPr>
          <w:sz w:val="22"/>
          <w:szCs w:val="22"/>
        </w:rPr>
        <w:t>development</w:t>
      </w:r>
      <w:r w:rsidRPr="00F55E28">
        <w:rPr>
          <w:sz w:val="22"/>
          <w:szCs w:val="22"/>
        </w:rPr>
        <w:t xml:space="preserve">, among others. </w:t>
      </w:r>
    </w:p>
    <w:p w14:paraId="21E97521" w14:textId="77777777" w:rsidR="00692788" w:rsidRPr="00F55E28" w:rsidRDefault="00D462F4" w:rsidP="007A5FD9">
      <w:pPr>
        <w:shd w:val="clear" w:color="auto" w:fill="FFFFFF"/>
        <w:spacing w:before="120" w:after="240"/>
        <w:jc w:val="both"/>
        <w:outlineLvl w:val="0"/>
        <w:rPr>
          <w:sz w:val="22"/>
          <w:szCs w:val="22"/>
        </w:rPr>
      </w:pPr>
      <w:r w:rsidRPr="00F55E28">
        <w:rPr>
          <w:b/>
          <w:sz w:val="22"/>
          <w:szCs w:val="22"/>
        </w:rPr>
        <w:t xml:space="preserve">1. </w:t>
      </w:r>
      <w:r w:rsidR="003D4FB4" w:rsidRPr="00F55E28">
        <w:rPr>
          <w:b/>
          <w:sz w:val="22"/>
          <w:szCs w:val="22"/>
        </w:rPr>
        <w:t>Institutionalization of children with disabilities in Serbia</w:t>
      </w:r>
    </w:p>
    <w:p w14:paraId="143F456A" w14:textId="3F250E26" w:rsidR="00CF7915" w:rsidRPr="00F55E28" w:rsidRDefault="00462BD8" w:rsidP="00462BD8">
      <w:pPr>
        <w:shd w:val="clear" w:color="auto" w:fill="FFFFFF"/>
        <w:spacing w:before="120" w:after="240"/>
        <w:jc w:val="both"/>
        <w:rPr>
          <w:sz w:val="22"/>
          <w:szCs w:val="22"/>
        </w:rPr>
      </w:pPr>
      <w:r w:rsidRPr="00F55E28">
        <w:rPr>
          <w:sz w:val="22"/>
          <w:szCs w:val="22"/>
        </w:rPr>
        <w:t xml:space="preserve">The Serbian government has </w:t>
      </w:r>
      <w:r w:rsidR="008469C1" w:rsidRPr="00F55E28">
        <w:rPr>
          <w:sz w:val="22"/>
          <w:szCs w:val="22"/>
        </w:rPr>
        <w:t>taken some steps toward</w:t>
      </w:r>
      <w:r w:rsidRPr="00F55E28">
        <w:rPr>
          <w:sz w:val="22"/>
          <w:szCs w:val="22"/>
        </w:rPr>
        <w:t xml:space="preserve"> </w:t>
      </w:r>
      <w:r w:rsidR="00ED5970" w:rsidRPr="00F55E28">
        <w:rPr>
          <w:sz w:val="22"/>
          <w:szCs w:val="22"/>
        </w:rPr>
        <w:t>preventing the further institutionalization of</w:t>
      </w:r>
      <w:r w:rsidR="00471AD5" w:rsidRPr="00F55E28">
        <w:rPr>
          <w:sz w:val="22"/>
          <w:szCs w:val="22"/>
        </w:rPr>
        <w:t xml:space="preserve"> children with disabilities. </w:t>
      </w:r>
      <w:r w:rsidR="008469C1" w:rsidRPr="00F55E28">
        <w:rPr>
          <w:sz w:val="22"/>
          <w:szCs w:val="22"/>
        </w:rPr>
        <w:t xml:space="preserve">For example, the </w:t>
      </w:r>
      <w:r w:rsidR="00B069AB" w:rsidRPr="00F55E28">
        <w:rPr>
          <w:sz w:val="22"/>
          <w:szCs w:val="22"/>
        </w:rPr>
        <w:t xml:space="preserve">Ministry of </w:t>
      </w:r>
      <w:proofErr w:type="spellStart"/>
      <w:r w:rsidR="00B069AB" w:rsidRPr="00F55E28">
        <w:rPr>
          <w:sz w:val="22"/>
          <w:szCs w:val="22"/>
        </w:rPr>
        <w:t>Labour</w:t>
      </w:r>
      <w:proofErr w:type="spellEnd"/>
      <w:r w:rsidR="00B069AB" w:rsidRPr="00F55E28">
        <w:rPr>
          <w:sz w:val="22"/>
          <w:szCs w:val="22"/>
        </w:rPr>
        <w:t xml:space="preserve">, Employment, Veteran and Social Policy </w:t>
      </w:r>
      <w:r w:rsidR="00F9287F" w:rsidRPr="00F55E28">
        <w:rPr>
          <w:sz w:val="22"/>
          <w:szCs w:val="22"/>
        </w:rPr>
        <w:t xml:space="preserve">has </w:t>
      </w:r>
      <w:r w:rsidR="008469C1" w:rsidRPr="00F55E28">
        <w:rPr>
          <w:sz w:val="22"/>
          <w:szCs w:val="22"/>
        </w:rPr>
        <w:t>developed and strengthened a</w:t>
      </w:r>
      <w:r w:rsidR="003D4FB4" w:rsidRPr="00F55E28">
        <w:rPr>
          <w:sz w:val="22"/>
          <w:szCs w:val="22"/>
        </w:rPr>
        <w:t>lternative care arrangements</w:t>
      </w:r>
      <w:r w:rsidR="009F6DCA" w:rsidRPr="00F55E28">
        <w:rPr>
          <w:sz w:val="22"/>
          <w:szCs w:val="22"/>
        </w:rPr>
        <w:t xml:space="preserve"> in the community</w:t>
      </w:r>
      <w:r w:rsidR="00BB2473" w:rsidRPr="00F55E28">
        <w:rPr>
          <w:sz w:val="22"/>
          <w:szCs w:val="22"/>
        </w:rPr>
        <w:t xml:space="preserve"> for children separated from their families</w:t>
      </w:r>
      <w:r w:rsidR="003D4FB4" w:rsidRPr="00F55E28">
        <w:rPr>
          <w:sz w:val="22"/>
          <w:szCs w:val="22"/>
        </w:rPr>
        <w:t>, such as foster care.</w:t>
      </w:r>
      <w:r w:rsidR="00690031" w:rsidRPr="00F55E28">
        <w:rPr>
          <w:sz w:val="22"/>
          <w:szCs w:val="22"/>
        </w:rPr>
        <w:t xml:space="preserve"> </w:t>
      </w:r>
      <w:r w:rsidR="00BD58AA" w:rsidRPr="00F55E28">
        <w:rPr>
          <w:sz w:val="22"/>
          <w:szCs w:val="22"/>
        </w:rPr>
        <w:t>The 2011 Law on Social Protection prohibit</w:t>
      </w:r>
      <w:r w:rsidR="003D4FB4" w:rsidRPr="00F55E28">
        <w:rPr>
          <w:sz w:val="22"/>
          <w:szCs w:val="22"/>
        </w:rPr>
        <w:t>s</w:t>
      </w:r>
      <w:r w:rsidR="00BD58AA" w:rsidRPr="00F55E28">
        <w:rPr>
          <w:sz w:val="22"/>
          <w:szCs w:val="22"/>
        </w:rPr>
        <w:t xml:space="preserve"> placement in institutions </w:t>
      </w:r>
      <w:r w:rsidR="00475D4F" w:rsidRPr="00F55E28">
        <w:rPr>
          <w:sz w:val="22"/>
          <w:szCs w:val="22"/>
        </w:rPr>
        <w:t xml:space="preserve">for </w:t>
      </w:r>
      <w:r w:rsidR="00BD58AA" w:rsidRPr="00F55E28">
        <w:rPr>
          <w:sz w:val="22"/>
          <w:szCs w:val="22"/>
        </w:rPr>
        <w:t>children under the age of three unless there are</w:t>
      </w:r>
      <w:r w:rsidR="00E84BB9" w:rsidRPr="00F55E28">
        <w:rPr>
          <w:sz w:val="22"/>
          <w:szCs w:val="22"/>
        </w:rPr>
        <w:t xml:space="preserve"> </w:t>
      </w:r>
      <w:r w:rsidR="007A5FD9" w:rsidRPr="00F55E28">
        <w:rPr>
          <w:sz w:val="22"/>
          <w:szCs w:val="22"/>
        </w:rPr>
        <w:t>“</w:t>
      </w:r>
      <w:r w:rsidR="00E84BB9" w:rsidRPr="00F55E28">
        <w:rPr>
          <w:sz w:val="22"/>
          <w:szCs w:val="22"/>
        </w:rPr>
        <w:t>justified reasons</w:t>
      </w:r>
      <w:r w:rsidR="007A5FD9" w:rsidRPr="00F55E28">
        <w:rPr>
          <w:sz w:val="22"/>
          <w:szCs w:val="22"/>
        </w:rPr>
        <w:t xml:space="preserve">” </w:t>
      </w:r>
      <w:r w:rsidR="00D233DE" w:rsidRPr="00F55E28">
        <w:rPr>
          <w:sz w:val="22"/>
          <w:szCs w:val="22"/>
        </w:rPr>
        <w:t xml:space="preserve">and </w:t>
      </w:r>
      <w:r w:rsidR="009F44FE">
        <w:t xml:space="preserve">for </w:t>
      </w:r>
      <w:r w:rsidR="00D233DE" w:rsidRPr="00F55E28">
        <w:rPr>
          <w:sz w:val="22"/>
          <w:szCs w:val="22"/>
        </w:rPr>
        <w:t xml:space="preserve">no longer </w:t>
      </w:r>
      <w:r w:rsidR="006966C4" w:rsidRPr="00F55E28">
        <w:rPr>
          <w:sz w:val="22"/>
          <w:szCs w:val="22"/>
        </w:rPr>
        <w:t xml:space="preserve">than two months, except where </w:t>
      </w:r>
      <w:r w:rsidR="00BD58AA" w:rsidRPr="00F55E28">
        <w:rPr>
          <w:sz w:val="22"/>
          <w:szCs w:val="22"/>
        </w:rPr>
        <w:t>the ministry responsible for social protection gives its consent.</w:t>
      </w:r>
      <w:r w:rsidR="00BD58AA" w:rsidRPr="00F55E28">
        <w:rPr>
          <w:rStyle w:val="FootnoteReference"/>
          <w:rFonts w:ascii="MetaNormal-Roman" w:hAnsi="MetaNormal-Roman"/>
          <w:szCs w:val="22"/>
        </w:rPr>
        <w:footnoteReference w:id="3"/>
      </w:r>
      <w:r w:rsidR="007A5FD9" w:rsidRPr="00F55E28">
        <w:rPr>
          <w:sz w:val="22"/>
          <w:szCs w:val="22"/>
        </w:rPr>
        <w:t xml:space="preserve"> The 2011 Law, however, does not explain what the “justified reasons” </w:t>
      </w:r>
      <w:r w:rsidR="001D3946" w:rsidRPr="00F55E28">
        <w:rPr>
          <w:sz w:val="22"/>
          <w:szCs w:val="22"/>
        </w:rPr>
        <w:t xml:space="preserve">are </w:t>
      </w:r>
      <w:r w:rsidR="007A5FD9" w:rsidRPr="00F55E28">
        <w:rPr>
          <w:sz w:val="22"/>
          <w:szCs w:val="22"/>
        </w:rPr>
        <w:t>for which a child under</w:t>
      </w:r>
      <w:r w:rsidR="001D3946" w:rsidRPr="00F55E28">
        <w:rPr>
          <w:sz w:val="22"/>
          <w:szCs w:val="22"/>
        </w:rPr>
        <w:t xml:space="preserve"> the</w:t>
      </w:r>
      <w:r w:rsidR="007A5FD9" w:rsidRPr="00F55E28">
        <w:rPr>
          <w:sz w:val="22"/>
          <w:szCs w:val="22"/>
        </w:rPr>
        <w:t xml:space="preserve"> age three can be placed in an institution.</w:t>
      </w:r>
      <w:r w:rsidR="007A5FD9" w:rsidRPr="00F55E28">
        <w:rPr>
          <w:rStyle w:val="FootnoteReference"/>
          <w:rFonts w:ascii="MetaNormal-Roman" w:hAnsi="MetaNormal-Roman"/>
          <w:szCs w:val="22"/>
        </w:rPr>
        <w:footnoteReference w:id="4"/>
      </w:r>
      <w:r w:rsidR="004C5F5C" w:rsidRPr="00F55E28">
        <w:rPr>
          <w:sz w:val="22"/>
          <w:szCs w:val="22"/>
        </w:rPr>
        <w:t xml:space="preserve"> There are also no guidelines</w:t>
      </w:r>
      <w:r w:rsidR="00E3709F" w:rsidRPr="00F55E28">
        <w:rPr>
          <w:sz w:val="22"/>
          <w:szCs w:val="22"/>
        </w:rPr>
        <w:t xml:space="preserve"> on</w:t>
      </w:r>
      <w:r w:rsidR="004C5F5C" w:rsidRPr="00F55E28">
        <w:rPr>
          <w:sz w:val="22"/>
          <w:szCs w:val="22"/>
        </w:rPr>
        <w:t xml:space="preserve"> the application of this provision. The earlier adopted Regulations on </w:t>
      </w:r>
      <w:r w:rsidR="004C5F5C" w:rsidRPr="00F55E28">
        <w:rPr>
          <w:sz w:val="22"/>
          <w:szCs w:val="22"/>
        </w:rPr>
        <w:lastRenderedPageBreak/>
        <w:t>Removal of Irregularities in Placing Children and Youth in Institutions of Social Welfare</w:t>
      </w:r>
      <w:r w:rsidR="004C5F5C" w:rsidRPr="00F55E28">
        <w:rPr>
          <w:rStyle w:val="FootnoteReference"/>
          <w:rFonts w:ascii="MetaNormal-Roman" w:hAnsi="MetaNormal-Roman"/>
          <w:szCs w:val="22"/>
        </w:rPr>
        <w:footnoteReference w:id="5"/>
      </w:r>
      <w:r w:rsidR="004C5F5C" w:rsidRPr="00F55E28">
        <w:rPr>
          <w:sz w:val="22"/>
          <w:szCs w:val="22"/>
        </w:rPr>
        <w:t xml:space="preserve"> from 2006 only </w:t>
      </w:r>
      <w:r w:rsidR="00EF14EC" w:rsidRPr="00F55E28">
        <w:rPr>
          <w:sz w:val="22"/>
          <w:szCs w:val="22"/>
        </w:rPr>
        <w:t>oblige</w:t>
      </w:r>
      <w:r w:rsidR="004C5F5C" w:rsidRPr="00F55E28">
        <w:rPr>
          <w:sz w:val="22"/>
          <w:szCs w:val="22"/>
        </w:rPr>
        <w:t xml:space="preserve"> the Centre for Social </w:t>
      </w:r>
      <w:r w:rsidR="006652A4" w:rsidRPr="00F55E28">
        <w:rPr>
          <w:sz w:val="22"/>
          <w:szCs w:val="22"/>
        </w:rPr>
        <w:t>Work</w:t>
      </w:r>
      <w:r w:rsidR="004C5F5C" w:rsidRPr="00F55E28">
        <w:rPr>
          <w:sz w:val="22"/>
          <w:szCs w:val="22"/>
        </w:rPr>
        <w:t xml:space="preserve"> to consider the applicability of support services to birth families and the child, </w:t>
      </w:r>
      <w:r w:rsidR="00EF14EC" w:rsidRPr="00F55E28">
        <w:rPr>
          <w:sz w:val="22"/>
          <w:szCs w:val="22"/>
        </w:rPr>
        <w:t xml:space="preserve">and provide </w:t>
      </w:r>
      <w:r w:rsidR="004C5F5C" w:rsidRPr="00F55E28">
        <w:rPr>
          <w:sz w:val="22"/>
          <w:szCs w:val="22"/>
        </w:rPr>
        <w:t xml:space="preserve">the possibility </w:t>
      </w:r>
      <w:r w:rsidR="00EF14EC" w:rsidRPr="00F55E28">
        <w:rPr>
          <w:sz w:val="22"/>
          <w:szCs w:val="22"/>
        </w:rPr>
        <w:t xml:space="preserve">of </w:t>
      </w:r>
      <w:r w:rsidR="004C5F5C" w:rsidRPr="00F55E28">
        <w:rPr>
          <w:sz w:val="22"/>
          <w:szCs w:val="22"/>
        </w:rPr>
        <w:t>plac</w:t>
      </w:r>
      <w:r w:rsidR="00EF14EC" w:rsidRPr="00F55E28">
        <w:rPr>
          <w:sz w:val="22"/>
          <w:szCs w:val="22"/>
        </w:rPr>
        <w:t>ing</w:t>
      </w:r>
      <w:r w:rsidR="004C5F5C" w:rsidRPr="00F55E28">
        <w:rPr>
          <w:sz w:val="22"/>
          <w:szCs w:val="22"/>
        </w:rPr>
        <w:t xml:space="preserve"> a child in foster care as</w:t>
      </w:r>
      <w:r w:rsidR="00E3709F" w:rsidRPr="00F55E28">
        <w:rPr>
          <w:sz w:val="22"/>
          <w:szCs w:val="22"/>
        </w:rPr>
        <w:t xml:space="preserve"> an</w:t>
      </w:r>
      <w:r w:rsidR="00CF7915" w:rsidRPr="00F55E28">
        <w:rPr>
          <w:sz w:val="22"/>
          <w:szCs w:val="22"/>
        </w:rPr>
        <w:t xml:space="preserve"> alternative form of protection, before deciding on placing a child in an institution.</w:t>
      </w:r>
      <w:r w:rsidR="00CF7915" w:rsidRPr="00F55E28">
        <w:rPr>
          <w:rStyle w:val="FootnoteReference"/>
          <w:rFonts w:ascii="MetaNormal-Roman" w:hAnsi="MetaNormal-Roman"/>
          <w:szCs w:val="22"/>
        </w:rPr>
        <w:footnoteReference w:id="6"/>
      </w:r>
      <w:r w:rsidR="00CF7915" w:rsidRPr="00F55E28">
        <w:rPr>
          <w:sz w:val="22"/>
          <w:szCs w:val="22"/>
        </w:rPr>
        <w:t xml:space="preserve"> </w:t>
      </w:r>
    </w:p>
    <w:p w14:paraId="5A569F7D" w14:textId="77777777" w:rsidR="00692788" w:rsidRPr="00F55E28" w:rsidRDefault="0052288E" w:rsidP="00462BD8">
      <w:pPr>
        <w:shd w:val="clear" w:color="auto" w:fill="FFFFFF"/>
        <w:spacing w:before="120" w:after="240"/>
        <w:jc w:val="both"/>
        <w:rPr>
          <w:sz w:val="22"/>
          <w:szCs w:val="22"/>
        </w:rPr>
      </w:pPr>
      <w:r w:rsidRPr="00F55E28">
        <w:rPr>
          <w:sz w:val="22"/>
          <w:szCs w:val="22"/>
        </w:rPr>
        <w:t xml:space="preserve">Despite </w:t>
      </w:r>
      <w:r w:rsidR="008469C1" w:rsidRPr="00F55E28">
        <w:rPr>
          <w:sz w:val="22"/>
          <w:szCs w:val="22"/>
        </w:rPr>
        <w:t>this progress</w:t>
      </w:r>
      <w:r w:rsidRPr="00F55E28">
        <w:rPr>
          <w:sz w:val="22"/>
          <w:szCs w:val="22"/>
        </w:rPr>
        <w:t>,</w:t>
      </w:r>
      <w:r w:rsidR="003D4FB4" w:rsidRPr="00F55E28">
        <w:rPr>
          <w:sz w:val="22"/>
          <w:szCs w:val="22"/>
        </w:rPr>
        <w:t xml:space="preserve"> </w:t>
      </w:r>
      <w:r w:rsidR="006820D5" w:rsidRPr="00F55E28">
        <w:rPr>
          <w:sz w:val="22"/>
          <w:szCs w:val="22"/>
        </w:rPr>
        <w:t>a</w:t>
      </w:r>
      <w:r w:rsidR="0007583D" w:rsidRPr="00F55E28">
        <w:rPr>
          <w:sz w:val="22"/>
          <w:szCs w:val="22"/>
        </w:rPr>
        <w:t xml:space="preserve">s of </w:t>
      </w:r>
      <w:r w:rsidR="003C7424" w:rsidRPr="00F55E28">
        <w:rPr>
          <w:sz w:val="22"/>
          <w:szCs w:val="22"/>
        </w:rPr>
        <w:t>December</w:t>
      </w:r>
      <w:r w:rsidR="00B069AB" w:rsidRPr="00F55E28">
        <w:rPr>
          <w:sz w:val="22"/>
          <w:szCs w:val="22"/>
        </w:rPr>
        <w:t xml:space="preserve"> 2014</w:t>
      </w:r>
      <w:r w:rsidR="0007583D" w:rsidRPr="00F55E28">
        <w:rPr>
          <w:sz w:val="22"/>
          <w:szCs w:val="22"/>
        </w:rPr>
        <w:t>, 10,896 people with disabilities live in institutions in Serbia</w:t>
      </w:r>
      <w:r w:rsidR="0007583D" w:rsidRPr="00F55E28">
        <w:rPr>
          <w:rStyle w:val="FootnoteReference"/>
          <w:rFonts w:ascii="MetaNormal-Roman" w:hAnsi="MetaNormal-Roman"/>
          <w:szCs w:val="22"/>
        </w:rPr>
        <w:footnoteReference w:id="7"/>
      </w:r>
      <w:r w:rsidR="0007583D" w:rsidRPr="00F55E28">
        <w:rPr>
          <w:sz w:val="22"/>
          <w:szCs w:val="22"/>
        </w:rPr>
        <w:t xml:space="preserve"> – the majority of them having entered the institution as children.</w:t>
      </w:r>
    </w:p>
    <w:p w14:paraId="48317027" w14:textId="53263FCC" w:rsidR="00BA0207" w:rsidRPr="00F55E28" w:rsidRDefault="00CF156D" w:rsidP="00462BD8">
      <w:pPr>
        <w:shd w:val="clear" w:color="auto" w:fill="FFFFFF"/>
        <w:spacing w:before="120" w:after="240"/>
        <w:jc w:val="both"/>
        <w:rPr>
          <w:sz w:val="22"/>
          <w:szCs w:val="22"/>
        </w:rPr>
      </w:pPr>
      <w:r w:rsidRPr="00F55E28">
        <w:rPr>
          <w:sz w:val="22"/>
          <w:szCs w:val="22"/>
        </w:rPr>
        <w:t>There are five large residential institutions in Serbia where children with disabilities live</w:t>
      </w:r>
      <w:r w:rsidR="003C1C06" w:rsidRPr="00F55E28">
        <w:rPr>
          <w:sz w:val="22"/>
          <w:szCs w:val="22"/>
        </w:rPr>
        <w:t>;</w:t>
      </w:r>
      <w:r w:rsidR="00787F8A" w:rsidRPr="00F55E28">
        <w:rPr>
          <w:rStyle w:val="FootnoteReference"/>
          <w:rFonts w:ascii="MetaNormal-Roman" w:hAnsi="MetaNormal-Roman"/>
          <w:szCs w:val="22"/>
        </w:rPr>
        <w:t xml:space="preserve"> </w:t>
      </w:r>
      <w:r w:rsidR="00787F8A" w:rsidRPr="00F55E28">
        <w:rPr>
          <w:rStyle w:val="FootnoteReference"/>
          <w:rFonts w:ascii="MetaNormal-Roman" w:hAnsi="MetaNormal-Roman"/>
          <w:szCs w:val="22"/>
        </w:rPr>
        <w:footnoteReference w:id="8"/>
      </w:r>
      <w:r w:rsidR="003C1C06" w:rsidRPr="00F55E28">
        <w:rPr>
          <w:sz w:val="22"/>
          <w:szCs w:val="22"/>
        </w:rPr>
        <w:t xml:space="preserve"> in three out of five, they live </w:t>
      </w:r>
      <w:r w:rsidR="00B069AB" w:rsidRPr="00F55E28">
        <w:rPr>
          <w:sz w:val="22"/>
          <w:szCs w:val="22"/>
        </w:rPr>
        <w:t xml:space="preserve">in </w:t>
      </w:r>
      <w:r w:rsidR="007A5FD9" w:rsidRPr="00F55E28">
        <w:rPr>
          <w:sz w:val="22"/>
          <w:szCs w:val="22"/>
        </w:rPr>
        <w:t xml:space="preserve">the </w:t>
      </w:r>
      <w:r w:rsidR="00B069AB" w:rsidRPr="00F55E28">
        <w:rPr>
          <w:sz w:val="22"/>
          <w:szCs w:val="22"/>
        </w:rPr>
        <w:t xml:space="preserve">same facilities </w:t>
      </w:r>
      <w:r w:rsidR="003C1C06" w:rsidRPr="00F55E28">
        <w:rPr>
          <w:sz w:val="22"/>
          <w:szCs w:val="22"/>
        </w:rPr>
        <w:t xml:space="preserve">together </w:t>
      </w:r>
      <w:r w:rsidR="00A61AEC" w:rsidRPr="00F55E28">
        <w:rPr>
          <w:sz w:val="22"/>
          <w:szCs w:val="22"/>
        </w:rPr>
        <w:t xml:space="preserve">with </w:t>
      </w:r>
      <w:r w:rsidR="003C1C06" w:rsidRPr="00F55E28">
        <w:rPr>
          <w:sz w:val="22"/>
          <w:szCs w:val="22"/>
        </w:rPr>
        <w:t>adult</w:t>
      </w:r>
      <w:r w:rsidR="00B069AB" w:rsidRPr="00F55E28">
        <w:rPr>
          <w:sz w:val="22"/>
          <w:szCs w:val="22"/>
        </w:rPr>
        <w:t>s</w:t>
      </w:r>
      <w:r w:rsidR="00A61AEC" w:rsidRPr="00F55E28">
        <w:rPr>
          <w:sz w:val="22"/>
          <w:szCs w:val="22"/>
        </w:rPr>
        <w:t xml:space="preserve">, often in </w:t>
      </w:r>
      <w:r w:rsidR="007A5FD9" w:rsidRPr="00F55E28">
        <w:rPr>
          <w:sz w:val="22"/>
          <w:szCs w:val="22"/>
        </w:rPr>
        <w:t xml:space="preserve">the </w:t>
      </w:r>
      <w:r w:rsidR="00A61AEC" w:rsidRPr="00F55E28">
        <w:rPr>
          <w:sz w:val="22"/>
          <w:szCs w:val="22"/>
        </w:rPr>
        <w:t>same room</w:t>
      </w:r>
      <w:r w:rsidR="00B069AB" w:rsidRPr="00F55E28">
        <w:rPr>
          <w:sz w:val="22"/>
          <w:szCs w:val="22"/>
        </w:rPr>
        <w:t>.</w:t>
      </w:r>
      <w:r w:rsidRPr="00F55E28">
        <w:rPr>
          <w:sz w:val="22"/>
          <w:szCs w:val="22"/>
        </w:rPr>
        <w:t xml:space="preserve"> </w:t>
      </w:r>
      <w:r w:rsidR="00FF3D2C" w:rsidRPr="00F55E28">
        <w:rPr>
          <w:sz w:val="22"/>
          <w:szCs w:val="22"/>
        </w:rPr>
        <w:t xml:space="preserve">In 2008, </w:t>
      </w:r>
      <w:r w:rsidR="00C5260F" w:rsidRPr="00F55E28">
        <w:rPr>
          <w:sz w:val="22"/>
          <w:szCs w:val="22"/>
        </w:rPr>
        <w:t xml:space="preserve">the Serbian government in partnership with UNICEF </w:t>
      </w:r>
      <w:r w:rsidR="007E0908" w:rsidRPr="00F55E28">
        <w:rPr>
          <w:sz w:val="22"/>
          <w:szCs w:val="22"/>
        </w:rPr>
        <w:t xml:space="preserve">implemented </w:t>
      </w:r>
      <w:r w:rsidR="00FF3D2C" w:rsidRPr="00F55E28">
        <w:rPr>
          <w:sz w:val="22"/>
          <w:szCs w:val="22"/>
        </w:rPr>
        <w:t>a</w:t>
      </w:r>
      <w:r w:rsidR="007E0908" w:rsidRPr="00F55E28">
        <w:rPr>
          <w:sz w:val="22"/>
          <w:szCs w:val="22"/>
        </w:rPr>
        <w:t>n EU funded</w:t>
      </w:r>
      <w:r w:rsidR="00FF3D2C" w:rsidRPr="00F55E28">
        <w:rPr>
          <w:sz w:val="22"/>
          <w:szCs w:val="22"/>
        </w:rPr>
        <w:t xml:space="preserve"> Comprehensive Plan </w:t>
      </w:r>
      <w:r w:rsidR="00C5260F" w:rsidRPr="00F55E28">
        <w:rPr>
          <w:sz w:val="22"/>
          <w:szCs w:val="22"/>
        </w:rPr>
        <w:t xml:space="preserve">for </w:t>
      </w:r>
      <w:r w:rsidR="00FF3D2C" w:rsidRPr="00F55E28">
        <w:rPr>
          <w:sz w:val="22"/>
          <w:szCs w:val="22"/>
        </w:rPr>
        <w:t xml:space="preserve">Transformation of Residential Social </w:t>
      </w:r>
      <w:r w:rsidR="00C5260F" w:rsidRPr="00F55E28">
        <w:rPr>
          <w:sz w:val="22"/>
          <w:szCs w:val="22"/>
        </w:rPr>
        <w:t xml:space="preserve">Care </w:t>
      </w:r>
      <w:r w:rsidR="00FF3D2C" w:rsidRPr="00F55E28">
        <w:rPr>
          <w:sz w:val="22"/>
          <w:szCs w:val="22"/>
        </w:rPr>
        <w:t xml:space="preserve">Institutions for Children with the aim to move children out of institutions and into the community. This Plan, which expired in 2013, </w:t>
      </w:r>
      <w:r w:rsidR="00BA0207" w:rsidRPr="00F55E28">
        <w:rPr>
          <w:sz w:val="22"/>
          <w:szCs w:val="22"/>
          <w:lang w:eastAsia="zh-CN"/>
        </w:rPr>
        <w:t>did not target primarily children with disabilities, but children without disabilities or parental care.</w:t>
      </w:r>
      <w:r w:rsidR="00BA0207" w:rsidRPr="00F55E28">
        <w:rPr>
          <w:sz w:val="22"/>
          <w:szCs w:val="22"/>
        </w:rPr>
        <w:t xml:space="preserve"> Some</w:t>
      </w:r>
      <w:r w:rsidR="00FF3D2C" w:rsidRPr="00F55E28">
        <w:rPr>
          <w:sz w:val="22"/>
          <w:szCs w:val="22"/>
        </w:rPr>
        <w:t xml:space="preserve"> </w:t>
      </w:r>
      <w:r w:rsidR="00CE56AB" w:rsidRPr="00F55E28">
        <w:rPr>
          <w:sz w:val="22"/>
          <w:szCs w:val="22"/>
        </w:rPr>
        <w:t>children with disabilities have been m</w:t>
      </w:r>
      <w:r w:rsidR="003C1C06" w:rsidRPr="00F55E28">
        <w:rPr>
          <w:sz w:val="22"/>
          <w:szCs w:val="22"/>
        </w:rPr>
        <w:t>oved out of only one</w:t>
      </w:r>
      <w:r w:rsidR="00787F8A" w:rsidRPr="00F55E28">
        <w:rPr>
          <w:sz w:val="22"/>
          <w:szCs w:val="22"/>
        </w:rPr>
        <w:t xml:space="preserve"> institution</w:t>
      </w:r>
      <w:r w:rsidR="00BA0207" w:rsidRPr="00F55E28">
        <w:rPr>
          <w:sz w:val="22"/>
          <w:szCs w:val="22"/>
        </w:rPr>
        <w:t xml:space="preserve">, the </w:t>
      </w:r>
      <w:proofErr w:type="spellStart"/>
      <w:r w:rsidR="007A5FD9" w:rsidRPr="00F55E28">
        <w:rPr>
          <w:sz w:val="22"/>
          <w:szCs w:val="22"/>
        </w:rPr>
        <w:t>Kulina</w:t>
      </w:r>
      <w:proofErr w:type="spellEnd"/>
      <w:r w:rsidR="007A5FD9" w:rsidRPr="00F55E28">
        <w:rPr>
          <w:sz w:val="22"/>
          <w:szCs w:val="22"/>
        </w:rPr>
        <w:t xml:space="preserve"> I</w:t>
      </w:r>
      <w:r w:rsidR="00CE56AB" w:rsidRPr="00F55E28">
        <w:rPr>
          <w:sz w:val="22"/>
          <w:szCs w:val="22"/>
        </w:rPr>
        <w:t xml:space="preserve">nstitution for </w:t>
      </w:r>
      <w:r w:rsidR="007A5FD9" w:rsidRPr="00F55E28">
        <w:rPr>
          <w:sz w:val="22"/>
          <w:szCs w:val="22"/>
        </w:rPr>
        <w:t xml:space="preserve">Persons </w:t>
      </w:r>
      <w:r w:rsidR="00CE56AB" w:rsidRPr="00F55E28">
        <w:rPr>
          <w:sz w:val="22"/>
          <w:szCs w:val="22"/>
        </w:rPr>
        <w:t xml:space="preserve">with </w:t>
      </w:r>
      <w:r w:rsidR="007A5FD9" w:rsidRPr="00F55E28">
        <w:rPr>
          <w:sz w:val="22"/>
          <w:szCs w:val="22"/>
        </w:rPr>
        <w:t>D</w:t>
      </w:r>
      <w:r w:rsidR="00CE56AB" w:rsidRPr="00F55E28">
        <w:rPr>
          <w:sz w:val="22"/>
          <w:szCs w:val="22"/>
        </w:rPr>
        <w:t>isabilities</w:t>
      </w:r>
      <w:r w:rsidR="007A5FD9" w:rsidRPr="00F55E28">
        <w:rPr>
          <w:sz w:val="22"/>
          <w:szCs w:val="22"/>
        </w:rPr>
        <w:t xml:space="preserve"> in </w:t>
      </w:r>
      <w:proofErr w:type="spellStart"/>
      <w:r w:rsidR="005E2160" w:rsidRPr="00F55E28">
        <w:rPr>
          <w:sz w:val="22"/>
          <w:szCs w:val="22"/>
        </w:rPr>
        <w:t>Aleksinac</w:t>
      </w:r>
      <w:proofErr w:type="spellEnd"/>
      <w:r w:rsidR="008469C1" w:rsidRPr="00F55E28">
        <w:rPr>
          <w:sz w:val="22"/>
          <w:szCs w:val="22"/>
        </w:rPr>
        <w:t>.</w:t>
      </w:r>
      <w:r w:rsidR="003C1C06" w:rsidRPr="00F55E28">
        <w:rPr>
          <w:sz w:val="22"/>
          <w:szCs w:val="22"/>
        </w:rPr>
        <w:t xml:space="preserve"> E</w:t>
      </w:r>
      <w:r w:rsidR="00CE56AB" w:rsidRPr="00F55E28">
        <w:rPr>
          <w:sz w:val="22"/>
          <w:szCs w:val="22"/>
        </w:rPr>
        <w:t xml:space="preserve">ven in this case, </w:t>
      </w:r>
      <w:r w:rsidR="008469C1" w:rsidRPr="00F55E28">
        <w:rPr>
          <w:sz w:val="22"/>
          <w:szCs w:val="22"/>
        </w:rPr>
        <w:t xml:space="preserve">the </w:t>
      </w:r>
      <w:r w:rsidR="00CE56AB" w:rsidRPr="00F55E28">
        <w:rPr>
          <w:sz w:val="22"/>
          <w:szCs w:val="22"/>
        </w:rPr>
        <w:t>ma</w:t>
      </w:r>
      <w:r w:rsidRPr="00F55E28">
        <w:rPr>
          <w:sz w:val="22"/>
          <w:szCs w:val="22"/>
        </w:rPr>
        <w:t>jority of children</w:t>
      </w:r>
      <w:r w:rsidR="00084AE5" w:rsidRPr="00F55E28">
        <w:rPr>
          <w:sz w:val="22"/>
          <w:szCs w:val="22"/>
        </w:rPr>
        <w:t xml:space="preserve"> </w:t>
      </w:r>
      <w:r w:rsidR="00CE56AB" w:rsidRPr="00F55E28">
        <w:rPr>
          <w:sz w:val="22"/>
          <w:szCs w:val="22"/>
        </w:rPr>
        <w:t xml:space="preserve">were </w:t>
      </w:r>
      <w:r w:rsidRPr="00F55E28">
        <w:rPr>
          <w:sz w:val="22"/>
          <w:szCs w:val="22"/>
        </w:rPr>
        <w:t>not</w:t>
      </w:r>
      <w:r w:rsidR="008469C1" w:rsidRPr="00F55E28">
        <w:rPr>
          <w:sz w:val="22"/>
          <w:szCs w:val="22"/>
        </w:rPr>
        <w:t xml:space="preserve"> moved</w:t>
      </w:r>
      <w:r w:rsidRPr="00F55E28">
        <w:rPr>
          <w:sz w:val="22"/>
          <w:szCs w:val="22"/>
        </w:rPr>
        <w:t xml:space="preserve"> into famil</w:t>
      </w:r>
      <w:r w:rsidR="001D3946" w:rsidRPr="00F55E28">
        <w:rPr>
          <w:sz w:val="22"/>
          <w:szCs w:val="22"/>
        </w:rPr>
        <w:t>y households</w:t>
      </w:r>
      <w:r w:rsidR="008469C1" w:rsidRPr="00F55E28">
        <w:rPr>
          <w:sz w:val="22"/>
          <w:szCs w:val="22"/>
        </w:rPr>
        <w:t xml:space="preserve"> but rather to another institution or small group home (</w:t>
      </w:r>
      <w:r w:rsidR="007A5FD9" w:rsidRPr="00F55E28">
        <w:rPr>
          <w:sz w:val="22"/>
          <w:szCs w:val="22"/>
        </w:rPr>
        <w:t>with</w:t>
      </w:r>
      <w:r w:rsidR="008469C1" w:rsidRPr="00F55E28">
        <w:rPr>
          <w:sz w:val="22"/>
          <w:szCs w:val="22"/>
        </w:rPr>
        <w:t xml:space="preserve"> up to 12 children with disabilities)</w:t>
      </w:r>
      <w:r w:rsidRPr="00F55E28">
        <w:rPr>
          <w:sz w:val="22"/>
          <w:szCs w:val="22"/>
        </w:rPr>
        <w:t>.</w:t>
      </w:r>
      <w:r w:rsidR="0052288E" w:rsidRPr="00F55E28">
        <w:rPr>
          <w:rStyle w:val="FootnoteReference"/>
          <w:rFonts w:ascii="MetaNormal-Roman" w:hAnsi="MetaNormal-Roman"/>
          <w:szCs w:val="22"/>
        </w:rPr>
        <w:footnoteReference w:id="9"/>
      </w:r>
      <w:r w:rsidRPr="00F55E28">
        <w:rPr>
          <w:sz w:val="22"/>
          <w:szCs w:val="22"/>
        </w:rPr>
        <w:t xml:space="preserve"> </w:t>
      </w:r>
      <w:r w:rsidR="00FA4031" w:rsidRPr="00F55E28">
        <w:rPr>
          <w:sz w:val="22"/>
          <w:szCs w:val="22"/>
        </w:rPr>
        <w:t xml:space="preserve">Currently, Serbia does not have a comprehensive national deinstitutionalization plan for persons with disabilities. </w:t>
      </w:r>
    </w:p>
    <w:p w14:paraId="2BA857AB" w14:textId="22DC406D" w:rsidR="00EE27D6" w:rsidRPr="00F55E28" w:rsidRDefault="00EE27D6" w:rsidP="00462BD8">
      <w:pPr>
        <w:shd w:val="clear" w:color="auto" w:fill="FFFFFF"/>
        <w:spacing w:before="120" w:after="240"/>
        <w:jc w:val="both"/>
        <w:rPr>
          <w:sz w:val="22"/>
          <w:szCs w:val="22"/>
        </w:rPr>
      </w:pPr>
      <w:r w:rsidRPr="00F55E28">
        <w:rPr>
          <w:sz w:val="22"/>
          <w:szCs w:val="22"/>
        </w:rPr>
        <w:t>The small group homes, created in 2008</w:t>
      </w:r>
      <w:r w:rsidR="00FA6ACB" w:rsidRPr="00F55E28">
        <w:rPr>
          <w:sz w:val="22"/>
          <w:szCs w:val="22"/>
        </w:rPr>
        <w:t xml:space="preserve"> and supported by UNICEF</w:t>
      </w:r>
      <w:r w:rsidRPr="00F55E28">
        <w:rPr>
          <w:sz w:val="22"/>
          <w:szCs w:val="22"/>
        </w:rPr>
        <w:t xml:space="preserve">, were intended to </w:t>
      </w:r>
      <w:r w:rsidR="00FA6ACB" w:rsidRPr="00F55E28">
        <w:rPr>
          <w:sz w:val="22"/>
          <w:szCs w:val="22"/>
        </w:rPr>
        <w:t xml:space="preserve">provide family-like environments and temporary accommodation for children with disabilities from </w:t>
      </w:r>
      <w:proofErr w:type="spellStart"/>
      <w:r w:rsidR="00FA6ACB" w:rsidRPr="00F55E28">
        <w:rPr>
          <w:sz w:val="22"/>
          <w:szCs w:val="22"/>
        </w:rPr>
        <w:t>Kulina</w:t>
      </w:r>
      <w:proofErr w:type="spellEnd"/>
      <w:r w:rsidR="00FA6ACB" w:rsidRPr="00F55E28">
        <w:rPr>
          <w:sz w:val="22"/>
          <w:szCs w:val="22"/>
        </w:rPr>
        <w:t>.</w:t>
      </w:r>
      <w:r w:rsidR="00BB2473" w:rsidRPr="00F55E28">
        <w:rPr>
          <w:rStyle w:val="FootnoteReference"/>
          <w:rFonts w:ascii="MetaNormal-Roman" w:hAnsi="MetaNormal-Roman"/>
          <w:szCs w:val="22"/>
        </w:rPr>
        <w:footnoteReference w:id="10"/>
      </w:r>
      <w:r w:rsidR="00FA6ACB" w:rsidRPr="00F55E28">
        <w:rPr>
          <w:sz w:val="22"/>
          <w:szCs w:val="22"/>
        </w:rPr>
        <w:t xml:space="preserve"> </w:t>
      </w:r>
      <w:r w:rsidR="00B069AB" w:rsidRPr="00F55E28">
        <w:rPr>
          <w:sz w:val="22"/>
          <w:szCs w:val="22"/>
        </w:rPr>
        <w:t xml:space="preserve">From small group homes, </w:t>
      </w:r>
      <w:r w:rsidR="00A863FF" w:rsidRPr="00F55E28">
        <w:rPr>
          <w:sz w:val="22"/>
          <w:szCs w:val="22"/>
        </w:rPr>
        <w:t xml:space="preserve">the </w:t>
      </w:r>
      <w:r w:rsidR="00235284" w:rsidRPr="00F55E28">
        <w:rPr>
          <w:sz w:val="22"/>
          <w:szCs w:val="22"/>
        </w:rPr>
        <w:t>centers for social work</w:t>
      </w:r>
      <w:r w:rsidR="00B069AB" w:rsidRPr="00F55E28">
        <w:rPr>
          <w:sz w:val="22"/>
          <w:szCs w:val="22"/>
        </w:rPr>
        <w:t xml:space="preserve"> were supposed to gradually </w:t>
      </w:r>
      <w:r w:rsidR="007A5FD9" w:rsidRPr="00F55E28">
        <w:rPr>
          <w:sz w:val="22"/>
          <w:szCs w:val="22"/>
        </w:rPr>
        <w:t xml:space="preserve">move </w:t>
      </w:r>
      <w:r w:rsidR="00B069AB" w:rsidRPr="00F55E28">
        <w:rPr>
          <w:sz w:val="22"/>
          <w:szCs w:val="22"/>
        </w:rPr>
        <w:t>c</w:t>
      </w:r>
      <w:r w:rsidR="00FA6ACB" w:rsidRPr="00F55E28">
        <w:rPr>
          <w:sz w:val="22"/>
          <w:szCs w:val="22"/>
        </w:rPr>
        <w:t>hildren</w:t>
      </w:r>
      <w:r w:rsidR="00B069AB" w:rsidRPr="00F55E28">
        <w:rPr>
          <w:sz w:val="22"/>
          <w:szCs w:val="22"/>
        </w:rPr>
        <w:t xml:space="preserve"> t</w:t>
      </w:r>
      <w:r w:rsidR="00FA6ACB" w:rsidRPr="00F55E28">
        <w:rPr>
          <w:sz w:val="22"/>
          <w:szCs w:val="22"/>
        </w:rPr>
        <w:t xml:space="preserve">o </w:t>
      </w:r>
      <w:r w:rsidR="001D3946" w:rsidRPr="00F55E28">
        <w:rPr>
          <w:sz w:val="22"/>
          <w:szCs w:val="22"/>
        </w:rPr>
        <w:t xml:space="preserve">live in </w:t>
      </w:r>
      <w:r w:rsidR="00FA6ACB" w:rsidRPr="00F55E28">
        <w:rPr>
          <w:sz w:val="22"/>
          <w:szCs w:val="22"/>
        </w:rPr>
        <w:t xml:space="preserve">foster care or </w:t>
      </w:r>
      <w:r w:rsidR="001D3946" w:rsidRPr="00F55E28">
        <w:rPr>
          <w:sz w:val="22"/>
          <w:szCs w:val="22"/>
        </w:rPr>
        <w:t xml:space="preserve">with </w:t>
      </w:r>
      <w:r w:rsidR="00FA6ACB" w:rsidRPr="00F55E28">
        <w:rPr>
          <w:sz w:val="22"/>
          <w:szCs w:val="22"/>
        </w:rPr>
        <w:t xml:space="preserve">biological families. Currently, </w:t>
      </w:r>
      <w:r w:rsidR="001149D4" w:rsidRPr="00F55E28">
        <w:rPr>
          <w:sz w:val="22"/>
          <w:szCs w:val="22"/>
        </w:rPr>
        <w:t xml:space="preserve">the </w:t>
      </w:r>
      <w:r w:rsidR="00FA6ACB" w:rsidRPr="00F55E28">
        <w:rPr>
          <w:sz w:val="22"/>
          <w:szCs w:val="22"/>
        </w:rPr>
        <w:t xml:space="preserve">majority of children </w:t>
      </w:r>
      <w:r w:rsidR="001149D4" w:rsidRPr="00F55E28">
        <w:rPr>
          <w:sz w:val="22"/>
          <w:szCs w:val="22"/>
        </w:rPr>
        <w:t xml:space="preserve">who </w:t>
      </w:r>
      <w:r w:rsidR="00FA6ACB" w:rsidRPr="00F55E28">
        <w:rPr>
          <w:sz w:val="22"/>
          <w:szCs w:val="22"/>
        </w:rPr>
        <w:t>moved to small group homes since 2008 continue to live there.</w:t>
      </w:r>
      <w:r w:rsidR="000A72C5" w:rsidRPr="00F55E28">
        <w:rPr>
          <w:rStyle w:val="FootnoteReference"/>
          <w:rFonts w:ascii="MetaNormal-Roman" w:hAnsi="MetaNormal-Roman"/>
          <w:szCs w:val="22"/>
        </w:rPr>
        <w:footnoteReference w:id="11"/>
      </w:r>
      <w:r w:rsidR="009F44FE">
        <w:t xml:space="preserve"> </w:t>
      </w:r>
    </w:p>
    <w:p w14:paraId="74380A3E" w14:textId="69D20D92" w:rsidR="00560477" w:rsidRPr="00F55E28" w:rsidRDefault="007A5FD9" w:rsidP="00560477">
      <w:pPr>
        <w:widowControl w:val="0"/>
        <w:autoSpaceDE w:val="0"/>
        <w:autoSpaceDN w:val="0"/>
        <w:adjustRightInd w:val="0"/>
        <w:spacing w:after="240"/>
        <w:jc w:val="both"/>
        <w:rPr>
          <w:rFonts w:eastAsia="SimSun" w:cs="SeriaArabic"/>
          <w:color w:val="000000"/>
          <w:sz w:val="22"/>
          <w:szCs w:val="22"/>
          <w:lang w:eastAsia="zh-CN"/>
        </w:rPr>
      </w:pPr>
      <w:r w:rsidRPr="00F55E28">
        <w:rPr>
          <w:sz w:val="22"/>
          <w:szCs w:val="22"/>
        </w:rPr>
        <w:t>T</w:t>
      </w:r>
      <w:r w:rsidR="00DA5F83" w:rsidRPr="00F55E28">
        <w:rPr>
          <w:sz w:val="22"/>
          <w:szCs w:val="22"/>
        </w:rPr>
        <w:t>hree out of five large residential institutions</w:t>
      </w:r>
      <w:r w:rsidR="00DA7B1D" w:rsidRPr="00F55E28">
        <w:rPr>
          <w:rStyle w:val="FootnoteReference"/>
          <w:rFonts w:ascii="MetaNormal-Roman" w:hAnsi="MetaNormal-Roman"/>
          <w:szCs w:val="22"/>
        </w:rPr>
        <w:footnoteReference w:id="12"/>
      </w:r>
      <w:r w:rsidR="00DA5F83" w:rsidRPr="00F55E28">
        <w:rPr>
          <w:sz w:val="22"/>
          <w:szCs w:val="22"/>
        </w:rPr>
        <w:t xml:space="preserve"> where children with disabilities live </w:t>
      </w:r>
      <w:r w:rsidR="001D3946" w:rsidRPr="00F55E28">
        <w:rPr>
          <w:sz w:val="22"/>
          <w:szCs w:val="22"/>
        </w:rPr>
        <w:t>that</w:t>
      </w:r>
      <w:r w:rsidR="00F9287F" w:rsidRPr="00F55E28">
        <w:rPr>
          <w:sz w:val="22"/>
          <w:szCs w:val="22"/>
        </w:rPr>
        <w:t xml:space="preserve"> </w:t>
      </w:r>
      <w:r w:rsidR="001D3946" w:rsidRPr="00F55E28">
        <w:rPr>
          <w:sz w:val="22"/>
          <w:szCs w:val="22"/>
        </w:rPr>
        <w:t xml:space="preserve">were </w:t>
      </w:r>
      <w:r w:rsidR="00F9287F" w:rsidRPr="00F55E28">
        <w:rPr>
          <w:sz w:val="22"/>
          <w:szCs w:val="22"/>
        </w:rPr>
        <w:t xml:space="preserve">visited by Human Rights Watch in October and November 2015 </w:t>
      </w:r>
      <w:r w:rsidR="00DA5F83" w:rsidRPr="00F55E28">
        <w:rPr>
          <w:sz w:val="22"/>
          <w:szCs w:val="22"/>
        </w:rPr>
        <w:t>were</w:t>
      </w:r>
      <w:r w:rsidR="00F9287F" w:rsidRPr="00F55E28">
        <w:rPr>
          <w:sz w:val="22"/>
          <w:szCs w:val="22"/>
        </w:rPr>
        <w:t xml:space="preserve"> in the process of being</w:t>
      </w:r>
      <w:r w:rsidR="00DA5F83" w:rsidRPr="00F55E28">
        <w:rPr>
          <w:sz w:val="22"/>
          <w:szCs w:val="22"/>
        </w:rPr>
        <w:t xml:space="preserve"> refurbished</w:t>
      </w:r>
      <w:r w:rsidR="00F9287F" w:rsidRPr="00F55E28">
        <w:rPr>
          <w:sz w:val="22"/>
          <w:szCs w:val="22"/>
        </w:rPr>
        <w:t>, suggesting that the government is invested in prolonging the use of these institutions</w:t>
      </w:r>
      <w:r w:rsidR="00DA5F83" w:rsidRPr="00F55E28">
        <w:rPr>
          <w:sz w:val="22"/>
          <w:szCs w:val="22"/>
        </w:rPr>
        <w:t>.</w:t>
      </w:r>
      <w:r w:rsidR="00DA5F83" w:rsidRPr="00F55E28">
        <w:rPr>
          <w:rStyle w:val="FootnoteReference"/>
          <w:rFonts w:ascii="MetaNormal-Roman" w:hAnsi="MetaNormal-Roman"/>
          <w:szCs w:val="22"/>
        </w:rPr>
        <w:footnoteReference w:id="13"/>
      </w:r>
      <w:r w:rsidR="0041457A" w:rsidRPr="00F55E28">
        <w:rPr>
          <w:sz w:val="22"/>
          <w:szCs w:val="22"/>
        </w:rPr>
        <w:t xml:space="preserve"> Some of the renovations were undertaken to improve the living conditions for children and adults with disabilities in institutions, for example by building an elevator in </w:t>
      </w:r>
      <w:r w:rsidRPr="00F55E28">
        <w:rPr>
          <w:sz w:val="22"/>
          <w:szCs w:val="22"/>
        </w:rPr>
        <w:t xml:space="preserve">the </w:t>
      </w:r>
      <w:proofErr w:type="spellStart"/>
      <w:r w:rsidRPr="00F55E28">
        <w:rPr>
          <w:sz w:val="22"/>
          <w:szCs w:val="22"/>
        </w:rPr>
        <w:t>Kolevka</w:t>
      </w:r>
      <w:proofErr w:type="spellEnd"/>
      <w:r w:rsidRPr="00F55E28">
        <w:rPr>
          <w:sz w:val="22"/>
          <w:szCs w:val="22"/>
        </w:rPr>
        <w:t xml:space="preserve"> </w:t>
      </w:r>
      <w:r w:rsidR="0041457A" w:rsidRPr="00F55E28">
        <w:rPr>
          <w:sz w:val="22"/>
          <w:szCs w:val="22"/>
        </w:rPr>
        <w:t xml:space="preserve">Home for </w:t>
      </w:r>
      <w:r w:rsidRPr="00F55E28">
        <w:rPr>
          <w:sz w:val="22"/>
          <w:szCs w:val="22"/>
        </w:rPr>
        <w:t>I</w:t>
      </w:r>
      <w:r w:rsidR="0041457A" w:rsidRPr="00F55E28">
        <w:rPr>
          <w:sz w:val="22"/>
          <w:szCs w:val="22"/>
        </w:rPr>
        <w:t xml:space="preserve">nfants and </w:t>
      </w:r>
      <w:r w:rsidRPr="00F55E28">
        <w:rPr>
          <w:sz w:val="22"/>
          <w:szCs w:val="22"/>
        </w:rPr>
        <w:t>C</w:t>
      </w:r>
      <w:r w:rsidR="0041457A" w:rsidRPr="00F55E28">
        <w:rPr>
          <w:sz w:val="22"/>
          <w:szCs w:val="22"/>
        </w:rPr>
        <w:t xml:space="preserve">hildren with disabilities in Subotica. However, Human Rights Watch found that two isolation rooms were being refurbished in </w:t>
      </w:r>
      <w:proofErr w:type="spellStart"/>
      <w:r w:rsidRPr="00F55E28">
        <w:rPr>
          <w:sz w:val="22"/>
          <w:szCs w:val="22"/>
        </w:rPr>
        <w:t>Veternik</w:t>
      </w:r>
      <w:proofErr w:type="spellEnd"/>
      <w:r w:rsidRPr="00F55E28">
        <w:rPr>
          <w:sz w:val="22"/>
          <w:szCs w:val="22"/>
        </w:rPr>
        <w:t xml:space="preserve"> </w:t>
      </w:r>
      <w:r w:rsidR="0041457A" w:rsidRPr="00F55E28">
        <w:rPr>
          <w:sz w:val="22"/>
          <w:szCs w:val="22"/>
        </w:rPr>
        <w:t xml:space="preserve">Institution for </w:t>
      </w:r>
      <w:r w:rsidRPr="00F55E28">
        <w:rPr>
          <w:sz w:val="22"/>
          <w:szCs w:val="22"/>
        </w:rPr>
        <w:t>C</w:t>
      </w:r>
      <w:r w:rsidR="0041457A" w:rsidRPr="00F55E28">
        <w:rPr>
          <w:sz w:val="22"/>
          <w:szCs w:val="22"/>
        </w:rPr>
        <w:t xml:space="preserve">hildren and </w:t>
      </w:r>
      <w:r w:rsidRPr="00F55E28">
        <w:rPr>
          <w:sz w:val="22"/>
          <w:szCs w:val="22"/>
        </w:rPr>
        <w:t>A</w:t>
      </w:r>
      <w:r w:rsidR="0041457A" w:rsidRPr="00F55E28">
        <w:rPr>
          <w:sz w:val="22"/>
          <w:szCs w:val="22"/>
        </w:rPr>
        <w:t xml:space="preserve">dults with </w:t>
      </w:r>
      <w:r w:rsidRPr="00F55E28">
        <w:rPr>
          <w:sz w:val="22"/>
          <w:szCs w:val="22"/>
        </w:rPr>
        <w:t>D</w:t>
      </w:r>
      <w:r w:rsidR="0041457A" w:rsidRPr="00F55E28">
        <w:rPr>
          <w:sz w:val="22"/>
          <w:szCs w:val="22"/>
        </w:rPr>
        <w:t>isabilities</w:t>
      </w:r>
      <w:r w:rsidRPr="00F55E28">
        <w:rPr>
          <w:sz w:val="22"/>
          <w:szCs w:val="22"/>
        </w:rPr>
        <w:t>,</w:t>
      </w:r>
      <w:r w:rsidR="0041457A" w:rsidRPr="00F55E28">
        <w:rPr>
          <w:sz w:val="22"/>
          <w:szCs w:val="22"/>
        </w:rPr>
        <w:t xml:space="preserve"> </w:t>
      </w:r>
      <w:r w:rsidR="009F6DCA" w:rsidRPr="00F55E28">
        <w:rPr>
          <w:sz w:val="22"/>
          <w:szCs w:val="22"/>
        </w:rPr>
        <w:t>which</w:t>
      </w:r>
      <w:r w:rsidRPr="00F55E28">
        <w:rPr>
          <w:sz w:val="22"/>
          <w:szCs w:val="22"/>
        </w:rPr>
        <w:t xml:space="preserve">, according to </w:t>
      </w:r>
      <w:r w:rsidR="005E2160" w:rsidRPr="00F55E28">
        <w:rPr>
          <w:sz w:val="22"/>
          <w:szCs w:val="22"/>
        </w:rPr>
        <w:t>the director of the institution</w:t>
      </w:r>
      <w:r w:rsidRPr="00F55E28">
        <w:rPr>
          <w:sz w:val="22"/>
          <w:szCs w:val="22"/>
        </w:rPr>
        <w:t>,</w:t>
      </w:r>
      <w:r w:rsidR="009F6DCA" w:rsidRPr="00F55E28">
        <w:rPr>
          <w:sz w:val="22"/>
          <w:szCs w:val="22"/>
        </w:rPr>
        <w:t xml:space="preserve"> are used to </w:t>
      </w:r>
      <w:r w:rsidR="005C2615" w:rsidRPr="00F55E28">
        <w:rPr>
          <w:sz w:val="22"/>
          <w:szCs w:val="22"/>
        </w:rPr>
        <w:t>separate</w:t>
      </w:r>
      <w:r w:rsidR="004C0B1B" w:rsidRPr="00F55E28">
        <w:rPr>
          <w:sz w:val="22"/>
          <w:szCs w:val="22"/>
        </w:rPr>
        <w:t xml:space="preserve"> </w:t>
      </w:r>
      <w:r w:rsidR="009F6DCA" w:rsidRPr="00F55E28">
        <w:rPr>
          <w:sz w:val="22"/>
          <w:szCs w:val="22"/>
        </w:rPr>
        <w:t>children</w:t>
      </w:r>
      <w:r w:rsidR="00A863FF" w:rsidRPr="00F55E28">
        <w:rPr>
          <w:sz w:val="22"/>
          <w:szCs w:val="22"/>
        </w:rPr>
        <w:t xml:space="preserve"> </w:t>
      </w:r>
      <w:r w:rsidR="00EF64B3" w:rsidRPr="00F55E28">
        <w:rPr>
          <w:sz w:val="22"/>
          <w:szCs w:val="22"/>
        </w:rPr>
        <w:t xml:space="preserve">from other residents </w:t>
      </w:r>
      <w:r w:rsidR="0041457A" w:rsidRPr="00F55E28">
        <w:rPr>
          <w:sz w:val="22"/>
          <w:szCs w:val="22"/>
        </w:rPr>
        <w:t>in case</w:t>
      </w:r>
      <w:r w:rsidRPr="00F55E28">
        <w:rPr>
          <w:sz w:val="22"/>
          <w:szCs w:val="22"/>
        </w:rPr>
        <w:t>s</w:t>
      </w:r>
      <w:r w:rsidR="0041457A" w:rsidRPr="00F55E28">
        <w:rPr>
          <w:sz w:val="22"/>
          <w:szCs w:val="22"/>
        </w:rPr>
        <w:t xml:space="preserve"> of contiguous diseases or until they adapt to the institution.</w:t>
      </w:r>
      <w:r w:rsidR="003C7424" w:rsidRPr="00F55E28">
        <w:rPr>
          <w:rStyle w:val="FootnoteReference"/>
          <w:rFonts w:ascii="MetaNormal-Roman" w:hAnsi="MetaNormal-Roman"/>
          <w:szCs w:val="22"/>
        </w:rPr>
        <w:footnoteReference w:id="14"/>
      </w:r>
      <w:r w:rsidR="0041457A" w:rsidRPr="00F55E28">
        <w:rPr>
          <w:sz w:val="22"/>
          <w:szCs w:val="22"/>
        </w:rPr>
        <w:t xml:space="preserve"> </w:t>
      </w:r>
      <w:r w:rsidR="001149D4" w:rsidRPr="00F55E28">
        <w:rPr>
          <w:sz w:val="22"/>
          <w:szCs w:val="22"/>
        </w:rPr>
        <w:t>I</w:t>
      </w:r>
      <w:r w:rsidR="00DA5F83" w:rsidRPr="00F55E28">
        <w:rPr>
          <w:sz w:val="22"/>
          <w:szCs w:val="22"/>
        </w:rPr>
        <w:t xml:space="preserve">n March 2014, Serbia </w:t>
      </w:r>
      <w:r w:rsidR="001149D4" w:rsidRPr="00F55E28">
        <w:rPr>
          <w:sz w:val="22"/>
          <w:szCs w:val="22"/>
        </w:rPr>
        <w:t xml:space="preserve">also </w:t>
      </w:r>
      <w:r w:rsidR="00DA5F83" w:rsidRPr="00F55E28">
        <w:rPr>
          <w:sz w:val="22"/>
          <w:szCs w:val="22"/>
        </w:rPr>
        <w:t>opened a newly built institution for children and you</w:t>
      </w:r>
      <w:r w:rsidR="00EF64B3" w:rsidRPr="00F55E28">
        <w:rPr>
          <w:sz w:val="22"/>
          <w:szCs w:val="22"/>
        </w:rPr>
        <w:t xml:space="preserve">ng people with disabilities in </w:t>
      </w:r>
      <w:proofErr w:type="spellStart"/>
      <w:r w:rsidR="00EF64B3" w:rsidRPr="00F55E28">
        <w:rPr>
          <w:sz w:val="22"/>
          <w:szCs w:val="22"/>
        </w:rPr>
        <w:t>Š</w:t>
      </w:r>
      <w:r w:rsidR="00DA5F83" w:rsidRPr="00F55E28">
        <w:rPr>
          <w:sz w:val="22"/>
          <w:szCs w:val="22"/>
        </w:rPr>
        <w:t>abac</w:t>
      </w:r>
      <w:proofErr w:type="spellEnd"/>
      <w:r w:rsidR="009F6DCA" w:rsidRPr="00F55E28">
        <w:rPr>
          <w:sz w:val="22"/>
          <w:szCs w:val="22"/>
        </w:rPr>
        <w:t>,</w:t>
      </w:r>
      <w:r w:rsidR="00A61AEC" w:rsidRPr="00F55E28">
        <w:rPr>
          <w:sz w:val="22"/>
          <w:szCs w:val="22"/>
        </w:rPr>
        <w:t xml:space="preserve"> </w:t>
      </w:r>
      <w:r w:rsidR="00F9287F" w:rsidRPr="00F55E28">
        <w:rPr>
          <w:sz w:val="22"/>
          <w:szCs w:val="22"/>
        </w:rPr>
        <w:t xml:space="preserve">contradicting </w:t>
      </w:r>
      <w:r w:rsidR="009F6DCA" w:rsidRPr="00F55E28">
        <w:rPr>
          <w:sz w:val="22"/>
          <w:szCs w:val="22"/>
        </w:rPr>
        <w:t xml:space="preserve">its previous </w:t>
      </w:r>
      <w:r w:rsidR="003C7424" w:rsidRPr="00F55E28">
        <w:rPr>
          <w:sz w:val="22"/>
          <w:szCs w:val="22"/>
        </w:rPr>
        <w:t>expressed commitment</w:t>
      </w:r>
      <w:r w:rsidR="0041457A" w:rsidRPr="00F55E28">
        <w:rPr>
          <w:sz w:val="22"/>
          <w:szCs w:val="22"/>
        </w:rPr>
        <w:t xml:space="preserve"> to</w:t>
      </w:r>
      <w:r w:rsidR="00FD3EA7" w:rsidRPr="00F55E28">
        <w:rPr>
          <w:sz w:val="22"/>
          <w:szCs w:val="22"/>
        </w:rPr>
        <w:t xml:space="preserve"> </w:t>
      </w:r>
      <w:r w:rsidR="0041457A" w:rsidRPr="00F55E28">
        <w:rPr>
          <w:sz w:val="22"/>
          <w:szCs w:val="22"/>
        </w:rPr>
        <w:t xml:space="preserve">community-based </w:t>
      </w:r>
      <w:r w:rsidRPr="00F55E28">
        <w:rPr>
          <w:sz w:val="22"/>
          <w:szCs w:val="22"/>
        </w:rPr>
        <w:t>living</w:t>
      </w:r>
      <w:r w:rsidR="0041457A" w:rsidRPr="00F55E28">
        <w:rPr>
          <w:sz w:val="22"/>
          <w:szCs w:val="22"/>
        </w:rPr>
        <w:t xml:space="preserve"> and appropriate support services for all children, including children with disabilities, </w:t>
      </w:r>
      <w:r w:rsidR="00E102E9" w:rsidRPr="00F55E28">
        <w:rPr>
          <w:sz w:val="22"/>
          <w:szCs w:val="22"/>
        </w:rPr>
        <w:t>in the 2008 Plan on Transformation of Residential Social Protection Institutions for Children</w:t>
      </w:r>
      <w:r w:rsidR="00DA5F83" w:rsidRPr="00F55E28">
        <w:rPr>
          <w:sz w:val="22"/>
          <w:szCs w:val="22"/>
        </w:rPr>
        <w:t>.</w:t>
      </w:r>
      <w:r w:rsidR="00F84AC9">
        <w:rPr>
          <w:rStyle w:val="FootnoteReference"/>
          <w:szCs w:val="22"/>
        </w:rPr>
        <w:footnoteReference w:id="15"/>
      </w:r>
    </w:p>
    <w:p w14:paraId="24EDE589" w14:textId="7D8FA12A" w:rsidR="00E102E9" w:rsidRDefault="00560477" w:rsidP="00C208F8">
      <w:pPr>
        <w:widowControl w:val="0"/>
        <w:autoSpaceDE w:val="0"/>
        <w:autoSpaceDN w:val="0"/>
        <w:adjustRightInd w:val="0"/>
        <w:spacing w:after="240" w:line="264" w:lineRule="auto"/>
        <w:jc w:val="both"/>
        <w:rPr>
          <w:rFonts w:eastAsia="SimSun" w:cs="SeriaArabic"/>
          <w:color w:val="000000"/>
          <w:sz w:val="22"/>
          <w:szCs w:val="22"/>
          <w:lang w:eastAsia="zh-CN"/>
        </w:rPr>
      </w:pPr>
      <w:r w:rsidRPr="00F55E28">
        <w:rPr>
          <w:rFonts w:eastAsia="SimSun" w:cs="SeriaArabic"/>
          <w:color w:val="000000"/>
          <w:sz w:val="22"/>
          <w:szCs w:val="22"/>
          <w:lang w:eastAsia="zh-CN"/>
        </w:rPr>
        <w:t xml:space="preserve">On April 4, 2016, Serbia opened a new building inside of the </w:t>
      </w:r>
      <w:proofErr w:type="spellStart"/>
      <w:r w:rsidRPr="00F55E28">
        <w:rPr>
          <w:rFonts w:eastAsia="SimSun" w:cs="SeriaArabic"/>
          <w:color w:val="000000"/>
          <w:sz w:val="22"/>
          <w:szCs w:val="22"/>
          <w:lang w:eastAsia="zh-CN"/>
        </w:rPr>
        <w:t>Stamnica</w:t>
      </w:r>
      <w:proofErr w:type="spellEnd"/>
      <w:r w:rsidRPr="00F55E28">
        <w:rPr>
          <w:rFonts w:eastAsia="SimSun" w:cs="SeriaArabic"/>
          <w:color w:val="000000"/>
          <w:sz w:val="22"/>
          <w:szCs w:val="22"/>
          <w:lang w:eastAsia="zh-CN"/>
        </w:rPr>
        <w:t xml:space="preserve"> Institution for Children and Adults with disabilities, with </w:t>
      </w:r>
      <w:r w:rsidR="00296EF8">
        <w:rPr>
          <w:rFonts w:eastAsia="SimSun" w:cs="SeriaArabic"/>
          <w:color w:val="000000"/>
          <w:lang w:eastAsia="zh-CN"/>
        </w:rPr>
        <w:t>a</w:t>
      </w:r>
      <w:r w:rsidRPr="00F55E28">
        <w:rPr>
          <w:rFonts w:eastAsia="SimSun" w:cs="SeriaArabic"/>
          <w:color w:val="000000"/>
          <w:sz w:val="22"/>
          <w:szCs w:val="22"/>
          <w:lang w:eastAsia="zh-CN"/>
        </w:rPr>
        <w:t xml:space="preserve"> capacity of 112 people.</w:t>
      </w:r>
      <w:r w:rsidRPr="00F55E28">
        <w:rPr>
          <w:rFonts w:eastAsia="Arial Unicode MS" w:cs="Arial"/>
          <w:sz w:val="22"/>
          <w:szCs w:val="22"/>
          <w:vertAlign w:val="superscript"/>
          <w:lang w:eastAsia="zh-CN"/>
        </w:rPr>
        <w:footnoteReference w:id="16"/>
      </w:r>
      <w:r w:rsidRPr="00F55E28">
        <w:rPr>
          <w:rFonts w:eastAsia="SimSun" w:cs="SeriaArabic"/>
          <w:color w:val="000000"/>
          <w:sz w:val="22"/>
          <w:szCs w:val="22"/>
          <w:lang w:eastAsia="zh-CN"/>
        </w:rPr>
        <w:t xml:space="preserve"> According to the press statement, 66 million Serbian dinars (approximately 540,000 Euros) were allocated from the national budget for the building of this new complex.</w:t>
      </w:r>
      <w:r w:rsidRPr="00F55E28">
        <w:rPr>
          <w:rFonts w:eastAsia="Arial Unicode MS" w:cs="Arial"/>
          <w:sz w:val="22"/>
          <w:szCs w:val="22"/>
          <w:vertAlign w:val="superscript"/>
          <w:lang w:eastAsia="zh-CN"/>
        </w:rPr>
        <w:footnoteReference w:id="17"/>
      </w:r>
      <w:r w:rsidRPr="00F55E28">
        <w:rPr>
          <w:rFonts w:eastAsia="SimSun" w:cs="SeriaArabic"/>
          <w:color w:val="000000"/>
          <w:sz w:val="22"/>
          <w:szCs w:val="22"/>
          <w:lang w:eastAsia="zh-CN"/>
        </w:rPr>
        <w:t xml:space="preserve"> </w:t>
      </w:r>
    </w:p>
    <w:p w14:paraId="1C064E27" w14:textId="77777777" w:rsidR="00716478" w:rsidRDefault="00716478" w:rsidP="00716478">
      <w:pPr>
        <w:jc w:val="center"/>
        <w:rPr>
          <w:rFonts w:ascii="Arial" w:hAnsi="Arial" w:cs="Arial"/>
          <w:sz w:val="44"/>
          <w:szCs w:val="44"/>
          <w:lang w:val="en-GB" w:eastAsia="sr-Latn-BA"/>
        </w:rPr>
      </w:pPr>
      <w:r>
        <w:rPr>
          <w:rFonts w:ascii="Arial" w:hAnsi="Arial" w:cs="Arial"/>
          <w:sz w:val="44"/>
          <w:szCs w:val="44"/>
          <w:lang w:val="en-GB" w:eastAsia="sr-Latn-BA"/>
        </w:rPr>
        <w:t>COMPREHENSIVE PLAN FOR TRANSFORMATION OF RESIDENTIAL SOCIAL CARE INSTITUTIONS FOR CHILDREN</w:t>
      </w:r>
    </w:p>
    <w:p w14:paraId="38F0E94A" w14:textId="77777777" w:rsidR="00716478" w:rsidRDefault="00716478" w:rsidP="00716478">
      <w:pPr>
        <w:jc w:val="center"/>
        <w:rPr>
          <w:rFonts w:ascii="Arial" w:hAnsi="Arial" w:cs="Arial"/>
          <w:sz w:val="44"/>
          <w:szCs w:val="44"/>
          <w:lang w:val="en-GB" w:eastAsia="sr-Latn-BA"/>
        </w:rPr>
      </w:pPr>
      <w:r>
        <w:rPr>
          <w:rFonts w:ascii="Arial" w:hAnsi="Arial" w:cs="Arial"/>
          <w:sz w:val="44"/>
          <w:szCs w:val="44"/>
          <w:lang w:val="en-GB" w:eastAsia="sr-Latn-BA"/>
        </w:rPr>
        <w:t>2009 – 2013</w:t>
      </w:r>
    </w:p>
    <w:p w14:paraId="2B0F6776" w14:textId="77777777" w:rsidR="00716478" w:rsidRPr="00F55E28" w:rsidRDefault="00716478" w:rsidP="00C208F8">
      <w:pPr>
        <w:widowControl w:val="0"/>
        <w:autoSpaceDE w:val="0"/>
        <w:autoSpaceDN w:val="0"/>
        <w:adjustRightInd w:val="0"/>
        <w:spacing w:after="240" w:line="264" w:lineRule="auto"/>
        <w:jc w:val="both"/>
        <w:rPr>
          <w:rFonts w:eastAsia="SimSun" w:cs="SeriaArabic"/>
          <w:color w:val="000000"/>
          <w:sz w:val="22"/>
          <w:szCs w:val="22"/>
          <w:lang w:eastAsia="zh-CN"/>
        </w:rPr>
      </w:pPr>
    </w:p>
    <w:p w14:paraId="62C9E747" w14:textId="0A26D175" w:rsidR="0026355B" w:rsidRPr="00F55E28" w:rsidRDefault="00BC718C" w:rsidP="00BC718C">
      <w:pPr>
        <w:widowControl w:val="0"/>
        <w:autoSpaceDE w:val="0"/>
        <w:autoSpaceDN w:val="0"/>
        <w:adjustRightInd w:val="0"/>
        <w:spacing w:after="240"/>
        <w:jc w:val="both"/>
        <w:rPr>
          <w:sz w:val="22"/>
          <w:szCs w:val="22"/>
          <w:lang w:eastAsia="zh-CN"/>
        </w:rPr>
      </w:pPr>
      <w:r w:rsidRPr="00F55E28">
        <w:rPr>
          <w:sz w:val="22"/>
          <w:szCs w:val="22"/>
        </w:rPr>
        <w:t xml:space="preserve">While the Social Law Reforms have led to a decrease in the placement of babies in institutions, Human Rights Watch found that children with disabilities under the age of three are still being placed in institutions. For example, </w:t>
      </w:r>
      <w:r w:rsidR="006D1FAC" w:rsidRPr="00F55E28">
        <w:rPr>
          <w:sz w:val="22"/>
          <w:szCs w:val="22"/>
          <w:lang w:eastAsia="zh-CN"/>
        </w:rPr>
        <w:t>according to the Republic Institute for Social Protection, 48 children with disabilities under the age of three lived in orphanages in 2014.</w:t>
      </w:r>
      <w:r w:rsidR="006D1FAC" w:rsidRPr="00F55E28">
        <w:rPr>
          <w:rFonts w:eastAsia="Arial Unicode MS" w:cs="Arial"/>
          <w:sz w:val="22"/>
          <w:szCs w:val="22"/>
          <w:vertAlign w:val="superscript"/>
          <w:lang w:eastAsia="zh-CN"/>
        </w:rPr>
        <w:footnoteReference w:id="18"/>
      </w:r>
      <w:r w:rsidR="009F44FE">
        <w:rPr>
          <w:lang w:eastAsia="zh-CN"/>
        </w:rPr>
        <w:t xml:space="preserve"> </w:t>
      </w:r>
      <w:r w:rsidR="006D1FAC" w:rsidRPr="00F55E28">
        <w:rPr>
          <w:sz w:val="22"/>
          <w:szCs w:val="22"/>
          <w:lang w:eastAsia="zh-CN"/>
        </w:rPr>
        <w:t xml:space="preserve"> </w:t>
      </w:r>
      <w:r w:rsidR="006D1FAC" w:rsidRPr="00F55E28">
        <w:rPr>
          <w:sz w:val="22"/>
          <w:szCs w:val="22"/>
        </w:rPr>
        <w:t xml:space="preserve">According </w:t>
      </w:r>
      <w:r w:rsidR="003C7424" w:rsidRPr="00F55E28">
        <w:rPr>
          <w:sz w:val="22"/>
          <w:szCs w:val="22"/>
        </w:rPr>
        <w:t xml:space="preserve">to institution staff, </w:t>
      </w:r>
      <w:r w:rsidRPr="00F55E28">
        <w:rPr>
          <w:sz w:val="22"/>
          <w:szCs w:val="22"/>
        </w:rPr>
        <w:t xml:space="preserve">as many as five babies with disabilities were placed in </w:t>
      </w:r>
      <w:proofErr w:type="spellStart"/>
      <w:r w:rsidR="00EF64B3" w:rsidRPr="00F55E28">
        <w:rPr>
          <w:sz w:val="22"/>
          <w:szCs w:val="22"/>
        </w:rPr>
        <w:t>Zve</w:t>
      </w:r>
      <w:r w:rsidR="00EF64B3" w:rsidRPr="00F55E28">
        <w:rPr>
          <w:rFonts w:ascii="Calibri" w:hAnsi="Calibri" w:cs="Calibri"/>
          <w:sz w:val="22"/>
          <w:szCs w:val="22"/>
        </w:rPr>
        <w:t>č</w:t>
      </w:r>
      <w:r w:rsidR="003C7424" w:rsidRPr="00F55E28">
        <w:rPr>
          <w:sz w:val="22"/>
          <w:szCs w:val="22"/>
        </w:rPr>
        <w:t>anska</w:t>
      </w:r>
      <w:proofErr w:type="spellEnd"/>
      <w:r w:rsidR="00EF64B3" w:rsidRPr="00F55E28">
        <w:rPr>
          <w:sz w:val="22"/>
          <w:szCs w:val="22"/>
        </w:rPr>
        <w:t xml:space="preserve"> Center for Protection of Infants, Children and Y</w:t>
      </w:r>
      <w:r w:rsidR="003C7424" w:rsidRPr="00F55E28">
        <w:rPr>
          <w:sz w:val="22"/>
          <w:szCs w:val="22"/>
        </w:rPr>
        <w:t>outh in Belgrade</w:t>
      </w:r>
      <w:r w:rsidRPr="00F55E28">
        <w:rPr>
          <w:sz w:val="22"/>
          <w:szCs w:val="22"/>
        </w:rPr>
        <w:t xml:space="preserve"> in 2015.</w:t>
      </w:r>
      <w:r w:rsidR="003C7424" w:rsidRPr="00F55E28">
        <w:rPr>
          <w:rStyle w:val="FootnoteReference"/>
          <w:rFonts w:ascii="MetaNormal-Roman" w:hAnsi="MetaNormal-Roman"/>
          <w:szCs w:val="22"/>
        </w:rPr>
        <w:footnoteReference w:id="19"/>
      </w:r>
      <w:r w:rsidRPr="00F55E28">
        <w:rPr>
          <w:sz w:val="22"/>
          <w:szCs w:val="22"/>
        </w:rPr>
        <w:t xml:space="preserve"> </w:t>
      </w:r>
      <w:r w:rsidR="006D1FAC" w:rsidRPr="00F55E28">
        <w:rPr>
          <w:sz w:val="22"/>
          <w:szCs w:val="22"/>
          <w:lang w:eastAsia="zh-CN"/>
        </w:rPr>
        <w:t>According to local experts and UNICEF, babies continue to be placed in institutions directly from maternity wards.</w:t>
      </w:r>
      <w:r w:rsidR="006D1FAC" w:rsidRPr="00F55E28">
        <w:rPr>
          <w:rFonts w:eastAsia="Arial Unicode MS" w:cs="Arial"/>
          <w:sz w:val="22"/>
          <w:szCs w:val="22"/>
          <w:vertAlign w:val="superscript"/>
          <w:lang w:eastAsia="zh-CN"/>
        </w:rPr>
        <w:footnoteReference w:id="20"/>
      </w:r>
      <w:r w:rsidR="006D1FAC" w:rsidRPr="00F55E28">
        <w:rPr>
          <w:sz w:val="22"/>
          <w:szCs w:val="22"/>
          <w:lang w:eastAsia="zh-CN"/>
        </w:rPr>
        <w:t xml:space="preserve"> </w:t>
      </w:r>
    </w:p>
    <w:p w14:paraId="76BA81A8" w14:textId="77777777" w:rsidR="0041457A" w:rsidRPr="00F55E28" w:rsidRDefault="00A863FF" w:rsidP="00DA5F83">
      <w:pPr>
        <w:widowControl w:val="0"/>
        <w:autoSpaceDE w:val="0"/>
        <w:autoSpaceDN w:val="0"/>
        <w:adjustRightInd w:val="0"/>
        <w:spacing w:after="240"/>
        <w:jc w:val="both"/>
        <w:rPr>
          <w:b/>
          <w:i/>
          <w:sz w:val="22"/>
          <w:szCs w:val="22"/>
        </w:rPr>
      </w:pPr>
      <w:r w:rsidRPr="00F55E28">
        <w:rPr>
          <w:b/>
          <w:sz w:val="22"/>
          <w:szCs w:val="22"/>
        </w:rPr>
        <w:t>1.1</w:t>
      </w:r>
      <w:r w:rsidR="00E102E9" w:rsidRPr="00F55E28">
        <w:rPr>
          <w:b/>
          <w:sz w:val="22"/>
          <w:szCs w:val="22"/>
        </w:rPr>
        <w:tab/>
      </w:r>
      <w:r w:rsidR="006820D5" w:rsidRPr="00F55E28">
        <w:rPr>
          <w:b/>
          <w:i/>
          <w:sz w:val="22"/>
          <w:szCs w:val="22"/>
        </w:rPr>
        <w:t>Data</w:t>
      </w:r>
      <w:r w:rsidR="00E102E9" w:rsidRPr="00F55E28">
        <w:rPr>
          <w:b/>
          <w:i/>
          <w:sz w:val="22"/>
          <w:szCs w:val="22"/>
        </w:rPr>
        <w:t xml:space="preserve"> o</w:t>
      </w:r>
      <w:r w:rsidR="006820D5" w:rsidRPr="00F55E28">
        <w:rPr>
          <w:b/>
          <w:i/>
          <w:sz w:val="22"/>
          <w:szCs w:val="22"/>
        </w:rPr>
        <w:t>n</w:t>
      </w:r>
      <w:r w:rsidR="00E102E9" w:rsidRPr="00F55E28">
        <w:rPr>
          <w:b/>
          <w:i/>
          <w:sz w:val="22"/>
          <w:szCs w:val="22"/>
        </w:rPr>
        <w:t xml:space="preserve"> children and young people with disabilities in Serbian institutions </w:t>
      </w:r>
    </w:p>
    <w:p w14:paraId="482C758D" w14:textId="6E6C76E4" w:rsidR="00074DDB" w:rsidRPr="00F55E28" w:rsidRDefault="004B5E5D" w:rsidP="00462BD8">
      <w:pPr>
        <w:shd w:val="clear" w:color="auto" w:fill="FFFFFF"/>
        <w:spacing w:before="120" w:after="240"/>
        <w:jc w:val="both"/>
        <w:rPr>
          <w:sz w:val="22"/>
          <w:szCs w:val="22"/>
        </w:rPr>
      </w:pPr>
      <w:r w:rsidRPr="00F55E28">
        <w:rPr>
          <w:sz w:val="22"/>
          <w:szCs w:val="22"/>
        </w:rPr>
        <w:t>In its submission to the Committee, t</w:t>
      </w:r>
      <w:r w:rsidR="00027D22" w:rsidRPr="00F55E28">
        <w:rPr>
          <w:sz w:val="22"/>
          <w:szCs w:val="22"/>
        </w:rPr>
        <w:t xml:space="preserve">he </w:t>
      </w:r>
      <w:r w:rsidRPr="00F55E28">
        <w:rPr>
          <w:sz w:val="22"/>
          <w:szCs w:val="22"/>
        </w:rPr>
        <w:t xml:space="preserve">Serbian government </w:t>
      </w:r>
      <w:r w:rsidR="0051062A" w:rsidRPr="00F55E28">
        <w:rPr>
          <w:sz w:val="22"/>
          <w:szCs w:val="22"/>
        </w:rPr>
        <w:t>asserts</w:t>
      </w:r>
      <w:r w:rsidR="00A76EA6" w:rsidRPr="00F55E28">
        <w:rPr>
          <w:sz w:val="22"/>
          <w:szCs w:val="22"/>
        </w:rPr>
        <w:t xml:space="preserve"> a </w:t>
      </w:r>
      <w:r w:rsidR="0051062A" w:rsidRPr="00F55E28">
        <w:rPr>
          <w:sz w:val="22"/>
          <w:szCs w:val="22"/>
        </w:rPr>
        <w:t xml:space="preserve">decline </w:t>
      </w:r>
      <w:r w:rsidR="00A76EA6" w:rsidRPr="00F55E28">
        <w:rPr>
          <w:sz w:val="22"/>
          <w:szCs w:val="22"/>
        </w:rPr>
        <w:t>in the number of children in institutions.</w:t>
      </w:r>
      <w:r w:rsidR="00A76EA6" w:rsidRPr="00F55E28">
        <w:rPr>
          <w:rStyle w:val="FootnoteReference"/>
          <w:rFonts w:ascii="MetaNormal-Roman" w:hAnsi="MetaNormal-Roman"/>
          <w:szCs w:val="22"/>
        </w:rPr>
        <w:footnoteReference w:id="21"/>
      </w:r>
      <w:r w:rsidR="000229BA" w:rsidRPr="00F55E28">
        <w:rPr>
          <w:sz w:val="22"/>
          <w:szCs w:val="22"/>
        </w:rPr>
        <w:t xml:space="preserve"> </w:t>
      </w:r>
      <w:r w:rsidR="00074DDB" w:rsidRPr="00F55E28">
        <w:rPr>
          <w:sz w:val="22"/>
          <w:szCs w:val="22"/>
        </w:rPr>
        <w:t xml:space="preserve">While the Serbian government has reduced the number of children without disabilities who live in institutions, </w:t>
      </w:r>
      <w:r w:rsidR="00074DDB" w:rsidRPr="00F55E28">
        <w:rPr>
          <w:sz w:val="22"/>
          <w:szCs w:val="22"/>
          <w:lang w:eastAsia="zh-CN"/>
        </w:rPr>
        <w:t xml:space="preserve">children with disabilities continue </w:t>
      </w:r>
      <w:r w:rsidR="00734C08" w:rsidRPr="00F55E28">
        <w:rPr>
          <w:sz w:val="22"/>
          <w:szCs w:val="22"/>
          <w:lang w:eastAsia="zh-CN"/>
        </w:rPr>
        <w:t xml:space="preserve">to be overrepresented in institutional settings. </w:t>
      </w:r>
      <w:proofErr w:type="gramStart"/>
      <w:r w:rsidR="00734C08" w:rsidRPr="00F55E28">
        <w:rPr>
          <w:sz w:val="22"/>
          <w:szCs w:val="22"/>
          <w:lang w:eastAsia="zh-CN"/>
        </w:rPr>
        <w:t xml:space="preserve">As many as </w:t>
      </w:r>
      <w:r w:rsidR="00074DDB" w:rsidRPr="00F55E28">
        <w:rPr>
          <w:sz w:val="22"/>
          <w:szCs w:val="22"/>
          <w:lang w:eastAsia="zh-CN"/>
        </w:rPr>
        <w:t>79.9 percent of children in institutions in 2014 in Serbia were children with disabilities, up from 62.5 percent from 2012.</w:t>
      </w:r>
      <w:proofErr w:type="gramEnd"/>
      <w:r w:rsidR="00074DDB" w:rsidRPr="00F55E28">
        <w:rPr>
          <w:sz w:val="22"/>
          <w:szCs w:val="22"/>
          <w:vertAlign w:val="superscript"/>
          <w:lang w:eastAsia="zh-CN"/>
        </w:rPr>
        <w:footnoteReference w:id="22"/>
      </w:r>
      <w:r w:rsidR="00734C08" w:rsidRPr="00F55E28">
        <w:rPr>
          <w:sz w:val="22"/>
          <w:szCs w:val="22"/>
        </w:rPr>
        <w:t xml:space="preserve"> Most of these children have a living parent. According to official statistics, 657 children and 623 young people with disabilities live in institutions. </w:t>
      </w:r>
    </w:p>
    <w:p w14:paraId="6CA67A90" w14:textId="0E3E1919" w:rsidR="006D1FAC" w:rsidRPr="00F55E28" w:rsidRDefault="004B5E5D" w:rsidP="00462BD8">
      <w:pPr>
        <w:shd w:val="clear" w:color="auto" w:fill="FFFFFF"/>
        <w:spacing w:before="120" w:after="240"/>
        <w:jc w:val="both"/>
        <w:rPr>
          <w:sz w:val="22"/>
          <w:szCs w:val="22"/>
        </w:rPr>
      </w:pPr>
      <w:r w:rsidRPr="00F55E28">
        <w:rPr>
          <w:sz w:val="22"/>
          <w:szCs w:val="22"/>
        </w:rPr>
        <w:t xml:space="preserve">Based on interviews with </w:t>
      </w:r>
      <w:r w:rsidR="0051062A" w:rsidRPr="00F55E28">
        <w:rPr>
          <w:sz w:val="22"/>
          <w:szCs w:val="22"/>
        </w:rPr>
        <w:t>local activists and directors of three institutions</w:t>
      </w:r>
      <w:r w:rsidRPr="00F55E28">
        <w:rPr>
          <w:sz w:val="22"/>
          <w:szCs w:val="22"/>
        </w:rPr>
        <w:t xml:space="preserve">, Human Rights Watch </w:t>
      </w:r>
      <w:r w:rsidR="00734C08" w:rsidRPr="00F55E28">
        <w:rPr>
          <w:sz w:val="22"/>
          <w:szCs w:val="22"/>
        </w:rPr>
        <w:t xml:space="preserve">also </w:t>
      </w:r>
      <w:r w:rsidRPr="00F55E28">
        <w:rPr>
          <w:sz w:val="22"/>
          <w:szCs w:val="22"/>
        </w:rPr>
        <w:t xml:space="preserve">learned that the </w:t>
      </w:r>
      <w:r w:rsidR="00027D22" w:rsidRPr="00F55E28">
        <w:rPr>
          <w:sz w:val="22"/>
          <w:szCs w:val="22"/>
        </w:rPr>
        <w:t>government’s alleged decrease in the number of children</w:t>
      </w:r>
      <w:r w:rsidR="00E776A2" w:rsidRPr="00F55E28">
        <w:rPr>
          <w:sz w:val="22"/>
          <w:szCs w:val="22"/>
        </w:rPr>
        <w:t xml:space="preserve"> with disabilities</w:t>
      </w:r>
      <w:r w:rsidR="00027D22" w:rsidRPr="00F55E28">
        <w:rPr>
          <w:sz w:val="22"/>
          <w:szCs w:val="22"/>
        </w:rPr>
        <w:t xml:space="preserve"> in institutions</w:t>
      </w:r>
      <w:r w:rsidRPr="00F55E28">
        <w:rPr>
          <w:sz w:val="22"/>
          <w:szCs w:val="22"/>
        </w:rPr>
        <w:t xml:space="preserve"> is a result of</w:t>
      </w:r>
      <w:r w:rsidR="00027D22" w:rsidRPr="00F55E28">
        <w:rPr>
          <w:sz w:val="22"/>
          <w:szCs w:val="22"/>
        </w:rPr>
        <w:t xml:space="preserve"> children reaching the age of adulthood rather than them leaving the institution.</w:t>
      </w:r>
      <w:r w:rsidR="009F44FE">
        <w:t xml:space="preserve"> </w:t>
      </w:r>
      <w:r w:rsidR="00027D22" w:rsidRPr="00F55E28">
        <w:rPr>
          <w:sz w:val="22"/>
          <w:szCs w:val="22"/>
        </w:rPr>
        <w:t>Human Rights Watch found that</w:t>
      </w:r>
      <w:r w:rsidR="000229BA" w:rsidRPr="00F55E28">
        <w:rPr>
          <w:sz w:val="22"/>
          <w:szCs w:val="22"/>
        </w:rPr>
        <w:t xml:space="preserve"> when</w:t>
      </w:r>
      <w:r w:rsidR="00027D22" w:rsidRPr="00F55E28">
        <w:rPr>
          <w:sz w:val="22"/>
          <w:szCs w:val="22"/>
        </w:rPr>
        <w:t xml:space="preserve"> children with disabilities turn 18</w:t>
      </w:r>
      <w:r w:rsidR="000229BA" w:rsidRPr="00F55E28">
        <w:rPr>
          <w:sz w:val="22"/>
          <w:szCs w:val="22"/>
        </w:rPr>
        <w:t>, they</w:t>
      </w:r>
      <w:r w:rsidR="00027D22" w:rsidRPr="00F55E28">
        <w:rPr>
          <w:sz w:val="22"/>
          <w:szCs w:val="22"/>
        </w:rPr>
        <w:t xml:space="preserve"> are either put under “extended parental rights”</w:t>
      </w:r>
      <w:r w:rsidR="00FF3D2C" w:rsidRPr="00F55E28">
        <w:rPr>
          <w:rStyle w:val="FootnoteReference"/>
          <w:rFonts w:ascii="MetaNormal-Roman" w:hAnsi="MetaNormal-Roman"/>
          <w:szCs w:val="22"/>
        </w:rPr>
        <w:footnoteReference w:id="23"/>
      </w:r>
      <w:r w:rsidR="00027D22" w:rsidRPr="00F55E28">
        <w:rPr>
          <w:sz w:val="22"/>
          <w:szCs w:val="22"/>
        </w:rPr>
        <w:t xml:space="preserve"> and legally considered children and continue to live in orphanages, or are placed in state institutions for adults.</w:t>
      </w:r>
      <w:r w:rsidR="009F44FE">
        <w:t xml:space="preserve"> </w:t>
      </w:r>
      <w:r w:rsidR="000229BA" w:rsidRPr="00F55E28">
        <w:rPr>
          <w:sz w:val="22"/>
          <w:szCs w:val="22"/>
        </w:rPr>
        <w:t xml:space="preserve">For example, </w:t>
      </w:r>
      <w:r w:rsidR="00CC077E" w:rsidRPr="00F55E28">
        <w:rPr>
          <w:sz w:val="22"/>
          <w:szCs w:val="22"/>
        </w:rPr>
        <w:t xml:space="preserve">at the time </w:t>
      </w:r>
      <w:r w:rsidR="000229BA" w:rsidRPr="00F55E28">
        <w:rPr>
          <w:sz w:val="22"/>
          <w:szCs w:val="22"/>
        </w:rPr>
        <w:t xml:space="preserve">of Human Rights Watch’s </w:t>
      </w:r>
      <w:r w:rsidR="00CC077E" w:rsidRPr="00F55E28">
        <w:rPr>
          <w:sz w:val="22"/>
          <w:szCs w:val="22"/>
        </w:rPr>
        <w:t xml:space="preserve">October 2015 </w:t>
      </w:r>
      <w:r w:rsidR="000229BA" w:rsidRPr="00F55E28">
        <w:rPr>
          <w:sz w:val="22"/>
          <w:szCs w:val="22"/>
        </w:rPr>
        <w:t xml:space="preserve">visit to </w:t>
      </w:r>
      <w:r w:rsidR="00CC077E" w:rsidRPr="00F55E28">
        <w:rPr>
          <w:sz w:val="22"/>
          <w:szCs w:val="22"/>
        </w:rPr>
        <w:t>the i</w:t>
      </w:r>
      <w:r w:rsidR="004D578A" w:rsidRPr="00F55E28">
        <w:rPr>
          <w:sz w:val="22"/>
          <w:szCs w:val="22"/>
        </w:rPr>
        <w:t>nstitution for children and persons with disabilities</w:t>
      </w:r>
      <w:r w:rsidR="000229BA" w:rsidRPr="00F55E28">
        <w:rPr>
          <w:sz w:val="22"/>
          <w:szCs w:val="22"/>
        </w:rPr>
        <w:t xml:space="preserve"> in </w:t>
      </w:r>
      <w:proofErr w:type="spellStart"/>
      <w:r w:rsidR="004D578A" w:rsidRPr="00F55E28">
        <w:rPr>
          <w:sz w:val="22"/>
          <w:szCs w:val="22"/>
        </w:rPr>
        <w:t>Veternik</w:t>
      </w:r>
      <w:proofErr w:type="spellEnd"/>
      <w:r w:rsidR="000229BA" w:rsidRPr="00F55E28">
        <w:rPr>
          <w:sz w:val="22"/>
          <w:szCs w:val="22"/>
        </w:rPr>
        <w:t xml:space="preserve">, there were </w:t>
      </w:r>
      <w:r w:rsidR="002A612A" w:rsidRPr="00F55E28">
        <w:rPr>
          <w:sz w:val="22"/>
          <w:szCs w:val="22"/>
        </w:rPr>
        <w:t xml:space="preserve">59 </w:t>
      </w:r>
      <w:r w:rsidR="000229BA" w:rsidRPr="00F55E28">
        <w:rPr>
          <w:sz w:val="22"/>
          <w:szCs w:val="22"/>
        </w:rPr>
        <w:t xml:space="preserve">children in </w:t>
      </w:r>
      <w:r w:rsidR="004D578A" w:rsidRPr="00F55E28">
        <w:rPr>
          <w:sz w:val="22"/>
          <w:szCs w:val="22"/>
        </w:rPr>
        <w:t>that</w:t>
      </w:r>
      <w:r w:rsidR="000229BA" w:rsidRPr="00F55E28">
        <w:rPr>
          <w:sz w:val="22"/>
          <w:szCs w:val="22"/>
        </w:rPr>
        <w:t xml:space="preserve"> institution. The director explained that by the end of 2015, there would be 50 children in the institution because </w:t>
      </w:r>
      <w:r w:rsidR="00D93284" w:rsidRPr="00F55E28">
        <w:rPr>
          <w:sz w:val="22"/>
          <w:szCs w:val="22"/>
        </w:rPr>
        <w:t>nine</w:t>
      </w:r>
      <w:r w:rsidR="004D578A" w:rsidRPr="00F55E28">
        <w:rPr>
          <w:sz w:val="22"/>
          <w:szCs w:val="22"/>
        </w:rPr>
        <w:t xml:space="preserve"> of them </w:t>
      </w:r>
      <w:r w:rsidR="00CC077E" w:rsidRPr="00F55E28">
        <w:rPr>
          <w:sz w:val="22"/>
          <w:szCs w:val="22"/>
        </w:rPr>
        <w:t xml:space="preserve">will </w:t>
      </w:r>
      <w:r w:rsidR="004D578A" w:rsidRPr="00F55E28">
        <w:rPr>
          <w:sz w:val="22"/>
          <w:szCs w:val="22"/>
        </w:rPr>
        <w:t>have turned</w:t>
      </w:r>
      <w:r w:rsidR="000229BA" w:rsidRPr="00F55E28">
        <w:rPr>
          <w:sz w:val="22"/>
          <w:szCs w:val="22"/>
        </w:rPr>
        <w:t xml:space="preserve"> 18.</w:t>
      </w:r>
      <w:r w:rsidR="004D578A" w:rsidRPr="00F55E28">
        <w:rPr>
          <w:rStyle w:val="FootnoteReference"/>
          <w:rFonts w:ascii="MetaNormal-Roman" w:hAnsi="MetaNormal-Roman"/>
          <w:szCs w:val="22"/>
        </w:rPr>
        <w:footnoteReference w:id="24"/>
      </w:r>
      <w:r w:rsidR="000229BA" w:rsidRPr="00F55E28">
        <w:rPr>
          <w:sz w:val="22"/>
          <w:szCs w:val="22"/>
        </w:rPr>
        <w:t xml:space="preserve"> These </w:t>
      </w:r>
      <w:r w:rsidR="004D578A" w:rsidRPr="00F55E28">
        <w:rPr>
          <w:sz w:val="22"/>
          <w:szCs w:val="22"/>
        </w:rPr>
        <w:t>nine</w:t>
      </w:r>
      <w:r w:rsidR="000229BA" w:rsidRPr="00F55E28">
        <w:rPr>
          <w:sz w:val="22"/>
          <w:szCs w:val="22"/>
        </w:rPr>
        <w:t xml:space="preserve"> individuals would </w:t>
      </w:r>
      <w:r w:rsidR="004D578A" w:rsidRPr="00F55E28">
        <w:rPr>
          <w:sz w:val="22"/>
          <w:szCs w:val="22"/>
        </w:rPr>
        <w:t>continue to live within the same institution as adults. A social worker from</w:t>
      </w:r>
      <w:r w:rsidR="00CC077E" w:rsidRPr="00F55E28">
        <w:rPr>
          <w:sz w:val="22"/>
          <w:szCs w:val="22"/>
        </w:rPr>
        <w:t xml:space="preserve"> the</w:t>
      </w:r>
      <w:r w:rsidR="00BD3AC0" w:rsidRPr="00F55E28">
        <w:rPr>
          <w:sz w:val="22"/>
          <w:szCs w:val="22"/>
        </w:rPr>
        <w:t xml:space="preserve"> </w:t>
      </w:r>
      <w:proofErr w:type="spellStart"/>
      <w:r w:rsidR="00BD3AC0" w:rsidRPr="00F55E28">
        <w:rPr>
          <w:sz w:val="22"/>
          <w:szCs w:val="22"/>
        </w:rPr>
        <w:t>Zve</w:t>
      </w:r>
      <w:r w:rsidR="00BD3AC0" w:rsidRPr="00F55E28">
        <w:rPr>
          <w:rFonts w:ascii="Calibri" w:hAnsi="Calibri" w:cs="Calibri"/>
          <w:sz w:val="22"/>
          <w:szCs w:val="22"/>
        </w:rPr>
        <w:t>č</w:t>
      </w:r>
      <w:r w:rsidR="00BD3AC0" w:rsidRPr="00F55E28">
        <w:rPr>
          <w:sz w:val="22"/>
          <w:szCs w:val="22"/>
        </w:rPr>
        <w:t>anska</w:t>
      </w:r>
      <w:proofErr w:type="spellEnd"/>
      <w:r w:rsidR="00BD3AC0" w:rsidRPr="00F55E28">
        <w:rPr>
          <w:sz w:val="22"/>
          <w:szCs w:val="22"/>
        </w:rPr>
        <w:t xml:space="preserve"> Institution for Children and Youth with D</w:t>
      </w:r>
      <w:r w:rsidR="004D578A" w:rsidRPr="00F55E28">
        <w:rPr>
          <w:sz w:val="22"/>
          <w:szCs w:val="22"/>
        </w:rPr>
        <w:t>isabilities in Serbia</w:t>
      </w:r>
      <w:r w:rsidR="00CC077E" w:rsidRPr="00F55E28">
        <w:rPr>
          <w:sz w:val="22"/>
          <w:szCs w:val="22"/>
        </w:rPr>
        <w:t xml:space="preserve">, where </w:t>
      </w:r>
      <w:r w:rsidR="00BD3AC0" w:rsidRPr="00F55E28">
        <w:rPr>
          <w:sz w:val="22"/>
          <w:szCs w:val="22"/>
        </w:rPr>
        <w:t xml:space="preserve">120 </w:t>
      </w:r>
      <w:r w:rsidR="00CC077E" w:rsidRPr="00F55E28">
        <w:rPr>
          <w:sz w:val="22"/>
          <w:szCs w:val="22"/>
        </w:rPr>
        <w:t>of children</w:t>
      </w:r>
      <w:r w:rsidR="00601754" w:rsidRPr="00F55E28">
        <w:rPr>
          <w:sz w:val="22"/>
          <w:szCs w:val="22"/>
        </w:rPr>
        <w:t xml:space="preserve"> with disabilities</w:t>
      </w:r>
      <w:r w:rsidR="00CC077E" w:rsidRPr="00F55E28">
        <w:rPr>
          <w:sz w:val="22"/>
          <w:szCs w:val="22"/>
        </w:rPr>
        <w:t xml:space="preserve"> were living as of November 2015</w:t>
      </w:r>
      <w:r w:rsidR="00074DDB" w:rsidRPr="00F55E28">
        <w:rPr>
          <w:sz w:val="22"/>
          <w:szCs w:val="22"/>
        </w:rPr>
        <w:t xml:space="preserve">, </w:t>
      </w:r>
      <w:r w:rsidR="004D578A" w:rsidRPr="00F55E28">
        <w:rPr>
          <w:sz w:val="22"/>
          <w:szCs w:val="22"/>
        </w:rPr>
        <w:t>explained to Human Rights Watch that after turning 18</w:t>
      </w:r>
      <w:r w:rsidR="00CC077E" w:rsidRPr="00F55E28">
        <w:rPr>
          <w:sz w:val="22"/>
          <w:szCs w:val="22"/>
        </w:rPr>
        <w:t>, children</w:t>
      </w:r>
      <w:r w:rsidR="00BD3AC0" w:rsidRPr="00F55E28">
        <w:rPr>
          <w:sz w:val="22"/>
          <w:szCs w:val="22"/>
        </w:rPr>
        <w:t xml:space="preserve"> leave </w:t>
      </w:r>
      <w:proofErr w:type="spellStart"/>
      <w:r w:rsidR="00BD3AC0" w:rsidRPr="00F55E28">
        <w:rPr>
          <w:sz w:val="22"/>
          <w:szCs w:val="22"/>
        </w:rPr>
        <w:t>Zve</w:t>
      </w:r>
      <w:r w:rsidR="00BD3AC0" w:rsidRPr="00F55E28">
        <w:rPr>
          <w:rFonts w:ascii="Calibri" w:hAnsi="Calibri" w:cs="Calibri"/>
          <w:sz w:val="22"/>
          <w:szCs w:val="22"/>
        </w:rPr>
        <w:t>č</w:t>
      </w:r>
      <w:r w:rsidR="00C121C5" w:rsidRPr="00F55E28">
        <w:rPr>
          <w:sz w:val="22"/>
          <w:szCs w:val="22"/>
        </w:rPr>
        <w:t>anska</w:t>
      </w:r>
      <w:proofErr w:type="spellEnd"/>
      <w:r w:rsidR="00C121C5" w:rsidRPr="00F55E28">
        <w:rPr>
          <w:sz w:val="22"/>
          <w:szCs w:val="22"/>
        </w:rPr>
        <w:t xml:space="preserve"> and</w:t>
      </w:r>
      <w:r w:rsidR="004D578A" w:rsidRPr="00F55E28">
        <w:rPr>
          <w:sz w:val="22"/>
          <w:szCs w:val="22"/>
        </w:rPr>
        <w:t xml:space="preserve"> go to institutions for adults.</w:t>
      </w:r>
      <w:r w:rsidR="004D578A" w:rsidRPr="00F55E28">
        <w:rPr>
          <w:rStyle w:val="FootnoteReference"/>
          <w:rFonts w:ascii="MetaNormal-Roman" w:hAnsi="MetaNormal-Roman"/>
          <w:szCs w:val="22"/>
        </w:rPr>
        <w:footnoteReference w:id="25"/>
      </w:r>
      <w:r w:rsidR="009F44FE">
        <w:t xml:space="preserve"> </w:t>
      </w:r>
    </w:p>
    <w:p w14:paraId="4599A399" w14:textId="176D7FEE" w:rsidR="00734C08" w:rsidRPr="00F55E28" w:rsidRDefault="00DA5F83" w:rsidP="00C208F8">
      <w:pPr>
        <w:widowControl w:val="0"/>
        <w:autoSpaceDE w:val="0"/>
        <w:autoSpaceDN w:val="0"/>
        <w:adjustRightInd w:val="0"/>
        <w:spacing w:after="240"/>
        <w:jc w:val="both"/>
        <w:rPr>
          <w:sz w:val="22"/>
          <w:szCs w:val="22"/>
        </w:rPr>
      </w:pPr>
      <w:r w:rsidRPr="00F55E28">
        <w:rPr>
          <w:sz w:val="22"/>
          <w:szCs w:val="22"/>
        </w:rPr>
        <w:t xml:space="preserve">Instead of </w:t>
      </w:r>
      <w:r w:rsidR="0007583D" w:rsidRPr="00F55E28">
        <w:rPr>
          <w:sz w:val="22"/>
          <w:szCs w:val="22"/>
        </w:rPr>
        <w:t xml:space="preserve">transitioning </w:t>
      </w:r>
      <w:r w:rsidRPr="00F55E28">
        <w:rPr>
          <w:sz w:val="22"/>
          <w:szCs w:val="22"/>
        </w:rPr>
        <w:t>children with disabilities out of institution</w:t>
      </w:r>
      <w:r w:rsidR="0007583D" w:rsidRPr="00F55E28">
        <w:rPr>
          <w:sz w:val="22"/>
          <w:szCs w:val="22"/>
        </w:rPr>
        <w:t>s</w:t>
      </w:r>
      <w:r w:rsidRPr="00F55E28">
        <w:rPr>
          <w:sz w:val="22"/>
          <w:szCs w:val="22"/>
        </w:rPr>
        <w:t xml:space="preserve"> and into the community,</w:t>
      </w:r>
      <w:r w:rsidR="003C1C06" w:rsidRPr="00F55E28">
        <w:rPr>
          <w:sz w:val="22"/>
          <w:szCs w:val="22"/>
        </w:rPr>
        <w:t xml:space="preserve"> Human Rights Watch documented an increase in admissions in the last two years</w:t>
      </w:r>
      <w:r w:rsidRPr="00F55E28">
        <w:rPr>
          <w:sz w:val="22"/>
          <w:szCs w:val="22"/>
        </w:rPr>
        <w:t xml:space="preserve"> in the</w:t>
      </w:r>
      <w:r w:rsidR="00966C7E" w:rsidRPr="00F55E28">
        <w:rPr>
          <w:sz w:val="22"/>
          <w:szCs w:val="22"/>
        </w:rPr>
        <w:t xml:space="preserve"> five</w:t>
      </w:r>
      <w:r w:rsidRPr="00F55E28">
        <w:rPr>
          <w:sz w:val="22"/>
          <w:szCs w:val="22"/>
        </w:rPr>
        <w:t xml:space="preserve"> institutions visited</w:t>
      </w:r>
      <w:r w:rsidR="003C1C06" w:rsidRPr="00F55E28">
        <w:rPr>
          <w:sz w:val="22"/>
          <w:szCs w:val="22"/>
        </w:rPr>
        <w:t xml:space="preserve">. </w:t>
      </w:r>
      <w:r w:rsidR="00734C08" w:rsidRPr="00F55E28">
        <w:rPr>
          <w:sz w:val="22"/>
          <w:szCs w:val="22"/>
          <w:lang w:eastAsia="zh-CN"/>
        </w:rPr>
        <w:t xml:space="preserve">For example, in 2014, </w:t>
      </w:r>
      <w:r w:rsidR="00760664" w:rsidRPr="00F55E28">
        <w:rPr>
          <w:sz w:val="22"/>
          <w:szCs w:val="22"/>
          <w:lang w:eastAsia="zh-CN"/>
        </w:rPr>
        <w:t xml:space="preserve">not one child had left </w:t>
      </w:r>
      <w:r w:rsidR="00734C08" w:rsidRPr="00F55E28">
        <w:rPr>
          <w:sz w:val="22"/>
          <w:szCs w:val="22"/>
          <w:lang w:eastAsia="zh-CN"/>
        </w:rPr>
        <w:t xml:space="preserve">the </w:t>
      </w:r>
      <w:proofErr w:type="spellStart"/>
      <w:r w:rsidR="00734C08" w:rsidRPr="00F55E28">
        <w:rPr>
          <w:sz w:val="22"/>
          <w:szCs w:val="22"/>
          <w:lang w:eastAsia="zh-CN"/>
        </w:rPr>
        <w:t>Stamnica</w:t>
      </w:r>
      <w:proofErr w:type="spellEnd"/>
      <w:r w:rsidR="00734C08" w:rsidRPr="00F55E28">
        <w:rPr>
          <w:sz w:val="22"/>
          <w:szCs w:val="22"/>
          <w:lang w:eastAsia="zh-CN"/>
        </w:rPr>
        <w:t xml:space="preserve"> Centre for Children and Adults with Disabilities, </w:t>
      </w:r>
      <w:r w:rsidR="00760664" w:rsidRPr="00F55E28">
        <w:rPr>
          <w:sz w:val="22"/>
          <w:szCs w:val="22"/>
          <w:lang w:eastAsia="zh-CN"/>
        </w:rPr>
        <w:t>while</w:t>
      </w:r>
      <w:r w:rsidR="00734C08" w:rsidRPr="00F55E28">
        <w:rPr>
          <w:sz w:val="22"/>
          <w:szCs w:val="22"/>
          <w:lang w:eastAsia="zh-CN"/>
        </w:rPr>
        <w:t xml:space="preserve"> one child</w:t>
      </w:r>
      <w:r w:rsidR="00760664" w:rsidRPr="00F55E28">
        <w:rPr>
          <w:sz w:val="22"/>
          <w:szCs w:val="22"/>
          <w:lang w:eastAsia="zh-CN"/>
        </w:rPr>
        <w:t xml:space="preserve"> was admitted</w:t>
      </w:r>
      <w:r w:rsidR="00734C08" w:rsidRPr="00F55E28">
        <w:rPr>
          <w:sz w:val="22"/>
          <w:szCs w:val="22"/>
          <w:lang w:eastAsia="zh-CN"/>
        </w:rPr>
        <w:t>.</w:t>
      </w:r>
      <w:r w:rsidR="00734C08" w:rsidRPr="00F55E28">
        <w:rPr>
          <w:sz w:val="22"/>
          <w:szCs w:val="22"/>
          <w:vertAlign w:val="superscript"/>
          <w:lang w:eastAsia="zh-CN"/>
        </w:rPr>
        <w:footnoteReference w:id="26"/>
      </w:r>
      <w:r w:rsidR="00734C08" w:rsidRPr="00F55E28">
        <w:rPr>
          <w:sz w:val="22"/>
          <w:szCs w:val="22"/>
          <w:lang w:eastAsia="zh-CN"/>
        </w:rPr>
        <w:t xml:space="preserve"> </w:t>
      </w:r>
      <w:r w:rsidR="00734C08" w:rsidRPr="00F55E28">
        <w:rPr>
          <w:rFonts w:eastAsia="SimSun" w:cs="SeriaArabic"/>
          <w:sz w:val="22"/>
          <w:szCs w:val="22"/>
          <w:lang w:eastAsia="zh-CN"/>
        </w:rPr>
        <w:t xml:space="preserve">In 2015, four children with disabilities were moved from the </w:t>
      </w:r>
      <w:proofErr w:type="spellStart"/>
      <w:r w:rsidR="00734C08" w:rsidRPr="00F55E28">
        <w:rPr>
          <w:rFonts w:eastAsia="SimSun" w:cs="SeriaArabic"/>
          <w:sz w:val="22"/>
          <w:szCs w:val="22"/>
          <w:lang w:eastAsia="zh-CN"/>
        </w:rPr>
        <w:t>Srem</w:t>
      </w:r>
      <w:r w:rsidR="006E151F" w:rsidRPr="00F55E28">
        <w:rPr>
          <w:rFonts w:ascii="Calibri" w:eastAsia="SimSun" w:hAnsi="Calibri" w:cs="Calibri"/>
          <w:sz w:val="22"/>
          <w:szCs w:val="22"/>
          <w:lang w:eastAsia="zh-CN"/>
        </w:rPr>
        <w:t>č</w:t>
      </w:r>
      <w:r w:rsidR="00734C08" w:rsidRPr="00F55E28">
        <w:rPr>
          <w:rFonts w:eastAsia="SimSun" w:cs="SeriaArabic"/>
          <w:sz w:val="22"/>
          <w:szCs w:val="22"/>
          <w:lang w:eastAsia="zh-CN"/>
        </w:rPr>
        <w:t>ica</w:t>
      </w:r>
      <w:proofErr w:type="spellEnd"/>
      <w:r w:rsidR="00734C08" w:rsidRPr="00F55E28">
        <w:rPr>
          <w:rFonts w:eastAsia="SimSun" w:cs="SeriaArabic"/>
          <w:sz w:val="22"/>
          <w:szCs w:val="22"/>
          <w:lang w:eastAsia="zh-CN"/>
        </w:rPr>
        <w:t xml:space="preserve"> Home for Children and Youth and placed in foster care. During the same year, four other children were admitted to </w:t>
      </w:r>
      <w:proofErr w:type="spellStart"/>
      <w:r w:rsidR="00734C08" w:rsidRPr="00F55E28">
        <w:rPr>
          <w:rFonts w:eastAsia="SimSun" w:cs="SeriaArabic"/>
          <w:sz w:val="22"/>
          <w:szCs w:val="22"/>
          <w:lang w:eastAsia="zh-CN"/>
        </w:rPr>
        <w:t>Srem</w:t>
      </w:r>
      <w:r w:rsidR="006E151F" w:rsidRPr="00F55E28">
        <w:rPr>
          <w:rFonts w:ascii="Calibri" w:eastAsia="SimSun" w:hAnsi="Calibri" w:cs="Calibri"/>
          <w:sz w:val="22"/>
          <w:szCs w:val="22"/>
          <w:lang w:eastAsia="zh-CN"/>
        </w:rPr>
        <w:t>č</w:t>
      </w:r>
      <w:r w:rsidR="00C7406A" w:rsidRPr="00F55E28">
        <w:rPr>
          <w:rFonts w:eastAsia="SimSun" w:cs="SeriaArabic"/>
          <w:sz w:val="22"/>
          <w:szCs w:val="22"/>
          <w:lang w:eastAsia="zh-CN"/>
        </w:rPr>
        <w:t>ica</w:t>
      </w:r>
      <w:proofErr w:type="spellEnd"/>
      <w:r w:rsidR="00C7406A" w:rsidRPr="00F55E28">
        <w:rPr>
          <w:rFonts w:eastAsia="SimSun" w:cs="SeriaArabic"/>
          <w:sz w:val="22"/>
          <w:szCs w:val="22"/>
          <w:lang w:eastAsia="zh-CN"/>
        </w:rPr>
        <w:t>.</w:t>
      </w:r>
      <w:r w:rsidR="00C7406A" w:rsidRPr="00F55E28">
        <w:rPr>
          <w:rFonts w:eastAsia="Arial Unicode MS" w:cs="Arial"/>
          <w:sz w:val="22"/>
          <w:szCs w:val="22"/>
          <w:vertAlign w:val="superscript"/>
          <w:lang w:eastAsia="zh-CN"/>
        </w:rPr>
        <w:footnoteReference w:id="27"/>
      </w:r>
    </w:p>
    <w:p w14:paraId="3226082A" w14:textId="31DC54B2" w:rsidR="006E151F" w:rsidRPr="00F55E28" w:rsidRDefault="00734C08" w:rsidP="00734C08">
      <w:pPr>
        <w:widowControl w:val="0"/>
        <w:autoSpaceDE w:val="0"/>
        <w:autoSpaceDN w:val="0"/>
        <w:adjustRightInd w:val="0"/>
        <w:spacing w:after="240" w:line="264" w:lineRule="auto"/>
        <w:jc w:val="both"/>
        <w:rPr>
          <w:sz w:val="22"/>
          <w:szCs w:val="22"/>
          <w:lang w:eastAsia="zh-CN"/>
        </w:rPr>
      </w:pPr>
      <w:r w:rsidRPr="00F55E28">
        <w:rPr>
          <w:sz w:val="22"/>
          <w:szCs w:val="22"/>
          <w:lang w:eastAsia="zh-CN"/>
        </w:rPr>
        <w:t xml:space="preserve">In </w:t>
      </w:r>
      <w:proofErr w:type="spellStart"/>
      <w:r w:rsidRPr="00F55E28">
        <w:rPr>
          <w:sz w:val="22"/>
          <w:szCs w:val="22"/>
          <w:lang w:eastAsia="zh-CN"/>
        </w:rPr>
        <w:t>Zvecanska</w:t>
      </w:r>
      <w:proofErr w:type="spellEnd"/>
      <w:r w:rsidRPr="00F55E28">
        <w:rPr>
          <w:sz w:val="22"/>
          <w:szCs w:val="22"/>
          <w:lang w:eastAsia="zh-CN"/>
        </w:rPr>
        <w:t xml:space="preserve">, five children and young </w:t>
      </w:r>
      <w:proofErr w:type="spellStart"/>
      <w:r w:rsidRPr="00F55E28">
        <w:rPr>
          <w:sz w:val="22"/>
          <w:szCs w:val="22"/>
          <w:lang w:eastAsia="zh-CN"/>
        </w:rPr>
        <w:t>persons</w:t>
      </w:r>
      <w:proofErr w:type="spellEnd"/>
      <w:r w:rsidRPr="00F55E28">
        <w:rPr>
          <w:sz w:val="22"/>
          <w:szCs w:val="22"/>
          <w:lang w:eastAsia="zh-CN"/>
        </w:rPr>
        <w:t xml:space="preserve"> left the institution in 2015. Out of five, three persons were moved to another institution, including the </w:t>
      </w:r>
      <w:proofErr w:type="spellStart"/>
      <w:r w:rsidRPr="00F55E28">
        <w:rPr>
          <w:sz w:val="22"/>
          <w:szCs w:val="22"/>
          <w:lang w:eastAsia="zh-CN"/>
        </w:rPr>
        <w:t>Kulina</w:t>
      </w:r>
      <w:proofErr w:type="spellEnd"/>
      <w:r w:rsidRPr="00F55E28">
        <w:rPr>
          <w:sz w:val="22"/>
          <w:szCs w:val="22"/>
          <w:lang w:eastAsia="zh-CN"/>
        </w:rPr>
        <w:t xml:space="preserve"> Institution for Adults with Disabilities, the only institution from which some children were moved out on the basis of the 2008 Transformation Plan.</w:t>
      </w:r>
      <w:r w:rsidR="00C7406A" w:rsidRPr="00F55E28">
        <w:rPr>
          <w:rFonts w:eastAsia="Arial Unicode MS" w:cs="Arial"/>
          <w:sz w:val="22"/>
          <w:szCs w:val="22"/>
          <w:vertAlign w:val="superscript"/>
          <w:lang w:eastAsia="zh-CN"/>
        </w:rPr>
        <w:t xml:space="preserve"> </w:t>
      </w:r>
      <w:r w:rsidR="00C7406A" w:rsidRPr="00F55E28">
        <w:rPr>
          <w:rFonts w:eastAsia="Arial Unicode MS" w:cs="Arial"/>
          <w:sz w:val="22"/>
          <w:szCs w:val="22"/>
          <w:vertAlign w:val="superscript"/>
          <w:lang w:eastAsia="zh-CN"/>
        </w:rPr>
        <w:footnoteReference w:id="28"/>
      </w:r>
      <w:r w:rsidR="009F44FE">
        <w:rPr>
          <w:lang w:eastAsia="zh-CN"/>
        </w:rPr>
        <w:t xml:space="preserve"> </w:t>
      </w:r>
      <w:r w:rsidRPr="00F55E28">
        <w:rPr>
          <w:sz w:val="22"/>
          <w:szCs w:val="22"/>
          <w:lang w:eastAsia="zh-CN"/>
        </w:rPr>
        <w:t xml:space="preserve">At the same time, nine children were admitted to </w:t>
      </w:r>
      <w:proofErr w:type="spellStart"/>
      <w:r w:rsidRPr="00F55E28">
        <w:rPr>
          <w:sz w:val="22"/>
          <w:szCs w:val="22"/>
          <w:lang w:eastAsia="zh-CN"/>
        </w:rPr>
        <w:t>Zvecanska</w:t>
      </w:r>
      <w:proofErr w:type="spellEnd"/>
      <w:r w:rsidRPr="00F55E28">
        <w:rPr>
          <w:sz w:val="22"/>
          <w:szCs w:val="22"/>
          <w:lang w:eastAsia="zh-CN"/>
        </w:rPr>
        <w:t xml:space="preserve">, including five babies in 2015. </w:t>
      </w:r>
    </w:p>
    <w:p w14:paraId="30D4D175" w14:textId="29CDC7E6" w:rsidR="00734C08" w:rsidRPr="00F55E28" w:rsidRDefault="006E151F" w:rsidP="002761FB">
      <w:pPr>
        <w:widowControl w:val="0"/>
        <w:autoSpaceDE w:val="0"/>
        <w:autoSpaceDN w:val="0"/>
        <w:adjustRightInd w:val="0"/>
        <w:spacing w:after="240" w:line="264" w:lineRule="auto"/>
        <w:jc w:val="both"/>
        <w:rPr>
          <w:sz w:val="22"/>
          <w:szCs w:val="22"/>
          <w:lang w:eastAsia="zh-CN"/>
        </w:rPr>
      </w:pPr>
      <w:r w:rsidRPr="00F55E28">
        <w:rPr>
          <w:sz w:val="22"/>
          <w:szCs w:val="22"/>
        </w:rPr>
        <w:t>According to local activists and directors of two institutions, all institutions in Serbia have a waiting list.</w:t>
      </w:r>
      <w:r w:rsidRPr="00F55E28">
        <w:rPr>
          <w:rStyle w:val="FootnoteReference"/>
          <w:rFonts w:ascii="MetaNormal-Roman" w:hAnsi="MetaNormal-Roman"/>
          <w:szCs w:val="22"/>
        </w:rPr>
        <w:footnoteReference w:id="29"/>
      </w:r>
      <w:r w:rsidR="009F44FE">
        <w:t xml:space="preserve"> </w:t>
      </w:r>
      <w:r w:rsidRPr="00F55E28">
        <w:rPr>
          <w:sz w:val="22"/>
          <w:szCs w:val="22"/>
        </w:rPr>
        <w:t xml:space="preserve"> </w:t>
      </w:r>
    </w:p>
    <w:p w14:paraId="6F744E24" w14:textId="77777777" w:rsidR="007E27CC" w:rsidRPr="00F55E28" w:rsidRDefault="00235284" w:rsidP="002A612A">
      <w:pPr>
        <w:shd w:val="clear" w:color="auto" w:fill="FFFFFF"/>
        <w:spacing w:before="120" w:after="240"/>
        <w:jc w:val="both"/>
        <w:outlineLvl w:val="0"/>
        <w:rPr>
          <w:b/>
          <w:sz w:val="22"/>
          <w:szCs w:val="22"/>
        </w:rPr>
      </w:pPr>
      <w:r w:rsidRPr="00F55E28">
        <w:rPr>
          <w:b/>
          <w:sz w:val="22"/>
          <w:szCs w:val="22"/>
        </w:rPr>
        <w:t xml:space="preserve">2. Lack of community services and support mechanisms for children and young people with disabilities and their families </w:t>
      </w:r>
    </w:p>
    <w:p w14:paraId="5BE6B6B5" w14:textId="1D92A0CC" w:rsidR="00601754" w:rsidRPr="00F55E28" w:rsidRDefault="00106097" w:rsidP="0051062A">
      <w:pPr>
        <w:shd w:val="clear" w:color="auto" w:fill="FFFFFF"/>
        <w:spacing w:before="120" w:after="240"/>
        <w:jc w:val="both"/>
        <w:rPr>
          <w:sz w:val="22"/>
          <w:szCs w:val="22"/>
        </w:rPr>
      </w:pPr>
      <w:r w:rsidRPr="00F55E28">
        <w:rPr>
          <w:sz w:val="22"/>
          <w:szCs w:val="22"/>
        </w:rPr>
        <w:t xml:space="preserve">Serbia has developed and strengthened foster care </w:t>
      </w:r>
      <w:r w:rsidR="00060937" w:rsidRPr="00F55E28">
        <w:rPr>
          <w:sz w:val="22"/>
          <w:szCs w:val="22"/>
        </w:rPr>
        <w:t>arrangement</w:t>
      </w:r>
      <w:r w:rsidR="00E3709F" w:rsidRPr="00F55E28">
        <w:rPr>
          <w:sz w:val="22"/>
          <w:szCs w:val="22"/>
        </w:rPr>
        <w:t>s</w:t>
      </w:r>
      <w:r w:rsidR="009579E0" w:rsidRPr="00F55E28">
        <w:rPr>
          <w:sz w:val="22"/>
          <w:szCs w:val="22"/>
        </w:rPr>
        <w:t xml:space="preserve"> and currently 808</w:t>
      </w:r>
      <w:r w:rsidRPr="00F55E28">
        <w:rPr>
          <w:sz w:val="22"/>
          <w:szCs w:val="22"/>
        </w:rPr>
        <w:t xml:space="preserve"> children with disabilities</w:t>
      </w:r>
      <w:r w:rsidR="009579E0" w:rsidRPr="00F55E28">
        <w:rPr>
          <w:sz w:val="22"/>
          <w:szCs w:val="22"/>
        </w:rPr>
        <w:t xml:space="preserve"> are placed in foster care. However, according to local experts and </w:t>
      </w:r>
      <w:r w:rsidR="00F66290" w:rsidRPr="00F55E28">
        <w:rPr>
          <w:sz w:val="22"/>
          <w:szCs w:val="22"/>
        </w:rPr>
        <w:t xml:space="preserve">a </w:t>
      </w:r>
      <w:r w:rsidR="0051062A" w:rsidRPr="00F55E28">
        <w:rPr>
          <w:sz w:val="22"/>
          <w:szCs w:val="22"/>
        </w:rPr>
        <w:t xml:space="preserve">child protection specialist at </w:t>
      </w:r>
      <w:r w:rsidR="009579E0" w:rsidRPr="00F55E28">
        <w:rPr>
          <w:sz w:val="22"/>
          <w:szCs w:val="22"/>
        </w:rPr>
        <w:t xml:space="preserve">UNICEF, </w:t>
      </w:r>
      <w:r w:rsidR="00D36656" w:rsidRPr="00F55E28">
        <w:rPr>
          <w:sz w:val="22"/>
          <w:szCs w:val="22"/>
        </w:rPr>
        <w:t>children with disabilities</w:t>
      </w:r>
      <w:r w:rsidR="009579E0" w:rsidRPr="00F55E28">
        <w:rPr>
          <w:sz w:val="22"/>
          <w:szCs w:val="22"/>
        </w:rPr>
        <w:t xml:space="preserve"> </w:t>
      </w:r>
      <w:r w:rsidR="0060423D" w:rsidRPr="00F55E28">
        <w:rPr>
          <w:sz w:val="22"/>
          <w:szCs w:val="22"/>
        </w:rPr>
        <w:t xml:space="preserve">are more likely to be put </w:t>
      </w:r>
      <w:r w:rsidR="009579E0" w:rsidRPr="00F55E28">
        <w:rPr>
          <w:sz w:val="22"/>
          <w:szCs w:val="22"/>
        </w:rPr>
        <w:t xml:space="preserve">in </w:t>
      </w:r>
      <w:r w:rsidR="0035665C" w:rsidRPr="00F55E28">
        <w:rPr>
          <w:sz w:val="22"/>
          <w:szCs w:val="22"/>
        </w:rPr>
        <w:t xml:space="preserve">alternative </w:t>
      </w:r>
      <w:r w:rsidR="009579E0" w:rsidRPr="00F55E28">
        <w:rPr>
          <w:sz w:val="22"/>
          <w:szCs w:val="22"/>
        </w:rPr>
        <w:t xml:space="preserve">care </w:t>
      </w:r>
      <w:r w:rsidR="00D36656" w:rsidRPr="00F55E28">
        <w:rPr>
          <w:sz w:val="22"/>
          <w:szCs w:val="22"/>
        </w:rPr>
        <w:t xml:space="preserve">arrangements </w:t>
      </w:r>
      <w:r w:rsidR="009579E0" w:rsidRPr="00F55E28">
        <w:rPr>
          <w:sz w:val="22"/>
          <w:szCs w:val="22"/>
        </w:rPr>
        <w:t xml:space="preserve">than </w:t>
      </w:r>
      <w:r w:rsidR="0060423D" w:rsidRPr="00F55E28">
        <w:rPr>
          <w:sz w:val="22"/>
          <w:szCs w:val="22"/>
        </w:rPr>
        <w:t xml:space="preserve">receive </w:t>
      </w:r>
      <w:r w:rsidR="009579E0" w:rsidRPr="00F55E28">
        <w:rPr>
          <w:sz w:val="22"/>
          <w:szCs w:val="22"/>
        </w:rPr>
        <w:t>support</w:t>
      </w:r>
      <w:r w:rsidR="0060423D" w:rsidRPr="00F55E28">
        <w:rPr>
          <w:sz w:val="22"/>
          <w:szCs w:val="22"/>
        </w:rPr>
        <w:t xml:space="preserve"> in</w:t>
      </w:r>
      <w:r w:rsidR="009579E0" w:rsidRPr="00F55E28">
        <w:rPr>
          <w:sz w:val="22"/>
          <w:szCs w:val="22"/>
        </w:rPr>
        <w:t xml:space="preserve"> </w:t>
      </w:r>
      <w:r w:rsidR="00D36656" w:rsidRPr="00F55E28">
        <w:rPr>
          <w:sz w:val="22"/>
          <w:szCs w:val="22"/>
        </w:rPr>
        <w:t>the</w:t>
      </w:r>
      <w:r w:rsidR="0035665C" w:rsidRPr="00F55E28">
        <w:rPr>
          <w:sz w:val="22"/>
          <w:szCs w:val="22"/>
        </w:rPr>
        <w:t xml:space="preserve"> birth</w:t>
      </w:r>
      <w:r w:rsidR="00D36656" w:rsidRPr="00F55E28">
        <w:rPr>
          <w:sz w:val="22"/>
          <w:szCs w:val="22"/>
        </w:rPr>
        <w:t xml:space="preserve"> </w:t>
      </w:r>
      <w:r w:rsidR="009579E0" w:rsidRPr="00F55E28">
        <w:rPr>
          <w:sz w:val="22"/>
          <w:szCs w:val="22"/>
        </w:rPr>
        <w:t>families.</w:t>
      </w:r>
      <w:r w:rsidR="00A863FF" w:rsidRPr="00F55E28">
        <w:rPr>
          <w:rStyle w:val="FootnoteReference"/>
          <w:rFonts w:ascii="MetaNormal-Roman" w:hAnsi="MetaNormal-Roman"/>
          <w:szCs w:val="22"/>
        </w:rPr>
        <w:footnoteReference w:id="30"/>
      </w:r>
      <w:r w:rsidR="009579E0" w:rsidRPr="00F55E28">
        <w:rPr>
          <w:sz w:val="22"/>
          <w:szCs w:val="22"/>
        </w:rPr>
        <w:t xml:space="preserve"> </w:t>
      </w:r>
      <w:r w:rsidR="0060423D" w:rsidRPr="00F55E28">
        <w:rPr>
          <w:sz w:val="22"/>
          <w:szCs w:val="22"/>
        </w:rPr>
        <w:t>A</w:t>
      </w:r>
      <w:r w:rsidR="009F6DCA" w:rsidRPr="00F55E28">
        <w:rPr>
          <w:sz w:val="22"/>
          <w:szCs w:val="22"/>
        </w:rPr>
        <w:t xml:space="preserve">ccording to an analysis done by the Network of Organizations for Children </w:t>
      </w:r>
      <w:r w:rsidR="006E151F" w:rsidRPr="00F55E28">
        <w:rPr>
          <w:sz w:val="22"/>
          <w:szCs w:val="22"/>
        </w:rPr>
        <w:t xml:space="preserve">in </w:t>
      </w:r>
      <w:r w:rsidR="009F6DCA" w:rsidRPr="00F55E28">
        <w:rPr>
          <w:sz w:val="22"/>
          <w:szCs w:val="22"/>
        </w:rPr>
        <w:t>S</w:t>
      </w:r>
      <w:r w:rsidR="00F66290" w:rsidRPr="00F55E28">
        <w:rPr>
          <w:sz w:val="22"/>
          <w:szCs w:val="22"/>
        </w:rPr>
        <w:t>e</w:t>
      </w:r>
      <w:r w:rsidR="009F6DCA" w:rsidRPr="00F55E28">
        <w:rPr>
          <w:sz w:val="22"/>
          <w:szCs w:val="22"/>
        </w:rPr>
        <w:t>rbia in 2013, family support prior to separating a child from its family was provided</w:t>
      </w:r>
      <w:r w:rsidR="008016DA" w:rsidRPr="00F55E28">
        <w:rPr>
          <w:sz w:val="22"/>
          <w:szCs w:val="22"/>
        </w:rPr>
        <w:t xml:space="preserve"> in</w:t>
      </w:r>
      <w:r w:rsidR="009F6DCA" w:rsidRPr="00F55E28">
        <w:rPr>
          <w:sz w:val="22"/>
          <w:szCs w:val="22"/>
        </w:rPr>
        <w:t xml:space="preserve"> only 15</w:t>
      </w:r>
      <w:r w:rsidR="00F66290" w:rsidRPr="00F55E28">
        <w:rPr>
          <w:sz w:val="22"/>
          <w:szCs w:val="22"/>
        </w:rPr>
        <w:t xml:space="preserve"> percent</w:t>
      </w:r>
      <w:r w:rsidR="009F6DCA" w:rsidRPr="00F55E28">
        <w:rPr>
          <w:sz w:val="22"/>
          <w:szCs w:val="22"/>
        </w:rPr>
        <w:t xml:space="preserve"> of the cases.</w:t>
      </w:r>
      <w:r w:rsidR="009F6DCA" w:rsidRPr="00F55E28">
        <w:rPr>
          <w:rStyle w:val="FootnoteReference"/>
          <w:rFonts w:ascii="MetaNormal-Roman" w:hAnsi="MetaNormal-Roman"/>
          <w:szCs w:val="22"/>
        </w:rPr>
        <w:footnoteReference w:id="31"/>
      </w:r>
      <w:r w:rsidR="009F6DCA" w:rsidRPr="00F55E28">
        <w:rPr>
          <w:sz w:val="22"/>
          <w:szCs w:val="22"/>
        </w:rPr>
        <w:t xml:space="preserve"> </w:t>
      </w:r>
      <w:r w:rsidR="00A05EB2" w:rsidRPr="00F55E28">
        <w:rPr>
          <w:sz w:val="22"/>
          <w:szCs w:val="22"/>
        </w:rPr>
        <w:t xml:space="preserve">The </w:t>
      </w:r>
      <w:r w:rsidR="008016DA" w:rsidRPr="00F55E28">
        <w:rPr>
          <w:sz w:val="22"/>
          <w:szCs w:val="22"/>
        </w:rPr>
        <w:t xml:space="preserve">central </w:t>
      </w:r>
      <w:r w:rsidR="00A05EB2" w:rsidRPr="00F55E28">
        <w:rPr>
          <w:sz w:val="22"/>
          <w:szCs w:val="22"/>
        </w:rPr>
        <w:t>government</w:t>
      </w:r>
      <w:r w:rsidR="009F6DCA" w:rsidRPr="00F55E28">
        <w:rPr>
          <w:sz w:val="22"/>
          <w:szCs w:val="22"/>
        </w:rPr>
        <w:t xml:space="preserve"> finance</w:t>
      </w:r>
      <w:r w:rsidR="00A05EB2" w:rsidRPr="00F55E28">
        <w:rPr>
          <w:sz w:val="22"/>
          <w:szCs w:val="22"/>
        </w:rPr>
        <w:t>s</w:t>
      </w:r>
      <w:r w:rsidR="009F6DCA" w:rsidRPr="00F55E28">
        <w:rPr>
          <w:sz w:val="22"/>
          <w:szCs w:val="22"/>
        </w:rPr>
        <w:t xml:space="preserve"> f</w:t>
      </w:r>
      <w:r w:rsidR="009579E0" w:rsidRPr="00F55E28">
        <w:rPr>
          <w:sz w:val="22"/>
          <w:szCs w:val="22"/>
        </w:rPr>
        <w:t xml:space="preserve">oster care and institutions </w:t>
      </w:r>
      <w:r w:rsidR="00AC0993" w:rsidRPr="00F55E28">
        <w:rPr>
          <w:sz w:val="22"/>
          <w:szCs w:val="22"/>
        </w:rPr>
        <w:t>from the national budget</w:t>
      </w:r>
      <w:r w:rsidR="00D36656" w:rsidRPr="00F55E28">
        <w:rPr>
          <w:sz w:val="22"/>
          <w:szCs w:val="22"/>
        </w:rPr>
        <w:t xml:space="preserve">, while </w:t>
      </w:r>
      <w:r w:rsidR="008016DA" w:rsidRPr="00F55E28">
        <w:rPr>
          <w:sz w:val="22"/>
          <w:szCs w:val="22"/>
        </w:rPr>
        <w:t xml:space="preserve">municipalities have the responsibility to develop and finance </w:t>
      </w:r>
      <w:r w:rsidR="00D36656" w:rsidRPr="00F55E28">
        <w:rPr>
          <w:sz w:val="22"/>
          <w:szCs w:val="22"/>
        </w:rPr>
        <w:t xml:space="preserve">support services </w:t>
      </w:r>
      <w:r w:rsidR="009D5088" w:rsidRPr="00F55E28">
        <w:rPr>
          <w:sz w:val="22"/>
          <w:szCs w:val="22"/>
        </w:rPr>
        <w:t>for families</w:t>
      </w:r>
      <w:r w:rsidR="009E2E4D" w:rsidRPr="00F55E28">
        <w:rPr>
          <w:sz w:val="22"/>
          <w:szCs w:val="22"/>
        </w:rPr>
        <w:t>.</w:t>
      </w:r>
      <w:r w:rsidR="009D5088" w:rsidRPr="00F55E28">
        <w:rPr>
          <w:sz w:val="22"/>
          <w:szCs w:val="22"/>
        </w:rPr>
        <w:t xml:space="preserve"> </w:t>
      </w:r>
      <w:r w:rsidR="009E2E4D" w:rsidRPr="00F55E28">
        <w:rPr>
          <w:sz w:val="22"/>
          <w:szCs w:val="22"/>
        </w:rPr>
        <w:t>This</w:t>
      </w:r>
      <w:r w:rsidR="008016DA" w:rsidRPr="00F55E28">
        <w:rPr>
          <w:sz w:val="22"/>
          <w:szCs w:val="22"/>
        </w:rPr>
        <w:t xml:space="preserve"> result</w:t>
      </w:r>
      <w:r w:rsidR="009E2E4D" w:rsidRPr="00F55E28">
        <w:rPr>
          <w:sz w:val="22"/>
          <w:szCs w:val="22"/>
        </w:rPr>
        <w:t>s</w:t>
      </w:r>
      <w:r w:rsidR="008016DA" w:rsidRPr="00F55E28">
        <w:rPr>
          <w:sz w:val="22"/>
          <w:szCs w:val="22"/>
        </w:rPr>
        <w:t xml:space="preserve"> </w:t>
      </w:r>
      <w:r w:rsidR="009E2E4D" w:rsidRPr="00F55E28">
        <w:rPr>
          <w:sz w:val="22"/>
          <w:szCs w:val="22"/>
        </w:rPr>
        <w:t xml:space="preserve">in </w:t>
      </w:r>
      <w:r w:rsidR="008574B4" w:rsidRPr="00F55E28">
        <w:rPr>
          <w:sz w:val="22"/>
          <w:szCs w:val="22"/>
        </w:rPr>
        <w:t>a large number of children who live in poorer municipalities</w:t>
      </w:r>
      <w:r w:rsidR="00207E5A" w:rsidRPr="00F55E28">
        <w:rPr>
          <w:sz w:val="22"/>
          <w:szCs w:val="22"/>
        </w:rPr>
        <w:t>, or municipalities who have not committed to this kind of funding,</w:t>
      </w:r>
      <w:r w:rsidR="008574B4" w:rsidRPr="00F55E28">
        <w:rPr>
          <w:sz w:val="22"/>
          <w:szCs w:val="22"/>
        </w:rPr>
        <w:t xml:space="preserve"> without access to any services.</w:t>
      </w:r>
      <w:r w:rsidR="008574B4" w:rsidRPr="00F55E28">
        <w:rPr>
          <w:rStyle w:val="FootnoteReference"/>
          <w:rFonts w:ascii="MetaNormal-Roman" w:hAnsi="MetaNormal-Roman"/>
          <w:szCs w:val="22"/>
        </w:rPr>
        <w:footnoteReference w:id="32"/>
      </w:r>
      <w:r w:rsidR="008574B4" w:rsidRPr="00F55E28">
        <w:rPr>
          <w:sz w:val="22"/>
          <w:szCs w:val="22"/>
        </w:rPr>
        <w:t xml:space="preserve"> According to local experts and</w:t>
      </w:r>
      <w:r w:rsidR="0051062A" w:rsidRPr="00F55E28">
        <w:rPr>
          <w:sz w:val="22"/>
          <w:szCs w:val="22"/>
        </w:rPr>
        <w:t xml:space="preserve"> </w:t>
      </w:r>
      <w:r w:rsidR="00053883" w:rsidRPr="00F55E28">
        <w:rPr>
          <w:sz w:val="22"/>
          <w:szCs w:val="22"/>
        </w:rPr>
        <w:t xml:space="preserve">a </w:t>
      </w:r>
      <w:r w:rsidR="0051062A" w:rsidRPr="00F55E28">
        <w:rPr>
          <w:sz w:val="22"/>
          <w:szCs w:val="22"/>
        </w:rPr>
        <w:t>child protection specialist at</w:t>
      </w:r>
      <w:r w:rsidR="008574B4" w:rsidRPr="00F55E28">
        <w:rPr>
          <w:sz w:val="22"/>
          <w:szCs w:val="22"/>
        </w:rPr>
        <w:t xml:space="preserve"> UNICEF, most municipalities lack sufficient funds </w:t>
      </w:r>
      <w:r w:rsidR="00053883" w:rsidRPr="00F55E28">
        <w:rPr>
          <w:sz w:val="22"/>
          <w:szCs w:val="22"/>
        </w:rPr>
        <w:t xml:space="preserve">to </w:t>
      </w:r>
      <w:r w:rsidR="008574B4" w:rsidRPr="00F55E28">
        <w:rPr>
          <w:sz w:val="22"/>
          <w:szCs w:val="22"/>
        </w:rPr>
        <w:t>establish quality services and strengthen existing ones.</w:t>
      </w:r>
      <w:r w:rsidR="00D93284" w:rsidRPr="00F55E28">
        <w:rPr>
          <w:rStyle w:val="FootnoteReference"/>
          <w:rFonts w:ascii="MetaNormal-Roman" w:hAnsi="MetaNormal-Roman"/>
          <w:szCs w:val="22"/>
        </w:rPr>
        <w:footnoteReference w:id="33"/>
      </w:r>
    </w:p>
    <w:p w14:paraId="3CFC32DE" w14:textId="64B1B77D" w:rsidR="00DA5F83" w:rsidRPr="00F55E28" w:rsidRDefault="00D36656" w:rsidP="00D36656">
      <w:pPr>
        <w:shd w:val="clear" w:color="auto" w:fill="FFFFFF"/>
        <w:spacing w:before="120" w:after="240"/>
        <w:jc w:val="both"/>
        <w:rPr>
          <w:sz w:val="22"/>
          <w:szCs w:val="22"/>
        </w:rPr>
      </w:pPr>
      <w:r w:rsidRPr="00F55E28">
        <w:rPr>
          <w:sz w:val="22"/>
          <w:szCs w:val="22"/>
        </w:rPr>
        <w:t xml:space="preserve">Human Rights </w:t>
      </w:r>
      <w:proofErr w:type="gramStart"/>
      <w:r w:rsidRPr="00F55E28">
        <w:rPr>
          <w:sz w:val="22"/>
          <w:szCs w:val="22"/>
        </w:rPr>
        <w:t>Watch</w:t>
      </w:r>
      <w:proofErr w:type="gramEnd"/>
      <w:r w:rsidRPr="00F55E28">
        <w:rPr>
          <w:sz w:val="22"/>
          <w:szCs w:val="22"/>
        </w:rPr>
        <w:t xml:space="preserve"> found that </w:t>
      </w:r>
      <w:r w:rsidR="00601754" w:rsidRPr="00F55E28">
        <w:rPr>
          <w:sz w:val="22"/>
          <w:szCs w:val="22"/>
        </w:rPr>
        <w:t xml:space="preserve">community-based family </w:t>
      </w:r>
      <w:r w:rsidRPr="00F55E28">
        <w:rPr>
          <w:sz w:val="22"/>
          <w:szCs w:val="22"/>
        </w:rPr>
        <w:t>s</w:t>
      </w:r>
      <w:r w:rsidR="00106097" w:rsidRPr="00F55E28">
        <w:rPr>
          <w:sz w:val="22"/>
          <w:szCs w:val="22"/>
        </w:rPr>
        <w:t>upport services</w:t>
      </w:r>
      <w:r w:rsidR="00601754" w:rsidRPr="00F55E28">
        <w:rPr>
          <w:sz w:val="22"/>
          <w:szCs w:val="22"/>
        </w:rPr>
        <w:t xml:space="preserve"> to assist and support</w:t>
      </w:r>
      <w:r w:rsidR="008016DA" w:rsidRPr="00F55E28">
        <w:rPr>
          <w:sz w:val="22"/>
          <w:szCs w:val="22"/>
        </w:rPr>
        <w:t xml:space="preserve"> </w:t>
      </w:r>
      <w:r w:rsidR="00601754" w:rsidRPr="00F55E28">
        <w:rPr>
          <w:sz w:val="22"/>
          <w:szCs w:val="22"/>
        </w:rPr>
        <w:t xml:space="preserve">children with disabilities and their </w:t>
      </w:r>
      <w:r w:rsidR="008016DA" w:rsidRPr="00F55E28">
        <w:rPr>
          <w:sz w:val="22"/>
          <w:szCs w:val="22"/>
        </w:rPr>
        <w:t>biological families</w:t>
      </w:r>
      <w:r w:rsidR="00106097" w:rsidRPr="00F55E28">
        <w:rPr>
          <w:sz w:val="22"/>
          <w:szCs w:val="22"/>
        </w:rPr>
        <w:t xml:space="preserve"> are lacking.</w:t>
      </w:r>
      <w:r w:rsidR="00106097" w:rsidRPr="00F55E28">
        <w:rPr>
          <w:rStyle w:val="FootnoteReference"/>
          <w:rFonts w:ascii="MetaNormal-Roman" w:hAnsi="MetaNormal-Roman"/>
          <w:szCs w:val="22"/>
        </w:rPr>
        <w:footnoteReference w:id="34"/>
      </w:r>
      <w:r w:rsidR="009F44FE">
        <w:t xml:space="preserve"> </w:t>
      </w:r>
      <w:r w:rsidR="0060423D" w:rsidRPr="00F55E28">
        <w:rPr>
          <w:sz w:val="22"/>
          <w:szCs w:val="22"/>
        </w:rPr>
        <w:t>In fact, a</w:t>
      </w:r>
      <w:r w:rsidRPr="00F55E28">
        <w:rPr>
          <w:sz w:val="22"/>
          <w:szCs w:val="22"/>
        </w:rPr>
        <w:t>ccording to directors of three Serbian institutions where children with disabilities live, poverty and lack of government-supported services for children with disabilities and their families is the main reason for placement of children in institutions.</w:t>
      </w:r>
      <w:r w:rsidR="00027D22" w:rsidRPr="00F55E28">
        <w:rPr>
          <w:rStyle w:val="FootnoteReference"/>
          <w:rFonts w:ascii="MetaNormal-Roman" w:hAnsi="MetaNormal-Roman"/>
          <w:szCs w:val="22"/>
        </w:rPr>
        <w:footnoteReference w:id="35"/>
      </w:r>
      <w:r w:rsidR="00027D22" w:rsidRPr="00F55E28">
        <w:rPr>
          <w:sz w:val="22"/>
          <w:szCs w:val="22"/>
        </w:rPr>
        <w:t xml:space="preserve"> </w:t>
      </w:r>
      <w:r w:rsidRPr="00F55E28">
        <w:rPr>
          <w:sz w:val="22"/>
          <w:szCs w:val="22"/>
        </w:rPr>
        <w:t>Where services do exist, they are limited in scope and outreach.</w:t>
      </w:r>
      <w:r w:rsidR="009D5088" w:rsidRPr="00F55E28">
        <w:rPr>
          <w:rStyle w:val="FootnoteReference"/>
          <w:rFonts w:ascii="MetaNormal-Roman" w:hAnsi="MetaNormal-Roman"/>
          <w:szCs w:val="22"/>
        </w:rPr>
        <w:footnoteReference w:id="36"/>
      </w:r>
      <w:r w:rsidRPr="00F55E28">
        <w:rPr>
          <w:sz w:val="22"/>
          <w:szCs w:val="22"/>
        </w:rPr>
        <w:t xml:space="preserve"> For example,</w:t>
      </w:r>
      <w:r w:rsidR="00DA5F83" w:rsidRPr="00F55E28">
        <w:rPr>
          <w:sz w:val="22"/>
          <w:szCs w:val="22"/>
        </w:rPr>
        <w:t xml:space="preserve"> the family outreach service, targeted at providing support to families where there is a risk of the separation of children from their families, i</w:t>
      </w:r>
      <w:r w:rsidR="00582EA2" w:rsidRPr="00F55E28">
        <w:rPr>
          <w:sz w:val="22"/>
          <w:szCs w:val="22"/>
        </w:rPr>
        <w:t>s</w:t>
      </w:r>
      <w:r w:rsidR="00DA5F83" w:rsidRPr="00F55E28">
        <w:rPr>
          <w:sz w:val="22"/>
          <w:szCs w:val="22"/>
        </w:rPr>
        <w:t xml:space="preserve"> being implemented in </w:t>
      </w:r>
      <w:r w:rsidR="00582EA2" w:rsidRPr="00F55E28">
        <w:rPr>
          <w:sz w:val="22"/>
          <w:szCs w:val="22"/>
        </w:rPr>
        <w:t xml:space="preserve">only </w:t>
      </w:r>
      <w:r w:rsidR="00DA5F83" w:rsidRPr="00F55E28">
        <w:rPr>
          <w:sz w:val="22"/>
          <w:szCs w:val="22"/>
        </w:rPr>
        <w:t>four major cities in Serbia, with limited financial resources and no long-term sustainability.</w:t>
      </w:r>
      <w:r w:rsidR="00DA5F83" w:rsidRPr="00F55E28">
        <w:rPr>
          <w:rStyle w:val="FootnoteReference"/>
          <w:rFonts w:ascii="MetaNormal-Roman" w:hAnsi="MetaNormal-Roman"/>
          <w:szCs w:val="22"/>
        </w:rPr>
        <w:footnoteReference w:id="37"/>
      </w:r>
      <w:r w:rsidR="00DA5F83" w:rsidRPr="00F55E28">
        <w:rPr>
          <w:sz w:val="22"/>
          <w:szCs w:val="22"/>
        </w:rPr>
        <w:t xml:space="preserve"> The family outreach service is </w:t>
      </w:r>
      <w:r w:rsidR="00AC0993" w:rsidRPr="00F55E28">
        <w:rPr>
          <w:sz w:val="22"/>
          <w:szCs w:val="22"/>
        </w:rPr>
        <w:t xml:space="preserve">currently financed by </w:t>
      </w:r>
      <w:r w:rsidR="00FF66E9" w:rsidRPr="00F55E28">
        <w:rPr>
          <w:sz w:val="22"/>
          <w:szCs w:val="22"/>
        </w:rPr>
        <w:t xml:space="preserve">a private foundation </w:t>
      </w:r>
      <w:r w:rsidR="009576F8" w:rsidRPr="00F55E28">
        <w:rPr>
          <w:sz w:val="22"/>
          <w:szCs w:val="22"/>
        </w:rPr>
        <w:t xml:space="preserve">and not by the </w:t>
      </w:r>
      <w:r w:rsidR="00A361B0" w:rsidRPr="00F55E28">
        <w:rPr>
          <w:sz w:val="22"/>
          <w:szCs w:val="22"/>
        </w:rPr>
        <w:t>Serbian government</w:t>
      </w:r>
      <w:r w:rsidR="00DA5F83" w:rsidRPr="00F55E28">
        <w:rPr>
          <w:sz w:val="22"/>
          <w:szCs w:val="22"/>
        </w:rPr>
        <w:t xml:space="preserve">. </w:t>
      </w:r>
    </w:p>
    <w:p w14:paraId="323844D1" w14:textId="4AF4697A" w:rsidR="00206CD0" w:rsidRPr="00F55E28" w:rsidRDefault="00027D22" w:rsidP="00462BD8">
      <w:pPr>
        <w:shd w:val="clear" w:color="auto" w:fill="FFFFFF"/>
        <w:spacing w:before="120" w:after="240"/>
        <w:jc w:val="both"/>
        <w:rPr>
          <w:sz w:val="22"/>
          <w:szCs w:val="22"/>
        </w:rPr>
      </w:pPr>
      <w:r w:rsidRPr="00F55E28">
        <w:rPr>
          <w:sz w:val="22"/>
          <w:szCs w:val="22"/>
        </w:rPr>
        <w:t>Day care for children and young people with disabilities, so called “living rooms</w:t>
      </w:r>
      <w:r w:rsidR="009522BB">
        <w:rPr>
          <w:sz w:val="22"/>
          <w:szCs w:val="22"/>
        </w:rPr>
        <w:t>,</w:t>
      </w:r>
      <w:r w:rsidR="008016DA" w:rsidRPr="00F55E28">
        <w:rPr>
          <w:sz w:val="22"/>
          <w:szCs w:val="22"/>
        </w:rPr>
        <w:t>”</w:t>
      </w:r>
      <w:r w:rsidRPr="00F55E28">
        <w:rPr>
          <w:sz w:val="22"/>
          <w:szCs w:val="22"/>
        </w:rPr>
        <w:t xml:space="preserve"> is the most common support service available</w:t>
      </w:r>
      <w:r w:rsidR="00945E72" w:rsidRPr="00F55E28">
        <w:rPr>
          <w:sz w:val="22"/>
          <w:szCs w:val="22"/>
        </w:rPr>
        <w:t xml:space="preserve"> for children with disabilities who live with their families</w:t>
      </w:r>
      <w:r w:rsidR="005F742B" w:rsidRPr="00F55E28">
        <w:rPr>
          <w:sz w:val="22"/>
          <w:szCs w:val="22"/>
        </w:rPr>
        <w:t xml:space="preserve"> or are placed in foster care</w:t>
      </w:r>
      <w:r w:rsidRPr="00F55E28">
        <w:rPr>
          <w:sz w:val="22"/>
          <w:szCs w:val="22"/>
        </w:rPr>
        <w:t>.</w:t>
      </w:r>
      <w:r w:rsidR="00945E72" w:rsidRPr="00F55E28">
        <w:rPr>
          <w:sz w:val="22"/>
          <w:szCs w:val="22"/>
        </w:rPr>
        <w:t xml:space="preserve"> The development of day care centers was a positive step forward in providing care and accommodation during the wor</w:t>
      </w:r>
      <w:r w:rsidR="005F742B" w:rsidRPr="00F55E28">
        <w:rPr>
          <w:sz w:val="22"/>
          <w:szCs w:val="22"/>
        </w:rPr>
        <w:t>king hours of parents</w:t>
      </w:r>
      <w:r w:rsidR="009576F8" w:rsidRPr="00F55E28">
        <w:rPr>
          <w:sz w:val="22"/>
          <w:szCs w:val="22"/>
        </w:rPr>
        <w:t>, and as a support service to schools</w:t>
      </w:r>
      <w:r w:rsidR="0060423D" w:rsidRPr="00F55E28">
        <w:rPr>
          <w:sz w:val="22"/>
          <w:szCs w:val="22"/>
        </w:rPr>
        <w:t>.</w:t>
      </w:r>
      <w:r w:rsidR="00AC0993" w:rsidRPr="00F55E28">
        <w:rPr>
          <w:sz w:val="22"/>
          <w:szCs w:val="22"/>
        </w:rPr>
        <w:t xml:space="preserve"> H</w:t>
      </w:r>
      <w:r w:rsidR="005F742B" w:rsidRPr="00F55E28">
        <w:rPr>
          <w:sz w:val="22"/>
          <w:szCs w:val="22"/>
        </w:rPr>
        <w:t>owever</w:t>
      </w:r>
      <w:r w:rsidR="00635056" w:rsidRPr="00F55E28">
        <w:rPr>
          <w:sz w:val="22"/>
          <w:szCs w:val="22"/>
        </w:rPr>
        <w:t xml:space="preserve">, according to local </w:t>
      </w:r>
      <w:r w:rsidR="009D5088" w:rsidRPr="00F55E28">
        <w:rPr>
          <w:sz w:val="22"/>
          <w:szCs w:val="22"/>
        </w:rPr>
        <w:t>activists</w:t>
      </w:r>
      <w:r w:rsidR="00635056" w:rsidRPr="00F55E28">
        <w:rPr>
          <w:sz w:val="22"/>
          <w:szCs w:val="22"/>
        </w:rPr>
        <w:t xml:space="preserve"> and</w:t>
      </w:r>
      <w:r w:rsidR="00AC0993" w:rsidRPr="00F55E28">
        <w:rPr>
          <w:sz w:val="22"/>
          <w:szCs w:val="22"/>
        </w:rPr>
        <w:t xml:space="preserve"> </w:t>
      </w:r>
      <w:r w:rsidR="0060423D" w:rsidRPr="00F55E28">
        <w:rPr>
          <w:sz w:val="22"/>
          <w:szCs w:val="22"/>
        </w:rPr>
        <w:t xml:space="preserve">a </w:t>
      </w:r>
      <w:r w:rsidR="00AC0993" w:rsidRPr="00F55E28">
        <w:rPr>
          <w:sz w:val="22"/>
          <w:szCs w:val="22"/>
        </w:rPr>
        <w:t xml:space="preserve">child protection specialist at </w:t>
      </w:r>
      <w:r w:rsidR="00635056" w:rsidRPr="00F55E28">
        <w:rPr>
          <w:sz w:val="22"/>
          <w:szCs w:val="22"/>
        </w:rPr>
        <w:t>UNI</w:t>
      </w:r>
      <w:r w:rsidR="005F742B" w:rsidRPr="00F55E28">
        <w:rPr>
          <w:sz w:val="22"/>
          <w:szCs w:val="22"/>
        </w:rPr>
        <w:t>C</w:t>
      </w:r>
      <w:r w:rsidR="00635056" w:rsidRPr="00F55E28">
        <w:rPr>
          <w:sz w:val="22"/>
          <w:szCs w:val="22"/>
        </w:rPr>
        <w:t xml:space="preserve">EF, </w:t>
      </w:r>
      <w:r w:rsidR="00582EA2" w:rsidRPr="00F55E28">
        <w:rPr>
          <w:sz w:val="22"/>
          <w:szCs w:val="22"/>
        </w:rPr>
        <w:t>“</w:t>
      </w:r>
      <w:r w:rsidR="00920FDF" w:rsidRPr="00F55E28">
        <w:rPr>
          <w:sz w:val="22"/>
          <w:szCs w:val="22"/>
        </w:rPr>
        <w:t>living rooms</w:t>
      </w:r>
      <w:r w:rsidR="00582EA2" w:rsidRPr="00F55E28">
        <w:rPr>
          <w:sz w:val="22"/>
          <w:szCs w:val="22"/>
        </w:rPr>
        <w:t>”</w:t>
      </w:r>
      <w:r w:rsidR="00920FDF" w:rsidRPr="00F55E28">
        <w:rPr>
          <w:sz w:val="22"/>
          <w:szCs w:val="22"/>
        </w:rPr>
        <w:t xml:space="preserve"> </w:t>
      </w:r>
      <w:r w:rsidR="00582EA2" w:rsidRPr="00F55E28">
        <w:rPr>
          <w:sz w:val="22"/>
          <w:szCs w:val="22"/>
        </w:rPr>
        <w:t xml:space="preserve">have </w:t>
      </w:r>
      <w:r w:rsidR="00920FDF" w:rsidRPr="00F55E28">
        <w:rPr>
          <w:sz w:val="22"/>
          <w:szCs w:val="22"/>
        </w:rPr>
        <w:t>bec</w:t>
      </w:r>
      <w:r w:rsidR="00582EA2" w:rsidRPr="00F55E28">
        <w:rPr>
          <w:sz w:val="22"/>
          <w:szCs w:val="22"/>
        </w:rPr>
        <w:t>o</w:t>
      </w:r>
      <w:r w:rsidR="00920FDF" w:rsidRPr="00F55E28">
        <w:rPr>
          <w:sz w:val="22"/>
          <w:szCs w:val="22"/>
        </w:rPr>
        <w:t xml:space="preserve">me a substitute </w:t>
      </w:r>
      <w:r w:rsidR="00582EA2" w:rsidRPr="00F55E28">
        <w:rPr>
          <w:sz w:val="22"/>
          <w:szCs w:val="22"/>
        </w:rPr>
        <w:t xml:space="preserve">for </w:t>
      </w:r>
      <w:r w:rsidR="00920FDF" w:rsidRPr="00F55E28">
        <w:rPr>
          <w:sz w:val="22"/>
          <w:szCs w:val="22"/>
        </w:rPr>
        <w:t xml:space="preserve">school and </w:t>
      </w:r>
      <w:r w:rsidR="005F742B" w:rsidRPr="00F55E28">
        <w:rPr>
          <w:sz w:val="22"/>
          <w:szCs w:val="22"/>
        </w:rPr>
        <w:t>the</w:t>
      </w:r>
      <w:r w:rsidR="00601754" w:rsidRPr="00F55E28">
        <w:rPr>
          <w:sz w:val="22"/>
          <w:szCs w:val="22"/>
        </w:rPr>
        <w:t xml:space="preserve"> vast</w:t>
      </w:r>
      <w:r w:rsidR="005F742B" w:rsidRPr="00F55E28">
        <w:rPr>
          <w:sz w:val="22"/>
          <w:szCs w:val="22"/>
        </w:rPr>
        <w:t xml:space="preserve"> majority of children</w:t>
      </w:r>
      <w:r w:rsidR="007B4D3E" w:rsidRPr="00F55E28">
        <w:rPr>
          <w:sz w:val="22"/>
          <w:szCs w:val="22"/>
        </w:rPr>
        <w:t xml:space="preserve"> </w:t>
      </w:r>
      <w:r w:rsidR="00635056" w:rsidRPr="00F55E28">
        <w:rPr>
          <w:sz w:val="22"/>
          <w:szCs w:val="22"/>
        </w:rPr>
        <w:t>with disabilities in Serbia</w:t>
      </w:r>
      <w:r w:rsidR="005F742B" w:rsidRPr="00F55E28">
        <w:rPr>
          <w:sz w:val="22"/>
          <w:szCs w:val="22"/>
        </w:rPr>
        <w:t xml:space="preserve"> who attend day care are not enrolled in schools.</w:t>
      </w:r>
      <w:r w:rsidR="00AC0993" w:rsidRPr="00F55E28">
        <w:rPr>
          <w:rStyle w:val="FootnoteReference"/>
          <w:rFonts w:ascii="MetaNormal-Roman" w:hAnsi="MetaNormal-Roman"/>
          <w:szCs w:val="22"/>
        </w:rPr>
        <w:footnoteReference w:id="38"/>
      </w:r>
      <w:r w:rsidR="005F742B" w:rsidRPr="00F55E28">
        <w:rPr>
          <w:sz w:val="22"/>
          <w:szCs w:val="22"/>
        </w:rPr>
        <w:t xml:space="preserve"> </w:t>
      </w:r>
      <w:r w:rsidR="009D5088" w:rsidRPr="00F55E28">
        <w:rPr>
          <w:sz w:val="22"/>
          <w:szCs w:val="22"/>
        </w:rPr>
        <w:t xml:space="preserve">Also, </w:t>
      </w:r>
      <w:r w:rsidR="005F742B" w:rsidRPr="00F55E28">
        <w:rPr>
          <w:sz w:val="22"/>
          <w:szCs w:val="22"/>
        </w:rPr>
        <w:t>day care centers throughout the country are geared toward “</w:t>
      </w:r>
      <w:r w:rsidR="00920FDF" w:rsidRPr="00F55E28">
        <w:rPr>
          <w:sz w:val="22"/>
          <w:szCs w:val="22"/>
        </w:rPr>
        <w:t>tak</w:t>
      </w:r>
      <w:r w:rsidR="005F742B" w:rsidRPr="00F55E28">
        <w:rPr>
          <w:sz w:val="22"/>
          <w:szCs w:val="22"/>
        </w:rPr>
        <w:t xml:space="preserve">ing care” of children </w:t>
      </w:r>
      <w:r w:rsidR="00582EA2" w:rsidRPr="00F55E28">
        <w:rPr>
          <w:sz w:val="22"/>
          <w:szCs w:val="22"/>
        </w:rPr>
        <w:t xml:space="preserve">rather </w:t>
      </w:r>
      <w:r w:rsidR="005F742B" w:rsidRPr="00F55E28">
        <w:rPr>
          <w:sz w:val="22"/>
          <w:szCs w:val="22"/>
        </w:rPr>
        <w:t xml:space="preserve">than </w:t>
      </w:r>
      <w:r w:rsidR="00582EA2" w:rsidRPr="00F55E28">
        <w:rPr>
          <w:sz w:val="22"/>
          <w:szCs w:val="22"/>
        </w:rPr>
        <w:t xml:space="preserve">teaching and </w:t>
      </w:r>
      <w:r w:rsidR="005F742B" w:rsidRPr="00F55E28">
        <w:rPr>
          <w:sz w:val="22"/>
          <w:szCs w:val="22"/>
        </w:rPr>
        <w:t xml:space="preserve">empowering them. </w:t>
      </w:r>
      <w:r w:rsidR="00920FDF" w:rsidRPr="00F55E28">
        <w:rPr>
          <w:sz w:val="22"/>
          <w:szCs w:val="22"/>
        </w:rPr>
        <w:t xml:space="preserve">Finally, these centers are only for children </w:t>
      </w:r>
      <w:r w:rsidR="009D5088" w:rsidRPr="00F55E28">
        <w:rPr>
          <w:sz w:val="22"/>
          <w:szCs w:val="22"/>
        </w:rPr>
        <w:t xml:space="preserve">and adults </w:t>
      </w:r>
      <w:r w:rsidR="00920FDF" w:rsidRPr="00F55E28">
        <w:rPr>
          <w:sz w:val="22"/>
          <w:szCs w:val="22"/>
        </w:rPr>
        <w:t xml:space="preserve">with disabilities, further </w:t>
      </w:r>
      <w:r w:rsidR="00582EA2" w:rsidRPr="00F55E28">
        <w:rPr>
          <w:sz w:val="22"/>
          <w:szCs w:val="22"/>
        </w:rPr>
        <w:t xml:space="preserve">segregating and </w:t>
      </w:r>
      <w:r w:rsidR="00920FDF" w:rsidRPr="00F55E28">
        <w:rPr>
          <w:sz w:val="22"/>
          <w:szCs w:val="22"/>
        </w:rPr>
        <w:t>isolating them.</w:t>
      </w:r>
    </w:p>
    <w:p w14:paraId="33B4DB6C" w14:textId="02862B55" w:rsidR="00FC41BA" w:rsidRPr="00F55E28" w:rsidRDefault="00DA5F83" w:rsidP="00462BD8">
      <w:pPr>
        <w:shd w:val="clear" w:color="auto" w:fill="FFFFFF"/>
        <w:spacing w:before="120" w:after="240"/>
        <w:jc w:val="both"/>
        <w:rPr>
          <w:i/>
          <w:sz w:val="22"/>
          <w:szCs w:val="22"/>
        </w:rPr>
      </w:pPr>
      <w:r w:rsidRPr="00F55E28">
        <w:rPr>
          <w:i/>
          <w:sz w:val="22"/>
          <w:szCs w:val="22"/>
        </w:rPr>
        <w:t xml:space="preserve">In </w:t>
      </w:r>
      <w:r w:rsidR="008016DA" w:rsidRPr="00F55E28">
        <w:rPr>
          <w:i/>
          <w:sz w:val="22"/>
          <w:szCs w:val="22"/>
        </w:rPr>
        <w:t xml:space="preserve">the </w:t>
      </w:r>
      <w:r w:rsidRPr="00F55E28">
        <w:rPr>
          <w:i/>
          <w:sz w:val="22"/>
          <w:szCs w:val="22"/>
        </w:rPr>
        <w:t xml:space="preserve">upcoming review, Human Rights Watch urges the Committee to question the government of Serbia regarding the steps it has taken to </w:t>
      </w:r>
      <w:r w:rsidR="008574B4" w:rsidRPr="00F55E28">
        <w:rPr>
          <w:i/>
          <w:sz w:val="22"/>
          <w:szCs w:val="22"/>
        </w:rPr>
        <w:t xml:space="preserve">implement </w:t>
      </w:r>
      <w:r w:rsidR="00FF66E9" w:rsidRPr="00F55E28">
        <w:rPr>
          <w:i/>
          <w:sz w:val="22"/>
          <w:szCs w:val="22"/>
        </w:rPr>
        <w:t>articles 18, 20, 23, and 27</w:t>
      </w:r>
      <w:r w:rsidRPr="00F55E28">
        <w:rPr>
          <w:i/>
          <w:sz w:val="22"/>
          <w:szCs w:val="22"/>
        </w:rPr>
        <w:t>, including</w:t>
      </w:r>
      <w:r w:rsidR="00FC41BA" w:rsidRPr="00F55E28">
        <w:rPr>
          <w:i/>
          <w:sz w:val="22"/>
          <w:szCs w:val="22"/>
        </w:rPr>
        <w:t>:</w:t>
      </w:r>
    </w:p>
    <w:p w14:paraId="57160E50" w14:textId="07B7F180" w:rsidR="007C3F60" w:rsidRPr="009522BB" w:rsidRDefault="007C3F60" w:rsidP="00C208F8">
      <w:pPr>
        <w:pStyle w:val="ListParagraph"/>
        <w:numPr>
          <w:ilvl w:val="0"/>
          <w:numId w:val="39"/>
        </w:numPr>
        <w:shd w:val="clear" w:color="auto" w:fill="FFFFFF"/>
        <w:spacing w:before="120" w:after="240"/>
        <w:jc w:val="both"/>
        <w:rPr>
          <w:i/>
          <w:sz w:val="22"/>
          <w:szCs w:val="22"/>
        </w:rPr>
      </w:pPr>
      <w:r w:rsidRPr="009522BB">
        <w:rPr>
          <w:i/>
          <w:sz w:val="22"/>
          <w:szCs w:val="22"/>
        </w:rPr>
        <w:t xml:space="preserve">What are the "justified reasons" </w:t>
      </w:r>
      <w:r w:rsidR="00B45FC7" w:rsidRPr="009522BB">
        <w:rPr>
          <w:i/>
          <w:sz w:val="22"/>
          <w:szCs w:val="22"/>
        </w:rPr>
        <w:t xml:space="preserve">provided for in </w:t>
      </w:r>
      <w:r w:rsidRPr="009522BB">
        <w:rPr>
          <w:i/>
          <w:sz w:val="22"/>
          <w:szCs w:val="22"/>
        </w:rPr>
        <w:t>the 2011 Law on Social Protection under which a child with</w:t>
      </w:r>
      <w:r w:rsidR="009F44FE" w:rsidRPr="009522BB">
        <w:rPr>
          <w:i/>
        </w:rPr>
        <w:t xml:space="preserve"> </w:t>
      </w:r>
      <w:r w:rsidRPr="009522BB">
        <w:rPr>
          <w:i/>
          <w:sz w:val="22"/>
          <w:szCs w:val="22"/>
        </w:rPr>
        <w:t>disability under the age of three can be</w:t>
      </w:r>
      <w:r w:rsidR="009F44FE" w:rsidRPr="009522BB">
        <w:rPr>
          <w:i/>
        </w:rPr>
        <w:t xml:space="preserve"> </w:t>
      </w:r>
      <w:r w:rsidRPr="009522BB">
        <w:rPr>
          <w:i/>
          <w:sz w:val="22"/>
          <w:szCs w:val="22"/>
        </w:rPr>
        <w:t>placed in an institution for longer than two months?</w:t>
      </w:r>
    </w:p>
    <w:p w14:paraId="626C4650" w14:textId="0DA0B39C" w:rsidR="00192442" w:rsidRPr="009522BB" w:rsidRDefault="00192442" w:rsidP="00211B1E">
      <w:pPr>
        <w:pStyle w:val="ListParagraph"/>
        <w:numPr>
          <w:ilvl w:val="0"/>
          <w:numId w:val="39"/>
        </w:numPr>
        <w:shd w:val="clear" w:color="auto" w:fill="FFFFFF"/>
        <w:spacing w:before="120"/>
        <w:jc w:val="both"/>
        <w:rPr>
          <w:i/>
          <w:sz w:val="22"/>
          <w:szCs w:val="22"/>
        </w:rPr>
      </w:pPr>
      <w:r w:rsidRPr="009522BB">
        <w:rPr>
          <w:i/>
          <w:sz w:val="22"/>
          <w:szCs w:val="22"/>
        </w:rPr>
        <w:t>How many children with disabilities have been moved out from institutions into families in 2015?</w:t>
      </w:r>
    </w:p>
    <w:p w14:paraId="3DC264F1" w14:textId="77777777" w:rsidR="00192442" w:rsidRPr="009522BB" w:rsidRDefault="00192442" w:rsidP="00211B1E">
      <w:pPr>
        <w:pStyle w:val="PlainText"/>
        <w:numPr>
          <w:ilvl w:val="0"/>
          <w:numId w:val="39"/>
        </w:numPr>
        <w:rPr>
          <w:rFonts w:ascii="MetaNormal-Roman" w:hAnsi="MetaNormal-Roman"/>
          <w:i/>
          <w:sz w:val="22"/>
          <w:szCs w:val="22"/>
        </w:rPr>
      </w:pPr>
      <w:r w:rsidRPr="009522BB">
        <w:rPr>
          <w:rFonts w:ascii="MetaNormal-Roman" w:hAnsi="MetaNormal-Roman"/>
          <w:i/>
          <w:sz w:val="22"/>
          <w:szCs w:val="22"/>
        </w:rPr>
        <w:t xml:space="preserve">How many children with disabilities were admitted to institutions in 2015? </w:t>
      </w:r>
    </w:p>
    <w:p w14:paraId="042FE4E3" w14:textId="01528AD9" w:rsidR="007C3F60" w:rsidRPr="009522BB" w:rsidRDefault="007C3F60" w:rsidP="00211B1E">
      <w:pPr>
        <w:pStyle w:val="ListParagraph"/>
        <w:numPr>
          <w:ilvl w:val="0"/>
          <w:numId w:val="39"/>
        </w:numPr>
        <w:shd w:val="clear" w:color="auto" w:fill="FFFFFF"/>
        <w:spacing w:before="120"/>
        <w:jc w:val="both"/>
        <w:rPr>
          <w:i/>
          <w:sz w:val="22"/>
          <w:szCs w:val="22"/>
        </w:rPr>
      </w:pPr>
      <w:r w:rsidRPr="009522BB">
        <w:rPr>
          <w:i/>
          <w:sz w:val="22"/>
          <w:szCs w:val="22"/>
        </w:rPr>
        <w:t>How many children under the age of three hav</w:t>
      </w:r>
      <w:r w:rsidR="00211B1E" w:rsidRPr="009522BB">
        <w:rPr>
          <w:i/>
          <w:sz w:val="22"/>
          <w:szCs w:val="22"/>
        </w:rPr>
        <w:t>e been placed in institutions -</w:t>
      </w:r>
      <w:r w:rsidRPr="009522BB">
        <w:rPr>
          <w:i/>
          <w:sz w:val="22"/>
          <w:szCs w:val="22"/>
        </w:rPr>
        <w:t>even for two</w:t>
      </w:r>
      <w:r w:rsidR="009F44FE" w:rsidRPr="009522BB">
        <w:rPr>
          <w:i/>
        </w:rPr>
        <w:t xml:space="preserve"> </w:t>
      </w:r>
      <w:r w:rsidR="00211B1E" w:rsidRPr="009522BB">
        <w:rPr>
          <w:i/>
          <w:sz w:val="22"/>
          <w:szCs w:val="22"/>
        </w:rPr>
        <w:t>months-</w:t>
      </w:r>
      <w:r w:rsidRPr="009522BB">
        <w:rPr>
          <w:i/>
          <w:sz w:val="22"/>
          <w:szCs w:val="22"/>
        </w:rPr>
        <w:t xml:space="preserve"> in 2015? </w:t>
      </w:r>
    </w:p>
    <w:p w14:paraId="2D46D6F2" w14:textId="5985C2C4" w:rsidR="00FC41BA" w:rsidRPr="009522BB" w:rsidRDefault="00FC41BA" w:rsidP="00FC41BA">
      <w:pPr>
        <w:pStyle w:val="ListParagraph"/>
        <w:numPr>
          <w:ilvl w:val="0"/>
          <w:numId w:val="39"/>
        </w:numPr>
        <w:shd w:val="clear" w:color="auto" w:fill="FFFFFF"/>
        <w:spacing w:before="120" w:after="240"/>
        <w:jc w:val="both"/>
        <w:rPr>
          <w:i/>
          <w:sz w:val="22"/>
          <w:szCs w:val="22"/>
        </w:rPr>
      </w:pPr>
      <w:r w:rsidRPr="009522BB">
        <w:rPr>
          <w:i/>
          <w:sz w:val="22"/>
          <w:szCs w:val="22"/>
        </w:rPr>
        <w:t xml:space="preserve">What steps has </w:t>
      </w:r>
      <w:r w:rsidR="00204770" w:rsidRPr="009522BB">
        <w:rPr>
          <w:i/>
          <w:sz w:val="22"/>
          <w:szCs w:val="22"/>
        </w:rPr>
        <w:t xml:space="preserve">the government of </w:t>
      </w:r>
      <w:r w:rsidRPr="009522BB">
        <w:rPr>
          <w:i/>
          <w:sz w:val="22"/>
          <w:szCs w:val="22"/>
        </w:rPr>
        <w:t xml:space="preserve">Serbia taken to adopt a national comprehensive plan on deinstitutionalization of </w:t>
      </w:r>
      <w:r w:rsidR="009B7987" w:rsidRPr="009522BB">
        <w:rPr>
          <w:i/>
          <w:sz w:val="22"/>
          <w:szCs w:val="22"/>
        </w:rPr>
        <w:t xml:space="preserve">persons </w:t>
      </w:r>
      <w:r w:rsidRPr="009522BB">
        <w:rPr>
          <w:i/>
          <w:sz w:val="22"/>
          <w:szCs w:val="22"/>
        </w:rPr>
        <w:t xml:space="preserve">with disabilities? </w:t>
      </w:r>
    </w:p>
    <w:p w14:paraId="11B0CE6B" w14:textId="1A4138D6" w:rsidR="00FC41BA" w:rsidRPr="009522BB" w:rsidRDefault="00FC41BA" w:rsidP="00FC41BA">
      <w:pPr>
        <w:pStyle w:val="ListParagraph"/>
        <w:numPr>
          <w:ilvl w:val="0"/>
          <w:numId w:val="39"/>
        </w:numPr>
        <w:shd w:val="clear" w:color="auto" w:fill="FFFFFF"/>
        <w:spacing w:before="120" w:after="240"/>
        <w:jc w:val="both"/>
        <w:rPr>
          <w:i/>
          <w:sz w:val="22"/>
          <w:szCs w:val="22"/>
        </w:rPr>
      </w:pPr>
      <w:r w:rsidRPr="009522BB">
        <w:rPr>
          <w:i/>
          <w:sz w:val="22"/>
          <w:szCs w:val="22"/>
        </w:rPr>
        <w:t>What measures have been adopted at the State level to ensure municipalities have the resource</w:t>
      </w:r>
      <w:r w:rsidR="008574B4" w:rsidRPr="009522BB">
        <w:rPr>
          <w:i/>
          <w:sz w:val="22"/>
          <w:szCs w:val="22"/>
        </w:rPr>
        <w:t>s</w:t>
      </w:r>
      <w:r w:rsidRPr="009522BB">
        <w:rPr>
          <w:i/>
          <w:sz w:val="22"/>
          <w:szCs w:val="22"/>
        </w:rPr>
        <w:t xml:space="preserve"> to provide inclusive community services,</w:t>
      </w:r>
      <w:r w:rsidR="00235284" w:rsidRPr="009522BB">
        <w:rPr>
          <w:i/>
          <w:sz w:val="22"/>
          <w:szCs w:val="22"/>
        </w:rPr>
        <w:t xml:space="preserve"> including support services to children with disabilities and their families</w:t>
      </w:r>
      <w:r w:rsidRPr="009522BB">
        <w:rPr>
          <w:i/>
          <w:sz w:val="22"/>
          <w:szCs w:val="22"/>
        </w:rPr>
        <w:t xml:space="preserve">? </w:t>
      </w:r>
    </w:p>
    <w:p w14:paraId="46EBA3CE" w14:textId="77777777" w:rsidR="00FC41BA" w:rsidRPr="009522BB" w:rsidRDefault="00FC41BA" w:rsidP="00FC41BA">
      <w:pPr>
        <w:pStyle w:val="ListParagraph"/>
        <w:numPr>
          <w:ilvl w:val="0"/>
          <w:numId w:val="39"/>
        </w:numPr>
        <w:shd w:val="clear" w:color="auto" w:fill="FFFFFF"/>
        <w:spacing w:before="120" w:after="240"/>
        <w:jc w:val="both"/>
        <w:rPr>
          <w:i/>
          <w:sz w:val="22"/>
          <w:szCs w:val="22"/>
        </w:rPr>
      </w:pPr>
      <w:r w:rsidRPr="009522BB">
        <w:rPr>
          <w:i/>
          <w:sz w:val="22"/>
          <w:szCs w:val="22"/>
        </w:rPr>
        <w:t xml:space="preserve"> What steps has Serbia taken to </w:t>
      </w:r>
      <w:r w:rsidR="00204770" w:rsidRPr="009522BB">
        <w:rPr>
          <w:i/>
          <w:sz w:val="22"/>
          <w:szCs w:val="22"/>
        </w:rPr>
        <w:t xml:space="preserve">redirect </w:t>
      </w:r>
      <w:r w:rsidRPr="009522BB">
        <w:rPr>
          <w:i/>
          <w:sz w:val="22"/>
          <w:szCs w:val="22"/>
        </w:rPr>
        <w:t xml:space="preserve">funding </w:t>
      </w:r>
      <w:r w:rsidR="00316048" w:rsidRPr="009522BB">
        <w:rPr>
          <w:i/>
          <w:sz w:val="22"/>
          <w:szCs w:val="22"/>
        </w:rPr>
        <w:t xml:space="preserve">from </w:t>
      </w:r>
      <w:r w:rsidRPr="009522BB">
        <w:rPr>
          <w:i/>
          <w:sz w:val="22"/>
          <w:szCs w:val="22"/>
        </w:rPr>
        <w:t xml:space="preserve">institutions to community and support services for children with disabilities and their families? </w:t>
      </w:r>
    </w:p>
    <w:p w14:paraId="58F7F3DF" w14:textId="77777777" w:rsidR="009B7987" w:rsidRPr="009522BB" w:rsidRDefault="009B7987" w:rsidP="009B7987">
      <w:pPr>
        <w:pStyle w:val="ListParagraph"/>
        <w:numPr>
          <w:ilvl w:val="0"/>
          <w:numId w:val="39"/>
        </w:numPr>
        <w:spacing w:line="252" w:lineRule="auto"/>
        <w:ind w:right="150"/>
        <w:rPr>
          <w:i/>
          <w:sz w:val="22"/>
          <w:szCs w:val="22"/>
        </w:rPr>
      </w:pPr>
      <w:r w:rsidRPr="009522BB">
        <w:rPr>
          <w:i/>
          <w:sz w:val="22"/>
          <w:szCs w:val="22"/>
        </w:rPr>
        <w:t xml:space="preserve">What was the cost of the newly built institution for children with disabilities in </w:t>
      </w:r>
      <w:proofErr w:type="spellStart"/>
      <w:r w:rsidRPr="009522BB">
        <w:rPr>
          <w:i/>
          <w:sz w:val="22"/>
          <w:szCs w:val="22"/>
        </w:rPr>
        <w:t>Sabac</w:t>
      </w:r>
      <w:proofErr w:type="spellEnd"/>
      <w:r w:rsidRPr="009522BB">
        <w:rPr>
          <w:i/>
          <w:sz w:val="22"/>
          <w:szCs w:val="22"/>
        </w:rPr>
        <w:t xml:space="preserve"> and from what budget was it built?</w:t>
      </w:r>
    </w:p>
    <w:p w14:paraId="268C9D56" w14:textId="56A54EB1" w:rsidR="009B7987" w:rsidRPr="009522BB" w:rsidRDefault="005A7386" w:rsidP="00C208F8">
      <w:pPr>
        <w:pStyle w:val="PlainText"/>
        <w:numPr>
          <w:ilvl w:val="0"/>
          <w:numId w:val="39"/>
        </w:numPr>
        <w:rPr>
          <w:rFonts w:ascii="MetaNormal-Roman" w:hAnsi="MetaNormal-Roman"/>
          <w:i/>
          <w:sz w:val="22"/>
          <w:szCs w:val="22"/>
        </w:rPr>
      </w:pPr>
      <w:r w:rsidRPr="009522BB">
        <w:rPr>
          <w:rFonts w:ascii="MetaNormal-Roman" w:hAnsi="MetaNormal-Roman"/>
          <w:i/>
          <w:sz w:val="22"/>
          <w:szCs w:val="22"/>
        </w:rPr>
        <w:t xml:space="preserve">What steps has the </w:t>
      </w:r>
      <w:r w:rsidR="007B4CBE" w:rsidRPr="009522BB">
        <w:rPr>
          <w:rFonts w:ascii="MetaNormal-Roman" w:hAnsi="MetaNormal-Roman"/>
          <w:i/>
          <w:sz w:val="22"/>
          <w:szCs w:val="22"/>
        </w:rPr>
        <w:t xml:space="preserve">Serbian </w:t>
      </w:r>
      <w:r w:rsidR="00192442" w:rsidRPr="009522BB">
        <w:rPr>
          <w:rFonts w:ascii="MetaNormal-Roman" w:hAnsi="MetaNormal-Roman"/>
          <w:i/>
          <w:sz w:val="22"/>
          <w:szCs w:val="22"/>
        </w:rPr>
        <w:t>government</w:t>
      </w:r>
      <w:r w:rsidRPr="009522BB">
        <w:rPr>
          <w:rFonts w:ascii="MetaNormal-Roman" w:hAnsi="MetaNormal-Roman"/>
          <w:i/>
          <w:sz w:val="22"/>
          <w:szCs w:val="22"/>
        </w:rPr>
        <w:t xml:space="preserve"> taken to support the family outreach</w:t>
      </w:r>
      <w:r w:rsidR="009F44FE" w:rsidRPr="009522BB">
        <w:rPr>
          <w:rFonts w:ascii="MetaNormal-Roman" w:hAnsi="MetaNormal-Roman"/>
          <w:i/>
          <w:szCs w:val="22"/>
        </w:rPr>
        <w:t xml:space="preserve"> </w:t>
      </w:r>
      <w:r w:rsidRPr="009522BB">
        <w:rPr>
          <w:rFonts w:ascii="MetaNormal-Roman" w:hAnsi="MetaNormal-Roman"/>
          <w:i/>
          <w:sz w:val="22"/>
          <w:szCs w:val="22"/>
        </w:rPr>
        <w:t xml:space="preserve">service, currently financed by the Novak </w:t>
      </w:r>
      <w:proofErr w:type="spellStart"/>
      <w:r w:rsidRPr="009522BB">
        <w:rPr>
          <w:rFonts w:ascii="MetaNormal-Roman" w:hAnsi="MetaNormal-Roman"/>
          <w:i/>
          <w:sz w:val="22"/>
          <w:szCs w:val="22"/>
        </w:rPr>
        <w:t>Djokovic</w:t>
      </w:r>
      <w:proofErr w:type="spellEnd"/>
      <w:r w:rsidRPr="009522BB">
        <w:rPr>
          <w:rFonts w:ascii="MetaNormal-Roman" w:hAnsi="MetaNormal-Roman"/>
          <w:i/>
          <w:sz w:val="22"/>
          <w:szCs w:val="22"/>
        </w:rPr>
        <w:t xml:space="preserve"> Foundation and the UNICEF? </w:t>
      </w:r>
    </w:p>
    <w:p w14:paraId="3DF18B5F" w14:textId="77777777" w:rsidR="006179C0" w:rsidRPr="009522BB" w:rsidRDefault="006179C0" w:rsidP="006179C0">
      <w:pPr>
        <w:pStyle w:val="ListParagraph"/>
        <w:jc w:val="both"/>
        <w:rPr>
          <w:i/>
          <w:sz w:val="22"/>
          <w:szCs w:val="22"/>
        </w:rPr>
      </w:pPr>
    </w:p>
    <w:p w14:paraId="767C9BA4" w14:textId="77777777" w:rsidR="00993833" w:rsidRPr="00F55E28" w:rsidRDefault="00FC4388" w:rsidP="0041457A">
      <w:pPr>
        <w:widowControl w:val="0"/>
        <w:autoSpaceDE w:val="0"/>
        <w:autoSpaceDN w:val="0"/>
        <w:adjustRightInd w:val="0"/>
        <w:spacing w:after="240"/>
        <w:jc w:val="both"/>
        <w:outlineLvl w:val="0"/>
        <w:rPr>
          <w:b/>
          <w:sz w:val="22"/>
          <w:szCs w:val="22"/>
        </w:rPr>
      </w:pPr>
      <w:r w:rsidRPr="00F55E28">
        <w:rPr>
          <w:b/>
          <w:sz w:val="22"/>
          <w:szCs w:val="22"/>
        </w:rPr>
        <w:t>4</w:t>
      </w:r>
      <w:r w:rsidR="00FC41BA" w:rsidRPr="00F55E28">
        <w:rPr>
          <w:b/>
          <w:sz w:val="22"/>
          <w:szCs w:val="22"/>
        </w:rPr>
        <w:t xml:space="preserve">. </w:t>
      </w:r>
      <w:r w:rsidR="00173EDE" w:rsidRPr="00F55E28">
        <w:rPr>
          <w:b/>
          <w:sz w:val="22"/>
          <w:szCs w:val="22"/>
        </w:rPr>
        <w:t xml:space="preserve">Neglect and abuse in institutions </w:t>
      </w:r>
    </w:p>
    <w:p w14:paraId="256BE481" w14:textId="4C315FC3" w:rsidR="00320D07" w:rsidRPr="00F55E28" w:rsidRDefault="00053FAA" w:rsidP="00C208F8">
      <w:pPr>
        <w:shd w:val="clear" w:color="auto" w:fill="FFFFFF"/>
        <w:spacing w:before="120" w:after="240"/>
        <w:jc w:val="both"/>
        <w:rPr>
          <w:sz w:val="22"/>
          <w:szCs w:val="22"/>
        </w:rPr>
      </w:pPr>
      <w:r w:rsidRPr="00F55E28">
        <w:rPr>
          <w:sz w:val="22"/>
          <w:szCs w:val="22"/>
        </w:rPr>
        <w:t xml:space="preserve">Through </w:t>
      </w:r>
      <w:r w:rsidR="00A15274" w:rsidRPr="00F55E28">
        <w:rPr>
          <w:sz w:val="22"/>
          <w:szCs w:val="22"/>
        </w:rPr>
        <w:t xml:space="preserve">interviews with children and young people with disabilities, institution staff, and activists, as well as visits to </w:t>
      </w:r>
      <w:r w:rsidR="00757B57" w:rsidRPr="00F55E28">
        <w:rPr>
          <w:sz w:val="22"/>
          <w:szCs w:val="22"/>
        </w:rPr>
        <w:t>five</w:t>
      </w:r>
      <w:r w:rsidR="00DF7FC9" w:rsidRPr="00F55E28">
        <w:rPr>
          <w:sz w:val="22"/>
          <w:szCs w:val="22"/>
        </w:rPr>
        <w:t xml:space="preserve"> </w:t>
      </w:r>
      <w:r w:rsidR="00A15274" w:rsidRPr="00F55E28">
        <w:rPr>
          <w:sz w:val="22"/>
          <w:szCs w:val="22"/>
        </w:rPr>
        <w:t xml:space="preserve">institutions, Human Rights Watch </w:t>
      </w:r>
      <w:r w:rsidR="001D1B16" w:rsidRPr="00F55E28">
        <w:rPr>
          <w:sz w:val="22"/>
          <w:szCs w:val="22"/>
        </w:rPr>
        <w:t xml:space="preserve">found </w:t>
      </w:r>
      <w:r w:rsidR="009E2E4D" w:rsidRPr="00F55E28">
        <w:rPr>
          <w:sz w:val="22"/>
          <w:szCs w:val="22"/>
        </w:rPr>
        <w:t xml:space="preserve">that </w:t>
      </w:r>
      <w:r w:rsidR="00A15274" w:rsidRPr="00F55E28">
        <w:rPr>
          <w:sz w:val="22"/>
          <w:szCs w:val="22"/>
        </w:rPr>
        <w:t>children</w:t>
      </w:r>
      <w:r w:rsidR="003C0CE5" w:rsidRPr="00F55E28">
        <w:rPr>
          <w:sz w:val="22"/>
          <w:szCs w:val="22"/>
        </w:rPr>
        <w:t xml:space="preserve"> and young persons with disabilities continue to be subjected to a range of abuses</w:t>
      </w:r>
      <w:r w:rsidR="00A15274" w:rsidRPr="00F55E28">
        <w:rPr>
          <w:sz w:val="22"/>
          <w:szCs w:val="22"/>
        </w:rPr>
        <w:t xml:space="preserve"> in Serbian institutions. </w:t>
      </w:r>
      <w:r w:rsidR="00320D07" w:rsidRPr="00F55E28">
        <w:rPr>
          <w:sz w:val="22"/>
          <w:szCs w:val="22"/>
          <w:lang w:eastAsia="zh-CN"/>
        </w:rPr>
        <w:t xml:space="preserve">These include segregation and seclusion; neglect; unsanitary conditions; lack of privacy; physical and psychological violence; involuntary and inappropriate medical treatment, </w:t>
      </w:r>
      <w:r w:rsidR="00614957" w:rsidRPr="00F55E28">
        <w:rPr>
          <w:sz w:val="22"/>
          <w:szCs w:val="22"/>
          <w:lang w:eastAsia="zh-CN"/>
        </w:rPr>
        <w:t xml:space="preserve">and </w:t>
      </w:r>
      <w:r w:rsidR="00320D07" w:rsidRPr="00F55E28">
        <w:rPr>
          <w:sz w:val="22"/>
          <w:szCs w:val="22"/>
          <w:lang w:eastAsia="zh-CN"/>
        </w:rPr>
        <w:t>lack of education and play.</w:t>
      </w:r>
      <w:r w:rsidR="009F44FE">
        <w:rPr>
          <w:lang w:eastAsia="zh-CN"/>
        </w:rPr>
        <w:t xml:space="preserve"> </w:t>
      </w:r>
    </w:p>
    <w:p w14:paraId="372A0181" w14:textId="61D0A58D" w:rsidR="00320D07" w:rsidRPr="00F55E28" w:rsidRDefault="00320D07" w:rsidP="00320D07">
      <w:pPr>
        <w:widowControl w:val="0"/>
        <w:autoSpaceDE w:val="0"/>
        <w:autoSpaceDN w:val="0"/>
        <w:adjustRightInd w:val="0"/>
        <w:spacing w:after="240"/>
        <w:jc w:val="both"/>
        <w:rPr>
          <w:i/>
          <w:sz w:val="22"/>
          <w:szCs w:val="22"/>
        </w:rPr>
      </w:pPr>
      <w:r w:rsidRPr="00F55E28">
        <w:rPr>
          <w:i/>
          <w:sz w:val="22"/>
          <w:szCs w:val="22"/>
        </w:rPr>
        <w:t>4.1. Segregation and seclusion</w:t>
      </w:r>
      <w:r w:rsidR="009F44FE">
        <w:rPr>
          <w:i/>
        </w:rPr>
        <w:t xml:space="preserve"> </w:t>
      </w:r>
    </w:p>
    <w:p w14:paraId="61888721" w14:textId="740F6AB0" w:rsidR="005172F8" w:rsidRPr="00F55E28" w:rsidRDefault="00320D07" w:rsidP="00320D07">
      <w:pPr>
        <w:widowControl w:val="0"/>
        <w:autoSpaceDE w:val="0"/>
        <w:autoSpaceDN w:val="0"/>
        <w:adjustRightInd w:val="0"/>
        <w:spacing w:after="240"/>
        <w:jc w:val="both"/>
        <w:rPr>
          <w:sz w:val="22"/>
          <w:szCs w:val="22"/>
        </w:rPr>
      </w:pPr>
      <w:r w:rsidRPr="00F55E28">
        <w:rPr>
          <w:sz w:val="22"/>
          <w:szCs w:val="22"/>
        </w:rPr>
        <w:t>Many children with disabilities are confined to cribs or beds all day, seven days a week, in so called “wards for the most severely disabled</w:t>
      </w:r>
      <w:r w:rsidR="005172F8" w:rsidRPr="00F55E28">
        <w:rPr>
          <w:sz w:val="22"/>
          <w:szCs w:val="22"/>
        </w:rPr>
        <w:t>,</w:t>
      </w:r>
      <w:r w:rsidRPr="00F55E28">
        <w:rPr>
          <w:sz w:val="22"/>
          <w:szCs w:val="22"/>
        </w:rPr>
        <w:t>”</w:t>
      </w:r>
      <w:r w:rsidR="005172F8" w:rsidRPr="00F55E28">
        <w:rPr>
          <w:sz w:val="22"/>
          <w:szCs w:val="22"/>
        </w:rPr>
        <w:t xml:space="preserve"> a term used by institution staff.</w:t>
      </w:r>
      <w:r w:rsidR="009F44FE">
        <w:t xml:space="preserve"> </w:t>
      </w:r>
      <w:r w:rsidRPr="00F55E28">
        <w:rPr>
          <w:sz w:val="22"/>
          <w:szCs w:val="22"/>
        </w:rPr>
        <w:t xml:space="preserve">In both </w:t>
      </w:r>
      <w:proofErr w:type="spellStart"/>
      <w:r w:rsidRPr="00F55E28">
        <w:rPr>
          <w:sz w:val="22"/>
          <w:szCs w:val="22"/>
        </w:rPr>
        <w:t>Stamnica</w:t>
      </w:r>
      <w:proofErr w:type="spellEnd"/>
      <w:r w:rsidRPr="00F55E28">
        <w:rPr>
          <w:sz w:val="22"/>
          <w:szCs w:val="22"/>
        </w:rPr>
        <w:t xml:space="preserve"> Centre for Children and Adults with Disabilities and </w:t>
      </w:r>
      <w:proofErr w:type="spellStart"/>
      <w:r w:rsidRPr="00F55E28">
        <w:rPr>
          <w:sz w:val="22"/>
          <w:szCs w:val="22"/>
        </w:rPr>
        <w:t>Veternik</w:t>
      </w:r>
      <w:proofErr w:type="spellEnd"/>
      <w:r w:rsidRPr="00F55E28">
        <w:rPr>
          <w:sz w:val="22"/>
          <w:szCs w:val="22"/>
        </w:rPr>
        <w:t xml:space="preserve"> Institution for Children and Persons with Disabilities, children were confined to cribs in the same room as adults. </w:t>
      </w:r>
    </w:p>
    <w:p w14:paraId="4DB4F1F3" w14:textId="59A6F5CD" w:rsidR="00320D07" w:rsidRPr="00F55E28" w:rsidRDefault="00320D07" w:rsidP="00320D07">
      <w:pPr>
        <w:widowControl w:val="0"/>
        <w:autoSpaceDE w:val="0"/>
        <w:autoSpaceDN w:val="0"/>
        <w:adjustRightInd w:val="0"/>
        <w:spacing w:after="240"/>
        <w:jc w:val="both"/>
        <w:rPr>
          <w:sz w:val="22"/>
          <w:szCs w:val="22"/>
        </w:rPr>
      </w:pPr>
      <w:r w:rsidRPr="00F55E28">
        <w:rPr>
          <w:sz w:val="22"/>
          <w:szCs w:val="22"/>
        </w:rPr>
        <w:t xml:space="preserve">In the </w:t>
      </w:r>
      <w:proofErr w:type="spellStart"/>
      <w:r w:rsidRPr="00F55E28">
        <w:rPr>
          <w:sz w:val="22"/>
          <w:szCs w:val="22"/>
        </w:rPr>
        <w:t>Kolevka</w:t>
      </w:r>
      <w:proofErr w:type="spellEnd"/>
      <w:r w:rsidRPr="00F55E28">
        <w:rPr>
          <w:sz w:val="22"/>
          <w:szCs w:val="22"/>
        </w:rPr>
        <w:t xml:space="preserve"> Home for Children with Disabilities, up to 30 children, including newborn babies, were confined to cribs in rooms without natural light or fresh air where they spent their entire day. There, up to 11 children were confined to one room. None of these children with disabilities attend school. The vast majority of children in the “wards for the most severely disabled” in </w:t>
      </w:r>
      <w:proofErr w:type="spellStart"/>
      <w:r w:rsidRPr="00F55E28">
        <w:rPr>
          <w:sz w:val="22"/>
          <w:szCs w:val="22"/>
        </w:rPr>
        <w:t>Veternik</w:t>
      </w:r>
      <w:proofErr w:type="spellEnd"/>
      <w:r w:rsidRPr="00F55E28">
        <w:rPr>
          <w:sz w:val="22"/>
          <w:szCs w:val="22"/>
        </w:rPr>
        <w:t xml:space="preserve">, </w:t>
      </w:r>
      <w:proofErr w:type="spellStart"/>
      <w:r w:rsidRPr="00F55E28">
        <w:rPr>
          <w:sz w:val="22"/>
          <w:szCs w:val="22"/>
        </w:rPr>
        <w:t>Stamnica</w:t>
      </w:r>
      <w:proofErr w:type="spellEnd"/>
      <w:r w:rsidRPr="00F55E28">
        <w:rPr>
          <w:sz w:val="22"/>
          <w:szCs w:val="22"/>
        </w:rPr>
        <w:t xml:space="preserve">, and </w:t>
      </w:r>
      <w:proofErr w:type="spellStart"/>
      <w:r w:rsidRPr="00F55E28">
        <w:rPr>
          <w:sz w:val="22"/>
          <w:szCs w:val="22"/>
        </w:rPr>
        <w:t>Kolevka</w:t>
      </w:r>
      <w:proofErr w:type="spellEnd"/>
      <w:r w:rsidRPr="00F55E28">
        <w:rPr>
          <w:sz w:val="22"/>
          <w:szCs w:val="22"/>
        </w:rPr>
        <w:t xml:space="preserve"> are kept in diapers. In </w:t>
      </w:r>
      <w:proofErr w:type="spellStart"/>
      <w:r w:rsidRPr="00F55E28">
        <w:rPr>
          <w:sz w:val="22"/>
          <w:szCs w:val="22"/>
        </w:rPr>
        <w:t>Kolevka</w:t>
      </w:r>
      <w:proofErr w:type="spellEnd"/>
      <w:r w:rsidRPr="00F55E28">
        <w:rPr>
          <w:sz w:val="22"/>
          <w:szCs w:val="22"/>
        </w:rPr>
        <w:t xml:space="preserve">, the vast majority of 30 children are fed by tubes. According to the institutions’ staff, children who live in these wards in </w:t>
      </w:r>
      <w:proofErr w:type="spellStart"/>
      <w:r w:rsidRPr="00F55E28">
        <w:rPr>
          <w:sz w:val="22"/>
          <w:szCs w:val="22"/>
        </w:rPr>
        <w:t>Kolevka</w:t>
      </w:r>
      <w:proofErr w:type="spellEnd"/>
      <w:r w:rsidRPr="00F55E28">
        <w:rPr>
          <w:sz w:val="22"/>
          <w:szCs w:val="22"/>
        </w:rPr>
        <w:t xml:space="preserve"> and </w:t>
      </w:r>
      <w:proofErr w:type="spellStart"/>
      <w:r w:rsidRPr="00F55E28">
        <w:rPr>
          <w:sz w:val="22"/>
          <w:szCs w:val="22"/>
        </w:rPr>
        <w:t>Stamnica</w:t>
      </w:r>
      <w:proofErr w:type="spellEnd"/>
      <w:r w:rsidRPr="00F55E28">
        <w:rPr>
          <w:sz w:val="22"/>
          <w:szCs w:val="22"/>
        </w:rPr>
        <w:t xml:space="preserve"> institutions never go outside. According to the Serbian Ombudsperson, the situation is the same for children who live in the “ward for the severely disabled” in </w:t>
      </w:r>
      <w:proofErr w:type="spellStart"/>
      <w:r w:rsidRPr="00F55E28">
        <w:rPr>
          <w:sz w:val="22"/>
          <w:szCs w:val="22"/>
        </w:rPr>
        <w:t>Veternik</w:t>
      </w:r>
      <w:proofErr w:type="spellEnd"/>
      <w:r w:rsidRPr="00F55E28" w:rsidDel="005B3A0C">
        <w:rPr>
          <w:sz w:val="22"/>
          <w:szCs w:val="22"/>
        </w:rPr>
        <w:t xml:space="preserve"> </w:t>
      </w:r>
      <w:r w:rsidRPr="00F55E28">
        <w:rPr>
          <w:sz w:val="22"/>
          <w:szCs w:val="22"/>
        </w:rPr>
        <w:t>institution.</w:t>
      </w:r>
      <w:r w:rsidRPr="00F55E28">
        <w:rPr>
          <w:rStyle w:val="FootnoteReference"/>
          <w:rFonts w:ascii="MetaNormal-Roman" w:hAnsi="MetaNormal-Roman"/>
          <w:szCs w:val="22"/>
        </w:rPr>
        <w:footnoteReference w:id="39"/>
      </w:r>
      <w:r w:rsidRPr="00F55E28">
        <w:rPr>
          <w:sz w:val="22"/>
          <w:szCs w:val="22"/>
        </w:rPr>
        <w:t xml:space="preserve"> During our visit to the </w:t>
      </w:r>
      <w:proofErr w:type="spellStart"/>
      <w:r w:rsidRPr="00F55E28">
        <w:rPr>
          <w:sz w:val="22"/>
          <w:szCs w:val="22"/>
        </w:rPr>
        <w:t>Veternik</w:t>
      </w:r>
      <w:proofErr w:type="spellEnd"/>
      <w:r w:rsidRPr="00F55E28">
        <w:rPr>
          <w:sz w:val="22"/>
          <w:szCs w:val="22"/>
        </w:rPr>
        <w:t xml:space="preserve"> institution in October 2015, the staff explained to Human Rights Watch that, following recommendations issued by the Serbian Ombudsperson,</w:t>
      </w:r>
      <w:r w:rsidRPr="00F55E28">
        <w:rPr>
          <w:rStyle w:val="FootnoteReference"/>
          <w:rFonts w:ascii="MetaNormal-Roman" w:hAnsi="MetaNormal-Roman"/>
          <w:szCs w:val="22"/>
        </w:rPr>
        <w:footnoteReference w:id="40"/>
      </w:r>
      <w:r w:rsidRPr="00F55E28">
        <w:rPr>
          <w:sz w:val="22"/>
          <w:szCs w:val="22"/>
        </w:rPr>
        <w:t xml:space="preserve"> children who lived in the “ward for the severely disabled” </w:t>
      </w:r>
      <w:proofErr w:type="gramStart"/>
      <w:r w:rsidRPr="00F55E28">
        <w:rPr>
          <w:sz w:val="22"/>
          <w:szCs w:val="22"/>
        </w:rPr>
        <w:t>were</w:t>
      </w:r>
      <w:proofErr w:type="gramEnd"/>
      <w:r w:rsidRPr="00F55E28">
        <w:rPr>
          <w:sz w:val="22"/>
          <w:szCs w:val="22"/>
        </w:rPr>
        <w:t xml:space="preserve"> moved from the upper floor to the ground floor in July 2015 to make it easier for caregivers to take them outside.</w:t>
      </w:r>
      <w:r w:rsidRPr="00F55E28">
        <w:rPr>
          <w:rStyle w:val="FootnoteReference"/>
          <w:rFonts w:ascii="MetaNormal-Roman" w:hAnsi="MetaNormal-Roman"/>
          <w:szCs w:val="22"/>
        </w:rPr>
        <w:footnoteReference w:id="41"/>
      </w:r>
      <w:r w:rsidRPr="00F55E28">
        <w:rPr>
          <w:sz w:val="22"/>
          <w:szCs w:val="22"/>
        </w:rPr>
        <w:t xml:space="preserve"> </w:t>
      </w:r>
      <w:r w:rsidR="00037AEE" w:rsidRPr="00F55E28">
        <w:rPr>
          <w:sz w:val="22"/>
          <w:szCs w:val="22"/>
        </w:rPr>
        <w:t xml:space="preserve">Human Rights Watch could not verify whether this resulted in children with high support needs indeed spending time outside. </w:t>
      </w:r>
    </w:p>
    <w:p w14:paraId="31B2E5DF" w14:textId="662AA5C6" w:rsidR="00320D07" w:rsidRPr="00F55E28" w:rsidRDefault="00320D07" w:rsidP="00320D07">
      <w:pPr>
        <w:widowControl w:val="0"/>
        <w:autoSpaceDE w:val="0"/>
        <w:autoSpaceDN w:val="0"/>
        <w:adjustRightInd w:val="0"/>
        <w:spacing w:after="240"/>
        <w:jc w:val="both"/>
        <w:rPr>
          <w:sz w:val="22"/>
          <w:szCs w:val="22"/>
        </w:rPr>
      </w:pPr>
      <w:r w:rsidRPr="00F55E28">
        <w:rPr>
          <w:sz w:val="22"/>
          <w:szCs w:val="22"/>
        </w:rPr>
        <w:t>In two institutions visited, Human Rights Watch found that children are put in isolation rooms.</w:t>
      </w:r>
      <w:r w:rsidR="009F44FE">
        <w:t xml:space="preserve"> </w:t>
      </w:r>
      <w:r w:rsidRPr="00F55E28">
        <w:rPr>
          <w:sz w:val="22"/>
          <w:szCs w:val="22"/>
        </w:rPr>
        <w:t xml:space="preserve">The staff explained that the purpose of isolation is to ensure that children do not carry contagious illnesses into the institution or that they adapt to the institution. For example, a Human Rights Watch researcher found one child confined to an isolation room in </w:t>
      </w:r>
      <w:proofErr w:type="spellStart"/>
      <w:r w:rsidRPr="00F55E28">
        <w:rPr>
          <w:sz w:val="22"/>
          <w:szCs w:val="22"/>
        </w:rPr>
        <w:t>Veternik</w:t>
      </w:r>
      <w:proofErr w:type="spellEnd"/>
      <w:r w:rsidRPr="00F55E28">
        <w:rPr>
          <w:sz w:val="22"/>
          <w:szCs w:val="22"/>
        </w:rPr>
        <w:t xml:space="preserve"> where, according to the staff, he sleeps, eats, and uses the toilet. When a child is in an isolation room, he/she is denied education, play, and any interaction with other children. </w:t>
      </w:r>
    </w:p>
    <w:p w14:paraId="372979BF" w14:textId="77777777" w:rsidR="00320D07" w:rsidRPr="00F55E28" w:rsidRDefault="00320D07" w:rsidP="00320D07">
      <w:pPr>
        <w:widowControl w:val="0"/>
        <w:autoSpaceDE w:val="0"/>
        <w:autoSpaceDN w:val="0"/>
        <w:adjustRightInd w:val="0"/>
        <w:spacing w:after="240"/>
        <w:jc w:val="both"/>
        <w:rPr>
          <w:sz w:val="22"/>
          <w:szCs w:val="22"/>
        </w:rPr>
      </w:pPr>
      <w:r w:rsidRPr="00F55E28">
        <w:rPr>
          <w:sz w:val="22"/>
          <w:szCs w:val="22"/>
        </w:rPr>
        <w:t xml:space="preserve">Human Rights </w:t>
      </w:r>
      <w:proofErr w:type="gramStart"/>
      <w:r w:rsidRPr="00F55E28">
        <w:rPr>
          <w:sz w:val="22"/>
          <w:szCs w:val="22"/>
        </w:rPr>
        <w:t>Watch</w:t>
      </w:r>
      <w:proofErr w:type="gramEnd"/>
      <w:r w:rsidRPr="00F55E28">
        <w:rPr>
          <w:sz w:val="22"/>
          <w:szCs w:val="22"/>
        </w:rPr>
        <w:t xml:space="preserve"> found one seven-year-old boy with intellectual and physical disabilities, who is also HIV positive, living in the isolation ward in one of the institutions. Institution staff explained that he does not go to school and is not allowed to eat or play with other children because of the fear that he could infect other children. He has been living in this institution since he was one year old. Institution staff explained to Human Rights Watch that he was allowed to play with another girl who lived in the institution for a while, but because of the fear that he could infect her by scratching her, they separated them. </w:t>
      </w:r>
    </w:p>
    <w:p w14:paraId="4D307724" w14:textId="45943D3B" w:rsidR="00320D07" w:rsidRPr="00F55E28" w:rsidRDefault="00320D07" w:rsidP="00320D07">
      <w:pPr>
        <w:widowControl w:val="0"/>
        <w:autoSpaceDE w:val="0"/>
        <w:autoSpaceDN w:val="0"/>
        <w:adjustRightInd w:val="0"/>
        <w:spacing w:after="240"/>
        <w:jc w:val="both"/>
        <w:rPr>
          <w:i/>
          <w:sz w:val="22"/>
          <w:szCs w:val="22"/>
        </w:rPr>
      </w:pPr>
      <w:r w:rsidRPr="00F55E28">
        <w:rPr>
          <w:i/>
          <w:sz w:val="22"/>
          <w:szCs w:val="22"/>
        </w:rPr>
        <w:t>4.</w:t>
      </w:r>
      <w:r w:rsidR="00614957" w:rsidRPr="00F55E28">
        <w:rPr>
          <w:i/>
          <w:sz w:val="22"/>
          <w:szCs w:val="22"/>
        </w:rPr>
        <w:t xml:space="preserve">2. </w:t>
      </w:r>
      <w:r w:rsidRPr="00F55E28">
        <w:rPr>
          <w:i/>
          <w:sz w:val="22"/>
          <w:szCs w:val="22"/>
        </w:rPr>
        <w:t xml:space="preserve">Neglect and lack of individualized care </w:t>
      </w:r>
    </w:p>
    <w:p w14:paraId="5757895A" w14:textId="7866D959" w:rsidR="00320D07" w:rsidRPr="00F55E28" w:rsidRDefault="00320D07" w:rsidP="00320D07">
      <w:pPr>
        <w:widowControl w:val="0"/>
        <w:autoSpaceDE w:val="0"/>
        <w:autoSpaceDN w:val="0"/>
        <w:adjustRightInd w:val="0"/>
        <w:spacing w:after="240"/>
        <w:jc w:val="both"/>
        <w:rPr>
          <w:sz w:val="22"/>
          <w:szCs w:val="22"/>
        </w:rPr>
      </w:pPr>
      <w:r w:rsidRPr="00F55E28">
        <w:rPr>
          <w:sz w:val="22"/>
          <w:szCs w:val="22"/>
        </w:rPr>
        <w:t xml:space="preserve">Lack of individualized attention from caregivers is a significant problem documented in all large institutions Human Rights Watch visited, leading to neglect. This is likely due in part to the lack of personnel to care for large numbers of children and adults with disabilities. For example, in </w:t>
      </w:r>
      <w:proofErr w:type="spellStart"/>
      <w:r w:rsidRPr="00F55E28">
        <w:rPr>
          <w:sz w:val="22"/>
          <w:szCs w:val="22"/>
        </w:rPr>
        <w:t>Stamnica</w:t>
      </w:r>
      <w:proofErr w:type="spellEnd"/>
      <w:r w:rsidRPr="00F55E28">
        <w:rPr>
          <w:sz w:val="22"/>
          <w:szCs w:val="22"/>
        </w:rPr>
        <w:t xml:space="preserve">, in the “ward for the most severely disabled,” there are four caregivers and one nurse for 64 children and adults with disabilities. Other than getting a bath daily and having basic needs such as diaper changes and feeding taken care of, people have no individualized attention. </w:t>
      </w:r>
    </w:p>
    <w:p w14:paraId="51493B60" w14:textId="1AF16F59" w:rsidR="00320D07" w:rsidRPr="00F55E28" w:rsidRDefault="00320D07" w:rsidP="003C0CE5">
      <w:pPr>
        <w:shd w:val="clear" w:color="auto" w:fill="FFFFFF"/>
        <w:spacing w:before="120" w:after="240"/>
        <w:jc w:val="both"/>
        <w:rPr>
          <w:sz w:val="22"/>
          <w:szCs w:val="22"/>
        </w:rPr>
      </w:pPr>
      <w:r w:rsidRPr="00F55E28">
        <w:rPr>
          <w:sz w:val="22"/>
          <w:szCs w:val="22"/>
        </w:rPr>
        <w:t>Many children with disabilities in Serbian institutions are diapered and not toilet trained. This is particularly the case with children in the “wards for the most severely disabled,” but Human Rights Watch observed children in other wards were diapered as well.</w:t>
      </w:r>
      <w:r w:rsidR="009F44FE">
        <w:t xml:space="preserve"> </w:t>
      </w:r>
      <w:r w:rsidRPr="00F55E28">
        <w:rPr>
          <w:sz w:val="22"/>
          <w:szCs w:val="22"/>
        </w:rPr>
        <w:t xml:space="preserve"> Diapers are in short supply with only two diapers per person/child per day. </w:t>
      </w:r>
    </w:p>
    <w:p w14:paraId="0177AEA4" w14:textId="0325634E" w:rsidR="00FC4388" w:rsidRPr="00F55E28" w:rsidRDefault="00FC4388" w:rsidP="003C0CE5">
      <w:pPr>
        <w:shd w:val="clear" w:color="auto" w:fill="FFFFFF"/>
        <w:spacing w:before="120" w:after="240"/>
        <w:jc w:val="both"/>
        <w:rPr>
          <w:i/>
          <w:sz w:val="22"/>
          <w:szCs w:val="22"/>
        </w:rPr>
      </w:pPr>
      <w:r w:rsidRPr="00F55E28">
        <w:rPr>
          <w:i/>
          <w:sz w:val="22"/>
          <w:szCs w:val="22"/>
        </w:rPr>
        <w:t>4.</w:t>
      </w:r>
      <w:r w:rsidR="00614957" w:rsidRPr="00F55E28">
        <w:rPr>
          <w:i/>
          <w:sz w:val="22"/>
          <w:szCs w:val="22"/>
        </w:rPr>
        <w:t xml:space="preserve">4. </w:t>
      </w:r>
      <w:r w:rsidRPr="00F55E28">
        <w:rPr>
          <w:i/>
          <w:sz w:val="22"/>
          <w:szCs w:val="22"/>
        </w:rPr>
        <w:t xml:space="preserve">Physical abuse and psychological violence </w:t>
      </w:r>
    </w:p>
    <w:p w14:paraId="67738392" w14:textId="4627E563" w:rsidR="00594862" w:rsidRPr="00F55E28" w:rsidRDefault="00B657D6" w:rsidP="00462BD8">
      <w:pPr>
        <w:widowControl w:val="0"/>
        <w:autoSpaceDE w:val="0"/>
        <w:autoSpaceDN w:val="0"/>
        <w:adjustRightInd w:val="0"/>
        <w:spacing w:after="240"/>
        <w:jc w:val="both"/>
        <w:rPr>
          <w:sz w:val="22"/>
          <w:szCs w:val="22"/>
        </w:rPr>
      </w:pPr>
      <w:r w:rsidRPr="00F55E28">
        <w:rPr>
          <w:sz w:val="22"/>
          <w:szCs w:val="22"/>
        </w:rPr>
        <w:t>While many institution staff</w:t>
      </w:r>
      <w:r w:rsidR="0054287F" w:rsidRPr="00F55E28">
        <w:rPr>
          <w:sz w:val="22"/>
          <w:szCs w:val="22"/>
        </w:rPr>
        <w:t xml:space="preserve"> </w:t>
      </w:r>
      <w:r w:rsidR="00594862" w:rsidRPr="00F55E28">
        <w:rPr>
          <w:sz w:val="22"/>
          <w:szCs w:val="22"/>
        </w:rPr>
        <w:t xml:space="preserve">Human Rights Watch interviewed appeared </w:t>
      </w:r>
      <w:r w:rsidR="0054287F" w:rsidRPr="00F55E28">
        <w:rPr>
          <w:sz w:val="22"/>
          <w:szCs w:val="22"/>
        </w:rPr>
        <w:t xml:space="preserve">well-intentioned and </w:t>
      </w:r>
      <w:r w:rsidR="00594862" w:rsidRPr="00F55E28">
        <w:rPr>
          <w:sz w:val="22"/>
          <w:szCs w:val="22"/>
        </w:rPr>
        <w:t>caring</w:t>
      </w:r>
      <w:r w:rsidR="0054287F" w:rsidRPr="00F55E28">
        <w:rPr>
          <w:sz w:val="22"/>
          <w:szCs w:val="22"/>
        </w:rPr>
        <w:t xml:space="preserve"> </w:t>
      </w:r>
      <w:r w:rsidR="00594862" w:rsidRPr="00F55E28">
        <w:rPr>
          <w:sz w:val="22"/>
          <w:szCs w:val="22"/>
        </w:rPr>
        <w:t>for</w:t>
      </w:r>
      <w:r w:rsidR="0054287F" w:rsidRPr="00F55E28">
        <w:rPr>
          <w:sz w:val="22"/>
          <w:szCs w:val="22"/>
        </w:rPr>
        <w:t xml:space="preserve"> the children,</w:t>
      </w:r>
      <w:r w:rsidR="000E4664" w:rsidRPr="00F55E28">
        <w:rPr>
          <w:sz w:val="22"/>
          <w:szCs w:val="22"/>
        </w:rPr>
        <w:t xml:space="preserve"> some</w:t>
      </w:r>
      <w:r w:rsidRPr="00F55E28">
        <w:rPr>
          <w:sz w:val="22"/>
          <w:szCs w:val="22"/>
        </w:rPr>
        <w:t xml:space="preserve"> </w:t>
      </w:r>
      <w:r w:rsidR="000E4664" w:rsidRPr="00F55E28">
        <w:rPr>
          <w:sz w:val="22"/>
          <w:szCs w:val="22"/>
        </w:rPr>
        <w:t>c</w:t>
      </w:r>
      <w:r w:rsidR="00A15274" w:rsidRPr="00F55E28">
        <w:rPr>
          <w:sz w:val="22"/>
          <w:szCs w:val="22"/>
        </w:rPr>
        <w:t>hildren and young people with disabilities whom Human Rights Watch interviewed reported experiencing or witnessing various form</w:t>
      </w:r>
      <w:r w:rsidR="00841605" w:rsidRPr="00F55E28">
        <w:rPr>
          <w:sz w:val="22"/>
          <w:szCs w:val="22"/>
        </w:rPr>
        <w:t>s</w:t>
      </w:r>
      <w:r w:rsidR="00A15274" w:rsidRPr="00F55E28">
        <w:rPr>
          <w:sz w:val="22"/>
          <w:szCs w:val="22"/>
        </w:rPr>
        <w:t xml:space="preserve"> of physical and psychological violence by staff or, in </w:t>
      </w:r>
      <w:r w:rsidR="00841605" w:rsidRPr="00F55E28">
        <w:rPr>
          <w:sz w:val="22"/>
          <w:szCs w:val="22"/>
        </w:rPr>
        <w:t xml:space="preserve">the </w:t>
      </w:r>
      <w:r w:rsidR="00A15274" w:rsidRPr="00F55E28">
        <w:rPr>
          <w:sz w:val="22"/>
          <w:szCs w:val="22"/>
        </w:rPr>
        <w:t xml:space="preserve">majority of cases, by peers. </w:t>
      </w:r>
      <w:r w:rsidR="005A1CA4" w:rsidRPr="00F55E28">
        <w:rPr>
          <w:sz w:val="22"/>
          <w:szCs w:val="22"/>
        </w:rPr>
        <w:t xml:space="preserve">Some children and young people </w:t>
      </w:r>
      <w:r w:rsidR="001D1B16" w:rsidRPr="00F55E28">
        <w:rPr>
          <w:sz w:val="22"/>
          <w:szCs w:val="22"/>
        </w:rPr>
        <w:t>reported beatings by staff and</w:t>
      </w:r>
      <w:r w:rsidR="0063284F" w:rsidRPr="00F55E28">
        <w:rPr>
          <w:sz w:val="22"/>
          <w:szCs w:val="22"/>
        </w:rPr>
        <w:t>, more often,</w:t>
      </w:r>
      <w:r w:rsidR="001D1B16" w:rsidRPr="00F55E28">
        <w:rPr>
          <w:sz w:val="22"/>
          <w:szCs w:val="22"/>
        </w:rPr>
        <w:t xml:space="preserve"> </w:t>
      </w:r>
      <w:r w:rsidR="005A1CA4" w:rsidRPr="00F55E28">
        <w:rPr>
          <w:sz w:val="22"/>
          <w:szCs w:val="22"/>
        </w:rPr>
        <w:t>by older children</w:t>
      </w:r>
      <w:r w:rsidR="001D1B16" w:rsidRPr="00F55E28">
        <w:rPr>
          <w:sz w:val="22"/>
          <w:szCs w:val="22"/>
        </w:rPr>
        <w:t xml:space="preserve"> and adults</w:t>
      </w:r>
      <w:r w:rsidR="005A1CA4" w:rsidRPr="00F55E28">
        <w:rPr>
          <w:sz w:val="22"/>
          <w:szCs w:val="22"/>
        </w:rPr>
        <w:t xml:space="preserve"> with disabilities. </w:t>
      </w:r>
      <w:r w:rsidR="00594862" w:rsidRPr="00F55E28">
        <w:rPr>
          <w:sz w:val="22"/>
          <w:szCs w:val="22"/>
        </w:rPr>
        <w:t xml:space="preserve">We documented six cases of beatings by institution staff. While most occurred two to three years prior to Human Rights Watch’s visits to the institutions, we also documented two recent cases. </w:t>
      </w:r>
    </w:p>
    <w:p w14:paraId="558B6882" w14:textId="1D7F407E" w:rsidR="00F153FA" w:rsidRPr="00F55E28" w:rsidRDefault="0063284F" w:rsidP="00462BD8">
      <w:pPr>
        <w:widowControl w:val="0"/>
        <w:autoSpaceDE w:val="0"/>
        <w:autoSpaceDN w:val="0"/>
        <w:adjustRightInd w:val="0"/>
        <w:spacing w:after="240"/>
        <w:jc w:val="both"/>
        <w:rPr>
          <w:sz w:val="22"/>
          <w:szCs w:val="22"/>
        </w:rPr>
      </w:pPr>
      <w:r w:rsidRPr="00F55E28">
        <w:rPr>
          <w:sz w:val="22"/>
          <w:szCs w:val="22"/>
        </w:rPr>
        <w:t>Children</w:t>
      </w:r>
      <w:r w:rsidR="000D091A" w:rsidRPr="00F55E28">
        <w:rPr>
          <w:sz w:val="22"/>
          <w:szCs w:val="22"/>
        </w:rPr>
        <w:t xml:space="preserve"> and young people with disabilities </w:t>
      </w:r>
      <w:r w:rsidR="003C430F" w:rsidRPr="00F55E28">
        <w:rPr>
          <w:sz w:val="22"/>
          <w:szCs w:val="22"/>
        </w:rPr>
        <w:t xml:space="preserve">also described </w:t>
      </w:r>
      <w:r w:rsidR="00A574AF" w:rsidRPr="00F55E28">
        <w:rPr>
          <w:sz w:val="22"/>
          <w:szCs w:val="22"/>
        </w:rPr>
        <w:t>the use of physical restraints by institution staff</w:t>
      </w:r>
      <w:r w:rsidR="00A64D57" w:rsidRPr="00F55E28">
        <w:rPr>
          <w:sz w:val="22"/>
          <w:szCs w:val="22"/>
        </w:rPr>
        <w:t>,</w:t>
      </w:r>
      <w:r w:rsidR="00A574AF" w:rsidRPr="00F55E28">
        <w:rPr>
          <w:sz w:val="22"/>
          <w:szCs w:val="22"/>
        </w:rPr>
        <w:t xml:space="preserve"> often for a prolonged time</w:t>
      </w:r>
      <w:r w:rsidR="003C430F" w:rsidRPr="00F55E28">
        <w:rPr>
          <w:sz w:val="22"/>
          <w:szCs w:val="22"/>
        </w:rPr>
        <w:t xml:space="preserve">, but all the instances </w:t>
      </w:r>
      <w:r w:rsidR="009522BB">
        <w:rPr>
          <w:sz w:val="22"/>
          <w:szCs w:val="22"/>
        </w:rPr>
        <w:t xml:space="preserve">in which </w:t>
      </w:r>
      <w:r w:rsidR="000D091A" w:rsidRPr="00F55E28">
        <w:rPr>
          <w:sz w:val="22"/>
          <w:szCs w:val="22"/>
        </w:rPr>
        <w:t>interviewee</w:t>
      </w:r>
      <w:r w:rsidR="00F153FA" w:rsidRPr="00F55E28">
        <w:rPr>
          <w:sz w:val="22"/>
          <w:szCs w:val="22"/>
        </w:rPr>
        <w:t>s</w:t>
      </w:r>
      <w:r w:rsidR="000D091A" w:rsidRPr="00F55E28">
        <w:rPr>
          <w:sz w:val="22"/>
          <w:szCs w:val="22"/>
        </w:rPr>
        <w:t xml:space="preserve"> reported being restrained or witnessing the use of restraints </w:t>
      </w:r>
      <w:r w:rsidR="003165D7" w:rsidRPr="00F55E28">
        <w:rPr>
          <w:sz w:val="22"/>
          <w:szCs w:val="22"/>
        </w:rPr>
        <w:t>took place</w:t>
      </w:r>
      <w:r w:rsidR="000D091A" w:rsidRPr="00F55E28">
        <w:rPr>
          <w:sz w:val="22"/>
          <w:szCs w:val="22"/>
        </w:rPr>
        <w:t xml:space="preserve"> two</w:t>
      </w:r>
      <w:r w:rsidR="00EF14EC" w:rsidRPr="00F55E28">
        <w:rPr>
          <w:sz w:val="22"/>
          <w:szCs w:val="22"/>
        </w:rPr>
        <w:t xml:space="preserve"> to </w:t>
      </w:r>
      <w:r w:rsidR="000D091A" w:rsidRPr="00F55E28">
        <w:rPr>
          <w:sz w:val="22"/>
          <w:szCs w:val="22"/>
        </w:rPr>
        <w:t xml:space="preserve">three years </w:t>
      </w:r>
      <w:r w:rsidR="00F153FA" w:rsidRPr="00F55E28">
        <w:rPr>
          <w:sz w:val="22"/>
          <w:szCs w:val="22"/>
        </w:rPr>
        <w:t>prior to Human Rights Watch</w:t>
      </w:r>
      <w:r w:rsidR="003165D7" w:rsidRPr="00F55E28">
        <w:rPr>
          <w:sz w:val="22"/>
          <w:szCs w:val="22"/>
        </w:rPr>
        <w:t>’s</w:t>
      </w:r>
      <w:r w:rsidR="00F153FA" w:rsidRPr="00F55E28">
        <w:rPr>
          <w:sz w:val="22"/>
          <w:szCs w:val="22"/>
        </w:rPr>
        <w:t xml:space="preserve"> visits to</w:t>
      </w:r>
      <w:r w:rsidR="003165D7" w:rsidRPr="00F55E28">
        <w:rPr>
          <w:sz w:val="22"/>
          <w:szCs w:val="22"/>
        </w:rPr>
        <w:t xml:space="preserve"> the</w:t>
      </w:r>
      <w:r w:rsidR="00F153FA" w:rsidRPr="00F55E28">
        <w:rPr>
          <w:sz w:val="22"/>
          <w:szCs w:val="22"/>
        </w:rPr>
        <w:t xml:space="preserve"> instituti</w:t>
      </w:r>
      <w:r w:rsidR="00A574AF" w:rsidRPr="00F55E28">
        <w:rPr>
          <w:sz w:val="22"/>
          <w:szCs w:val="22"/>
        </w:rPr>
        <w:t xml:space="preserve">ons. </w:t>
      </w:r>
    </w:p>
    <w:p w14:paraId="60351AD1" w14:textId="0B6E40DD" w:rsidR="003C0CE5" w:rsidRPr="00F55E28" w:rsidRDefault="005A1CA4" w:rsidP="00462BD8">
      <w:pPr>
        <w:widowControl w:val="0"/>
        <w:autoSpaceDE w:val="0"/>
        <w:autoSpaceDN w:val="0"/>
        <w:adjustRightInd w:val="0"/>
        <w:spacing w:after="240"/>
        <w:jc w:val="both"/>
        <w:rPr>
          <w:sz w:val="22"/>
          <w:szCs w:val="22"/>
        </w:rPr>
      </w:pPr>
      <w:r w:rsidRPr="00F55E28">
        <w:rPr>
          <w:sz w:val="22"/>
          <w:szCs w:val="22"/>
        </w:rPr>
        <w:t xml:space="preserve">Human Rights Watch </w:t>
      </w:r>
      <w:r w:rsidR="00841605" w:rsidRPr="00F55E28">
        <w:rPr>
          <w:sz w:val="22"/>
          <w:szCs w:val="22"/>
        </w:rPr>
        <w:t xml:space="preserve">also </w:t>
      </w:r>
      <w:r w:rsidRPr="00F55E28">
        <w:rPr>
          <w:sz w:val="22"/>
          <w:szCs w:val="22"/>
        </w:rPr>
        <w:t xml:space="preserve">found </w:t>
      </w:r>
      <w:r w:rsidR="003D2089" w:rsidRPr="00F55E28">
        <w:rPr>
          <w:sz w:val="22"/>
          <w:szCs w:val="22"/>
        </w:rPr>
        <w:t xml:space="preserve">that </w:t>
      </w:r>
      <w:r w:rsidRPr="00F55E28">
        <w:rPr>
          <w:sz w:val="22"/>
          <w:szCs w:val="22"/>
        </w:rPr>
        <w:t xml:space="preserve">children with disabilities </w:t>
      </w:r>
      <w:r w:rsidR="00841605" w:rsidRPr="00F55E28">
        <w:rPr>
          <w:sz w:val="22"/>
          <w:szCs w:val="22"/>
        </w:rPr>
        <w:t>were subjected to</w:t>
      </w:r>
      <w:r w:rsidR="003D2089" w:rsidRPr="00F55E28">
        <w:rPr>
          <w:sz w:val="22"/>
          <w:szCs w:val="22"/>
        </w:rPr>
        <w:t xml:space="preserve"> insult</w:t>
      </w:r>
      <w:r w:rsidR="00841605" w:rsidRPr="00F55E28">
        <w:rPr>
          <w:sz w:val="22"/>
          <w:szCs w:val="22"/>
        </w:rPr>
        <w:t>s</w:t>
      </w:r>
      <w:r w:rsidR="003D2089" w:rsidRPr="00F55E28">
        <w:rPr>
          <w:sz w:val="22"/>
          <w:szCs w:val="22"/>
        </w:rPr>
        <w:t xml:space="preserve"> and derogatory language</w:t>
      </w:r>
      <w:r w:rsidR="00841605" w:rsidRPr="00F55E28">
        <w:rPr>
          <w:sz w:val="22"/>
          <w:szCs w:val="22"/>
        </w:rPr>
        <w:t xml:space="preserve"> by</w:t>
      </w:r>
      <w:r w:rsidR="00E53617" w:rsidRPr="00F55E28">
        <w:rPr>
          <w:sz w:val="22"/>
          <w:szCs w:val="22"/>
        </w:rPr>
        <w:t xml:space="preserve"> institution staff. For example, </w:t>
      </w:r>
      <w:r w:rsidR="00DF7FC9" w:rsidRPr="00F55E28">
        <w:rPr>
          <w:sz w:val="22"/>
          <w:szCs w:val="22"/>
        </w:rPr>
        <w:t>H</w:t>
      </w:r>
      <w:r w:rsidR="00BC55F0" w:rsidRPr="00F55E28">
        <w:rPr>
          <w:sz w:val="22"/>
          <w:szCs w:val="22"/>
        </w:rPr>
        <w:t xml:space="preserve">uman Rights Watch researchers observed </w:t>
      </w:r>
      <w:r w:rsidR="00841605" w:rsidRPr="00F55E28">
        <w:rPr>
          <w:sz w:val="22"/>
          <w:szCs w:val="22"/>
        </w:rPr>
        <w:t xml:space="preserve">that </w:t>
      </w:r>
      <w:r w:rsidR="00BC55F0" w:rsidRPr="00F55E28">
        <w:rPr>
          <w:sz w:val="22"/>
          <w:szCs w:val="22"/>
        </w:rPr>
        <w:t>institution staff often referred to children as having no poten</w:t>
      </w:r>
      <w:r w:rsidR="00A931F4" w:rsidRPr="00F55E28">
        <w:rPr>
          <w:sz w:val="22"/>
          <w:szCs w:val="22"/>
        </w:rPr>
        <w:t xml:space="preserve">tial to learn </w:t>
      </w:r>
      <w:r w:rsidR="00841605" w:rsidRPr="00F55E28">
        <w:rPr>
          <w:sz w:val="22"/>
          <w:szCs w:val="22"/>
        </w:rPr>
        <w:t xml:space="preserve">or </w:t>
      </w:r>
      <w:r w:rsidR="00A931F4" w:rsidRPr="00F55E28">
        <w:rPr>
          <w:sz w:val="22"/>
          <w:szCs w:val="22"/>
        </w:rPr>
        <w:t>go to school</w:t>
      </w:r>
      <w:r w:rsidR="00841605" w:rsidRPr="00F55E28">
        <w:rPr>
          <w:sz w:val="22"/>
          <w:szCs w:val="22"/>
        </w:rPr>
        <w:t>. They</w:t>
      </w:r>
      <w:r w:rsidR="00FC41BA" w:rsidRPr="00F55E28">
        <w:rPr>
          <w:sz w:val="22"/>
          <w:szCs w:val="22"/>
        </w:rPr>
        <w:t xml:space="preserve"> </w:t>
      </w:r>
      <w:r w:rsidR="00E53617" w:rsidRPr="00F55E28">
        <w:rPr>
          <w:sz w:val="22"/>
          <w:szCs w:val="22"/>
        </w:rPr>
        <w:t>often</w:t>
      </w:r>
      <w:r w:rsidR="00841605" w:rsidRPr="00F55E28">
        <w:rPr>
          <w:sz w:val="22"/>
          <w:szCs w:val="22"/>
        </w:rPr>
        <w:t xml:space="preserve"> remarked that</w:t>
      </w:r>
      <w:r w:rsidR="00A931F4" w:rsidRPr="00F55E28">
        <w:rPr>
          <w:sz w:val="22"/>
          <w:szCs w:val="22"/>
        </w:rPr>
        <w:t xml:space="preserve"> “no</w:t>
      </w:r>
      <w:r w:rsidR="00841605" w:rsidRPr="00F55E28">
        <w:rPr>
          <w:sz w:val="22"/>
          <w:szCs w:val="22"/>
        </w:rPr>
        <w:t xml:space="preserve"> o</w:t>
      </w:r>
      <w:r w:rsidR="00A931F4" w:rsidRPr="00F55E28">
        <w:rPr>
          <w:sz w:val="22"/>
          <w:szCs w:val="22"/>
        </w:rPr>
        <w:t>ne</w:t>
      </w:r>
      <w:r w:rsidR="008A336A" w:rsidRPr="00F55E28">
        <w:rPr>
          <w:sz w:val="22"/>
          <w:szCs w:val="22"/>
        </w:rPr>
        <w:t xml:space="preserve"> </w:t>
      </w:r>
      <w:r w:rsidR="00A931F4" w:rsidRPr="00F55E28">
        <w:rPr>
          <w:sz w:val="22"/>
          <w:szCs w:val="22"/>
        </w:rPr>
        <w:t>wants them”</w:t>
      </w:r>
      <w:r w:rsidRPr="00F55E28">
        <w:rPr>
          <w:sz w:val="22"/>
          <w:szCs w:val="22"/>
        </w:rPr>
        <w:t xml:space="preserve"> </w:t>
      </w:r>
      <w:r w:rsidR="00BC55F0" w:rsidRPr="00F55E28">
        <w:rPr>
          <w:sz w:val="22"/>
          <w:szCs w:val="22"/>
        </w:rPr>
        <w:t xml:space="preserve">in </w:t>
      </w:r>
      <w:r w:rsidR="00841605" w:rsidRPr="00F55E28">
        <w:rPr>
          <w:sz w:val="22"/>
          <w:szCs w:val="22"/>
        </w:rPr>
        <w:t xml:space="preserve">the </w:t>
      </w:r>
      <w:r w:rsidR="00FC41BA" w:rsidRPr="00F55E28">
        <w:rPr>
          <w:sz w:val="22"/>
          <w:szCs w:val="22"/>
        </w:rPr>
        <w:t>presence</w:t>
      </w:r>
      <w:r w:rsidR="00841605" w:rsidRPr="00F55E28">
        <w:rPr>
          <w:sz w:val="22"/>
          <w:szCs w:val="22"/>
        </w:rPr>
        <w:t xml:space="preserve"> of the children</w:t>
      </w:r>
      <w:r w:rsidR="00FC41BA" w:rsidRPr="00F55E28">
        <w:rPr>
          <w:sz w:val="22"/>
          <w:szCs w:val="22"/>
        </w:rPr>
        <w:t>.</w:t>
      </w:r>
      <w:r w:rsidR="009F44FE">
        <w:t xml:space="preserve"> </w:t>
      </w:r>
      <w:r w:rsidRPr="00F55E28">
        <w:rPr>
          <w:sz w:val="22"/>
          <w:szCs w:val="22"/>
        </w:rPr>
        <w:t xml:space="preserve"> </w:t>
      </w:r>
    </w:p>
    <w:p w14:paraId="7052AABA" w14:textId="6439DBD5" w:rsidR="003D2089" w:rsidRPr="00F55E28" w:rsidRDefault="00841605" w:rsidP="00462BD8">
      <w:pPr>
        <w:widowControl w:val="0"/>
        <w:autoSpaceDE w:val="0"/>
        <w:autoSpaceDN w:val="0"/>
        <w:adjustRightInd w:val="0"/>
        <w:spacing w:after="240"/>
        <w:jc w:val="both"/>
        <w:rPr>
          <w:sz w:val="22"/>
          <w:szCs w:val="22"/>
        </w:rPr>
      </w:pPr>
      <w:r w:rsidRPr="00F55E28">
        <w:rPr>
          <w:sz w:val="22"/>
          <w:szCs w:val="22"/>
        </w:rPr>
        <w:t>A m</w:t>
      </w:r>
      <w:r w:rsidR="003C0CE5" w:rsidRPr="00F55E28">
        <w:rPr>
          <w:sz w:val="22"/>
          <w:szCs w:val="22"/>
        </w:rPr>
        <w:t xml:space="preserve">ajority of children </w:t>
      </w:r>
      <w:r w:rsidRPr="00F55E28">
        <w:rPr>
          <w:sz w:val="22"/>
          <w:szCs w:val="22"/>
        </w:rPr>
        <w:t xml:space="preserve">with disabilities </w:t>
      </w:r>
      <w:r w:rsidR="00125079" w:rsidRPr="00F55E28">
        <w:rPr>
          <w:sz w:val="22"/>
          <w:szCs w:val="22"/>
        </w:rPr>
        <w:t xml:space="preserve">who told </w:t>
      </w:r>
      <w:r w:rsidR="00A931F4" w:rsidRPr="00F55E28">
        <w:rPr>
          <w:sz w:val="22"/>
          <w:szCs w:val="22"/>
        </w:rPr>
        <w:t xml:space="preserve">Human Rights Watch that </w:t>
      </w:r>
      <w:r w:rsidR="00125079" w:rsidRPr="00F55E28">
        <w:rPr>
          <w:sz w:val="22"/>
          <w:szCs w:val="22"/>
        </w:rPr>
        <w:t>they</w:t>
      </w:r>
      <w:r w:rsidR="00A931F4" w:rsidRPr="00F55E28">
        <w:rPr>
          <w:sz w:val="22"/>
          <w:szCs w:val="22"/>
        </w:rPr>
        <w:t xml:space="preserve"> </w:t>
      </w:r>
      <w:r w:rsidR="00125079" w:rsidRPr="00F55E28">
        <w:rPr>
          <w:sz w:val="22"/>
          <w:szCs w:val="22"/>
        </w:rPr>
        <w:t xml:space="preserve">experienced abuse said </w:t>
      </w:r>
      <w:r w:rsidRPr="00F55E28">
        <w:rPr>
          <w:sz w:val="22"/>
          <w:szCs w:val="22"/>
        </w:rPr>
        <w:t xml:space="preserve">that </w:t>
      </w:r>
      <w:r w:rsidR="00125079" w:rsidRPr="00F55E28">
        <w:rPr>
          <w:sz w:val="22"/>
          <w:szCs w:val="22"/>
        </w:rPr>
        <w:t>they</w:t>
      </w:r>
      <w:r w:rsidR="00A931F4" w:rsidRPr="00F55E28">
        <w:rPr>
          <w:sz w:val="22"/>
          <w:szCs w:val="22"/>
        </w:rPr>
        <w:t xml:space="preserve"> did</w:t>
      </w:r>
      <w:r w:rsidR="00125079" w:rsidRPr="00F55E28">
        <w:rPr>
          <w:sz w:val="22"/>
          <w:szCs w:val="22"/>
        </w:rPr>
        <w:t xml:space="preserve"> report the abuse to </w:t>
      </w:r>
      <w:r w:rsidR="00A931F4" w:rsidRPr="00F55E28">
        <w:rPr>
          <w:sz w:val="22"/>
          <w:szCs w:val="22"/>
        </w:rPr>
        <w:t>the institution staff</w:t>
      </w:r>
      <w:r w:rsidR="00FC41BA" w:rsidRPr="00F55E28">
        <w:rPr>
          <w:sz w:val="22"/>
          <w:szCs w:val="22"/>
        </w:rPr>
        <w:t xml:space="preserve">, but that </w:t>
      </w:r>
      <w:r w:rsidR="003C0CE5" w:rsidRPr="00F55E28">
        <w:rPr>
          <w:sz w:val="22"/>
          <w:szCs w:val="22"/>
        </w:rPr>
        <w:t xml:space="preserve">no action was taken. </w:t>
      </w:r>
    </w:p>
    <w:p w14:paraId="2E6C8381" w14:textId="504AEF71" w:rsidR="00020980" w:rsidRPr="00F55E28" w:rsidRDefault="00020980" w:rsidP="00020980">
      <w:pPr>
        <w:jc w:val="both"/>
        <w:rPr>
          <w:i/>
          <w:sz w:val="22"/>
          <w:szCs w:val="22"/>
        </w:rPr>
      </w:pPr>
      <w:r w:rsidRPr="00F55E28">
        <w:rPr>
          <w:i/>
          <w:sz w:val="22"/>
          <w:szCs w:val="22"/>
        </w:rPr>
        <w:t xml:space="preserve">In </w:t>
      </w:r>
      <w:r w:rsidR="008016DA" w:rsidRPr="00F55E28">
        <w:rPr>
          <w:i/>
          <w:sz w:val="22"/>
          <w:szCs w:val="22"/>
        </w:rPr>
        <w:t>the</w:t>
      </w:r>
      <w:r w:rsidRPr="00F55E28">
        <w:rPr>
          <w:i/>
          <w:sz w:val="22"/>
          <w:szCs w:val="22"/>
        </w:rPr>
        <w:t xml:space="preserve"> upcoming review, Human Rights Watch urges the Committee to question the government of Serbia regarding the steps it has taken to protect the right</w:t>
      </w:r>
      <w:r w:rsidR="005F6EA2" w:rsidRPr="00F55E28">
        <w:rPr>
          <w:i/>
          <w:sz w:val="22"/>
          <w:szCs w:val="22"/>
        </w:rPr>
        <w:t>s</w:t>
      </w:r>
      <w:r w:rsidRPr="00F55E28">
        <w:rPr>
          <w:i/>
          <w:sz w:val="22"/>
          <w:szCs w:val="22"/>
        </w:rPr>
        <w:t xml:space="preserve"> of </w:t>
      </w:r>
      <w:r w:rsidR="00614957" w:rsidRPr="00F55E28">
        <w:rPr>
          <w:i/>
          <w:sz w:val="22"/>
          <w:szCs w:val="22"/>
        </w:rPr>
        <w:t xml:space="preserve">children </w:t>
      </w:r>
      <w:r w:rsidRPr="00F55E28">
        <w:rPr>
          <w:i/>
          <w:sz w:val="22"/>
          <w:szCs w:val="22"/>
        </w:rPr>
        <w:t>with disabilities from neglect and abuse, including:</w:t>
      </w:r>
    </w:p>
    <w:p w14:paraId="13FDAEED" w14:textId="24FFCA1F" w:rsidR="00F37B5F" w:rsidRPr="00F55E28" w:rsidRDefault="00ED3362" w:rsidP="002A612A">
      <w:pPr>
        <w:pStyle w:val="ListParagraph"/>
        <w:numPr>
          <w:ilvl w:val="0"/>
          <w:numId w:val="40"/>
        </w:numPr>
        <w:jc w:val="both"/>
        <w:rPr>
          <w:i/>
          <w:sz w:val="22"/>
          <w:szCs w:val="22"/>
        </w:rPr>
      </w:pPr>
      <w:r w:rsidRPr="00F55E28">
        <w:rPr>
          <w:i/>
          <w:sz w:val="22"/>
          <w:szCs w:val="22"/>
        </w:rPr>
        <w:t xml:space="preserve">What mechanisms </w:t>
      </w:r>
      <w:r w:rsidR="00F37B5F" w:rsidRPr="00F55E28">
        <w:rPr>
          <w:i/>
          <w:sz w:val="22"/>
          <w:szCs w:val="22"/>
        </w:rPr>
        <w:t xml:space="preserve">are in place to </w:t>
      </w:r>
      <w:r w:rsidR="00860189" w:rsidRPr="00F55E28">
        <w:rPr>
          <w:i/>
          <w:sz w:val="22"/>
          <w:szCs w:val="22"/>
        </w:rPr>
        <w:t>en</w:t>
      </w:r>
      <w:r w:rsidR="006D7AA8" w:rsidRPr="00F55E28">
        <w:rPr>
          <w:i/>
          <w:sz w:val="22"/>
          <w:szCs w:val="22"/>
        </w:rPr>
        <w:t xml:space="preserve">sure children with disabilities are free from violence and abuse by institution staff and by peers? </w:t>
      </w:r>
    </w:p>
    <w:p w14:paraId="062C8362" w14:textId="77777777" w:rsidR="00053FAA" w:rsidRPr="00F55E28" w:rsidRDefault="00053FAA" w:rsidP="002A612A">
      <w:pPr>
        <w:pStyle w:val="ListParagraph"/>
        <w:numPr>
          <w:ilvl w:val="0"/>
          <w:numId w:val="40"/>
        </w:numPr>
        <w:jc w:val="both"/>
        <w:rPr>
          <w:i/>
          <w:sz w:val="22"/>
          <w:szCs w:val="22"/>
        </w:rPr>
      </w:pPr>
      <w:r w:rsidRPr="00F55E28">
        <w:rPr>
          <w:i/>
          <w:sz w:val="22"/>
          <w:szCs w:val="22"/>
        </w:rPr>
        <w:t>Do children with disabilities living in institutions have accessible complaint mech</w:t>
      </w:r>
      <w:r w:rsidR="005F6EA2" w:rsidRPr="00F55E28">
        <w:rPr>
          <w:i/>
          <w:sz w:val="22"/>
          <w:szCs w:val="22"/>
        </w:rPr>
        <w:t>a</w:t>
      </w:r>
      <w:r w:rsidRPr="00F55E28">
        <w:rPr>
          <w:i/>
          <w:sz w:val="22"/>
          <w:szCs w:val="22"/>
        </w:rPr>
        <w:t xml:space="preserve">nisms </w:t>
      </w:r>
      <w:r w:rsidR="003165D7" w:rsidRPr="00F55E28">
        <w:rPr>
          <w:i/>
          <w:sz w:val="22"/>
          <w:szCs w:val="22"/>
        </w:rPr>
        <w:t xml:space="preserve">to report </w:t>
      </w:r>
      <w:r w:rsidRPr="00F55E28">
        <w:rPr>
          <w:i/>
          <w:sz w:val="22"/>
          <w:szCs w:val="22"/>
        </w:rPr>
        <w:t xml:space="preserve">their treatment? What are the mechanisms for children to file such complaints? </w:t>
      </w:r>
    </w:p>
    <w:p w14:paraId="74B8EC70" w14:textId="77777777" w:rsidR="00B516E5" w:rsidRPr="009522BB" w:rsidRDefault="000019A2" w:rsidP="002A612A">
      <w:pPr>
        <w:pStyle w:val="ListParagraph"/>
        <w:numPr>
          <w:ilvl w:val="0"/>
          <w:numId w:val="40"/>
        </w:numPr>
        <w:jc w:val="both"/>
        <w:rPr>
          <w:i/>
          <w:sz w:val="22"/>
          <w:szCs w:val="22"/>
        </w:rPr>
      </w:pPr>
      <w:r w:rsidRPr="00F55E28">
        <w:rPr>
          <w:i/>
          <w:sz w:val="22"/>
          <w:szCs w:val="22"/>
        </w:rPr>
        <w:t>Under what c</w:t>
      </w:r>
      <w:r w:rsidR="006D7AA8" w:rsidRPr="00F55E28">
        <w:rPr>
          <w:i/>
          <w:sz w:val="22"/>
          <w:szCs w:val="22"/>
        </w:rPr>
        <w:t>ircumstances can a child be segregated and isolated from other children?</w:t>
      </w:r>
      <w:r w:rsidRPr="00F55E28">
        <w:rPr>
          <w:i/>
          <w:sz w:val="22"/>
          <w:szCs w:val="22"/>
        </w:rPr>
        <w:t xml:space="preserve"> What measures have been adopted to </w:t>
      </w:r>
      <w:r w:rsidR="00860189" w:rsidRPr="00F55E28">
        <w:rPr>
          <w:i/>
          <w:sz w:val="22"/>
          <w:szCs w:val="22"/>
        </w:rPr>
        <w:t xml:space="preserve">eliminate isolation </w:t>
      </w:r>
      <w:r w:rsidRPr="00F55E28">
        <w:rPr>
          <w:i/>
          <w:sz w:val="22"/>
          <w:szCs w:val="22"/>
        </w:rPr>
        <w:t>of children on the basis of their disability</w:t>
      </w:r>
      <w:r w:rsidR="00F02571" w:rsidRPr="00F55E28">
        <w:rPr>
          <w:i/>
          <w:sz w:val="22"/>
          <w:szCs w:val="22"/>
        </w:rPr>
        <w:t xml:space="preserve"> and en</w:t>
      </w:r>
      <w:r w:rsidR="00637B06" w:rsidRPr="00F55E28">
        <w:rPr>
          <w:i/>
          <w:sz w:val="22"/>
          <w:szCs w:val="22"/>
          <w:shd w:val="clear" w:color="auto" w:fill="FFFFFF"/>
        </w:rPr>
        <w:t xml:space="preserve">sure that all children with disabilities living in state institutions are free from discrimination? </w:t>
      </w:r>
    </w:p>
    <w:p w14:paraId="35D9ED14" w14:textId="77777777" w:rsidR="009522BB" w:rsidRPr="00F55E28" w:rsidRDefault="009522BB" w:rsidP="009522BB">
      <w:pPr>
        <w:pStyle w:val="ListParagraph"/>
        <w:jc w:val="both"/>
        <w:rPr>
          <w:i/>
          <w:sz w:val="22"/>
          <w:szCs w:val="22"/>
        </w:rPr>
      </w:pPr>
    </w:p>
    <w:p w14:paraId="1E8E627B" w14:textId="6C860256" w:rsidR="005E6D57" w:rsidRPr="009522BB" w:rsidRDefault="00614957" w:rsidP="005E6D57">
      <w:pPr>
        <w:spacing w:line="240" w:lineRule="auto"/>
        <w:ind w:right="-90"/>
        <w:rPr>
          <w:i/>
          <w:sz w:val="22"/>
          <w:szCs w:val="22"/>
        </w:rPr>
      </w:pPr>
      <w:r w:rsidRPr="009522BB">
        <w:rPr>
          <w:i/>
          <w:sz w:val="22"/>
          <w:szCs w:val="22"/>
        </w:rPr>
        <w:t xml:space="preserve">4.5. </w:t>
      </w:r>
      <w:r w:rsidR="003D34E9" w:rsidRPr="009522BB">
        <w:rPr>
          <w:i/>
          <w:sz w:val="22"/>
          <w:szCs w:val="22"/>
          <w:lang w:eastAsia="zh-CN"/>
        </w:rPr>
        <w:t>Use of Psychotropic Medication</w:t>
      </w:r>
    </w:p>
    <w:p w14:paraId="476D0270" w14:textId="77777777" w:rsidR="009C25E9" w:rsidRPr="00F55E28" w:rsidRDefault="009C25E9" w:rsidP="00C208F8">
      <w:pPr>
        <w:widowControl w:val="0"/>
        <w:autoSpaceDE w:val="0"/>
        <w:autoSpaceDN w:val="0"/>
        <w:adjustRightInd w:val="0"/>
        <w:spacing w:after="240" w:line="264" w:lineRule="auto"/>
        <w:jc w:val="both"/>
        <w:outlineLvl w:val="0"/>
        <w:rPr>
          <w:sz w:val="22"/>
          <w:szCs w:val="22"/>
          <w:lang w:eastAsia="zh-CN"/>
        </w:rPr>
      </w:pPr>
      <w:bookmarkStart w:id="1" w:name="_Toc445824823"/>
      <w:bookmarkStart w:id="2" w:name="_Toc448485563"/>
      <w:r w:rsidRPr="00F55E28">
        <w:rPr>
          <w:sz w:val="22"/>
          <w:szCs w:val="22"/>
          <w:lang w:eastAsia="zh-CN"/>
        </w:rPr>
        <w:t>Human Rights Watch documented that medication, including psychotropic medications, are used on children with disabilities in Serbian institutions and small group homes, often as a means of dealing with behavioral issues.</w:t>
      </w:r>
      <w:bookmarkEnd w:id="1"/>
      <w:bookmarkEnd w:id="2"/>
      <w:r w:rsidRPr="00F55E28">
        <w:rPr>
          <w:sz w:val="22"/>
          <w:szCs w:val="22"/>
          <w:lang w:eastAsia="zh-CN"/>
        </w:rPr>
        <w:t xml:space="preserve"> </w:t>
      </w:r>
    </w:p>
    <w:p w14:paraId="3C03684A" w14:textId="652128F8" w:rsidR="008731DF" w:rsidRPr="00F55E28" w:rsidRDefault="00237B47" w:rsidP="00020980">
      <w:pPr>
        <w:widowControl w:val="0"/>
        <w:autoSpaceDE w:val="0"/>
        <w:autoSpaceDN w:val="0"/>
        <w:adjustRightInd w:val="0"/>
        <w:spacing w:after="240"/>
        <w:jc w:val="both"/>
        <w:rPr>
          <w:sz w:val="22"/>
          <w:szCs w:val="22"/>
          <w:shd w:val="clear" w:color="auto" w:fill="FFFFFF"/>
        </w:rPr>
      </w:pPr>
      <w:r w:rsidRPr="00F55E28">
        <w:rPr>
          <w:sz w:val="22"/>
          <w:szCs w:val="22"/>
        </w:rPr>
        <w:t>Although caregivers in institutions are allowed to administer sedatives and other psychiatric medications as prescribed by a psychiatrist,</w:t>
      </w:r>
      <w:r w:rsidRPr="00F55E28">
        <w:rPr>
          <w:rStyle w:val="FootnoteReference"/>
          <w:rFonts w:ascii="MetaNormal-Roman" w:hAnsi="MetaNormal-Roman"/>
          <w:szCs w:val="22"/>
        </w:rPr>
        <w:footnoteReference w:id="42"/>
      </w:r>
      <w:r w:rsidRPr="00F55E28">
        <w:rPr>
          <w:sz w:val="22"/>
          <w:szCs w:val="22"/>
        </w:rPr>
        <w:t xml:space="preserve"> Human Rights Watch </w:t>
      </w:r>
      <w:r w:rsidR="002A3ADC" w:rsidRPr="00F55E28">
        <w:rPr>
          <w:sz w:val="22"/>
          <w:szCs w:val="22"/>
        </w:rPr>
        <w:t xml:space="preserve">reviewed medical files </w:t>
      </w:r>
      <w:r w:rsidRPr="00F55E28">
        <w:rPr>
          <w:sz w:val="22"/>
          <w:szCs w:val="22"/>
        </w:rPr>
        <w:t>in one of the institutions visited</w:t>
      </w:r>
      <w:r w:rsidR="002A3ADC" w:rsidRPr="00F55E28">
        <w:rPr>
          <w:sz w:val="22"/>
          <w:szCs w:val="22"/>
        </w:rPr>
        <w:t xml:space="preserve"> which</w:t>
      </w:r>
      <w:r w:rsidRPr="00F55E28">
        <w:rPr>
          <w:sz w:val="22"/>
          <w:szCs w:val="22"/>
        </w:rPr>
        <w:t xml:space="preserve"> revealed that psychiatrists sometimes prescribed the use of sedatives “as needed”</w:t>
      </w:r>
      <w:r w:rsidR="004D36E0" w:rsidRPr="00F55E28">
        <w:rPr>
          <w:sz w:val="22"/>
          <w:szCs w:val="22"/>
        </w:rPr>
        <w:t>,</w:t>
      </w:r>
      <w:r w:rsidRPr="00F55E28">
        <w:rPr>
          <w:sz w:val="22"/>
          <w:szCs w:val="22"/>
        </w:rPr>
        <w:t xml:space="preserve"> leaving it to the discretion of the institution staff.</w:t>
      </w:r>
      <w:r w:rsidR="009F44FE">
        <w:t xml:space="preserve"> </w:t>
      </w:r>
    </w:p>
    <w:p w14:paraId="69C4C469" w14:textId="1D9A3D1E" w:rsidR="008731DF" w:rsidRPr="00F55E28" w:rsidRDefault="008731DF" w:rsidP="008731DF">
      <w:pPr>
        <w:widowControl w:val="0"/>
        <w:autoSpaceDE w:val="0"/>
        <w:autoSpaceDN w:val="0"/>
        <w:adjustRightInd w:val="0"/>
        <w:spacing w:after="240" w:line="264" w:lineRule="auto"/>
        <w:jc w:val="both"/>
        <w:rPr>
          <w:sz w:val="22"/>
          <w:szCs w:val="22"/>
          <w:lang w:eastAsia="zh-CN"/>
        </w:rPr>
      </w:pPr>
      <w:r w:rsidRPr="00F55E28">
        <w:rPr>
          <w:sz w:val="22"/>
          <w:szCs w:val="22"/>
          <w:lang w:eastAsia="zh-CN"/>
        </w:rPr>
        <w:t xml:space="preserve">In three institutions, Human Rights Watch documented that many children were given combinations of </w:t>
      </w:r>
      <w:r w:rsidRPr="00F55E28">
        <w:rPr>
          <w:rFonts w:cs="SeriaArabic"/>
          <w:sz w:val="22"/>
          <w:szCs w:val="22"/>
          <w:lang w:eastAsia="zh-CN"/>
        </w:rPr>
        <w:t xml:space="preserve">the following medications: </w:t>
      </w:r>
      <w:proofErr w:type="spellStart"/>
      <w:r w:rsidRPr="00F55E28">
        <w:rPr>
          <w:rFonts w:cs="SeriaArabic"/>
          <w:sz w:val="22"/>
          <w:szCs w:val="22"/>
          <w:lang w:eastAsia="zh-CN"/>
        </w:rPr>
        <w:t>Largacitil</w:t>
      </w:r>
      <w:proofErr w:type="spellEnd"/>
      <w:r w:rsidRPr="00F55E28">
        <w:rPr>
          <w:rFonts w:cs="SeriaArabic"/>
          <w:sz w:val="22"/>
          <w:szCs w:val="22"/>
          <w:lang w:eastAsia="zh-CN"/>
        </w:rPr>
        <w:t xml:space="preserve"> (an antipsychotic), </w:t>
      </w:r>
      <w:proofErr w:type="spellStart"/>
      <w:r w:rsidRPr="00F55E28">
        <w:rPr>
          <w:rFonts w:cs="SeriaArabic"/>
          <w:sz w:val="22"/>
          <w:szCs w:val="22"/>
          <w:lang w:eastAsia="zh-CN"/>
        </w:rPr>
        <w:t>Rivotril</w:t>
      </w:r>
      <w:proofErr w:type="spellEnd"/>
      <w:r w:rsidRPr="00F55E28">
        <w:rPr>
          <w:rFonts w:cs="SeriaArabic"/>
          <w:sz w:val="22"/>
          <w:szCs w:val="22"/>
          <w:lang w:eastAsia="zh-CN"/>
        </w:rPr>
        <w:t xml:space="preserve"> (a benzodiazepine), </w:t>
      </w:r>
      <w:proofErr w:type="spellStart"/>
      <w:r w:rsidRPr="00F55E28">
        <w:rPr>
          <w:rFonts w:cs="SeriaArabic"/>
          <w:sz w:val="22"/>
          <w:szCs w:val="22"/>
          <w:lang w:eastAsia="zh-CN"/>
        </w:rPr>
        <w:t>Mendilex</w:t>
      </w:r>
      <w:proofErr w:type="spellEnd"/>
      <w:r w:rsidRPr="00F55E28">
        <w:rPr>
          <w:rFonts w:cs="SeriaArabic"/>
          <w:sz w:val="22"/>
          <w:szCs w:val="22"/>
          <w:lang w:eastAsia="zh-CN"/>
        </w:rPr>
        <w:t xml:space="preserve"> (an anti-cholinergic), </w:t>
      </w:r>
      <w:proofErr w:type="spellStart"/>
      <w:r w:rsidRPr="00F55E28">
        <w:rPr>
          <w:rFonts w:cs="SeriaArabic"/>
          <w:sz w:val="22"/>
          <w:szCs w:val="22"/>
          <w:lang w:eastAsia="zh-CN"/>
        </w:rPr>
        <w:t>Rissar</w:t>
      </w:r>
      <w:proofErr w:type="spellEnd"/>
      <w:r w:rsidRPr="00F55E28">
        <w:rPr>
          <w:rFonts w:cs="SeriaArabic"/>
          <w:sz w:val="22"/>
          <w:szCs w:val="22"/>
          <w:lang w:eastAsia="zh-CN"/>
        </w:rPr>
        <w:t xml:space="preserve"> </w:t>
      </w:r>
      <w:r w:rsidR="000965CD">
        <w:rPr>
          <w:rFonts w:cs="SeriaArabic"/>
          <w:sz w:val="22"/>
          <w:szCs w:val="22"/>
          <w:lang w:eastAsia="zh-CN"/>
        </w:rPr>
        <w:t>(atypical antipsychotic), Lorazepam</w:t>
      </w:r>
      <w:r w:rsidRPr="00F55E28">
        <w:rPr>
          <w:rFonts w:cs="SeriaArabic"/>
          <w:sz w:val="22"/>
          <w:szCs w:val="22"/>
          <w:lang w:eastAsia="zh-CN"/>
        </w:rPr>
        <w:t xml:space="preserve"> (a benzodiazepine), </w:t>
      </w:r>
      <w:proofErr w:type="spellStart"/>
      <w:r w:rsidRPr="00F55E28">
        <w:rPr>
          <w:rFonts w:eastAsia="SimSun" w:cs="SeriaArabic"/>
          <w:sz w:val="22"/>
          <w:szCs w:val="22"/>
          <w:lang w:eastAsia="zh-CN"/>
        </w:rPr>
        <w:t>Diarpam</w:t>
      </w:r>
      <w:proofErr w:type="spellEnd"/>
      <w:r w:rsidRPr="00F55E28">
        <w:rPr>
          <w:rFonts w:eastAsia="SimSun" w:cs="SeriaArabic"/>
          <w:sz w:val="22"/>
          <w:szCs w:val="22"/>
          <w:lang w:eastAsia="zh-CN"/>
        </w:rPr>
        <w:t xml:space="preserve"> (sedative), and</w:t>
      </w:r>
      <w:r w:rsidR="009F44FE">
        <w:rPr>
          <w:rFonts w:eastAsia="SimSun" w:cs="SeriaArabic"/>
          <w:lang w:eastAsia="zh-CN"/>
        </w:rPr>
        <w:t xml:space="preserve"> </w:t>
      </w:r>
      <w:r w:rsidRPr="00F55E28">
        <w:rPr>
          <w:rFonts w:eastAsia="SimSun" w:cs="Arial"/>
          <w:bCs/>
          <w:sz w:val="22"/>
          <w:szCs w:val="22"/>
          <w:shd w:val="clear" w:color="auto" w:fill="FFFFFF"/>
          <w:lang w:eastAsia="zh-CN"/>
        </w:rPr>
        <w:t xml:space="preserve">Amitriptyline (antidepressant). </w:t>
      </w:r>
    </w:p>
    <w:p w14:paraId="3CAFCEB4" w14:textId="387FE5A8" w:rsidR="008731DF" w:rsidRPr="00F55E28" w:rsidRDefault="008731DF" w:rsidP="00C208F8">
      <w:pPr>
        <w:widowControl w:val="0"/>
        <w:autoSpaceDE w:val="0"/>
        <w:autoSpaceDN w:val="0"/>
        <w:adjustRightInd w:val="0"/>
        <w:spacing w:after="240" w:line="264" w:lineRule="auto"/>
        <w:jc w:val="both"/>
        <w:rPr>
          <w:sz w:val="22"/>
          <w:szCs w:val="22"/>
          <w:highlight w:val="yellow"/>
          <w:lang w:eastAsia="zh-CN"/>
        </w:rPr>
      </w:pPr>
      <w:r w:rsidRPr="00F55E28">
        <w:rPr>
          <w:rFonts w:cs="SeriaArabic"/>
          <w:sz w:val="22"/>
          <w:szCs w:val="22"/>
          <w:lang w:eastAsia="zh-CN"/>
        </w:rPr>
        <w:t xml:space="preserve">According to the medical information provided with the medication in Serbian, </w:t>
      </w:r>
      <w:proofErr w:type="spellStart"/>
      <w:r w:rsidRPr="00F55E28">
        <w:rPr>
          <w:rFonts w:cs="SeriaArabic"/>
          <w:sz w:val="22"/>
          <w:szCs w:val="22"/>
          <w:lang w:eastAsia="zh-CN"/>
        </w:rPr>
        <w:t>Mendilex</w:t>
      </w:r>
      <w:proofErr w:type="spellEnd"/>
      <w:r w:rsidRPr="00F55E28">
        <w:rPr>
          <w:rFonts w:cs="SeriaArabic"/>
          <w:sz w:val="22"/>
          <w:szCs w:val="22"/>
          <w:lang w:eastAsia="zh-CN"/>
        </w:rPr>
        <w:t xml:space="preserve"> is not recommended for use </w:t>
      </w:r>
      <w:r w:rsidR="00293F71" w:rsidRPr="00F55E28">
        <w:rPr>
          <w:rFonts w:cs="SeriaArabic"/>
          <w:sz w:val="22"/>
          <w:szCs w:val="22"/>
          <w:lang w:eastAsia="zh-CN"/>
        </w:rPr>
        <w:t>by</w:t>
      </w:r>
      <w:r w:rsidR="000965CD">
        <w:rPr>
          <w:rFonts w:cs="SeriaArabic"/>
          <w:sz w:val="22"/>
          <w:szCs w:val="22"/>
          <w:lang w:eastAsia="zh-CN"/>
        </w:rPr>
        <w:t xml:space="preserve"> children, Lorazepam</w:t>
      </w:r>
      <w:r w:rsidRPr="00F55E28">
        <w:rPr>
          <w:rFonts w:cs="SeriaArabic"/>
          <w:sz w:val="22"/>
          <w:szCs w:val="22"/>
          <w:lang w:eastAsia="zh-CN"/>
        </w:rPr>
        <w:t xml:space="preserve"> is not recommended for children under the age of 12, and Amitriptyline is not recommended for children under the age of 16.</w:t>
      </w:r>
      <w:r w:rsidRPr="00F55E28">
        <w:rPr>
          <w:rFonts w:eastAsia="Arial Unicode MS" w:cs="Arial"/>
          <w:sz w:val="22"/>
          <w:szCs w:val="22"/>
          <w:vertAlign w:val="superscript"/>
          <w:lang w:eastAsia="zh-CN"/>
        </w:rPr>
        <w:footnoteReference w:id="43"/>
      </w:r>
      <w:r w:rsidRPr="00F55E28">
        <w:rPr>
          <w:sz w:val="22"/>
          <w:szCs w:val="22"/>
          <w:highlight w:val="yellow"/>
          <w:lang w:eastAsia="zh-CN"/>
        </w:rPr>
        <w:t xml:space="preserve"> </w:t>
      </w:r>
    </w:p>
    <w:p w14:paraId="6BE7C3E0" w14:textId="35FF9EC9" w:rsidR="003D34E9" w:rsidRPr="00F55E28" w:rsidRDefault="003D34E9" w:rsidP="00C208F8">
      <w:pPr>
        <w:widowControl w:val="0"/>
        <w:autoSpaceDE w:val="0"/>
        <w:autoSpaceDN w:val="0"/>
        <w:adjustRightInd w:val="0"/>
        <w:spacing w:after="240" w:line="264" w:lineRule="auto"/>
        <w:jc w:val="both"/>
        <w:rPr>
          <w:sz w:val="22"/>
          <w:szCs w:val="22"/>
          <w:highlight w:val="yellow"/>
          <w:lang w:eastAsia="zh-CN"/>
        </w:rPr>
      </w:pPr>
      <w:r w:rsidRPr="00F55E28">
        <w:rPr>
          <w:sz w:val="22"/>
          <w:szCs w:val="22"/>
          <w:lang w:eastAsia="zh-CN"/>
        </w:rPr>
        <w:t>According to the European Medicine Agency,</w:t>
      </w:r>
      <w:r w:rsidRPr="00F55E28">
        <w:rPr>
          <w:rFonts w:eastAsia="Arial Unicode MS" w:cs="Arial"/>
          <w:sz w:val="22"/>
          <w:szCs w:val="22"/>
          <w:vertAlign w:val="superscript"/>
          <w:lang w:eastAsia="zh-CN"/>
        </w:rPr>
        <w:footnoteReference w:id="44"/>
      </w:r>
      <w:r w:rsidRPr="00F55E28">
        <w:rPr>
          <w:rFonts w:eastAsia="SimSun" w:cs="SeriaArabic"/>
          <w:sz w:val="22"/>
          <w:szCs w:val="22"/>
          <w:lang w:eastAsia="zh-CN"/>
        </w:rPr>
        <w:t xml:space="preserve"> </w:t>
      </w:r>
      <w:proofErr w:type="spellStart"/>
      <w:r w:rsidRPr="00F55E28">
        <w:rPr>
          <w:rFonts w:eastAsia="SimSun" w:cs="SeriaArabic"/>
          <w:sz w:val="22"/>
          <w:szCs w:val="22"/>
          <w:lang w:eastAsia="zh-CN"/>
        </w:rPr>
        <w:t>Lorazapam</w:t>
      </w:r>
      <w:proofErr w:type="spellEnd"/>
      <w:r w:rsidRPr="00F55E28">
        <w:rPr>
          <w:rFonts w:eastAsia="SimSun" w:cs="SeriaArabic"/>
          <w:sz w:val="22"/>
          <w:szCs w:val="22"/>
          <w:lang w:eastAsia="zh-CN"/>
        </w:rPr>
        <w:t xml:space="preserve"> is not recommended for children under the age of 12 in the United Kingdom, while </w:t>
      </w:r>
      <w:proofErr w:type="spellStart"/>
      <w:r w:rsidRPr="00F55E28">
        <w:rPr>
          <w:rFonts w:eastAsia="SimSun" w:cs="SeriaArabic"/>
          <w:sz w:val="22"/>
          <w:szCs w:val="22"/>
          <w:lang w:eastAsia="zh-CN"/>
        </w:rPr>
        <w:t>Rissar</w:t>
      </w:r>
      <w:proofErr w:type="spellEnd"/>
      <w:r w:rsidRPr="00F55E28">
        <w:rPr>
          <w:rFonts w:eastAsia="SimSun" w:cs="SeriaArabic"/>
          <w:sz w:val="22"/>
          <w:szCs w:val="22"/>
          <w:lang w:eastAsia="zh-CN"/>
        </w:rPr>
        <w:t xml:space="preserve"> is not recommended for children under the age of five. According to two child psychiatrists consulted by Human Rights Watch, except </w:t>
      </w:r>
      <w:r w:rsidR="00293F71" w:rsidRPr="00F55E28">
        <w:rPr>
          <w:rFonts w:eastAsia="SimSun" w:cs="SeriaArabic"/>
          <w:sz w:val="22"/>
          <w:szCs w:val="22"/>
          <w:lang w:eastAsia="zh-CN"/>
        </w:rPr>
        <w:t>for</w:t>
      </w:r>
      <w:r w:rsidRPr="00F55E28">
        <w:rPr>
          <w:rFonts w:eastAsia="SimSun" w:cs="SeriaArabic"/>
          <w:sz w:val="22"/>
          <w:szCs w:val="22"/>
          <w:lang w:eastAsia="zh-CN"/>
        </w:rPr>
        <w:t xml:space="preserve"> </w:t>
      </w:r>
      <w:proofErr w:type="spellStart"/>
      <w:r w:rsidRPr="00F55E28">
        <w:rPr>
          <w:rFonts w:eastAsia="SimSun" w:cs="SeriaArabic"/>
          <w:sz w:val="22"/>
          <w:szCs w:val="22"/>
          <w:lang w:eastAsia="zh-CN"/>
        </w:rPr>
        <w:t>Rissar</w:t>
      </w:r>
      <w:proofErr w:type="spellEnd"/>
      <w:r w:rsidRPr="00F55E28">
        <w:rPr>
          <w:rFonts w:eastAsia="SimSun" w:cs="SeriaArabic"/>
          <w:sz w:val="22"/>
          <w:szCs w:val="22"/>
          <w:lang w:eastAsia="zh-CN"/>
        </w:rPr>
        <w:t xml:space="preserve">, none of the medication documented by Human Rights Watch </w:t>
      </w:r>
      <w:r w:rsidR="00293F71" w:rsidRPr="00F55E28">
        <w:rPr>
          <w:rFonts w:eastAsia="SimSun" w:cs="SeriaArabic"/>
          <w:sz w:val="22"/>
          <w:szCs w:val="22"/>
          <w:lang w:eastAsia="zh-CN"/>
        </w:rPr>
        <w:t>as</w:t>
      </w:r>
      <w:r w:rsidRPr="00F55E28">
        <w:rPr>
          <w:rFonts w:eastAsia="SimSun" w:cs="SeriaArabic"/>
          <w:sz w:val="22"/>
          <w:szCs w:val="22"/>
          <w:lang w:eastAsia="zh-CN"/>
        </w:rPr>
        <w:t xml:space="preserve"> </w:t>
      </w:r>
      <w:r w:rsidR="00293F71" w:rsidRPr="00F55E28">
        <w:rPr>
          <w:rFonts w:eastAsia="SimSun" w:cs="SeriaArabic"/>
          <w:sz w:val="22"/>
          <w:szCs w:val="22"/>
          <w:lang w:eastAsia="zh-CN"/>
        </w:rPr>
        <w:t>prescribed for</w:t>
      </w:r>
      <w:r w:rsidRPr="00F55E28">
        <w:rPr>
          <w:rFonts w:eastAsia="SimSun" w:cs="SeriaArabic"/>
          <w:sz w:val="22"/>
          <w:szCs w:val="22"/>
          <w:lang w:eastAsia="zh-CN"/>
        </w:rPr>
        <w:t xml:space="preserve"> children in institutions in Serbia, is</w:t>
      </w:r>
      <w:r w:rsidR="009F44FE">
        <w:rPr>
          <w:rFonts w:eastAsia="SimSun" w:cs="SeriaArabic"/>
          <w:lang w:eastAsia="zh-CN"/>
        </w:rPr>
        <w:t xml:space="preserve"> </w:t>
      </w:r>
      <w:r w:rsidRPr="00F55E28">
        <w:rPr>
          <w:rFonts w:eastAsia="SimSun" w:cs="SeriaArabic"/>
          <w:sz w:val="22"/>
          <w:szCs w:val="22"/>
          <w:lang w:eastAsia="zh-CN"/>
        </w:rPr>
        <w:t xml:space="preserve">licensed </w:t>
      </w:r>
      <w:r w:rsidR="00293F71" w:rsidRPr="00F55E28">
        <w:rPr>
          <w:rFonts w:eastAsia="SimSun" w:cs="SeriaArabic"/>
          <w:sz w:val="22"/>
          <w:szCs w:val="22"/>
          <w:lang w:eastAsia="zh-CN"/>
        </w:rPr>
        <w:t>or</w:t>
      </w:r>
      <w:r w:rsidRPr="00F55E28">
        <w:rPr>
          <w:rFonts w:eastAsia="SimSun" w:cs="SeriaArabic"/>
          <w:sz w:val="22"/>
          <w:szCs w:val="22"/>
          <w:lang w:eastAsia="zh-CN"/>
        </w:rPr>
        <w:t xml:space="preserve"> approved for use </w:t>
      </w:r>
      <w:r w:rsidR="00293F71" w:rsidRPr="00F55E28">
        <w:rPr>
          <w:rFonts w:eastAsia="SimSun" w:cs="SeriaArabic"/>
          <w:sz w:val="22"/>
          <w:szCs w:val="22"/>
          <w:lang w:eastAsia="zh-CN"/>
        </w:rPr>
        <w:t>by</w:t>
      </w:r>
      <w:r w:rsidRPr="00F55E28">
        <w:rPr>
          <w:rFonts w:eastAsia="SimSun" w:cs="SeriaArabic"/>
          <w:sz w:val="22"/>
          <w:szCs w:val="22"/>
          <w:lang w:eastAsia="zh-CN"/>
        </w:rPr>
        <w:t xml:space="preserve"> children in the US.</w:t>
      </w:r>
      <w:r w:rsidR="009F44FE">
        <w:rPr>
          <w:rFonts w:eastAsia="SimSun" w:cs="SeriaArabic"/>
          <w:lang w:eastAsia="zh-CN"/>
        </w:rPr>
        <w:t xml:space="preserve"> </w:t>
      </w:r>
    </w:p>
    <w:p w14:paraId="653199AD" w14:textId="405AF93A" w:rsidR="003B1D53" w:rsidRPr="00F55E28" w:rsidRDefault="00237B47" w:rsidP="005A7386">
      <w:pPr>
        <w:widowControl w:val="0"/>
        <w:autoSpaceDE w:val="0"/>
        <w:autoSpaceDN w:val="0"/>
        <w:adjustRightInd w:val="0"/>
        <w:spacing w:after="240"/>
        <w:jc w:val="both"/>
        <w:rPr>
          <w:sz w:val="22"/>
          <w:szCs w:val="22"/>
        </w:rPr>
      </w:pPr>
      <w:r w:rsidRPr="00F55E28">
        <w:rPr>
          <w:sz w:val="22"/>
          <w:szCs w:val="22"/>
        </w:rPr>
        <w:t xml:space="preserve">Staff in institutions, including medical staff, stated that the psychiatric drugs </w:t>
      </w:r>
      <w:r w:rsidR="00B516E5" w:rsidRPr="00F55E28">
        <w:rPr>
          <w:sz w:val="22"/>
          <w:szCs w:val="22"/>
        </w:rPr>
        <w:t>are</w:t>
      </w:r>
      <w:r w:rsidRPr="00F55E28">
        <w:rPr>
          <w:sz w:val="22"/>
          <w:szCs w:val="22"/>
        </w:rPr>
        <w:t xml:space="preserve"> in many cases prescribed to prevent children from harming themselves or from being aggressive to others</w:t>
      </w:r>
      <w:r w:rsidR="00805CD4" w:rsidRPr="00F55E28">
        <w:rPr>
          <w:sz w:val="22"/>
          <w:szCs w:val="22"/>
        </w:rPr>
        <w:t>, but also to control the behavior of children</w:t>
      </w:r>
      <w:r w:rsidRPr="00F55E28">
        <w:rPr>
          <w:sz w:val="22"/>
          <w:szCs w:val="22"/>
        </w:rPr>
        <w:t>.</w:t>
      </w:r>
      <w:r w:rsidR="008E07C4" w:rsidRPr="00F55E28">
        <w:rPr>
          <w:sz w:val="22"/>
          <w:szCs w:val="22"/>
        </w:rPr>
        <w:t xml:space="preserve"> </w:t>
      </w:r>
    </w:p>
    <w:p w14:paraId="3AE17A8F" w14:textId="77777777" w:rsidR="00805CD4" w:rsidRPr="00F55E28" w:rsidRDefault="00805CD4" w:rsidP="00805CD4">
      <w:pPr>
        <w:widowControl w:val="0"/>
        <w:autoSpaceDE w:val="0"/>
        <w:autoSpaceDN w:val="0"/>
        <w:adjustRightInd w:val="0"/>
        <w:spacing w:after="240" w:line="264" w:lineRule="auto"/>
        <w:jc w:val="both"/>
        <w:rPr>
          <w:sz w:val="22"/>
          <w:szCs w:val="22"/>
          <w:lang w:eastAsia="zh-CN"/>
        </w:rPr>
      </w:pPr>
      <w:r w:rsidRPr="00F55E28">
        <w:rPr>
          <w:sz w:val="22"/>
          <w:szCs w:val="22"/>
          <w:lang w:eastAsia="zh-CN"/>
        </w:rPr>
        <w:t xml:space="preserve">A medical doctor in </w:t>
      </w:r>
      <w:proofErr w:type="spellStart"/>
      <w:r w:rsidRPr="00F55E28">
        <w:rPr>
          <w:sz w:val="22"/>
          <w:szCs w:val="22"/>
          <w:lang w:eastAsia="zh-CN"/>
        </w:rPr>
        <w:t>Sremcica</w:t>
      </w:r>
      <w:proofErr w:type="spellEnd"/>
      <w:r w:rsidRPr="00F55E28">
        <w:rPr>
          <w:sz w:val="22"/>
          <w:szCs w:val="22"/>
          <w:lang w:eastAsia="zh-CN"/>
        </w:rPr>
        <w:t xml:space="preserve"> Institution explained that physical restraints are not allowed in the institution in the case of behavior considered to be harmful or aggressive: “We use drugs in case of self-harm. We regulate this [self-harm or aggressive behavior] by medication, not restraints.”</w:t>
      </w:r>
      <w:r w:rsidRPr="00F55E28">
        <w:rPr>
          <w:rFonts w:eastAsia="Arial Unicode MS" w:cs="Arial"/>
          <w:sz w:val="22"/>
          <w:szCs w:val="22"/>
          <w:vertAlign w:val="superscript"/>
          <w:lang w:eastAsia="zh-CN"/>
        </w:rPr>
        <w:footnoteReference w:id="45"/>
      </w:r>
    </w:p>
    <w:p w14:paraId="77278B53" w14:textId="7EA1608C" w:rsidR="00805CD4" w:rsidRPr="00F55E28" w:rsidRDefault="00805CD4" w:rsidP="00805CD4">
      <w:pPr>
        <w:widowControl w:val="0"/>
        <w:autoSpaceDE w:val="0"/>
        <w:autoSpaceDN w:val="0"/>
        <w:adjustRightInd w:val="0"/>
        <w:spacing w:after="240" w:line="264" w:lineRule="auto"/>
        <w:jc w:val="both"/>
        <w:rPr>
          <w:sz w:val="22"/>
          <w:szCs w:val="22"/>
          <w:lang w:eastAsia="zh-CN"/>
        </w:rPr>
      </w:pPr>
      <w:r w:rsidRPr="00F55E28">
        <w:rPr>
          <w:sz w:val="22"/>
          <w:szCs w:val="22"/>
          <w:lang w:eastAsia="zh-CN"/>
        </w:rPr>
        <w:t xml:space="preserve">Staff also recognized the lack of knowledge on alternatives to support children who may be exhibiting self-harming or otherwise “undesirable” behavior as perceived by staff. For example, an educator in a small group </w:t>
      </w:r>
      <w:proofErr w:type="gramStart"/>
      <w:r w:rsidRPr="00F55E28">
        <w:rPr>
          <w:sz w:val="22"/>
          <w:szCs w:val="22"/>
          <w:lang w:eastAsia="zh-CN"/>
        </w:rPr>
        <w:t>home,</w:t>
      </w:r>
      <w:proofErr w:type="gramEnd"/>
      <w:r w:rsidRPr="00F55E28">
        <w:rPr>
          <w:sz w:val="22"/>
          <w:szCs w:val="22"/>
          <w:lang w:eastAsia="zh-CN"/>
        </w:rPr>
        <w:t xml:space="preserve"> told Human Rights Watch, “We need more information and feedback on what to do in cases of aggression and attacks. We do have those challenges.”</w:t>
      </w:r>
      <w:r w:rsidRPr="00F55E28">
        <w:rPr>
          <w:rFonts w:eastAsia="Arial Unicode MS" w:cs="Arial"/>
          <w:sz w:val="22"/>
          <w:szCs w:val="22"/>
          <w:vertAlign w:val="superscript"/>
          <w:lang w:eastAsia="zh-CN"/>
        </w:rPr>
        <w:footnoteReference w:id="46"/>
      </w:r>
      <w:r w:rsidRPr="00F55E28">
        <w:rPr>
          <w:sz w:val="22"/>
          <w:szCs w:val="22"/>
          <w:lang w:eastAsia="zh-CN"/>
        </w:rPr>
        <w:t xml:space="preserve"> A staff member in </w:t>
      </w:r>
      <w:proofErr w:type="spellStart"/>
      <w:r w:rsidRPr="00F55E28">
        <w:rPr>
          <w:sz w:val="22"/>
          <w:szCs w:val="22"/>
          <w:lang w:eastAsia="zh-CN"/>
        </w:rPr>
        <w:t>Zvecanska</w:t>
      </w:r>
      <w:proofErr w:type="spellEnd"/>
      <w:r w:rsidRPr="00F55E28">
        <w:rPr>
          <w:sz w:val="22"/>
          <w:szCs w:val="22"/>
          <w:lang w:eastAsia="zh-CN"/>
        </w:rPr>
        <w:t xml:space="preserve"> Institution acknowledged that, “Usually aggression is a sign that the child is craving something. </w:t>
      </w:r>
      <w:proofErr w:type="gramStart"/>
      <w:r w:rsidRPr="00F55E28">
        <w:rPr>
          <w:sz w:val="22"/>
          <w:szCs w:val="22"/>
          <w:lang w:eastAsia="zh-CN"/>
        </w:rPr>
        <w:t>That we need to pay more attention to the child.”</w:t>
      </w:r>
      <w:proofErr w:type="gramEnd"/>
      <w:r w:rsidRPr="00F55E28">
        <w:rPr>
          <w:rFonts w:eastAsia="Arial Unicode MS" w:cs="Arial"/>
          <w:sz w:val="22"/>
          <w:szCs w:val="22"/>
          <w:vertAlign w:val="superscript"/>
          <w:lang w:eastAsia="zh-CN"/>
        </w:rPr>
        <w:footnoteReference w:id="47"/>
      </w:r>
      <w:r w:rsidRPr="00F55E28">
        <w:rPr>
          <w:sz w:val="22"/>
          <w:szCs w:val="22"/>
          <w:lang w:eastAsia="zh-CN"/>
        </w:rPr>
        <w:t xml:space="preserve"> </w:t>
      </w:r>
    </w:p>
    <w:p w14:paraId="01758C47" w14:textId="3F78AF72" w:rsidR="007C3F60" w:rsidRPr="005B0365" w:rsidRDefault="00805CD4" w:rsidP="005B0365">
      <w:pPr>
        <w:shd w:val="clear" w:color="auto" w:fill="FFFFFF"/>
        <w:spacing w:before="120" w:after="240"/>
        <w:jc w:val="both"/>
        <w:rPr>
          <w:sz w:val="22"/>
          <w:szCs w:val="22"/>
        </w:rPr>
      </w:pPr>
      <w:r w:rsidRPr="00F55E28">
        <w:rPr>
          <w:sz w:val="22"/>
          <w:szCs w:val="22"/>
          <w:lang w:eastAsia="zh-CN"/>
        </w:rPr>
        <w:t>Staff in two institutions visited stated that the lack of staff contributed to overreliance on high dosages of psychotropic medication for children, as a means for small numbers of staff to manage a number of children.</w:t>
      </w:r>
      <w:r w:rsidRPr="00F55E28">
        <w:rPr>
          <w:rFonts w:eastAsia="Arial Unicode MS" w:cs="Arial"/>
          <w:sz w:val="22"/>
          <w:szCs w:val="22"/>
          <w:vertAlign w:val="superscript"/>
          <w:lang w:eastAsia="zh-CN"/>
        </w:rPr>
        <w:footnoteReference w:id="48"/>
      </w:r>
      <w:r w:rsidRPr="00F55E28">
        <w:rPr>
          <w:sz w:val="22"/>
          <w:szCs w:val="22"/>
          <w:lang w:eastAsia="zh-CN"/>
        </w:rPr>
        <w:t xml:space="preserve"> The doctor from the institution in </w:t>
      </w:r>
      <w:proofErr w:type="spellStart"/>
      <w:r w:rsidRPr="00F55E28">
        <w:rPr>
          <w:sz w:val="22"/>
          <w:szCs w:val="22"/>
          <w:lang w:eastAsia="zh-CN"/>
        </w:rPr>
        <w:t>Sremcica</w:t>
      </w:r>
      <w:proofErr w:type="spellEnd"/>
      <w:r w:rsidRPr="00F55E28">
        <w:rPr>
          <w:sz w:val="22"/>
          <w:szCs w:val="22"/>
          <w:lang w:eastAsia="zh-CN"/>
        </w:rPr>
        <w:t xml:space="preserve"> </w:t>
      </w:r>
      <w:r w:rsidR="005A7386" w:rsidRPr="00F55E28">
        <w:rPr>
          <w:sz w:val="22"/>
          <w:szCs w:val="22"/>
          <w:lang w:eastAsia="zh-CN"/>
        </w:rPr>
        <w:t>said</w:t>
      </w:r>
      <w:r w:rsidRPr="00F55E28">
        <w:rPr>
          <w:sz w:val="22"/>
          <w:szCs w:val="22"/>
          <w:lang w:eastAsia="zh-CN"/>
        </w:rPr>
        <w:t>: “There is one special education therapist per 25 residents. It is impossible to devote [time to each child]. An individual approach is simply not possible. The need for psychotropic drugs would be significantly reduced if we only had more people on staff.”</w:t>
      </w:r>
      <w:r w:rsidRPr="00F55E28">
        <w:rPr>
          <w:rFonts w:eastAsia="Arial Unicode MS" w:cs="Arial"/>
          <w:sz w:val="22"/>
          <w:szCs w:val="22"/>
          <w:vertAlign w:val="superscript"/>
          <w:lang w:eastAsia="zh-CN"/>
        </w:rPr>
        <w:footnoteReference w:id="49"/>
      </w:r>
      <w:r w:rsidRPr="00F55E28">
        <w:rPr>
          <w:sz w:val="22"/>
          <w:szCs w:val="22"/>
          <w:lang w:eastAsia="zh-CN"/>
        </w:rPr>
        <w:t xml:space="preserve"> </w:t>
      </w:r>
      <w:r w:rsidR="003B1D53" w:rsidRPr="00F55E28">
        <w:rPr>
          <w:sz w:val="22"/>
          <w:szCs w:val="22"/>
        </w:rPr>
        <w:t xml:space="preserve">According to the Ministry of Health, there is no independent and periodic monitoring or control </w:t>
      </w:r>
      <w:r w:rsidR="008F37A4" w:rsidRPr="00F55E28">
        <w:rPr>
          <w:sz w:val="22"/>
          <w:szCs w:val="22"/>
        </w:rPr>
        <w:t xml:space="preserve">of </w:t>
      </w:r>
      <w:r w:rsidR="003B1D53" w:rsidRPr="00F55E28">
        <w:rPr>
          <w:sz w:val="22"/>
          <w:szCs w:val="22"/>
        </w:rPr>
        <w:t xml:space="preserve">the </w:t>
      </w:r>
      <w:r w:rsidR="009E6409" w:rsidRPr="00F55E28">
        <w:rPr>
          <w:sz w:val="22"/>
          <w:szCs w:val="22"/>
        </w:rPr>
        <w:t xml:space="preserve">medical </w:t>
      </w:r>
      <w:r w:rsidR="003B1D53" w:rsidRPr="00F55E28">
        <w:rPr>
          <w:sz w:val="22"/>
          <w:szCs w:val="22"/>
        </w:rPr>
        <w:t>treatment of</w:t>
      </w:r>
      <w:r w:rsidR="007D7788" w:rsidRPr="00F55E28">
        <w:rPr>
          <w:sz w:val="22"/>
          <w:szCs w:val="22"/>
        </w:rPr>
        <w:t>,</w:t>
      </w:r>
      <w:r w:rsidR="003B1D53" w:rsidRPr="00F55E28">
        <w:rPr>
          <w:sz w:val="22"/>
          <w:szCs w:val="22"/>
        </w:rPr>
        <w:t xml:space="preserve"> </w:t>
      </w:r>
      <w:r w:rsidR="0004473A" w:rsidRPr="00F55E28">
        <w:rPr>
          <w:sz w:val="22"/>
          <w:szCs w:val="22"/>
        </w:rPr>
        <w:t>or prescri</w:t>
      </w:r>
      <w:r w:rsidR="00B516E5" w:rsidRPr="00F55E28">
        <w:rPr>
          <w:sz w:val="22"/>
          <w:szCs w:val="22"/>
        </w:rPr>
        <w:t>bing</w:t>
      </w:r>
      <w:r w:rsidR="009E6409" w:rsidRPr="00F55E28">
        <w:rPr>
          <w:sz w:val="22"/>
          <w:szCs w:val="22"/>
        </w:rPr>
        <w:t xml:space="preserve"> of</w:t>
      </w:r>
      <w:r w:rsidR="007D7788" w:rsidRPr="00F55E28">
        <w:rPr>
          <w:sz w:val="22"/>
          <w:szCs w:val="22"/>
        </w:rPr>
        <w:t>,</w:t>
      </w:r>
      <w:r w:rsidR="009E6409" w:rsidRPr="00F55E28">
        <w:rPr>
          <w:sz w:val="22"/>
          <w:szCs w:val="22"/>
        </w:rPr>
        <w:t xml:space="preserve"> medicines</w:t>
      </w:r>
      <w:r w:rsidR="0004473A" w:rsidRPr="00F55E28">
        <w:rPr>
          <w:sz w:val="22"/>
          <w:szCs w:val="22"/>
        </w:rPr>
        <w:t xml:space="preserve"> for </w:t>
      </w:r>
      <w:r w:rsidR="003B1D53" w:rsidRPr="00F55E28">
        <w:rPr>
          <w:sz w:val="22"/>
          <w:szCs w:val="22"/>
        </w:rPr>
        <w:t>children and young people in institutions.</w:t>
      </w:r>
      <w:r w:rsidR="00263572" w:rsidRPr="00F55E28">
        <w:rPr>
          <w:rStyle w:val="FootnoteReference"/>
          <w:rFonts w:ascii="MetaNormal-Roman" w:hAnsi="MetaNormal-Roman"/>
          <w:szCs w:val="22"/>
        </w:rPr>
        <w:footnoteReference w:id="50"/>
      </w:r>
      <w:r w:rsidR="003B1D53" w:rsidRPr="00F55E28">
        <w:rPr>
          <w:sz w:val="22"/>
          <w:szCs w:val="22"/>
        </w:rPr>
        <w:t xml:space="preserve"> </w:t>
      </w:r>
    </w:p>
    <w:p w14:paraId="15932689" w14:textId="77777777" w:rsidR="007C3F60" w:rsidRPr="00F55E28" w:rsidRDefault="007C3F60" w:rsidP="005B0365">
      <w:pPr>
        <w:shd w:val="clear" w:color="auto" w:fill="FFFFFF"/>
        <w:spacing w:before="120" w:after="240" w:line="240" w:lineRule="auto"/>
        <w:jc w:val="both"/>
        <w:rPr>
          <w:rFonts w:eastAsia="SimSun"/>
          <w:b/>
          <w:sz w:val="22"/>
          <w:szCs w:val="22"/>
          <w:lang w:eastAsia="zh-CN"/>
        </w:rPr>
      </w:pPr>
      <w:r w:rsidRPr="00F55E28">
        <w:rPr>
          <w:b/>
          <w:sz w:val="22"/>
          <w:szCs w:val="22"/>
        </w:rPr>
        <w:t xml:space="preserve">5. </w:t>
      </w:r>
      <w:r w:rsidRPr="00F55E28">
        <w:rPr>
          <w:rFonts w:eastAsia="SimSun"/>
          <w:b/>
          <w:sz w:val="22"/>
          <w:szCs w:val="22"/>
          <w:lang w:eastAsia="zh-CN"/>
        </w:rPr>
        <w:t>Lack of health care for children with developmental disabilities who live in the community</w:t>
      </w:r>
    </w:p>
    <w:p w14:paraId="493A05B9" w14:textId="126A0EED" w:rsidR="007C3F60" w:rsidRPr="00F55E28" w:rsidRDefault="007C3F60" w:rsidP="007C3F60">
      <w:pPr>
        <w:shd w:val="clear" w:color="auto" w:fill="FFFFFF"/>
        <w:spacing w:before="120" w:after="240" w:line="240" w:lineRule="auto"/>
        <w:jc w:val="both"/>
        <w:rPr>
          <w:rFonts w:eastAsia="SimSun"/>
          <w:sz w:val="22"/>
          <w:szCs w:val="22"/>
          <w:lang w:eastAsia="zh-CN"/>
        </w:rPr>
      </w:pPr>
      <w:r w:rsidRPr="00F55E28">
        <w:rPr>
          <w:rFonts w:eastAsia="SimSun"/>
          <w:sz w:val="22"/>
          <w:szCs w:val="22"/>
          <w:lang w:eastAsia="zh-CN"/>
        </w:rPr>
        <w:t xml:space="preserve">Human Rights Watch </w:t>
      </w:r>
      <w:r w:rsidR="0046578E" w:rsidRPr="00F55E28">
        <w:rPr>
          <w:rFonts w:eastAsia="SimSun"/>
          <w:sz w:val="22"/>
          <w:szCs w:val="22"/>
          <w:lang w:eastAsia="zh-CN"/>
        </w:rPr>
        <w:t>documented a</w:t>
      </w:r>
      <w:r w:rsidRPr="00F55E28">
        <w:rPr>
          <w:rFonts w:eastAsia="SimSun"/>
          <w:sz w:val="22"/>
          <w:szCs w:val="22"/>
          <w:lang w:eastAsia="zh-CN"/>
        </w:rPr>
        <w:t xml:space="preserve"> lack of access to adequate health care for children with developmental, intellectual</w:t>
      </w:r>
      <w:r w:rsidR="005B0365">
        <w:rPr>
          <w:rFonts w:eastAsia="SimSun"/>
          <w:sz w:val="22"/>
          <w:szCs w:val="22"/>
          <w:lang w:eastAsia="zh-CN"/>
        </w:rPr>
        <w:t>,</w:t>
      </w:r>
      <w:r w:rsidRPr="00F55E28">
        <w:rPr>
          <w:rFonts w:eastAsia="SimSun"/>
          <w:sz w:val="22"/>
          <w:szCs w:val="22"/>
          <w:lang w:eastAsia="zh-CN"/>
        </w:rPr>
        <w:t xml:space="preserve"> and psychosocial disabilities who live with their families or in foster care. Human Rights Watch interviewed three family outreach workers (who support children with disabilities and their families where there is a risk of separation of children), all of whom said that children with disabilities and their families face particular difficulties in accessing health care.</w:t>
      </w:r>
      <w:r w:rsidR="0046578E" w:rsidRPr="00F55E28">
        <w:rPr>
          <w:rStyle w:val="FootnoteReference"/>
          <w:rFonts w:ascii="MetaNormal-Roman" w:eastAsia="SimSun" w:hAnsi="MetaNormal-Roman"/>
          <w:szCs w:val="22"/>
          <w:lang w:eastAsia="zh-CN"/>
        </w:rPr>
        <w:footnoteReference w:id="51"/>
      </w:r>
      <w:r w:rsidRPr="00F55E28">
        <w:rPr>
          <w:rFonts w:eastAsia="SimSun"/>
          <w:sz w:val="22"/>
          <w:szCs w:val="22"/>
          <w:lang w:eastAsia="zh-CN"/>
        </w:rPr>
        <w:t xml:space="preserve"> Parents of a child with developmental disabilities told Human Rights Watch how they decided to place their newborn child with developmental disabilities in an institution because they could not access the necessary and timely health services in their community. </w:t>
      </w:r>
    </w:p>
    <w:p w14:paraId="11061DAB" w14:textId="09CB53B9" w:rsidR="007C3F60" w:rsidRPr="005B0365" w:rsidRDefault="007C3F60" w:rsidP="005B0365">
      <w:pPr>
        <w:shd w:val="clear" w:color="auto" w:fill="FFFFFF"/>
        <w:spacing w:before="120" w:after="240" w:line="240" w:lineRule="auto"/>
        <w:jc w:val="both"/>
        <w:rPr>
          <w:rFonts w:eastAsia="SimSun"/>
          <w:sz w:val="22"/>
          <w:szCs w:val="22"/>
          <w:lang w:eastAsia="zh-CN"/>
        </w:rPr>
      </w:pPr>
      <w:r w:rsidRPr="00F55E28">
        <w:rPr>
          <w:rFonts w:eastAsia="SimSun"/>
          <w:sz w:val="22"/>
          <w:szCs w:val="22"/>
          <w:lang w:eastAsia="zh-CN"/>
        </w:rPr>
        <w:t xml:space="preserve">During the review of Serbia by the UN Committee on the Rights of Persons with Disabilities on April 5 and 6, 2016, in Geneva, Switzerland, the Ministry of </w:t>
      </w:r>
      <w:proofErr w:type="spellStart"/>
      <w:r w:rsidRPr="00F55E28">
        <w:rPr>
          <w:rFonts w:eastAsia="SimSun"/>
          <w:sz w:val="22"/>
          <w:szCs w:val="22"/>
          <w:lang w:eastAsia="zh-CN"/>
        </w:rPr>
        <w:t>Labour</w:t>
      </w:r>
      <w:proofErr w:type="spellEnd"/>
      <w:r w:rsidRPr="00F55E28">
        <w:rPr>
          <w:rFonts w:eastAsia="SimSun"/>
          <w:sz w:val="22"/>
          <w:szCs w:val="22"/>
          <w:lang w:eastAsia="zh-CN"/>
        </w:rPr>
        <w:t xml:space="preserve">, Employment, Veteran and Social Policy, reported that 70.5 percent of children with disabilities placed in institutions of social welfare are placed because of “the inability of parents to meet the health needs of the child in the community where they live.” </w:t>
      </w:r>
    </w:p>
    <w:p w14:paraId="2450FA81" w14:textId="5FA3DDE6" w:rsidR="00685373" w:rsidRPr="00F55E28" w:rsidRDefault="009E6409" w:rsidP="00C208F8">
      <w:pPr>
        <w:shd w:val="clear" w:color="auto" w:fill="FFFFFF"/>
        <w:spacing w:before="120" w:after="240"/>
        <w:jc w:val="both"/>
        <w:rPr>
          <w:sz w:val="22"/>
          <w:szCs w:val="22"/>
        </w:rPr>
      </w:pPr>
      <w:r w:rsidRPr="00F55E28">
        <w:rPr>
          <w:i/>
          <w:sz w:val="22"/>
          <w:szCs w:val="22"/>
        </w:rPr>
        <w:t>Human Rights Watch urges the Committee to ask Serbia what measures they have taken to ensure that children and young people with disabilities enjoy their right to health and their right to free and informed consent to medical treatment, including:</w:t>
      </w:r>
    </w:p>
    <w:p w14:paraId="51A6DC10" w14:textId="025CE205" w:rsidR="00685373" w:rsidRPr="005B0365" w:rsidRDefault="00685373" w:rsidP="00C208F8">
      <w:pPr>
        <w:pStyle w:val="ListParagraph"/>
        <w:numPr>
          <w:ilvl w:val="0"/>
          <w:numId w:val="42"/>
        </w:numPr>
        <w:rPr>
          <w:rFonts w:eastAsia="SimSun"/>
          <w:i/>
          <w:sz w:val="22"/>
          <w:szCs w:val="22"/>
          <w:lang w:eastAsia="zh-CN"/>
        </w:rPr>
      </w:pPr>
      <w:r w:rsidRPr="005B0365">
        <w:rPr>
          <w:rFonts w:eastAsia="SimSun"/>
          <w:i/>
          <w:sz w:val="22"/>
          <w:szCs w:val="22"/>
          <w:lang w:eastAsia="zh-CN"/>
        </w:rPr>
        <w:t>Are there guidelines regarding the use of psychotropic medication for children?</w:t>
      </w:r>
    </w:p>
    <w:p w14:paraId="09552A4E" w14:textId="40577DEF" w:rsidR="00685373" w:rsidRPr="005B0365" w:rsidRDefault="00685373" w:rsidP="005B0365">
      <w:pPr>
        <w:numPr>
          <w:ilvl w:val="0"/>
          <w:numId w:val="52"/>
        </w:numPr>
        <w:spacing w:after="160" w:line="259" w:lineRule="auto"/>
        <w:ind w:left="720" w:hanging="360"/>
        <w:contextualSpacing/>
        <w:rPr>
          <w:rFonts w:eastAsia="SimSun"/>
          <w:i/>
          <w:sz w:val="22"/>
          <w:szCs w:val="22"/>
          <w:lang w:eastAsia="zh-CN"/>
        </w:rPr>
      </w:pPr>
      <w:r w:rsidRPr="005B0365">
        <w:rPr>
          <w:rFonts w:eastAsia="SimSun"/>
          <w:i/>
          <w:sz w:val="22"/>
          <w:szCs w:val="22"/>
          <w:lang w:eastAsia="zh-CN"/>
        </w:rPr>
        <w:t xml:space="preserve">What procedures are put in place to ensure children with disabilities receive psychotropic medication that is licensed and approved for children in Serbia? Is there a list of approved and licensed medications for use </w:t>
      </w:r>
      <w:r w:rsidR="00293F71" w:rsidRPr="005B0365">
        <w:rPr>
          <w:rFonts w:eastAsia="SimSun"/>
          <w:i/>
          <w:sz w:val="22"/>
          <w:szCs w:val="22"/>
          <w:lang w:eastAsia="zh-CN"/>
        </w:rPr>
        <w:t>by</w:t>
      </w:r>
      <w:r w:rsidRPr="005B0365">
        <w:rPr>
          <w:rFonts w:eastAsia="SimSun"/>
          <w:i/>
          <w:sz w:val="22"/>
          <w:szCs w:val="22"/>
          <w:lang w:eastAsia="zh-CN"/>
        </w:rPr>
        <w:t xml:space="preserve"> children? </w:t>
      </w:r>
    </w:p>
    <w:p w14:paraId="2344B9AB" w14:textId="77777777" w:rsidR="00685373" w:rsidRPr="005B0365" w:rsidRDefault="00685373" w:rsidP="005B0365">
      <w:pPr>
        <w:numPr>
          <w:ilvl w:val="0"/>
          <w:numId w:val="52"/>
        </w:numPr>
        <w:spacing w:line="240" w:lineRule="auto"/>
        <w:ind w:left="720" w:hanging="360"/>
        <w:contextualSpacing/>
        <w:rPr>
          <w:rFonts w:eastAsia="SimSun"/>
          <w:i/>
          <w:sz w:val="22"/>
          <w:szCs w:val="22"/>
          <w:lang w:eastAsia="zh-CN"/>
        </w:rPr>
      </w:pPr>
      <w:r w:rsidRPr="005B0365">
        <w:rPr>
          <w:rFonts w:eastAsia="SimSun"/>
          <w:i/>
          <w:sz w:val="22"/>
          <w:szCs w:val="22"/>
          <w:lang w:eastAsia="zh-CN"/>
        </w:rPr>
        <w:t xml:space="preserve">Is there any training available for health workers and institution staff regarding non-evasive ways to support children who may have behavioral problems? </w:t>
      </w:r>
    </w:p>
    <w:p w14:paraId="1E93ABF7" w14:textId="77777777" w:rsidR="00685373" w:rsidRPr="005B0365" w:rsidRDefault="00685373" w:rsidP="005B0365">
      <w:pPr>
        <w:numPr>
          <w:ilvl w:val="0"/>
          <w:numId w:val="52"/>
        </w:numPr>
        <w:spacing w:after="160" w:line="259" w:lineRule="auto"/>
        <w:ind w:left="720" w:hanging="360"/>
        <w:contextualSpacing/>
        <w:rPr>
          <w:rFonts w:eastAsia="SimSun"/>
          <w:i/>
          <w:sz w:val="22"/>
          <w:szCs w:val="22"/>
          <w:lang w:eastAsia="zh-CN"/>
        </w:rPr>
      </w:pPr>
      <w:r w:rsidRPr="005B0365">
        <w:rPr>
          <w:rFonts w:eastAsia="SimSun"/>
          <w:i/>
          <w:sz w:val="22"/>
          <w:szCs w:val="22"/>
          <w:lang w:eastAsia="zh-CN"/>
        </w:rPr>
        <w:t xml:space="preserve">What measures have been adopted to ensure that health care services, including reproductive health care services, are based on the free and informed consent of the person concerned, including children? </w:t>
      </w:r>
    </w:p>
    <w:p w14:paraId="2238EA37" w14:textId="77777777" w:rsidR="00685373" w:rsidRPr="005B0365" w:rsidRDefault="00685373" w:rsidP="005B0365">
      <w:pPr>
        <w:numPr>
          <w:ilvl w:val="0"/>
          <w:numId w:val="52"/>
        </w:numPr>
        <w:spacing w:line="240" w:lineRule="auto"/>
        <w:ind w:left="720" w:hanging="360"/>
        <w:contextualSpacing/>
        <w:rPr>
          <w:rFonts w:eastAsia="SimSun"/>
          <w:i/>
          <w:sz w:val="22"/>
          <w:szCs w:val="22"/>
          <w:lang w:eastAsia="zh-CN"/>
        </w:rPr>
      </w:pPr>
      <w:r w:rsidRPr="005B0365">
        <w:rPr>
          <w:rFonts w:eastAsia="SimSun"/>
          <w:i/>
          <w:sz w:val="22"/>
          <w:szCs w:val="22"/>
          <w:lang w:eastAsia="zh-CN"/>
        </w:rPr>
        <w:t>What measures have the Ministry of Health taken to oversee the prescription of medications, including psychotropic medication, to children in institutions?</w:t>
      </w:r>
    </w:p>
    <w:p w14:paraId="7C7DFE64" w14:textId="143B4354" w:rsidR="00685373" w:rsidRPr="005B0365" w:rsidRDefault="00685373" w:rsidP="005B0365">
      <w:pPr>
        <w:numPr>
          <w:ilvl w:val="0"/>
          <w:numId w:val="52"/>
        </w:numPr>
        <w:spacing w:after="160" w:line="259" w:lineRule="auto"/>
        <w:ind w:left="720" w:hanging="360"/>
        <w:contextualSpacing/>
        <w:rPr>
          <w:rFonts w:eastAsia="SimSun"/>
          <w:i/>
          <w:sz w:val="22"/>
          <w:szCs w:val="22"/>
          <w:lang w:eastAsia="zh-CN"/>
        </w:rPr>
      </w:pPr>
      <w:r w:rsidRPr="005B0365">
        <w:rPr>
          <w:rFonts w:eastAsia="SimSun"/>
          <w:i/>
          <w:sz w:val="22"/>
          <w:szCs w:val="22"/>
          <w:lang w:eastAsia="zh-CN"/>
        </w:rPr>
        <w:t>What measures have been adopted and concrete steps taken to ensure that children with disabilities have access to adequate, appropriate</w:t>
      </w:r>
      <w:r w:rsidR="005D7007">
        <w:rPr>
          <w:rFonts w:eastAsia="SimSun"/>
          <w:i/>
          <w:sz w:val="22"/>
          <w:szCs w:val="22"/>
          <w:lang w:eastAsia="zh-CN"/>
        </w:rPr>
        <w:t>,</w:t>
      </w:r>
      <w:r w:rsidRPr="005B0365">
        <w:rPr>
          <w:rFonts w:eastAsia="SimSun"/>
          <w:i/>
          <w:sz w:val="22"/>
          <w:szCs w:val="22"/>
          <w:lang w:eastAsia="zh-CN"/>
        </w:rPr>
        <w:t xml:space="preserve"> and timely healthcare services in their communities? </w:t>
      </w:r>
    </w:p>
    <w:p w14:paraId="31CB227E" w14:textId="77777777" w:rsidR="00CB1398" w:rsidRPr="005B0365" w:rsidRDefault="00CB1398" w:rsidP="005B0365">
      <w:pPr>
        <w:ind w:left="360"/>
        <w:rPr>
          <w:i/>
          <w:sz w:val="22"/>
          <w:szCs w:val="22"/>
        </w:rPr>
      </w:pPr>
    </w:p>
    <w:p w14:paraId="58F6F817" w14:textId="362991E9" w:rsidR="00434DCE" w:rsidRPr="00F55E28" w:rsidRDefault="00020980" w:rsidP="00235284">
      <w:pPr>
        <w:shd w:val="clear" w:color="auto" w:fill="FFFFFF"/>
        <w:spacing w:before="120" w:after="240"/>
        <w:jc w:val="both"/>
        <w:outlineLvl w:val="0"/>
        <w:rPr>
          <w:b/>
          <w:sz w:val="22"/>
          <w:szCs w:val="22"/>
        </w:rPr>
      </w:pPr>
      <w:r w:rsidRPr="00F55E28">
        <w:rPr>
          <w:b/>
          <w:sz w:val="22"/>
          <w:szCs w:val="22"/>
        </w:rPr>
        <w:t xml:space="preserve">6. </w:t>
      </w:r>
      <w:r w:rsidR="00235284" w:rsidRPr="00F55E28">
        <w:rPr>
          <w:b/>
          <w:sz w:val="22"/>
          <w:szCs w:val="22"/>
        </w:rPr>
        <w:t>Barriers to education for children with disabilities</w:t>
      </w:r>
      <w:r w:rsidR="00235284" w:rsidRPr="00F55E28" w:rsidDel="00235284">
        <w:rPr>
          <w:b/>
          <w:sz w:val="22"/>
          <w:szCs w:val="22"/>
        </w:rPr>
        <w:t xml:space="preserve"> </w:t>
      </w:r>
    </w:p>
    <w:p w14:paraId="138D753A" w14:textId="0EBC5A09" w:rsidR="00020980" w:rsidRPr="00F55E28" w:rsidRDefault="00020980" w:rsidP="003B1D53">
      <w:pPr>
        <w:jc w:val="both"/>
        <w:rPr>
          <w:sz w:val="22"/>
          <w:szCs w:val="22"/>
        </w:rPr>
      </w:pPr>
      <w:r w:rsidRPr="00F55E28">
        <w:rPr>
          <w:sz w:val="22"/>
          <w:szCs w:val="22"/>
        </w:rPr>
        <w:t>In Serbia,</w:t>
      </w:r>
      <w:r w:rsidR="00F85345" w:rsidRPr="00F55E28">
        <w:rPr>
          <w:sz w:val="22"/>
          <w:szCs w:val="22"/>
        </w:rPr>
        <w:t xml:space="preserve"> most</w:t>
      </w:r>
      <w:r w:rsidRPr="00F55E28">
        <w:rPr>
          <w:sz w:val="22"/>
          <w:szCs w:val="22"/>
        </w:rPr>
        <w:t xml:space="preserve"> kindergarten and mainstream schools continue to be inaccessible for children with disabilities, particularly children with psychosocial or intellectual disabilities. This is despite the existing national law that protects the right to free and </w:t>
      </w:r>
      <w:r w:rsidR="00F85345" w:rsidRPr="00F55E28">
        <w:rPr>
          <w:sz w:val="22"/>
          <w:szCs w:val="22"/>
        </w:rPr>
        <w:t xml:space="preserve">compulsory </w:t>
      </w:r>
      <w:r w:rsidRPr="00F55E28">
        <w:rPr>
          <w:sz w:val="22"/>
          <w:szCs w:val="22"/>
        </w:rPr>
        <w:t>primary education.</w:t>
      </w:r>
      <w:r w:rsidRPr="00F55E28">
        <w:rPr>
          <w:rStyle w:val="FootnoteReference"/>
          <w:rFonts w:ascii="MetaNormal-Roman" w:hAnsi="MetaNormal-Roman"/>
          <w:szCs w:val="22"/>
        </w:rPr>
        <w:footnoteReference w:id="52"/>
      </w:r>
      <w:r w:rsidRPr="00F55E28">
        <w:rPr>
          <w:sz w:val="22"/>
          <w:szCs w:val="22"/>
        </w:rPr>
        <w:t xml:space="preserve"> </w:t>
      </w:r>
      <w:r w:rsidR="001E1AA6" w:rsidRPr="00F55E28">
        <w:rPr>
          <w:sz w:val="22"/>
          <w:szCs w:val="22"/>
        </w:rPr>
        <w:t>According to the Ministry of Education, up to 50 percent of children with disabilities in Serbia are not enrolled in schools.</w:t>
      </w:r>
      <w:r w:rsidR="001E1AA6" w:rsidRPr="00F55E28">
        <w:rPr>
          <w:rStyle w:val="FootnoteReference"/>
          <w:rFonts w:ascii="MetaNormal-Roman" w:hAnsi="MetaNormal-Roman"/>
          <w:szCs w:val="22"/>
        </w:rPr>
        <w:footnoteReference w:id="53"/>
      </w:r>
      <w:r w:rsidR="001E1AA6" w:rsidRPr="00F55E28">
        <w:rPr>
          <w:sz w:val="22"/>
          <w:szCs w:val="22"/>
        </w:rPr>
        <w:t xml:space="preserve"> According</w:t>
      </w:r>
      <w:r w:rsidR="000019A2" w:rsidRPr="00F55E28">
        <w:rPr>
          <w:sz w:val="22"/>
          <w:szCs w:val="22"/>
        </w:rPr>
        <w:t xml:space="preserve"> to local activists and </w:t>
      </w:r>
      <w:r w:rsidR="00434DCE" w:rsidRPr="00F55E28">
        <w:rPr>
          <w:sz w:val="22"/>
          <w:szCs w:val="22"/>
        </w:rPr>
        <w:t xml:space="preserve">a </w:t>
      </w:r>
      <w:r w:rsidR="000019A2" w:rsidRPr="00F55E28">
        <w:rPr>
          <w:sz w:val="22"/>
          <w:szCs w:val="22"/>
        </w:rPr>
        <w:t>child protection specialist at UNICEF,</w:t>
      </w:r>
      <w:r w:rsidRPr="00F55E28">
        <w:rPr>
          <w:sz w:val="22"/>
          <w:szCs w:val="22"/>
        </w:rPr>
        <w:t xml:space="preserve"> children with disabilities who live in the community </w:t>
      </w:r>
      <w:r w:rsidR="001E1AA6" w:rsidRPr="00F55E28">
        <w:rPr>
          <w:sz w:val="22"/>
          <w:szCs w:val="22"/>
        </w:rPr>
        <w:t xml:space="preserve">instead </w:t>
      </w:r>
      <w:r w:rsidRPr="00F55E28">
        <w:rPr>
          <w:sz w:val="22"/>
          <w:szCs w:val="22"/>
        </w:rPr>
        <w:t xml:space="preserve">spend </w:t>
      </w:r>
      <w:r w:rsidR="00C74AD2" w:rsidRPr="00F55E28">
        <w:rPr>
          <w:sz w:val="22"/>
          <w:szCs w:val="22"/>
        </w:rPr>
        <w:t xml:space="preserve">the </w:t>
      </w:r>
      <w:r w:rsidRPr="00F55E28">
        <w:rPr>
          <w:sz w:val="22"/>
          <w:szCs w:val="22"/>
        </w:rPr>
        <w:t xml:space="preserve">majority of their time in </w:t>
      </w:r>
      <w:r w:rsidR="005F40B1" w:rsidRPr="00F55E28">
        <w:rPr>
          <w:sz w:val="22"/>
          <w:szCs w:val="22"/>
        </w:rPr>
        <w:t xml:space="preserve">day care centers (the </w:t>
      </w:r>
      <w:r w:rsidRPr="00F55E28">
        <w:rPr>
          <w:sz w:val="22"/>
          <w:szCs w:val="22"/>
        </w:rPr>
        <w:t>so</w:t>
      </w:r>
      <w:r w:rsidR="005F40B1" w:rsidRPr="00F55E28">
        <w:rPr>
          <w:sz w:val="22"/>
          <w:szCs w:val="22"/>
        </w:rPr>
        <w:t>-</w:t>
      </w:r>
      <w:r w:rsidRPr="00F55E28">
        <w:rPr>
          <w:sz w:val="22"/>
          <w:szCs w:val="22"/>
        </w:rPr>
        <w:t>called “living rooms”</w:t>
      </w:r>
      <w:r w:rsidR="005F40B1" w:rsidRPr="00F55E28">
        <w:rPr>
          <w:sz w:val="22"/>
          <w:szCs w:val="22"/>
        </w:rPr>
        <w:t>)</w:t>
      </w:r>
      <w:r w:rsidRPr="00F55E28">
        <w:rPr>
          <w:sz w:val="22"/>
          <w:szCs w:val="22"/>
        </w:rPr>
        <w:t xml:space="preserve"> or at home. According to </w:t>
      </w:r>
      <w:r w:rsidR="00886BEE" w:rsidRPr="00F55E28">
        <w:rPr>
          <w:sz w:val="22"/>
          <w:szCs w:val="22"/>
        </w:rPr>
        <w:t>a</w:t>
      </w:r>
      <w:r w:rsidRPr="00F55E28">
        <w:rPr>
          <w:sz w:val="22"/>
          <w:szCs w:val="22"/>
        </w:rPr>
        <w:t xml:space="preserve"> family outreach worker interviewed by Human Rights Watch, many schools refuse to admit children with disabilities claiming </w:t>
      </w:r>
      <w:r w:rsidR="00886BEE" w:rsidRPr="00F55E28">
        <w:rPr>
          <w:sz w:val="22"/>
          <w:szCs w:val="22"/>
        </w:rPr>
        <w:t xml:space="preserve">that </w:t>
      </w:r>
      <w:r w:rsidRPr="00F55E28">
        <w:rPr>
          <w:sz w:val="22"/>
          <w:szCs w:val="22"/>
        </w:rPr>
        <w:t xml:space="preserve">they do not have </w:t>
      </w:r>
      <w:r w:rsidR="00FA572E" w:rsidRPr="00F55E28">
        <w:rPr>
          <w:sz w:val="22"/>
          <w:szCs w:val="22"/>
        </w:rPr>
        <w:t xml:space="preserve">resources or skills </w:t>
      </w:r>
      <w:r w:rsidRPr="00F55E28">
        <w:rPr>
          <w:sz w:val="22"/>
          <w:szCs w:val="22"/>
        </w:rPr>
        <w:t>to educate them.</w:t>
      </w:r>
    </w:p>
    <w:p w14:paraId="0A5D6213" w14:textId="4AE380DF" w:rsidR="0046578E" w:rsidRPr="00F55E28" w:rsidRDefault="00C74AD2" w:rsidP="00157259">
      <w:pPr>
        <w:shd w:val="clear" w:color="auto" w:fill="FFFFFF"/>
        <w:spacing w:before="120" w:after="240"/>
        <w:jc w:val="both"/>
        <w:rPr>
          <w:sz w:val="22"/>
          <w:szCs w:val="22"/>
        </w:rPr>
      </w:pPr>
      <w:r w:rsidRPr="00F55E28">
        <w:rPr>
          <w:sz w:val="22"/>
          <w:szCs w:val="22"/>
        </w:rPr>
        <w:t>C</w:t>
      </w:r>
      <w:r w:rsidR="00157259" w:rsidRPr="00F55E28">
        <w:rPr>
          <w:sz w:val="22"/>
          <w:szCs w:val="22"/>
        </w:rPr>
        <w:t>hildren and young people with disabilities living in institutions in Serbia</w:t>
      </w:r>
      <w:r w:rsidRPr="00F55E28">
        <w:rPr>
          <w:sz w:val="22"/>
          <w:szCs w:val="22"/>
        </w:rPr>
        <w:t xml:space="preserve"> </w:t>
      </w:r>
      <w:r w:rsidR="00157259" w:rsidRPr="00F55E28">
        <w:rPr>
          <w:sz w:val="22"/>
          <w:szCs w:val="22"/>
        </w:rPr>
        <w:t xml:space="preserve">have little or no access to education. Children who do receive education attend specialized schools or classrooms </w:t>
      </w:r>
      <w:r w:rsidR="009443A4" w:rsidRPr="00F55E28">
        <w:rPr>
          <w:sz w:val="22"/>
          <w:szCs w:val="22"/>
        </w:rPr>
        <w:t xml:space="preserve">only </w:t>
      </w:r>
      <w:r w:rsidR="00157259" w:rsidRPr="00F55E28">
        <w:rPr>
          <w:sz w:val="22"/>
          <w:szCs w:val="22"/>
        </w:rPr>
        <w:t>for children with disabilities. Some children receive edu</w:t>
      </w:r>
      <w:r w:rsidR="00020980" w:rsidRPr="00F55E28">
        <w:rPr>
          <w:sz w:val="22"/>
          <w:szCs w:val="22"/>
        </w:rPr>
        <w:t>c</w:t>
      </w:r>
      <w:r w:rsidR="00157259" w:rsidRPr="00F55E28">
        <w:rPr>
          <w:sz w:val="22"/>
          <w:szCs w:val="22"/>
        </w:rPr>
        <w:t xml:space="preserve">ation within </w:t>
      </w:r>
      <w:r w:rsidR="005F40B1" w:rsidRPr="00F55E28">
        <w:rPr>
          <w:sz w:val="22"/>
          <w:szCs w:val="22"/>
        </w:rPr>
        <w:t xml:space="preserve">the </w:t>
      </w:r>
      <w:r w:rsidR="00157259" w:rsidRPr="00F55E28">
        <w:rPr>
          <w:sz w:val="22"/>
          <w:szCs w:val="22"/>
        </w:rPr>
        <w:t xml:space="preserve">institution. </w:t>
      </w:r>
      <w:r w:rsidR="00803775" w:rsidRPr="00F55E28">
        <w:rPr>
          <w:sz w:val="22"/>
          <w:szCs w:val="22"/>
        </w:rPr>
        <w:t>The m</w:t>
      </w:r>
      <w:r w:rsidR="00157259" w:rsidRPr="00F55E28">
        <w:rPr>
          <w:sz w:val="22"/>
          <w:szCs w:val="22"/>
        </w:rPr>
        <w:t>ajo</w:t>
      </w:r>
      <w:r w:rsidR="00020980" w:rsidRPr="00F55E28">
        <w:rPr>
          <w:sz w:val="22"/>
          <w:szCs w:val="22"/>
        </w:rPr>
        <w:t xml:space="preserve">rity of children in the </w:t>
      </w:r>
      <w:r w:rsidR="00724473" w:rsidRPr="00F55E28">
        <w:rPr>
          <w:sz w:val="22"/>
          <w:szCs w:val="22"/>
        </w:rPr>
        <w:t>“</w:t>
      </w:r>
      <w:r w:rsidR="00020980" w:rsidRPr="00F55E28">
        <w:rPr>
          <w:sz w:val="22"/>
          <w:szCs w:val="22"/>
        </w:rPr>
        <w:t>wards</w:t>
      </w:r>
      <w:r w:rsidR="00724473" w:rsidRPr="00F55E28">
        <w:rPr>
          <w:sz w:val="22"/>
          <w:szCs w:val="22"/>
        </w:rPr>
        <w:t xml:space="preserve"> for </w:t>
      </w:r>
      <w:r w:rsidR="00020980" w:rsidRPr="00F55E28">
        <w:rPr>
          <w:sz w:val="22"/>
          <w:szCs w:val="22"/>
        </w:rPr>
        <w:t>the most severely disabled”</w:t>
      </w:r>
      <w:r w:rsidR="00157259" w:rsidRPr="00F55E28">
        <w:rPr>
          <w:sz w:val="22"/>
          <w:szCs w:val="22"/>
        </w:rPr>
        <w:t xml:space="preserve"> do not receive any education. </w:t>
      </w:r>
    </w:p>
    <w:p w14:paraId="3253A77E" w14:textId="5561F47F" w:rsidR="00157259" w:rsidRPr="00F55E28" w:rsidRDefault="00157259" w:rsidP="00157259">
      <w:pPr>
        <w:shd w:val="clear" w:color="auto" w:fill="FFFFFF"/>
        <w:spacing w:before="120" w:after="240"/>
        <w:jc w:val="both"/>
        <w:rPr>
          <w:sz w:val="22"/>
          <w:szCs w:val="22"/>
        </w:rPr>
      </w:pPr>
      <w:r w:rsidRPr="00F55E28">
        <w:rPr>
          <w:sz w:val="22"/>
          <w:szCs w:val="22"/>
        </w:rPr>
        <w:t xml:space="preserve">Human </w:t>
      </w:r>
      <w:r w:rsidR="00803775" w:rsidRPr="00F55E28">
        <w:rPr>
          <w:sz w:val="22"/>
          <w:szCs w:val="22"/>
        </w:rPr>
        <w:t>R</w:t>
      </w:r>
      <w:r w:rsidRPr="00F55E28">
        <w:rPr>
          <w:sz w:val="22"/>
          <w:szCs w:val="22"/>
        </w:rPr>
        <w:t xml:space="preserve">ights Watch researchers visited all institutions during school hours and found a large number of school age children in the institution. The institution staff often claimed that </w:t>
      </w:r>
      <w:r w:rsidR="00803775" w:rsidRPr="00F55E28">
        <w:rPr>
          <w:sz w:val="22"/>
          <w:szCs w:val="22"/>
        </w:rPr>
        <w:t xml:space="preserve">the </w:t>
      </w:r>
      <w:r w:rsidRPr="00F55E28">
        <w:rPr>
          <w:sz w:val="22"/>
          <w:szCs w:val="22"/>
        </w:rPr>
        <w:t>children’s health was too fragile for them to be in school.</w:t>
      </w:r>
      <w:r w:rsidR="008858AD" w:rsidRPr="00F55E28">
        <w:rPr>
          <w:sz w:val="22"/>
          <w:szCs w:val="22"/>
        </w:rPr>
        <w:t xml:space="preserve"> In four</w:t>
      </w:r>
      <w:r w:rsidR="00FA3C32" w:rsidRPr="00F55E28">
        <w:rPr>
          <w:sz w:val="22"/>
          <w:szCs w:val="22"/>
        </w:rPr>
        <w:t xml:space="preserve"> of the</w:t>
      </w:r>
      <w:r w:rsidR="008858AD" w:rsidRPr="00F55E28">
        <w:rPr>
          <w:sz w:val="22"/>
          <w:szCs w:val="22"/>
        </w:rPr>
        <w:t xml:space="preserve"> institutions</w:t>
      </w:r>
      <w:r w:rsidR="00FA3C32" w:rsidRPr="00F55E28">
        <w:rPr>
          <w:sz w:val="22"/>
          <w:szCs w:val="22"/>
        </w:rPr>
        <w:t xml:space="preserve"> visited</w:t>
      </w:r>
      <w:r w:rsidR="008858AD" w:rsidRPr="00F55E28">
        <w:rPr>
          <w:sz w:val="22"/>
          <w:szCs w:val="22"/>
        </w:rPr>
        <w:t>, Human Righ</w:t>
      </w:r>
      <w:r w:rsidR="00434DCE" w:rsidRPr="00F55E28">
        <w:rPr>
          <w:sz w:val="22"/>
          <w:szCs w:val="22"/>
        </w:rPr>
        <w:t>t</w:t>
      </w:r>
      <w:r w:rsidR="008858AD" w:rsidRPr="00F55E28">
        <w:rPr>
          <w:sz w:val="22"/>
          <w:szCs w:val="22"/>
        </w:rPr>
        <w:t xml:space="preserve">s Watch found that many children are excluded from school because they did not start early enough. </w:t>
      </w:r>
      <w:r w:rsidR="00174F13" w:rsidRPr="00F55E28">
        <w:rPr>
          <w:rFonts w:eastAsia="SimSun"/>
          <w:sz w:val="22"/>
          <w:szCs w:val="22"/>
          <w:lang w:eastAsia="zh-CN"/>
        </w:rPr>
        <w:t xml:space="preserve">This is despite the 2009 Law on Education which requires full inclusion of children with disabilities and an obligation for each school </w:t>
      </w:r>
      <w:r w:rsidR="005D7007">
        <w:rPr>
          <w:rFonts w:eastAsia="SimSun"/>
          <w:sz w:val="22"/>
          <w:szCs w:val="22"/>
          <w:lang w:eastAsia="zh-CN"/>
        </w:rPr>
        <w:t>to enroll children older than 7.</w:t>
      </w:r>
      <w:r w:rsidR="00174F13" w:rsidRPr="00F55E28">
        <w:rPr>
          <w:rFonts w:eastAsia="SimSun"/>
          <w:sz w:val="22"/>
          <w:szCs w:val="22"/>
          <w:lang w:eastAsia="zh-CN"/>
        </w:rPr>
        <w:t>5 years who have not been enrolled in school due to illness or other reasons.</w:t>
      </w:r>
      <w:r w:rsidR="00174F13" w:rsidRPr="00F55E28">
        <w:rPr>
          <w:rFonts w:eastAsia="Arial Unicode MS" w:cs="Arial"/>
          <w:sz w:val="22"/>
          <w:szCs w:val="22"/>
          <w:vertAlign w:val="superscript"/>
          <w:lang w:eastAsia="zh-CN"/>
        </w:rPr>
        <w:footnoteReference w:id="54"/>
      </w:r>
      <w:r w:rsidR="00174F13" w:rsidRPr="00F55E28">
        <w:rPr>
          <w:rFonts w:eastAsia="SimSun"/>
          <w:sz w:val="22"/>
          <w:szCs w:val="22"/>
          <w:lang w:eastAsia="zh-CN"/>
        </w:rPr>
        <w:t xml:space="preserve"> </w:t>
      </w:r>
      <w:r w:rsidR="00C74AD2" w:rsidRPr="00F55E28">
        <w:rPr>
          <w:sz w:val="22"/>
          <w:szCs w:val="22"/>
        </w:rPr>
        <w:t>None of the 22 children</w:t>
      </w:r>
      <w:r w:rsidR="009F44FE">
        <w:t xml:space="preserve"> </w:t>
      </w:r>
      <w:r w:rsidR="00C74AD2" w:rsidRPr="00F55E28">
        <w:rPr>
          <w:sz w:val="22"/>
          <w:szCs w:val="22"/>
        </w:rPr>
        <w:t xml:space="preserve">with disabilities in the </w:t>
      </w:r>
      <w:proofErr w:type="spellStart"/>
      <w:r w:rsidR="00B247F6" w:rsidRPr="00F55E28">
        <w:rPr>
          <w:sz w:val="22"/>
          <w:szCs w:val="22"/>
        </w:rPr>
        <w:t>Stamnica</w:t>
      </w:r>
      <w:proofErr w:type="spellEnd"/>
      <w:r w:rsidR="00B247F6" w:rsidRPr="00F55E28">
        <w:rPr>
          <w:sz w:val="22"/>
          <w:szCs w:val="22"/>
        </w:rPr>
        <w:t xml:space="preserve"> </w:t>
      </w:r>
      <w:r w:rsidR="00C74AD2" w:rsidRPr="00F55E28">
        <w:rPr>
          <w:sz w:val="22"/>
          <w:szCs w:val="22"/>
        </w:rPr>
        <w:t>Home for Children and Adults with Disabilities attend school. At</w:t>
      </w:r>
      <w:r w:rsidR="00F85345" w:rsidRPr="00F55E28">
        <w:rPr>
          <w:sz w:val="22"/>
          <w:szCs w:val="22"/>
        </w:rPr>
        <w:t xml:space="preserve"> </w:t>
      </w:r>
      <w:proofErr w:type="spellStart"/>
      <w:r w:rsidR="00434DCE" w:rsidRPr="00F55E28">
        <w:rPr>
          <w:sz w:val="22"/>
          <w:szCs w:val="22"/>
        </w:rPr>
        <w:t>Kolevka</w:t>
      </w:r>
      <w:proofErr w:type="spellEnd"/>
      <w:r w:rsidR="00434DCE" w:rsidRPr="00F55E28">
        <w:rPr>
          <w:sz w:val="22"/>
          <w:szCs w:val="22"/>
        </w:rPr>
        <w:t xml:space="preserve"> </w:t>
      </w:r>
      <w:r w:rsidR="008858AD" w:rsidRPr="00F55E28">
        <w:rPr>
          <w:sz w:val="22"/>
          <w:szCs w:val="22"/>
        </w:rPr>
        <w:t>institution</w:t>
      </w:r>
      <w:r w:rsidR="00C74AD2" w:rsidRPr="00F55E28">
        <w:rPr>
          <w:sz w:val="22"/>
          <w:szCs w:val="22"/>
        </w:rPr>
        <w:t>,</w:t>
      </w:r>
      <w:r w:rsidR="008858AD" w:rsidRPr="00F55E28">
        <w:rPr>
          <w:sz w:val="22"/>
          <w:szCs w:val="22"/>
        </w:rPr>
        <w:t xml:space="preserve"> staff explained that many children between the age</w:t>
      </w:r>
      <w:r w:rsidR="00AE5727" w:rsidRPr="00F55E28">
        <w:rPr>
          <w:sz w:val="22"/>
          <w:szCs w:val="22"/>
        </w:rPr>
        <w:t>s</w:t>
      </w:r>
      <w:r w:rsidR="008858AD" w:rsidRPr="00F55E28">
        <w:rPr>
          <w:sz w:val="22"/>
          <w:szCs w:val="22"/>
        </w:rPr>
        <w:t xml:space="preserve"> of 13 and 15 do not go to school because they are “now beyond the age to enter school.”</w:t>
      </w:r>
      <w:r w:rsidR="001E1AA6" w:rsidRPr="00F55E28">
        <w:rPr>
          <w:sz w:val="22"/>
          <w:szCs w:val="22"/>
        </w:rPr>
        <w:t xml:space="preserve"> Out of 167 children who live in </w:t>
      </w:r>
      <w:proofErr w:type="spellStart"/>
      <w:r w:rsidR="001E1AA6" w:rsidRPr="00F55E28">
        <w:rPr>
          <w:sz w:val="22"/>
          <w:szCs w:val="22"/>
        </w:rPr>
        <w:t>Kolevka</w:t>
      </w:r>
      <w:proofErr w:type="spellEnd"/>
      <w:r w:rsidR="001E1AA6" w:rsidRPr="00F55E28">
        <w:rPr>
          <w:sz w:val="22"/>
          <w:szCs w:val="22"/>
        </w:rPr>
        <w:t>, only 23 go to school.</w:t>
      </w:r>
      <w:r w:rsidR="00FC4388" w:rsidRPr="00F55E28">
        <w:rPr>
          <w:sz w:val="22"/>
          <w:szCs w:val="22"/>
        </w:rPr>
        <w:t xml:space="preserve"> </w:t>
      </w:r>
      <w:r w:rsidR="007A343B" w:rsidRPr="00F55E28">
        <w:rPr>
          <w:sz w:val="22"/>
          <w:szCs w:val="22"/>
        </w:rPr>
        <w:t>According the Serbian government, 60% of school-aged children (6-15 years of age) with disabilities who live in institutions are excluded from the education system.</w:t>
      </w:r>
      <w:r w:rsidR="007A343B" w:rsidRPr="00F55E28">
        <w:rPr>
          <w:rStyle w:val="FootnoteReference"/>
          <w:rFonts w:ascii="MetaNormal-Roman" w:hAnsi="MetaNormal-Roman"/>
          <w:szCs w:val="22"/>
        </w:rPr>
        <w:footnoteReference w:id="55"/>
      </w:r>
    </w:p>
    <w:p w14:paraId="4E4D4A37" w14:textId="77777777" w:rsidR="00157259" w:rsidRPr="00F55E28" w:rsidRDefault="00157259" w:rsidP="003B1D53">
      <w:pPr>
        <w:shd w:val="clear" w:color="auto" w:fill="FFFFFF"/>
        <w:spacing w:before="120" w:after="240"/>
        <w:jc w:val="both"/>
        <w:rPr>
          <w:sz w:val="22"/>
          <w:szCs w:val="22"/>
        </w:rPr>
      </w:pPr>
      <w:r w:rsidRPr="00F55E28">
        <w:rPr>
          <w:sz w:val="22"/>
          <w:szCs w:val="22"/>
        </w:rPr>
        <w:t>According to experts, the</w:t>
      </w:r>
      <w:r w:rsidR="00020980" w:rsidRPr="00F55E28">
        <w:rPr>
          <w:sz w:val="22"/>
          <w:szCs w:val="22"/>
        </w:rPr>
        <w:t xml:space="preserve"> more severe </w:t>
      </w:r>
      <w:r w:rsidR="00803775" w:rsidRPr="00F55E28">
        <w:rPr>
          <w:sz w:val="22"/>
          <w:szCs w:val="22"/>
        </w:rPr>
        <w:t xml:space="preserve">the </w:t>
      </w:r>
      <w:r w:rsidR="00020980" w:rsidRPr="00F55E28">
        <w:rPr>
          <w:sz w:val="22"/>
          <w:szCs w:val="22"/>
        </w:rPr>
        <w:t xml:space="preserve">disability the </w:t>
      </w:r>
      <w:r w:rsidR="002C24BE" w:rsidRPr="00F55E28">
        <w:rPr>
          <w:sz w:val="22"/>
          <w:szCs w:val="22"/>
        </w:rPr>
        <w:t xml:space="preserve">lower </w:t>
      </w:r>
      <w:r w:rsidR="00803775" w:rsidRPr="00F55E28">
        <w:rPr>
          <w:sz w:val="22"/>
          <w:szCs w:val="22"/>
        </w:rPr>
        <w:t xml:space="preserve">the likelihood </w:t>
      </w:r>
      <w:r w:rsidR="00020980" w:rsidRPr="00F55E28">
        <w:rPr>
          <w:sz w:val="22"/>
          <w:szCs w:val="22"/>
        </w:rPr>
        <w:t xml:space="preserve">a child </w:t>
      </w:r>
      <w:r w:rsidR="00803775" w:rsidRPr="00F55E28">
        <w:rPr>
          <w:sz w:val="22"/>
          <w:szCs w:val="22"/>
        </w:rPr>
        <w:t xml:space="preserve">would </w:t>
      </w:r>
      <w:r w:rsidR="00020980" w:rsidRPr="00F55E28">
        <w:rPr>
          <w:sz w:val="22"/>
          <w:szCs w:val="22"/>
        </w:rPr>
        <w:t xml:space="preserve">be included in the education system. </w:t>
      </w:r>
      <w:r w:rsidR="00C74E50" w:rsidRPr="00F55E28">
        <w:rPr>
          <w:sz w:val="22"/>
          <w:szCs w:val="22"/>
        </w:rPr>
        <w:t>S</w:t>
      </w:r>
      <w:r w:rsidR="008858AD" w:rsidRPr="00F55E28">
        <w:rPr>
          <w:sz w:val="22"/>
          <w:szCs w:val="22"/>
        </w:rPr>
        <w:t xml:space="preserve">taff </w:t>
      </w:r>
      <w:r w:rsidR="00C74E50" w:rsidRPr="00F55E28">
        <w:rPr>
          <w:sz w:val="22"/>
          <w:szCs w:val="22"/>
        </w:rPr>
        <w:t>in institutions often told Human Rights Watch t</w:t>
      </w:r>
      <w:r w:rsidR="0070211B" w:rsidRPr="00F55E28">
        <w:rPr>
          <w:sz w:val="22"/>
          <w:szCs w:val="22"/>
        </w:rPr>
        <w:t xml:space="preserve">hat </w:t>
      </w:r>
      <w:r w:rsidR="008858AD" w:rsidRPr="00F55E28">
        <w:rPr>
          <w:sz w:val="22"/>
          <w:szCs w:val="22"/>
        </w:rPr>
        <w:t>only children “with better prospects will be included in schools.”</w:t>
      </w:r>
      <w:r w:rsidR="008858AD" w:rsidRPr="00F55E28">
        <w:rPr>
          <w:rStyle w:val="FootnoteReference"/>
          <w:rFonts w:ascii="MetaNormal-Roman" w:hAnsi="MetaNormal-Roman"/>
          <w:szCs w:val="22"/>
        </w:rPr>
        <w:footnoteReference w:id="56"/>
      </w:r>
    </w:p>
    <w:p w14:paraId="0624F7BA" w14:textId="515F5F63" w:rsidR="008858AD" w:rsidRDefault="00157259" w:rsidP="00157259">
      <w:pPr>
        <w:jc w:val="both"/>
        <w:rPr>
          <w:sz w:val="22"/>
          <w:szCs w:val="22"/>
        </w:rPr>
      </w:pPr>
      <w:r w:rsidRPr="00F55E28">
        <w:rPr>
          <w:sz w:val="22"/>
          <w:szCs w:val="22"/>
        </w:rPr>
        <w:t>Children with disabilities</w:t>
      </w:r>
      <w:r w:rsidR="00403493" w:rsidRPr="00F55E28">
        <w:rPr>
          <w:sz w:val="22"/>
          <w:szCs w:val="22"/>
        </w:rPr>
        <w:t xml:space="preserve"> who live</w:t>
      </w:r>
      <w:r w:rsidRPr="00F55E28">
        <w:rPr>
          <w:sz w:val="22"/>
          <w:szCs w:val="22"/>
        </w:rPr>
        <w:t xml:space="preserve"> in Serbia</w:t>
      </w:r>
      <w:r w:rsidR="00403493" w:rsidRPr="00F55E28">
        <w:rPr>
          <w:sz w:val="22"/>
          <w:szCs w:val="22"/>
        </w:rPr>
        <w:t>n institutions and</w:t>
      </w:r>
      <w:r w:rsidRPr="00F55E28">
        <w:rPr>
          <w:sz w:val="22"/>
          <w:szCs w:val="22"/>
        </w:rPr>
        <w:t xml:space="preserve"> are enrolled in schools are enrolled in segregated settings. They either go to special schools for children with disabilities or attend a special class </w:t>
      </w:r>
      <w:r w:rsidR="00B247F6" w:rsidRPr="00F55E28">
        <w:rPr>
          <w:sz w:val="22"/>
          <w:szCs w:val="22"/>
        </w:rPr>
        <w:t xml:space="preserve">exclusively </w:t>
      </w:r>
      <w:r w:rsidRPr="00F55E28">
        <w:rPr>
          <w:sz w:val="22"/>
          <w:szCs w:val="22"/>
        </w:rPr>
        <w:t>for children with disabilities in mainstream schools. Human Rights Watch documented that</w:t>
      </w:r>
      <w:r w:rsidR="001D3C29" w:rsidRPr="00F55E28">
        <w:rPr>
          <w:sz w:val="22"/>
          <w:szCs w:val="22"/>
        </w:rPr>
        <w:t xml:space="preserve"> the</w:t>
      </w:r>
      <w:r w:rsidRPr="00F55E28">
        <w:rPr>
          <w:sz w:val="22"/>
          <w:szCs w:val="22"/>
        </w:rPr>
        <w:t xml:space="preserve"> majority of children </w:t>
      </w:r>
      <w:r w:rsidR="001D3C29" w:rsidRPr="00F55E28">
        <w:rPr>
          <w:sz w:val="22"/>
          <w:szCs w:val="22"/>
        </w:rPr>
        <w:t xml:space="preserve">who </w:t>
      </w:r>
      <w:r w:rsidRPr="00F55E28">
        <w:rPr>
          <w:sz w:val="22"/>
          <w:szCs w:val="22"/>
        </w:rPr>
        <w:t xml:space="preserve">are enrolled in school do not spend more than </w:t>
      </w:r>
      <w:r w:rsidR="002C24BE" w:rsidRPr="00F55E28">
        <w:rPr>
          <w:sz w:val="22"/>
          <w:szCs w:val="22"/>
        </w:rPr>
        <w:t>two to three</w:t>
      </w:r>
      <w:r w:rsidRPr="00F55E28">
        <w:rPr>
          <w:sz w:val="22"/>
          <w:szCs w:val="22"/>
        </w:rPr>
        <w:t xml:space="preserve"> hours per day</w:t>
      </w:r>
      <w:r w:rsidR="00AE5727" w:rsidRPr="00F55E28">
        <w:rPr>
          <w:sz w:val="22"/>
          <w:szCs w:val="22"/>
        </w:rPr>
        <w:t xml:space="preserve"> in school</w:t>
      </w:r>
      <w:r w:rsidRPr="00F55E28">
        <w:rPr>
          <w:sz w:val="22"/>
          <w:szCs w:val="22"/>
        </w:rPr>
        <w:t xml:space="preserve"> or attend school only </w:t>
      </w:r>
      <w:r w:rsidR="001D3C29" w:rsidRPr="00F55E28">
        <w:rPr>
          <w:sz w:val="22"/>
          <w:szCs w:val="22"/>
        </w:rPr>
        <w:t xml:space="preserve">a </w:t>
      </w:r>
      <w:r w:rsidRPr="00F55E28">
        <w:rPr>
          <w:sz w:val="22"/>
          <w:szCs w:val="22"/>
        </w:rPr>
        <w:t xml:space="preserve">few times per week. For young people with disabilities, secondary education is </w:t>
      </w:r>
      <w:r w:rsidR="002C24BE" w:rsidRPr="00F55E28">
        <w:rPr>
          <w:sz w:val="22"/>
          <w:szCs w:val="22"/>
        </w:rPr>
        <w:t>not widely available and</w:t>
      </w:r>
      <w:r w:rsidR="00AE5727" w:rsidRPr="00F55E28">
        <w:rPr>
          <w:sz w:val="22"/>
          <w:szCs w:val="22"/>
        </w:rPr>
        <w:t>,</w:t>
      </w:r>
      <w:r w:rsidR="002C24BE" w:rsidRPr="00F55E28">
        <w:rPr>
          <w:sz w:val="22"/>
          <w:szCs w:val="22"/>
        </w:rPr>
        <w:t xml:space="preserve"> where it is available, is </w:t>
      </w:r>
      <w:r w:rsidRPr="00F55E28">
        <w:rPr>
          <w:sz w:val="22"/>
          <w:szCs w:val="22"/>
        </w:rPr>
        <w:t xml:space="preserve">limited to vocational training. </w:t>
      </w:r>
    </w:p>
    <w:p w14:paraId="29ED7EEF" w14:textId="77777777" w:rsidR="005D7007" w:rsidRPr="00F55E28" w:rsidRDefault="005D7007" w:rsidP="00157259">
      <w:pPr>
        <w:jc w:val="both"/>
        <w:rPr>
          <w:sz w:val="22"/>
          <w:szCs w:val="22"/>
        </w:rPr>
      </w:pPr>
    </w:p>
    <w:p w14:paraId="53404295" w14:textId="52DB3966" w:rsidR="007E27CC" w:rsidRDefault="007E27CC" w:rsidP="007E27CC">
      <w:pPr>
        <w:jc w:val="both"/>
        <w:rPr>
          <w:i/>
          <w:sz w:val="22"/>
          <w:szCs w:val="22"/>
        </w:rPr>
      </w:pPr>
      <w:r w:rsidRPr="00F55E28">
        <w:rPr>
          <w:i/>
          <w:sz w:val="22"/>
          <w:szCs w:val="22"/>
        </w:rPr>
        <w:t xml:space="preserve">Human Rights Watch urges the Committee to ask </w:t>
      </w:r>
      <w:r w:rsidR="002C24BE" w:rsidRPr="00F55E28">
        <w:rPr>
          <w:i/>
          <w:sz w:val="22"/>
          <w:szCs w:val="22"/>
        </w:rPr>
        <w:t xml:space="preserve">the </w:t>
      </w:r>
      <w:r w:rsidRPr="00F55E28">
        <w:rPr>
          <w:i/>
          <w:sz w:val="22"/>
          <w:szCs w:val="22"/>
        </w:rPr>
        <w:t>Serbia</w:t>
      </w:r>
      <w:r w:rsidR="002C24BE" w:rsidRPr="00F55E28">
        <w:rPr>
          <w:i/>
          <w:sz w:val="22"/>
          <w:szCs w:val="22"/>
        </w:rPr>
        <w:t>n government</w:t>
      </w:r>
      <w:r w:rsidRPr="00F55E28">
        <w:rPr>
          <w:i/>
          <w:sz w:val="22"/>
          <w:szCs w:val="22"/>
        </w:rPr>
        <w:t xml:space="preserve"> what measures they have taken to ensure that </w:t>
      </w:r>
      <w:r w:rsidR="00D27D00" w:rsidRPr="00F55E28">
        <w:rPr>
          <w:i/>
          <w:sz w:val="22"/>
          <w:szCs w:val="22"/>
        </w:rPr>
        <w:t xml:space="preserve">all </w:t>
      </w:r>
      <w:r w:rsidRPr="00F55E28">
        <w:rPr>
          <w:i/>
          <w:sz w:val="22"/>
          <w:szCs w:val="22"/>
        </w:rPr>
        <w:t xml:space="preserve">children and young people with disabilities enjoy their right to </w:t>
      </w:r>
      <w:r w:rsidR="002C24BE" w:rsidRPr="00F55E28">
        <w:rPr>
          <w:i/>
          <w:sz w:val="22"/>
          <w:szCs w:val="22"/>
        </w:rPr>
        <w:t xml:space="preserve">an inclusive, quality </w:t>
      </w:r>
      <w:r w:rsidRPr="00F55E28">
        <w:rPr>
          <w:i/>
          <w:sz w:val="22"/>
          <w:szCs w:val="22"/>
        </w:rPr>
        <w:t xml:space="preserve">education, </w:t>
      </w:r>
      <w:r w:rsidR="00D27D00" w:rsidRPr="00F55E28">
        <w:rPr>
          <w:i/>
          <w:sz w:val="22"/>
          <w:szCs w:val="22"/>
        </w:rPr>
        <w:t>on an equal basis with others,</w:t>
      </w:r>
      <w:r w:rsidR="00F76980" w:rsidRPr="00F55E28">
        <w:rPr>
          <w:i/>
          <w:sz w:val="22"/>
          <w:szCs w:val="22"/>
        </w:rPr>
        <w:t xml:space="preserve"> in line with article </w:t>
      </w:r>
      <w:r w:rsidR="00B247F6" w:rsidRPr="00F55E28">
        <w:rPr>
          <w:i/>
          <w:sz w:val="22"/>
          <w:szCs w:val="22"/>
        </w:rPr>
        <w:t>23</w:t>
      </w:r>
      <w:r w:rsidR="00F76980" w:rsidRPr="00F55E28">
        <w:rPr>
          <w:i/>
          <w:sz w:val="22"/>
          <w:szCs w:val="22"/>
        </w:rPr>
        <w:t>,</w:t>
      </w:r>
      <w:r w:rsidR="00D27D00" w:rsidRPr="00F55E28">
        <w:rPr>
          <w:i/>
          <w:sz w:val="22"/>
          <w:szCs w:val="22"/>
        </w:rPr>
        <w:t xml:space="preserve"> </w:t>
      </w:r>
      <w:r w:rsidRPr="00F55E28">
        <w:rPr>
          <w:i/>
          <w:sz w:val="22"/>
          <w:szCs w:val="22"/>
        </w:rPr>
        <w:t>including:</w:t>
      </w:r>
    </w:p>
    <w:p w14:paraId="172B65A7" w14:textId="77777777" w:rsidR="005D7007" w:rsidRPr="00F55E28" w:rsidRDefault="005D7007" w:rsidP="007E27CC">
      <w:pPr>
        <w:jc w:val="both"/>
        <w:rPr>
          <w:i/>
          <w:sz w:val="22"/>
          <w:szCs w:val="22"/>
        </w:rPr>
      </w:pPr>
    </w:p>
    <w:p w14:paraId="3BCF6706" w14:textId="2A864465" w:rsidR="00B247F6" w:rsidRPr="005D7007" w:rsidRDefault="007758C6" w:rsidP="00C208F8">
      <w:pPr>
        <w:pStyle w:val="ListParagraph"/>
        <w:numPr>
          <w:ilvl w:val="0"/>
          <w:numId w:val="43"/>
        </w:numPr>
        <w:jc w:val="both"/>
        <w:rPr>
          <w:i/>
          <w:sz w:val="22"/>
          <w:szCs w:val="22"/>
        </w:rPr>
      </w:pPr>
      <w:r w:rsidRPr="00F55E28">
        <w:rPr>
          <w:i/>
          <w:sz w:val="22"/>
          <w:szCs w:val="22"/>
        </w:rPr>
        <w:t>How many school aged children with</w:t>
      </w:r>
      <w:r w:rsidR="008D536B" w:rsidRPr="00F55E28">
        <w:rPr>
          <w:i/>
          <w:sz w:val="22"/>
          <w:szCs w:val="22"/>
        </w:rPr>
        <w:t xml:space="preserve"> developmental or intellectual</w:t>
      </w:r>
      <w:r w:rsidRPr="00F55E28">
        <w:rPr>
          <w:i/>
          <w:sz w:val="22"/>
          <w:szCs w:val="22"/>
        </w:rPr>
        <w:t xml:space="preserve"> disabilities</w:t>
      </w:r>
      <w:r w:rsidR="008D536B" w:rsidRPr="00F55E28">
        <w:rPr>
          <w:i/>
          <w:sz w:val="22"/>
          <w:szCs w:val="22"/>
        </w:rPr>
        <w:t xml:space="preserve"> (6-15 years of age) and adolescents (15-17 years of </w:t>
      </w:r>
      <w:r w:rsidR="008D536B" w:rsidRPr="005D7007">
        <w:rPr>
          <w:i/>
          <w:sz w:val="22"/>
          <w:szCs w:val="22"/>
        </w:rPr>
        <w:t>age)</w:t>
      </w:r>
      <w:r w:rsidR="009F44FE" w:rsidRPr="005D7007">
        <w:rPr>
          <w:i/>
        </w:rPr>
        <w:t xml:space="preserve"> </w:t>
      </w:r>
      <w:r w:rsidR="00EF14EC" w:rsidRPr="005D7007">
        <w:rPr>
          <w:i/>
          <w:sz w:val="22"/>
          <w:szCs w:val="22"/>
        </w:rPr>
        <w:t xml:space="preserve">live </w:t>
      </w:r>
      <w:r w:rsidRPr="005D7007">
        <w:rPr>
          <w:i/>
          <w:sz w:val="22"/>
          <w:szCs w:val="22"/>
        </w:rPr>
        <w:t>in Serbia –</w:t>
      </w:r>
      <w:r w:rsidR="008D536B" w:rsidRPr="005D7007">
        <w:rPr>
          <w:i/>
          <w:sz w:val="22"/>
          <w:szCs w:val="22"/>
        </w:rPr>
        <w:t>with their families or foster families</w:t>
      </w:r>
      <w:r w:rsidR="00EF14EC" w:rsidRPr="005D7007">
        <w:rPr>
          <w:i/>
          <w:sz w:val="22"/>
          <w:szCs w:val="22"/>
        </w:rPr>
        <w:t>?</w:t>
      </w:r>
      <w:r w:rsidRPr="005D7007">
        <w:rPr>
          <w:i/>
          <w:sz w:val="22"/>
          <w:szCs w:val="22"/>
        </w:rPr>
        <w:t xml:space="preserve"> </w:t>
      </w:r>
      <w:r w:rsidR="00EF14EC" w:rsidRPr="005D7007">
        <w:rPr>
          <w:i/>
          <w:sz w:val="22"/>
          <w:szCs w:val="22"/>
        </w:rPr>
        <w:t>W</w:t>
      </w:r>
      <w:r w:rsidRPr="005D7007">
        <w:rPr>
          <w:i/>
          <w:sz w:val="22"/>
          <w:szCs w:val="22"/>
        </w:rPr>
        <w:t xml:space="preserve">hat </w:t>
      </w:r>
      <w:proofErr w:type="gramStart"/>
      <w:r w:rsidRPr="005D7007">
        <w:rPr>
          <w:i/>
          <w:sz w:val="22"/>
          <w:szCs w:val="22"/>
        </w:rPr>
        <w:t>percentage of them are</w:t>
      </w:r>
      <w:proofErr w:type="gramEnd"/>
      <w:r w:rsidRPr="005D7007">
        <w:rPr>
          <w:i/>
          <w:sz w:val="22"/>
          <w:szCs w:val="22"/>
        </w:rPr>
        <w:t xml:space="preserve"> out of school – any type of school?</w:t>
      </w:r>
      <w:r w:rsidR="005D7007" w:rsidRPr="005D7007">
        <w:rPr>
          <w:i/>
          <w:sz w:val="22"/>
          <w:szCs w:val="22"/>
        </w:rPr>
        <w:t xml:space="preserve"> </w:t>
      </w:r>
      <w:r w:rsidR="00B247F6" w:rsidRPr="005D7007">
        <w:rPr>
          <w:i/>
          <w:sz w:val="22"/>
          <w:szCs w:val="22"/>
        </w:rPr>
        <w:t>Out of this number, how many children attend special schools or classrooms for only children with disabilities? How many children receive education at home?</w:t>
      </w:r>
      <w:r w:rsidR="00B247F6" w:rsidRPr="005D7007">
        <w:rPr>
          <w:sz w:val="22"/>
          <w:szCs w:val="22"/>
        </w:rPr>
        <w:t xml:space="preserve"> </w:t>
      </w:r>
    </w:p>
    <w:p w14:paraId="1EB032D0" w14:textId="3E85976F" w:rsidR="00B247F6" w:rsidRPr="005D7007" w:rsidRDefault="00B247F6" w:rsidP="00B247F6">
      <w:pPr>
        <w:pStyle w:val="ListParagraph"/>
        <w:numPr>
          <w:ilvl w:val="0"/>
          <w:numId w:val="43"/>
        </w:numPr>
        <w:jc w:val="both"/>
        <w:rPr>
          <w:i/>
          <w:sz w:val="22"/>
          <w:szCs w:val="22"/>
        </w:rPr>
      </w:pPr>
      <w:r w:rsidRPr="005D7007">
        <w:rPr>
          <w:i/>
          <w:sz w:val="22"/>
          <w:szCs w:val="22"/>
        </w:rPr>
        <w:t>How many school-aged (6-15 years of age)</w:t>
      </w:r>
      <w:r w:rsidR="008D536B" w:rsidRPr="005D7007">
        <w:rPr>
          <w:i/>
          <w:sz w:val="22"/>
          <w:szCs w:val="22"/>
        </w:rPr>
        <w:t xml:space="preserve"> and adolescents with developmental or intellectual disabilities</w:t>
      </w:r>
      <w:r w:rsidR="009F44FE" w:rsidRPr="005D7007">
        <w:rPr>
          <w:i/>
        </w:rPr>
        <w:t xml:space="preserve"> </w:t>
      </w:r>
      <w:r w:rsidRPr="005D7007">
        <w:rPr>
          <w:i/>
          <w:sz w:val="22"/>
          <w:szCs w:val="22"/>
        </w:rPr>
        <w:t xml:space="preserve">live in Serbian institutions for social welfare, including small group homes? What </w:t>
      </w:r>
      <w:proofErr w:type="gramStart"/>
      <w:r w:rsidRPr="005D7007">
        <w:rPr>
          <w:i/>
          <w:sz w:val="22"/>
          <w:szCs w:val="22"/>
        </w:rPr>
        <w:t>percentage of them are</w:t>
      </w:r>
      <w:proofErr w:type="gramEnd"/>
      <w:r w:rsidRPr="005D7007">
        <w:rPr>
          <w:i/>
          <w:sz w:val="22"/>
          <w:szCs w:val="22"/>
        </w:rPr>
        <w:t xml:space="preserve"> out of school? Out of this number, how many children attend special schools or classrooms for only children with disabilities? How many children receive education within the institution? </w:t>
      </w:r>
    </w:p>
    <w:p w14:paraId="689A2309" w14:textId="77777777" w:rsidR="00B247F6" w:rsidRPr="005D7007" w:rsidRDefault="00B247F6" w:rsidP="00B247F6">
      <w:pPr>
        <w:pStyle w:val="ListParagraph"/>
        <w:numPr>
          <w:ilvl w:val="0"/>
          <w:numId w:val="43"/>
        </w:numPr>
        <w:jc w:val="both"/>
        <w:rPr>
          <w:i/>
          <w:sz w:val="22"/>
          <w:szCs w:val="22"/>
        </w:rPr>
      </w:pPr>
      <w:r w:rsidRPr="005D7007">
        <w:rPr>
          <w:i/>
          <w:sz w:val="22"/>
          <w:szCs w:val="22"/>
        </w:rPr>
        <w:t xml:space="preserve">What concrete measures has the Ministry taken to enroll in the education system children and young people who are currently out of school? </w:t>
      </w:r>
    </w:p>
    <w:p w14:paraId="7C3F096D" w14:textId="77777777" w:rsidR="00B247F6" w:rsidRPr="005D7007" w:rsidRDefault="00B247F6" w:rsidP="00B247F6">
      <w:pPr>
        <w:pStyle w:val="ListParagraph"/>
        <w:numPr>
          <w:ilvl w:val="0"/>
          <w:numId w:val="43"/>
        </w:numPr>
        <w:jc w:val="both"/>
        <w:rPr>
          <w:i/>
          <w:sz w:val="22"/>
          <w:szCs w:val="22"/>
        </w:rPr>
      </w:pPr>
      <w:r w:rsidRPr="005D7007">
        <w:rPr>
          <w:i/>
          <w:sz w:val="22"/>
          <w:szCs w:val="22"/>
        </w:rPr>
        <w:t xml:space="preserve">What practical measures has the Ministry taken to ensure that all children with disabilities have access to mainstream schools? </w:t>
      </w:r>
    </w:p>
    <w:p w14:paraId="19598FCA" w14:textId="77777777" w:rsidR="00B247F6" w:rsidRPr="005D7007" w:rsidRDefault="00B247F6" w:rsidP="00B247F6">
      <w:pPr>
        <w:pStyle w:val="ListParagraph"/>
        <w:numPr>
          <w:ilvl w:val="0"/>
          <w:numId w:val="43"/>
        </w:numPr>
        <w:jc w:val="both"/>
        <w:rPr>
          <w:i/>
          <w:sz w:val="22"/>
          <w:szCs w:val="22"/>
        </w:rPr>
      </w:pPr>
      <w:r w:rsidRPr="005D7007">
        <w:rPr>
          <w:i/>
          <w:sz w:val="22"/>
          <w:szCs w:val="22"/>
        </w:rPr>
        <w:t xml:space="preserve">What practical measures has the Ministry taken to ensure that young people with disabilities have access to mainstream schools and universities? </w:t>
      </w:r>
    </w:p>
    <w:p w14:paraId="1BEDEF28" w14:textId="77777777" w:rsidR="00B247F6" w:rsidRPr="005D7007" w:rsidRDefault="00B247F6" w:rsidP="00B247F6">
      <w:pPr>
        <w:pStyle w:val="ListParagraph"/>
        <w:numPr>
          <w:ilvl w:val="0"/>
          <w:numId w:val="43"/>
        </w:numPr>
        <w:jc w:val="both"/>
        <w:rPr>
          <w:i/>
          <w:sz w:val="22"/>
          <w:szCs w:val="22"/>
        </w:rPr>
      </w:pPr>
      <w:r w:rsidRPr="005D7007">
        <w:rPr>
          <w:i/>
          <w:sz w:val="22"/>
          <w:szCs w:val="22"/>
        </w:rPr>
        <w:t xml:space="preserve">What specific steps has the Ministry taken to ensure that children and young people with disabilities living in institutions and small group homes have access to inclusive education in their communities? </w:t>
      </w:r>
    </w:p>
    <w:p w14:paraId="11FCA2E8" w14:textId="30A0B712" w:rsidR="00B247F6" w:rsidRPr="005D7007" w:rsidRDefault="00B247F6" w:rsidP="00B247F6">
      <w:pPr>
        <w:pStyle w:val="ListParagraph"/>
        <w:numPr>
          <w:ilvl w:val="0"/>
          <w:numId w:val="43"/>
        </w:numPr>
        <w:jc w:val="both"/>
        <w:rPr>
          <w:i/>
          <w:sz w:val="22"/>
          <w:szCs w:val="22"/>
        </w:rPr>
      </w:pPr>
      <w:r w:rsidRPr="005D7007">
        <w:rPr>
          <w:i/>
          <w:sz w:val="22"/>
          <w:szCs w:val="22"/>
        </w:rPr>
        <w:t xml:space="preserve">What steps have been taken to ensure reasonable accommodations to allow </w:t>
      </w:r>
      <w:r w:rsidR="00F3758E" w:rsidRPr="005D7007">
        <w:rPr>
          <w:i/>
          <w:sz w:val="22"/>
          <w:szCs w:val="22"/>
        </w:rPr>
        <w:t xml:space="preserve">children </w:t>
      </w:r>
      <w:r w:rsidRPr="005D7007">
        <w:rPr>
          <w:i/>
          <w:sz w:val="22"/>
          <w:szCs w:val="22"/>
        </w:rPr>
        <w:t xml:space="preserve">with disabilities to ensure their right to education? </w:t>
      </w:r>
    </w:p>
    <w:p w14:paraId="24025BCD" w14:textId="77777777" w:rsidR="00F76980" w:rsidRPr="005D7007" w:rsidRDefault="00F76980" w:rsidP="002A612A">
      <w:pPr>
        <w:pStyle w:val="ListParagraph"/>
        <w:numPr>
          <w:ilvl w:val="0"/>
          <w:numId w:val="43"/>
        </w:numPr>
        <w:jc w:val="both"/>
        <w:rPr>
          <w:i/>
          <w:sz w:val="22"/>
          <w:szCs w:val="22"/>
        </w:rPr>
      </w:pPr>
      <w:r w:rsidRPr="005D7007">
        <w:rPr>
          <w:i/>
          <w:sz w:val="22"/>
          <w:szCs w:val="22"/>
        </w:rPr>
        <w:t xml:space="preserve">What steps has the government taken to ensure officials responsible for education </w:t>
      </w:r>
      <w:r w:rsidR="00AE697B" w:rsidRPr="005D7007">
        <w:rPr>
          <w:i/>
          <w:sz w:val="22"/>
          <w:szCs w:val="22"/>
        </w:rPr>
        <w:t xml:space="preserve">and state institutions for people with disabilities </w:t>
      </w:r>
      <w:r w:rsidRPr="005D7007">
        <w:rPr>
          <w:i/>
          <w:sz w:val="22"/>
          <w:szCs w:val="22"/>
        </w:rPr>
        <w:t xml:space="preserve">are accountable for progress made toward guaranteeing all children with disabilities, including </w:t>
      </w:r>
      <w:r w:rsidR="00AE697B" w:rsidRPr="005D7007">
        <w:rPr>
          <w:i/>
          <w:sz w:val="22"/>
          <w:szCs w:val="22"/>
        </w:rPr>
        <w:t>those</w:t>
      </w:r>
      <w:r w:rsidRPr="005D7007">
        <w:rPr>
          <w:i/>
          <w:sz w:val="22"/>
          <w:szCs w:val="22"/>
        </w:rPr>
        <w:t xml:space="preserve"> living in state institutions,</w:t>
      </w:r>
      <w:r w:rsidR="00AE697B" w:rsidRPr="005D7007">
        <w:rPr>
          <w:i/>
          <w:sz w:val="22"/>
          <w:szCs w:val="22"/>
        </w:rPr>
        <w:t xml:space="preserve"> access to</w:t>
      </w:r>
      <w:r w:rsidRPr="005D7007">
        <w:rPr>
          <w:i/>
          <w:sz w:val="22"/>
          <w:szCs w:val="22"/>
        </w:rPr>
        <w:t xml:space="preserve"> inclusive education? </w:t>
      </w:r>
    </w:p>
    <w:p w14:paraId="09887FD3" w14:textId="77777777" w:rsidR="00D602F6" w:rsidRPr="00113AE3" w:rsidRDefault="00D602F6" w:rsidP="0070211B">
      <w:pPr>
        <w:ind w:left="360"/>
        <w:jc w:val="both"/>
        <w:rPr>
          <w:rFonts w:ascii="MetaPro-Norm" w:hAnsi="MetaPro-Norm"/>
          <w:sz w:val="20"/>
          <w:szCs w:val="20"/>
        </w:rPr>
      </w:pPr>
    </w:p>
    <w:sectPr w:rsidR="00D602F6" w:rsidRPr="00113AE3" w:rsidSect="0020023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B5F5E2" w14:textId="77777777" w:rsidR="00776B20" w:rsidRDefault="00776B20" w:rsidP="00762FBB">
      <w:pPr>
        <w:spacing w:line="240" w:lineRule="auto"/>
      </w:pPr>
      <w:r>
        <w:separator/>
      </w:r>
    </w:p>
  </w:endnote>
  <w:endnote w:type="continuationSeparator" w:id="0">
    <w:p w14:paraId="7E4ED28B" w14:textId="77777777" w:rsidR="00776B20" w:rsidRDefault="00776B20" w:rsidP="00762F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etaNormal-Roman">
    <w:altName w:val="Century Gothic"/>
    <w:charset w:val="00"/>
    <w:family w:val="swiss"/>
    <w:pitch w:val="variable"/>
    <w:sig w:usb0="00000003" w:usb1="00000000" w:usb2="00000000" w:usb3="00000000" w:csb0="00000001" w:csb1="00000000"/>
  </w:font>
  <w:font w:name="MetaBold-Roman">
    <w:altName w:val="Segoe UI Semibold"/>
    <w:charset w:val="00"/>
    <w:family w:val="swiss"/>
    <w:pitch w:val="variable"/>
    <w:sig w:usb0="00000003" w:usb1="00000000" w:usb2="00000000" w:usb3="00000000" w:csb0="00000001" w:csb1="00000000"/>
  </w:font>
  <w:font w:name="MetaMedium-Roman">
    <w:altName w:val="Lucida Sans Unicode"/>
    <w:charset w:val="00"/>
    <w:family w:val="swiss"/>
    <w:pitch w:val="variable"/>
    <w:sig w:usb0="00000003" w:usb1="00000000" w:usb2="00000000" w:usb3="00000000" w:csb0="00000001" w:csb1="00000000"/>
  </w:font>
  <w:font w:name="MetaNormal-Italic">
    <w:altName w:val="MV Boli"/>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DaxlinePro-Regular">
    <w:altName w:val="DaxlinePro-Regular"/>
    <w:panose1 w:val="00000000000000000000"/>
    <w:charset w:val="00"/>
    <w:family w:val="swiss"/>
    <w:notTrueType/>
    <w:pitch w:val="default"/>
    <w:sig w:usb0="00000003" w:usb1="00000000" w:usb2="00000000" w:usb3="00000000" w:csb0="00000001" w:csb1="00000000"/>
  </w:font>
  <w:font w:name="MetaBold-Caps">
    <w:altName w:val="Segoe UI Semibold"/>
    <w:charset w:val="00"/>
    <w:family w:val="swiss"/>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imsun (Founder Extended)">
    <w:charset w:val="86"/>
    <w:family w:val="script"/>
    <w:pitch w:val="fixed"/>
    <w:sig w:usb0="00000001" w:usb1="080E0000" w:usb2="00000010" w:usb3="00000000" w:csb0="00040000" w:csb1="00000000"/>
  </w:font>
  <w:font w:name="MetaPro-Norm">
    <w:altName w:val="Segoe Script"/>
    <w:panose1 w:val="00000000000000000000"/>
    <w:charset w:val="00"/>
    <w:family w:val="swiss"/>
    <w:notTrueType/>
    <w:pitch w:val="variable"/>
    <w:sig w:usb0="00000001"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riaArabic">
    <w:altName w:val="Arial"/>
    <w:panose1 w:val="00000000000000000000"/>
    <w:charset w:val="00"/>
    <w:family w:val="modern"/>
    <w:notTrueType/>
    <w:pitch w:val="variable"/>
    <w:sig w:usb0="800020AF" w:usb1="D000A05A" w:usb2="00000008" w:usb3="00000000" w:csb0="0000015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0835534"/>
      <w:docPartObj>
        <w:docPartGallery w:val="Page Numbers (Bottom of Page)"/>
        <w:docPartUnique/>
      </w:docPartObj>
    </w:sdtPr>
    <w:sdtEndPr>
      <w:rPr>
        <w:noProof/>
      </w:rPr>
    </w:sdtEndPr>
    <w:sdtContent>
      <w:p w14:paraId="60C10330" w14:textId="77777777" w:rsidR="00B45FC7" w:rsidRDefault="00B45FC7">
        <w:pPr>
          <w:pStyle w:val="Footer"/>
          <w:jc w:val="right"/>
        </w:pPr>
        <w:r>
          <w:fldChar w:fldCharType="begin"/>
        </w:r>
        <w:r>
          <w:instrText xml:space="preserve"> PAGE   \* MERGEFORMAT </w:instrText>
        </w:r>
        <w:r>
          <w:fldChar w:fldCharType="separate"/>
        </w:r>
        <w:r w:rsidR="008C27E7">
          <w:rPr>
            <w:noProof/>
          </w:rPr>
          <w:t>1</w:t>
        </w:r>
        <w:r>
          <w:rPr>
            <w:noProof/>
          </w:rPr>
          <w:fldChar w:fldCharType="end"/>
        </w:r>
      </w:p>
    </w:sdtContent>
  </w:sdt>
  <w:p w14:paraId="67A429FE" w14:textId="77777777" w:rsidR="00B45FC7" w:rsidRDefault="00B45F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ADF546" w14:textId="77777777" w:rsidR="00776B20" w:rsidRDefault="00776B20" w:rsidP="00762FBB">
      <w:pPr>
        <w:spacing w:line="240" w:lineRule="auto"/>
      </w:pPr>
      <w:r>
        <w:separator/>
      </w:r>
    </w:p>
  </w:footnote>
  <w:footnote w:type="continuationSeparator" w:id="0">
    <w:p w14:paraId="0B8D02D0" w14:textId="77777777" w:rsidR="00776B20" w:rsidRDefault="00776B20" w:rsidP="00762FBB">
      <w:pPr>
        <w:spacing w:line="240" w:lineRule="auto"/>
      </w:pPr>
      <w:r>
        <w:continuationSeparator/>
      </w:r>
    </w:p>
  </w:footnote>
  <w:footnote w:id="1">
    <w:p w14:paraId="7F62A3DE" w14:textId="36D1A972"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The term “children with disabilities” in this document is used to refer to children up to </w:t>
      </w:r>
      <w:r>
        <w:t xml:space="preserve">the </w:t>
      </w:r>
      <w:r w:rsidRPr="00986432">
        <w:t>age of 18 who have “long-term physical, mental, intellectual, or sensory impairments which in interaction with various barriers may hinder full and effective participation in society on an equal basis with others.” (Convention on the Rights of Persons with Disabilities, Article 1). The term “young people” in this document is used to refer to people from age 18 to 26. According to the Serbian Family Law, parental rights can be extended after a person with disabilities reaches the age of 18 in which case the person that has been put under extended parental rights is legally considered a child.</w:t>
      </w:r>
      <w:r w:rsidR="009F44FE">
        <w:t xml:space="preserve"> </w:t>
      </w:r>
    </w:p>
  </w:footnote>
  <w:footnote w:id="2">
    <w:p w14:paraId="063582AC" w14:textId="446EC3E5"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Centre for the protection of infants, children, and youth “</w:t>
      </w:r>
      <w:proofErr w:type="spellStart"/>
      <w:r w:rsidRPr="00986432">
        <w:t>Zvečanska</w:t>
      </w:r>
      <w:proofErr w:type="spellEnd"/>
      <w:r w:rsidRPr="00986432">
        <w:t>,” Home for children and persons with disabilities “</w:t>
      </w:r>
      <w:proofErr w:type="spellStart"/>
      <w:r w:rsidRPr="00986432">
        <w:t>Stamnica</w:t>
      </w:r>
      <w:proofErr w:type="spellEnd"/>
      <w:r w:rsidRPr="00986432">
        <w:t>,” Home for children and youth with disabilities “</w:t>
      </w:r>
      <w:proofErr w:type="spellStart"/>
      <w:r w:rsidRPr="00986432">
        <w:t>Veternik</w:t>
      </w:r>
      <w:proofErr w:type="spellEnd"/>
      <w:r w:rsidRPr="00986432">
        <w:t>,” Home for children with disabilities “</w:t>
      </w:r>
      <w:proofErr w:type="spellStart"/>
      <w:r w:rsidRPr="00986432">
        <w:t>Kolevka</w:t>
      </w:r>
      <w:proofErr w:type="spellEnd"/>
      <w:r w:rsidRPr="00986432">
        <w:t>,” Centre for children and youth “</w:t>
      </w:r>
      <w:proofErr w:type="spellStart"/>
      <w:r w:rsidRPr="00986432">
        <w:t>Sremcčica</w:t>
      </w:r>
      <w:proofErr w:type="spellEnd"/>
      <w:r w:rsidRPr="00986432">
        <w:t xml:space="preserve">” </w:t>
      </w:r>
    </w:p>
  </w:footnote>
  <w:footnote w:id="3">
    <w:p w14:paraId="4DE2C03F" w14:textId="77E71670"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Law on Social Protection, Official Gazette of the Republic of Serbia, No. 42/2011, Article 52, available in Serbian at: </w:t>
      </w:r>
      <w:r w:rsidRPr="00727492">
        <w:rPr>
          <w:rFonts w:ascii="MetaPro-Norm" w:hAnsi="MetaPro-Norm"/>
          <w:szCs w:val="16"/>
        </w:rPr>
        <w:t>http://</w:t>
      </w:r>
      <w:proofErr w:type="spellStart"/>
      <w:r w:rsidRPr="00727492">
        <w:rPr>
          <w:rFonts w:ascii="MetaPro-Norm" w:hAnsi="MetaPro-Norm"/>
          <w:szCs w:val="16"/>
        </w:rPr>
        <w:t>www.paragraf.rs</w:t>
      </w:r>
      <w:proofErr w:type="spellEnd"/>
      <w:r w:rsidRPr="00727492">
        <w:rPr>
          <w:rFonts w:ascii="MetaPro-Norm" w:hAnsi="MetaPro-Norm"/>
          <w:szCs w:val="16"/>
        </w:rPr>
        <w:t>/</w:t>
      </w:r>
      <w:proofErr w:type="spellStart"/>
      <w:r w:rsidRPr="00727492">
        <w:rPr>
          <w:rFonts w:ascii="MetaPro-Norm" w:hAnsi="MetaPro-Norm"/>
          <w:szCs w:val="16"/>
        </w:rPr>
        <w:t>propisi</w:t>
      </w:r>
      <w:proofErr w:type="spellEnd"/>
      <w:r w:rsidRPr="00727492">
        <w:rPr>
          <w:rFonts w:ascii="MetaPro-Norm" w:hAnsi="MetaPro-Norm"/>
          <w:szCs w:val="16"/>
        </w:rPr>
        <w:t>/</w:t>
      </w:r>
      <w:proofErr w:type="spellStart"/>
      <w:r w:rsidRPr="00727492">
        <w:rPr>
          <w:rFonts w:ascii="MetaPro-Norm" w:hAnsi="MetaPro-Norm"/>
          <w:szCs w:val="16"/>
        </w:rPr>
        <w:t>zakon_o_socijalnoj_</w:t>
      </w:r>
      <w:proofErr w:type="gramStart"/>
      <w:r w:rsidRPr="00727492">
        <w:rPr>
          <w:rFonts w:ascii="MetaPro-Norm" w:hAnsi="MetaPro-Norm"/>
          <w:szCs w:val="16"/>
        </w:rPr>
        <w:t>zastiti.html</w:t>
      </w:r>
      <w:proofErr w:type="spellEnd"/>
      <w:r w:rsidRPr="00986432">
        <w:t xml:space="preserve"> </w:t>
      </w:r>
      <w:r w:rsidR="00F84AC9">
        <w:t xml:space="preserve"> (</w:t>
      </w:r>
      <w:proofErr w:type="gramEnd"/>
      <w:r w:rsidR="00F84AC9">
        <w:t>accessed</w:t>
      </w:r>
      <w:r w:rsidRPr="00986432">
        <w:t xml:space="preserve"> January 13, 201</w:t>
      </w:r>
      <w:r w:rsidR="00F84AC9">
        <w:t>6)</w:t>
      </w:r>
      <w:r w:rsidRPr="00986432">
        <w:t xml:space="preserve">. </w:t>
      </w:r>
    </w:p>
  </w:footnote>
  <w:footnote w:id="4">
    <w:p w14:paraId="0EF620D5"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A Human Rights Watch researcher was allowed to see a decision issued by the Ministry of </w:t>
      </w:r>
      <w:proofErr w:type="spellStart"/>
      <w:r w:rsidRPr="00986432">
        <w:t>Labour</w:t>
      </w:r>
      <w:proofErr w:type="spellEnd"/>
      <w:r w:rsidRPr="00986432">
        <w:t xml:space="preserve">, Employment, Veteran and Social Affairs, giving the consent on the placement of a child. The decision explains how the Centre of Social Work had exhausted all other possibilities to provide a child with accommodation in less restrictive manner and should therefore be placed in an institution. </w:t>
      </w:r>
    </w:p>
  </w:footnote>
  <w:footnote w:id="5">
    <w:p w14:paraId="13564D18"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Ministry of </w:t>
      </w:r>
      <w:proofErr w:type="spellStart"/>
      <w:r w:rsidRPr="00986432">
        <w:t>Labour</w:t>
      </w:r>
      <w:proofErr w:type="spellEnd"/>
      <w:r w:rsidRPr="00986432">
        <w:t xml:space="preserve">, Employment and Social Affairs, Regulations on Removal of Irregularities in Placing Children and Youth in Institutions of Social Welfare [In Serbian: Mere </w:t>
      </w:r>
      <w:proofErr w:type="spellStart"/>
      <w:r w:rsidRPr="00986432">
        <w:t>za</w:t>
      </w:r>
      <w:proofErr w:type="spellEnd"/>
      <w:r w:rsidRPr="00986432">
        <w:t xml:space="preserve"> </w:t>
      </w:r>
      <w:proofErr w:type="spellStart"/>
      <w:r w:rsidRPr="00986432">
        <w:t>otklanjanje</w:t>
      </w:r>
      <w:proofErr w:type="spellEnd"/>
      <w:r w:rsidRPr="00986432">
        <w:t xml:space="preserve"> </w:t>
      </w:r>
      <w:proofErr w:type="spellStart"/>
      <w:r w:rsidRPr="00986432">
        <w:t>nepravilnosti</w:t>
      </w:r>
      <w:proofErr w:type="spellEnd"/>
      <w:r w:rsidRPr="00986432">
        <w:t xml:space="preserve"> u </w:t>
      </w:r>
      <w:proofErr w:type="spellStart"/>
      <w:r w:rsidRPr="00986432">
        <w:t>vršenju</w:t>
      </w:r>
      <w:proofErr w:type="spellEnd"/>
      <w:r w:rsidRPr="00986432">
        <w:t xml:space="preserve"> </w:t>
      </w:r>
      <w:proofErr w:type="spellStart"/>
      <w:r w:rsidRPr="00986432">
        <w:t>poslova</w:t>
      </w:r>
      <w:proofErr w:type="spellEnd"/>
      <w:r w:rsidRPr="00986432">
        <w:t xml:space="preserve"> </w:t>
      </w:r>
      <w:proofErr w:type="spellStart"/>
      <w:r w:rsidRPr="00986432">
        <w:t>smeštaja</w:t>
      </w:r>
      <w:proofErr w:type="spellEnd"/>
      <w:r w:rsidRPr="00986432">
        <w:t xml:space="preserve"> </w:t>
      </w:r>
      <w:proofErr w:type="spellStart"/>
      <w:r w:rsidRPr="00986432">
        <w:t>dece</w:t>
      </w:r>
      <w:proofErr w:type="spellEnd"/>
      <w:r w:rsidRPr="00986432">
        <w:t xml:space="preserve"> </w:t>
      </w:r>
      <w:proofErr w:type="spellStart"/>
      <w:r w:rsidRPr="00986432">
        <w:t>i</w:t>
      </w:r>
      <w:proofErr w:type="spellEnd"/>
      <w:r w:rsidRPr="00986432">
        <w:t xml:space="preserve"> </w:t>
      </w:r>
      <w:proofErr w:type="spellStart"/>
      <w:r w:rsidRPr="00986432">
        <w:t>omladine</w:t>
      </w:r>
      <w:proofErr w:type="spellEnd"/>
      <w:r w:rsidRPr="00986432">
        <w:t xml:space="preserve"> u </w:t>
      </w:r>
      <w:proofErr w:type="spellStart"/>
      <w:r w:rsidRPr="00986432">
        <w:t>ustanove</w:t>
      </w:r>
      <w:proofErr w:type="spellEnd"/>
      <w:r w:rsidRPr="00986432">
        <w:t xml:space="preserve"> </w:t>
      </w:r>
      <w:proofErr w:type="spellStart"/>
      <w:r w:rsidRPr="00986432">
        <w:t>socijalne</w:t>
      </w:r>
      <w:proofErr w:type="spellEnd"/>
      <w:r w:rsidRPr="00986432">
        <w:t xml:space="preserve"> </w:t>
      </w:r>
      <w:proofErr w:type="spellStart"/>
      <w:r w:rsidRPr="00986432">
        <w:t>zaštite</w:t>
      </w:r>
      <w:proofErr w:type="spellEnd"/>
      <w:r w:rsidRPr="00986432">
        <w:t xml:space="preserve">], No. </w:t>
      </w:r>
      <w:r w:rsidRPr="00986432">
        <w:rPr>
          <w:lang w:val="sr-Latn-CS"/>
        </w:rPr>
        <w:t xml:space="preserve">560-03-619/2006-14. </w:t>
      </w:r>
      <w:r w:rsidRPr="00986432">
        <w:rPr>
          <w:lang w:val="sr-Latn-CS"/>
        </w:rPr>
        <w:t xml:space="preserve">November 3, 2006. </w:t>
      </w:r>
    </w:p>
  </w:footnote>
  <w:footnote w:id="6">
    <w:p w14:paraId="70D850A8"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Ibid. Section III, Paragraph 3. </w:t>
      </w:r>
    </w:p>
  </w:footnote>
  <w:footnote w:id="7">
    <w:p w14:paraId="359B2D0D" w14:textId="00EAB696"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Republic Institute for Social Protection, </w:t>
      </w:r>
      <w:r w:rsidRPr="00986432">
        <w:rPr>
          <w:i/>
        </w:rPr>
        <w:t xml:space="preserve">Adults in the system of social protection </w:t>
      </w:r>
      <w:r w:rsidRPr="00986432">
        <w:t xml:space="preserve">[In Serbian: </w:t>
      </w:r>
      <w:proofErr w:type="spellStart"/>
      <w:r w:rsidRPr="00986432">
        <w:t>Odrasli</w:t>
      </w:r>
      <w:proofErr w:type="spellEnd"/>
      <w:r w:rsidRPr="00986432">
        <w:t xml:space="preserve"> u </w:t>
      </w:r>
      <w:proofErr w:type="spellStart"/>
      <w:r w:rsidRPr="00986432">
        <w:t>sistemu</w:t>
      </w:r>
      <w:proofErr w:type="spellEnd"/>
      <w:r w:rsidRPr="00986432">
        <w:t xml:space="preserve"> </w:t>
      </w:r>
      <w:proofErr w:type="spellStart"/>
      <w:r w:rsidRPr="00986432">
        <w:t>socijalne</w:t>
      </w:r>
      <w:proofErr w:type="spellEnd"/>
      <w:r w:rsidRPr="00986432">
        <w:t xml:space="preserve"> </w:t>
      </w:r>
      <w:proofErr w:type="spellStart"/>
      <w:r w:rsidRPr="00986432">
        <w:t>zaštite</w:t>
      </w:r>
      <w:proofErr w:type="spellEnd"/>
      <w:r w:rsidRPr="00986432">
        <w:t>]</w:t>
      </w:r>
      <w:r w:rsidRPr="00986432">
        <w:rPr>
          <w:i/>
        </w:rPr>
        <w:t xml:space="preserve">, </w:t>
      </w:r>
      <w:r w:rsidRPr="00986432">
        <w:t>July 2015,</w:t>
      </w:r>
      <w:r w:rsidRPr="00986432">
        <w:rPr>
          <w:i/>
        </w:rPr>
        <w:t xml:space="preserve"> </w:t>
      </w:r>
      <w:r w:rsidR="00F84AC9">
        <w:t>p.</w:t>
      </w:r>
      <w:r w:rsidRPr="00986432">
        <w:t xml:space="preserve"> 37, available in Serbian at:</w:t>
      </w:r>
      <w:r w:rsidR="009F44FE">
        <w:t xml:space="preserve"> </w:t>
      </w:r>
      <w:r w:rsidRPr="00727492">
        <w:rPr>
          <w:rFonts w:ascii="MetaPro-Norm" w:hAnsi="MetaPro-Norm"/>
          <w:szCs w:val="16"/>
        </w:rPr>
        <w:t>http://www.zavodsz.gov.rs/PDF/izvestaj2015/PUNOLETNI%20KORISNICI%20U%20SISTEMU%20SOCIJALNE%</w:t>
      </w:r>
      <w:proofErr w:type="gramStart"/>
      <w:r w:rsidRPr="00727492">
        <w:rPr>
          <w:rFonts w:ascii="MetaPro-Norm" w:hAnsi="MetaPro-Norm"/>
          <w:szCs w:val="16"/>
        </w:rPr>
        <w:t>20ZASTITE.pdf</w:t>
      </w:r>
      <w:r w:rsidRPr="00986432">
        <w:t xml:space="preserve"> </w:t>
      </w:r>
      <w:r w:rsidR="00F84AC9">
        <w:t xml:space="preserve"> (</w:t>
      </w:r>
      <w:proofErr w:type="gramEnd"/>
      <w:r w:rsidR="00F84AC9">
        <w:t>accessed</w:t>
      </w:r>
      <w:r w:rsidRPr="00986432">
        <w:t xml:space="preserve"> January 13, 201</w:t>
      </w:r>
      <w:r w:rsidR="00F84AC9">
        <w:t>6)</w:t>
      </w:r>
      <w:r w:rsidRPr="00986432">
        <w:t xml:space="preserve">. </w:t>
      </w:r>
    </w:p>
  </w:footnote>
  <w:footnote w:id="8">
    <w:p w14:paraId="1D1C147B" w14:textId="72DBC468"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Center for protection of infants, children and youth “</w:t>
      </w:r>
      <w:proofErr w:type="spellStart"/>
      <w:r w:rsidRPr="00986432">
        <w:t>Zvečanska</w:t>
      </w:r>
      <w:proofErr w:type="spellEnd"/>
      <w:r w:rsidRPr="00986432">
        <w:t>,” Home for children and persons with disabilities “</w:t>
      </w:r>
      <w:proofErr w:type="spellStart"/>
      <w:r w:rsidRPr="00986432">
        <w:t>Veternik</w:t>
      </w:r>
      <w:proofErr w:type="spellEnd"/>
      <w:r w:rsidRPr="00986432">
        <w:t>,” Home for children and persons with disabilities “</w:t>
      </w:r>
      <w:proofErr w:type="spellStart"/>
      <w:r w:rsidRPr="00986432">
        <w:t>Stamnica</w:t>
      </w:r>
      <w:proofErr w:type="spellEnd"/>
      <w:r w:rsidRPr="00986432">
        <w:t>,” Home for children with developmental disabilities “</w:t>
      </w:r>
      <w:proofErr w:type="spellStart"/>
      <w:r w:rsidRPr="00986432">
        <w:t>Kolevka</w:t>
      </w:r>
      <w:proofErr w:type="spellEnd"/>
      <w:r w:rsidRPr="00986432">
        <w:t>,” Home for children and youth “</w:t>
      </w:r>
      <w:proofErr w:type="spellStart"/>
      <w:r w:rsidRPr="00986432">
        <w:t>Sremcčica</w:t>
      </w:r>
      <w:proofErr w:type="spellEnd"/>
      <w:r w:rsidRPr="00986432">
        <w:t>.”</w:t>
      </w:r>
      <w:r w:rsidR="009F44FE">
        <w:t xml:space="preserve"> </w:t>
      </w:r>
    </w:p>
  </w:footnote>
  <w:footnote w:id="9">
    <w:p w14:paraId="594A7478" w14:textId="5AF3F150"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Katlin </w:t>
      </w:r>
      <w:proofErr w:type="spellStart"/>
      <w:r w:rsidRPr="00986432">
        <w:t>Brašić</w:t>
      </w:r>
      <w:proofErr w:type="spellEnd"/>
      <w:r w:rsidRPr="00986432">
        <w:t xml:space="preserve">, child protection specialist at UNICEF, Serbia, October 15, 2015; Human Rights Watch interview with </w:t>
      </w:r>
      <w:proofErr w:type="spellStart"/>
      <w:r w:rsidRPr="00986432">
        <w:t>Dragana</w:t>
      </w:r>
      <w:proofErr w:type="spellEnd"/>
      <w:r w:rsidRPr="00986432">
        <w:t xml:space="preserve"> </w:t>
      </w:r>
      <w:proofErr w:type="spellStart"/>
      <w:r w:rsidRPr="00986432">
        <w:t>Ćirić</w:t>
      </w:r>
      <w:proofErr w:type="spellEnd"/>
      <w:r w:rsidRPr="00986432">
        <w:t>, director, Mental Disability Rights International, Serbia, October 14, 2015.</w:t>
      </w:r>
      <w:proofErr w:type="gramEnd"/>
      <w:r w:rsidR="009F44FE">
        <w:t xml:space="preserve"> </w:t>
      </w:r>
    </w:p>
  </w:footnote>
  <w:footnote w:id="10">
    <w:p w14:paraId="18630BDE"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Katlin </w:t>
      </w:r>
      <w:proofErr w:type="spellStart"/>
      <w:r w:rsidRPr="00986432">
        <w:t>Brašić</w:t>
      </w:r>
      <w:proofErr w:type="spellEnd"/>
      <w:r w:rsidRPr="00986432">
        <w:t>, child protection specialist at UNICEF, Serbia, October 15, 2015.</w:t>
      </w:r>
      <w:proofErr w:type="gramEnd"/>
      <w:r w:rsidRPr="00986432">
        <w:t xml:space="preserve"> </w:t>
      </w:r>
    </w:p>
  </w:footnote>
  <w:footnote w:id="11">
    <w:p w14:paraId="2ACB092F"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Katlin </w:t>
      </w:r>
      <w:proofErr w:type="spellStart"/>
      <w:r w:rsidRPr="00986432">
        <w:t>Brašić</w:t>
      </w:r>
      <w:proofErr w:type="spellEnd"/>
      <w:r w:rsidRPr="00986432">
        <w:t xml:space="preserve">, child protection specialist at UNICEF, Serbia, October 15, 2015; Human Rights Watch interview with </w:t>
      </w:r>
      <w:proofErr w:type="spellStart"/>
      <w:r w:rsidRPr="00986432">
        <w:t>Gordana</w:t>
      </w:r>
      <w:proofErr w:type="spellEnd"/>
      <w:r w:rsidRPr="00986432">
        <w:t xml:space="preserve"> </w:t>
      </w:r>
      <w:proofErr w:type="spellStart"/>
      <w:r w:rsidRPr="00986432">
        <w:t>Čalija</w:t>
      </w:r>
      <w:proofErr w:type="spellEnd"/>
      <w:r w:rsidRPr="00986432">
        <w:t>, director of the small group home “</w:t>
      </w:r>
      <w:proofErr w:type="spellStart"/>
      <w:r w:rsidRPr="00986432">
        <w:t>Yusa</w:t>
      </w:r>
      <w:proofErr w:type="spellEnd"/>
      <w:r w:rsidRPr="00986432">
        <w:t xml:space="preserve">” in Belgrade, Serbia, October 16, 2015; Human Rights Watch interview with </w:t>
      </w:r>
      <w:proofErr w:type="spellStart"/>
      <w:r w:rsidRPr="00986432">
        <w:t>Jasna</w:t>
      </w:r>
      <w:proofErr w:type="spellEnd"/>
      <w:r w:rsidRPr="00986432">
        <w:t xml:space="preserve"> </w:t>
      </w:r>
      <w:proofErr w:type="spellStart"/>
      <w:r w:rsidRPr="00986432">
        <w:t>Nikolicć</w:t>
      </w:r>
      <w:proofErr w:type="spellEnd"/>
      <w:r w:rsidRPr="00986432">
        <w:t xml:space="preserve">, director of the small group home in </w:t>
      </w:r>
      <w:proofErr w:type="spellStart"/>
      <w:r w:rsidRPr="00986432">
        <w:t>Aleksinac</w:t>
      </w:r>
      <w:proofErr w:type="spellEnd"/>
      <w:r w:rsidRPr="00986432">
        <w:t>, Serbia, November 19, 2015.</w:t>
      </w:r>
    </w:p>
  </w:footnote>
  <w:footnote w:id="12">
    <w:p w14:paraId="4A2C1921" w14:textId="761D9330"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According to the institutions staff, as of October 2015, up to 540 people lived in the </w:t>
      </w:r>
      <w:proofErr w:type="spellStart"/>
      <w:r w:rsidRPr="00986432">
        <w:t>Veternik</w:t>
      </w:r>
      <w:proofErr w:type="spellEnd"/>
      <w:r w:rsidRPr="00986432">
        <w:t xml:space="preserve"> Institution for Children and Adults with disabilities, including 59 children; 345 in the </w:t>
      </w:r>
      <w:proofErr w:type="spellStart"/>
      <w:r w:rsidRPr="00986432">
        <w:t>Stamnica</w:t>
      </w:r>
      <w:proofErr w:type="spellEnd"/>
      <w:r w:rsidRPr="00986432">
        <w:t xml:space="preserve"> Home for Children and Adults with Disabilities, including 22 children;</w:t>
      </w:r>
      <w:r w:rsidR="009F44FE">
        <w:t xml:space="preserve"> </w:t>
      </w:r>
      <w:r w:rsidRPr="00986432">
        <w:t xml:space="preserve">292 in the </w:t>
      </w:r>
      <w:proofErr w:type="spellStart"/>
      <w:r w:rsidRPr="00986432">
        <w:t>Sremčica</w:t>
      </w:r>
      <w:proofErr w:type="spellEnd"/>
      <w:r w:rsidRPr="00986432">
        <w:t xml:space="preserve"> Home for Children and Youth, including 49 children; 120 children with disabilities in the </w:t>
      </w:r>
      <w:proofErr w:type="spellStart"/>
      <w:r w:rsidRPr="00986432">
        <w:t>Zvečanska</w:t>
      </w:r>
      <w:proofErr w:type="spellEnd"/>
      <w:r w:rsidRPr="00986432">
        <w:t xml:space="preserve"> Center for Protection of Infants, Children and Youth; and 167 children with disabilities in </w:t>
      </w:r>
      <w:proofErr w:type="spellStart"/>
      <w:r w:rsidRPr="00986432">
        <w:t>Kolevka</w:t>
      </w:r>
      <w:proofErr w:type="spellEnd"/>
      <w:r w:rsidRPr="00986432">
        <w:t xml:space="preserve"> Home for Infants and Children with Disabilities. Human Rights Watch documented that there was a lot of variation in terms of what the staff in institutions visited said about the numbers of children living there. </w:t>
      </w:r>
    </w:p>
  </w:footnote>
  <w:footnote w:id="13">
    <w:p w14:paraId="18CCE4A7"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These are: Home for children and persons with disabilities in </w:t>
      </w:r>
      <w:proofErr w:type="spellStart"/>
      <w:r w:rsidRPr="00986432">
        <w:t>Veternik</w:t>
      </w:r>
      <w:proofErr w:type="spellEnd"/>
      <w:r w:rsidRPr="00986432">
        <w:t>, Home for children and persons with disabilities “</w:t>
      </w:r>
      <w:proofErr w:type="spellStart"/>
      <w:r w:rsidRPr="00986432">
        <w:t>Stamnica</w:t>
      </w:r>
      <w:proofErr w:type="spellEnd"/>
      <w:r w:rsidRPr="00986432">
        <w:t>,” Home for children with developmental disabilities “</w:t>
      </w:r>
      <w:proofErr w:type="spellStart"/>
      <w:r w:rsidRPr="00986432">
        <w:t>Kolevka</w:t>
      </w:r>
      <w:proofErr w:type="spellEnd"/>
      <w:r w:rsidRPr="00986432">
        <w:t xml:space="preserve">.” </w:t>
      </w:r>
    </w:p>
  </w:footnote>
  <w:footnote w:id="14">
    <w:p w14:paraId="076C9018"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Zoran </w:t>
      </w:r>
      <w:proofErr w:type="spellStart"/>
      <w:r w:rsidRPr="00986432">
        <w:t>Arbutin</w:t>
      </w:r>
      <w:proofErr w:type="spellEnd"/>
      <w:r w:rsidRPr="00986432">
        <w:t xml:space="preserve">, director, Home for Children and Persons with Disabilities in </w:t>
      </w:r>
      <w:proofErr w:type="spellStart"/>
      <w:r w:rsidRPr="00986432">
        <w:t>Veternik</w:t>
      </w:r>
      <w:proofErr w:type="spellEnd"/>
      <w:r w:rsidRPr="00986432">
        <w:t xml:space="preserve">, Serbia, October 20, 2015 </w:t>
      </w:r>
    </w:p>
  </w:footnote>
  <w:footnote w:id="15">
    <w:p w14:paraId="56AFD1F5" w14:textId="06D2DAB8" w:rsidR="00F84AC9" w:rsidRDefault="00F84AC9">
      <w:pPr>
        <w:pStyle w:val="FootnoteText"/>
      </w:pPr>
      <w:r w:rsidRPr="002D6BEC">
        <w:rPr>
          <w:rStyle w:val="FootnoteReference"/>
        </w:rPr>
        <w:footnoteRef/>
      </w:r>
      <w:r>
        <w:t xml:space="preserve"> </w:t>
      </w:r>
      <w:r w:rsidR="00716478">
        <w:t xml:space="preserve">Comprehensive Plan for Transformation of Residential Social Care Institutions for Children 2009 – 2013, Ministry of </w:t>
      </w:r>
      <w:proofErr w:type="spellStart"/>
      <w:r w:rsidR="00716478">
        <w:t>Labour</w:t>
      </w:r>
      <w:proofErr w:type="spellEnd"/>
      <w:r w:rsidR="00716478">
        <w:t xml:space="preserve">, Employment, Veteran and Social Policy, Belgrade, September 2009.  </w:t>
      </w:r>
    </w:p>
  </w:footnote>
  <w:footnote w:id="16">
    <w:p w14:paraId="48C33A15" w14:textId="1C5CF84D" w:rsidR="00B45FC7" w:rsidRPr="00F84AC9" w:rsidRDefault="00B45FC7" w:rsidP="00296EF8">
      <w:pPr>
        <w:pStyle w:val="FootnoteText"/>
        <w:spacing w:after="0"/>
      </w:pPr>
      <w:r>
        <w:rPr>
          <w:rStyle w:val="FootnoteReference"/>
        </w:rPr>
        <w:footnoteRef/>
      </w:r>
      <w:r w:rsidR="00F84AC9" w:rsidRPr="00F84AC9">
        <w:t xml:space="preserve"> Radio </w:t>
      </w:r>
      <w:proofErr w:type="spellStart"/>
      <w:r w:rsidR="00F84AC9" w:rsidRPr="00F84AC9">
        <w:t>Televizija</w:t>
      </w:r>
      <w:proofErr w:type="spellEnd"/>
      <w:r w:rsidR="00F84AC9" w:rsidRPr="00F84AC9">
        <w:t xml:space="preserve"> </w:t>
      </w:r>
      <w:proofErr w:type="spellStart"/>
      <w:r w:rsidR="00F84AC9" w:rsidRPr="00F84AC9">
        <w:t>Srbije</w:t>
      </w:r>
      <w:proofErr w:type="spellEnd"/>
      <w:r w:rsidR="00F84AC9" w:rsidRPr="00F84AC9">
        <w:t>, “</w:t>
      </w:r>
      <w:proofErr w:type="spellStart"/>
      <w:r w:rsidR="00F84AC9" w:rsidRPr="00F84AC9">
        <w:t>Vulin</w:t>
      </w:r>
      <w:proofErr w:type="spellEnd"/>
      <w:r w:rsidR="00F84AC9" w:rsidRPr="00F84AC9">
        <w:t xml:space="preserve"> </w:t>
      </w:r>
      <w:proofErr w:type="spellStart"/>
      <w:r w:rsidR="00F84AC9" w:rsidRPr="00F84AC9">
        <w:t>otvorio</w:t>
      </w:r>
      <w:proofErr w:type="spellEnd"/>
      <w:r w:rsidR="00F84AC9" w:rsidRPr="00F84AC9">
        <w:t xml:space="preserve"> </w:t>
      </w:r>
      <w:proofErr w:type="spellStart"/>
      <w:r w:rsidR="00F84AC9" w:rsidRPr="00F84AC9">
        <w:t>novoizgra</w:t>
      </w:r>
      <w:r w:rsidR="00F84AC9" w:rsidRPr="00F84AC9">
        <w:rPr>
          <w:rFonts w:ascii="Calibri" w:hAnsi="Calibri" w:cs="Calibri"/>
        </w:rPr>
        <w:t>đ</w:t>
      </w:r>
      <w:r w:rsidR="00F84AC9" w:rsidRPr="00F84AC9">
        <w:t>eni</w:t>
      </w:r>
      <w:proofErr w:type="spellEnd"/>
      <w:r w:rsidR="00F84AC9" w:rsidRPr="00F84AC9">
        <w:t xml:space="preserve"> </w:t>
      </w:r>
      <w:proofErr w:type="spellStart"/>
      <w:r w:rsidR="00F84AC9" w:rsidRPr="00F84AC9">
        <w:t>objekat</w:t>
      </w:r>
      <w:proofErr w:type="spellEnd"/>
      <w:r w:rsidR="00F84AC9" w:rsidRPr="00F84AC9">
        <w:t xml:space="preserve"> </w:t>
      </w:r>
      <w:proofErr w:type="spellStart"/>
      <w:r w:rsidR="00F84AC9" w:rsidRPr="00F84AC9">
        <w:t>za</w:t>
      </w:r>
      <w:proofErr w:type="spellEnd"/>
      <w:r w:rsidR="00F84AC9" w:rsidRPr="00F84AC9">
        <w:t xml:space="preserve"> </w:t>
      </w:r>
      <w:proofErr w:type="spellStart"/>
      <w:r w:rsidR="00F84AC9" w:rsidRPr="00F84AC9">
        <w:t>ometene</w:t>
      </w:r>
      <w:proofErr w:type="spellEnd"/>
      <w:r w:rsidR="00F84AC9" w:rsidRPr="00F84AC9">
        <w:t xml:space="preserve"> u </w:t>
      </w:r>
      <w:proofErr w:type="spellStart"/>
      <w:r w:rsidR="00F84AC9" w:rsidRPr="00F84AC9">
        <w:t>razvoju</w:t>
      </w:r>
      <w:proofErr w:type="spellEnd"/>
      <w:r w:rsidR="00F84AC9" w:rsidRPr="00F84AC9">
        <w:t xml:space="preserve">,” April 4, 2016 </w:t>
      </w:r>
      <w:r w:rsidR="00F84AC9" w:rsidRPr="00727492">
        <w:t>http://www.rts.rs/page/stories/sr/story/125/Dru%C5%A1tvo/2268858/Vulin+otvorio+novoizgra%C4%91eni+objekat+za+ometene+u+razvoju.html</w:t>
      </w:r>
      <w:r w:rsidR="00F84AC9" w:rsidRPr="00F84AC9">
        <w:t xml:space="preserve"> (accessed April 10, 2016). </w:t>
      </w:r>
    </w:p>
  </w:footnote>
  <w:footnote w:id="17">
    <w:p w14:paraId="04980FAC" w14:textId="77777777" w:rsidR="00B45FC7" w:rsidRDefault="00B45FC7" w:rsidP="00296EF8">
      <w:pPr>
        <w:pStyle w:val="FootnoteText"/>
        <w:spacing w:after="0"/>
      </w:pPr>
      <w:r>
        <w:rPr>
          <w:rStyle w:val="FootnoteReference"/>
        </w:rPr>
        <w:footnoteRef/>
      </w:r>
      <w:r>
        <w:t xml:space="preserve"> </w:t>
      </w:r>
      <w:proofErr w:type="gramStart"/>
      <w:r>
        <w:t>Ibid.</w:t>
      </w:r>
      <w:proofErr w:type="gramEnd"/>
      <w:r>
        <w:t xml:space="preserve"> </w:t>
      </w:r>
    </w:p>
  </w:footnote>
  <w:footnote w:id="18">
    <w:p w14:paraId="589DFD5E" w14:textId="13EF7462" w:rsidR="00B45FC7" w:rsidRDefault="00B45FC7" w:rsidP="00296EF8">
      <w:pPr>
        <w:pStyle w:val="FootnoteText"/>
        <w:spacing w:after="0"/>
      </w:pPr>
      <w:r>
        <w:rPr>
          <w:rStyle w:val="FootnoteReference"/>
        </w:rPr>
        <w:footnoteRef/>
      </w:r>
      <w:r>
        <w:t xml:space="preserve"> </w:t>
      </w:r>
      <w:r w:rsidRPr="0069094E">
        <w:t>Republic Institute for</w:t>
      </w:r>
      <w:r w:rsidR="009F44FE">
        <w:t xml:space="preserve"> </w:t>
      </w:r>
      <w:r w:rsidRPr="0069094E">
        <w:t>Social Protection,</w:t>
      </w:r>
      <w:r w:rsidR="009F44FE">
        <w:t xml:space="preserve"> </w:t>
      </w:r>
      <w:r w:rsidRPr="00F635A1">
        <w:rPr>
          <w:i/>
        </w:rPr>
        <w:t>Children in Social Welfare</w:t>
      </w:r>
      <w:r w:rsidR="009F44FE">
        <w:rPr>
          <w:i/>
        </w:rPr>
        <w:t xml:space="preserve"> </w:t>
      </w:r>
      <w:r w:rsidRPr="00F635A1">
        <w:rPr>
          <w:i/>
        </w:rPr>
        <w:t>for 2014</w:t>
      </w:r>
      <w:r>
        <w:rPr>
          <w:i/>
        </w:rPr>
        <w:t xml:space="preserve"> </w:t>
      </w:r>
      <w:proofErr w:type="gramStart"/>
      <w:r>
        <w:rPr>
          <w:i/>
        </w:rPr>
        <w:t xml:space="preserve">[ </w:t>
      </w:r>
      <w:proofErr w:type="spellStart"/>
      <w:r>
        <w:rPr>
          <w:i/>
        </w:rPr>
        <w:t>Deca</w:t>
      </w:r>
      <w:proofErr w:type="spellEnd"/>
      <w:proofErr w:type="gramEnd"/>
      <w:r>
        <w:rPr>
          <w:i/>
        </w:rPr>
        <w:t xml:space="preserve"> u </w:t>
      </w:r>
      <w:proofErr w:type="spellStart"/>
      <w:r>
        <w:rPr>
          <w:i/>
        </w:rPr>
        <w:t>sistemu</w:t>
      </w:r>
      <w:proofErr w:type="spellEnd"/>
      <w:r>
        <w:rPr>
          <w:i/>
        </w:rPr>
        <w:t xml:space="preserve"> </w:t>
      </w:r>
      <w:proofErr w:type="spellStart"/>
      <w:r>
        <w:rPr>
          <w:i/>
        </w:rPr>
        <w:t>socijalne</w:t>
      </w:r>
      <w:proofErr w:type="spellEnd"/>
      <w:r>
        <w:rPr>
          <w:i/>
        </w:rPr>
        <w:t xml:space="preserve"> </w:t>
      </w:r>
      <w:proofErr w:type="spellStart"/>
      <w:r>
        <w:rPr>
          <w:i/>
        </w:rPr>
        <w:t>zastite</w:t>
      </w:r>
      <w:proofErr w:type="spellEnd"/>
      <w:r>
        <w:rPr>
          <w:i/>
        </w:rPr>
        <w:t xml:space="preserve"> 2014.]</w:t>
      </w:r>
      <w:r w:rsidR="00F84AC9">
        <w:t xml:space="preserve"> Belgrade, July 2015,</w:t>
      </w:r>
      <w:r w:rsidR="009F44FE">
        <w:t xml:space="preserve"> </w:t>
      </w:r>
      <w:proofErr w:type="spellStart"/>
      <w:r w:rsidR="00F84AC9" w:rsidRPr="0069094E">
        <w:t>P</w:t>
      </w:r>
      <w:r w:rsidR="00F84AC9">
        <w:t>.</w:t>
      </w:r>
      <w:r w:rsidRPr="0069094E">
        <w:t>39</w:t>
      </w:r>
      <w:proofErr w:type="spellEnd"/>
    </w:p>
  </w:footnote>
  <w:footnote w:id="19">
    <w:p w14:paraId="400DEEB8"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social worker (name and details withheld), </w:t>
      </w:r>
      <w:proofErr w:type="spellStart"/>
      <w:r w:rsidRPr="00986432">
        <w:t>Zvečanska</w:t>
      </w:r>
      <w:proofErr w:type="spellEnd"/>
      <w:r w:rsidRPr="00986432">
        <w:t xml:space="preserve"> Center for Protection of Infants, Children and Youth, Serbi</w:t>
      </w:r>
      <w:r w:rsidRPr="009A7884">
        <w:t>a.</w:t>
      </w:r>
      <w:r w:rsidRPr="00986432">
        <w:t xml:space="preserve"> </w:t>
      </w:r>
    </w:p>
  </w:footnote>
  <w:footnote w:id="20">
    <w:p w14:paraId="718BCE13" w14:textId="77777777" w:rsidR="00B45FC7" w:rsidRPr="00DB1D34" w:rsidRDefault="00B45FC7" w:rsidP="00296EF8">
      <w:pPr>
        <w:pStyle w:val="FootnoteText"/>
        <w:spacing w:after="0"/>
      </w:pPr>
      <w:r>
        <w:rPr>
          <w:rStyle w:val="FootnoteReference"/>
        </w:rPr>
        <w:footnoteRef/>
      </w:r>
      <w:r>
        <w:t xml:space="preserve"> </w:t>
      </w:r>
      <w:proofErr w:type="gramStart"/>
      <w:r w:rsidRPr="00986432">
        <w:t xml:space="preserve">Human Rights Watch interview with Katlin </w:t>
      </w:r>
      <w:proofErr w:type="spellStart"/>
      <w:r w:rsidRPr="00986432">
        <w:t>Brašić</w:t>
      </w:r>
      <w:proofErr w:type="spellEnd"/>
      <w:r w:rsidRPr="00986432">
        <w:t xml:space="preserve">, child protection specialist at UNICEF, Serbia, October 15, 2015; Human Rights Watch interview with Valentina </w:t>
      </w:r>
      <w:proofErr w:type="spellStart"/>
      <w:r w:rsidRPr="00986432">
        <w:t>Zavišić</w:t>
      </w:r>
      <w:proofErr w:type="spellEnd"/>
      <w:r w:rsidRPr="00986432">
        <w:t xml:space="preserve">, director, </w:t>
      </w:r>
      <w:proofErr w:type="spellStart"/>
      <w:r w:rsidRPr="00986432">
        <w:t>VelikiMali</w:t>
      </w:r>
      <w:proofErr w:type="spellEnd"/>
      <w:r w:rsidRPr="00986432">
        <w:t>, phone interview, October 23, 2015.</w:t>
      </w:r>
      <w:proofErr w:type="gramEnd"/>
      <w:r w:rsidRPr="00986432">
        <w:t xml:space="preserve"> </w:t>
      </w:r>
    </w:p>
  </w:footnote>
  <w:footnote w:id="21">
    <w:p w14:paraId="009BD7FD" w14:textId="52BB6E29" w:rsidR="00B45FC7" w:rsidRPr="00737705"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r w:rsidRPr="00737705">
        <w:t>Committee on the Rights of t</w:t>
      </w:r>
      <w:r w:rsidRPr="00320D07">
        <w:t xml:space="preserve">he Child, </w:t>
      </w:r>
      <w:r w:rsidRPr="005A7386">
        <w:rPr>
          <w:i/>
        </w:rPr>
        <w:t xml:space="preserve">Government of </w:t>
      </w:r>
      <w:proofErr w:type="gramStart"/>
      <w:r w:rsidRPr="005A7386">
        <w:rPr>
          <w:i/>
        </w:rPr>
        <w:t>The</w:t>
      </w:r>
      <w:proofErr w:type="gramEnd"/>
      <w:r w:rsidRPr="005A7386">
        <w:rPr>
          <w:i/>
        </w:rPr>
        <w:t xml:space="preserve"> Republi</w:t>
      </w:r>
      <w:r w:rsidRPr="00FA572E">
        <w:rPr>
          <w:i/>
        </w:rPr>
        <w:t>c of Serbia to the Committee on the Rights of The Child. The Second and Third Periodic Report on The Implementation of the Convention on the Rights of the Child,</w:t>
      </w:r>
      <w:r w:rsidR="009F44FE">
        <w:rPr>
          <w:i/>
        </w:rPr>
        <w:t xml:space="preserve"> </w:t>
      </w:r>
      <w:r w:rsidRPr="00C208F8">
        <w:t>December, 2014,</w:t>
      </w:r>
      <w:r w:rsidRPr="00C208F8">
        <w:rPr>
          <w:rFonts w:cs="Arial"/>
          <w:b/>
          <w:bCs/>
          <w:color w:val="1D498A"/>
          <w:shd w:val="clear" w:color="auto" w:fill="FFFFFF"/>
        </w:rPr>
        <w:t xml:space="preserve"> </w:t>
      </w:r>
      <w:proofErr w:type="spellStart"/>
      <w:r w:rsidRPr="00C208F8">
        <w:rPr>
          <w:rFonts w:cs="Arial"/>
          <w:bCs/>
          <w:shd w:val="clear" w:color="auto" w:fill="FFFFFF"/>
        </w:rPr>
        <w:t>CRC</w:t>
      </w:r>
      <w:proofErr w:type="spellEnd"/>
      <w:r w:rsidRPr="00C208F8">
        <w:rPr>
          <w:rFonts w:cs="Arial"/>
          <w:bCs/>
          <w:shd w:val="clear" w:color="auto" w:fill="FFFFFF"/>
        </w:rPr>
        <w:t>/C/</w:t>
      </w:r>
      <w:proofErr w:type="spellStart"/>
      <w:r w:rsidRPr="00C208F8">
        <w:rPr>
          <w:rFonts w:cs="Arial"/>
          <w:bCs/>
          <w:shd w:val="clear" w:color="auto" w:fill="FFFFFF"/>
        </w:rPr>
        <w:t>SRB</w:t>
      </w:r>
      <w:proofErr w:type="spellEnd"/>
      <w:r w:rsidRPr="00C208F8">
        <w:rPr>
          <w:rFonts w:cs="Arial"/>
          <w:bCs/>
          <w:shd w:val="clear" w:color="auto" w:fill="FFFFFF"/>
        </w:rPr>
        <w:t>/2-3</w:t>
      </w:r>
      <w:r w:rsidRPr="00C208F8">
        <w:t xml:space="preserve"> </w:t>
      </w:r>
      <w:r w:rsidR="00727492">
        <w:t xml:space="preserve">, p. </w:t>
      </w:r>
      <w:r w:rsidRPr="00C208F8">
        <w:t>27</w:t>
      </w:r>
      <w:r w:rsidRPr="00737705">
        <w:t>, para</w:t>
      </w:r>
      <w:r w:rsidR="00727492">
        <w:t>.</w:t>
      </w:r>
      <w:r w:rsidRPr="00737705">
        <w:t xml:space="preserve"> </w:t>
      </w:r>
      <w:r w:rsidRPr="00C208F8">
        <w:t>91</w:t>
      </w:r>
      <w:r w:rsidRPr="00737705">
        <w:t xml:space="preserve">. </w:t>
      </w:r>
    </w:p>
  </w:footnote>
  <w:footnote w:id="22">
    <w:p w14:paraId="75B9C5F2" w14:textId="297349DC" w:rsidR="00B45FC7" w:rsidRPr="00986432" w:rsidRDefault="00B45FC7" w:rsidP="00296EF8">
      <w:pPr>
        <w:pStyle w:val="FootnoteText"/>
        <w:spacing w:after="0"/>
      </w:pPr>
      <w:r w:rsidRPr="00986432">
        <w:rPr>
          <w:rStyle w:val="FootnoteReference"/>
          <w:szCs w:val="16"/>
        </w:rPr>
        <w:footnoteRef/>
      </w:r>
      <w:r w:rsidR="009F44FE">
        <w:t xml:space="preserve"> </w:t>
      </w:r>
      <w:r>
        <w:t>Republic Institute for</w:t>
      </w:r>
      <w:r w:rsidR="009F44FE">
        <w:t xml:space="preserve"> </w:t>
      </w:r>
      <w:r>
        <w:t>Social Protection,</w:t>
      </w:r>
      <w:r w:rsidR="009F44FE">
        <w:t xml:space="preserve"> </w:t>
      </w:r>
      <w:proofErr w:type="spellStart"/>
      <w:r>
        <w:t>Deca</w:t>
      </w:r>
      <w:proofErr w:type="spellEnd"/>
      <w:r>
        <w:t xml:space="preserve"> u </w:t>
      </w:r>
      <w:proofErr w:type="spellStart"/>
      <w:r>
        <w:t>sistemu</w:t>
      </w:r>
      <w:proofErr w:type="spellEnd"/>
      <w:r>
        <w:t xml:space="preserve"> </w:t>
      </w:r>
      <w:proofErr w:type="spellStart"/>
      <w:r>
        <w:t>socijalne</w:t>
      </w:r>
      <w:proofErr w:type="spellEnd"/>
      <w:r>
        <w:t xml:space="preserve"> </w:t>
      </w:r>
      <w:proofErr w:type="spellStart"/>
      <w:r>
        <w:t>zastite</w:t>
      </w:r>
      <w:proofErr w:type="spellEnd"/>
      <w:r>
        <w:t xml:space="preserve"> [Children in Social Welfare 2014], Belgrade, July 2015</w:t>
      </w:r>
      <w:r w:rsidR="00727492">
        <w:t>, p.</w:t>
      </w:r>
      <w:r>
        <w:t xml:space="preserve"> 39 </w:t>
      </w:r>
    </w:p>
  </w:footnote>
  <w:footnote w:id="23">
    <w:p w14:paraId="72EBC83A" w14:textId="62BFB428" w:rsidR="00B45FC7" w:rsidRPr="00986432" w:rsidRDefault="00B45FC7" w:rsidP="00296EF8">
      <w:pPr>
        <w:pStyle w:val="FootnoteText"/>
        <w:spacing w:after="0"/>
      </w:pPr>
      <w:r w:rsidRPr="00737705">
        <w:rPr>
          <w:rStyle w:val="FootnoteReference"/>
          <w:rFonts w:ascii="MetaPro-Norm" w:hAnsi="MetaPro-Norm"/>
          <w:sz w:val="16"/>
          <w:szCs w:val="16"/>
        </w:rPr>
        <w:footnoteRef/>
      </w:r>
      <w:r w:rsidRPr="00737705">
        <w:t xml:space="preserve"> According to the Serbian Family Law</w:t>
      </w:r>
      <w:r w:rsidRPr="00986432">
        <w:t>, parental rights can be extended after a person with disabilities reach</w:t>
      </w:r>
      <w:r>
        <w:t>es</w:t>
      </w:r>
      <w:r w:rsidRPr="00986432">
        <w:t xml:space="preserve"> the age of 18 in which case the person that has been put under extended parental rights is legally considered a child. See: Family Law, Official Gazette of the Republic of Serbia, No. 18/2005, 72/2011, 6/2015, Article 85, available in Serbian at: </w:t>
      </w:r>
      <w:r w:rsidRPr="00727492">
        <w:rPr>
          <w:rFonts w:ascii="MetaPro-Norm" w:hAnsi="MetaPro-Norm"/>
          <w:szCs w:val="16"/>
        </w:rPr>
        <w:t>http://</w:t>
      </w:r>
      <w:proofErr w:type="spellStart"/>
      <w:r w:rsidRPr="00727492">
        <w:rPr>
          <w:rFonts w:ascii="MetaPro-Norm" w:hAnsi="MetaPro-Norm"/>
          <w:szCs w:val="16"/>
        </w:rPr>
        <w:t>www.paragraf.rs</w:t>
      </w:r>
      <w:proofErr w:type="spellEnd"/>
      <w:r w:rsidRPr="00727492">
        <w:rPr>
          <w:rFonts w:ascii="MetaPro-Norm" w:hAnsi="MetaPro-Norm"/>
          <w:szCs w:val="16"/>
        </w:rPr>
        <w:t>/</w:t>
      </w:r>
      <w:proofErr w:type="spellStart"/>
      <w:r w:rsidRPr="00727492">
        <w:rPr>
          <w:rFonts w:ascii="MetaPro-Norm" w:hAnsi="MetaPro-Norm"/>
          <w:szCs w:val="16"/>
        </w:rPr>
        <w:t>propisi</w:t>
      </w:r>
      <w:proofErr w:type="spellEnd"/>
      <w:r w:rsidRPr="00727492">
        <w:rPr>
          <w:rFonts w:ascii="MetaPro-Norm" w:hAnsi="MetaPro-Norm"/>
          <w:szCs w:val="16"/>
        </w:rPr>
        <w:t>/</w:t>
      </w:r>
      <w:proofErr w:type="spellStart"/>
      <w:r w:rsidRPr="00727492">
        <w:rPr>
          <w:rFonts w:ascii="MetaPro-Norm" w:hAnsi="MetaPro-Norm"/>
          <w:szCs w:val="16"/>
        </w:rPr>
        <w:t>porodicni_zakon.html</w:t>
      </w:r>
      <w:proofErr w:type="spellEnd"/>
      <w:r w:rsidRPr="00986432">
        <w:t xml:space="preserve">, </w:t>
      </w:r>
      <w:r w:rsidR="00F84AC9">
        <w:t>(accessed</w:t>
      </w:r>
      <w:r w:rsidRPr="00986432">
        <w:t xml:space="preserve"> January 13, 201</w:t>
      </w:r>
      <w:r w:rsidR="00F84AC9">
        <w:t>5)</w:t>
      </w:r>
      <w:r w:rsidRPr="00986432">
        <w:t xml:space="preserve">. </w:t>
      </w:r>
    </w:p>
  </w:footnote>
  <w:footnote w:id="24">
    <w:p w14:paraId="5A6D536D"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Zoran </w:t>
      </w:r>
      <w:proofErr w:type="spellStart"/>
      <w:r w:rsidRPr="00986432">
        <w:t>Arbutin</w:t>
      </w:r>
      <w:proofErr w:type="spellEnd"/>
      <w:r w:rsidRPr="00986432">
        <w:t xml:space="preserve">, director, Home for children and persons with disabilities </w:t>
      </w:r>
      <w:proofErr w:type="spellStart"/>
      <w:r w:rsidRPr="00986432">
        <w:t>Veternik</w:t>
      </w:r>
      <w:proofErr w:type="spellEnd"/>
      <w:r w:rsidRPr="00986432">
        <w:t>, Serbia, October 20, 2015.</w:t>
      </w:r>
      <w:proofErr w:type="gramEnd"/>
    </w:p>
  </w:footnote>
  <w:footnote w:id="25">
    <w:p w14:paraId="7060EF3B" w14:textId="649DA6C6"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social worker, [name withheld]</w:t>
      </w:r>
      <w:r w:rsidR="00727492">
        <w:t>,</w:t>
      </w:r>
      <w:r w:rsidRPr="00986432">
        <w:t xml:space="preserve"> </w:t>
      </w:r>
      <w:proofErr w:type="spellStart"/>
      <w:r w:rsidRPr="00986432">
        <w:t>Zvečanska</w:t>
      </w:r>
      <w:proofErr w:type="spellEnd"/>
      <w:r w:rsidRPr="00986432">
        <w:t xml:space="preserve"> Center for Protection of Infants, Children and Youth, Serbia, November 17, 2015</w:t>
      </w:r>
    </w:p>
  </w:footnote>
  <w:footnote w:id="26">
    <w:p w14:paraId="38C1C0D5" w14:textId="0F13D891" w:rsidR="00B45FC7" w:rsidRPr="00986432" w:rsidRDefault="00B45FC7" w:rsidP="00296EF8">
      <w:pPr>
        <w:pStyle w:val="FootnoteText"/>
        <w:spacing w:after="0"/>
      </w:pPr>
      <w:r w:rsidRPr="00986432">
        <w:rPr>
          <w:rStyle w:val="FootnoteReference"/>
          <w:szCs w:val="16"/>
        </w:rPr>
        <w:footnoteRef/>
      </w:r>
      <w:r w:rsidRPr="00986432">
        <w:t xml:space="preserve"> </w:t>
      </w:r>
      <w:proofErr w:type="gramStart"/>
      <w:r w:rsidRPr="00986432">
        <w:t>Human Rights Watch interview with social worker, [name withheld]</w:t>
      </w:r>
      <w:r w:rsidR="00727492">
        <w:t>,</w:t>
      </w:r>
      <w:r w:rsidRPr="00986432">
        <w:t xml:space="preserve"> </w:t>
      </w:r>
      <w:proofErr w:type="spellStart"/>
      <w:r w:rsidRPr="00986432">
        <w:t>Stamnica</w:t>
      </w:r>
      <w:proofErr w:type="spellEnd"/>
      <w:r w:rsidRPr="00986432">
        <w:t xml:space="preserve"> Centre for Children and Adults with Disabilities, Serbia, October 21, 2015.</w:t>
      </w:r>
      <w:proofErr w:type="gramEnd"/>
      <w:r w:rsidRPr="00986432">
        <w:t xml:space="preserve"> </w:t>
      </w:r>
    </w:p>
  </w:footnote>
  <w:footnote w:id="27">
    <w:p w14:paraId="033A3DDA" w14:textId="77777777" w:rsidR="00B45FC7" w:rsidRDefault="00B45FC7" w:rsidP="00296EF8">
      <w:pPr>
        <w:pStyle w:val="FootnoteText"/>
        <w:spacing w:after="0"/>
      </w:pPr>
      <w:r>
        <w:rPr>
          <w:rStyle w:val="FootnoteReference"/>
        </w:rPr>
        <w:footnoteRef/>
      </w:r>
      <w:r>
        <w:t xml:space="preserve"> Human Rights Watch interview with social worker [name withheld], </w:t>
      </w:r>
      <w:proofErr w:type="spellStart"/>
      <w:r>
        <w:t>Sremcica</w:t>
      </w:r>
      <w:proofErr w:type="spellEnd"/>
      <w:r>
        <w:t xml:space="preserve"> Institution for Children and Adults with Disabilities, Serbia, November 16, 2015. </w:t>
      </w:r>
    </w:p>
  </w:footnote>
  <w:footnote w:id="28">
    <w:p w14:paraId="6D22CC62" w14:textId="77777777" w:rsidR="00B45FC7" w:rsidRDefault="00B45FC7" w:rsidP="00296EF8">
      <w:pPr>
        <w:pStyle w:val="FootnoteText"/>
        <w:spacing w:after="0"/>
      </w:pPr>
      <w:r>
        <w:rPr>
          <w:rStyle w:val="FootnoteReference"/>
        </w:rPr>
        <w:footnoteRef/>
      </w:r>
      <w:r>
        <w:t xml:space="preserve"> Ivana </w:t>
      </w:r>
      <w:proofErr w:type="spellStart"/>
      <w:r>
        <w:t>Cerovic</w:t>
      </w:r>
      <w:proofErr w:type="spellEnd"/>
      <w:r>
        <w:t>, social worker, Serbia, October 16, 2015</w:t>
      </w:r>
    </w:p>
  </w:footnote>
  <w:footnote w:id="29">
    <w:p w14:paraId="7C0F7A80"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w:t>
      </w:r>
      <w:proofErr w:type="spellStart"/>
      <w:r w:rsidRPr="00986432">
        <w:t>Dragana</w:t>
      </w:r>
      <w:proofErr w:type="spellEnd"/>
      <w:r w:rsidRPr="00986432">
        <w:t xml:space="preserve"> </w:t>
      </w:r>
      <w:proofErr w:type="spellStart"/>
      <w:r w:rsidRPr="00986432">
        <w:t>Čirić</w:t>
      </w:r>
      <w:proofErr w:type="spellEnd"/>
      <w:r w:rsidRPr="00986432">
        <w:t xml:space="preserve">, director, Mental Disability Rights International, Serbia, October 14, 2015; Human Rights Watch interview with Zoran </w:t>
      </w:r>
      <w:proofErr w:type="spellStart"/>
      <w:r w:rsidRPr="00986432">
        <w:t>Arbutin</w:t>
      </w:r>
      <w:proofErr w:type="spellEnd"/>
      <w:r w:rsidRPr="00986432">
        <w:t xml:space="preserve">, director, Home for Children and Persons with Disabilities </w:t>
      </w:r>
      <w:proofErr w:type="spellStart"/>
      <w:r w:rsidRPr="00986432">
        <w:t>Veternik</w:t>
      </w:r>
      <w:proofErr w:type="spellEnd"/>
      <w:r w:rsidRPr="00986432">
        <w:t>, Serbia, October 20, 2015.</w:t>
      </w:r>
    </w:p>
  </w:footnote>
  <w:footnote w:id="30">
    <w:p w14:paraId="78DB7982"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Katlin </w:t>
      </w:r>
      <w:proofErr w:type="spellStart"/>
      <w:r w:rsidRPr="00986432">
        <w:t>Brašić</w:t>
      </w:r>
      <w:proofErr w:type="spellEnd"/>
      <w:r w:rsidRPr="00986432">
        <w:t xml:space="preserve">, child protection specialist at UNICEF, Serbia, October 15, 2015; Human Rights Watch interview with </w:t>
      </w:r>
      <w:proofErr w:type="spellStart"/>
      <w:r w:rsidRPr="00986432">
        <w:t>Saša</w:t>
      </w:r>
      <w:proofErr w:type="spellEnd"/>
      <w:r w:rsidRPr="00986432">
        <w:t xml:space="preserve"> </w:t>
      </w:r>
      <w:proofErr w:type="spellStart"/>
      <w:r w:rsidRPr="00986432">
        <w:t>Stefanović</w:t>
      </w:r>
      <w:proofErr w:type="spellEnd"/>
      <w:r w:rsidRPr="00986432">
        <w:t xml:space="preserve">, director, Network of Organizations for Children in Serbia, phone interview, October 19, 2015. </w:t>
      </w:r>
    </w:p>
  </w:footnote>
  <w:footnote w:id="31">
    <w:p w14:paraId="16D1578E"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w:t>
      </w:r>
      <w:proofErr w:type="spellStart"/>
      <w:r w:rsidRPr="00986432">
        <w:t>Saša</w:t>
      </w:r>
      <w:proofErr w:type="spellEnd"/>
      <w:r w:rsidRPr="00986432">
        <w:t xml:space="preserve"> </w:t>
      </w:r>
      <w:proofErr w:type="spellStart"/>
      <w:r w:rsidRPr="00986432">
        <w:t>Stefanović</w:t>
      </w:r>
      <w:proofErr w:type="spellEnd"/>
      <w:r w:rsidRPr="00986432">
        <w:t>, director, Network of Organizations for Children in Serbia, phone interview, October 19, 2015.</w:t>
      </w:r>
      <w:proofErr w:type="gramEnd"/>
    </w:p>
  </w:footnote>
  <w:footnote w:id="32">
    <w:p w14:paraId="7818A8A4"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Katlin </w:t>
      </w:r>
      <w:proofErr w:type="spellStart"/>
      <w:r w:rsidRPr="00986432">
        <w:t>Brašić</w:t>
      </w:r>
      <w:proofErr w:type="spellEnd"/>
      <w:r w:rsidRPr="00986432">
        <w:t xml:space="preserve">, child protection specialist at UNICEF, Serbia, October 15, 2015; Human Rights Watch interview with </w:t>
      </w:r>
      <w:proofErr w:type="spellStart"/>
      <w:r w:rsidRPr="00986432">
        <w:t>Saša</w:t>
      </w:r>
      <w:proofErr w:type="spellEnd"/>
      <w:r w:rsidRPr="00986432">
        <w:t xml:space="preserve"> </w:t>
      </w:r>
      <w:proofErr w:type="spellStart"/>
      <w:r w:rsidRPr="00986432">
        <w:t>Stefanović</w:t>
      </w:r>
      <w:proofErr w:type="spellEnd"/>
      <w:r w:rsidRPr="00986432">
        <w:t>, director, Network of Organizations for Children in Serbia, phone interview, October 19, 2015.</w:t>
      </w:r>
    </w:p>
  </w:footnote>
  <w:footnote w:id="33">
    <w:p w14:paraId="650A9569"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w:t>
      </w:r>
      <w:proofErr w:type="spellStart"/>
      <w:r w:rsidRPr="00986432">
        <w:t>Saša</w:t>
      </w:r>
      <w:proofErr w:type="spellEnd"/>
      <w:r w:rsidRPr="00986432">
        <w:t xml:space="preserve"> </w:t>
      </w:r>
      <w:proofErr w:type="spellStart"/>
      <w:r w:rsidRPr="00986432">
        <w:t>Stefanović</w:t>
      </w:r>
      <w:proofErr w:type="spellEnd"/>
      <w:r w:rsidRPr="00986432">
        <w:t xml:space="preserve">, director, Network of Organizations for Children in Serbia, phone interview, October 19, 2015; Human Rights Watch interview with Valentina </w:t>
      </w:r>
      <w:proofErr w:type="spellStart"/>
      <w:r w:rsidRPr="00986432">
        <w:t>Zavišić</w:t>
      </w:r>
      <w:proofErr w:type="spellEnd"/>
      <w:r w:rsidRPr="00986432">
        <w:t xml:space="preserve">, director, </w:t>
      </w:r>
      <w:proofErr w:type="spellStart"/>
      <w:r w:rsidRPr="00986432">
        <w:t>VelikiMali</w:t>
      </w:r>
      <w:proofErr w:type="spellEnd"/>
      <w:r w:rsidRPr="00986432">
        <w:t>, phone interview, October 23, 2015.</w:t>
      </w:r>
    </w:p>
  </w:footnote>
  <w:footnote w:id="34">
    <w:p w14:paraId="6212C478"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w:t>
      </w:r>
      <w:proofErr w:type="spellStart"/>
      <w:r w:rsidRPr="00986432">
        <w:t>Dragana</w:t>
      </w:r>
      <w:proofErr w:type="spellEnd"/>
      <w:r w:rsidRPr="00986432">
        <w:t xml:space="preserve"> </w:t>
      </w:r>
      <w:proofErr w:type="spellStart"/>
      <w:r w:rsidRPr="00986432">
        <w:t>Čirić</w:t>
      </w:r>
      <w:proofErr w:type="spellEnd"/>
      <w:r w:rsidRPr="00986432">
        <w:t>, director, Mental Disability Rights International, Serbia, October 14, 2015</w:t>
      </w:r>
    </w:p>
  </w:footnote>
  <w:footnote w:id="35">
    <w:p w14:paraId="05081BF2"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w:t>
      </w:r>
      <w:proofErr w:type="spellStart"/>
      <w:r w:rsidRPr="00986432">
        <w:t>Gordana</w:t>
      </w:r>
      <w:proofErr w:type="spellEnd"/>
      <w:r w:rsidRPr="00986432">
        <w:t xml:space="preserve"> </w:t>
      </w:r>
      <w:proofErr w:type="spellStart"/>
      <w:r w:rsidRPr="00986432">
        <w:t>Stevanović</w:t>
      </w:r>
      <w:proofErr w:type="spellEnd"/>
      <w:r w:rsidRPr="00986432">
        <w:t xml:space="preserve">, Deputy Ombudsperson for the rights of children, </w:t>
      </w:r>
      <w:proofErr w:type="spellStart"/>
      <w:r w:rsidRPr="00986432">
        <w:t>Vladana</w:t>
      </w:r>
      <w:proofErr w:type="spellEnd"/>
      <w:r w:rsidRPr="00986432">
        <w:t xml:space="preserve"> </w:t>
      </w:r>
      <w:proofErr w:type="spellStart"/>
      <w:r w:rsidRPr="00986432">
        <w:t>Jovicć</w:t>
      </w:r>
      <w:proofErr w:type="spellEnd"/>
      <w:r w:rsidRPr="00986432">
        <w:t xml:space="preserve">, Deputy Ombudsperson for the rights of persons with disabilities, </w:t>
      </w:r>
      <w:proofErr w:type="spellStart"/>
      <w:r w:rsidRPr="00986432">
        <w:t>Miloš</w:t>
      </w:r>
      <w:proofErr w:type="spellEnd"/>
      <w:r w:rsidRPr="00986432">
        <w:t xml:space="preserve"> </w:t>
      </w:r>
      <w:proofErr w:type="spellStart"/>
      <w:r w:rsidRPr="00986432">
        <w:t>Janković</w:t>
      </w:r>
      <w:proofErr w:type="spellEnd"/>
      <w:r w:rsidRPr="00986432">
        <w:t xml:space="preserve">, Deputy Ombudsperson/ </w:t>
      </w:r>
      <w:proofErr w:type="spellStart"/>
      <w:r w:rsidRPr="00986432">
        <w:t>NPM</w:t>
      </w:r>
      <w:proofErr w:type="spellEnd"/>
      <w:r w:rsidRPr="00986432">
        <w:t>, Serbia, October 16, 2015.</w:t>
      </w:r>
      <w:proofErr w:type="gramEnd"/>
      <w:r w:rsidRPr="00986432">
        <w:t xml:space="preserve"> </w:t>
      </w:r>
    </w:p>
  </w:footnote>
  <w:footnote w:id="36">
    <w:p w14:paraId="2324B90E"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Ibid.</w:t>
      </w:r>
      <w:proofErr w:type="gramEnd"/>
      <w:r w:rsidRPr="00986432">
        <w:t xml:space="preserve"> </w:t>
      </w:r>
    </w:p>
  </w:footnote>
  <w:footnote w:id="37">
    <w:p w14:paraId="52DC1305"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Human Rights Watch interview with family supporters in Belgrade, Serbia, October 16, 2015.</w:t>
      </w:r>
      <w:proofErr w:type="gramEnd"/>
      <w:r w:rsidRPr="00986432">
        <w:t xml:space="preserve"> </w:t>
      </w:r>
    </w:p>
  </w:footnote>
  <w:footnote w:id="38">
    <w:p w14:paraId="5FD284DA"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Katlin </w:t>
      </w:r>
      <w:proofErr w:type="spellStart"/>
      <w:r w:rsidRPr="00986432">
        <w:t>Brašić</w:t>
      </w:r>
      <w:proofErr w:type="spellEnd"/>
      <w:r w:rsidRPr="00986432">
        <w:t xml:space="preserve">, child protection specialist at UNICEF, Serbia, October 15, 2015; Human Rights Watch interview with </w:t>
      </w:r>
      <w:proofErr w:type="spellStart"/>
      <w:r w:rsidRPr="00986432">
        <w:t>Saša</w:t>
      </w:r>
      <w:proofErr w:type="spellEnd"/>
      <w:r w:rsidRPr="00986432">
        <w:t xml:space="preserve"> </w:t>
      </w:r>
      <w:proofErr w:type="spellStart"/>
      <w:r w:rsidRPr="00986432">
        <w:t>Stefanović</w:t>
      </w:r>
      <w:proofErr w:type="spellEnd"/>
      <w:r w:rsidRPr="00986432">
        <w:t xml:space="preserve">, director, Network of Organizations for Children in Serbia, phone interview, October 19, 2015; Human Rights Watch interview with Valentina </w:t>
      </w:r>
      <w:proofErr w:type="spellStart"/>
      <w:r w:rsidRPr="00986432">
        <w:t>Zavišić</w:t>
      </w:r>
      <w:proofErr w:type="spellEnd"/>
      <w:r w:rsidRPr="00986432">
        <w:t xml:space="preserve">, director, </w:t>
      </w:r>
      <w:proofErr w:type="spellStart"/>
      <w:r w:rsidRPr="00986432">
        <w:t>VelikiMali</w:t>
      </w:r>
      <w:proofErr w:type="spellEnd"/>
      <w:r w:rsidRPr="00986432">
        <w:t xml:space="preserve">, phone interview, October 23, 2015. </w:t>
      </w:r>
    </w:p>
  </w:footnote>
  <w:footnote w:id="39">
    <w:p w14:paraId="3997A155"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w:t>
      </w:r>
      <w:proofErr w:type="spellStart"/>
      <w:r w:rsidRPr="00986432">
        <w:t>Gordana</w:t>
      </w:r>
      <w:proofErr w:type="spellEnd"/>
      <w:r w:rsidRPr="00986432">
        <w:t xml:space="preserve"> </w:t>
      </w:r>
      <w:proofErr w:type="spellStart"/>
      <w:r w:rsidRPr="00986432">
        <w:t>Stevanovic</w:t>
      </w:r>
      <w:proofErr w:type="spellEnd"/>
      <w:r w:rsidRPr="00986432">
        <w:t xml:space="preserve">, Deputy Ombudsperson for the rights of children; </w:t>
      </w:r>
      <w:proofErr w:type="spellStart"/>
      <w:r w:rsidRPr="00986432">
        <w:t>Vladana</w:t>
      </w:r>
      <w:proofErr w:type="spellEnd"/>
      <w:r w:rsidRPr="00986432">
        <w:t xml:space="preserve"> </w:t>
      </w:r>
      <w:proofErr w:type="spellStart"/>
      <w:r w:rsidRPr="00986432">
        <w:t>Jovic</w:t>
      </w:r>
      <w:proofErr w:type="spellEnd"/>
      <w:r w:rsidRPr="00986432">
        <w:t xml:space="preserve">, Deputy Ombudsperson for the rights of persons with disabilities; and Milos </w:t>
      </w:r>
      <w:proofErr w:type="spellStart"/>
      <w:r w:rsidRPr="00986432">
        <w:t>Jankovic</w:t>
      </w:r>
      <w:proofErr w:type="spellEnd"/>
      <w:r w:rsidRPr="00986432">
        <w:t>, Deputy Ombudsperson/National Mechanism for the Prevention of Torture, Serbia, October 16, 2015.</w:t>
      </w:r>
    </w:p>
  </w:footnote>
  <w:footnote w:id="40">
    <w:p w14:paraId="09150017" w14:textId="12D55EA1"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Protector of Citizens of the Republic of Serbia - National Preventive Mechanism, </w:t>
      </w:r>
      <w:r w:rsidRPr="00986432">
        <w:rPr>
          <w:i/>
        </w:rPr>
        <w:t>Report of Visit to “</w:t>
      </w:r>
      <w:proofErr w:type="spellStart"/>
      <w:r w:rsidRPr="00986432">
        <w:rPr>
          <w:i/>
        </w:rPr>
        <w:t>Veternik</w:t>
      </w:r>
      <w:proofErr w:type="spellEnd"/>
      <w:r w:rsidRPr="00986432">
        <w:rPr>
          <w:i/>
        </w:rPr>
        <w:t xml:space="preserve">” Residential Centre, </w:t>
      </w:r>
      <w:r w:rsidRPr="00986432">
        <w:t>March 12, 2014.</w:t>
      </w:r>
      <w:r w:rsidRPr="00986432">
        <w:rPr>
          <w:i/>
        </w:rPr>
        <w:t xml:space="preserve"> </w:t>
      </w:r>
      <w:r w:rsidRPr="00986432">
        <w:t xml:space="preserve">Available [in Serbian] at: </w:t>
      </w:r>
      <w:r w:rsidRPr="00727492">
        <w:rPr>
          <w:rFonts w:ascii="MetaPro-Norm" w:hAnsi="MetaPro-Norm"/>
          <w:szCs w:val="16"/>
        </w:rPr>
        <w:t>http://www.ombudsman.rs/index.php/lang-sr_YU/izvestaji/posebnii-izvestaji/4368-2015-10-14-09-13-19</w:t>
      </w:r>
      <w:r w:rsidRPr="00986432">
        <w:t xml:space="preserve"> </w:t>
      </w:r>
      <w:r w:rsidR="00F84AC9">
        <w:t xml:space="preserve"> (accessed</w:t>
      </w:r>
      <w:r w:rsidRPr="00986432">
        <w:t>: January 20, 20</w:t>
      </w:r>
      <w:r w:rsidR="00727492">
        <w:t>1</w:t>
      </w:r>
      <w:r w:rsidR="00F84AC9">
        <w:t>6)</w:t>
      </w:r>
      <w:r w:rsidRPr="00986432">
        <w:t xml:space="preserve"> </w:t>
      </w:r>
    </w:p>
  </w:footnote>
  <w:footnote w:id="41">
    <w:p w14:paraId="05B12D67"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a medical nurse, Institution for Children and Adults with Disabilities in </w:t>
      </w:r>
      <w:proofErr w:type="spellStart"/>
      <w:r w:rsidRPr="00986432">
        <w:t>Veternik</w:t>
      </w:r>
      <w:proofErr w:type="spellEnd"/>
      <w:r w:rsidRPr="00986432">
        <w:t>, October 20, 2015.</w:t>
      </w:r>
      <w:proofErr w:type="gramEnd"/>
      <w:r w:rsidRPr="00986432">
        <w:t xml:space="preserve"> </w:t>
      </w:r>
    </w:p>
  </w:footnote>
  <w:footnote w:id="42">
    <w:p w14:paraId="1094A3F2" w14:textId="35EA7E40"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Watch interview with </w:t>
      </w:r>
      <w:proofErr w:type="spellStart"/>
      <w:r w:rsidRPr="00986432">
        <w:t>Zeljko</w:t>
      </w:r>
      <w:proofErr w:type="spellEnd"/>
      <w:r w:rsidRPr="00986432">
        <w:t xml:space="preserve"> R., doct</w:t>
      </w:r>
      <w:r w:rsidR="00727492">
        <w:t>or, Home for Children and Persons with D</w:t>
      </w:r>
      <w:r w:rsidRPr="00986432">
        <w:t xml:space="preserve">isabilities in </w:t>
      </w:r>
      <w:proofErr w:type="spellStart"/>
      <w:r w:rsidRPr="00986432">
        <w:t>Veternik</w:t>
      </w:r>
      <w:proofErr w:type="spellEnd"/>
      <w:r w:rsidRPr="00986432">
        <w:t xml:space="preserve">, Serbia, October 20, 2015; Human Rights Watch interview with </w:t>
      </w:r>
      <w:proofErr w:type="spellStart"/>
      <w:r w:rsidRPr="00986432">
        <w:t>Marija</w:t>
      </w:r>
      <w:proofErr w:type="spellEnd"/>
      <w:r w:rsidRPr="00986432">
        <w:t xml:space="preserve"> M., doctor,</w:t>
      </w:r>
      <w:r w:rsidR="009F44FE">
        <w:t xml:space="preserve"> </w:t>
      </w:r>
      <w:proofErr w:type="spellStart"/>
      <w:r w:rsidRPr="00986432">
        <w:t>Stamnica</w:t>
      </w:r>
      <w:proofErr w:type="spellEnd"/>
      <w:r w:rsidRPr="00986432">
        <w:t xml:space="preserve"> Centre for Children and Adults with Disabilities, Serbia, October 21, 2015.</w:t>
      </w:r>
    </w:p>
  </w:footnote>
  <w:footnote w:id="43">
    <w:p w14:paraId="31623B21" w14:textId="350BE1C8" w:rsidR="00B45FC7" w:rsidRDefault="00B45FC7" w:rsidP="00296EF8">
      <w:pPr>
        <w:pStyle w:val="FootnoteText"/>
        <w:spacing w:after="0"/>
      </w:pPr>
      <w:r>
        <w:rPr>
          <w:rStyle w:val="FootnoteReference"/>
        </w:rPr>
        <w:footnoteRef/>
      </w:r>
      <w:r>
        <w:t xml:space="preserve"> </w:t>
      </w:r>
      <w:proofErr w:type="spellStart"/>
      <w:r w:rsidR="00A109B5">
        <w:t>Mendilex</w:t>
      </w:r>
      <w:proofErr w:type="spellEnd"/>
      <w:r w:rsidR="00A109B5">
        <w:t xml:space="preserve">, </w:t>
      </w:r>
      <w:proofErr w:type="spellStart"/>
      <w:r w:rsidR="00A109B5">
        <w:t>Uputstvo</w:t>
      </w:r>
      <w:proofErr w:type="spellEnd"/>
      <w:r w:rsidR="00A109B5">
        <w:t xml:space="preserve"> </w:t>
      </w:r>
      <w:proofErr w:type="spellStart"/>
      <w:r w:rsidR="00A109B5">
        <w:t>za</w:t>
      </w:r>
      <w:proofErr w:type="spellEnd"/>
      <w:r w:rsidR="00A109B5">
        <w:t xml:space="preserve"> </w:t>
      </w:r>
      <w:proofErr w:type="spellStart"/>
      <w:r w:rsidR="00A109B5">
        <w:t>lek</w:t>
      </w:r>
      <w:proofErr w:type="spellEnd"/>
      <w:r w:rsidR="00A109B5">
        <w:t xml:space="preserve"> [</w:t>
      </w:r>
      <w:r w:rsidR="003D40AD">
        <w:t>Instructions</w:t>
      </w:r>
      <w:r w:rsidR="00EC5661">
        <w:t xml:space="preserve"> about the medication], available [in Serbian} at:</w:t>
      </w:r>
      <w:r w:rsidR="00A109B5">
        <w:t xml:space="preserve"> </w:t>
      </w:r>
      <w:hyperlink r:id="rId1" w:history="1">
        <w:r w:rsidR="007A0420" w:rsidRPr="00EA0CE5">
          <w:rPr>
            <w:rStyle w:val="Hyperlink"/>
          </w:rPr>
          <w:t>http://</w:t>
        </w:r>
        <w:proofErr w:type="spellStart"/>
        <w:r w:rsidR="007A0420" w:rsidRPr="00EA0CE5">
          <w:rPr>
            <w:rStyle w:val="Hyperlink"/>
          </w:rPr>
          <w:t>lekovi.org</w:t>
        </w:r>
        <w:proofErr w:type="spellEnd"/>
        <w:r w:rsidR="007A0420" w:rsidRPr="00EA0CE5">
          <w:rPr>
            <w:rStyle w:val="Hyperlink"/>
          </w:rPr>
          <w:t>/</w:t>
        </w:r>
        <w:proofErr w:type="spellStart"/>
        <w:r w:rsidR="007A0420" w:rsidRPr="00EA0CE5">
          <w:rPr>
            <w:rStyle w:val="Hyperlink"/>
          </w:rPr>
          <w:t>d5c05ed0</w:t>
        </w:r>
        <w:proofErr w:type="spellEnd"/>
        <w:r w:rsidR="007A0420" w:rsidRPr="00EA0CE5">
          <w:rPr>
            <w:rStyle w:val="Hyperlink"/>
          </w:rPr>
          <w:t>/</w:t>
        </w:r>
        <w:proofErr w:type="spellStart"/>
        <w:r w:rsidR="007A0420" w:rsidRPr="00EA0CE5">
          <w:rPr>
            <w:rStyle w:val="Hyperlink"/>
          </w:rPr>
          <w:t>lek</w:t>
        </w:r>
        <w:proofErr w:type="spellEnd"/>
        <w:r w:rsidR="007A0420" w:rsidRPr="00EA0CE5">
          <w:rPr>
            <w:rStyle w:val="Hyperlink"/>
          </w:rPr>
          <w:t>/</w:t>
        </w:r>
        <w:proofErr w:type="spellStart"/>
        <w:r w:rsidR="007A0420" w:rsidRPr="00EA0CE5">
          <w:rPr>
            <w:rStyle w:val="Hyperlink"/>
          </w:rPr>
          <w:t>mendilex.htm</w:t>
        </w:r>
        <w:proofErr w:type="spellEnd"/>
      </w:hyperlink>
      <w:r w:rsidR="007A0420">
        <w:t xml:space="preserve"> [accessed: April 25, 2016]</w:t>
      </w:r>
      <w:r>
        <w:t xml:space="preserve">; </w:t>
      </w:r>
      <w:r w:rsidR="00EC5661">
        <w:t xml:space="preserve">Lorazepam, </w:t>
      </w:r>
      <w:proofErr w:type="spellStart"/>
      <w:r w:rsidR="00EC5661">
        <w:t>Uputstvo</w:t>
      </w:r>
      <w:proofErr w:type="spellEnd"/>
      <w:r w:rsidR="00EC5661">
        <w:t xml:space="preserve"> </w:t>
      </w:r>
      <w:proofErr w:type="spellStart"/>
      <w:r w:rsidR="00EC5661">
        <w:t>za</w:t>
      </w:r>
      <w:proofErr w:type="spellEnd"/>
      <w:r w:rsidR="00EC5661">
        <w:t xml:space="preserve"> </w:t>
      </w:r>
      <w:proofErr w:type="spellStart"/>
      <w:r w:rsidR="00EC5661">
        <w:t>lek</w:t>
      </w:r>
      <w:proofErr w:type="spellEnd"/>
      <w:r w:rsidR="00EC5661">
        <w:t xml:space="preserve"> [Instructions about the medication]</w:t>
      </w:r>
      <w:r w:rsidR="007A0420">
        <w:t>, available [in Serbian]</w:t>
      </w:r>
      <w:r w:rsidR="00EC5661">
        <w:t xml:space="preserve"> at:</w:t>
      </w:r>
      <w:r w:rsidR="00EC5661" w:rsidRPr="00727492">
        <w:t xml:space="preserve"> </w:t>
      </w:r>
      <w:hyperlink r:id="rId2" w:history="1">
        <w:r w:rsidR="00EC5661" w:rsidRPr="00EA0CE5">
          <w:rPr>
            <w:rStyle w:val="Hyperlink"/>
          </w:rPr>
          <w:t>http://www.simptomi.rs/index.php/lekovi/4121-lorazepam-anksiolitik-benzodiazepin</w:t>
        </w:r>
      </w:hyperlink>
      <w:r w:rsidR="007A0420">
        <w:t xml:space="preserve"> [accessed: April 25, 2016];</w:t>
      </w:r>
      <w:r w:rsidR="00EC5661">
        <w:t xml:space="preserve"> Amitriptyline, </w:t>
      </w:r>
      <w:r>
        <w:t xml:space="preserve"> </w:t>
      </w:r>
      <w:proofErr w:type="spellStart"/>
      <w:r w:rsidR="00EC5661">
        <w:t>Uputstvo</w:t>
      </w:r>
      <w:proofErr w:type="spellEnd"/>
      <w:r w:rsidR="00EC5661">
        <w:t xml:space="preserve"> </w:t>
      </w:r>
      <w:proofErr w:type="spellStart"/>
      <w:r w:rsidR="00EC5661">
        <w:t>za</w:t>
      </w:r>
      <w:proofErr w:type="spellEnd"/>
      <w:r w:rsidR="00EC5661">
        <w:t xml:space="preserve"> </w:t>
      </w:r>
      <w:proofErr w:type="spellStart"/>
      <w:r w:rsidR="00EC5661">
        <w:t>lek</w:t>
      </w:r>
      <w:proofErr w:type="spellEnd"/>
      <w:r w:rsidR="00EC5661">
        <w:t xml:space="preserve"> [Instructions about the medication], available [in Serbian} at: </w:t>
      </w:r>
      <w:r w:rsidR="00EC5661" w:rsidRPr="004C5C0E">
        <w:t xml:space="preserve"> </w:t>
      </w:r>
      <w:hyperlink r:id="rId3" w:history="1">
        <w:r w:rsidR="007A0420" w:rsidRPr="00EA0CE5">
          <w:rPr>
            <w:rStyle w:val="Hyperlink"/>
          </w:rPr>
          <w:t>http://</w:t>
        </w:r>
        <w:proofErr w:type="spellStart"/>
        <w:r w:rsidR="007A0420" w:rsidRPr="00EA0CE5">
          <w:rPr>
            <w:rStyle w:val="Hyperlink"/>
          </w:rPr>
          <w:t>lekoviza.com</w:t>
        </w:r>
        <w:proofErr w:type="spellEnd"/>
        <w:r w:rsidR="007A0420" w:rsidRPr="00EA0CE5">
          <w:rPr>
            <w:rStyle w:val="Hyperlink"/>
          </w:rPr>
          <w:t>/amitriptyline-</w:t>
        </w:r>
        <w:proofErr w:type="spellStart"/>
        <w:r w:rsidR="007A0420" w:rsidRPr="00EA0CE5">
          <w:rPr>
            <w:rStyle w:val="Hyperlink"/>
          </w:rPr>
          <w:t>za</w:t>
        </w:r>
        <w:proofErr w:type="spellEnd"/>
        <w:r w:rsidR="007A0420" w:rsidRPr="00EA0CE5">
          <w:rPr>
            <w:rStyle w:val="Hyperlink"/>
          </w:rPr>
          <w:t>-</w:t>
        </w:r>
        <w:proofErr w:type="spellStart"/>
        <w:r w:rsidR="007A0420" w:rsidRPr="00EA0CE5">
          <w:rPr>
            <w:rStyle w:val="Hyperlink"/>
          </w:rPr>
          <w:t>lecenje-depresije</w:t>
        </w:r>
        <w:proofErr w:type="spellEnd"/>
        <w:r w:rsidR="007A0420" w:rsidRPr="00EA0CE5">
          <w:rPr>
            <w:rStyle w:val="Hyperlink"/>
          </w:rPr>
          <w:t>/</w:t>
        </w:r>
      </w:hyperlink>
      <w:r w:rsidR="007A0420">
        <w:t xml:space="preserve"> [accessed: April 25, 2016]. </w:t>
      </w:r>
    </w:p>
  </w:footnote>
  <w:footnote w:id="44">
    <w:p w14:paraId="344F3547" w14:textId="6320F0E6" w:rsidR="00B45FC7" w:rsidRDefault="00B45FC7" w:rsidP="00296EF8">
      <w:pPr>
        <w:pStyle w:val="FootnoteText"/>
        <w:spacing w:after="0"/>
      </w:pPr>
      <w:r>
        <w:rPr>
          <w:rStyle w:val="FootnoteReference"/>
        </w:rPr>
        <w:footnoteRef/>
      </w:r>
      <w:r>
        <w:t xml:space="preserve"> </w:t>
      </w:r>
      <w:r w:rsidR="000965CD">
        <w:t xml:space="preserve">Europe Medicines Agency, </w:t>
      </w:r>
      <w:r w:rsidR="000965CD">
        <w:rPr>
          <w:i/>
        </w:rPr>
        <w:t xml:space="preserve">Assessment of the Pediatric </w:t>
      </w:r>
      <w:proofErr w:type="gramStart"/>
      <w:r w:rsidR="000965CD">
        <w:rPr>
          <w:i/>
        </w:rPr>
        <w:t>Needs .</w:t>
      </w:r>
      <w:proofErr w:type="gramEnd"/>
      <w:r w:rsidR="000965CD">
        <w:rPr>
          <w:i/>
        </w:rPr>
        <w:t xml:space="preserve"> Psychiatry, </w:t>
      </w:r>
      <w:r w:rsidR="000965CD">
        <w:t>London, 27 July 2007</w:t>
      </w:r>
      <w:r w:rsidR="007A0420">
        <w:t xml:space="preserve">, </w:t>
      </w:r>
      <w:r w:rsidR="000965CD" w:rsidRPr="001401A6">
        <w:t xml:space="preserve"> </w:t>
      </w:r>
      <w:hyperlink r:id="rId4" w:history="1">
        <w:r w:rsidR="007A0420" w:rsidRPr="00EA0CE5">
          <w:rPr>
            <w:rStyle w:val="Hyperlink"/>
          </w:rPr>
          <w:t>http://www.ema.europa.eu/docs/en_GB/document_library/Other/2009/10/WC500004046.pdf</w:t>
        </w:r>
      </w:hyperlink>
      <w:r w:rsidR="007A0420">
        <w:t xml:space="preserve"> [accessed: April 25, 2016]</w:t>
      </w:r>
    </w:p>
  </w:footnote>
  <w:footnote w:id="45">
    <w:p w14:paraId="63891ECD" w14:textId="18B46A26" w:rsidR="00B45FC7" w:rsidRDefault="00B45FC7" w:rsidP="00296EF8">
      <w:pPr>
        <w:pStyle w:val="FootnoteText"/>
        <w:spacing w:after="0"/>
      </w:pPr>
      <w:r>
        <w:rPr>
          <w:rStyle w:val="FootnoteReference"/>
        </w:rPr>
        <w:footnoteRef/>
      </w:r>
      <w:r>
        <w:t xml:space="preserve"> </w:t>
      </w:r>
      <w:proofErr w:type="gramStart"/>
      <w:r>
        <w:t>Human Rights Watch interview with medical doctor</w:t>
      </w:r>
      <w:r w:rsidR="00727492">
        <w:t>,</w:t>
      </w:r>
      <w:r>
        <w:t xml:space="preserve"> [name withheld], Serbia, November 16, 2015.</w:t>
      </w:r>
      <w:proofErr w:type="gramEnd"/>
      <w:r>
        <w:t xml:space="preserve"> </w:t>
      </w:r>
    </w:p>
  </w:footnote>
  <w:footnote w:id="46">
    <w:p w14:paraId="1E6F8607" w14:textId="04EE5B45" w:rsidR="00B45FC7" w:rsidRDefault="00B45FC7" w:rsidP="00296EF8">
      <w:pPr>
        <w:pStyle w:val="FootnoteText"/>
        <w:spacing w:after="0"/>
      </w:pPr>
      <w:r>
        <w:rPr>
          <w:rStyle w:val="FootnoteReference"/>
        </w:rPr>
        <w:footnoteRef/>
      </w:r>
      <w:r>
        <w:t xml:space="preserve"> Human Rights </w:t>
      </w:r>
      <w:proofErr w:type="gramStart"/>
      <w:r>
        <w:t>Watch</w:t>
      </w:r>
      <w:proofErr w:type="gramEnd"/>
      <w:r>
        <w:t xml:space="preserve"> interview with </w:t>
      </w:r>
      <w:r w:rsidR="00126201">
        <w:t xml:space="preserve">an educator in </w:t>
      </w:r>
      <w:proofErr w:type="spellStart"/>
      <w:r w:rsidR="00126201">
        <w:t>Aleksinac</w:t>
      </w:r>
      <w:proofErr w:type="spellEnd"/>
      <w:r w:rsidR="00126201">
        <w:t xml:space="preserve"> small group home</w:t>
      </w:r>
      <w:r>
        <w:t xml:space="preserve">, Serbia, November 19, 2015. </w:t>
      </w:r>
    </w:p>
  </w:footnote>
  <w:footnote w:id="47">
    <w:p w14:paraId="37756F12" w14:textId="77777777" w:rsidR="00B45FC7" w:rsidRDefault="00B45FC7" w:rsidP="00296EF8">
      <w:pPr>
        <w:pStyle w:val="FootnoteText"/>
        <w:spacing w:after="0"/>
      </w:pPr>
      <w:r>
        <w:rPr>
          <w:rStyle w:val="FootnoteReference"/>
        </w:rPr>
        <w:footnoteRef/>
      </w:r>
      <w:r>
        <w:t xml:space="preserve"> </w:t>
      </w:r>
      <w:proofErr w:type="gramStart"/>
      <w:r>
        <w:t xml:space="preserve">Human Rights Watch interview with institution staff, </w:t>
      </w:r>
      <w:proofErr w:type="spellStart"/>
      <w:r>
        <w:t>Zvecanska</w:t>
      </w:r>
      <w:proofErr w:type="spellEnd"/>
      <w:r>
        <w:t xml:space="preserve"> Institution, Serbia, November 17, 2015.</w:t>
      </w:r>
      <w:proofErr w:type="gramEnd"/>
      <w:r>
        <w:t xml:space="preserve"> </w:t>
      </w:r>
    </w:p>
  </w:footnote>
  <w:footnote w:id="48">
    <w:p w14:paraId="2F32C5AE" w14:textId="5C53E84E" w:rsidR="00B45FC7" w:rsidRDefault="00B45FC7" w:rsidP="00296EF8">
      <w:pPr>
        <w:pStyle w:val="FootnoteText"/>
        <w:spacing w:after="0"/>
      </w:pPr>
      <w:r>
        <w:rPr>
          <w:rStyle w:val="FootnoteReference"/>
        </w:rPr>
        <w:footnoteRef/>
      </w:r>
      <w:r>
        <w:t xml:space="preserve"> </w:t>
      </w:r>
      <w:proofErr w:type="gramStart"/>
      <w:r>
        <w:t xml:space="preserve">Human Rights Watch interview with Maja, psychologist, </w:t>
      </w:r>
      <w:proofErr w:type="spellStart"/>
      <w:r>
        <w:t>Kolevka</w:t>
      </w:r>
      <w:proofErr w:type="spellEnd"/>
      <w:r>
        <w:t xml:space="preserve"> Institution, Serbia, November 18, 2015.</w:t>
      </w:r>
      <w:proofErr w:type="gramEnd"/>
      <w:r>
        <w:t xml:space="preserve"> </w:t>
      </w:r>
    </w:p>
  </w:footnote>
  <w:footnote w:id="49">
    <w:p w14:paraId="49D66A45" w14:textId="77777777" w:rsidR="00B45FC7" w:rsidRDefault="00B45FC7" w:rsidP="00296EF8">
      <w:pPr>
        <w:pStyle w:val="FootnoteText"/>
        <w:spacing w:after="0"/>
      </w:pPr>
      <w:r>
        <w:rPr>
          <w:rStyle w:val="FootnoteReference"/>
        </w:rPr>
        <w:footnoteRef/>
      </w:r>
      <w:r>
        <w:t xml:space="preserve"> Human Rights Watch interview with physician, </w:t>
      </w:r>
      <w:proofErr w:type="spellStart"/>
      <w:r>
        <w:t>Srenmcica</w:t>
      </w:r>
      <w:proofErr w:type="spellEnd"/>
      <w:r>
        <w:t xml:space="preserve">, November 16, 2015 </w:t>
      </w:r>
    </w:p>
  </w:footnote>
  <w:footnote w:id="50">
    <w:p w14:paraId="3E62EAF2" w14:textId="77777777"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w:t>
      </w:r>
      <w:proofErr w:type="gramStart"/>
      <w:r w:rsidRPr="00986432">
        <w:t xml:space="preserve">Human Rights Watch interview with </w:t>
      </w:r>
      <w:proofErr w:type="spellStart"/>
      <w:r w:rsidRPr="00986432">
        <w:t>Sladjana</w:t>
      </w:r>
      <w:proofErr w:type="spellEnd"/>
      <w:r w:rsidRPr="00986432">
        <w:t xml:space="preserve"> </w:t>
      </w:r>
      <w:proofErr w:type="spellStart"/>
      <w:r w:rsidRPr="00986432">
        <w:t>Djukić</w:t>
      </w:r>
      <w:proofErr w:type="spellEnd"/>
      <w:r w:rsidRPr="00986432">
        <w:t>, Ministry of Health of Republic of Serbia, November 30, 2015.</w:t>
      </w:r>
      <w:proofErr w:type="gramEnd"/>
      <w:r w:rsidRPr="00986432">
        <w:t xml:space="preserve"> </w:t>
      </w:r>
    </w:p>
  </w:footnote>
  <w:footnote w:id="51">
    <w:p w14:paraId="7A346F75" w14:textId="65EC95BE" w:rsidR="00B45FC7" w:rsidRDefault="00B45FC7" w:rsidP="00296EF8">
      <w:pPr>
        <w:pStyle w:val="FootnoteText"/>
        <w:spacing w:after="0"/>
      </w:pPr>
      <w:r>
        <w:rPr>
          <w:rStyle w:val="FootnoteReference"/>
        </w:rPr>
        <w:footnoteRef/>
      </w:r>
      <w:r>
        <w:t xml:space="preserve"> Human Rights Watch interview with </w:t>
      </w:r>
      <w:proofErr w:type="spellStart"/>
      <w:r>
        <w:t>Ljubisa</w:t>
      </w:r>
      <w:proofErr w:type="spellEnd"/>
      <w:r>
        <w:t xml:space="preserve"> </w:t>
      </w:r>
      <w:proofErr w:type="spellStart"/>
      <w:r>
        <w:t>Jovanovic</w:t>
      </w:r>
      <w:proofErr w:type="spellEnd"/>
      <w:r>
        <w:t xml:space="preserve">, coordinator of the program, Selma </w:t>
      </w:r>
      <w:proofErr w:type="spellStart"/>
      <w:r>
        <w:t>Catovic</w:t>
      </w:r>
      <w:proofErr w:type="spellEnd"/>
      <w:r>
        <w:t xml:space="preserve">, family support associate, </w:t>
      </w:r>
      <w:proofErr w:type="spellStart"/>
      <w:r>
        <w:t>Lidija</w:t>
      </w:r>
      <w:proofErr w:type="spellEnd"/>
      <w:r>
        <w:t xml:space="preserve"> </w:t>
      </w:r>
      <w:proofErr w:type="spellStart"/>
      <w:r>
        <w:t>Bukvic</w:t>
      </w:r>
      <w:proofErr w:type="spellEnd"/>
      <w:r>
        <w:t xml:space="preserve">, family associate, Ivana </w:t>
      </w:r>
      <w:proofErr w:type="spellStart"/>
      <w:r>
        <w:t>Cerovic</w:t>
      </w:r>
      <w:proofErr w:type="spellEnd"/>
      <w:r>
        <w:t>, social worker, Serbia, October 16, 2015</w:t>
      </w:r>
    </w:p>
  </w:footnote>
  <w:footnote w:id="52">
    <w:p w14:paraId="5F6A58E5" w14:textId="7754D174" w:rsidR="00B45FC7" w:rsidRPr="00986432" w:rsidRDefault="00B45FC7" w:rsidP="00296EF8">
      <w:pPr>
        <w:pStyle w:val="FootnoteText"/>
        <w:spacing w:after="0"/>
      </w:pPr>
      <w:r w:rsidRPr="00986432">
        <w:rPr>
          <w:rStyle w:val="FootnoteReference"/>
          <w:rFonts w:ascii="MetaPro-Norm" w:hAnsi="MetaPro-Norm"/>
          <w:sz w:val="16"/>
          <w:szCs w:val="16"/>
        </w:rPr>
        <w:footnoteRef/>
      </w:r>
      <w:r w:rsidR="00727492">
        <w:t xml:space="preserve"> </w:t>
      </w:r>
      <w:r w:rsidRPr="00986432">
        <w:t>Law on Fundamentals of Education System, Official Gazette of the Republic of Serbia, No. 72/2009, 52/2011, 55/2013, 35/2</w:t>
      </w:r>
      <w:r w:rsidR="00727492">
        <w:t>015, and 68/2015, available [in Serbian] at</w:t>
      </w:r>
      <w:r w:rsidRPr="00986432">
        <w:t xml:space="preserve">: </w:t>
      </w:r>
      <w:r w:rsidRPr="00727492">
        <w:rPr>
          <w:rFonts w:ascii="MetaPro-Norm" w:hAnsi="MetaPro-Norm"/>
          <w:szCs w:val="16"/>
        </w:rPr>
        <w:t>http://www.paragraf.rs/propisi/zakon_o_osnovama_sistema_obrazovanja_i_vaspitanja.html</w:t>
      </w:r>
      <w:r w:rsidR="009F44FE">
        <w:t xml:space="preserve"> </w:t>
      </w:r>
      <w:r w:rsidR="00F84AC9">
        <w:t xml:space="preserve"> (accessed</w:t>
      </w:r>
      <w:r w:rsidRPr="00986432">
        <w:t xml:space="preserve"> February 3, 201</w:t>
      </w:r>
      <w:r w:rsidR="00F84AC9">
        <w:t>6)</w:t>
      </w:r>
    </w:p>
  </w:footnote>
  <w:footnote w:id="53">
    <w:p w14:paraId="0DE133D1" w14:textId="77777777" w:rsidR="00B45FC7" w:rsidRPr="00986432" w:rsidRDefault="00B45FC7" w:rsidP="00296EF8">
      <w:pPr>
        <w:pStyle w:val="FootnoteText"/>
        <w:spacing w:after="0"/>
        <w:rPr>
          <w:color w:val="212121"/>
        </w:rPr>
      </w:pPr>
      <w:r w:rsidRPr="00986432">
        <w:rPr>
          <w:rStyle w:val="FootnoteReference"/>
          <w:rFonts w:ascii="MetaPro-Norm" w:hAnsi="MetaPro-Norm"/>
          <w:sz w:val="16"/>
          <w:szCs w:val="16"/>
        </w:rPr>
        <w:footnoteRef/>
      </w:r>
      <w:r w:rsidRPr="00986432">
        <w:t xml:space="preserve"> Human Rights Watch interview with </w:t>
      </w:r>
      <w:proofErr w:type="spellStart"/>
      <w:r w:rsidRPr="00986432">
        <w:t>Gordana</w:t>
      </w:r>
      <w:proofErr w:type="spellEnd"/>
      <w:r w:rsidRPr="00986432">
        <w:t xml:space="preserve"> </w:t>
      </w:r>
      <w:proofErr w:type="spellStart"/>
      <w:r w:rsidRPr="00986432">
        <w:t>Četković</w:t>
      </w:r>
      <w:proofErr w:type="spellEnd"/>
      <w:r w:rsidRPr="00986432">
        <w:t xml:space="preserve">, </w:t>
      </w:r>
      <w:r w:rsidRPr="00986432">
        <w:rPr>
          <w:color w:val="212121"/>
          <w:lang w:val="en"/>
        </w:rPr>
        <w:t xml:space="preserve">Head of the Group for Social Inclusion, </w:t>
      </w:r>
      <w:proofErr w:type="spellStart"/>
      <w:r w:rsidRPr="00986432">
        <w:rPr>
          <w:color w:val="212121"/>
          <w:lang w:val="en"/>
        </w:rPr>
        <w:t>Ljiljana</w:t>
      </w:r>
      <w:proofErr w:type="spellEnd"/>
      <w:r w:rsidRPr="00986432">
        <w:rPr>
          <w:color w:val="212121"/>
          <w:lang w:val="en"/>
        </w:rPr>
        <w:t xml:space="preserve"> </w:t>
      </w:r>
      <w:proofErr w:type="spellStart"/>
      <w:r w:rsidRPr="00986432">
        <w:rPr>
          <w:color w:val="212121"/>
          <w:lang w:val="en"/>
        </w:rPr>
        <w:t>Simic</w:t>
      </w:r>
      <w:proofErr w:type="spellEnd"/>
      <w:r w:rsidRPr="00986432">
        <w:rPr>
          <w:color w:val="212121"/>
          <w:lang w:val="en"/>
        </w:rPr>
        <w:t xml:space="preserve">, Associate for Inclusive Education, </w:t>
      </w:r>
      <w:proofErr w:type="spellStart"/>
      <w:r w:rsidRPr="00986432">
        <w:rPr>
          <w:color w:val="212121"/>
          <w:lang w:val="en"/>
        </w:rPr>
        <w:t>Snezana</w:t>
      </w:r>
      <w:proofErr w:type="spellEnd"/>
      <w:r w:rsidRPr="00986432">
        <w:rPr>
          <w:color w:val="212121"/>
          <w:lang w:val="en"/>
        </w:rPr>
        <w:t xml:space="preserve"> </w:t>
      </w:r>
      <w:proofErr w:type="spellStart"/>
      <w:r w:rsidRPr="00986432">
        <w:rPr>
          <w:color w:val="212121"/>
          <w:lang w:val="en"/>
        </w:rPr>
        <w:t>Jakovic</w:t>
      </w:r>
      <w:proofErr w:type="spellEnd"/>
      <w:r w:rsidRPr="00986432">
        <w:rPr>
          <w:color w:val="212121"/>
          <w:lang w:val="en"/>
        </w:rPr>
        <w:t xml:space="preserve">, Advisor for Social Inclusion, Ministry of Education, Serbia, December 4, 2015. </w:t>
      </w:r>
    </w:p>
    <w:p w14:paraId="138D9E9D" w14:textId="77777777" w:rsidR="00B45FC7" w:rsidRPr="00986432" w:rsidRDefault="00B45FC7" w:rsidP="00296EF8">
      <w:pPr>
        <w:pStyle w:val="FootnoteText"/>
        <w:spacing w:after="0"/>
      </w:pPr>
    </w:p>
  </w:footnote>
  <w:footnote w:id="54">
    <w:p w14:paraId="73A507E5" w14:textId="535F286F" w:rsidR="00B45FC7" w:rsidRDefault="00B45FC7" w:rsidP="00296EF8">
      <w:pPr>
        <w:pStyle w:val="FootnoteText"/>
        <w:spacing w:after="0"/>
      </w:pPr>
      <w:r>
        <w:rPr>
          <w:rStyle w:val="FootnoteReference"/>
        </w:rPr>
        <w:footnoteRef/>
      </w:r>
      <w:r>
        <w:t xml:space="preserve"> </w:t>
      </w:r>
      <w:r w:rsidR="00727492">
        <w:rPr>
          <w:szCs w:val="22"/>
        </w:rPr>
        <w:t>“I</w:t>
      </w:r>
      <w:r>
        <w:rPr>
          <w:szCs w:val="22"/>
        </w:rPr>
        <w:t>f a child older than seven and a half years of age has not been enrolled in the first grade due to illness or</w:t>
      </w:r>
      <w:r w:rsidR="009F44FE">
        <w:rPr>
          <w:szCs w:val="22"/>
        </w:rPr>
        <w:t xml:space="preserve"> </w:t>
      </w:r>
      <w:r>
        <w:rPr>
          <w:szCs w:val="22"/>
        </w:rPr>
        <w:t>for other reasons, this child may be enrolled in the first or a relevant grade following the test in previously acquired knowledge.” Ar</w:t>
      </w:r>
      <w:r w:rsidR="00727492">
        <w:rPr>
          <w:szCs w:val="22"/>
        </w:rPr>
        <w:t>t.</w:t>
      </w:r>
      <w:r>
        <w:rPr>
          <w:szCs w:val="22"/>
        </w:rPr>
        <w:t xml:space="preserve"> 98</w:t>
      </w:r>
      <w:r w:rsidR="00727492">
        <w:rPr>
          <w:szCs w:val="22"/>
        </w:rPr>
        <w:t>.</w:t>
      </w:r>
    </w:p>
  </w:footnote>
  <w:footnote w:id="55">
    <w:p w14:paraId="19C6A14B" w14:textId="4E121BEB" w:rsidR="00B45FC7" w:rsidRDefault="00B45FC7" w:rsidP="00296EF8">
      <w:pPr>
        <w:pStyle w:val="FootnoteText"/>
        <w:spacing w:after="0"/>
      </w:pPr>
      <w:r>
        <w:rPr>
          <w:rStyle w:val="FootnoteReference"/>
        </w:rPr>
        <w:footnoteRef/>
      </w:r>
      <w:r>
        <w:t xml:space="preserve"> </w:t>
      </w:r>
      <w:proofErr w:type="gramStart"/>
      <w:r>
        <w:t xml:space="preserve">Initial review of Serbia by the UN Committee on the </w:t>
      </w:r>
      <w:r w:rsidR="00727492">
        <w:t>Rights</w:t>
      </w:r>
      <w:r>
        <w:t xml:space="preserve"> of the Child, Geneva, Switzerland, April 5-6, 2016.</w:t>
      </w:r>
      <w:proofErr w:type="gramEnd"/>
      <w:r>
        <w:t xml:space="preserve"> </w:t>
      </w:r>
    </w:p>
  </w:footnote>
  <w:footnote w:id="56">
    <w:p w14:paraId="3B0A9DAA" w14:textId="649A837A" w:rsidR="00B45FC7" w:rsidRPr="00986432" w:rsidRDefault="00B45FC7" w:rsidP="00296EF8">
      <w:pPr>
        <w:pStyle w:val="FootnoteText"/>
        <w:spacing w:after="0"/>
      </w:pPr>
      <w:r w:rsidRPr="00986432">
        <w:rPr>
          <w:rStyle w:val="FootnoteReference"/>
          <w:rFonts w:ascii="MetaPro-Norm" w:hAnsi="MetaPro-Norm"/>
          <w:sz w:val="16"/>
          <w:szCs w:val="16"/>
        </w:rPr>
        <w:footnoteRef/>
      </w:r>
      <w:r w:rsidRPr="00986432">
        <w:t xml:space="preserve"> Human Rights </w:t>
      </w:r>
      <w:proofErr w:type="gramStart"/>
      <w:r w:rsidRPr="00986432">
        <w:t>Watch</w:t>
      </w:r>
      <w:proofErr w:type="gramEnd"/>
      <w:r w:rsidRPr="00986432">
        <w:t xml:space="preserve"> interview with staff in the Home for children with disabilities “</w:t>
      </w:r>
      <w:proofErr w:type="spellStart"/>
      <w:r w:rsidRPr="00986432">
        <w:t>Kolevka</w:t>
      </w:r>
      <w:proofErr w:type="spellEnd"/>
      <w:r w:rsidR="00727492">
        <w:t>,” November 18,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3150C4"/>
    <w:multiLevelType w:val="hybridMultilevel"/>
    <w:tmpl w:val="88943B2A"/>
    <w:lvl w:ilvl="0" w:tplc="3A206436">
      <w:start w:val="1"/>
      <w:numFmt w:val="bullet"/>
      <w:lvlText w:val="•"/>
      <w:lvlJc w:val="left"/>
      <w:pPr>
        <w:tabs>
          <w:tab w:val="num" w:pos="720"/>
        </w:tabs>
        <w:ind w:left="720" w:hanging="360"/>
      </w:pPr>
      <w:rPr>
        <w:rFonts w:ascii="Arial" w:hAnsi="Arial" w:hint="default"/>
      </w:rPr>
    </w:lvl>
    <w:lvl w:ilvl="1" w:tplc="D7C2DBE4">
      <w:start w:val="996"/>
      <w:numFmt w:val="bullet"/>
      <w:lvlText w:val="•"/>
      <w:lvlJc w:val="left"/>
      <w:pPr>
        <w:tabs>
          <w:tab w:val="num" w:pos="1440"/>
        </w:tabs>
        <w:ind w:left="1440" w:hanging="360"/>
      </w:pPr>
      <w:rPr>
        <w:rFonts w:ascii="Arial" w:hAnsi="Arial" w:hint="default"/>
      </w:rPr>
    </w:lvl>
    <w:lvl w:ilvl="2" w:tplc="72185DC8" w:tentative="1">
      <w:start w:val="1"/>
      <w:numFmt w:val="bullet"/>
      <w:lvlText w:val="•"/>
      <w:lvlJc w:val="left"/>
      <w:pPr>
        <w:tabs>
          <w:tab w:val="num" w:pos="2160"/>
        </w:tabs>
        <w:ind w:left="2160" w:hanging="360"/>
      </w:pPr>
      <w:rPr>
        <w:rFonts w:ascii="Arial" w:hAnsi="Arial" w:hint="default"/>
      </w:rPr>
    </w:lvl>
    <w:lvl w:ilvl="3" w:tplc="55A28976" w:tentative="1">
      <w:start w:val="1"/>
      <w:numFmt w:val="bullet"/>
      <w:lvlText w:val="•"/>
      <w:lvlJc w:val="left"/>
      <w:pPr>
        <w:tabs>
          <w:tab w:val="num" w:pos="2880"/>
        </w:tabs>
        <w:ind w:left="2880" w:hanging="360"/>
      </w:pPr>
      <w:rPr>
        <w:rFonts w:ascii="Arial" w:hAnsi="Arial" w:hint="default"/>
      </w:rPr>
    </w:lvl>
    <w:lvl w:ilvl="4" w:tplc="19287356" w:tentative="1">
      <w:start w:val="1"/>
      <w:numFmt w:val="bullet"/>
      <w:lvlText w:val="•"/>
      <w:lvlJc w:val="left"/>
      <w:pPr>
        <w:tabs>
          <w:tab w:val="num" w:pos="3600"/>
        </w:tabs>
        <w:ind w:left="3600" w:hanging="360"/>
      </w:pPr>
      <w:rPr>
        <w:rFonts w:ascii="Arial" w:hAnsi="Arial" w:hint="default"/>
      </w:rPr>
    </w:lvl>
    <w:lvl w:ilvl="5" w:tplc="4E603D94" w:tentative="1">
      <w:start w:val="1"/>
      <w:numFmt w:val="bullet"/>
      <w:lvlText w:val="•"/>
      <w:lvlJc w:val="left"/>
      <w:pPr>
        <w:tabs>
          <w:tab w:val="num" w:pos="4320"/>
        </w:tabs>
        <w:ind w:left="4320" w:hanging="360"/>
      </w:pPr>
      <w:rPr>
        <w:rFonts w:ascii="Arial" w:hAnsi="Arial" w:hint="default"/>
      </w:rPr>
    </w:lvl>
    <w:lvl w:ilvl="6" w:tplc="CA5CAD84" w:tentative="1">
      <w:start w:val="1"/>
      <w:numFmt w:val="bullet"/>
      <w:lvlText w:val="•"/>
      <w:lvlJc w:val="left"/>
      <w:pPr>
        <w:tabs>
          <w:tab w:val="num" w:pos="5040"/>
        </w:tabs>
        <w:ind w:left="5040" w:hanging="360"/>
      </w:pPr>
      <w:rPr>
        <w:rFonts w:ascii="Arial" w:hAnsi="Arial" w:hint="default"/>
      </w:rPr>
    </w:lvl>
    <w:lvl w:ilvl="7" w:tplc="3496BB20" w:tentative="1">
      <w:start w:val="1"/>
      <w:numFmt w:val="bullet"/>
      <w:lvlText w:val="•"/>
      <w:lvlJc w:val="left"/>
      <w:pPr>
        <w:tabs>
          <w:tab w:val="num" w:pos="5760"/>
        </w:tabs>
        <w:ind w:left="5760" w:hanging="360"/>
      </w:pPr>
      <w:rPr>
        <w:rFonts w:ascii="Arial" w:hAnsi="Arial" w:hint="default"/>
      </w:rPr>
    </w:lvl>
    <w:lvl w:ilvl="8" w:tplc="64300116" w:tentative="1">
      <w:start w:val="1"/>
      <w:numFmt w:val="bullet"/>
      <w:lvlText w:val="•"/>
      <w:lvlJc w:val="left"/>
      <w:pPr>
        <w:tabs>
          <w:tab w:val="num" w:pos="6480"/>
        </w:tabs>
        <w:ind w:left="6480" w:hanging="360"/>
      </w:pPr>
      <w:rPr>
        <w:rFonts w:ascii="Arial" w:hAnsi="Arial" w:hint="default"/>
      </w:rPr>
    </w:lvl>
  </w:abstractNum>
  <w:abstractNum w:abstractNumId="2">
    <w:nsid w:val="02454ECE"/>
    <w:multiLevelType w:val="hybridMultilevel"/>
    <w:tmpl w:val="F1DE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CC0A1C"/>
    <w:multiLevelType w:val="hybridMultilevel"/>
    <w:tmpl w:val="E7065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C00EE1"/>
    <w:multiLevelType w:val="hybridMultilevel"/>
    <w:tmpl w:val="E708C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8C24DD"/>
    <w:multiLevelType w:val="hybridMultilevel"/>
    <w:tmpl w:val="D622786E"/>
    <w:lvl w:ilvl="0" w:tplc="8440ED4C">
      <w:start w:val="1"/>
      <w:numFmt w:val="bullet"/>
      <w:lvlText w:val="•"/>
      <w:lvlJc w:val="left"/>
      <w:pPr>
        <w:tabs>
          <w:tab w:val="num" w:pos="720"/>
        </w:tabs>
        <w:ind w:left="720" w:hanging="360"/>
      </w:pPr>
      <w:rPr>
        <w:rFonts w:ascii="Arial" w:hAnsi="Arial" w:hint="default"/>
      </w:rPr>
    </w:lvl>
    <w:lvl w:ilvl="1" w:tplc="0BCA8E74">
      <w:start w:val="1067"/>
      <w:numFmt w:val="bullet"/>
      <w:lvlText w:val="–"/>
      <w:lvlJc w:val="left"/>
      <w:pPr>
        <w:tabs>
          <w:tab w:val="num" w:pos="1350"/>
        </w:tabs>
        <w:ind w:left="1350" w:hanging="360"/>
      </w:pPr>
      <w:rPr>
        <w:rFonts w:ascii="Arial" w:hAnsi="Arial" w:hint="default"/>
      </w:rPr>
    </w:lvl>
    <w:lvl w:ilvl="2" w:tplc="70A004B4">
      <w:start w:val="1067"/>
      <w:numFmt w:val="bullet"/>
      <w:lvlText w:val="•"/>
      <w:lvlJc w:val="left"/>
      <w:pPr>
        <w:tabs>
          <w:tab w:val="num" w:pos="2160"/>
        </w:tabs>
        <w:ind w:left="2160" w:hanging="360"/>
      </w:pPr>
      <w:rPr>
        <w:rFonts w:ascii="Arial" w:hAnsi="Arial" w:hint="default"/>
      </w:rPr>
    </w:lvl>
    <w:lvl w:ilvl="3" w:tplc="D4347F58" w:tentative="1">
      <w:start w:val="1"/>
      <w:numFmt w:val="bullet"/>
      <w:lvlText w:val="•"/>
      <w:lvlJc w:val="left"/>
      <w:pPr>
        <w:tabs>
          <w:tab w:val="num" w:pos="2880"/>
        </w:tabs>
        <w:ind w:left="2880" w:hanging="360"/>
      </w:pPr>
      <w:rPr>
        <w:rFonts w:ascii="Arial" w:hAnsi="Arial" w:hint="default"/>
      </w:rPr>
    </w:lvl>
    <w:lvl w:ilvl="4" w:tplc="BB4A9CAA" w:tentative="1">
      <w:start w:val="1"/>
      <w:numFmt w:val="bullet"/>
      <w:lvlText w:val="•"/>
      <w:lvlJc w:val="left"/>
      <w:pPr>
        <w:tabs>
          <w:tab w:val="num" w:pos="3600"/>
        </w:tabs>
        <w:ind w:left="3600" w:hanging="360"/>
      </w:pPr>
      <w:rPr>
        <w:rFonts w:ascii="Arial" w:hAnsi="Arial" w:hint="default"/>
      </w:rPr>
    </w:lvl>
    <w:lvl w:ilvl="5" w:tplc="CE2AB54A" w:tentative="1">
      <w:start w:val="1"/>
      <w:numFmt w:val="bullet"/>
      <w:lvlText w:val="•"/>
      <w:lvlJc w:val="left"/>
      <w:pPr>
        <w:tabs>
          <w:tab w:val="num" w:pos="4320"/>
        </w:tabs>
        <w:ind w:left="4320" w:hanging="360"/>
      </w:pPr>
      <w:rPr>
        <w:rFonts w:ascii="Arial" w:hAnsi="Arial" w:hint="default"/>
      </w:rPr>
    </w:lvl>
    <w:lvl w:ilvl="6" w:tplc="57D01E10" w:tentative="1">
      <w:start w:val="1"/>
      <w:numFmt w:val="bullet"/>
      <w:lvlText w:val="•"/>
      <w:lvlJc w:val="left"/>
      <w:pPr>
        <w:tabs>
          <w:tab w:val="num" w:pos="5040"/>
        </w:tabs>
        <w:ind w:left="5040" w:hanging="360"/>
      </w:pPr>
      <w:rPr>
        <w:rFonts w:ascii="Arial" w:hAnsi="Arial" w:hint="default"/>
      </w:rPr>
    </w:lvl>
    <w:lvl w:ilvl="7" w:tplc="A4E0ADAA" w:tentative="1">
      <w:start w:val="1"/>
      <w:numFmt w:val="bullet"/>
      <w:lvlText w:val="•"/>
      <w:lvlJc w:val="left"/>
      <w:pPr>
        <w:tabs>
          <w:tab w:val="num" w:pos="5760"/>
        </w:tabs>
        <w:ind w:left="5760" w:hanging="360"/>
      </w:pPr>
      <w:rPr>
        <w:rFonts w:ascii="Arial" w:hAnsi="Arial" w:hint="default"/>
      </w:rPr>
    </w:lvl>
    <w:lvl w:ilvl="8" w:tplc="D0944C60" w:tentative="1">
      <w:start w:val="1"/>
      <w:numFmt w:val="bullet"/>
      <w:lvlText w:val="•"/>
      <w:lvlJc w:val="left"/>
      <w:pPr>
        <w:tabs>
          <w:tab w:val="num" w:pos="6480"/>
        </w:tabs>
        <w:ind w:left="6480" w:hanging="360"/>
      </w:pPr>
      <w:rPr>
        <w:rFonts w:ascii="Arial" w:hAnsi="Arial" w:hint="default"/>
      </w:rPr>
    </w:lvl>
  </w:abstractNum>
  <w:abstractNum w:abstractNumId="6">
    <w:nsid w:val="057877D8"/>
    <w:multiLevelType w:val="hybridMultilevel"/>
    <w:tmpl w:val="CD18D0B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7">
    <w:nsid w:val="079878AE"/>
    <w:multiLevelType w:val="hybridMultilevel"/>
    <w:tmpl w:val="13761478"/>
    <w:lvl w:ilvl="0" w:tplc="8640B52E">
      <w:start w:val="1"/>
      <w:numFmt w:val="bullet"/>
      <w:lvlText w:val="•"/>
      <w:lvlJc w:val="left"/>
      <w:pPr>
        <w:tabs>
          <w:tab w:val="num" w:pos="720"/>
        </w:tabs>
        <w:ind w:left="720" w:hanging="360"/>
      </w:pPr>
      <w:rPr>
        <w:rFonts w:ascii="Arial" w:hAnsi="Arial" w:hint="default"/>
      </w:rPr>
    </w:lvl>
    <w:lvl w:ilvl="1" w:tplc="3FC27BE8" w:tentative="1">
      <w:start w:val="1"/>
      <w:numFmt w:val="bullet"/>
      <w:lvlText w:val="•"/>
      <w:lvlJc w:val="left"/>
      <w:pPr>
        <w:tabs>
          <w:tab w:val="num" w:pos="1440"/>
        </w:tabs>
        <w:ind w:left="1440" w:hanging="360"/>
      </w:pPr>
      <w:rPr>
        <w:rFonts w:ascii="Arial" w:hAnsi="Arial" w:hint="default"/>
      </w:rPr>
    </w:lvl>
    <w:lvl w:ilvl="2" w:tplc="0B0419F0" w:tentative="1">
      <w:start w:val="1"/>
      <w:numFmt w:val="bullet"/>
      <w:lvlText w:val="•"/>
      <w:lvlJc w:val="left"/>
      <w:pPr>
        <w:tabs>
          <w:tab w:val="num" w:pos="2160"/>
        </w:tabs>
        <w:ind w:left="2160" w:hanging="360"/>
      </w:pPr>
      <w:rPr>
        <w:rFonts w:ascii="Arial" w:hAnsi="Arial" w:hint="default"/>
      </w:rPr>
    </w:lvl>
    <w:lvl w:ilvl="3" w:tplc="913297A6" w:tentative="1">
      <w:start w:val="1"/>
      <w:numFmt w:val="bullet"/>
      <w:lvlText w:val="•"/>
      <w:lvlJc w:val="left"/>
      <w:pPr>
        <w:tabs>
          <w:tab w:val="num" w:pos="2880"/>
        </w:tabs>
        <w:ind w:left="2880" w:hanging="360"/>
      </w:pPr>
      <w:rPr>
        <w:rFonts w:ascii="Arial" w:hAnsi="Arial" w:hint="default"/>
      </w:rPr>
    </w:lvl>
    <w:lvl w:ilvl="4" w:tplc="618A7C4A" w:tentative="1">
      <w:start w:val="1"/>
      <w:numFmt w:val="bullet"/>
      <w:lvlText w:val="•"/>
      <w:lvlJc w:val="left"/>
      <w:pPr>
        <w:tabs>
          <w:tab w:val="num" w:pos="3600"/>
        </w:tabs>
        <w:ind w:left="3600" w:hanging="360"/>
      </w:pPr>
      <w:rPr>
        <w:rFonts w:ascii="Arial" w:hAnsi="Arial" w:hint="default"/>
      </w:rPr>
    </w:lvl>
    <w:lvl w:ilvl="5" w:tplc="90E2CE10" w:tentative="1">
      <w:start w:val="1"/>
      <w:numFmt w:val="bullet"/>
      <w:lvlText w:val="•"/>
      <w:lvlJc w:val="left"/>
      <w:pPr>
        <w:tabs>
          <w:tab w:val="num" w:pos="4320"/>
        </w:tabs>
        <w:ind w:left="4320" w:hanging="360"/>
      </w:pPr>
      <w:rPr>
        <w:rFonts w:ascii="Arial" w:hAnsi="Arial" w:hint="default"/>
      </w:rPr>
    </w:lvl>
    <w:lvl w:ilvl="6" w:tplc="B3E272D4" w:tentative="1">
      <w:start w:val="1"/>
      <w:numFmt w:val="bullet"/>
      <w:lvlText w:val="•"/>
      <w:lvlJc w:val="left"/>
      <w:pPr>
        <w:tabs>
          <w:tab w:val="num" w:pos="5040"/>
        </w:tabs>
        <w:ind w:left="5040" w:hanging="360"/>
      </w:pPr>
      <w:rPr>
        <w:rFonts w:ascii="Arial" w:hAnsi="Arial" w:hint="default"/>
      </w:rPr>
    </w:lvl>
    <w:lvl w:ilvl="7" w:tplc="C21A1C62" w:tentative="1">
      <w:start w:val="1"/>
      <w:numFmt w:val="bullet"/>
      <w:lvlText w:val="•"/>
      <w:lvlJc w:val="left"/>
      <w:pPr>
        <w:tabs>
          <w:tab w:val="num" w:pos="5760"/>
        </w:tabs>
        <w:ind w:left="5760" w:hanging="360"/>
      </w:pPr>
      <w:rPr>
        <w:rFonts w:ascii="Arial" w:hAnsi="Arial" w:hint="default"/>
      </w:rPr>
    </w:lvl>
    <w:lvl w:ilvl="8" w:tplc="31086C16" w:tentative="1">
      <w:start w:val="1"/>
      <w:numFmt w:val="bullet"/>
      <w:lvlText w:val="•"/>
      <w:lvlJc w:val="left"/>
      <w:pPr>
        <w:tabs>
          <w:tab w:val="num" w:pos="6480"/>
        </w:tabs>
        <w:ind w:left="6480" w:hanging="360"/>
      </w:pPr>
      <w:rPr>
        <w:rFonts w:ascii="Arial" w:hAnsi="Arial" w:hint="default"/>
      </w:rPr>
    </w:lvl>
  </w:abstractNum>
  <w:abstractNum w:abstractNumId="8">
    <w:nsid w:val="08A97047"/>
    <w:multiLevelType w:val="hybridMultilevel"/>
    <w:tmpl w:val="2AA8C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F5737D"/>
    <w:multiLevelType w:val="hybridMultilevel"/>
    <w:tmpl w:val="A7889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482603"/>
    <w:multiLevelType w:val="hybridMultilevel"/>
    <w:tmpl w:val="C06EB10E"/>
    <w:lvl w:ilvl="0" w:tplc="CDD05D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DED7081"/>
    <w:multiLevelType w:val="hybridMultilevel"/>
    <w:tmpl w:val="AE7A046E"/>
    <w:lvl w:ilvl="0" w:tplc="592EACCA">
      <w:start w:val="1"/>
      <w:numFmt w:val="bullet"/>
      <w:lvlText w:val="•"/>
      <w:lvlJc w:val="left"/>
      <w:pPr>
        <w:tabs>
          <w:tab w:val="num" w:pos="720"/>
        </w:tabs>
        <w:ind w:left="720" w:hanging="360"/>
      </w:pPr>
      <w:rPr>
        <w:rFonts w:ascii="Arial" w:hAnsi="Arial" w:hint="default"/>
      </w:rPr>
    </w:lvl>
    <w:lvl w:ilvl="1" w:tplc="3EBC1E98" w:tentative="1">
      <w:start w:val="1"/>
      <w:numFmt w:val="bullet"/>
      <w:lvlText w:val="•"/>
      <w:lvlJc w:val="left"/>
      <w:pPr>
        <w:tabs>
          <w:tab w:val="num" w:pos="1440"/>
        </w:tabs>
        <w:ind w:left="1440" w:hanging="360"/>
      </w:pPr>
      <w:rPr>
        <w:rFonts w:ascii="Arial" w:hAnsi="Arial" w:hint="default"/>
      </w:rPr>
    </w:lvl>
    <w:lvl w:ilvl="2" w:tplc="0EC60D94" w:tentative="1">
      <w:start w:val="1"/>
      <w:numFmt w:val="bullet"/>
      <w:lvlText w:val="•"/>
      <w:lvlJc w:val="left"/>
      <w:pPr>
        <w:tabs>
          <w:tab w:val="num" w:pos="2160"/>
        </w:tabs>
        <w:ind w:left="2160" w:hanging="360"/>
      </w:pPr>
      <w:rPr>
        <w:rFonts w:ascii="Arial" w:hAnsi="Arial" w:hint="default"/>
      </w:rPr>
    </w:lvl>
    <w:lvl w:ilvl="3" w:tplc="27C64288" w:tentative="1">
      <w:start w:val="1"/>
      <w:numFmt w:val="bullet"/>
      <w:lvlText w:val="•"/>
      <w:lvlJc w:val="left"/>
      <w:pPr>
        <w:tabs>
          <w:tab w:val="num" w:pos="2880"/>
        </w:tabs>
        <w:ind w:left="2880" w:hanging="360"/>
      </w:pPr>
      <w:rPr>
        <w:rFonts w:ascii="Arial" w:hAnsi="Arial" w:hint="default"/>
      </w:rPr>
    </w:lvl>
    <w:lvl w:ilvl="4" w:tplc="C4E4F236" w:tentative="1">
      <w:start w:val="1"/>
      <w:numFmt w:val="bullet"/>
      <w:lvlText w:val="•"/>
      <w:lvlJc w:val="left"/>
      <w:pPr>
        <w:tabs>
          <w:tab w:val="num" w:pos="3600"/>
        </w:tabs>
        <w:ind w:left="3600" w:hanging="360"/>
      </w:pPr>
      <w:rPr>
        <w:rFonts w:ascii="Arial" w:hAnsi="Arial" w:hint="default"/>
      </w:rPr>
    </w:lvl>
    <w:lvl w:ilvl="5" w:tplc="8F6A758C" w:tentative="1">
      <w:start w:val="1"/>
      <w:numFmt w:val="bullet"/>
      <w:lvlText w:val="•"/>
      <w:lvlJc w:val="left"/>
      <w:pPr>
        <w:tabs>
          <w:tab w:val="num" w:pos="4320"/>
        </w:tabs>
        <w:ind w:left="4320" w:hanging="360"/>
      </w:pPr>
      <w:rPr>
        <w:rFonts w:ascii="Arial" w:hAnsi="Arial" w:hint="default"/>
      </w:rPr>
    </w:lvl>
    <w:lvl w:ilvl="6" w:tplc="0CAEE4A4" w:tentative="1">
      <w:start w:val="1"/>
      <w:numFmt w:val="bullet"/>
      <w:lvlText w:val="•"/>
      <w:lvlJc w:val="left"/>
      <w:pPr>
        <w:tabs>
          <w:tab w:val="num" w:pos="5040"/>
        </w:tabs>
        <w:ind w:left="5040" w:hanging="360"/>
      </w:pPr>
      <w:rPr>
        <w:rFonts w:ascii="Arial" w:hAnsi="Arial" w:hint="default"/>
      </w:rPr>
    </w:lvl>
    <w:lvl w:ilvl="7" w:tplc="01D6ED14" w:tentative="1">
      <w:start w:val="1"/>
      <w:numFmt w:val="bullet"/>
      <w:lvlText w:val="•"/>
      <w:lvlJc w:val="left"/>
      <w:pPr>
        <w:tabs>
          <w:tab w:val="num" w:pos="5760"/>
        </w:tabs>
        <w:ind w:left="5760" w:hanging="360"/>
      </w:pPr>
      <w:rPr>
        <w:rFonts w:ascii="Arial" w:hAnsi="Arial" w:hint="default"/>
      </w:rPr>
    </w:lvl>
    <w:lvl w:ilvl="8" w:tplc="DC82F2AC" w:tentative="1">
      <w:start w:val="1"/>
      <w:numFmt w:val="bullet"/>
      <w:lvlText w:val="•"/>
      <w:lvlJc w:val="left"/>
      <w:pPr>
        <w:tabs>
          <w:tab w:val="num" w:pos="6480"/>
        </w:tabs>
        <w:ind w:left="6480" w:hanging="360"/>
      </w:pPr>
      <w:rPr>
        <w:rFonts w:ascii="Arial" w:hAnsi="Arial" w:hint="default"/>
      </w:rPr>
    </w:lvl>
  </w:abstractNum>
  <w:abstractNum w:abstractNumId="12">
    <w:nsid w:val="19214D28"/>
    <w:multiLevelType w:val="multilevel"/>
    <w:tmpl w:val="854C27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A8233DB"/>
    <w:multiLevelType w:val="multilevel"/>
    <w:tmpl w:val="3CE4651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1BBE7F67"/>
    <w:multiLevelType w:val="hybridMultilevel"/>
    <w:tmpl w:val="8DBC0CC2"/>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C995BFC"/>
    <w:multiLevelType w:val="hybridMultilevel"/>
    <w:tmpl w:val="32D2344A"/>
    <w:lvl w:ilvl="0" w:tplc="3240268C">
      <w:start w:val="1"/>
      <w:numFmt w:val="decimal"/>
      <w:lvlText w:val="%1."/>
      <w:lvlJc w:val="left"/>
      <w:pPr>
        <w:ind w:left="1560" w:hanging="4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F1E05A3"/>
    <w:multiLevelType w:val="hybridMultilevel"/>
    <w:tmpl w:val="F7843CE8"/>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7">
    <w:nsid w:val="226713C5"/>
    <w:multiLevelType w:val="hybridMultilevel"/>
    <w:tmpl w:val="4D481728"/>
    <w:lvl w:ilvl="0" w:tplc="D94E33FE">
      <w:start w:val="1"/>
      <w:numFmt w:val="bullet"/>
      <w:lvlText w:val="•"/>
      <w:lvlJc w:val="left"/>
      <w:pPr>
        <w:tabs>
          <w:tab w:val="num" w:pos="720"/>
        </w:tabs>
        <w:ind w:left="720" w:hanging="360"/>
      </w:pPr>
      <w:rPr>
        <w:rFonts w:ascii="Arial" w:hAnsi="Arial" w:hint="default"/>
      </w:rPr>
    </w:lvl>
    <w:lvl w:ilvl="1" w:tplc="EB4A3A66">
      <w:start w:val="1"/>
      <w:numFmt w:val="bullet"/>
      <w:lvlText w:val="•"/>
      <w:lvlJc w:val="left"/>
      <w:pPr>
        <w:tabs>
          <w:tab w:val="num" w:pos="1440"/>
        </w:tabs>
        <w:ind w:left="1440" w:hanging="360"/>
      </w:pPr>
      <w:rPr>
        <w:rFonts w:ascii="Arial" w:hAnsi="Arial" w:hint="default"/>
      </w:rPr>
    </w:lvl>
    <w:lvl w:ilvl="2" w:tplc="D04C6EAA" w:tentative="1">
      <w:start w:val="1"/>
      <w:numFmt w:val="bullet"/>
      <w:lvlText w:val="•"/>
      <w:lvlJc w:val="left"/>
      <w:pPr>
        <w:tabs>
          <w:tab w:val="num" w:pos="2160"/>
        </w:tabs>
        <w:ind w:left="2160" w:hanging="360"/>
      </w:pPr>
      <w:rPr>
        <w:rFonts w:ascii="Arial" w:hAnsi="Arial" w:hint="default"/>
      </w:rPr>
    </w:lvl>
    <w:lvl w:ilvl="3" w:tplc="D1649C00" w:tentative="1">
      <w:start w:val="1"/>
      <w:numFmt w:val="bullet"/>
      <w:lvlText w:val="•"/>
      <w:lvlJc w:val="left"/>
      <w:pPr>
        <w:tabs>
          <w:tab w:val="num" w:pos="2880"/>
        </w:tabs>
        <w:ind w:left="2880" w:hanging="360"/>
      </w:pPr>
      <w:rPr>
        <w:rFonts w:ascii="Arial" w:hAnsi="Arial" w:hint="default"/>
      </w:rPr>
    </w:lvl>
    <w:lvl w:ilvl="4" w:tplc="46F46C44" w:tentative="1">
      <w:start w:val="1"/>
      <w:numFmt w:val="bullet"/>
      <w:lvlText w:val="•"/>
      <w:lvlJc w:val="left"/>
      <w:pPr>
        <w:tabs>
          <w:tab w:val="num" w:pos="3600"/>
        </w:tabs>
        <w:ind w:left="3600" w:hanging="360"/>
      </w:pPr>
      <w:rPr>
        <w:rFonts w:ascii="Arial" w:hAnsi="Arial" w:hint="default"/>
      </w:rPr>
    </w:lvl>
    <w:lvl w:ilvl="5" w:tplc="EEC47532" w:tentative="1">
      <w:start w:val="1"/>
      <w:numFmt w:val="bullet"/>
      <w:lvlText w:val="•"/>
      <w:lvlJc w:val="left"/>
      <w:pPr>
        <w:tabs>
          <w:tab w:val="num" w:pos="4320"/>
        </w:tabs>
        <w:ind w:left="4320" w:hanging="360"/>
      </w:pPr>
      <w:rPr>
        <w:rFonts w:ascii="Arial" w:hAnsi="Arial" w:hint="default"/>
      </w:rPr>
    </w:lvl>
    <w:lvl w:ilvl="6" w:tplc="6576F6DC" w:tentative="1">
      <w:start w:val="1"/>
      <w:numFmt w:val="bullet"/>
      <w:lvlText w:val="•"/>
      <w:lvlJc w:val="left"/>
      <w:pPr>
        <w:tabs>
          <w:tab w:val="num" w:pos="5040"/>
        </w:tabs>
        <w:ind w:left="5040" w:hanging="360"/>
      </w:pPr>
      <w:rPr>
        <w:rFonts w:ascii="Arial" w:hAnsi="Arial" w:hint="default"/>
      </w:rPr>
    </w:lvl>
    <w:lvl w:ilvl="7" w:tplc="13AAB4FA" w:tentative="1">
      <w:start w:val="1"/>
      <w:numFmt w:val="bullet"/>
      <w:lvlText w:val="•"/>
      <w:lvlJc w:val="left"/>
      <w:pPr>
        <w:tabs>
          <w:tab w:val="num" w:pos="5760"/>
        </w:tabs>
        <w:ind w:left="5760" w:hanging="360"/>
      </w:pPr>
      <w:rPr>
        <w:rFonts w:ascii="Arial" w:hAnsi="Arial" w:hint="default"/>
      </w:rPr>
    </w:lvl>
    <w:lvl w:ilvl="8" w:tplc="5A2EF364" w:tentative="1">
      <w:start w:val="1"/>
      <w:numFmt w:val="bullet"/>
      <w:lvlText w:val="•"/>
      <w:lvlJc w:val="left"/>
      <w:pPr>
        <w:tabs>
          <w:tab w:val="num" w:pos="6480"/>
        </w:tabs>
        <w:ind w:left="6480" w:hanging="360"/>
      </w:pPr>
      <w:rPr>
        <w:rFonts w:ascii="Arial" w:hAnsi="Arial" w:hint="default"/>
      </w:rPr>
    </w:lvl>
  </w:abstractNum>
  <w:abstractNum w:abstractNumId="18">
    <w:nsid w:val="26A07536"/>
    <w:multiLevelType w:val="multilevel"/>
    <w:tmpl w:val="CF12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9BA0718"/>
    <w:multiLevelType w:val="hybridMultilevel"/>
    <w:tmpl w:val="8DBC0CC2"/>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2C78214A"/>
    <w:multiLevelType w:val="hybridMultilevel"/>
    <w:tmpl w:val="7A50C5B6"/>
    <w:lvl w:ilvl="0" w:tplc="04090001">
      <w:start w:val="1"/>
      <w:numFmt w:val="bullet"/>
      <w:lvlText w:val=""/>
      <w:lvlJc w:val="left"/>
      <w:pPr>
        <w:ind w:left="1493" w:hanging="360"/>
      </w:pPr>
      <w:rPr>
        <w:rFonts w:ascii="Symbol" w:hAnsi="Symbol" w:hint="default"/>
      </w:rPr>
    </w:lvl>
    <w:lvl w:ilvl="1" w:tplc="04090003">
      <w:start w:val="1"/>
      <w:numFmt w:val="bullet"/>
      <w:lvlText w:val="o"/>
      <w:lvlJc w:val="left"/>
      <w:pPr>
        <w:ind w:left="2213" w:hanging="360"/>
      </w:pPr>
      <w:rPr>
        <w:rFonts w:ascii="Courier New" w:hAnsi="Courier New" w:cs="Courier New" w:hint="default"/>
      </w:rPr>
    </w:lvl>
    <w:lvl w:ilvl="2" w:tplc="04090005">
      <w:start w:val="1"/>
      <w:numFmt w:val="bullet"/>
      <w:lvlText w:val=""/>
      <w:lvlJc w:val="left"/>
      <w:pPr>
        <w:ind w:left="2933" w:hanging="360"/>
      </w:pPr>
      <w:rPr>
        <w:rFonts w:ascii="Wingdings" w:hAnsi="Wingdings" w:hint="default"/>
      </w:rPr>
    </w:lvl>
    <w:lvl w:ilvl="3" w:tplc="04090001">
      <w:start w:val="1"/>
      <w:numFmt w:val="bullet"/>
      <w:lvlText w:val=""/>
      <w:lvlJc w:val="left"/>
      <w:pPr>
        <w:ind w:left="3653" w:hanging="360"/>
      </w:pPr>
      <w:rPr>
        <w:rFonts w:ascii="Symbol" w:hAnsi="Symbol" w:hint="default"/>
      </w:rPr>
    </w:lvl>
    <w:lvl w:ilvl="4" w:tplc="04090003">
      <w:start w:val="1"/>
      <w:numFmt w:val="bullet"/>
      <w:lvlText w:val="o"/>
      <w:lvlJc w:val="left"/>
      <w:pPr>
        <w:ind w:left="4373" w:hanging="360"/>
      </w:pPr>
      <w:rPr>
        <w:rFonts w:ascii="Courier New" w:hAnsi="Courier New" w:cs="Courier New" w:hint="default"/>
      </w:rPr>
    </w:lvl>
    <w:lvl w:ilvl="5" w:tplc="04090005">
      <w:start w:val="1"/>
      <w:numFmt w:val="bullet"/>
      <w:lvlText w:val=""/>
      <w:lvlJc w:val="left"/>
      <w:pPr>
        <w:ind w:left="5093" w:hanging="360"/>
      </w:pPr>
      <w:rPr>
        <w:rFonts w:ascii="Wingdings" w:hAnsi="Wingdings" w:hint="default"/>
      </w:rPr>
    </w:lvl>
    <w:lvl w:ilvl="6" w:tplc="04090001">
      <w:start w:val="1"/>
      <w:numFmt w:val="bullet"/>
      <w:lvlText w:val=""/>
      <w:lvlJc w:val="left"/>
      <w:pPr>
        <w:ind w:left="5813" w:hanging="360"/>
      </w:pPr>
      <w:rPr>
        <w:rFonts w:ascii="Symbol" w:hAnsi="Symbol" w:hint="default"/>
      </w:rPr>
    </w:lvl>
    <w:lvl w:ilvl="7" w:tplc="04090003">
      <w:start w:val="1"/>
      <w:numFmt w:val="bullet"/>
      <w:lvlText w:val="o"/>
      <w:lvlJc w:val="left"/>
      <w:pPr>
        <w:ind w:left="6533" w:hanging="360"/>
      </w:pPr>
      <w:rPr>
        <w:rFonts w:ascii="Courier New" w:hAnsi="Courier New" w:cs="Courier New" w:hint="default"/>
      </w:rPr>
    </w:lvl>
    <w:lvl w:ilvl="8" w:tplc="04090005">
      <w:start w:val="1"/>
      <w:numFmt w:val="bullet"/>
      <w:lvlText w:val=""/>
      <w:lvlJc w:val="left"/>
      <w:pPr>
        <w:ind w:left="7253" w:hanging="360"/>
      </w:pPr>
      <w:rPr>
        <w:rFonts w:ascii="Wingdings" w:hAnsi="Wingdings" w:hint="default"/>
      </w:rPr>
    </w:lvl>
  </w:abstractNum>
  <w:abstractNum w:abstractNumId="21">
    <w:nsid w:val="2E9E113C"/>
    <w:multiLevelType w:val="hybridMultilevel"/>
    <w:tmpl w:val="085C17EA"/>
    <w:lvl w:ilvl="0" w:tplc="0E4CCE62">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082D3B"/>
    <w:multiLevelType w:val="multilevel"/>
    <w:tmpl w:val="C84ED5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31902A30"/>
    <w:multiLevelType w:val="hybridMultilevel"/>
    <w:tmpl w:val="EC1C8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856C63"/>
    <w:multiLevelType w:val="hybridMultilevel"/>
    <w:tmpl w:val="1764D506"/>
    <w:lvl w:ilvl="0" w:tplc="F78C82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36773990"/>
    <w:multiLevelType w:val="hybridMultilevel"/>
    <w:tmpl w:val="D7C64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8D05405"/>
    <w:multiLevelType w:val="multilevel"/>
    <w:tmpl w:val="FB28ED9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3AAD519F"/>
    <w:multiLevelType w:val="multilevel"/>
    <w:tmpl w:val="12B4C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ABB4811"/>
    <w:multiLevelType w:val="multilevel"/>
    <w:tmpl w:val="DD5C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BD92921"/>
    <w:multiLevelType w:val="hybridMultilevel"/>
    <w:tmpl w:val="32AC4D80"/>
    <w:lvl w:ilvl="0" w:tplc="A85C5DB4">
      <w:start w:val="1"/>
      <w:numFmt w:val="bullet"/>
      <w:lvlText w:val="•"/>
      <w:lvlJc w:val="left"/>
      <w:pPr>
        <w:tabs>
          <w:tab w:val="num" w:pos="720"/>
        </w:tabs>
        <w:ind w:left="720" w:hanging="360"/>
      </w:pPr>
      <w:rPr>
        <w:rFonts w:ascii="Arial" w:hAnsi="Arial" w:hint="default"/>
      </w:rPr>
    </w:lvl>
    <w:lvl w:ilvl="1" w:tplc="4ECC3872">
      <w:start w:val="1000"/>
      <w:numFmt w:val="bullet"/>
      <w:lvlText w:val="–"/>
      <w:lvlJc w:val="left"/>
      <w:pPr>
        <w:tabs>
          <w:tab w:val="num" w:pos="1440"/>
        </w:tabs>
        <w:ind w:left="1440" w:hanging="360"/>
      </w:pPr>
      <w:rPr>
        <w:rFonts w:ascii="Arial" w:hAnsi="Arial" w:hint="default"/>
      </w:rPr>
    </w:lvl>
    <w:lvl w:ilvl="2" w:tplc="FFC01382" w:tentative="1">
      <w:start w:val="1"/>
      <w:numFmt w:val="bullet"/>
      <w:lvlText w:val="•"/>
      <w:lvlJc w:val="left"/>
      <w:pPr>
        <w:tabs>
          <w:tab w:val="num" w:pos="2160"/>
        </w:tabs>
        <w:ind w:left="2160" w:hanging="360"/>
      </w:pPr>
      <w:rPr>
        <w:rFonts w:ascii="Arial" w:hAnsi="Arial" w:hint="default"/>
      </w:rPr>
    </w:lvl>
    <w:lvl w:ilvl="3" w:tplc="DC704284" w:tentative="1">
      <w:start w:val="1"/>
      <w:numFmt w:val="bullet"/>
      <w:lvlText w:val="•"/>
      <w:lvlJc w:val="left"/>
      <w:pPr>
        <w:tabs>
          <w:tab w:val="num" w:pos="2880"/>
        </w:tabs>
        <w:ind w:left="2880" w:hanging="360"/>
      </w:pPr>
      <w:rPr>
        <w:rFonts w:ascii="Arial" w:hAnsi="Arial" w:hint="default"/>
      </w:rPr>
    </w:lvl>
    <w:lvl w:ilvl="4" w:tplc="5136F69C" w:tentative="1">
      <w:start w:val="1"/>
      <w:numFmt w:val="bullet"/>
      <w:lvlText w:val="•"/>
      <w:lvlJc w:val="left"/>
      <w:pPr>
        <w:tabs>
          <w:tab w:val="num" w:pos="3600"/>
        </w:tabs>
        <w:ind w:left="3600" w:hanging="360"/>
      </w:pPr>
      <w:rPr>
        <w:rFonts w:ascii="Arial" w:hAnsi="Arial" w:hint="default"/>
      </w:rPr>
    </w:lvl>
    <w:lvl w:ilvl="5" w:tplc="77B86898" w:tentative="1">
      <w:start w:val="1"/>
      <w:numFmt w:val="bullet"/>
      <w:lvlText w:val="•"/>
      <w:lvlJc w:val="left"/>
      <w:pPr>
        <w:tabs>
          <w:tab w:val="num" w:pos="4320"/>
        </w:tabs>
        <w:ind w:left="4320" w:hanging="360"/>
      </w:pPr>
      <w:rPr>
        <w:rFonts w:ascii="Arial" w:hAnsi="Arial" w:hint="default"/>
      </w:rPr>
    </w:lvl>
    <w:lvl w:ilvl="6" w:tplc="20BACD5E" w:tentative="1">
      <w:start w:val="1"/>
      <w:numFmt w:val="bullet"/>
      <w:lvlText w:val="•"/>
      <w:lvlJc w:val="left"/>
      <w:pPr>
        <w:tabs>
          <w:tab w:val="num" w:pos="5040"/>
        </w:tabs>
        <w:ind w:left="5040" w:hanging="360"/>
      </w:pPr>
      <w:rPr>
        <w:rFonts w:ascii="Arial" w:hAnsi="Arial" w:hint="default"/>
      </w:rPr>
    </w:lvl>
    <w:lvl w:ilvl="7" w:tplc="29B6A6F4" w:tentative="1">
      <w:start w:val="1"/>
      <w:numFmt w:val="bullet"/>
      <w:lvlText w:val="•"/>
      <w:lvlJc w:val="left"/>
      <w:pPr>
        <w:tabs>
          <w:tab w:val="num" w:pos="5760"/>
        </w:tabs>
        <w:ind w:left="5760" w:hanging="360"/>
      </w:pPr>
      <w:rPr>
        <w:rFonts w:ascii="Arial" w:hAnsi="Arial" w:hint="default"/>
      </w:rPr>
    </w:lvl>
    <w:lvl w:ilvl="8" w:tplc="8F2037E6" w:tentative="1">
      <w:start w:val="1"/>
      <w:numFmt w:val="bullet"/>
      <w:lvlText w:val="•"/>
      <w:lvlJc w:val="left"/>
      <w:pPr>
        <w:tabs>
          <w:tab w:val="num" w:pos="6480"/>
        </w:tabs>
        <w:ind w:left="6480" w:hanging="360"/>
      </w:pPr>
      <w:rPr>
        <w:rFonts w:ascii="Arial" w:hAnsi="Arial" w:hint="default"/>
      </w:rPr>
    </w:lvl>
  </w:abstractNum>
  <w:abstractNum w:abstractNumId="30">
    <w:nsid w:val="3DDD0BBF"/>
    <w:multiLevelType w:val="hybridMultilevel"/>
    <w:tmpl w:val="B992988E"/>
    <w:lvl w:ilvl="0" w:tplc="149AB5BE">
      <w:start w:val="1"/>
      <w:numFmt w:val="bullet"/>
      <w:lvlText w:val="•"/>
      <w:lvlJc w:val="left"/>
      <w:pPr>
        <w:tabs>
          <w:tab w:val="num" w:pos="720"/>
        </w:tabs>
        <w:ind w:left="720" w:hanging="360"/>
      </w:pPr>
      <w:rPr>
        <w:rFonts w:ascii="Arial" w:hAnsi="Arial" w:hint="default"/>
      </w:rPr>
    </w:lvl>
    <w:lvl w:ilvl="1" w:tplc="CE4E2C98" w:tentative="1">
      <w:start w:val="1"/>
      <w:numFmt w:val="bullet"/>
      <w:lvlText w:val="•"/>
      <w:lvlJc w:val="left"/>
      <w:pPr>
        <w:tabs>
          <w:tab w:val="num" w:pos="1440"/>
        </w:tabs>
        <w:ind w:left="1440" w:hanging="360"/>
      </w:pPr>
      <w:rPr>
        <w:rFonts w:ascii="Arial" w:hAnsi="Arial" w:hint="default"/>
      </w:rPr>
    </w:lvl>
    <w:lvl w:ilvl="2" w:tplc="26AE4D4C" w:tentative="1">
      <w:start w:val="1"/>
      <w:numFmt w:val="bullet"/>
      <w:lvlText w:val="•"/>
      <w:lvlJc w:val="left"/>
      <w:pPr>
        <w:tabs>
          <w:tab w:val="num" w:pos="2160"/>
        </w:tabs>
        <w:ind w:left="2160" w:hanging="360"/>
      </w:pPr>
      <w:rPr>
        <w:rFonts w:ascii="Arial" w:hAnsi="Arial" w:hint="default"/>
      </w:rPr>
    </w:lvl>
    <w:lvl w:ilvl="3" w:tplc="B0FA142A" w:tentative="1">
      <w:start w:val="1"/>
      <w:numFmt w:val="bullet"/>
      <w:lvlText w:val="•"/>
      <w:lvlJc w:val="left"/>
      <w:pPr>
        <w:tabs>
          <w:tab w:val="num" w:pos="2880"/>
        </w:tabs>
        <w:ind w:left="2880" w:hanging="360"/>
      </w:pPr>
      <w:rPr>
        <w:rFonts w:ascii="Arial" w:hAnsi="Arial" w:hint="default"/>
      </w:rPr>
    </w:lvl>
    <w:lvl w:ilvl="4" w:tplc="DC5663A8" w:tentative="1">
      <w:start w:val="1"/>
      <w:numFmt w:val="bullet"/>
      <w:lvlText w:val="•"/>
      <w:lvlJc w:val="left"/>
      <w:pPr>
        <w:tabs>
          <w:tab w:val="num" w:pos="3600"/>
        </w:tabs>
        <w:ind w:left="3600" w:hanging="360"/>
      </w:pPr>
      <w:rPr>
        <w:rFonts w:ascii="Arial" w:hAnsi="Arial" w:hint="default"/>
      </w:rPr>
    </w:lvl>
    <w:lvl w:ilvl="5" w:tplc="A4143B3A" w:tentative="1">
      <w:start w:val="1"/>
      <w:numFmt w:val="bullet"/>
      <w:lvlText w:val="•"/>
      <w:lvlJc w:val="left"/>
      <w:pPr>
        <w:tabs>
          <w:tab w:val="num" w:pos="4320"/>
        </w:tabs>
        <w:ind w:left="4320" w:hanging="360"/>
      </w:pPr>
      <w:rPr>
        <w:rFonts w:ascii="Arial" w:hAnsi="Arial" w:hint="default"/>
      </w:rPr>
    </w:lvl>
    <w:lvl w:ilvl="6" w:tplc="9026AD1C" w:tentative="1">
      <w:start w:val="1"/>
      <w:numFmt w:val="bullet"/>
      <w:lvlText w:val="•"/>
      <w:lvlJc w:val="left"/>
      <w:pPr>
        <w:tabs>
          <w:tab w:val="num" w:pos="5040"/>
        </w:tabs>
        <w:ind w:left="5040" w:hanging="360"/>
      </w:pPr>
      <w:rPr>
        <w:rFonts w:ascii="Arial" w:hAnsi="Arial" w:hint="default"/>
      </w:rPr>
    </w:lvl>
    <w:lvl w:ilvl="7" w:tplc="A9FCD1C2" w:tentative="1">
      <w:start w:val="1"/>
      <w:numFmt w:val="bullet"/>
      <w:lvlText w:val="•"/>
      <w:lvlJc w:val="left"/>
      <w:pPr>
        <w:tabs>
          <w:tab w:val="num" w:pos="5760"/>
        </w:tabs>
        <w:ind w:left="5760" w:hanging="360"/>
      </w:pPr>
      <w:rPr>
        <w:rFonts w:ascii="Arial" w:hAnsi="Arial" w:hint="default"/>
      </w:rPr>
    </w:lvl>
    <w:lvl w:ilvl="8" w:tplc="961899A8" w:tentative="1">
      <w:start w:val="1"/>
      <w:numFmt w:val="bullet"/>
      <w:lvlText w:val="•"/>
      <w:lvlJc w:val="left"/>
      <w:pPr>
        <w:tabs>
          <w:tab w:val="num" w:pos="6480"/>
        </w:tabs>
        <w:ind w:left="6480" w:hanging="360"/>
      </w:pPr>
      <w:rPr>
        <w:rFonts w:ascii="Arial" w:hAnsi="Arial" w:hint="default"/>
      </w:rPr>
    </w:lvl>
  </w:abstractNum>
  <w:abstractNum w:abstractNumId="31">
    <w:nsid w:val="3F666841"/>
    <w:multiLevelType w:val="multilevel"/>
    <w:tmpl w:val="816A4B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45E404A5"/>
    <w:multiLevelType w:val="hybridMultilevel"/>
    <w:tmpl w:val="BD4C8604"/>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3">
    <w:nsid w:val="49F27EDE"/>
    <w:multiLevelType w:val="hybridMultilevel"/>
    <w:tmpl w:val="E18EB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434F56"/>
    <w:multiLevelType w:val="hybridMultilevel"/>
    <w:tmpl w:val="A97C6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F2F074E"/>
    <w:multiLevelType w:val="multilevel"/>
    <w:tmpl w:val="C6E4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9D1902"/>
    <w:multiLevelType w:val="hybridMultilevel"/>
    <w:tmpl w:val="3EB4E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6E008A9"/>
    <w:multiLevelType w:val="hybridMultilevel"/>
    <w:tmpl w:val="76CE34C8"/>
    <w:lvl w:ilvl="0" w:tplc="D64CAB1A">
      <w:start w:val="8911"/>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950334"/>
    <w:multiLevelType w:val="multilevel"/>
    <w:tmpl w:val="2796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6529FF"/>
    <w:multiLevelType w:val="multilevel"/>
    <w:tmpl w:val="8BF0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721EED"/>
    <w:multiLevelType w:val="hybridMultilevel"/>
    <w:tmpl w:val="32D2344A"/>
    <w:lvl w:ilvl="0" w:tplc="3240268C">
      <w:start w:val="1"/>
      <w:numFmt w:val="decimal"/>
      <w:lvlText w:val="%1."/>
      <w:lvlJc w:val="left"/>
      <w:pPr>
        <w:ind w:left="1560" w:hanging="4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623F5208"/>
    <w:multiLevelType w:val="hybridMultilevel"/>
    <w:tmpl w:val="950C9A92"/>
    <w:lvl w:ilvl="0" w:tplc="4670A334">
      <w:start w:val="1"/>
      <w:numFmt w:val="bullet"/>
      <w:lvlText w:val="•"/>
      <w:lvlJc w:val="left"/>
      <w:pPr>
        <w:tabs>
          <w:tab w:val="num" w:pos="720"/>
        </w:tabs>
        <w:ind w:left="720" w:hanging="360"/>
      </w:pPr>
      <w:rPr>
        <w:rFonts w:ascii="Arial" w:hAnsi="Arial" w:hint="default"/>
      </w:rPr>
    </w:lvl>
    <w:lvl w:ilvl="1" w:tplc="798A3F56" w:tentative="1">
      <w:start w:val="1"/>
      <w:numFmt w:val="bullet"/>
      <w:lvlText w:val="•"/>
      <w:lvlJc w:val="left"/>
      <w:pPr>
        <w:tabs>
          <w:tab w:val="num" w:pos="1440"/>
        </w:tabs>
        <w:ind w:left="1440" w:hanging="360"/>
      </w:pPr>
      <w:rPr>
        <w:rFonts w:ascii="Arial" w:hAnsi="Arial" w:hint="default"/>
      </w:rPr>
    </w:lvl>
    <w:lvl w:ilvl="2" w:tplc="29A066A6" w:tentative="1">
      <w:start w:val="1"/>
      <w:numFmt w:val="bullet"/>
      <w:lvlText w:val="•"/>
      <w:lvlJc w:val="left"/>
      <w:pPr>
        <w:tabs>
          <w:tab w:val="num" w:pos="2160"/>
        </w:tabs>
        <w:ind w:left="2160" w:hanging="360"/>
      </w:pPr>
      <w:rPr>
        <w:rFonts w:ascii="Arial" w:hAnsi="Arial" w:hint="default"/>
      </w:rPr>
    </w:lvl>
    <w:lvl w:ilvl="3" w:tplc="73FCFA24" w:tentative="1">
      <w:start w:val="1"/>
      <w:numFmt w:val="bullet"/>
      <w:lvlText w:val="•"/>
      <w:lvlJc w:val="left"/>
      <w:pPr>
        <w:tabs>
          <w:tab w:val="num" w:pos="2880"/>
        </w:tabs>
        <w:ind w:left="2880" w:hanging="360"/>
      </w:pPr>
      <w:rPr>
        <w:rFonts w:ascii="Arial" w:hAnsi="Arial" w:hint="default"/>
      </w:rPr>
    </w:lvl>
    <w:lvl w:ilvl="4" w:tplc="C9B6C8B2" w:tentative="1">
      <w:start w:val="1"/>
      <w:numFmt w:val="bullet"/>
      <w:lvlText w:val="•"/>
      <w:lvlJc w:val="left"/>
      <w:pPr>
        <w:tabs>
          <w:tab w:val="num" w:pos="3600"/>
        </w:tabs>
        <w:ind w:left="3600" w:hanging="360"/>
      </w:pPr>
      <w:rPr>
        <w:rFonts w:ascii="Arial" w:hAnsi="Arial" w:hint="default"/>
      </w:rPr>
    </w:lvl>
    <w:lvl w:ilvl="5" w:tplc="D2FA7238" w:tentative="1">
      <w:start w:val="1"/>
      <w:numFmt w:val="bullet"/>
      <w:lvlText w:val="•"/>
      <w:lvlJc w:val="left"/>
      <w:pPr>
        <w:tabs>
          <w:tab w:val="num" w:pos="4320"/>
        </w:tabs>
        <w:ind w:left="4320" w:hanging="360"/>
      </w:pPr>
      <w:rPr>
        <w:rFonts w:ascii="Arial" w:hAnsi="Arial" w:hint="default"/>
      </w:rPr>
    </w:lvl>
    <w:lvl w:ilvl="6" w:tplc="44D895C0" w:tentative="1">
      <w:start w:val="1"/>
      <w:numFmt w:val="bullet"/>
      <w:lvlText w:val="•"/>
      <w:lvlJc w:val="left"/>
      <w:pPr>
        <w:tabs>
          <w:tab w:val="num" w:pos="5040"/>
        </w:tabs>
        <w:ind w:left="5040" w:hanging="360"/>
      </w:pPr>
      <w:rPr>
        <w:rFonts w:ascii="Arial" w:hAnsi="Arial" w:hint="default"/>
      </w:rPr>
    </w:lvl>
    <w:lvl w:ilvl="7" w:tplc="4C9680DA" w:tentative="1">
      <w:start w:val="1"/>
      <w:numFmt w:val="bullet"/>
      <w:lvlText w:val="•"/>
      <w:lvlJc w:val="left"/>
      <w:pPr>
        <w:tabs>
          <w:tab w:val="num" w:pos="5760"/>
        </w:tabs>
        <w:ind w:left="5760" w:hanging="360"/>
      </w:pPr>
      <w:rPr>
        <w:rFonts w:ascii="Arial" w:hAnsi="Arial" w:hint="default"/>
      </w:rPr>
    </w:lvl>
    <w:lvl w:ilvl="8" w:tplc="D2E63AC0" w:tentative="1">
      <w:start w:val="1"/>
      <w:numFmt w:val="bullet"/>
      <w:lvlText w:val="•"/>
      <w:lvlJc w:val="left"/>
      <w:pPr>
        <w:tabs>
          <w:tab w:val="num" w:pos="6480"/>
        </w:tabs>
        <w:ind w:left="6480" w:hanging="360"/>
      </w:pPr>
      <w:rPr>
        <w:rFonts w:ascii="Arial" w:hAnsi="Arial" w:hint="default"/>
      </w:rPr>
    </w:lvl>
  </w:abstractNum>
  <w:abstractNum w:abstractNumId="42">
    <w:nsid w:val="635B57B3"/>
    <w:multiLevelType w:val="multilevel"/>
    <w:tmpl w:val="5B9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6FB77A9"/>
    <w:multiLevelType w:val="hybridMultilevel"/>
    <w:tmpl w:val="B41C15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BE924E0"/>
    <w:multiLevelType w:val="hybridMultilevel"/>
    <w:tmpl w:val="8C484F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FF54E97"/>
    <w:multiLevelType w:val="multilevel"/>
    <w:tmpl w:val="9AAC493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70455D02"/>
    <w:multiLevelType w:val="hybridMultilevel"/>
    <w:tmpl w:val="C5E0DECC"/>
    <w:lvl w:ilvl="0" w:tplc="C178B486">
      <w:start w:val="1"/>
      <w:numFmt w:val="bullet"/>
      <w:lvlText w:val="•"/>
      <w:lvlJc w:val="left"/>
      <w:pPr>
        <w:tabs>
          <w:tab w:val="num" w:pos="720"/>
        </w:tabs>
        <w:ind w:left="720" w:hanging="360"/>
      </w:pPr>
      <w:rPr>
        <w:rFonts w:ascii="Arial" w:hAnsi="Arial" w:hint="default"/>
      </w:rPr>
    </w:lvl>
    <w:lvl w:ilvl="1" w:tplc="0644A9A8" w:tentative="1">
      <w:start w:val="1"/>
      <w:numFmt w:val="bullet"/>
      <w:lvlText w:val="•"/>
      <w:lvlJc w:val="left"/>
      <w:pPr>
        <w:tabs>
          <w:tab w:val="num" w:pos="1440"/>
        </w:tabs>
        <w:ind w:left="1440" w:hanging="360"/>
      </w:pPr>
      <w:rPr>
        <w:rFonts w:ascii="Arial" w:hAnsi="Arial" w:hint="default"/>
      </w:rPr>
    </w:lvl>
    <w:lvl w:ilvl="2" w:tplc="2DA45462" w:tentative="1">
      <w:start w:val="1"/>
      <w:numFmt w:val="bullet"/>
      <w:lvlText w:val="•"/>
      <w:lvlJc w:val="left"/>
      <w:pPr>
        <w:tabs>
          <w:tab w:val="num" w:pos="2160"/>
        </w:tabs>
        <w:ind w:left="2160" w:hanging="360"/>
      </w:pPr>
      <w:rPr>
        <w:rFonts w:ascii="Arial" w:hAnsi="Arial" w:hint="default"/>
      </w:rPr>
    </w:lvl>
    <w:lvl w:ilvl="3" w:tplc="84BED0F2" w:tentative="1">
      <w:start w:val="1"/>
      <w:numFmt w:val="bullet"/>
      <w:lvlText w:val="•"/>
      <w:lvlJc w:val="left"/>
      <w:pPr>
        <w:tabs>
          <w:tab w:val="num" w:pos="2880"/>
        </w:tabs>
        <w:ind w:left="2880" w:hanging="360"/>
      </w:pPr>
      <w:rPr>
        <w:rFonts w:ascii="Arial" w:hAnsi="Arial" w:hint="default"/>
      </w:rPr>
    </w:lvl>
    <w:lvl w:ilvl="4" w:tplc="765AF774" w:tentative="1">
      <w:start w:val="1"/>
      <w:numFmt w:val="bullet"/>
      <w:lvlText w:val="•"/>
      <w:lvlJc w:val="left"/>
      <w:pPr>
        <w:tabs>
          <w:tab w:val="num" w:pos="3600"/>
        </w:tabs>
        <w:ind w:left="3600" w:hanging="360"/>
      </w:pPr>
      <w:rPr>
        <w:rFonts w:ascii="Arial" w:hAnsi="Arial" w:hint="default"/>
      </w:rPr>
    </w:lvl>
    <w:lvl w:ilvl="5" w:tplc="AD7E3452" w:tentative="1">
      <w:start w:val="1"/>
      <w:numFmt w:val="bullet"/>
      <w:lvlText w:val="•"/>
      <w:lvlJc w:val="left"/>
      <w:pPr>
        <w:tabs>
          <w:tab w:val="num" w:pos="4320"/>
        </w:tabs>
        <w:ind w:left="4320" w:hanging="360"/>
      </w:pPr>
      <w:rPr>
        <w:rFonts w:ascii="Arial" w:hAnsi="Arial" w:hint="default"/>
      </w:rPr>
    </w:lvl>
    <w:lvl w:ilvl="6" w:tplc="826CE506" w:tentative="1">
      <w:start w:val="1"/>
      <w:numFmt w:val="bullet"/>
      <w:lvlText w:val="•"/>
      <w:lvlJc w:val="left"/>
      <w:pPr>
        <w:tabs>
          <w:tab w:val="num" w:pos="5040"/>
        </w:tabs>
        <w:ind w:left="5040" w:hanging="360"/>
      </w:pPr>
      <w:rPr>
        <w:rFonts w:ascii="Arial" w:hAnsi="Arial" w:hint="default"/>
      </w:rPr>
    </w:lvl>
    <w:lvl w:ilvl="7" w:tplc="987EB30A" w:tentative="1">
      <w:start w:val="1"/>
      <w:numFmt w:val="bullet"/>
      <w:lvlText w:val="•"/>
      <w:lvlJc w:val="left"/>
      <w:pPr>
        <w:tabs>
          <w:tab w:val="num" w:pos="5760"/>
        </w:tabs>
        <w:ind w:left="5760" w:hanging="360"/>
      </w:pPr>
      <w:rPr>
        <w:rFonts w:ascii="Arial" w:hAnsi="Arial" w:hint="default"/>
      </w:rPr>
    </w:lvl>
    <w:lvl w:ilvl="8" w:tplc="1122ADC0" w:tentative="1">
      <w:start w:val="1"/>
      <w:numFmt w:val="bullet"/>
      <w:lvlText w:val="•"/>
      <w:lvlJc w:val="left"/>
      <w:pPr>
        <w:tabs>
          <w:tab w:val="num" w:pos="6480"/>
        </w:tabs>
        <w:ind w:left="6480" w:hanging="360"/>
      </w:pPr>
      <w:rPr>
        <w:rFonts w:ascii="Arial" w:hAnsi="Arial" w:hint="default"/>
      </w:rPr>
    </w:lvl>
  </w:abstractNum>
  <w:abstractNum w:abstractNumId="47">
    <w:nsid w:val="744966A4"/>
    <w:multiLevelType w:val="multilevel"/>
    <w:tmpl w:val="6C241C5C"/>
    <w:lvl w:ilvl="0">
      <w:start w:val="1"/>
      <w:numFmt w:val="lowerLetter"/>
      <w:lvlText w:val="%1."/>
      <w:lvlJc w:val="left"/>
      <w:pPr>
        <w:tabs>
          <w:tab w:val="num" w:pos="720"/>
        </w:tabs>
        <w:ind w:left="720" w:hanging="360"/>
      </w:pPr>
    </w:lvl>
    <w:lvl w:ilvl="1">
      <w:start w:val="1"/>
      <w:numFmt w:val="decimal"/>
      <w:lvlText w:val="%2."/>
      <w:lvlJc w:val="left"/>
      <w:pPr>
        <w:ind w:left="117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745C3A41"/>
    <w:multiLevelType w:val="hybridMultilevel"/>
    <w:tmpl w:val="13A26A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5730C00"/>
    <w:multiLevelType w:val="multilevel"/>
    <w:tmpl w:val="017C6D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0">
    <w:nsid w:val="763116DC"/>
    <w:multiLevelType w:val="multilevel"/>
    <w:tmpl w:val="6B82EB4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78407987"/>
    <w:multiLevelType w:val="multilevel"/>
    <w:tmpl w:val="1D06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BFA05B9"/>
    <w:multiLevelType w:val="hybridMultilevel"/>
    <w:tmpl w:val="A9D848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18"/>
  </w:num>
  <w:num w:numId="3">
    <w:abstractNumId w:val="35"/>
  </w:num>
  <w:num w:numId="4">
    <w:abstractNumId w:val="40"/>
  </w:num>
  <w:num w:numId="5">
    <w:abstractNumId w:val="15"/>
  </w:num>
  <w:num w:numId="6">
    <w:abstractNumId w:val="23"/>
  </w:num>
  <w:num w:numId="7">
    <w:abstractNumId w:val="14"/>
  </w:num>
  <w:num w:numId="8">
    <w:abstractNumId w:val="19"/>
  </w:num>
  <w:num w:numId="9">
    <w:abstractNumId w:val="32"/>
  </w:num>
  <w:num w:numId="10">
    <w:abstractNumId w:val="17"/>
  </w:num>
  <w:num w:numId="11">
    <w:abstractNumId w:val="30"/>
  </w:num>
  <w:num w:numId="12">
    <w:abstractNumId w:val="41"/>
  </w:num>
  <w:num w:numId="13">
    <w:abstractNumId w:val="1"/>
  </w:num>
  <w:num w:numId="14">
    <w:abstractNumId w:val="46"/>
  </w:num>
  <w:num w:numId="15">
    <w:abstractNumId w:val="7"/>
  </w:num>
  <w:num w:numId="16">
    <w:abstractNumId w:val="5"/>
  </w:num>
  <w:num w:numId="17">
    <w:abstractNumId w:val="29"/>
  </w:num>
  <w:num w:numId="18">
    <w:abstractNumId w:val="11"/>
  </w:num>
  <w:num w:numId="19">
    <w:abstractNumId w:val="2"/>
  </w:num>
  <w:num w:numId="20">
    <w:abstractNumId w:val="0"/>
  </w:num>
  <w:num w:numId="21">
    <w:abstractNumId w:val="16"/>
  </w:num>
  <w:num w:numId="22">
    <w:abstractNumId w:val="26"/>
  </w:num>
  <w:num w:numId="23">
    <w:abstractNumId w:val="50"/>
  </w:num>
  <w:num w:numId="24">
    <w:abstractNumId w:val="12"/>
  </w:num>
  <w:num w:numId="25">
    <w:abstractNumId w:val="45"/>
  </w:num>
  <w:num w:numId="26">
    <w:abstractNumId w:val="22"/>
  </w:num>
  <w:num w:numId="27">
    <w:abstractNumId w:val="49"/>
  </w:num>
  <w:num w:numId="28">
    <w:abstractNumId w:val="47"/>
  </w:num>
  <w:num w:numId="29">
    <w:abstractNumId w:val="25"/>
  </w:num>
  <w:num w:numId="30">
    <w:abstractNumId w:val="9"/>
  </w:num>
  <w:num w:numId="31">
    <w:abstractNumId w:val="43"/>
  </w:num>
  <w:num w:numId="32">
    <w:abstractNumId w:val="48"/>
  </w:num>
  <w:num w:numId="33">
    <w:abstractNumId w:val="39"/>
  </w:num>
  <w:num w:numId="34">
    <w:abstractNumId w:val="44"/>
  </w:num>
  <w:num w:numId="35">
    <w:abstractNumId w:val="31"/>
  </w:num>
  <w:num w:numId="36">
    <w:abstractNumId w:val="37"/>
  </w:num>
  <w:num w:numId="37">
    <w:abstractNumId w:val="10"/>
  </w:num>
  <w:num w:numId="38">
    <w:abstractNumId w:val="8"/>
  </w:num>
  <w:num w:numId="39">
    <w:abstractNumId w:val="6"/>
  </w:num>
  <w:num w:numId="40">
    <w:abstractNumId w:val="36"/>
  </w:num>
  <w:num w:numId="41">
    <w:abstractNumId w:val="42"/>
  </w:num>
  <w:num w:numId="42">
    <w:abstractNumId w:val="34"/>
  </w:num>
  <w:num w:numId="43">
    <w:abstractNumId w:val="4"/>
  </w:num>
  <w:num w:numId="44">
    <w:abstractNumId w:val="3"/>
  </w:num>
  <w:num w:numId="45">
    <w:abstractNumId w:val="33"/>
  </w:num>
  <w:num w:numId="46">
    <w:abstractNumId w:val="51"/>
  </w:num>
  <w:num w:numId="47">
    <w:abstractNumId w:val="13"/>
  </w:num>
  <w:num w:numId="48">
    <w:abstractNumId w:val="28"/>
  </w:num>
  <w:num w:numId="49">
    <w:abstractNumId w:val="38"/>
  </w:num>
  <w:num w:numId="50">
    <w:abstractNumId w:val="20"/>
  </w:num>
  <w:num w:numId="51">
    <w:abstractNumId w:val="52"/>
  </w:num>
  <w:num w:numId="52">
    <w:abstractNumId w:val="21"/>
  </w:num>
  <w:num w:numId="53">
    <w:abstractNumId w:val="2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75F"/>
    <w:rsid w:val="000019A2"/>
    <w:rsid w:val="000050C5"/>
    <w:rsid w:val="00006015"/>
    <w:rsid w:val="00011E8A"/>
    <w:rsid w:val="00012F66"/>
    <w:rsid w:val="00014290"/>
    <w:rsid w:val="00020980"/>
    <w:rsid w:val="00021641"/>
    <w:rsid w:val="000229BA"/>
    <w:rsid w:val="00027D22"/>
    <w:rsid w:val="00034986"/>
    <w:rsid w:val="000352B2"/>
    <w:rsid w:val="0003719C"/>
    <w:rsid w:val="00037AEE"/>
    <w:rsid w:val="0004079F"/>
    <w:rsid w:val="00044620"/>
    <w:rsid w:val="0004473A"/>
    <w:rsid w:val="00047589"/>
    <w:rsid w:val="000513CA"/>
    <w:rsid w:val="00052313"/>
    <w:rsid w:val="00053883"/>
    <w:rsid w:val="00053FAA"/>
    <w:rsid w:val="00056D2A"/>
    <w:rsid w:val="00060937"/>
    <w:rsid w:val="00061198"/>
    <w:rsid w:val="000661E1"/>
    <w:rsid w:val="000669FD"/>
    <w:rsid w:val="000706E0"/>
    <w:rsid w:val="00074DDB"/>
    <w:rsid w:val="0007583D"/>
    <w:rsid w:val="00076D76"/>
    <w:rsid w:val="00081803"/>
    <w:rsid w:val="00084AE5"/>
    <w:rsid w:val="00086DBC"/>
    <w:rsid w:val="00095F28"/>
    <w:rsid w:val="000965CD"/>
    <w:rsid w:val="00096625"/>
    <w:rsid w:val="000A72C5"/>
    <w:rsid w:val="000A7585"/>
    <w:rsid w:val="000A7EA2"/>
    <w:rsid w:val="000B4AE2"/>
    <w:rsid w:val="000B537F"/>
    <w:rsid w:val="000B6381"/>
    <w:rsid w:val="000B77D3"/>
    <w:rsid w:val="000B7935"/>
    <w:rsid w:val="000C332F"/>
    <w:rsid w:val="000D091A"/>
    <w:rsid w:val="000D3E69"/>
    <w:rsid w:val="000D656D"/>
    <w:rsid w:val="000D77A5"/>
    <w:rsid w:val="000E11E5"/>
    <w:rsid w:val="000E3405"/>
    <w:rsid w:val="000E4664"/>
    <w:rsid w:val="000E65FD"/>
    <w:rsid w:val="000F2E28"/>
    <w:rsid w:val="00100B44"/>
    <w:rsid w:val="00103631"/>
    <w:rsid w:val="00105852"/>
    <w:rsid w:val="00106097"/>
    <w:rsid w:val="001136D0"/>
    <w:rsid w:val="00113AE3"/>
    <w:rsid w:val="001149D4"/>
    <w:rsid w:val="0011793A"/>
    <w:rsid w:val="001215AD"/>
    <w:rsid w:val="001224ED"/>
    <w:rsid w:val="00124FCF"/>
    <w:rsid w:val="00125079"/>
    <w:rsid w:val="00126201"/>
    <w:rsid w:val="001264A4"/>
    <w:rsid w:val="00137745"/>
    <w:rsid w:val="001406D4"/>
    <w:rsid w:val="00142560"/>
    <w:rsid w:val="00145C76"/>
    <w:rsid w:val="00152DAF"/>
    <w:rsid w:val="00157259"/>
    <w:rsid w:val="00164C7B"/>
    <w:rsid w:val="001703DD"/>
    <w:rsid w:val="00173EDE"/>
    <w:rsid w:val="00174F13"/>
    <w:rsid w:val="0017571C"/>
    <w:rsid w:val="00185B90"/>
    <w:rsid w:val="00185C05"/>
    <w:rsid w:val="00192442"/>
    <w:rsid w:val="00193ED7"/>
    <w:rsid w:val="001A1DCC"/>
    <w:rsid w:val="001A3CEC"/>
    <w:rsid w:val="001A6438"/>
    <w:rsid w:val="001A65FD"/>
    <w:rsid w:val="001B1ADE"/>
    <w:rsid w:val="001C3F4B"/>
    <w:rsid w:val="001D1B16"/>
    <w:rsid w:val="001D3946"/>
    <w:rsid w:val="001D3C29"/>
    <w:rsid w:val="001E1009"/>
    <w:rsid w:val="001E1152"/>
    <w:rsid w:val="001E1AA6"/>
    <w:rsid w:val="001E2301"/>
    <w:rsid w:val="001E2823"/>
    <w:rsid w:val="001F10CA"/>
    <w:rsid w:val="001F2F70"/>
    <w:rsid w:val="001F3364"/>
    <w:rsid w:val="001F4007"/>
    <w:rsid w:val="001F4ED2"/>
    <w:rsid w:val="00200233"/>
    <w:rsid w:val="00204770"/>
    <w:rsid w:val="002048AA"/>
    <w:rsid w:val="0020546F"/>
    <w:rsid w:val="00206CD0"/>
    <w:rsid w:val="00207E5A"/>
    <w:rsid w:val="00211B1E"/>
    <w:rsid w:val="0021203C"/>
    <w:rsid w:val="00214970"/>
    <w:rsid w:val="00216186"/>
    <w:rsid w:val="00220C53"/>
    <w:rsid w:val="00222A11"/>
    <w:rsid w:val="00223140"/>
    <w:rsid w:val="00235284"/>
    <w:rsid w:val="00237B47"/>
    <w:rsid w:val="002467A5"/>
    <w:rsid w:val="00247014"/>
    <w:rsid w:val="00255C79"/>
    <w:rsid w:val="0026355B"/>
    <w:rsid w:val="00263572"/>
    <w:rsid w:val="00265BBF"/>
    <w:rsid w:val="002761FB"/>
    <w:rsid w:val="002800BB"/>
    <w:rsid w:val="00281D40"/>
    <w:rsid w:val="00290C16"/>
    <w:rsid w:val="00291C81"/>
    <w:rsid w:val="00293B9D"/>
    <w:rsid w:val="00293F71"/>
    <w:rsid w:val="00296EF8"/>
    <w:rsid w:val="002A3ADC"/>
    <w:rsid w:val="002A612A"/>
    <w:rsid w:val="002A74B5"/>
    <w:rsid w:val="002A7C74"/>
    <w:rsid w:val="002C24BE"/>
    <w:rsid w:val="002C3CC9"/>
    <w:rsid w:val="002D16D6"/>
    <w:rsid w:val="002D50A0"/>
    <w:rsid w:val="002D5741"/>
    <w:rsid w:val="002D6BEC"/>
    <w:rsid w:val="002F43F6"/>
    <w:rsid w:val="002F4C13"/>
    <w:rsid w:val="002F5B5B"/>
    <w:rsid w:val="002F6ECB"/>
    <w:rsid w:val="00300E57"/>
    <w:rsid w:val="00313C3F"/>
    <w:rsid w:val="00314976"/>
    <w:rsid w:val="00316048"/>
    <w:rsid w:val="003165D7"/>
    <w:rsid w:val="00320D07"/>
    <w:rsid w:val="00322492"/>
    <w:rsid w:val="00326BA8"/>
    <w:rsid w:val="00331AE9"/>
    <w:rsid w:val="00335A2E"/>
    <w:rsid w:val="00345A94"/>
    <w:rsid w:val="003535D8"/>
    <w:rsid w:val="0035665C"/>
    <w:rsid w:val="003634C1"/>
    <w:rsid w:val="00371367"/>
    <w:rsid w:val="0037555A"/>
    <w:rsid w:val="00391860"/>
    <w:rsid w:val="00392BD3"/>
    <w:rsid w:val="003A64E0"/>
    <w:rsid w:val="003B02FE"/>
    <w:rsid w:val="003B0551"/>
    <w:rsid w:val="003B1D53"/>
    <w:rsid w:val="003B54EC"/>
    <w:rsid w:val="003B6087"/>
    <w:rsid w:val="003B7D07"/>
    <w:rsid w:val="003C0CE5"/>
    <w:rsid w:val="003C1C06"/>
    <w:rsid w:val="003C1F74"/>
    <w:rsid w:val="003C24B1"/>
    <w:rsid w:val="003C430F"/>
    <w:rsid w:val="003C4FF6"/>
    <w:rsid w:val="003C6EB6"/>
    <w:rsid w:val="003C7424"/>
    <w:rsid w:val="003C7D44"/>
    <w:rsid w:val="003D2089"/>
    <w:rsid w:val="003D34E9"/>
    <w:rsid w:val="003D40AD"/>
    <w:rsid w:val="003D4FB4"/>
    <w:rsid w:val="003E0006"/>
    <w:rsid w:val="003E34D6"/>
    <w:rsid w:val="003F3DAB"/>
    <w:rsid w:val="00403493"/>
    <w:rsid w:val="00404AB1"/>
    <w:rsid w:val="00404D7E"/>
    <w:rsid w:val="004105C0"/>
    <w:rsid w:val="00412061"/>
    <w:rsid w:val="0041457A"/>
    <w:rsid w:val="00420632"/>
    <w:rsid w:val="00423064"/>
    <w:rsid w:val="00425431"/>
    <w:rsid w:val="00432293"/>
    <w:rsid w:val="00434859"/>
    <w:rsid w:val="00434DCE"/>
    <w:rsid w:val="00441419"/>
    <w:rsid w:val="0044578E"/>
    <w:rsid w:val="004601F1"/>
    <w:rsid w:val="00462BD8"/>
    <w:rsid w:val="00465768"/>
    <w:rsid w:val="0046578E"/>
    <w:rsid w:val="00471AD5"/>
    <w:rsid w:val="004725E5"/>
    <w:rsid w:val="00474308"/>
    <w:rsid w:val="00475D4F"/>
    <w:rsid w:val="00476A47"/>
    <w:rsid w:val="00477E98"/>
    <w:rsid w:val="00484929"/>
    <w:rsid w:val="00485CC1"/>
    <w:rsid w:val="00494242"/>
    <w:rsid w:val="004A13C7"/>
    <w:rsid w:val="004A1B98"/>
    <w:rsid w:val="004B2066"/>
    <w:rsid w:val="004B5E5D"/>
    <w:rsid w:val="004C0B1B"/>
    <w:rsid w:val="004C125C"/>
    <w:rsid w:val="004C4B8D"/>
    <w:rsid w:val="004C5F5C"/>
    <w:rsid w:val="004C66C0"/>
    <w:rsid w:val="004D0617"/>
    <w:rsid w:val="004D36E0"/>
    <w:rsid w:val="004D3D39"/>
    <w:rsid w:val="004D578A"/>
    <w:rsid w:val="004E2776"/>
    <w:rsid w:val="004F05F7"/>
    <w:rsid w:val="004F7657"/>
    <w:rsid w:val="0050279A"/>
    <w:rsid w:val="00503028"/>
    <w:rsid w:val="0051062A"/>
    <w:rsid w:val="005172F8"/>
    <w:rsid w:val="00517F75"/>
    <w:rsid w:val="0052288E"/>
    <w:rsid w:val="0053381C"/>
    <w:rsid w:val="00533A31"/>
    <w:rsid w:val="00537E1B"/>
    <w:rsid w:val="00541120"/>
    <w:rsid w:val="0054287F"/>
    <w:rsid w:val="00550B2F"/>
    <w:rsid w:val="00551191"/>
    <w:rsid w:val="00560477"/>
    <w:rsid w:val="005721B9"/>
    <w:rsid w:val="00574338"/>
    <w:rsid w:val="0057698D"/>
    <w:rsid w:val="00582EA2"/>
    <w:rsid w:val="00584FD1"/>
    <w:rsid w:val="005855B4"/>
    <w:rsid w:val="00590099"/>
    <w:rsid w:val="00594862"/>
    <w:rsid w:val="00595A6C"/>
    <w:rsid w:val="005A1CA4"/>
    <w:rsid w:val="005A6F9E"/>
    <w:rsid w:val="005A7386"/>
    <w:rsid w:val="005B0365"/>
    <w:rsid w:val="005B1369"/>
    <w:rsid w:val="005B3A0C"/>
    <w:rsid w:val="005C2615"/>
    <w:rsid w:val="005C58F1"/>
    <w:rsid w:val="005C7986"/>
    <w:rsid w:val="005D11EC"/>
    <w:rsid w:val="005D383D"/>
    <w:rsid w:val="005D7007"/>
    <w:rsid w:val="005D7176"/>
    <w:rsid w:val="005D7577"/>
    <w:rsid w:val="005D7B08"/>
    <w:rsid w:val="005E0808"/>
    <w:rsid w:val="005E2160"/>
    <w:rsid w:val="005E2592"/>
    <w:rsid w:val="005E38B2"/>
    <w:rsid w:val="005E6D57"/>
    <w:rsid w:val="005E7BA0"/>
    <w:rsid w:val="005F3AB0"/>
    <w:rsid w:val="005F3E3B"/>
    <w:rsid w:val="005F40B1"/>
    <w:rsid w:val="005F6EA2"/>
    <w:rsid w:val="005F742B"/>
    <w:rsid w:val="00601754"/>
    <w:rsid w:val="00603A58"/>
    <w:rsid w:val="0060423D"/>
    <w:rsid w:val="0060448F"/>
    <w:rsid w:val="00605DEB"/>
    <w:rsid w:val="00606A07"/>
    <w:rsid w:val="00607E5B"/>
    <w:rsid w:val="00612752"/>
    <w:rsid w:val="00614957"/>
    <w:rsid w:val="0061666B"/>
    <w:rsid w:val="00616869"/>
    <w:rsid w:val="006179C0"/>
    <w:rsid w:val="00623CBD"/>
    <w:rsid w:val="00623FE8"/>
    <w:rsid w:val="00625DCE"/>
    <w:rsid w:val="00626926"/>
    <w:rsid w:val="0063284F"/>
    <w:rsid w:val="00632B06"/>
    <w:rsid w:val="00635056"/>
    <w:rsid w:val="00636AF7"/>
    <w:rsid w:val="00637B06"/>
    <w:rsid w:val="00646063"/>
    <w:rsid w:val="00660581"/>
    <w:rsid w:val="006616FD"/>
    <w:rsid w:val="006652A4"/>
    <w:rsid w:val="00676582"/>
    <w:rsid w:val="00680CE6"/>
    <w:rsid w:val="006819F3"/>
    <w:rsid w:val="006820D5"/>
    <w:rsid w:val="00685373"/>
    <w:rsid w:val="00690031"/>
    <w:rsid w:val="006911B7"/>
    <w:rsid w:val="00692788"/>
    <w:rsid w:val="00692D6F"/>
    <w:rsid w:val="0069377D"/>
    <w:rsid w:val="006952A5"/>
    <w:rsid w:val="006966C4"/>
    <w:rsid w:val="006977BA"/>
    <w:rsid w:val="006A459E"/>
    <w:rsid w:val="006A6305"/>
    <w:rsid w:val="006B1811"/>
    <w:rsid w:val="006B298E"/>
    <w:rsid w:val="006C0CDB"/>
    <w:rsid w:val="006C19C2"/>
    <w:rsid w:val="006C1E41"/>
    <w:rsid w:val="006C444D"/>
    <w:rsid w:val="006D1FAC"/>
    <w:rsid w:val="006D7AA8"/>
    <w:rsid w:val="006E1187"/>
    <w:rsid w:val="006E151F"/>
    <w:rsid w:val="006E1EEB"/>
    <w:rsid w:val="006F1E85"/>
    <w:rsid w:val="0070211B"/>
    <w:rsid w:val="007035EA"/>
    <w:rsid w:val="00704CF0"/>
    <w:rsid w:val="0070779F"/>
    <w:rsid w:val="007100B9"/>
    <w:rsid w:val="0071056A"/>
    <w:rsid w:val="00715579"/>
    <w:rsid w:val="00716478"/>
    <w:rsid w:val="00716B49"/>
    <w:rsid w:val="00717541"/>
    <w:rsid w:val="0072171F"/>
    <w:rsid w:val="00724473"/>
    <w:rsid w:val="00727492"/>
    <w:rsid w:val="00727775"/>
    <w:rsid w:val="00730316"/>
    <w:rsid w:val="00732327"/>
    <w:rsid w:val="00734C08"/>
    <w:rsid w:val="00737705"/>
    <w:rsid w:val="00755B06"/>
    <w:rsid w:val="00757B57"/>
    <w:rsid w:val="00760664"/>
    <w:rsid w:val="00762FBB"/>
    <w:rsid w:val="00773F91"/>
    <w:rsid w:val="0077494C"/>
    <w:rsid w:val="007758C6"/>
    <w:rsid w:val="00776B20"/>
    <w:rsid w:val="0078620A"/>
    <w:rsid w:val="00787F8A"/>
    <w:rsid w:val="0079036D"/>
    <w:rsid w:val="00792A7E"/>
    <w:rsid w:val="007973BF"/>
    <w:rsid w:val="007A0420"/>
    <w:rsid w:val="007A242D"/>
    <w:rsid w:val="007A2964"/>
    <w:rsid w:val="007A343B"/>
    <w:rsid w:val="007A5FD9"/>
    <w:rsid w:val="007A7232"/>
    <w:rsid w:val="007B03CD"/>
    <w:rsid w:val="007B1AD2"/>
    <w:rsid w:val="007B488B"/>
    <w:rsid w:val="007B4CBE"/>
    <w:rsid w:val="007B4D3E"/>
    <w:rsid w:val="007C3F60"/>
    <w:rsid w:val="007D08B3"/>
    <w:rsid w:val="007D22AE"/>
    <w:rsid w:val="007D5508"/>
    <w:rsid w:val="007D5C7A"/>
    <w:rsid w:val="007D5DB7"/>
    <w:rsid w:val="007D6127"/>
    <w:rsid w:val="007D7788"/>
    <w:rsid w:val="007E0908"/>
    <w:rsid w:val="007E27CC"/>
    <w:rsid w:val="007E3BDF"/>
    <w:rsid w:val="007E4B4C"/>
    <w:rsid w:val="007E6E56"/>
    <w:rsid w:val="007E71EE"/>
    <w:rsid w:val="007F1317"/>
    <w:rsid w:val="007F3198"/>
    <w:rsid w:val="008007B8"/>
    <w:rsid w:val="008016DA"/>
    <w:rsid w:val="00803775"/>
    <w:rsid w:val="00805CD4"/>
    <w:rsid w:val="0080648A"/>
    <w:rsid w:val="00823B6D"/>
    <w:rsid w:val="00833339"/>
    <w:rsid w:val="00833ADF"/>
    <w:rsid w:val="00841605"/>
    <w:rsid w:val="00841806"/>
    <w:rsid w:val="008467F6"/>
    <w:rsid w:val="00846848"/>
    <w:rsid w:val="008469C1"/>
    <w:rsid w:val="0085194B"/>
    <w:rsid w:val="00856F4C"/>
    <w:rsid w:val="008574B4"/>
    <w:rsid w:val="00860189"/>
    <w:rsid w:val="00861398"/>
    <w:rsid w:val="00865AA9"/>
    <w:rsid w:val="00866E2B"/>
    <w:rsid w:val="0087152F"/>
    <w:rsid w:val="008731DF"/>
    <w:rsid w:val="008757A9"/>
    <w:rsid w:val="00875FF6"/>
    <w:rsid w:val="008858AD"/>
    <w:rsid w:val="00886BEE"/>
    <w:rsid w:val="00892ADD"/>
    <w:rsid w:val="008946A5"/>
    <w:rsid w:val="008A336A"/>
    <w:rsid w:val="008A36CB"/>
    <w:rsid w:val="008A53BB"/>
    <w:rsid w:val="008B6626"/>
    <w:rsid w:val="008C27E7"/>
    <w:rsid w:val="008C286D"/>
    <w:rsid w:val="008C5190"/>
    <w:rsid w:val="008C69BA"/>
    <w:rsid w:val="008D06F0"/>
    <w:rsid w:val="008D3415"/>
    <w:rsid w:val="008D4E7A"/>
    <w:rsid w:val="008D536B"/>
    <w:rsid w:val="008D62F6"/>
    <w:rsid w:val="008D69B2"/>
    <w:rsid w:val="008E07C4"/>
    <w:rsid w:val="008E0AD3"/>
    <w:rsid w:val="008E207F"/>
    <w:rsid w:val="008E3CAF"/>
    <w:rsid w:val="008E6D98"/>
    <w:rsid w:val="008F37A4"/>
    <w:rsid w:val="008F555E"/>
    <w:rsid w:val="008F6B8D"/>
    <w:rsid w:val="008F744D"/>
    <w:rsid w:val="00901044"/>
    <w:rsid w:val="00901A5F"/>
    <w:rsid w:val="00904856"/>
    <w:rsid w:val="00911A0F"/>
    <w:rsid w:val="00914820"/>
    <w:rsid w:val="00916657"/>
    <w:rsid w:val="00920FDF"/>
    <w:rsid w:val="00922024"/>
    <w:rsid w:val="009272DC"/>
    <w:rsid w:val="00933DC5"/>
    <w:rsid w:val="00940C6E"/>
    <w:rsid w:val="00943645"/>
    <w:rsid w:val="009443A4"/>
    <w:rsid w:val="00945E72"/>
    <w:rsid w:val="00946BA0"/>
    <w:rsid w:val="00951842"/>
    <w:rsid w:val="009522BB"/>
    <w:rsid w:val="009576F8"/>
    <w:rsid w:val="009579E0"/>
    <w:rsid w:val="00966A77"/>
    <w:rsid w:val="00966C7E"/>
    <w:rsid w:val="009679A1"/>
    <w:rsid w:val="009724D9"/>
    <w:rsid w:val="009751FB"/>
    <w:rsid w:val="009756E5"/>
    <w:rsid w:val="009759DE"/>
    <w:rsid w:val="00986432"/>
    <w:rsid w:val="00993833"/>
    <w:rsid w:val="009A4BFE"/>
    <w:rsid w:val="009A5540"/>
    <w:rsid w:val="009A5E30"/>
    <w:rsid w:val="009A64B1"/>
    <w:rsid w:val="009A7884"/>
    <w:rsid w:val="009B0387"/>
    <w:rsid w:val="009B7987"/>
    <w:rsid w:val="009C1CDA"/>
    <w:rsid w:val="009C25E9"/>
    <w:rsid w:val="009C79B4"/>
    <w:rsid w:val="009D5088"/>
    <w:rsid w:val="009D5278"/>
    <w:rsid w:val="009E0D41"/>
    <w:rsid w:val="009E2E4D"/>
    <w:rsid w:val="009E497F"/>
    <w:rsid w:val="009E6409"/>
    <w:rsid w:val="009E64E2"/>
    <w:rsid w:val="009F44FE"/>
    <w:rsid w:val="009F6DCA"/>
    <w:rsid w:val="00A04A1F"/>
    <w:rsid w:val="00A05067"/>
    <w:rsid w:val="00A05183"/>
    <w:rsid w:val="00A05EB2"/>
    <w:rsid w:val="00A06676"/>
    <w:rsid w:val="00A06CB7"/>
    <w:rsid w:val="00A1052C"/>
    <w:rsid w:val="00A106A6"/>
    <w:rsid w:val="00A109B5"/>
    <w:rsid w:val="00A15274"/>
    <w:rsid w:val="00A20973"/>
    <w:rsid w:val="00A27C6A"/>
    <w:rsid w:val="00A3449E"/>
    <w:rsid w:val="00A361B0"/>
    <w:rsid w:val="00A36954"/>
    <w:rsid w:val="00A436BE"/>
    <w:rsid w:val="00A43BEF"/>
    <w:rsid w:val="00A47E9B"/>
    <w:rsid w:val="00A513A8"/>
    <w:rsid w:val="00A543C4"/>
    <w:rsid w:val="00A574AF"/>
    <w:rsid w:val="00A61AEC"/>
    <w:rsid w:val="00A648ED"/>
    <w:rsid w:val="00A64D57"/>
    <w:rsid w:val="00A70750"/>
    <w:rsid w:val="00A754F2"/>
    <w:rsid w:val="00A76EA6"/>
    <w:rsid w:val="00A8197C"/>
    <w:rsid w:val="00A863FF"/>
    <w:rsid w:val="00A87753"/>
    <w:rsid w:val="00A931F4"/>
    <w:rsid w:val="00AA4C17"/>
    <w:rsid w:val="00AC0993"/>
    <w:rsid w:val="00AD3414"/>
    <w:rsid w:val="00AD354F"/>
    <w:rsid w:val="00AD3D42"/>
    <w:rsid w:val="00AD5ECD"/>
    <w:rsid w:val="00AD6743"/>
    <w:rsid w:val="00AE0437"/>
    <w:rsid w:val="00AE153B"/>
    <w:rsid w:val="00AE1E5B"/>
    <w:rsid w:val="00AE5727"/>
    <w:rsid w:val="00AE697B"/>
    <w:rsid w:val="00AF0694"/>
    <w:rsid w:val="00AF2CBC"/>
    <w:rsid w:val="00AF45BB"/>
    <w:rsid w:val="00AF555E"/>
    <w:rsid w:val="00AF6D9B"/>
    <w:rsid w:val="00B00E16"/>
    <w:rsid w:val="00B053C9"/>
    <w:rsid w:val="00B069AB"/>
    <w:rsid w:val="00B07502"/>
    <w:rsid w:val="00B07E01"/>
    <w:rsid w:val="00B1107C"/>
    <w:rsid w:val="00B11A0C"/>
    <w:rsid w:val="00B11DE1"/>
    <w:rsid w:val="00B131EA"/>
    <w:rsid w:val="00B14DAA"/>
    <w:rsid w:val="00B20D38"/>
    <w:rsid w:val="00B247F6"/>
    <w:rsid w:val="00B27353"/>
    <w:rsid w:val="00B275B4"/>
    <w:rsid w:val="00B3158A"/>
    <w:rsid w:val="00B3507F"/>
    <w:rsid w:val="00B36B1C"/>
    <w:rsid w:val="00B40AAE"/>
    <w:rsid w:val="00B4175A"/>
    <w:rsid w:val="00B43A5F"/>
    <w:rsid w:val="00B458E6"/>
    <w:rsid w:val="00B45FC7"/>
    <w:rsid w:val="00B516E5"/>
    <w:rsid w:val="00B55151"/>
    <w:rsid w:val="00B575F7"/>
    <w:rsid w:val="00B60AFC"/>
    <w:rsid w:val="00B657D6"/>
    <w:rsid w:val="00B668A4"/>
    <w:rsid w:val="00B77107"/>
    <w:rsid w:val="00B77310"/>
    <w:rsid w:val="00B83289"/>
    <w:rsid w:val="00B837BB"/>
    <w:rsid w:val="00B838FA"/>
    <w:rsid w:val="00B83C35"/>
    <w:rsid w:val="00B851D8"/>
    <w:rsid w:val="00B8683F"/>
    <w:rsid w:val="00B901B9"/>
    <w:rsid w:val="00B90A18"/>
    <w:rsid w:val="00B95A3C"/>
    <w:rsid w:val="00BA0207"/>
    <w:rsid w:val="00BA08F9"/>
    <w:rsid w:val="00BA315D"/>
    <w:rsid w:val="00BA73F6"/>
    <w:rsid w:val="00BB2473"/>
    <w:rsid w:val="00BB46CD"/>
    <w:rsid w:val="00BB520E"/>
    <w:rsid w:val="00BB6CC4"/>
    <w:rsid w:val="00BB73BB"/>
    <w:rsid w:val="00BC4E97"/>
    <w:rsid w:val="00BC4F55"/>
    <w:rsid w:val="00BC55F0"/>
    <w:rsid w:val="00BC718C"/>
    <w:rsid w:val="00BD3AC0"/>
    <w:rsid w:val="00BD51B5"/>
    <w:rsid w:val="00BD58AA"/>
    <w:rsid w:val="00BE326D"/>
    <w:rsid w:val="00BF2ADA"/>
    <w:rsid w:val="00C01385"/>
    <w:rsid w:val="00C01867"/>
    <w:rsid w:val="00C03E94"/>
    <w:rsid w:val="00C0467C"/>
    <w:rsid w:val="00C04CAC"/>
    <w:rsid w:val="00C10592"/>
    <w:rsid w:val="00C121C5"/>
    <w:rsid w:val="00C13C64"/>
    <w:rsid w:val="00C20389"/>
    <w:rsid w:val="00C208F8"/>
    <w:rsid w:val="00C31099"/>
    <w:rsid w:val="00C340F4"/>
    <w:rsid w:val="00C35CC2"/>
    <w:rsid w:val="00C36FD5"/>
    <w:rsid w:val="00C463FD"/>
    <w:rsid w:val="00C5260F"/>
    <w:rsid w:val="00C545C7"/>
    <w:rsid w:val="00C568B3"/>
    <w:rsid w:val="00C57846"/>
    <w:rsid w:val="00C63413"/>
    <w:rsid w:val="00C66BBA"/>
    <w:rsid w:val="00C71E5A"/>
    <w:rsid w:val="00C72D7A"/>
    <w:rsid w:val="00C7406A"/>
    <w:rsid w:val="00C74AD2"/>
    <w:rsid w:val="00C74E50"/>
    <w:rsid w:val="00C826A0"/>
    <w:rsid w:val="00C8646A"/>
    <w:rsid w:val="00C86FDC"/>
    <w:rsid w:val="00C878B5"/>
    <w:rsid w:val="00C93894"/>
    <w:rsid w:val="00C94637"/>
    <w:rsid w:val="00C958C5"/>
    <w:rsid w:val="00C97B8B"/>
    <w:rsid w:val="00CA1E1E"/>
    <w:rsid w:val="00CB0FA5"/>
    <w:rsid w:val="00CB1398"/>
    <w:rsid w:val="00CC077E"/>
    <w:rsid w:val="00CC15D8"/>
    <w:rsid w:val="00CC4463"/>
    <w:rsid w:val="00CC7D75"/>
    <w:rsid w:val="00CD1E20"/>
    <w:rsid w:val="00CD512F"/>
    <w:rsid w:val="00CD7A5D"/>
    <w:rsid w:val="00CE17E8"/>
    <w:rsid w:val="00CE1DED"/>
    <w:rsid w:val="00CE1E06"/>
    <w:rsid w:val="00CE46D7"/>
    <w:rsid w:val="00CE56AB"/>
    <w:rsid w:val="00CF05D9"/>
    <w:rsid w:val="00CF156D"/>
    <w:rsid w:val="00CF1578"/>
    <w:rsid w:val="00CF4B28"/>
    <w:rsid w:val="00CF7915"/>
    <w:rsid w:val="00D011E0"/>
    <w:rsid w:val="00D032CD"/>
    <w:rsid w:val="00D04945"/>
    <w:rsid w:val="00D0705D"/>
    <w:rsid w:val="00D16BE5"/>
    <w:rsid w:val="00D16BF7"/>
    <w:rsid w:val="00D2311C"/>
    <w:rsid w:val="00D233DE"/>
    <w:rsid w:val="00D235C3"/>
    <w:rsid w:val="00D25015"/>
    <w:rsid w:val="00D25C7B"/>
    <w:rsid w:val="00D27D00"/>
    <w:rsid w:val="00D35071"/>
    <w:rsid w:val="00D36656"/>
    <w:rsid w:val="00D41081"/>
    <w:rsid w:val="00D462F4"/>
    <w:rsid w:val="00D57E39"/>
    <w:rsid w:val="00D602F6"/>
    <w:rsid w:val="00D6129E"/>
    <w:rsid w:val="00D6337F"/>
    <w:rsid w:val="00D732F3"/>
    <w:rsid w:val="00D774F2"/>
    <w:rsid w:val="00D804CD"/>
    <w:rsid w:val="00D8175F"/>
    <w:rsid w:val="00D93284"/>
    <w:rsid w:val="00D957A6"/>
    <w:rsid w:val="00DA2438"/>
    <w:rsid w:val="00DA56E9"/>
    <w:rsid w:val="00DA5F83"/>
    <w:rsid w:val="00DA77C8"/>
    <w:rsid w:val="00DA7B1D"/>
    <w:rsid w:val="00DB16AC"/>
    <w:rsid w:val="00DB7703"/>
    <w:rsid w:val="00DC03AB"/>
    <w:rsid w:val="00DC1CDF"/>
    <w:rsid w:val="00DC1D8F"/>
    <w:rsid w:val="00DD2C95"/>
    <w:rsid w:val="00DD6F9C"/>
    <w:rsid w:val="00DD7534"/>
    <w:rsid w:val="00DE1F62"/>
    <w:rsid w:val="00DF6411"/>
    <w:rsid w:val="00DF7FC9"/>
    <w:rsid w:val="00E102E9"/>
    <w:rsid w:val="00E175AD"/>
    <w:rsid w:val="00E21D7B"/>
    <w:rsid w:val="00E22413"/>
    <w:rsid w:val="00E244F0"/>
    <w:rsid w:val="00E25893"/>
    <w:rsid w:val="00E3535D"/>
    <w:rsid w:val="00E36D10"/>
    <w:rsid w:val="00E3709F"/>
    <w:rsid w:val="00E41EFC"/>
    <w:rsid w:val="00E5335A"/>
    <w:rsid w:val="00E53617"/>
    <w:rsid w:val="00E55116"/>
    <w:rsid w:val="00E61473"/>
    <w:rsid w:val="00E6197E"/>
    <w:rsid w:val="00E7300D"/>
    <w:rsid w:val="00E760F6"/>
    <w:rsid w:val="00E76B61"/>
    <w:rsid w:val="00E776A2"/>
    <w:rsid w:val="00E80404"/>
    <w:rsid w:val="00E84BB9"/>
    <w:rsid w:val="00E85331"/>
    <w:rsid w:val="00E853B3"/>
    <w:rsid w:val="00E87758"/>
    <w:rsid w:val="00EA07B8"/>
    <w:rsid w:val="00EB070A"/>
    <w:rsid w:val="00EB2E7C"/>
    <w:rsid w:val="00EB78CD"/>
    <w:rsid w:val="00EC4110"/>
    <w:rsid w:val="00EC5661"/>
    <w:rsid w:val="00ED3362"/>
    <w:rsid w:val="00ED5970"/>
    <w:rsid w:val="00EE2424"/>
    <w:rsid w:val="00EE27D6"/>
    <w:rsid w:val="00EE48EE"/>
    <w:rsid w:val="00EE5288"/>
    <w:rsid w:val="00EE597E"/>
    <w:rsid w:val="00EF14EC"/>
    <w:rsid w:val="00EF60EB"/>
    <w:rsid w:val="00EF64B3"/>
    <w:rsid w:val="00F02571"/>
    <w:rsid w:val="00F153FA"/>
    <w:rsid w:val="00F15609"/>
    <w:rsid w:val="00F2037D"/>
    <w:rsid w:val="00F2453B"/>
    <w:rsid w:val="00F305CA"/>
    <w:rsid w:val="00F31AAD"/>
    <w:rsid w:val="00F325AA"/>
    <w:rsid w:val="00F34604"/>
    <w:rsid w:val="00F3758E"/>
    <w:rsid w:val="00F37B5F"/>
    <w:rsid w:val="00F54784"/>
    <w:rsid w:val="00F55E28"/>
    <w:rsid w:val="00F62AC8"/>
    <w:rsid w:val="00F630E8"/>
    <w:rsid w:val="00F65840"/>
    <w:rsid w:val="00F66290"/>
    <w:rsid w:val="00F67E63"/>
    <w:rsid w:val="00F71040"/>
    <w:rsid w:val="00F76980"/>
    <w:rsid w:val="00F83C52"/>
    <w:rsid w:val="00F84AC9"/>
    <w:rsid w:val="00F85345"/>
    <w:rsid w:val="00F85537"/>
    <w:rsid w:val="00F85D43"/>
    <w:rsid w:val="00F9287F"/>
    <w:rsid w:val="00F97C58"/>
    <w:rsid w:val="00FA0850"/>
    <w:rsid w:val="00FA3C32"/>
    <w:rsid w:val="00FA4031"/>
    <w:rsid w:val="00FA572E"/>
    <w:rsid w:val="00FA6ACB"/>
    <w:rsid w:val="00FC07A3"/>
    <w:rsid w:val="00FC41BA"/>
    <w:rsid w:val="00FC4388"/>
    <w:rsid w:val="00FD1D03"/>
    <w:rsid w:val="00FD3BA8"/>
    <w:rsid w:val="00FD3EA7"/>
    <w:rsid w:val="00FD4D25"/>
    <w:rsid w:val="00FD5080"/>
    <w:rsid w:val="00FD7CF7"/>
    <w:rsid w:val="00FE24C7"/>
    <w:rsid w:val="00FE3939"/>
    <w:rsid w:val="00FE3E52"/>
    <w:rsid w:val="00FE3F4C"/>
    <w:rsid w:val="00FE69F4"/>
    <w:rsid w:val="00FE71B8"/>
    <w:rsid w:val="00FF279E"/>
    <w:rsid w:val="00FF3D2C"/>
    <w:rsid w:val="00FF5620"/>
    <w:rsid w:val="00FF66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A9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F8"/>
    <w:pPr>
      <w:spacing w:after="0" w:line="288" w:lineRule="auto"/>
    </w:pPr>
    <w:rPr>
      <w:rFonts w:ascii="MetaNormal-Roman" w:eastAsia="Times New Roman" w:hAnsi="MetaNormal-Roman" w:cs="Times New Roman"/>
      <w:sz w:val="24"/>
      <w:szCs w:val="24"/>
    </w:rPr>
  </w:style>
  <w:style w:type="paragraph" w:styleId="Heading1">
    <w:name w:val="heading 1"/>
    <w:basedOn w:val="Normal"/>
    <w:next w:val="Normal"/>
    <w:link w:val="Heading1Char"/>
    <w:qFormat/>
    <w:rsid w:val="00296EF8"/>
    <w:pPr>
      <w:spacing w:before="60" w:after="60"/>
      <w:outlineLvl w:val="0"/>
    </w:pPr>
    <w:rPr>
      <w:rFonts w:ascii="MetaBold-Roman" w:hAnsi="MetaBold-Roman" w:cs="Arial"/>
      <w:bCs/>
      <w:color w:val="005BAA"/>
      <w:sz w:val="30"/>
      <w:szCs w:val="32"/>
    </w:rPr>
  </w:style>
  <w:style w:type="paragraph" w:styleId="Heading2">
    <w:name w:val="heading 2"/>
    <w:basedOn w:val="Normal"/>
    <w:next w:val="Normal"/>
    <w:link w:val="Heading2Char"/>
    <w:qFormat/>
    <w:rsid w:val="00296EF8"/>
    <w:pPr>
      <w:spacing w:before="60" w:after="60"/>
      <w:outlineLvl w:val="1"/>
    </w:pPr>
    <w:rPr>
      <w:rFonts w:ascii="MetaMedium-Roman" w:hAnsi="MetaMedium-Roman" w:cs="Arial"/>
      <w:bCs/>
      <w:color w:val="005BAA"/>
      <w:sz w:val="28"/>
      <w:szCs w:val="28"/>
    </w:rPr>
  </w:style>
  <w:style w:type="paragraph" w:styleId="Heading3">
    <w:name w:val="heading 3"/>
    <w:basedOn w:val="Normal"/>
    <w:next w:val="Normal"/>
    <w:link w:val="Heading3Char"/>
    <w:qFormat/>
    <w:rsid w:val="00296EF8"/>
    <w:pPr>
      <w:spacing w:before="60" w:after="60"/>
      <w:outlineLvl w:val="2"/>
    </w:pPr>
    <w:rPr>
      <w:rFonts w:ascii="MetaNormal-Italic" w:hAnsi="MetaNormal-Italic" w:cs="Arial"/>
      <w:iCs/>
      <w:color w:val="005BAA"/>
      <w:sz w:val="26"/>
      <w:szCs w:val="26"/>
    </w:rPr>
  </w:style>
  <w:style w:type="paragraph" w:styleId="Heading4">
    <w:name w:val="heading 4"/>
    <w:basedOn w:val="Normal"/>
    <w:next w:val="Normal"/>
    <w:link w:val="Heading4Char"/>
    <w:uiPriority w:val="9"/>
    <w:semiHidden/>
    <w:unhideWhenUsed/>
    <w:qFormat/>
    <w:rsid w:val="0044141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4D578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E63"/>
    <w:pPr>
      <w:spacing w:before="100" w:beforeAutospacing="1" w:after="100" w:afterAutospacing="1" w:line="240" w:lineRule="auto"/>
    </w:pPr>
    <w:rPr>
      <w:rFonts w:ascii="Times New Roman" w:hAnsi="Times New Roman"/>
    </w:rPr>
  </w:style>
  <w:style w:type="character" w:styleId="Hyperlink">
    <w:name w:val="Hyperlink"/>
    <w:basedOn w:val="DefaultParagraphFont"/>
    <w:uiPriority w:val="99"/>
    <w:unhideWhenUsed/>
    <w:rsid w:val="00F67E63"/>
    <w:rPr>
      <w:color w:val="0000FF" w:themeColor="hyperlink"/>
      <w:u w:val="single"/>
    </w:rPr>
  </w:style>
  <w:style w:type="paragraph" w:styleId="FootnoteText">
    <w:name w:val="footnote text"/>
    <w:basedOn w:val="Normal"/>
    <w:link w:val="FootnoteTextChar"/>
    <w:rsid w:val="00296EF8"/>
    <w:pPr>
      <w:spacing w:after="60" w:line="240" w:lineRule="auto"/>
    </w:pPr>
    <w:rPr>
      <w:rFonts w:ascii="MetaMedium-Roman" w:hAnsi="MetaMedium-Roman"/>
      <w:sz w:val="16"/>
      <w:szCs w:val="20"/>
    </w:rPr>
  </w:style>
  <w:style w:type="character" w:customStyle="1" w:styleId="FootnoteTextChar">
    <w:name w:val="Footnote Text Char"/>
    <w:basedOn w:val="DefaultParagraphFont"/>
    <w:link w:val="FootnoteText"/>
    <w:rsid w:val="00762FBB"/>
    <w:rPr>
      <w:rFonts w:ascii="MetaMedium-Roman" w:eastAsia="Times New Roman" w:hAnsi="MetaMedium-Roman" w:cs="Times New Roman"/>
      <w:sz w:val="16"/>
      <w:szCs w:val="20"/>
    </w:rPr>
  </w:style>
  <w:style w:type="character" w:styleId="FootnoteReference">
    <w:name w:val="footnote reference"/>
    <w:basedOn w:val="DefaultParagraphFont"/>
    <w:rsid w:val="00296EF8"/>
    <w:rPr>
      <w:rFonts w:ascii="MetaBold-Roman" w:hAnsi="MetaBold-Roman"/>
      <w:sz w:val="22"/>
      <w:vertAlign w:val="superscript"/>
    </w:rPr>
  </w:style>
  <w:style w:type="character" w:styleId="CommentReference">
    <w:name w:val="annotation reference"/>
    <w:basedOn w:val="DefaultParagraphFont"/>
    <w:uiPriority w:val="99"/>
    <w:unhideWhenUsed/>
    <w:rsid w:val="00875FF6"/>
    <w:rPr>
      <w:sz w:val="16"/>
      <w:szCs w:val="16"/>
    </w:rPr>
  </w:style>
  <w:style w:type="paragraph" w:styleId="CommentText">
    <w:name w:val="annotation text"/>
    <w:basedOn w:val="Normal"/>
    <w:link w:val="CommentTextChar"/>
    <w:uiPriority w:val="99"/>
    <w:unhideWhenUsed/>
    <w:rsid w:val="00875FF6"/>
    <w:pPr>
      <w:spacing w:line="240" w:lineRule="auto"/>
    </w:pPr>
    <w:rPr>
      <w:sz w:val="20"/>
      <w:szCs w:val="20"/>
    </w:rPr>
  </w:style>
  <w:style w:type="character" w:customStyle="1" w:styleId="CommentTextChar">
    <w:name w:val="Comment Text Char"/>
    <w:basedOn w:val="DefaultParagraphFont"/>
    <w:link w:val="CommentText"/>
    <w:uiPriority w:val="99"/>
    <w:rsid w:val="00875FF6"/>
    <w:rPr>
      <w:sz w:val="20"/>
      <w:szCs w:val="20"/>
    </w:rPr>
  </w:style>
  <w:style w:type="paragraph" w:styleId="BalloonText">
    <w:name w:val="Balloon Text"/>
    <w:basedOn w:val="Normal"/>
    <w:link w:val="BalloonTextChar"/>
    <w:uiPriority w:val="99"/>
    <w:semiHidden/>
    <w:unhideWhenUsed/>
    <w:rsid w:val="00875F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47589"/>
    <w:rPr>
      <w:b/>
      <w:bCs/>
    </w:rPr>
  </w:style>
  <w:style w:type="character" w:customStyle="1" w:styleId="CommentSubjectChar">
    <w:name w:val="Comment Subject Char"/>
    <w:basedOn w:val="CommentTextChar"/>
    <w:link w:val="CommentSubject"/>
    <w:uiPriority w:val="99"/>
    <w:semiHidden/>
    <w:rsid w:val="00047589"/>
    <w:rPr>
      <w:b/>
      <w:bCs/>
      <w:sz w:val="20"/>
      <w:szCs w:val="20"/>
    </w:rPr>
  </w:style>
  <w:style w:type="paragraph" w:styleId="ListParagraph">
    <w:name w:val="List Paragraph"/>
    <w:basedOn w:val="Normal"/>
    <w:uiPriority w:val="34"/>
    <w:qFormat/>
    <w:rsid w:val="00823B6D"/>
    <w:pPr>
      <w:ind w:left="720"/>
      <w:contextualSpacing/>
    </w:pPr>
  </w:style>
  <w:style w:type="paragraph" w:customStyle="1" w:styleId="SingleTxtG">
    <w:name w:val="_ Single Txt_G"/>
    <w:basedOn w:val="Normal"/>
    <w:rsid w:val="00096625"/>
    <w:pPr>
      <w:suppressAutoHyphens/>
      <w:spacing w:after="120" w:line="240" w:lineRule="atLeast"/>
      <w:ind w:left="1134" w:right="1134"/>
      <w:jc w:val="both"/>
    </w:pPr>
    <w:rPr>
      <w:rFonts w:ascii="Times New Roman" w:hAnsi="Times New Roman"/>
      <w:sz w:val="20"/>
      <w:szCs w:val="20"/>
      <w:lang w:val="en-GB"/>
    </w:rPr>
  </w:style>
  <w:style w:type="paragraph" w:customStyle="1" w:styleId="H1G">
    <w:name w:val="_ H_1_G"/>
    <w:basedOn w:val="Normal"/>
    <w:next w:val="Normal"/>
    <w:rsid w:val="00096625"/>
    <w:pPr>
      <w:keepNext/>
      <w:keepLines/>
      <w:tabs>
        <w:tab w:val="right" w:pos="851"/>
      </w:tabs>
      <w:suppressAutoHyphens/>
      <w:spacing w:before="360" w:after="240" w:line="270" w:lineRule="exact"/>
      <w:ind w:left="1134" w:right="1134" w:hanging="1134"/>
    </w:pPr>
    <w:rPr>
      <w:rFonts w:ascii="Times New Roman" w:hAnsi="Times New Roman"/>
      <w:b/>
      <w:szCs w:val="20"/>
      <w:lang w:val="en-GB"/>
    </w:rPr>
  </w:style>
  <w:style w:type="paragraph" w:styleId="EndnoteText">
    <w:name w:val="endnote text"/>
    <w:basedOn w:val="Normal"/>
    <w:link w:val="EndnoteTextChar"/>
    <w:uiPriority w:val="99"/>
    <w:semiHidden/>
    <w:unhideWhenUsed/>
    <w:rsid w:val="006C444D"/>
    <w:pPr>
      <w:spacing w:line="240" w:lineRule="auto"/>
    </w:pPr>
    <w:rPr>
      <w:sz w:val="20"/>
      <w:szCs w:val="20"/>
    </w:rPr>
  </w:style>
  <w:style w:type="character" w:customStyle="1" w:styleId="EndnoteTextChar">
    <w:name w:val="Endnote Text Char"/>
    <w:basedOn w:val="DefaultParagraphFont"/>
    <w:link w:val="EndnoteText"/>
    <w:uiPriority w:val="99"/>
    <w:semiHidden/>
    <w:rsid w:val="006C444D"/>
    <w:rPr>
      <w:sz w:val="20"/>
      <w:szCs w:val="20"/>
    </w:rPr>
  </w:style>
  <w:style w:type="character" w:styleId="EndnoteReference">
    <w:name w:val="endnote reference"/>
    <w:basedOn w:val="DefaultParagraphFont"/>
    <w:uiPriority w:val="99"/>
    <w:semiHidden/>
    <w:unhideWhenUsed/>
    <w:rsid w:val="006C444D"/>
    <w:rPr>
      <w:vertAlign w:val="superscript"/>
    </w:rPr>
  </w:style>
  <w:style w:type="character" w:customStyle="1" w:styleId="A8">
    <w:name w:val="A8"/>
    <w:uiPriority w:val="99"/>
    <w:rsid w:val="00861398"/>
    <w:rPr>
      <w:rFonts w:cs="DaxlinePro-Regular"/>
      <w:color w:val="000000"/>
      <w:sz w:val="10"/>
      <w:szCs w:val="10"/>
    </w:rPr>
  </w:style>
  <w:style w:type="paragraph" w:customStyle="1" w:styleId="Default">
    <w:name w:val="Default"/>
    <w:rsid w:val="00861398"/>
    <w:pPr>
      <w:autoSpaceDE w:val="0"/>
      <w:autoSpaceDN w:val="0"/>
      <w:adjustRightInd w:val="0"/>
      <w:spacing w:after="0" w:line="240" w:lineRule="auto"/>
    </w:pPr>
    <w:rPr>
      <w:rFonts w:ascii="DaxlinePro-Regular" w:hAnsi="DaxlinePro-Regular" w:cs="DaxlinePro-Regular"/>
      <w:color w:val="000000"/>
      <w:sz w:val="24"/>
      <w:szCs w:val="24"/>
    </w:rPr>
  </w:style>
  <w:style w:type="paragraph" w:customStyle="1" w:styleId="Pa3">
    <w:name w:val="Pa3"/>
    <w:basedOn w:val="Default"/>
    <w:next w:val="Default"/>
    <w:uiPriority w:val="99"/>
    <w:rsid w:val="00861398"/>
    <w:pPr>
      <w:spacing w:line="181" w:lineRule="atLeast"/>
    </w:pPr>
    <w:rPr>
      <w:rFonts w:cstheme="minorBidi"/>
      <w:color w:val="auto"/>
    </w:rPr>
  </w:style>
  <w:style w:type="paragraph" w:customStyle="1" w:styleId="Pa21">
    <w:name w:val="Pa21"/>
    <w:basedOn w:val="Default"/>
    <w:next w:val="Default"/>
    <w:uiPriority w:val="99"/>
    <w:rsid w:val="00861398"/>
    <w:pPr>
      <w:spacing w:line="141" w:lineRule="atLeast"/>
    </w:pPr>
    <w:rPr>
      <w:rFonts w:cstheme="minorBidi"/>
      <w:color w:val="auto"/>
    </w:rPr>
  </w:style>
  <w:style w:type="character" w:customStyle="1" w:styleId="A2">
    <w:name w:val="A2"/>
    <w:uiPriority w:val="99"/>
    <w:rsid w:val="00861398"/>
    <w:rPr>
      <w:rFonts w:cs="DaxlinePro-Regular"/>
      <w:color w:val="000000"/>
      <w:sz w:val="18"/>
      <w:szCs w:val="18"/>
    </w:rPr>
  </w:style>
  <w:style w:type="paragraph" w:styleId="Header">
    <w:name w:val="header"/>
    <w:basedOn w:val="Normal"/>
    <w:link w:val="HeaderChar"/>
    <w:rsid w:val="00296EF8"/>
    <w:pPr>
      <w:spacing w:line="240" w:lineRule="auto"/>
    </w:pPr>
    <w:rPr>
      <w:rFonts w:ascii="MetaBold-Caps" w:hAnsi="MetaBold-Caps" w:cs="Arial"/>
      <w:sz w:val="22"/>
      <w:szCs w:val="22"/>
    </w:rPr>
  </w:style>
  <w:style w:type="character" w:customStyle="1" w:styleId="HeaderChar">
    <w:name w:val="Header Char"/>
    <w:basedOn w:val="DefaultParagraphFont"/>
    <w:link w:val="Header"/>
    <w:rsid w:val="008D62F6"/>
    <w:rPr>
      <w:rFonts w:ascii="MetaBold-Caps" w:eastAsia="Times New Roman" w:hAnsi="MetaBold-Caps" w:cs="Arial"/>
    </w:rPr>
  </w:style>
  <w:style w:type="paragraph" w:styleId="Footer">
    <w:name w:val="footer"/>
    <w:basedOn w:val="Normal"/>
    <w:link w:val="FooterChar"/>
    <w:rsid w:val="00296EF8"/>
    <w:pPr>
      <w:spacing w:line="240" w:lineRule="auto"/>
    </w:pPr>
    <w:rPr>
      <w:rFonts w:ascii="MetaBold-Caps" w:hAnsi="MetaBold-Caps" w:cs="Arial"/>
      <w:sz w:val="16"/>
      <w:szCs w:val="16"/>
    </w:rPr>
  </w:style>
  <w:style w:type="character" w:customStyle="1" w:styleId="FooterChar">
    <w:name w:val="Footer Char"/>
    <w:basedOn w:val="DefaultParagraphFont"/>
    <w:link w:val="Footer"/>
    <w:rsid w:val="008D62F6"/>
    <w:rPr>
      <w:rFonts w:ascii="MetaBold-Caps" w:eastAsia="Times New Roman" w:hAnsi="MetaBold-Caps" w:cs="Arial"/>
      <w:sz w:val="16"/>
      <w:szCs w:val="16"/>
    </w:rPr>
  </w:style>
  <w:style w:type="character" w:customStyle="1" w:styleId="apple-converted-space">
    <w:name w:val="apple-converted-space"/>
    <w:basedOn w:val="DefaultParagraphFont"/>
    <w:rsid w:val="0050279A"/>
  </w:style>
  <w:style w:type="character" w:styleId="Emphasis">
    <w:name w:val="Emphasis"/>
    <w:basedOn w:val="DefaultParagraphFont"/>
    <w:uiPriority w:val="20"/>
    <w:qFormat/>
    <w:rsid w:val="0050279A"/>
    <w:rPr>
      <w:i/>
      <w:iCs/>
    </w:rPr>
  </w:style>
  <w:style w:type="character" w:styleId="FollowedHyperlink">
    <w:name w:val="FollowedHyperlink"/>
    <w:basedOn w:val="DefaultParagraphFont"/>
    <w:uiPriority w:val="99"/>
    <w:semiHidden/>
    <w:unhideWhenUsed/>
    <w:rsid w:val="00DC03AB"/>
    <w:rPr>
      <w:color w:val="800080" w:themeColor="followedHyperlink"/>
      <w:u w:val="single"/>
    </w:rPr>
  </w:style>
  <w:style w:type="paragraph" w:styleId="Revision">
    <w:name w:val="Revision"/>
    <w:hidden/>
    <w:uiPriority w:val="99"/>
    <w:semiHidden/>
    <w:rsid w:val="00F83C52"/>
    <w:pPr>
      <w:spacing w:after="0" w:line="240" w:lineRule="auto"/>
    </w:pPr>
  </w:style>
  <w:style w:type="paragraph" w:customStyle="1" w:styleId="insidelink">
    <w:name w:val="insidelink"/>
    <w:basedOn w:val="Normal"/>
    <w:rsid w:val="00FE3E52"/>
    <w:pPr>
      <w:spacing w:before="100" w:beforeAutospacing="1" w:after="100" w:afterAutospacing="1" w:line="240" w:lineRule="auto"/>
    </w:pPr>
    <w:rPr>
      <w:rFonts w:ascii="Times New Roman" w:hAnsi="Times New Roman"/>
    </w:rPr>
  </w:style>
  <w:style w:type="character" w:customStyle="1" w:styleId="Heading3Char">
    <w:name w:val="Heading 3 Char"/>
    <w:basedOn w:val="DefaultParagraphFont"/>
    <w:link w:val="Heading3"/>
    <w:rsid w:val="00FE3E52"/>
    <w:rPr>
      <w:rFonts w:ascii="MetaNormal-Italic" w:eastAsia="Times New Roman" w:hAnsi="MetaNormal-Italic" w:cs="Arial"/>
      <w:iCs/>
      <w:color w:val="005BAA"/>
      <w:sz w:val="26"/>
      <w:szCs w:val="26"/>
    </w:rPr>
  </w:style>
  <w:style w:type="paragraph" w:customStyle="1" w:styleId="wyq110---naslov-clana">
    <w:name w:val="wyq110---naslov-clana"/>
    <w:basedOn w:val="Normal"/>
    <w:rsid w:val="00BD58AA"/>
    <w:pPr>
      <w:spacing w:before="100" w:beforeAutospacing="1" w:after="100" w:afterAutospacing="1" w:line="240" w:lineRule="auto"/>
    </w:pPr>
    <w:rPr>
      <w:rFonts w:ascii="Times New Roman" w:hAnsi="Times New Roman"/>
    </w:rPr>
  </w:style>
  <w:style w:type="paragraph" w:customStyle="1" w:styleId="clan">
    <w:name w:val="clan"/>
    <w:basedOn w:val="Normal"/>
    <w:rsid w:val="00BD58AA"/>
    <w:pPr>
      <w:spacing w:before="100" w:beforeAutospacing="1" w:after="100" w:afterAutospacing="1" w:line="240" w:lineRule="auto"/>
    </w:pPr>
    <w:rPr>
      <w:rFonts w:ascii="Times New Roman" w:hAnsi="Times New Roman"/>
    </w:rPr>
  </w:style>
  <w:style w:type="paragraph" w:customStyle="1" w:styleId="Normal1">
    <w:name w:val="Normal1"/>
    <w:basedOn w:val="Normal"/>
    <w:rsid w:val="00BD58AA"/>
    <w:pPr>
      <w:spacing w:before="100" w:beforeAutospacing="1" w:after="100" w:afterAutospacing="1" w:line="240" w:lineRule="auto"/>
    </w:pPr>
    <w:rPr>
      <w:rFonts w:ascii="Times New Roman" w:hAnsi="Times New Roman"/>
    </w:rPr>
  </w:style>
  <w:style w:type="paragraph" w:styleId="HTMLPreformatted">
    <w:name w:val="HTML Preformatted"/>
    <w:basedOn w:val="Normal"/>
    <w:link w:val="HTMLPreformattedChar"/>
    <w:uiPriority w:val="99"/>
    <w:semiHidden/>
    <w:unhideWhenUsed/>
    <w:rsid w:val="007B4D3E"/>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B4D3E"/>
    <w:rPr>
      <w:rFonts w:ascii="Consolas" w:hAnsi="Consolas" w:cs="Consolas"/>
      <w:sz w:val="20"/>
      <w:szCs w:val="20"/>
    </w:rPr>
  </w:style>
  <w:style w:type="character" w:customStyle="1" w:styleId="Heading2Char">
    <w:name w:val="Heading 2 Char"/>
    <w:basedOn w:val="DefaultParagraphFont"/>
    <w:link w:val="Heading2"/>
    <w:rsid w:val="00B8683F"/>
    <w:rPr>
      <w:rFonts w:ascii="MetaMedium-Roman" w:eastAsia="Times New Roman" w:hAnsi="MetaMedium-Roman" w:cs="Arial"/>
      <w:bCs/>
      <w:color w:val="005BAA"/>
      <w:sz w:val="28"/>
      <w:szCs w:val="28"/>
    </w:rPr>
  </w:style>
  <w:style w:type="character" w:customStyle="1" w:styleId="Heading6Char">
    <w:name w:val="Heading 6 Char"/>
    <w:basedOn w:val="DefaultParagraphFont"/>
    <w:link w:val="Heading6"/>
    <w:uiPriority w:val="9"/>
    <w:semiHidden/>
    <w:rsid w:val="004D578A"/>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semiHidden/>
    <w:rsid w:val="00441419"/>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rsid w:val="00AD5ECD"/>
    <w:rPr>
      <w:rFonts w:ascii="MetaBold-Roman" w:eastAsia="Times New Roman" w:hAnsi="MetaBold-Roman" w:cs="Arial"/>
      <w:bCs/>
      <w:color w:val="005BAA"/>
      <w:sz w:val="30"/>
      <w:szCs w:val="32"/>
    </w:rPr>
  </w:style>
  <w:style w:type="paragraph" w:styleId="PlainText">
    <w:name w:val="Plain Text"/>
    <w:basedOn w:val="Normal"/>
    <w:link w:val="PlainTextChar"/>
    <w:uiPriority w:val="99"/>
    <w:unhideWhenUsed/>
    <w:rsid w:val="009B7987"/>
    <w:pPr>
      <w:spacing w:line="240" w:lineRule="auto"/>
    </w:pPr>
    <w:rPr>
      <w:rFonts w:ascii="Calibri" w:hAnsi="Calibri" w:cs="Consolas"/>
      <w:szCs w:val="21"/>
    </w:rPr>
  </w:style>
  <w:style w:type="character" w:customStyle="1" w:styleId="PlainTextChar">
    <w:name w:val="Plain Text Char"/>
    <w:basedOn w:val="DefaultParagraphFont"/>
    <w:link w:val="PlainText"/>
    <w:uiPriority w:val="99"/>
    <w:rsid w:val="009B7987"/>
    <w:rPr>
      <w:rFonts w:ascii="Calibri" w:hAnsi="Calibri" w:cs="Consolas"/>
      <w:szCs w:val="21"/>
    </w:rPr>
  </w:style>
  <w:style w:type="paragraph" w:customStyle="1" w:styleId="blockquote">
    <w:name w:val="blockquote"/>
    <w:basedOn w:val="Normal"/>
    <w:rsid w:val="00296EF8"/>
    <w:pPr>
      <w:spacing w:before="20" w:after="20"/>
      <w:ind w:left="720" w:right="720"/>
      <w:jc w:val="both"/>
    </w:pPr>
    <w:rPr>
      <w:lang w:val="pt-BR"/>
    </w:rPr>
  </w:style>
  <w:style w:type="paragraph" w:customStyle="1" w:styleId="Caption1">
    <w:name w:val="Caption1"/>
    <w:basedOn w:val="Normal"/>
    <w:rsid w:val="00296EF8"/>
    <w:pPr>
      <w:spacing w:line="240" w:lineRule="auto"/>
      <w:jc w:val="both"/>
    </w:pPr>
    <w:rPr>
      <w:rFonts w:ascii="MetaMedium-Roman" w:hAnsi="MetaMedium-Roman"/>
      <w:sz w:val="16"/>
      <w:szCs w:val="20"/>
      <w:lang w:val="pt-BR"/>
    </w:rPr>
  </w:style>
  <w:style w:type="character" w:styleId="PageNumber">
    <w:name w:val="page number"/>
    <w:basedOn w:val="DefaultParagraphFont"/>
    <w:rsid w:val="00296EF8"/>
    <w:rPr>
      <w:rFonts w:ascii="MetaBold-Caps" w:eastAsia="Simsun (Founder Extended)" w:hAnsi="MetaBold-Caps" w:cs="Arial"/>
      <w:color w:val="auto"/>
      <w:sz w:val="16"/>
      <w:szCs w:val="16"/>
      <w:u w:val="none"/>
      <w:em w:val="none"/>
    </w:rPr>
  </w:style>
  <w:style w:type="paragraph" w:customStyle="1" w:styleId="Pullquotes">
    <w:name w:val="Pull quotes"/>
    <w:basedOn w:val="Normal"/>
    <w:rsid w:val="00296EF8"/>
    <w:rPr>
      <w:rFonts w:ascii="MetaMedium-Roman" w:hAnsi="MetaMedium-Roman" w:cs="Arial"/>
      <w:color w:val="005BAA"/>
      <w:sz w:val="22"/>
      <w:szCs w:val="20"/>
    </w:rPr>
  </w:style>
  <w:style w:type="table" w:styleId="TableGrid">
    <w:name w:val="Table Grid"/>
    <w:basedOn w:val="TableNormal"/>
    <w:rsid w:val="00296EF8"/>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6EF8"/>
    <w:pPr>
      <w:spacing w:after="0" w:line="288" w:lineRule="auto"/>
    </w:pPr>
    <w:rPr>
      <w:rFonts w:ascii="MetaNormal-Roman" w:eastAsia="Times New Roman" w:hAnsi="MetaNormal-Roman" w:cs="Times New Roman"/>
      <w:sz w:val="24"/>
      <w:szCs w:val="24"/>
    </w:rPr>
  </w:style>
  <w:style w:type="paragraph" w:styleId="Heading1">
    <w:name w:val="heading 1"/>
    <w:basedOn w:val="Normal"/>
    <w:next w:val="Normal"/>
    <w:link w:val="Heading1Char"/>
    <w:qFormat/>
    <w:rsid w:val="00296EF8"/>
    <w:pPr>
      <w:spacing w:before="60" w:after="60"/>
      <w:outlineLvl w:val="0"/>
    </w:pPr>
    <w:rPr>
      <w:rFonts w:ascii="MetaBold-Roman" w:hAnsi="MetaBold-Roman" w:cs="Arial"/>
      <w:bCs/>
      <w:color w:val="005BAA"/>
      <w:sz w:val="30"/>
      <w:szCs w:val="32"/>
    </w:rPr>
  </w:style>
  <w:style w:type="paragraph" w:styleId="Heading2">
    <w:name w:val="heading 2"/>
    <w:basedOn w:val="Normal"/>
    <w:next w:val="Normal"/>
    <w:link w:val="Heading2Char"/>
    <w:qFormat/>
    <w:rsid w:val="00296EF8"/>
    <w:pPr>
      <w:spacing w:before="60" w:after="60"/>
      <w:outlineLvl w:val="1"/>
    </w:pPr>
    <w:rPr>
      <w:rFonts w:ascii="MetaMedium-Roman" w:hAnsi="MetaMedium-Roman" w:cs="Arial"/>
      <w:bCs/>
      <w:color w:val="005BAA"/>
      <w:sz w:val="28"/>
      <w:szCs w:val="28"/>
    </w:rPr>
  </w:style>
  <w:style w:type="paragraph" w:styleId="Heading3">
    <w:name w:val="heading 3"/>
    <w:basedOn w:val="Normal"/>
    <w:next w:val="Normal"/>
    <w:link w:val="Heading3Char"/>
    <w:qFormat/>
    <w:rsid w:val="00296EF8"/>
    <w:pPr>
      <w:spacing w:before="60" w:after="60"/>
      <w:outlineLvl w:val="2"/>
    </w:pPr>
    <w:rPr>
      <w:rFonts w:ascii="MetaNormal-Italic" w:hAnsi="MetaNormal-Italic" w:cs="Arial"/>
      <w:iCs/>
      <w:color w:val="005BAA"/>
      <w:sz w:val="26"/>
      <w:szCs w:val="26"/>
    </w:rPr>
  </w:style>
  <w:style w:type="paragraph" w:styleId="Heading4">
    <w:name w:val="heading 4"/>
    <w:basedOn w:val="Normal"/>
    <w:next w:val="Normal"/>
    <w:link w:val="Heading4Char"/>
    <w:uiPriority w:val="9"/>
    <w:semiHidden/>
    <w:unhideWhenUsed/>
    <w:qFormat/>
    <w:rsid w:val="00441419"/>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4D578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7E63"/>
    <w:pPr>
      <w:spacing w:before="100" w:beforeAutospacing="1" w:after="100" w:afterAutospacing="1" w:line="240" w:lineRule="auto"/>
    </w:pPr>
    <w:rPr>
      <w:rFonts w:ascii="Times New Roman" w:hAnsi="Times New Roman"/>
    </w:rPr>
  </w:style>
  <w:style w:type="character" w:styleId="Hyperlink">
    <w:name w:val="Hyperlink"/>
    <w:basedOn w:val="DefaultParagraphFont"/>
    <w:uiPriority w:val="99"/>
    <w:unhideWhenUsed/>
    <w:rsid w:val="00F67E63"/>
    <w:rPr>
      <w:color w:val="0000FF" w:themeColor="hyperlink"/>
      <w:u w:val="single"/>
    </w:rPr>
  </w:style>
  <w:style w:type="paragraph" w:styleId="FootnoteText">
    <w:name w:val="footnote text"/>
    <w:basedOn w:val="Normal"/>
    <w:link w:val="FootnoteTextChar"/>
    <w:rsid w:val="00296EF8"/>
    <w:pPr>
      <w:spacing w:after="60" w:line="240" w:lineRule="auto"/>
    </w:pPr>
    <w:rPr>
      <w:rFonts w:ascii="MetaMedium-Roman" w:hAnsi="MetaMedium-Roman"/>
      <w:sz w:val="16"/>
      <w:szCs w:val="20"/>
    </w:rPr>
  </w:style>
  <w:style w:type="character" w:customStyle="1" w:styleId="FootnoteTextChar">
    <w:name w:val="Footnote Text Char"/>
    <w:basedOn w:val="DefaultParagraphFont"/>
    <w:link w:val="FootnoteText"/>
    <w:rsid w:val="00762FBB"/>
    <w:rPr>
      <w:rFonts w:ascii="MetaMedium-Roman" w:eastAsia="Times New Roman" w:hAnsi="MetaMedium-Roman" w:cs="Times New Roman"/>
      <w:sz w:val="16"/>
      <w:szCs w:val="20"/>
    </w:rPr>
  </w:style>
  <w:style w:type="character" w:styleId="FootnoteReference">
    <w:name w:val="footnote reference"/>
    <w:basedOn w:val="DefaultParagraphFont"/>
    <w:rsid w:val="00296EF8"/>
    <w:rPr>
      <w:rFonts w:ascii="MetaBold-Roman" w:hAnsi="MetaBold-Roman"/>
      <w:sz w:val="22"/>
      <w:vertAlign w:val="superscript"/>
    </w:rPr>
  </w:style>
  <w:style w:type="character" w:styleId="CommentReference">
    <w:name w:val="annotation reference"/>
    <w:basedOn w:val="DefaultParagraphFont"/>
    <w:uiPriority w:val="99"/>
    <w:unhideWhenUsed/>
    <w:rsid w:val="00875FF6"/>
    <w:rPr>
      <w:sz w:val="16"/>
      <w:szCs w:val="16"/>
    </w:rPr>
  </w:style>
  <w:style w:type="paragraph" w:styleId="CommentText">
    <w:name w:val="annotation text"/>
    <w:basedOn w:val="Normal"/>
    <w:link w:val="CommentTextChar"/>
    <w:uiPriority w:val="99"/>
    <w:unhideWhenUsed/>
    <w:rsid w:val="00875FF6"/>
    <w:pPr>
      <w:spacing w:line="240" w:lineRule="auto"/>
    </w:pPr>
    <w:rPr>
      <w:sz w:val="20"/>
      <w:szCs w:val="20"/>
    </w:rPr>
  </w:style>
  <w:style w:type="character" w:customStyle="1" w:styleId="CommentTextChar">
    <w:name w:val="Comment Text Char"/>
    <w:basedOn w:val="DefaultParagraphFont"/>
    <w:link w:val="CommentText"/>
    <w:uiPriority w:val="99"/>
    <w:rsid w:val="00875FF6"/>
    <w:rPr>
      <w:sz w:val="20"/>
      <w:szCs w:val="20"/>
    </w:rPr>
  </w:style>
  <w:style w:type="paragraph" w:styleId="BalloonText">
    <w:name w:val="Balloon Text"/>
    <w:basedOn w:val="Normal"/>
    <w:link w:val="BalloonTextChar"/>
    <w:uiPriority w:val="99"/>
    <w:semiHidden/>
    <w:unhideWhenUsed/>
    <w:rsid w:val="00875FF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5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047589"/>
    <w:rPr>
      <w:b/>
      <w:bCs/>
    </w:rPr>
  </w:style>
  <w:style w:type="character" w:customStyle="1" w:styleId="CommentSubjectChar">
    <w:name w:val="Comment Subject Char"/>
    <w:basedOn w:val="CommentTextChar"/>
    <w:link w:val="CommentSubject"/>
    <w:uiPriority w:val="99"/>
    <w:semiHidden/>
    <w:rsid w:val="00047589"/>
    <w:rPr>
      <w:b/>
      <w:bCs/>
      <w:sz w:val="20"/>
      <w:szCs w:val="20"/>
    </w:rPr>
  </w:style>
  <w:style w:type="paragraph" w:styleId="ListParagraph">
    <w:name w:val="List Paragraph"/>
    <w:basedOn w:val="Normal"/>
    <w:uiPriority w:val="34"/>
    <w:qFormat/>
    <w:rsid w:val="00823B6D"/>
    <w:pPr>
      <w:ind w:left="720"/>
      <w:contextualSpacing/>
    </w:pPr>
  </w:style>
  <w:style w:type="paragraph" w:customStyle="1" w:styleId="SingleTxtG">
    <w:name w:val="_ Single Txt_G"/>
    <w:basedOn w:val="Normal"/>
    <w:rsid w:val="00096625"/>
    <w:pPr>
      <w:suppressAutoHyphens/>
      <w:spacing w:after="120" w:line="240" w:lineRule="atLeast"/>
      <w:ind w:left="1134" w:right="1134"/>
      <w:jc w:val="both"/>
    </w:pPr>
    <w:rPr>
      <w:rFonts w:ascii="Times New Roman" w:hAnsi="Times New Roman"/>
      <w:sz w:val="20"/>
      <w:szCs w:val="20"/>
      <w:lang w:val="en-GB"/>
    </w:rPr>
  </w:style>
  <w:style w:type="paragraph" w:customStyle="1" w:styleId="H1G">
    <w:name w:val="_ H_1_G"/>
    <w:basedOn w:val="Normal"/>
    <w:next w:val="Normal"/>
    <w:rsid w:val="00096625"/>
    <w:pPr>
      <w:keepNext/>
      <w:keepLines/>
      <w:tabs>
        <w:tab w:val="right" w:pos="851"/>
      </w:tabs>
      <w:suppressAutoHyphens/>
      <w:spacing w:before="360" w:after="240" w:line="270" w:lineRule="exact"/>
      <w:ind w:left="1134" w:right="1134" w:hanging="1134"/>
    </w:pPr>
    <w:rPr>
      <w:rFonts w:ascii="Times New Roman" w:hAnsi="Times New Roman"/>
      <w:b/>
      <w:szCs w:val="20"/>
      <w:lang w:val="en-GB"/>
    </w:rPr>
  </w:style>
  <w:style w:type="paragraph" w:styleId="EndnoteText">
    <w:name w:val="endnote text"/>
    <w:basedOn w:val="Normal"/>
    <w:link w:val="EndnoteTextChar"/>
    <w:uiPriority w:val="99"/>
    <w:semiHidden/>
    <w:unhideWhenUsed/>
    <w:rsid w:val="006C444D"/>
    <w:pPr>
      <w:spacing w:line="240" w:lineRule="auto"/>
    </w:pPr>
    <w:rPr>
      <w:sz w:val="20"/>
      <w:szCs w:val="20"/>
    </w:rPr>
  </w:style>
  <w:style w:type="character" w:customStyle="1" w:styleId="EndnoteTextChar">
    <w:name w:val="Endnote Text Char"/>
    <w:basedOn w:val="DefaultParagraphFont"/>
    <w:link w:val="EndnoteText"/>
    <w:uiPriority w:val="99"/>
    <w:semiHidden/>
    <w:rsid w:val="006C444D"/>
    <w:rPr>
      <w:sz w:val="20"/>
      <w:szCs w:val="20"/>
    </w:rPr>
  </w:style>
  <w:style w:type="character" w:styleId="EndnoteReference">
    <w:name w:val="endnote reference"/>
    <w:basedOn w:val="DefaultParagraphFont"/>
    <w:uiPriority w:val="99"/>
    <w:semiHidden/>
    <w:unhideWhenUsed/>
    <w:rsid w:val="006C444D"/>
    <w:rPr>
      <w:vertAlign w:val="superscript"/>
    </w:rPr>
  </w:style>
  <w:style w:type="character" w:customStyle="1" w:styleId="A8">
    <w:name w:val="A8"/>
    <w:uiPriority w:val="99"/>
    <w:rsid w:val="00861398"/>
    <w:rPr>
      <w:rFonts w:cs="DaxlinePro-Regular"/>
      <w:color w:val="000000"/>
      <w:sz w:val="10"/>
      <w:szCs w:val="10"/>
    </w:rPr>
  </w:style>
  <w:style w:type="paragraph" w:customStyle="1" w:styleId="Default">
    <w:name w:val="Default"/>
    <w:rsid w:val="00861398"/>
    <w:pPr>
      <w:autoSpaceDE w:val="0"/>
      <w:autoSpaceDN w:val="0"/>
      <w:adjustRightInd w:val="0"/>
      <w:spacing w:after="0" w:line="240" w:lineRule="auto"/>
    </w:pPr>
    <w:rPr>
      <w:rFonts w:ascii="DaxlinePro-Regular" w:hAnsi="DaxlinePro-Regular" w:cs="DaxlinePro-Regular"/>
      <w:color w:val="000000"/>
      <w:sz w:val="24"/>
      <w:szCs w:val="24"/>
    </w:rPr>
  </w:style>
  <w:style w:type="paragraph" w:customStyle="1" w:styleId="Pa3">
    <w:name w:val="Pa3"/>
    <w:basedOn w:val="Default"/>
    <w:next w:val="Default"/>
    <w:uiPriority w:val="99"/>
    <w:rsid w:val="00861398"/>
    <w:pPr>
      <w:spacing w:line="181" w:lineRule="atLeast"/>
    </w:pPr>
    <w:rPr>
      <w:rFonts w:cstheme="minorBidi"/>
      <w:color w:val="auto"/>
    </w:rPr>
  </w:style>
  <w:style w:type="paragraph" w:customStyle="1" w:styleId="Pa21">
    <w:name w:val="Pa21"/>
    <w:basedOn w:val="Default"/>
    <w:next w:val="Default"/>
    <w:uiPriority w:val="99"/>
    <w:rsid w:val="00861398"/>
    <w:pPr>
      <w:spacing w:line="141" w:lineRule="atLeast"/>
    </w:pPr>
    <w:rPr>
      <w:rFonts w:cstheme="minorBidi"/>
      <w:color w:val="auto"/>
    </w:rPr>
  </w:style>
  <w:style w:type="character" w:customStyle="1" w:styleId="A2">
    <w:name w:val="A2"/>
    <w:uiPriority w:val="99"/>
    <w:rsid w:val="00861398"/>
    <w:rPr>
      <w:rFonts w:cs="DaxlinePro-Regular"/>
      <w:color w:val="000000"/>
      <w:sz w:val="18"/>
      <w:szCs w:val="18"/>
    </w:rPr>
  </w:style>
  <w:style w:type="paragraph" w:styleId="Header">
    <w:name w:val="header"/>
    <w:basedOn w:val="Normal"/>
    <w:link w:val="HeaderChar"/>
    <w:rsid w:val="00296EF8"/>
    <w:pPr>
      <w:spacing w:line="240" w:lineRule="auto"/>
    </w:pPr>
    <w:rPr>
      <w:rFonts w:ascii="MetaBold-Caps" w:hAnsi="MetaBold-Caps" w:cs="Arial"/>
      <w:sz w:val="22"/>
      <w:szCs w:val="22"/>
    </w:rPr>
  </w:style>
  <w:style w:type="character" w:customStyle="1" w:styleId="HeaderChar">
    <w:name w:val="Header Char"/>
    <w:basedOn w:val="DefaultParagraphFont"/>
    <w:link w:val="Header"/>
    <w:rsid w:val="008D62F6"/>
    <w:rPr>
      <w:rFonts w:ascii="MetaBold-Caps" w:eastAsia="Times New Roman" w:hAnsi="MetaBold-Caps" w:cs="Arial"/>
    </w:rPr>
  </w:style>
  <w:style w:type="paragraph" w:styleId="Footer">
    <w:name w:val="footer"/>
    <w:basedOn w:val="Normal"/>
    <w:link w:val="FooterChar"/>
    <w:rsid w:val="00296EF8"/>
    <w:pPr>
      <w:spacing w:line="240" w:lineRule="auto"/>
    </w:pPr>
    <w:rPr>
      <w:rFonts w:ascii="MetaBold-Caps" w:hAnsi="MetaBold-Caps" w:cs="Arial"/>
      <w:sz w:val="16"/>
      <w:szCs w:val="16"/>
    </w:rPr>
  </w:style>
  <w:style w:type="character" w:customStyle="1" w:styleId="FooterChar">
    <w:name w:val="Footer Char"/>
    <w:basedOn w:val="DefaultParagraphFont"/>
    <w:link w:val="Footer"/>
    <w:rsid w:val="008D62F6"/>
    <w:rPr>
      <w:rFonts w:ascii="MetaBold-Caps" w:eastAsia="Times New Roman" w:hAnsi="MetaBold-Caps" w:cs="Arial"/>
      <w:sz w:val="16"/>
      <w:szCs w:val="16"/>
    </w:rPr>
  </w:style>
  <w:style w:type="character" w:customStyle="1" w:styleId="apple-converted-space">
    <w:name w:val="apple-converted-space"/>
    <w:basedOn w:val="DefaultParagraphFont"/>
    <w:rsid w:val="0050279A"/>
  </w:style>
  <w:style w:type="character" w:styleId="Emphasis">
    <w:name w:val="Emphasis"/>
    <w:basedOn w:val="DefaultParagraphFont"/>
    <w:uiPriority w:val="20"/>
    <w:qFormat/>
    <w:rsid w:val="0050279A"/>
    <w:rPr>
      <w:i/>
      <w:iCs/>
    </w:rPr>
  </w:style>
  <w:style w:type="character" w:styleId="FollowedHyperlink">
    <w:name w:val="FollowedHyperlink"/>
    <w:basedOn w:val="DefaultParagraphFont"/>
    <w:uiPriority w:val="99"/>
    <w:semiHidden/>
    <w:unhideWhenUsed/>
    <w:rsid w:val="00DC03AB"/>
    <w:rPr>
      <w:color w:val="800080" w:themeColor="followedHyperlink"/>
      <w:u w:val="single"/>
    </w:rPr>
  </w:style>
  <w:style w:type="paragraph" w:styleId="Revision">
    <w:name w:val="Revision"/>
    <w:hidden/>
    <w:uiPriority w:val="99"/>
    <w:semiHidden/>
    <w:rsid w:val="00F83C52"/>
    <w:pPr>
      <w:spacing w:after="0" w:line="240" w:lineRule="auto"/>
    </w:pPr>
  </w:style>
  <w:style w:type="paragraph" w:customStyle="1" w:styleId="insidelink">
    <w:name w:val="insidelink"/>
    <w:basedOn w:val="Normal"/>
    <w:rsid w:val="00FE3E52"/>
    <w:pPr>
      <w:spacing w:before="100" w:beforeAutospacing="1" w:after="100" w:afterAutospacing="1" w:line="240" w:lineRule="auto"/>
    </w:pPr>
    <w:rPr>
      <w:rFonts w:ascii="Times New Roman" w:hAnsi="Times New Roman"/>
    </w:rPr>
  </w:style>
  <w:style w:type="character" w:customStyle="1" w:styleId="Heading3Char">
    <w:name w:val="Heading 3 Char"/>
    <w:basedOn w:val="DefaultParagraphFont"/>
    <w:link w:val="Heading3"/>
    <w:rsid w:val="00FE3E52"/>
    <w:rPr>
      <w:rFonts w:ascii="MetaNormal-Italic" w:eastAsia="Times New Roman" w:hAnsi="MetaNormal-Italic" w:cs="Arial"/>
      <w:iCs/>
      <w:color w:val="005BAA"/>
      <w:sz w:val="26"/>
      <w:szCs w:val="26"/>
    </w:rPr>
  </w:style>
  <w:style w:type="paragraph" w:customStyle="1" w:styleId="wyq110---naslov-clana">
    <w:name w:val="wyq110---naslov-clana"/>
    <w:basedOn w:val="Normal"/>
    <w:rsid w:val="00BD58AA"/>
    <w:pPr>
      <w:spacing w:before="100" w:beforeAutospacing="1" w:after="100" w:afterAutospacing="1" w:line="240" w:lineRule="auto"/>
    </w:pPr>
    <w:rPr>
      <w:rFonts w:ascii="Times New Roman" w:hAnsi="Times New Roman"/>
    </w:rPr>
  </w:style>
  <w:style w:type="paragraph" w:customStyle="1" w:styleId="clan">
    <w:name w:val="clan"/>
    <w:basedOn w:val="Normal"/>
    <w:rsid w:val="00BD58AA"/>
    <w:pPr>
      <w:spacing w:before="100" w:beforeAutospacing="1" w:after="100" w:afterAutospacing="1" w:line="240" w:lineRule="auto"/>
    </w:pPr>
    <w:rPr>
      <w:rFonts w:ascii="Times New Roman" w:hAnsi="Times New Roman"/>
    </w:rPr>
  </w:style>
  <w:style w:type="paragraph" w:customStyle="1" w:styleId="Normal1">
    <w:name w:val="Normal1"/>
    <w:basedOn w:val="Normal"/>
    <w:rsid w:val="00BD58AA"/>
    <w:pPr>
      <w:spacing w:before="100" w:beforeAutospacing="1" w:after="100" w:afterAutospacing="1" w:line="240" w:lineRule="auto"/>
    </w:pPr>
    <w:rPr>
      <w:rFonts w:ascii="Times New Roman" w:hAnsi="Times New Roman"/>
    </w:rPr>
  </w:style>
  <w:style w:type="paragraph" w:styleId="HTMLPreformatted">
    <w:name w:val="HTML Preformatted"/>
    <w:basedOn w:val="Normal"/>
    <w:link w:val="HTMLPreformattedChar"/>
    <w:uiPriority w:val="99"/>
    <w:semiHidden/>
    <w:unhideWhenUsed/>
    <w:rsid w:val="007B4D3E"/>
    <w:pPr>
      <w:spacing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7B4D3E"/>
    <w:rPr>
      <w:rFonts w:ascii="Consolas" w:hAnsi="Consolas" w:cs="Consolas"/>
      <w:sz w:val="20"/>
      <w:szCs w:val="20"/>
    </w:rPr>
  </w:style>
  <w:style w:type="character" w:customStyle="1" w:styleId="Heading2Char">
    <w:name w:val="Heading 2 Char"/>
    <w:basedOn w:val="DefaultParagraphFont"/>
    <w:link w:val="Heading2"/>
    <w:rsid w:val="00B8683F"/>
    <w:rPr>
      <w:rFonts w:ascii="MetaMedium-Roman" w:eastAsia="Times New Roman" w:hAnsi="MetaMedium-Roman" w:cs="Arial"/>
      <w:bCs/>
      <w:color w:val="005BAA"/>
      <w:sz w:val="28"/>
      <w:szCs w:val="28"/>
    </w:rPr>
  </w:style>
  <w:style w:type="character" w:customStyle="1" w:styleId="Heading6Char">
    <w:name w:val="Heading 6 Char"/>
    <w:basedOn w:val="DefaultParagraphFont"/>
    <w:link w:val="Heading6"/>
    <w:uiPriority w:val="9"/>
    <w:semiHidden/>
    <w:rsid w:val="004D578A"/>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semiHidden/>
    <w:rsid w:val="00441419"/>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rsid w:val="00AD5ECD"/>
    <w:rPr>
      <w:rFonts w:ascii="MetaBold-Roman" w:eastAsia="Times New Roman" w:hAnsi="MetaBold-Roman" w:cs="Arial"/>
      <w:bCs/>
      <w:color w:val="005BAA"/>
      <w:sz w:val="30"/>
      <w:szCs w:val="32"/>
    </w:rPr>
  </w:style>
  <w:style w:type="paragraph" w:styleId="PlainText">
    <w:name w:val="Plain Text"/>
    <w:basedOn w:val="Normal"/>
    <w:link w:val="PlainTextChar"/>
    <w:uiPriority w:val="99"/>
    <w:unhideWhenUsed/>
    <w:rsid w:val="009B7987"/>
    <w:pPr>
      <w:spacing w:line="240" w:lineRule="auto"/>
    </w:pPr>
    <w:rPr>
      <w:rFonts w:ascii="Calibri" w:hAnsi="Calibri" w:cs="Consolas"/>
      <w:szCs w:val="21"/>
    </w:rPr>
  </w:style>
  <w:style w:type="character" w:customStyle="1" w:styleId="PlainTextChar">
    <w:name w:val="Plain Text Char"/>
    <w:basedOn w:val="DefaultParagraphFont"/>
    <w:link w:val="PlainText"/>
    <w:uiPriority w:val="99"/>
    <w:rsid w:val="009B7987"/>
    <w:rPr>
      <w:rFonts w:ascii="Calibri" w:hAnsi="Calibri" w:cs="Consolas"/>
      <w:szCs w:val="21"/>
    </w:rPr>
  </w:style>
  <w:style w:type="paragraph" w:customStyle="1" w:styleId="blockquote">
    <w:name w:val="blockquote"/>
    <w:basedOn w:val="Normal"/>
    <w:rsid w:val="00296EF8"/>
    <w:pPr>
      <w:spacing w:before="20" w:after="20"/>
      <w:ind w:left="720" w:right="720"/>
      <w:jc w:val="both"/>
    </w:pPr>
    <w:rPr>
      <w:lang w:val="pt-BR"/>
    </w:rPr>
  </w:style>
  <w:style w:type="paragraph" w:customStyle="1" w:styleId="Caption1">
    <w:name w:val="Caption1"/>
    <w:basedOn w:val="Normal"/>
    <w:rsid w:val="00296EF8"/>
    <w:pPr>
      <w:spacing w:line="240" w:lineRule="auto"/>
      <w:jc w:val="both"/>
    </w:pPr>
    <w:rPr>
      <w:rFonts w:ascii="MetaMedium-Roman" w:hAnsi="MetaMedium-Roman"/>
      <w:sz w:val="16"/>
      <w:szCs w:val="20"/>
      <w:lang w:val="pt-BR"/>
    </w:rPr>
  </w:style>
  <w:style w:type="character" w:styleId="PageNumber">
    <w:name w:val="page number"/>
    <w:basedOn w:val="DefaultParagraphFont"/>
    <w:rsid w:val="00296EF8"/>
    <w:rPr>
      <w:rFonts w:ascii="MetaBold-Caps" w:eastAsia="Simsun (Founder Extended)" w:hAnsi="MetaBold-Caps" w:cs="Arial"/>
      <w:color w:val="auto"/>
      <w:sz w:val="16"/>
      <w:szCs w:val="16"/>
      <w:u w:val="none"/>
      <w:em w:val="none"/>
    </w:rPr>
  </w:style>
  <w:style w:type="paragraph" w:customStyle="1" w:styleId="Pullquotes">
    <w:name w:val="Pull quotes"/>
    <w:basedOn w:val="Normal"/>
    <w:rsid w:val="00296EF8"/>
    <w:rPr>
      <w:rFonts w:ascii="MetaMedium-Roman" w:hAnsi="MetaMedium-Roman" w:cs="Arial"/>
      <w:color w:val="005BAA"/>
      <w:sz w:val="22"/>
      <w:szCs w:val="20"/>
    </w:rPr>
  </w:style>
  <w:style w:type="table" w:styleId="TableGrid">
    <w:name w:val="Table Grid"/>
    <w:basedOn w:val="TableNormal"/>
    <w:rsid w:val="00296EF8"/>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532437">
      <w:bodyDiv w:val="1"/>
      <w:marLeft w:val="0"/>
      <w:marRight w:val="0"/>
      <w:marTop w:val="0"/>
      <w:marBottom w:val="0"/>
      <w:divBdr>
        <w:top w:val="none" w:sz="0" w:space="0" w:color="auto"/>
        <w:left w:val="none" w:sz="0" w:space="0" w:color="auto"/>
        <w:bottom w:val="none" w:sz="0" w:space="0" w:color="auto"/>
        <w:right w:val="none" w:sz="0" w:space="0" w:color="auto"/>
      </w:divBdr>
      <w:divsChild>
        <w:div w:id="944270964">
          <w:marLeft w:val="0"/>
          <w:marRight w:val="0"/>
          <w:marTop w:val="0"/>
          <w:marBottom w:val="0"/>
          <w:divBdr>
            <w:top w:val="none" w:sz="0" w:space="0" w:color="auto"/>
            <w:left w:val="none" w:sz="0" w:space="0" w:color="auto"/>
            <w:bottom w:val="none" w:sz="0" w:space="0" w:color="auto"/>
            <w:right w:val="none" w:sz="0" w:space="0" w:color="auto"/>
          </w:divBdr>
          <w:divsChild>
            <w:div w:id="801773564">
              <w:marLeft w:val="0"/>
              <w:marRight w:val="0"/>
              <w:marTop w:val="0"/>
              <w:marBottom w:val="0"/>
              <w:divBdr>
                <w:top w:val="none" w:sz="0" w:space="0" w:color="auto"/>
                <w:left w:val="none" w:sz="0" w:space="0" w:color="auto"/>
                <w:bottom w:val="none" w:sz="0" w:space="0" w:color="auto"/>
                <w:right w:val="none" w:sz="0" w:space="0" w:color="auto"/>
              </w:divBdr>
              <w:divsChild>
                <w:div w:id="76572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32367">
      <w:bodyDiv w:val="1"/>
      <w:marLeft w:val="0"/>
      <w:marRight w:val="0"/>
      <w:marTop w:val="0"/>
      <w:marBottom w:val="0"/>
      <w:divBdr>
        <w:top w:val="none" w:sz="0" w:space="0" w:color="auto"/>
        <w:left w:val="none" w:sz="0" w:space="0" w:color="auto"/>
        <w:bottom w:val="none" w:sz="0" w:space="0" w:color="auto"/>
        <w:right w:val="none" w:sz="0" w:space="0" w:color="auto"/>
      </w:divBdr>
      <w:divsChild>
        <w:div w:id="1340350593">
          <w:marLeft w:val="0"/>
          <w:marRight w:val="0"/>
          <w:marTop w:val="0"/>
          <w:marBottom w:val="0"/>
          <w:divBdr>
            <w:top w:val="none" w:sz="0" w:space="0" w:color="auto"/>
            <w:left w:val="none" w:sz="0" w:space="0" w:color="auto"/>
            <w:bottom w:val="none" w:sz="0" w:space="0" w:color="auto"/>
            <w:right w:val="none" w:sz="0" w:space="0" w:color="auto"/>
          </w:divBdr>
          <w:divsChild>
            <w:div w:id="1563371832">
              <w:marLeft w:val="0"/>
              <w:marRight w:val="0"/>
              <w:marTop w:val="0"/>
              <w:marBottom w:val="0"/>
              <w:divBdr>
                <w:top w:val="none" w:sz="0" w:space="0" w:color="auto"/>
                <w:left w:val="none" w:sz="0" w:space="0" w:color="auto"/>
                <w:bottom w:val="none" w:sz="0" w:space="0" w:color="auto"/>
                <w:right w:val="none" w:sz="0" w:space="0" w:color="auto"/>
              </w:divBdr>
              <w:divsChild>
                <w:div w:id="891186026">
                  <w:marLeft w:val="0"/>
                  <w:marRight w:val="0"/>
                  <w:marTop w:val="0"/>
                  <w:marBottom w:val="0"/>
                  <w:divBdr>
                    <w:top w:val="none" w:sz="0" w:space="0" w:color="auto"/>
                    <w:left w:val="none" w:sz="0" w:space="0" w:color="auto"/>
                    <w:bottom w:val="none" w:sz="0" w:space="0" w:color="auto"/>
                    <w:right w:val="none" w:sz="0" w:space="0" w:color="auto"/>
                  </w:divBdr>
                  <w:divsChild>
                    <w:div w:id="113437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75147">
      <w:bodyDiv w:val="1"/>
      <w:marLeft w:val="0"/>
      <w:marRight w:val="0"/>
      <w:marTop w:val="0"/>
      <w:marBottom w:val="0"/>
      <w:divBdr>
        <w:top w:val="none" w:sz="0" w:space="0" w:color="auto"/>
        <w:left w:val="none" w:sz="0" w:space="0" w:color="auto"/>
        <w:bottom w:val="none" w:sz="0" w:space="0" w:color="auto"/>
        <w:right w:val="none" w:sz="0" w:space="0" w:color="auto"/>
      </w:divBdr>
      <w:divsChild>
        <w:div w:id="1630551298">
          <w:marLeft w:val="0"/>
          <w:marRight w:val="0"/>
          <w:marTop w:val="0"/>
          <w:marBottom w:val="0"/>
          <w:divBdr>
            <w:top w:val="none" w:sz="0" w:space="0" w:color="auto"/>
            <w:left w:val="none" w:sz="0" w:space="0" w:color="auto"/>
            <w:bottom w:val="none" w:sz="0" w:space="0" w:color="auto"/>
            <w:right w:val="none" w:sz="0" w:space="0" w:color="auto"/>
          </w:divBdr>
          <w:divsChild>
            <w:div w:id="381486777">
              <w:marLeft w:val="0"/>
              <w:marRight w:val="0"/>
              <w:marTop w:val="0"/>
              <w:marBottom w:val="0"/>
              <w:divBdr>
                <w:top w:val="none" w:sz="0" w:space="0" w:color="auto"/>
                <w:left w:val="none" w:sz="0" w:space="0" w:color="auto"/>
                <w:bottom w:val="none" w:sz="0" w:space="0" w:color="auto"/>
                <w:right w:val="none" w:sz="0" w:space="0" w:color="auto"/>
              </w:divBdr>
              <w:divsChild>
                <w:div w:id="136001110">
                  <w:marLeft w:val="0"/>
                  <w:marRight w:val="0"/>
                  <w:marTop w:val="0"/>
                  <w:marBottom w:val="0"/>
                  <w:divBdr>
                    <w:top w:val="none" w:sz="0" w:space="0" w:color="auto"/>
                    <w:left w:val="none" w:sz="0" w:space="0" w:color="auto"/>
                    <w:bottom w:val="none" w:sz="0" w:space="0" w:color="auto"/>
                    <w:right w:val="none" w:sz="0" w:space="0" w:color="auto"/>
                  </w:divBdr>
                  <w:divsChild>
                    <w:div w:id="139462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89030">
      <w:bodyDiv w:val="1"/>
      <w:marLeft w:val="0"/>
      <w:marRight w:val="0"/>
      <w:marTop w:val="0"/>
      <w:marBottom w:val="0"/>
      <w:divBdr>
        <w:top w:val="none" w:sz="0" w:space="0" w:color="auto"/>
        <w:left w:val="none" w:sz="0" w:space="0" w:color="auto"/>
        <w:bottom w:val="none" w:sz="0" w:space="0" w:color="auto"/>
        <w:right w:val="none" w:sz="0" w:space="0" w:color="auto"/>
      </w:divBdr>
    </w:div>
    <w:div w:id="120925411">
      <w:bodyDiv w:val="1"/>
      <w:marLeft w:val="0"/>
      <w:marRight w:val="0"/>
      <w:marTop w:val="0"/>
      <w:marBottom w:val="0"/>
      <w:divBdr>
        <w:top w:val="none" w:sz="0" w:space="0" w:color="auto"/>
        <w:left w:val="none" w:sz="0" w:space="0" w:color="auto"/>
        <w:bottom w:val="none" w:sz="0" w:space="0" w:color="auto"/>
        <w:right w:val="none" w:sz="0" w:space="0" w:color="auto"/>
      </w:divBdr>
    </w:div>
    <w:div w:id="130634725">
      <w:bodyDiv w:val="1"/>
      <w:marLeft w:val="0"/>
      <w:marRight w:val="0"/>
      <w:marTop w:val="0"/>
      <w:marBottom w:val="0"/>
      <w:divBdr>
        <w:top w:val="none" w:sz="0" w:space="0" w:color="auto"/>
        <w:left w:val="none" w:sz="0" w:space="0" w:color="auto"/>
        <w:bottom w:val="none" w:sz="0" w:space="0" w:color="auto"/>
        <w:right w:val="none" w:sz="0" w:space="0" w:color="auto"/>
      </w:divBdr>
      <w:divsChild>
        <w:div w:id="1451627358">
          <w:marLeft w:val="0"/>
          <w:marRight w:val="0"/>
          <w:marTop w:val="0"/>
          <w:marBottom w:val="0"/>
          <w:divBdr>
            <w:top w:val="none" w:sz="0" w:space="0" w:color="auto"/>
            <w:left w:val="none" w:sz="0" w:space="0" w:color="auto"/>
            <w:bottom w:val="none" w:sz="0" w:space="0" w:color="auto"/>
            <w:right w:val="none" w:sz="0" w:space="0" w:color="auto"/>
          </w:divBdr>
          <w:divsChild>
            <w:div w:id="177042419">
              <w:marLeft w:val="0"/>
              <w:marRight w:val="0"/>
              <w:marTop w:val="0"/>
              <w:marBottom w:val="0"/>
              <w:divBdr>
                <w:top w:val="none" w:sz="0" w:space="0" w:color="auto"/>
                <w:left w:val="none" w:sz="0" w:space="0" w:color="auto"/>
                <w:bottom w:val="none" w:sz="0" w:space="0" w:color="auto"/>
                <w:right w:val="none" w:sz="0" w:space="0" w:color="auto"/>
              </w:divBdr>
            </w:div>
            <w:div w:id="803816303">
              <w:marLeft w:val="0"/>
              <w:marRight w:val="0"/>
              <w:marTop w:val="0"/>
              <w:marBottom w:val="171"/>
              <w:divBdr>
                <w:top w:val="none" w:sz="0" w:space="0" w:color="auto"/>
                <w:left w:val="none" w:sz="0" w:space="0" w:color="auto"/>
                <w:bottom w:val="single" w:sz="6" w:space="0" w:color="DDDDDD"/>
                <w:right w:val="none" w:sz="0" w:space="0" w:color="auto"/>
              </w:divBdr>
              <w:divsChild>
                <w:div w:id="88193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28959">
      <w:bodyDiv w:val="1"/>
      <w:marLeft w:val="0"/>
      <w:marRight w:val="0"/>
      <w:marTop w:val="0"/>
      <w:marBottom w:val="0"/>
      <w:divBdr>
        <w:top w:val="none" w:sz="0" w:space="0" w:color="auto"/>
        <w:left w:val="none" w:sz="0" w:space="0" w:color="auto"/>
        <w:bottom w:val="none" w:sz="0" w:space="0" w:color="auto"/>
        <w:right w:val="none" w:sz="0" w:space="0" w:color="auto"/>
      </w:divBdr>
    </w:div>
    <w:div w:id="173420816">
      <w:bodyDiv w:val="1"/>
      <w:marLeft w:val="0"/>
      <w:marRight w:val="0"/>
      <w:marTop w:val="0"/>
      <w:marBottom w:val="0"/>
      <w:divBdr>
        <w:top w:val="none" w:sz="0" w:space="0" w:color="auto"/>
        <w:left w:val="none" w:sz="0" w:space="0" w:color="auto"/>
        <w:bottom w:val="none" w:sz="0" w:space="0" w:color="auto"/>
        <w:right w:val="none" w:sz="0" w:space="0" w:color="auto"/>
      </w:divBdr>
      <w:divsChild>
        <w:div w:id="1897740349">
          <w:marLeft w:val="0"/>
          <w:marRight w:val="0"/>
          <w:marTop w:val="0"/>
          <w:marBottom w:val="0"/>
          <w:divBdr>
            <w:top w:val="none" w:sz="0" w:space="0" w:color="auto"/>
            <w:left w:val="none" w:sz="0" w:space="0" w:color="auto"/>
            <w:bottom w:val="none" w:sz="0" w:space="0" w:color="auto"/>
            <w:right w:val="none" w:sz="0" w:space="0" w:color="auto"/>
          </w:divBdr>
          <w:divsChild>
            <w:div w:id="1117330870">
              <w:marLeft w:val="0"/>
              <w:marRight w:val="0"/>
              <w:marTop w:val="0"/>
              <w:marBottom w:val="0"/>
              <w:divBdr>
                <w:top w:val="none" w:sz="0" w:space="0" w:color="auto"/>
                <w:left w:val="none" w:sz="0" w:space="0" w:color="auto"/>
                <w:bottom w:val="none" w:sz="0" w:space="0" w:color="auto"/>
                <w:right w:val="none" w:sz="0" w:space="0" w:color="auto"/>
              </w:divBdr>
              <w:divsChild>
                <w:div w:id="131217794">
                  <w:marLeft w:val="0"/>
                  <w:marRight w:val="0"/>
                  <w:marTop w:val="0"/>
                  <w:marBottom w:val="0"/>
                  <w:divBdr>
                    <w:top w:val="none" w:sz="0" w:space="0" w:color="auto"/>
                    <w:left w:val="none" w:sz="0" w:space="0" w:color="auto"/>
                    <w:bottom w:val="none" w:sz="0" w:space="0" w:color="auto"/>
                    <w:right w:val="none" w:sz="0" w:space="0" w:color="auto"/>
                  </w:divBdr>
                  <w:divsChild>
                    <w:div w:id="4899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23178">
      <w:bodyDiv w:val="1"/>
      <w:marLeft w:val="0"/>
      <w:marRight w:val="0"/>
      <w:marTop w:val="0"/>
      <w:marBottom w:val="0"/>
      <w:divBdr>
        <w:top w:val="none" w:sz="0" w:space="0" w:color="auto"/>
        <w:left w:val="none" w:sz="0" w:space="0" w:color="auto"/>
        <w:bottom w:val="none" w:sz="0" w:space="0" w:color="auto"/>
        <w:right w:val="none" w:sz="0" w:space="0" w:color="auto"/>
      </w:divBdr>
    </w:div>
    <w:div w:id="205606132">
      <w:bodyDiv w:val="1"/>
      <w:marLeft w:val="0"/>
      <w:marRight w:val="0"/>
      <w:marTop w:val="0"/>
      <w:marBottom w:val="0"/>
      <w:divBdr>
        <w:top w:val="none" w:sz="0" w:space="0" w:color="auto"/>
        <w:left w:val="none" w:sz="0" w:space="0" w:color="auto"/>
        <w:bottom w:val="none" w:sz="0" w:space="0" w:color="auto"/>
        <w:right w:val="none" w:sz="0" w:space="0" w:color="auto"/>
      </w:divBdr>
      <w:divsChild>
        <w:div w:id="685131397">
          <w:marLeft w:val="547"/>
          <w:marRight w:val="0"/>
          <w:marTop w:val="144"/>
          <w:marBottom w:val="0"/>
          <w:divBdr>
            <w:top w:val="none" w:sz="0" w:space="0" w:color="auto"/>
            <w:left w:val="none" w:sz="0" w:space="0" w:color="auto"/>
            <w:bottom w:val="none" w:sz="0" w:space="0" w:color="auto"/>
            <w:right w:val="none" w:sz="0" w:space="0" w:color="auto"/>
          </w:divBdr>
        </w:div>
        <w:div w:id="1327593991">
          <w:marLeft w:val="547"/>
          <w:marRight w:val="0"/>
          <w:marTop w:val="144"/>
          <w:marBottom w:val="0"/>
          <w:divBdr>
            <w:top w:val="none" w:sz="0" w:space="0" w:color="auto"/>
            <w:left w:val="none" w:sz="0" w:space="0" w:color="auto"/>
            <w:bottom w:val="none" w:sz="0" w:space="0" w:color="auto"/>
            <w:right w:val="none" w:sz="0" w:space="0" w:color="auto"/>
          </w:divBdr>
        </w:div>
        <w:div w:id="1753119696">
          <w:marLeft w:val="547"/>
          <w:marRight w:val="0"/>
          <w:marTop w:val="144"/>
          <w:marBottom w:val="0"/>
          <w:divBdr>
            <w:top w:val="none" w:sz="0" w:space="0" w:color="auto"/>
            <w:left w:val="none" w:sz="0" w:space="0" w:color="auto"/>
            <w:bottom w:val="none" w:sz="0" w:space="0" w:color="auto"/>
            <w:right w:val="none" w:sz="0" w:space="0" w:color="auto"/>
          </w:divBdr>
        </w:div>
      </w:divsChild>
    </w:div>
    <w:div w:id="207643964">
      <w:bodyDiv w:val="1"/>
      <w:marLeft w:val="0"/>
      <w:marRight w:val="0"/>
      <w:marTop w:val="0"/>
      <w:marBottom w:val="0"/>
      <w:divBdr>
        <w:top w:val="none" w:sz="0" w:space="0" w:color="auto"/>
        <w:left w:val="none" w:sz="0" w:space="0" w:color="auto"/>
        <w:bottom w:val="none" w:sz="0" w:space="0" w:color="auto"/>
        <w:right w:val="none" w:sz="0" w:space="0" w:color="auto"/>
      </w:divBdr>
      <w:divsChild>
        <w:div w:id="498157557">
          <w:marLeft w:val="0"/>
          <w:marRight w:val="0"/>
          <w:marTop w:val="0"/>
          <w:marBottom w:val="0"/>
          <w:divBdr>
            <w:top w:val="none" w:sz="0" w:space="0" w:color="auto"/>
            <w:left w:val="none" w:sz="0" w:space="0" w:color="auto"/>
            <w:bottom w:val="none" w:sz="0" w:space="0" w:color="auto"/>
            <w:right w:val="none" w:sz="0" w:space="0" w:color="auto"/>
          </w:divBdr>
          <w:divsChild>
            <w:div w:id="945843745">
              <w:marLeft w:val="0"/>
              <w:marRight w:val="0"/>
              <w:marTop w:val="0"/>
              <w:marBottom w:val="0"/>
              <w:divBdr>
                <w:top w:val="none" w:sz="0" w:space="0" w:color="auto"/>
                <w:left w:val="none" w:sz="0" w:space="0" w:color="auto"/>
                <w:bottom w:val="none" w:sz="0" w:space="0" w:color="auto"/>
                <w:right w:val="none" w:sz="0" w:space="0" w:color="auto"/>
              </w:divBdr>
              <w:divsChild>
                <w:div w:id="188521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666655">
      <w:bodyDiv w:val="1"/>
      <w:marLeft w:val="0"/>
      <w:marRight w:val="0"/>
      <w:marTop w:val="0"/>
      <w:marBottom w:val="0"/>
      <w:divBdr>
        <w:top w:val="none" w:sz="0" w:space="0" w:color="auto"/>
        <w:left w:val="none" w:sz="0" w:space="0" w:color="auto"/>
        <w:bottom w:val="none" w:sz="0" w:space="0" w:color="auto"/>
        <w:right w:val="none" w:sz="0" w:space="0" w:color="auto"/>
      </w:divBdr>
    </w:div>
    <w:div w:id="250895330">
      <w:bodyDiv w:val="1"/>
      <w:marLeft w:val="0"/>
      <w:marRight w:val="0"/>
      <w:marTop w:val="0"/>
      <w:marBottom w:val="0"/>
      <w:divBdr>
        <w:top w:val="none" w:sz="0" w:space="0" w:color="auto"/>
        <w:left w:val="none" w:sz="0" w:space="0" w:color="auto"/>
        <w:bottom w:val="none" w:sz="0" w:space="0" w:color="auto"/>
        <w:right w:val="none" w:sz="0" w:space="0" w:color="auto"/>
      </w:divBdr>
    </w:div>
    <w:div w:id="326785160">
      <w:bodyDiv w:val="1"/>
      <w:marLeft w:val="0"/>
      <w:marRight w:val="0"/>
      <w:marTop w:val="0"/>
      <w:marBottom w:val="0"/>
      <w:divBdr>
        <w:top w:val="none" w:sz="0" w:space="0" w:color="auto"/>
        <w:left w:val="none" w:sz="0" w:space="0" w:color="auto"/>
        <w:bottom w:val="none" w:sz="0" w:space="0" w:color="auto"/>
        <w:right w:val="none" w:sz="0" w:space="0" w:color="auto"/>
      </w:divBdr>
      <w:divsChild>
        <w:div w:id="383791858">
          <w:marLeft w:val="0"/>
          <w:marRight w:val="0"/>
          <w:marTop w:val="0"/>
          <w:marBottom w:val="0"/>
          <w:divBdr>
            <w:top w:val="none" w:sz="0" w:space="0" w:color="auto"/>
            <w:left w:val="none" w:sz="0" w:space="0" w:color="auto"/>
            <w:bottom w:val="none" w:sz="0" w:space="0" w:color="auto"/>
            <w:right w:val="none" w:sz="0" w:space="0" w:color="auto"/>
          </w:divBdr>
          <w:divsChild>
            <w:div w:id="1011950762">
              <w:marLeft w:val="0"/>
              <w:marRight w:val="0"/>
              <w:marTop w:val="0"/>
              <w:marBottom w:val="0"/>
              <w:divBdr>
                <w:top w:val="none" w:sz="0" w:space="0" w:color="auto"/>
                <w:left w:val="none" w:sz="0" w:space="0" w:color="auto"/>
                <w:bottom w:val="none" w:sz="0" w:space="0" w:color="auto"/>
                <w:right w:val="none" w:sz="0" w:space="0" w:color="auto"/>
              </w:divBdr>
              <w:divsChild>
                <w:div w:id="1752582504">
                  <w:marLeft w:val="0"/>
                  <w:marRight w:val="0"/>
                  <w:marTop w:val="0"/>
                  <w:marBottom w:val="0"/>
                  <w:divBdr>
                    <w:top w:val="none" w:sz="0" w:space="0" w:color="auto"/>
                    <w:left w:val="none" w:sz="0" w:space="0" w:color="auto"/>
                    <w:bottom w:val="none" w:sz="0" w:space="0" w:color="auto"/>
                    <w:right w:val="none" w:sz="0" w:space="0" w:color="auto"/>
                  </w:divBdr>
                  <w:divsChild>
                    <w:div w:id="59332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741716">
      <w:bodyDiv w:val="1"/>
      <w:marLeft w:val="0"/>
      <w:marRight w:val="0"/>
      <w:marTop w:val="0"/>
      <w:marBottom w:val="0"/>
      <w:divBdr>
        <w:top w:val="none" w:sz="0" w:space="0" w:color="auto"/>
        <w:left w:val="none" w:sz="0" w:space="0" w:color="auto"/>
        <w:bottom w:val="none" w:sz="0" w:space="0" w:color="auto"/>
        <w:right w:val="none" w:sz="0" w:space="0" w:color="auto"/>
      </w:divBdr>
    </w:div>
    <w:div w:id="363557120">
      <w:bodyDiv w:val="1"/>
      <w:marLeft w:val="0"/>
      <w:marRight w:val="0"/>
      <w:marTop w:val="0"/>
      <w:marBottom w:val="0"/>
      <w:divBdr>
        <w:top w:val="none" w:sz="0" w:space="0" w:color="auto"/>
        <w:left w:val="none" w:sz="0" w:space="0" w:color="auto"/>
        <w:bottom w:val="none" w:sz="0" w:space="0" w:color="auto"/>
        <w:right w:val="none" w:sz="0" w:space="0" w:color="auto"/>
      </w:divBdr>
      <w:divsChild>
        <w:div w:id="113378265">
          <w:marLeft w:val="547"/>
          <w:marRight w:val="0"/>
          <w:marTop w:val="130"/>
          <w:marBottom w:val="0"/>
          <w:divBdr>
            <w:top w:val="none" w:sz="0" w:space="0" w:color="auto"/>
            <w:left w:val="none" w:sz="0" w:space="0" w:color="auto"/>
            <w:bottom w:val="none" w:sz="0" w:space="0" w:color="auto"/>
            <w:right w:val="none" w:sz="0" w:space="0" w:color="auto"/>
          </w:divBdr>
        </w:div>
        <w:div w:id="308092070">
          <w:marLeft w:val="547"/>
          <w:marRight w:val="0"/>
          <w:marTop w:val="130"/>
          <w:marBottom w:val="0"/>
          <w:divBdr>
            <w:top w:val="none" w:sz="0" w:space="0" w:color="auto"/>
            <w:left w:val="none" w:sz="0" w:space="0" w:color="auto"/>
            <w:bottom w:val="none" w:sz="0" w:space="0" w:color="auto"/>
            <w:right w:val="none" w:sz="0" w:space="0" w:color="auto"/>
          </w:divBdr>
        </w:div>
      </w:divsChild>
    </w:div>
    <w:div w:id="400635272">
      <w:bodyDiv w:val="1"/>
      <w:marLeft w:val="0"/>
      <w:marRight w:val="0"/>
      <w:marTop w:val="0"/>
      <w:marBottom w:val="0"/>
      <w:divBdr>
        <w:top w:val="none" w:sz="0" w:space="0" w:color="auto"/>
        <w:left w:val="none" w:sz="0" w:space="0" w:color="auto"/>
        <w:bottom w:val="none" w:sz="0" w:space="0" w:color="auto"/>
        <w:right w:val="none" w:sz="0" w:space="0" w:color="auto"/>
      </w:divBdr>
    </w:div>
    <w:div w:id="463937303">
      <w:bodyDiv w:val="1"/>
      <w:marLeft w:val="0"/>
      <w:marRight w:val="0"/>
      <w:marTop w:val="0"/>
      <w:marBottom w:val="0"/>
      <w:divBdr>
        <w:top w:val="none" w:sz="0" w:space="0" w:color="auto"/>
        <w:left w:val="none" w:sz="0" w:space="0" w:color="auto"/>
        <w:bottom w:val="none" w:sz="0" w:space="0" w:color="auto"/>
        <w:right w:val="none" w:sz="0" w:space="0" w:color="auto"/>
      </w:divBdr>
      <w:divsChild>
        <w:div w:id="1073628372">
          <w:marLeft w:val="1166"/>
          <w:marRight w:val="0"/>
          <w:marTop w:val="134"/>
          <w:marBottom w:val="0"/>
          <w:divBdr>
            <w:top w:val="none" w:sz="0" w:space="0" w:color="auto"/>
            <w:left w:val="none" w:sz="0" w:space="0" w:color="auto"/>
            <w:bottom w:val="none" w:sz="0" w:space="0" w:color="auto"/>
            <w:right w:val="none" w:sz="0" w:space="0" w:color="auto"/>
          </w:divBdr>
        </w:div>
        <w:div w:id="1811704114">
          <w:marLeft w:val="547"/>
          <w:marRight w:val="0"/>
          <w:marTop w:val="154"/>
          <w:marBottom w:val="0"/>
          <w:divBdr>
            <w:top w:val="none" w:sz="0" w:space="0" w:color="auto"/>
            <w:left w:val="none" w:sz="0" w:space="0" w:color="auto"/>
            <w:bottom w:val="none" w:sz="0" w:space="0" w:color="auto"/>
            <w:right w:val="none" w:sz="0" w:space="0" w:color="auto"/>
          </w:divBdr>
        </w:div>
      </w:divsChild>
    </w:div>
    <w:div w:id="535698441">
      <w:bodyDiv w:val="1"/>
      <w:marLeft w:val="0"/>
      <w:marRight w:val="0"/>
      <w:marTop w:val="0"/>
      <w:marBottom w:val="0"/>
      <w:divBdr>
        <w:top w:val="none" w:sz="0" w:space="0" w:color="auto"/>
        <w:left w:val="none" w:sz="0" w:space="0" w:color="auto"/>
        <w:bottom w:val="none" w:sz="0" w:space="0" w:color="auto"/>
        <w:right w:val="none" w:sz="0" w:space="0" w:color="auto"/>
      </w:divBdr>
      <w:divsChild>
        <w:div w:id="1834837827">
          <w:marLeft w:val="0"/>
          <w:marRight w:val="0"/>
          <w:marTop w:val="0"/>
          <w:marBottom w:val="0"/>
          <w:divBdr>
            <w:top w:val="none" w:sz="0" w:space="0" w:color="auto"/>
            <w:left w:val="none" w:sz="0" w:space="0" w:color="auto"/>
            <w:bottom w:val="none" w:sz="0" w:space="0" w:color="auto"/>
            <w:right w:val="none" w:sz="0" w:space="0" w:color="auto"/>
          </w:divBdr>
          <w:divsChild>
            <w:div w:id="1487741350">
              <w:marLeft w:val="0"/>
              <w:marRight w:val="0"/>
              <w:marTop w:val="0"/>
              <w:marBottom w:val="0"/>
              <w:divBdr>
                <w:top w:val="none" w:sz="0" w:space="0" w:color="auto"/>
                <w:left w:val="none" w:sz="0" w:space="0" w:color="auto"/>
                <w:bottom w:val="none" w:sz="0" w:space="0" w:color="auto"/>
                <w:right w:val="none" w:sz="0" w:space="0" w:color="auto"/>
              </w:divBdr>
              <w:divsChild>
                <w:div w:id="15477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89167">
      <w:bodyDiv w:val="1"/>
      <w:marLeft w:val="0"/>
      <w:marRight w:val="0"/>
      <w:marTop w:val="0"/>
      <w:marBottom w:val="0"/>
      <w:divBdr>
        <w:top w:val="none" w:sz="0" w:space="0" w:color="auto"/>
        <w:left w:val="none" w:sz="0" w:space="0" w:color="auto"/>
        <w:bottom w:val="none" w:sz="0" w:space="0" w:color="auto"/>
        <w:right w:val="none" w:sz="0" w:space="0" w:color="auto"/>
      </w:divBdr>
      <w:divsChild>
        <w:div w:id="455758558">
          <w:marLeft w:val="0"/>
          <w:marRight w:val="0"/>
          <w:marTop w:val="0"/>
          <w:marBottom w:val="0"/>
          <w:divBdr>
            <w:top w:val="none" w:sz="0" w:space="0" w:color="auto"/>
            <w:left w:val="none" w:sz="0" w:space="0" w:color="auto"/>
            <w:bottom w:val="none" w:sz="0" w:space="0" w:color="auto"/>
            <w:right w:val="none" w:sz="0" w:space="0" w:color="auto"/>
          </w:divBdr>
          <w:divsChild>
            <w:div w:id="1555964664">
              <w:marLeft w:val="0"/>
              <w:marRight w:val="0"/>
              <w:marTop w:val="0"/>
              <w:marBottom w:val="0"/>
              <w:divBdr>
                <w:top w:val="none" w:sz="0" w:space="0" w:color="auto"/>
                <w:left w:val="none" w:sz="0" w:space="0" w:color="auto"/>
                <w:bottom w:val="none" w:sz="0" w:space="0" w:color="auto"/>
                <w:right w:val="none" w:sz="0" w:space="0" w:color="auto"/>
              </w:divBdr>
              <w:divsChild>
                <w:div w:id="137573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117453">
      <w:bodyDiv w:val="1"/>
      <w:marLeft w:val="0"/>
      <w:marRight w:val="0"/>
      <w:marTop w:val="0"/>
      <w:marBottom w:val="0"/>
      <w:divBdr>
        <w:top w:val="none" w:sz="0" w:space="0" w:color="auto"/>
        <w:left w:val="none" w:sz="0" w:space="0" w:color="auto"/>
        <w:bottom w:val="none" w:sz="0" w:space="0" w:color="auto"/>
        <w:right w:val="none" w:sz="0" w:space="0" w:color="auto"/>
      </w:divBdr>
    </w:div>
    <w:div w:id="605314444">
      <w:bodyDiv w:val="1"/>
      <w:marLeft w:val="0"/>
      <w:marRight w:val="0"/>
      <w:marTop w:val="0"/>
      <w:marBottom w:val="0"/>
      <w:divBdr>
        <w:top w:val="none" w:sz="0" w:space="0" w:color="auto"/>
        <w:left w:val="none" w:sz="0" w:space="0" w:color="auto"/>
        <w:bottom w:val="none" w:sz="0" w:space="0" w:color="auto"/>
        <w:right w:val="none" w:sz="0" w:space="0" w:color="auto"/>
      </w:divBdr>
    </w:div>
    <w:div w:id="611400911">
      <w:bodyDiv w:val="1"/>
      <w:marLeft w:val="0"/>
      <w:marRight w:val="0"/>
      <w:marTop w:val="0"/>
      <w:marBottom w:val="0"/>
      <w:divBdr>
        <w:top w:val="none" w:sz="0" w:space="0" w:color="auto"/>
        <w:left w:val="none" w:sz="0" w:space="0" w:color="auto"/>
        <w:bottom w:val="none" w:sz="0" w:space="0" w:color="auto"/>
        <w:right w:val="none" w:sz="0" w:space="0" w:color="auto"/>
      </w:divBdr>
    </w:div>
    <w:div w:id="655453132">
      <w:bodyDiv w:val="1"/>
      <w:marLeft w:val="0"/>
      <w:marRight w:val="0"/>
      <w:marTop w:val="0"/>
      <w:marBottom w:val="0"/>
      <w:divBdr>
        <w:top w:val="none" w:sz="0" w:space="0" w:color="auto"/>
        <w:left w:val="none" w:sz="0" w:space="0" w:color="auto"/>
        <w:bottom w:val="none" w:sz="0" w:space="0" w:color="auto"/>
        <w:right w:val="none" w:sz="0" w:space="0" w:color="auto"/>
      </w:divBdr>
      <w:divsChild>
        <w:div w:id="1004014337">
          <w:marLeft w:val="0"/>
          <w:marRight w:val="0"/>
          <w:marTop w:val="0"/>
          <w:marBottom w:val="0"/>
          <w:divBdr>
            <w:top w:val="none" w:sz="0" w:space="0" w:color="auto"/>
            <w:left w:val="none" w:sz="0" w:space="0" w:color="auto"/>
            <w:bottom w:val="none" w:sz="0" w:space="0" w:color="auto"/>
            <w:right w:val="none" w:sz="0" w:space="0" w:color="auto"/>
          </w:divBdr>
          <w:divsChild>
            <w:div w:id="2005431402">
              <w:marLeft w:val="0"/>
              <w:marRight w:val="0"/>
              <w:marTop w:val="0"/>
              <w:marBottom w:val="0"/>
              <w:divBdr>
                <w:top w:val="none" w:sz="0" w:space="0" w:color="auto"/>
                <w:left w:val="none" w:sz="0" w:space="0" w:color="auto"/>
                <w:bottom w:val="none" w:sz="0" w:space="0" w:color="auto"/>
                <w:right w:val="none" w:sz="0" w:space="0" w:color="auto"/>
              </w:divBdr>
              <w:divsChild>
                <w:div w:id="64168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954660">
      <w:bodyDiv w:val="1"/>
      <w:marLeft w:val="0"/>
      <w:marRight w:val="0"/>
      <w:marTop w:val="0"/>
      <w:marBottom w:val="0"/>
      <w:divBdr>
        <w:top w:val="none" w:sz="0" w:space="0" w:color="auto"/>
        <w:left w:val="none" w:sz="0" w:space="0" w:color="auto"/>
        <w:bottom w:val="none" w:sz="0" w:space="0" w:color="auto"/>
        <w:right w:val="none" w:sz="0" w:space="0" w:color="auto"/>
      </w:divBdr>
    </w:div>
    <w:div w:id="715811439">
      <w:bodyDiv w:val="1"/>
      <w:marLeft w:val="0"/>
      <w:marRight w:val="0"/>
      <w:marTop w:val="0"/>
      <w:marBottom w:val="0"/>
      <w:divBdr>
        <w:top w:val="none" w:sz="0" w:space="0" w:color="auto"/>
        <w:left w:val="none" w:sz="0" w:space="0" w:color="auto"/>
        <w:bottom w:val="none" w:sz="0" w:space="0" w:color="auto"/>
        <w:right w:val="none" w:sz="0" w:space="0" w:color="auto"/>
      </w:divBdr>
    </w:div>
    <w:div w:id="734276030">
      <w:bodyDiv w:val="1"/>
      <w:marLeft w:val="0"/>
      <w:marRight w:val="0"/>
      <w:marTop w:val="0"/>
      <w:marBottom w:val="0"/>
      <w:divBdr>
        <w:top w:val="none" w:sz="0" w:space="0" w:color="auto"/>
        <w:left w:val="none" w:sz="0" w:space="0" w:color="auto"/>
        <w:bottom w:val="none" w:sz="0" w:space="0" w:color="auto"/>
        <w:right w:val="none" w:sz="0" w:space="0" w:color="auto"/>
      </w:divBdr>
      <w:divsChild>
        <w:div w:id="812865637">
          <w:marLeft w:val="547"/>
          <w:marRight w:val="0"/>
          <w:marTop w:val="120"/>
          <w:marBottom w:val="0"/>
          <w:divBdr>
            <w:top w:val="none" w:sz="0" w:space="0" w:color="auto"/>
            <w:left w:val="none" w:sz="0" w:space="0" w:color="auto"/>
            <w:bottom w:val="none" w:sz="0" w:space="0" w:color="auto"/>
            <w:right w:val="none" w:sz="0" w:space="0" w:color="auto"/>
          </w:divBdr>
        </w:div>
        <w:div w:id="1851144791">
          <w:marLeft w:val="1166"/>
          <w:marRight w:val="0"/>
          <w:marTop w:val="106"/>
          <w:marBottom w:val="0"/>
          <w:divBdr>
            <w:top w:val="none" w:sz="0" w:space="0" w:color="auto"/>
            <w:left w:val="none" w:sz="0" w:space="0" w:color="auto"/>
            <w:bottom w:val="none" w:sz="0" w:space="0" w:color="auto"/>
            <w:right w:val="none" w:sz="0" w:space="0" w:color="auto"/>
          </w:divBdr>
        </w:div>
      </w:divsChild>
    </w:div>
    <w:div w:id="758908295">
      <w:bodyDiv w:val="1"/>
      <w:marLeft w:val="0"/>
      <w:marRight w:val="0"/>
      <w:marTop w:val="0"/>
      <w:marBottom w:val="0"/>
      <w:divBdr>
        <w:top w:val="none" w:sz="0" w:space="0" w:color="auto"/>
        <w:left w:val="none" w:sz="0" w:space="0" w:color="auto"/>
        <w:bottom w:val="none" w:sz="0" w:space="0" w:color="auto"/>
        <w:right w:val="none" w:sz="0" w:space="0" w:color="auto"/>
      </w:divBdr>
    </w:div>
    <w:div w:id="817696848">
      <w:bodyDiv w:val="1"/>
      <w:marLeft w:val="0"/>
      <w:marRight w:val="0"/>
      <w:marTop w:val="0"/>
      <w:marBottom w:val="0"/>
      <w:divBdr>
        <w:top w:val="none" w:sz="0" w:space="0" w:color="auto"/>
        <w:left w:val="none" w:sz="0" w:space="0" w:color="auto"/>
        <w:bottom w:val="none" w:sz="0" w:space="0" w:color="auto"/>
        <w:right w:val="none" w:sz="0" w:space="0" w:color="auto"/>
      </w:divBdr>
    </w:div>
    <w:div w:id="824707210">
      <w:bodyDiv w:val="1"/>
      <w:marLeft w:val="0"/>
      <w:marRight w:val="0"/>
      <w:marTop w:val="0"/>
      <w:marBottom w:val="0"/>
      <w:divBdr>
        <w:top w:val="none" w:sz="0" w:space="0" w:color="auto"/>
        <w:left w:val="none" w:sz="0" w:space="0" w:color="auto"/>
        <w:bottom w:val="none" w:sz="0" w:space="0" w:color="auto"/>
        <w:right w:val="none" w:sz="0" w:space="0" w:color="auto"/>
      </w:divBdr>
    </w:div>
    <w:div w:id="896820947">
      <w:bodyDiv w:val="1"/>
      <w:marLeft w:val="0"/>
      <w:marRight w:val="0"/>
      <w:marTop w:val="0"/>
      <w:marBottom w:val="0"/>
      <w:divBdr>
        <w:top w:val="none" w:sz="0" w:space="0" w:color="auto"/>
        <w:left w:val="none" w:sz="0" w:space="0" w:color="auto"/>
        <w:bottom w:val="none" w:sz="0" w:space="0" w:color="auto"/>
        <w:right w:val="none" w:sz="0" w:space="0" w:color="auto"/>
      </w:divBdr>
    </w:div>
    <w:div w:id="940645899">
      <w:bodyDiv w:val="1"/>
      <w:marLeft w:val="0"/>
      <w:marRight w:val="0"/>
      <w:marTop w:val="0"/>
      <w:marBottom w:val="0"/>
      <w:divBdr>
        <w:top w:val="none" w:sz="0" w:space="0" w:color="auto"/>
        <w:left w:val="none" w:sz="0" w:space="0" w:color="auto"/>
        <w:bottom w:val="none" w:sz="0" w:space="0" w:color="auto"/>
        <w:right w:val="none" w:sz="0" w:space="0" w:color="auto"/>
      </w:divBdr>
    </w:div>
    <w:div w:id="965355744">
      <w:bodyDiv w:val="1"/>
      <w:marLeft w:val="0"/>
      <w:marRight w:val="0"/>
      <w:marTop w:val="0"/>
      <w:marBottom w:val="0"/>
      <w:divBdr>
        <w:top w:val="none" w:sz="0" w:space="0" w:color="auto"/>
        <w:left w:val="none" w:sz="0" w:space="0" w:color="auto"/>
        <w:bottom w:val="none" w:sz="0" w:space="0" w:color="auto"/>
        <w:right w:val="none" w:sz="0" w:space="0" w:color="auto"/>
      </w:divBdr>
    </w:div>
    <w:div w:id="989141179">
      <w:bodyDiv w:val="1"/>
      <w:marLeft w:val="0"/>
      <w:marRight w:val="0"/>
      <w:marTop w:val="0"/>
      <w:marBottom w:val="0"/>
      <w:divBdr>
        <w:top w:val="none" w:sz="0" w:space="0" w:color="auto"/>
        <w:left w:val="none" w:sz="0" w:space="0" w:color="auto"/>
        <w:bottom w:val="none" w:sz="0" w:space="0" w:color="auto"/>
        <w:right w:val="none" w:sz="0" w:space="0" w:color="auto"/>
      </w:divBdr>
    </w:div>
    <w:div w:id="1020621375">
      <w:bodyDiv w:val="1"/>
      <w:marLeft w:val="0"/>
      <w:marRight w:val="0"/>
      <w:marTop w:val="0"/>
      <w:marBottom w:val="0"/>
      <w:divBdr>
        <w:top w:val="none" w:sz="0" w:space="0" w:color="auto"/>
        <w:left w:val="none" w:sz="0" w:space="0" w:color="auto"/>
        <w:bottom w:val="none" w:sz="0" w:space="0" w:color="auto"/>
        <w:right w:val="none" w:sz="0" w:space="0" w:color="auto"/>
      </w:divBdr>
    </w:div>
    <w:div w:id="1035084776">
      <w:bodyDiv w:val="1"/>
      <w:marLeft w:val="0"/>
      <w:marRight w:val="0"/>
      <w:marTop w:val="0"/>
      <w:marBottom w:val="0"/>
      <w:divBdr>
        <w:top w:val="none" w:sz="0" w:space="0" w:color="auto"/>
        <w:left w:val="none" w:sz="0" w:space="0" w:color="auto"/>
        <w:bottom w:val="none" w:sz="0" w:space="0" w:color="auto"/>
        <w:right w:val="none" w:sz="0" w:space="0" w:color="auto"/>
      </w:divBdr>
      <w:divsChild>
        <w:div w:id="1011177346">
          <w:marLeft w:val="0"/>
          <w:marRight w:val="0"/>
          <w:marTop w:val="0"/>
          <w:marBottom w:val="0"/>
          <w:divBdr>
            <w:top w:val="none" w:sz="0" w:space="0" w:color="auto"/>
            <w:left w:val="none" w:sz="0" w:space="0" w:color="auto"/>
            <w:bottom w:val="none" w:sz="0" w:space="0" w:color="auto"/>
            <w:right w:val="none" w:sz="0" w:space="0" w:color="auto"/>
          </w:divBdr>
          <w:divsChild>
            <w:div w:id="776830246">
              <w:marLeft w:val="0"/>
              <w:marRight w:val="0"/>
              <w:marTop w:val="0"/>
              <w:marBottom w:val="0"/>
              <w:divBdr>
                <w:top w:val="none" w:sz="0" w:space="0" w:color="auto"/>
                <w:left w:val="none" w:sz="0" w:space="0" w:color="auto"/>
                <w:bottom w:val="none" w:sz="0" w:space="0" w:color="auto"/>
                <w:right w:val="none" w:sz="0" w:space="0" w:color="auto"/>
              </w:divBdr>
              <w:divsChild>
                <w:div w:id="19596236">
                  <w:marLeft w:val="0"/>
                  <w:marRight w:val="0"/>
                  <w:marTop w:val="0"/>
                  <w:marBottom w:val="0"/>
                  <w:divBdr>
                    <w:top w:val="none" w:sz="0" w:space="0" w:color="auto"/>
                    <w:left w:val="none" w:sz="0" w:space="0" w:color="auto"/>
                    <w:bottom w:val="none" w:sz="0" w:space="0" w:color="auto"/>
                    <w:right w:val="none" w:sz="0" w:space="0" w:color="auto"/>
                  </w:divBdr>
                  <w:divsChild>
                    <w:div w:id="82910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760281">
      <w:bodyDiv w:val="1"/>
      <w:marLeft w:val="0"/>
      <w:marRight w:val="0"/>
      <w:marTop w:val="0"/>
      <w:marBottom w:val="0"/>
      <w:divBdr>
        <w:top w:val="none" w:sz="0" w:space="0" w:color="auto"/>
        <w:left w:val="none" w:sz="0" w:space="0" w:color="auto"/>
        <w:bottom w:val="none" w:sz="0" w:space="0" w:color="auto"/>
        <w:right w:val="none" w:sz="0" w:space="0" w:color="auto"/>
      </w:divBdr>
    </w:div>
    <w:div w:id="1081294474">
      <w:bodyDiv w:val="1"/>
      <w:marLeft w:val="0"/>
      <w:marRight w:val="0"/>
      <w:marTop w:val="0"/>
      <w:marBottom w:val="0"/>
      <w:divBdr>
        <w:top w:val="none" w:sz="0" w:space="0" w:color="auto"/>
        <w:left w:val="none" w:sz="0" w:space="0" w:color="auto"/>
        <w:bottom w:val="none" w:sz="0" w:space="0" w:color="auto"/>
        <w:right w:val="none" w:sz="0" w:space="0" w:color="auto"/>
      </w:divBdr>
    </w:div>
    <w:div w:id="1097604383">
      <w:bodyDiv w:val="1"/>
      <w:marLeft w:val="0"/>
      <w:marRight w:val="0"/>
      <w:marTop w:val="0"/>
      <w:marBottom w:val="0"/>
      <w:divBdr>
        <w:top w:val="none" w:sz="0" w:space="0" w:color="auto"/>
        <w:left w:val="none" w:sz="0" w:space="0" w:color="auto"/>
        <w:bottom w:val="none" w:sz="0" w:space="0" w:color="auto"/>
        <w:right w:val="none" w:sz="0" w:space="0" w:color="auto"/>
      </w:divBdr>
    </w:div>
    <w:div w:id="1130436237">
      <w:bodyDiv w:val="1"/>
      <w:marLeft w:val="0"/>
      <w:marRight w:val="0"/>
      <w:marTop w:val="0"/>
      <w:marBottom w:val="0"/>
      <w:divBdr>
        <w:top w:val="none" w:sz="0" w:space="0" w:color="auto"/>
        <w:left w:val="none" w:sz="0" w:space="0" w:color="auto"/>
        <w:bottom w:val="none" w:sz="0" w:space="0" w:color="auto"/>
        <w:right w:val="none" w:sz="0" w:space="0" w:color="auto"/>
      </w:divBdr>
      <w:divsChild>
        <w:div w:id="243414031">
          <w:marLeft w:val="547"/>
          <w:marRight w:val="0"/>
          <w:marTop w:val="120"/>
          <w:marBottom w:val="0"/>
          <w:divBdr>
            <w:top w:val="none" w:sz="0" w:space="0" w:color="auto"/>
            <w:left w:val="none" w:sz="0" w:space="0" w:color="auto"/>
            <w:bottom w:val="none" w:sz="0" w:space="0" w:color="auto"/>
            <w:right w:val="none" w:sz="0" w:space="0" w:color="auto"/>
          </w:divBdr>
        </w:div>
      </w:divsChild>
    </w:div>
    <w:div w:id="1149589749">
      <w:bodyDiv w:val="1"/>
      <w:marLeft w:val="0"/>
      <w:marRight w:val="0"/>
      <w:marTop w:val="0"/>
      <w:marBottom w:val="0"/>
      <w:divBdr>
        <w:top w:val="none" w:sz="0" w:space="0" w:color="auto"/>
        <w:left w:val="none" w:sz="0" w:space="0" w:color="auto"/>
        <w:bottom w:val="none" w:sz="0" w:space="0" w:color="auto"/>
        <w:right w:val="none" w:sz="0" w:space="0" w:color="auto"/>
      </w:divBdr>
    </w:div>
    <w:div w:id="1198204129">
      <w:bodyDiv w:val="1"/>
      <w:marLeft w:val="0"/>
      <w:marRight w:val="0"/>
      <w:marTop w:val="0"/>
      <w:marBottom w:val="0"/>
      <w:divBdr>
        <w:top w:val="none" w:sz="0" w:space="0" w:color="auto"/>
        <w:left w:val="none" w:sz="0" w:space="0" w:color="auto"/>
        <w:bottom w:val="none" w:sz="0" w:space="0" w:color="auto"/>
        <w:right w:val="none" w:sz="0" w:space="0" w:color="auto"/>
      </w:divBdr>
    </w:div>
    <w:div w:id="1198355111">
      <w:bodyDiv w:val="1"/>
      <w:marLeft w:val="0"/>
      <w:marRight w:val="0"/>
      <w:marTop w:val="0"/>
      <w:marBottom w:val="0"/>
      <w:divBdr>
        <w:top w:val="none" w:sz="0" w:space="0" w:color="auto"/>
        <w:left w:val="none" w:sz="0" w:space="0" w:color="auto"/>
        <w:bottom w:val="none" w:sz="0" w:space="0" w:color="auto"/>
        <w:right w:val="none" w:sz="0" w:space="0" w:color="auto"/>
      </w:divBdr>
    </w:div>
    <w:div w:id="1207378935">
      <w:bodyDiv w:val="1"/>
      <w:marLeft w:val="0"/>
      <w:marRight w:val="0"/>
      <w:marTop w:val="0"/>
      <w:marBottom w:val="0"/>
      <w:divBdr>
        <w:top w:val="none" w:sz="0" w:space="0" w:color="auto"/>
        <w:left w:val="none" w:sz="0" w:space="0" w:color="auto"/>
        <w:bottom w:val="none" w:sz="0" w:space="0" w:color="auto"/>
        <w:right w:val="none" w:sz="0" w:space="0" w:color="auto"/>
      </w:divBdr>
      <w:divsChild>
        <w:div w:id="12328150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256284528">
      <w:bodyDiv w:val="1"/>
      <w:marLeft w:val="0"/>
      <w:marRight w:val="0"/>
      <w:marTop w:val="0"/>
      <w:marBottom w:val="0"/>
      <w:divBdr>
        <w:top w:val="none" w:sz="0" w:space="0" w:color="auto"/>
        <w:left w:val="none" w:sz="0" w:space="0" w:color="auto"/>
        <w:bottom w:val="none" w:sz="0" w:space="0" w:color="auto"/>
        <w:right w:val="none" w:sz="0" w:space="0" w:color="auto"/>
      </w:divBdr>
    </w:div>
    <w:div w:id="1259098392">
      <w:bodyDiv w:val="1"/>
      <w:marLeft w:val="0"/>
      <w:marRight w:val="0"/>
      <w:marTop w:val="0"/>
      <w:marBottom w:val="0"/>
      <w:divBdr>
        <w:top w:val="none" w:sz="0" w:space="0" w:color="auto"/>
        <w:left w:val="none" w:sz="0" w:space="0" w:color="auto"/>
        <w:bottom w:val="none" w:sz="0" w:space="0" w:color="auto"/>
        <w:right w:val="none" w:sz="0" w:space="0" w:color="auto"/>
      </w:divBdr>
    </w:div>
    <w:div w:id="1298144314">
      <w:bodyDiv w:val="1"/>
      <w:marLeft w:val="0"/>
      <w:marRight w:val="0"/>
      <w:marTop w:val="0"/>
      <w:marBottom w:val="0"/>
      <w:divBdr>
        <w:top w:val="none" w:sz="0" w:space="0" w:color="auto"/>
        <w:left w:val="none" w:sz="0" w:space="0" w:color="auto"/>
        <w:bottom w:val="none" w:sz="0" w:space="0" w:color="auto"/>
        <w:right w:val="none" w:sz="0" w:space="0" w:color="auto"/>
      </w:divBdr>
    </w:div>
    <w:div w:id="1303734931">
      <w:bodyDiv w:val="1"/>
      <w:marLeft w:val="0"/>
      <w:marRight w:val="0"/>
      <w:marTop w:val="0"/>
      <w:marBottom w:val="0"/>
      <w:divBdr>
        <w:top w:val="none" w:sz="0" w:space="0" w:color="auto"/>
        <w:left w:val="none" w:sz="0" w:space="0" w:color="auto"/>
        <w:bottom w:val="none" w:sz="0" w:space="0" w:color="auto"/>
        <w:right w:val="none" w:sz="0" w:space="0" w:color="auto"/>
      </w:divBdr>
    </w:div>
    <w:div w:id="1361667073">
      <w:bodyDiv w:val="1"/>
      <w:marLeft w:val="0"/>
      <w:marRight w:val="0"/>
      <w:marTop w:val="0"/>
      <w:marBottom w:val="0"/>
      <w:divBdr>
        <w:top w:val="none" w:sz="0" w:space="0" w:color="auto"/>
        <w:left w:val="none" w:sz="0" w:space="0" w:color="auto"/>
        <w:bottom w:val="none" w:sz="0" w:space="0" w:color="auto"/>
        <w:right w:val="none" w:sz="0" w:space="0" w:color="auto"/>
      </w:divBdr>
    </w:div>
    <w:div w:id="1393893862">
      <w:bodyDiv w:val="1"/>
      <w:marLeft w:val="0"/>
      <w:marRight w:val="0"/>
      <w:marTop w:val="0"/>
      <w:marBottom w:val="0"/>
      <w:divBdr>
        <w:top w:val="none" w:sz="0" w:space="0" w:color="auto"/>
        <w:left w:val="none" w:sz="0" w:space="0" w:color="auto"/>
        <w:bottom w:val="none" w:sz="0" w:space="0" w:color="auto"/>
        <w:right w:val="none" w:sz="0" w:space="0" w:color="auto"/>
      </w:divBdr>
      <w:divsChild>
        <w:div w:id="1061559870">
          <w:marLeft w:val="547"/>
          <w:marRight w:val="0"/>
          <w:marTop w:val="144"/>
          <w:marBottom w:val="0"/>
          <w:divBdr>
            <w:top w:val="none" w:sz="0" w:space="0" w:color="auto"/>
            <w:left w:val="none" w:sz="0" w:space="0" w:color="auto"/>
            <w:bottom w:val="none" w:sz="0" w:space="0" w:color="auto"/>
            <w:right w:val="none" w:sz="0" w:space="0" w:color="auto"/>
          </w:divBdr>
        </w:div>
      </w:divsChild>
    </w:div>
    <w:div w:id="1465806631">
      <w:bodyDiv w:val="1"/>
      <w:marLeft w:val="0"/>
      <w:marRight w:val="0"/>
      <w:marTop w:val="0"/>
      <w:marBottom w:val="0"/>
      <w:divBdr>
        <w:top w:val="none" w:sz="0" w:space="0" w:color="auto"/>
        <w:left w:val="none" w:sz="0" w:space="0" w:color="auto"/>
        <w:bottom w:val="none" w:sz="0" w:space="0" w:color="auto"/>
        <w:right w:val="none" w:sz="0" w:space="0" w:color="auto"/>
      </w:divBdr>
    </w:div>
    <w:div w:id="1482624299">
      <w:bodyDiv w:val="1"/>
      <w:marLeft w:val="0"/>
      <w:marRight w:val="0"/>
      <w:marTop w:val="0"/>
      <w:marBottom w:val="0"/>
      <w:divBdr>
        <w:top w:val="none" w:sz="0" w:space="0" w:color="auto"/>
        <w:left w:val="none" w:sz="0" w:space="0" w:color="auto"/>
        <w:bottom w:val="none" w:sz="0" w:space="0" w:color="auto"/>
        <w:right w:val="none" w:sz="0" w:space="0" w:color="auto"/>
      </w:divBdr>
    </w:div>
    <w:div w:id="1501118247">
      <w:bodyDiv w:val="1"/>
      <w:marLeft w:val="0"/>
      <w:marRight w:val="0"/>
      <w:marTop w:val="0"/>
      <w:marBottom w:val="0"/>
      <w:divBdr>
        <w:top w:val="none" w:sz="0" w:space="0" w:color="auto"/>
        <w:left w:val="none" w:sz="0" w:space="0" w:color="auto"/>
        <w:bottom w:val="none" w:sz="0" w:space="0" w:color="auto"/>
        <w:right w:val="none" w:sz="0" w:space="0" w:color="auto"/>
      </w:divBdr>
    </w:div>
    <w:div w:id="1517308306">
      <w:bodyDiv w:val="1"/>
      <w:marLeft w:val="0"/>
      <w:marRight w:val="0"/>
      <w:marTop w:val="0"/>
      <w:marBottom w:val="0"/>
      <w:divBdr>
        <w:top w:val="none" w:sz="0" w:space="0" w:color="auto"/>
        <w:left w:val="none" w:sz="0" w:space="0" w:color="auto"/>
        <w:bottom w:val="none" w:sz="0" w:space="0" w:color="auto"/>
        <w:right w:val="none" w:sz="0" w:space="0" w:color="auto"/>
      </w:divBdr>
    </w:div>
    <w:div w:id="1552573411">
      <w:bodyDiv w:val="1"/>
      <w:marLeft w:val="0"/>
      <w:marRight w:val="0"/>
      <w:marTop w:val="0"/>
      <w:marBottom w:val="0"/>
      <w:divBdr>
        <w:top w:val="none" w:sz="0" w:space="0" w:color="auto"/>
        <w:left w:val="none" w:sz="0" w:space="0" w:color="auto"/>
        <w:bottom w:val="none" w:sz="0" w:space="0" w:color="auto"/>
        <w:right w:val="none" w:sz="0" w:space="0" w:color="auto"/>
      </w:divBdr>
    </w:div>
    <w:div w:id="1555266268">
      <w:bodyDiv w:val="1"/>
      <w:marLeft w:val="0"/>
      <w:marRight w:val="0"/>
      <w:marTop w:val="0"/>
      <w:marBottom w:val="0"/>
      <w:divBdr>
        <w:top w:val="none" w:sz="0" w:space="0" w:color="auto"/>
        <w:left w:val="none" w:sz="0" w:space="0" w:color="auto"/>
        <w:bottom w:val="none" w:sz="0" w:space="0" w:color="auto"/>
        <w:right w:val="none" w:sz="0" w:space="0" w:color="auto"/>
      </w:divBdr>
      <w:divsChild>
        <w:div w:id="1176532883">
          <w:marLeft w:val="0"/>
          <w:marRight w:val="0"/>
          <w:marTop w:val="0"/>
          <w:marBottom w:val="0"/>
          <w:divBdr>
            <w:top w:val="none" w:sz="0" w:space="0" w:color="auto"/>
            <w:left w:val="none" w:sz="0" w:space="0" w:color="auto"/>
            <w:bottom w:val="none" w:sz="0" w:space="0" w:color="auto"/>
            <w:right w:val="none" w:sz="0" w:space="0" w:color="auto"/>
          </w:divBdr>
          <w:divsChild>
            <w:div w:id="32730735">
              <w:marLeft w:val="0"/>
              <w:marRight w:val="0"/>
              <w:marTop w:val="0"/>
              <w:marBottom w:val="0"/>
              <w:divBdr>
                <w:top w:val="none" w:sz="0" w:space="0" w:color="auto"/>
                <w:left w:val="none" w:sz="0" w:space="0" w:color="auto"/>
                <w:bottom w:val="none" w:sz="0" w:space="0" w:color="auto"/>
                <w:right w:val="none" w:sz="0" w:space="0" w:color="auto"/>
              </w:divBdr>
              <w:divsChild>
                <w:div w:id="1537087249">
                  <w:marLeft w:val="0"/>
                  <w:marRight w:val="0"/>
                  <w:marTop w:val="0"/>
                  <w:marBottom w:val="0"/>
                  <w:divBdr>
                    <w:top w:val="none" w:sz="0" w:space="0" w:color="auto"/>
                    <w:left w:val="none" w:sz="0" w:space="0" w:color="auto"/>
                    <w:bottom w:val="none" w:sz="0" w:space="0" w:color="auto"/>
                    <w:right w:val="none" w:sz="0" w:space="0" w:color="auto"/>
                  </w:divBdr>
                  <w:divsChild>
                    <w:div w:id="133021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119235">
      <w:bodyDiv w:val="1"/>
      <w:marLeft w:val="0"/>
      <w:marRight w:val="0"/>
      <w:marTop w:val="0"/>
      <w:marBottom w:val="0"/>
      <w:divBdr>
        <w:top w:val="none" w:sz="0" w:space="0" w:color="auto"/>
        <w:left w:val="none" w:sz="0" w:space="0" w:color="auto"/>
        <w:bottom w:val="none" w:sz="0" w:space="0" w:color="auto"/>
        <w:right w:val="none" w:sz="0" w:space="0" w:color="auto"/>
      </w:divBdr>
    </w:div>
    <w:div w:id="1813789779">
      <w:bodyDiv w:val="1"/>
      <w:marLeft w:val="0"/>
      <w:marRight w:val="0"/>
      <w:marTop w:val="0"/>
      <w:marBottom w:val="0"/>
      <w:divBdr>
        <w:top w:val="none" w:sz="0" w:space="0" w:color="auto"/>
        <w:left w:val="none" w:sz="0" w:space="0" w:color="auto"/>
        <w:bottom w:val="none" w:sz="0" w:space="0" w:color="auto"/>
        <w:right w:val="none" w:sz="0" w:space="0" w:color="auto"/>
      </w:divBdr>
      <w:divsChild>
        <w:div w:id="943804718">
          <w:marLeft w:val="0"/>
          <w:marRight w:val="0"/>
          <w:marTop w:val="0"/>
          <w:marBottom w:val="0"/>
          <w:divBdr>
            <w:top w:val="none" w:sz="0" w:space="0" w:color="auto"/>
            <w:left w:val="none" w:sz="0" w:space="0" w:color="auto"/>
            <w:bottom w:val="none" w:sz="0" w:space="0" w:color="auto"/>
            <w:right w:val="none" w:sz="0" w:space="0" w:color="auto"/>
          </w:divBdr>
          <w:divsChild>
            <w:div w:id="1569607210">
              <w:marLeft w:val="0"/>
              <w:marRight w:val="0"/>
              <w:marTop w:val="0"/>
              <w:marBottom w:val="0"/>
              <w:divBdr>
                <w:top w:val="none" w:sz="0" w:space="0" w:color="auto"/>
                <w:left w:val="none" w:sz="0" w:space="0" w:color="auto"/>
                <w:bottom w:val="none" w:sz="0" w:space="0" w:color="auto"/>
                <w:right w:val="none" w:sz="0" w:space="0" w:color="auto"/>
              </w:divBdr>
              <w:divsChild>
                <w:div w:id="767771061">
                  <w:marLeft w:val="0"/>
                  <w:marRight w:val="0"/>
                  <w:marTop w:val="0"/>
                  <w:marBottom w:val="0"/>
                  <w:divBdr>
                    <w:top w:val="none" w:sz="0" w:space="0" w:color="auto"/>
                    <w:left w:val="none" w:sz="0" w:space="0" w:color="auto"/>
                    <w:bottom w:val="none" w:sz="0" w:space="0" w:color="auto"/>
                    <w:right w:val="none" w:sz="0" w:space="0" w:color="auto"/>
                  </w:divBdr>
                  <w:divsChild>
                    <w:div w:id="90677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406504">
      <w:bodyDiv w:val="1"/>
      <w:marLeft w:val="0"/>
      <w:marRight w:val="0"/>
      <w:marTop w:val="0"/>
      <w:marBottom w:val="0"/>
      <w:divBdr>
        <w:top w:val="none" w:sz="0" w:space="0" w:color="auto"/>
        <w:left w:val="none" w:sz="0" w:space="0" w:color="auto"/>
        <w:bottom w:val="none" w:sz="0" w:space="0" w:color="auto"/>
        <w:right w:val="none" w:sz="0" w:space="0" w:color="auto"/>
      </w:divBdr>
      <w:divsChild>
        <w:div w:id="1322780979">
          <w:marLeft w:val="0"/>
          <w:marRight w:val="0"/>
          <w:marTop w:val="0"/>
          <w:marBottom w:val="0"/>
          <w:divBdr>
            <w:top w:val="none" w:sz="0" w:space="0" w:color="auto"/>
            <w:left w:val="none" w:sz="0" w:space="0" w:color="auto"/>
            <w:bottom w:val="none" w:sz="0" w:space="0" w:color="auto"/>
            <w:right w:val="none" w:sz="0" w:space="0" w:color="auto"/>
          </w:divBdr>
          <w:divsChild>
            <w:div w:id="860823900">
              <w:marLeft w:val="0"/>
              <w:marRight w:val="0"/>
              <w:marTop w:val="0"/>
              <w:marBottom w:val="0"/>
              <w:divBdr>
                <w:top w:val="none" w:sz="0" w:space="0" w:color="auto"/>
                <w:left w:val="none" w:sz="0" w:space="0" w:color="auto"/>
                <w:bottom w:val="none" w:sz="0" w:space="0" w:color="auto"/>
                <w:right w:val="none" w:sz="0" w:space="0" w:color="auto"/>
              </w:divBdr>
              <w:divsChild>
                <w:div w:id="8575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82378">
      <w:bodyDiv w:val="1"/>
      <w:marLeft w:val="0"/>
      <w:marRight w:val="0"/>
      <w:marTop w:val="0"/>
      <w:marBottom w:val="0"/>
      <w:divBdr>
        <w:top w:val="none" w:sz="0" w:space="0" w:color="auto"/>
        <w:left w:val="none" w:sz="0" w:space="0" w:color="auto"/>
        <w:bottom w:val="none" w:sz="0" w:space="0" w:color="auto"/>
        <w:right w:val="none" w:sz="0" w:space="0" w:color="auto"/>
      </w:divBdr>
      <w:divsChild>
        <w:div w:id="1476407906">
          <w:marLeft w:val="0"/>
          <w:marRight w:val="0"/>
          <w:marTop w:val="0"/>
          <w:marBottom w:val="0"/>
          <w:divBdr>
            <w:top w:val="none" w:sz="0" w:space="0" w:color="auto"/>
            <w:left w:val="none" w:sz="0" w:space="0" w:color="auto"/>
            <w:bottom w:val="none" w:sz="0" w:space="0" w:color="auto"/>
            <w:right w:val="none" w:sz="0" w:space="0" w:color="auto"/>
          </w:divBdr>
          <w:divsChild>
            <w:div w:id="1254819833">
              <w:marLeft w:val="0"/>
              <w:marRight w:val="0"/>
              <w:marTop w:val="0"/>
              <w:marBottom w:val="0"/>
              <w:divBdr>
                <w:top w:val="none" w:sz="0" w:space="0" w:color="auto"/>
                <w:left w:val="none" w:sz="0" w:space="0" w:color="auto"/>
                <w:bottom w:val="none" w:sz="0" w:space="0" w:color="auto"/>
                <w:right w:val="none" w:sz="0" w:space="0" w:color="auto"/>
              </w:divBdr>
              <w:divsChild>
                <w:div w:id="8625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91242">
      <w:bodyDiv w:val="1"/>
      <w:marLeft w:val="0"/>
      <w:marRight w:val="0"/>
      <w:marTop w:val="0"/>
      <w:marBottom w:val="0"/>
      <w:divBdr>
        <w:top w:val="none" w:sz="0" w:space="0" w:color="auto"/>
        <w:left w:val="none" w:sz="0" w:space="0" w:color="auto"/>
        <w:bottom w:val="none" w:sz="0" w:space="0" w:color="auto"/>
        <w:right w:val="none" w:sz="0" w:space="0" w:color="auto"/>
      </w:divBdr>
    </w:div>
    <w:div w:id="1920208514">
      <w:bodyDiv w:val="1"/>
      <w:marLeft w:val="0"/>
      <w:marRight w:val="0"/>
      <w:marTop w:val="0"/>
      <w:marBottom w:val="0"/>
      <w:divBdr>
        <w:top w:val="none" w:sz="0" w:space="0" w:color="auto"/>
        <w:left w:val="none" w:sz="0" w:space="0" w:color="auto"/>
        <w:bottom w:val="none" w:sz="0" w:space="0" w:color="auto"/>
        <w:right w:val="none" w:sz="0" w:space="0" w:color="auto"/>
      </w:divBdr>
    </w:div>
    <w:div w:id="1999994353">
      <w:bodyDiv w:val="1"/>
      <w:marLeft w:val="0"/>
      <w:marRight w:val="0"/>
      <w:marTop w:val="0"/>
      <w:marBottom w:val="0"/>
      <w:divBdr>
        <w:top w:val="none" w:sz="0" w:space="0" w:color="auto"/>
        <w:left w:val="none" w:sz="0" w:space="0" w:color="auto"/>
        <w:bottom w:val="none" w:sz="0" w:space="0" w:color="auto"/>
        <w:right w:val="none" w:sz="0" w:space="0" w:color="auto"/>
      </w:divBdr>
      <w:divsChild>
        <w:div w:id="339965130">
          <w:marLeft w:val="547"/>
          <w:marRight w:val="0"/>
          <w:marTop w:val="96"/>
          <w:marBottom w:val="0"/>
          <w:divBdr>
            <w:top w:val="none" w:sz="0" w:space="0" w:color="auto"/>
            <w:left w:val="none" w:sz="0" w:space="0" w:color="auto"/>
            <w:bottom w:val="none" w:sz="0" w:space="0" w:color="auto"/>
            <w:right w:val="none" w:sz="0" w:space="0" w:color="auto"/>
          </w:divBdr>
        </w:div>
        <w:div w:id="801078992">
          <w:marLeft w:val="547"/>
          <w:marRight w:val="0"/>
          <w:marTop w:val="96"/>
          <w:marBottom w:val="0"/>
          <w:divBdr>
            <w:top w:val="none" w:sz="0" w:space="0" w:color="auto"/>
            <w:left w:val="none" w:sz="0" w:space="0" w:color="auto"/>
            <w:bottom w:val="none" w:sz="0" w:space="0" w:color="auto"/>
            <w:right w:val="none" w:sz="0" w:space="0" w:color="auto"/>
          </w:divBdr>
        </w:div>
        <w:div w:id="1313173094">
          <w:marLeft w:val="547"/>
          <w:marRight w:val="0"/>
          <w:marTop w:val="96"/>
          <w:marBottom w:val="0"/>
          <w:divBdr>
            <w:top w:val="none" w:sz="0" w:space="0" w:color="auto"/>
            <w:left w:val="none" w:sz="0" w:space="0" w:color="auto"/>
            <w:bottom w:val="none" w:sz="0" w:space="0" w:color="auto"/>
            <w:right w:val="none" w:sz="0" w:space="0" w:color="auto"/>
          </w:divBdr>
        </w:div>
        <w:div w:id="1370716913">
          <w:marLeft w:val="547"/>
          <w:marRight w:val="0"/>
          <w:marTop w:val="96"/>
          <w:marBottom w:val="0"/>
          <w:divBdr>
            <w:top w:val="none" w:sz="0" w:space="0" w:color="auto"/>
            <w:left w:val="none" w:sz="0" w:space="0" w:color="auto"/>
            <w:bottom w:val="none" w:sz="0" w:space="0" w:color="auto"/>
            <w:right w:val="none" w:sz="0" w:space="0" w:color="auto"/>
          </w:divBdr>
        </w:div>
      </w:divsChild>
    </w:div>
    <w:div w:id="2062553053">
      <w:bodyDiv w:val="1"/>
      <w:marLeft w:val="0"/>
      <w:marRight w:val="0"/>
      <w:marTop w:val="0"/>
      <w:marBottom w:val="0"/>
      <w:divBdr>
        <w:top w:val="none" w:sz="0" w:space="0" w:color="auto"/>
        <w:left w:val="none" w:sz="0" w:space="0" w:color="auto"/>
        <w:bottom w:val="none" w:sz="0" w:space="0" w:color="auto"/>
        <w:right w:val="none" w:sz="0" w:space="0" w:color="auto"/>
      </w:divBdr>
      <w:divsChild>
        <w:div w:id="1307784157">
          <w:marLeft w:val="547"/>
          <w:marRight w:val="0"/>
          <w:marTop w:val="130"/>
          <w:marBottom w:val="0"/>
          <w:divBdr>
            <w:top w:val="none" w:sz="0" w:space="0" w:color="auto"/>
            <w:left w:val="none" w:sz="0" w:space="0" w:color="auto"/>
            <w:bottom w:val="none" w:sz="0" w:space="0" w:color="auto"/>
            <w:right w:val="none" w:sz="0" w:space="0" w:color="auto"/>
          </w:divBdr>
        </w:div>
        <w:div w:id="1517576121">
          <w:marLeft w:val="1166"/>
          <w:marRight w:val="0"/>
          <w:marTop w:val="115"/>
          <w:marBottom w:val="0"/>
          <w:divBdr>
            <w:top w:val="none" w:sz="0" w:space="0" w:color="auto"/>
            <w:left w:val="none" w:sz="0" w:space="0" w:color="auto"/>
            <w:bottom w:val="none" w:sz="0" w:space="0" w:color="auto"/>
            <w:right w:val="none" w:sz="0" w:space="0" w:color="auto"/>
          </w:divBdr>
        </w:div>
        <w:div w:id="1795640048">
          <w:marLeft w:val="1800"/>
          <w:marRight w:val="0"/>
          <w:marTop w:val="96"/>
          <w:marBottom w:val="0"/>
          <w:divBdr>
            <w:top w:val="none" w:sz="0" w:space="0" w:color="auto"/>
            <w:left w:val="none" w:sz="0" w:space="0" w:color="auto"/>
            <w:bottom w:val="none" w:sz="0" w:space="0" w:color="auto"/>
            <w:right w:val="none" w:sz="0" w:space="0" w:color="auto"/>
          </w:divBdr>
        </w:div>
      </w:divsChild>
    </w:div>
    <w:div w:id="2067755645">
      <w:bodyDiv w:val="1"/>
      <w:marLeft w:val="0"/>
      <w:marRight w:val="0"/>
      <w:marTop w:val="0"/>
      <w:marBottom w:val="0"/>
      <w:divBdr>
        <w:top w:val="none" w:sz="0" w:space="0" w:color="auto"/>
        <w:left w:val="none" w:sz="0" w:space="0" w:color="auto"/>
        <w:bottom w:val="none" w:sz="0" w:space="0" w:color="auto"/>
        <w:right w:val="none" w:sz="0" w:space="0" w:color="auto"/>
      </w:divBdr>
      <w:divsChild>
        <w:div w:id="731463334">
          <w:marLeft w:val="547"/>
          <w:marRight w:val="0"/>
          <w:marTop w:val="115"/>
          <w:marBottom w:val="0"/>
          <w:divBdr>
            <w:top w:val="none" w:sz="0" w:space="0" w:color="auto"/>
            <w:left w:val="none" w:sz="0" w:space="0" w:color="auto"/>
            <w:bottom w:val="none" w:sz="0" w:space="0" w:color="auto"/>
            <w:right w:val="none" w:sz="0" w:space="0" w:color="auto"/>
          </w:divBdr>
        </w:div>
      </w:divsChild>
    </w:div>
    <w:div w:id="2072995777">
      <w:bodyDiv w:val="1"/>
      <w:marLeft w:val="0"/>
      <w:marRight w:val="0"/>
      <w:marTop w:val="0"/>
      <w:marBottom w:val="0"/>
      <w:divBdr>
        <w:top w:val="none" w:sz="0" w:space="0" w:color="auto"/>
        <w:left w:val="none" w:sz="0" w:space="0" w:color="auto"/>
        <w:bottom w:val="none" w:sz="0" w:space="0" w:color="auto"/>
        <w:right w:val="none" w:sz="0" w:space="0" w:color="auto"/>
      </w:divBdr>
      <w:divsChild>
        <w:div w:id="1853959374">
          <w:marLeft w:val="0"/>
          <w:marRight w:val="0"/>
          <w:marTop w:val="0"/>
          <w:marBottom w:val="0"/>
          <w:divBdr>
            <w:top w:val="none" w:sz="0" w:space="0" w:color="auto"/>
            <w:left w:val="none" w:sz="0" w:space="0" w:color="auto"/>
            <w:bottom w:val="none" w:sz="0" w:space="0" w:color="auto"/>
            <w:right w:val="none" w:sz="0" w:space="0" w:color="auto"/>
          </w:divBdr>
          <w:divsChild>
            <w:div w:id="322247141">
              <w:marLeft w:val="0"/>
              <w:marRight w:val="0"/>
              <w:marTop w:val="0"/>
              <w:marBottom w:val="0"/>
              <w:divBdr>
                <w:top w:val="none" w:sz="0" w:space="0" w:color="auto"/>
                <w:left w:val="none" w:sz="0" w:space="0" w:color="auto"/>
                <w:bottom w:val="none" w:sz="0" w:space="0" w:color="auto"/>
                <w:right w:val="none" w:sz="0" w:space="0" w:color="auto"/>
              </w:divBdr>
              <w:divsChild>
                <w:div w:id="286788326">
                  <w:marLeft w:val="0"/>
                  <w:marRight w:val="0"/>
                  <w:marTop w:val="0"/>
                  <w:marBottom w:val="0"/>
                  <w:divBdr>
                    <w:top w:val="none" w:sz="0" w:space="0" w:color="auto"/>
                    <w:left w:val="none" w:sz="0" w:space="0" w:color="auto"/>
                    <w:bottom w:val="none" w:sz="0" w:space="0" w:color="auto"/>
                    <w:right w:val="none" w:sz="0" w:space="0" w:color="auto"/>
                  </w:divBdr>
                  <w:divsChild>
                    <w:div w:id="19839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269630">
      <w:bodyDiv w:val="1"/>
      <w:marLeft w:val="0"/>
      <w:marRight w:val="0"/>
      <w:marTop w:val="0"/>
      <w:marBottom w:val="0"/>
      <w:divBdr>
        <w:top w:val="none" w:sz="0" w:space="0" w:color="auto"/>
        <w:left w:val="none" w:sz="0" w:space="0" w:color="auto"/>
        <w:bottom w:val="none" w:sz="0" w:space="0" w:color="auto"/>
        <w:right w:val="none" w:sz="0" w:space="0" w:color="auto"/>
      </w:divBdr>
    </w:div>
    <w:div w:id="2140949702">
      <w:bodyDiv w:val="1"/>
      <w:marLeft w:val="0"/>
      <w:marRight w:val="0"/>
      <w:marTop w:val="0"/>
      <w:marBottom w:val="0"/>
      <w:divBdr>
        <w:top w:val="none" w:sz="0" w:space="0" w:color="auto"/>
        <w:left w:val="none" w:sz="0" w:space="0" w:color="auto"/>
        <w:bottom w:val="none" w:sz="0" w:space="0" w:color="auto"/>
        <w:right w:val="none" w:sz="0" w:space="0" w:color="auto"/>
      </w:divBdr>
      <w:divsChild>
        <w:div w:id="1577518437">
          <w:marLeft w:val="0"/>
          <w:marRight w:val="0"/>
          <w:marTop w:val="0"/>
          <w:marBottom w:val="0"/>
          <w:divBdr>
            <w:top w:val="none" w:sz="0" w:space="0" w:color="auto"/>
            <w:left w:val="none" w:sz="0" w:space="0" w:color="auto"/>
            <w:bottom w:val="none" w:sz="0" w:space="0" w:color="auto"/>
            <w:right w:val="none" w:sz="0" w:space="0" w:color="auto"/>
          </w:divBdr>
          <w:divsChild>
            <w:div w:id="794569543">
              <w:marLeft w:val="0"/>
              <w:marRight w:val="0"/>
              <w:marTop w:val="0"/>
              <w:marBottom w:val="0"/>
              <w:divBdr>
                <w:top w:val="none" w:sz="0" w:space="0" w:color="auto"/>
                <w:left w:val="none" w:sz="0" w:space="0" w:color="auto"/>
                <w:bottom w:val="none" w:sz="0" w:space="0" w:color="auto"/>
                <w:right w:val="none" w:sz="0" w:space="0" w:color="auto"/>
              </w:divBdr>
              <w:divsChild>
                <w:div w:id="4511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lekoviza.com/amitriptyline-za-lecenje-depresije/" TargetMode="External"/><Relationship Id="rId2" Type="http://schemas.openxmlformats.org/officeDocument/2006/relationships/hyperlink" Target="http://www.simptomi.rs/index.php/lekovi/4121-lorazepam-anksiolitik-benzodiazepin" TargetMode="External"/><Relationship Id="rId1" Type="http://schemas.openxmlformats.org/officeDocument/2006/relationships/hyperlink" Target="http://lekovi.org/d5c05ed0/lek/mendilex.htm" TargetMode="External"/><Relationship Id="rId4" Type="http://schemas.openxmlformats.org/officeDocument/2006/relationships/hyperlink" Target="http://www.ema.europa.eu/docs/en_GB/document_library/Other/2009/10/WC50000404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D2216D-898A-4FB1-ABDB-EA91346C72A9}"/>
</file>

<file path=customXml/itemProps2.xml><?xml version="1.0" encoding="utf-8"?>
<ds:datastoreItem xmlns:ds="http://schemas.openxmlformats.org/officeDocument/2006/customXml" ds:itemID="{9C579806-39C6-4860-A69E-574BE4AA4160}"/>
</file>

<file path=customXml/itemProps3.xml><?xml version="1.0" encoding="utf-8"?>
<ds:datastoreItem xmlns:ds="http://schemas.openxmlformats.org/officeDocument/2006/customXml" ds:itemID="{51915A15-BE4A-4CF2-90CF-8EB56FDBA967}"/>
</file>

<file path=customXml/itemProps4.xml><?xml version="1.0" encoding="utf-8"?>
<ds:datastoreItem xmlns:ds="http://schemas.openxmlformats.org/officeDocument/2006/customXml" ds:itemID="{1012E3AA-42EE-4188-AD23-3503D8F17F19}"/>
</file>

<file path=docProps/app.xml><?xml version="1.0" encoding="utf-8"?>
<Properties xmlns="http://schemas.openxmlformats.org/officeDocument/2006/extended-properties" xmlns:vt="http://schemas.openxmlformats.org/officeDocument/2006/docPropsVTypes">
  <Template>Normal</Template>
  <TotalTime>0</TotalTime>
  <Pages>16</Pages>
  <Words>5037</Words>
  <Characters>28712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Emina Cerimovic</dc:creator>
  <cp:lastModifiedBy>CRC Intern</cp:lastModifiedBy>
  <cp:revision>2</cp:revision>
  <cp:lastPrinted>2016-01-28T14:07:00Z</cp:lastPrinted>
  <dcterms:created xsi:type="dcterms:W3CDTF">2016-05-04T10:16:00Z</dcterms:created>
  <dcterms:modified xsi:type="dcterms:W3CDTF">2016-05-04T10:16:00Z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