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78407" w14:textId="061531D5" w:rsidR="00114F3B" w:rsidRPr="001A73FE" w:rsidRDefault="00D96D89" w:rsidP="00D96D89">
      <w:pPr>
        <w:jc w:val="right"/>
        <w:rPr>
          <w:rFonts w:asciiTheme="majorHAnsi" w:hAnsiTheme="majorHAnsi" w:cstheme="majorHAnsi"/>
          <w:sz w:val="22"/>
          <w:szCs w:val="22"/>
          <w:lang w:val="es-ES"/>
        </w:rPr>
      </w:pPr>
      <w:r w:rsidRPr="001A73FE">
        <w:rPr>
          <w:rFonts w:asciiTheme="majorHAnsi" w:hAnsiTheme="majorHAnsi" w:cstheme="majorHAnsi"/>
          <w:sz w:val="22"/>
          <w:szCs w:val="22"/>
          <w:lang w:val="es-ES"/>
        </w:rPr>
        <w:t>Bogotá, enero 9 de 2023</w:t>
      </w:r>
    </w:p>
    <w:p w14:paraId="34C8A3E6" w14:textId="1044754A" w:rsidR="00D96D89" w:rsidRPr="001A73FE" w:rsidRDefault="00D96D89">
      <w:pPr>
        <w:rPr>
          <w:rFonts w:asciiTheme="majorHAnsi" w:hAnsiTheme="majorHAnsi" w:cstheme="majorHAnsi"/>
          <w:sz w:val="22"/>
          <w:szCs w:val="22"/>
          <w:lang w:val="es-ES"/>
        </w:rPr>
      </w:pPr>
    </w:p>
    <w:p w14:paraId="2D545D58" w14:textId="188DBB0F" w:rsidR="00D96D89" w:rsidRPr="001A73FE" w:rsidRDefault="00D96D89">
      <w:pPr>
        <w:rPr>
          <w:rFonts w:asciiTheme="majorHAnsi" w:hAnsiTheme="majorHAnsi" w:cstheme="majorHAnsi"/>
          <w:sz w:val="22"/>
          <w:szCs w:val="22"/>
          <w:lang w:val="es-ES"/>
        </w:rPr>
      </w:pPr>
    </w:p>
    <w:p w14:paraId="104DE9DF" w14:textId="1811C510" w:rsidR="00D96D89" w:rsidRPr="001A73FE" w:rsidRDefault="00D96D89">
      <w:pPr>
        <w:rPr>
          <w:rFonts w:asciiTheme="majorHAnsi" w:hAnsiTheme="majorHAnsi" w:cstheme="majorHAnsi"/>
          <w:sz w:val="22"/>
          <w:szCs w:val="22"/>
          <w:lang w:val="es-ES"/>
        </w:rPr>
      </w:pPr>
    </w:p>
    <w:p w14:paraId="7CC1C15D" w14:textId="72067A11" w:rsidR="00D96D89" w:rsidRPr="001A73FE" w:rsidRDefault="00D96D89">
      <w:pPr>
        <w:rPr>
          <w:rFonts w:asciiTheme="majorHAnsi" w:hAnsiTheme="majorHAnsi" w:cstheme="majorHAnsi"/>
          <w:b/>
          <w:sz w:val="22"/>
          <w:szCs w:val="22"/>
          <w:lang w:val="es-ES"/>
        </w:rPr>
      </w:pPr>
      <w:r w:rsidRPr="001A73FE">
        <w:rPr>
          <w:rFonts w:asciiTheme="majorHAnsi" w:hAnsiTheme="majorHAnsi" w:cstheme="majorHAnsi"/>
          <w:b/>
          <w:sz w:val="22"/>
          <w:szCs w:val="22"/>
          <w:lang w:val="es-ES"/>
        </w:rPr>
        <w:t xml:space="preserve">Secretaría General </w:t>
      </w:r>
    </w:p>
    <w:p w14:paraId="7D85DE13" w14:textId="6116A8D4" w:rsidR="00D96D89" w:rsidRDefault="00D96D89">
      <w:pPr>
        <w:rPr>
          <w:rFonts w:asciiTheme="majorHAnsi" w:hAnsiTheme="majorHAnsi" w:cstheme="majorHAnsi"/>
          <w:b/>
          <w:sz w:val="22"/>
          <w:szCs w:val="22"/>
          <w:lang w:val="es-ES"/>
        </w:rPr>
      </w:pPr>
      <w:r w:rsidRPr="001A73FE">
        <w:rPr>
          <w:rFonts w:asciiTheme="majorHAnsi" w:hAnsiTheme="majorHAnsi" w:cstheme="majorHAnsi"/>
          <w:b/>
          <w:sz w:val="22"/>
          <w:szCs w:val="22"/>
          <w:lang w:val="es-ES"/>
        </w:rPr>
        <w:t>Comité CEDAW</w:t>
      </w:r>
    </w:p>
    <w:p w14:paraId="3D57BD09" w14:textId="38F3F5C3" w:rsidR="006B2D9C" w:rsidRPr="001A73FE" w:rsidRDefault="006B2D9C">
      <w:pPr>
        <w:rPr>
          <w:rFonts w:asciiTheme="majorHAnsi" w:hAnsiTheme="majorHAnsi" w:cstheme="majorHAnsi"/>
          <w:b/>
          <w:sz w:val="22"/>
          <w:szCs w:val="22"/>
          <w:lang w:val="es-ES"/>
        </w:rPr>
      </w:pPr>
      <w:r>
        <w:rPr>
          <w:rFonts w:asciiTheme="majorHAnsi" w:hAnsiTheme="majorHAnsi" w:cstheme="majorHAnsi"/>
          <w:b/>
          <w:sz w:val="22"/>
          <w:szCs w:val="22"/>
          <w:lang w:val="es-ES"/>
        </w:rPr>
        <w:t xml:space="preserve">Oficina del Alto Comisionado de las Naciones Unidas para los Derechos Humanos. </w:t>
      </w:r>
    </w:p>
    <w:p w14:paraId="50603201" w14:textId="6323B957" w:rsidR="00D96D89" w:rsidRPr="001A73FE" w:rsidRDefault="00D96D89">
      <w:pPr>
        <w:rPr>
          <w:rFonts w:asciiTheme="majorHAnsi" w:hAnsiTheme="majorHAnsi" w:cstheme="majorHAnsi"/>
          <w:b/>
          <w:sz w:val="22"/>
          <w:szCs w:val="22"/>
          <w:lang w:val="es-ES"/>
        </w:rPr>
      </w:pPr>
      <w:proofErr w:type="spellStart"/>
      <w:r w:rsidRPr="001A73FE">
        <w:rPr>
          <w:rFonts w:asciiTheme="majorHAnsi" w:hAnsiTheme="majorHAnsi" w:cstheme="majorHAnsi"/>
          <w:b/>
          <w:sz w:val="22"/>
          <w:szCs w:val="22"/>
          <w:lang w:val="es-ES"/>
        </w:rPr>
        <w:t>Palais</w:t>
      </w:r>
      <w:proofErr w:type="spellEnd"/>
      <w:r w:rsidRPr="001A73FE">
        <w:rPr>
          <w:rFonts w:asciiTheme="majorHAnsi" w:hAnsiTheme="majorHAnsi" w:cstheme="majorHAnsi"/>
          <w:b/>
          <w:sz w:val="22"/>
          <w:szCs w:val="22"/>
          <w:lang w:val="es-ES"/>
        </w:rPr>
        <w:t xml:space="preserve"> das </w:t>
      </w:r>
      <w:proofErr w:type="spellStart"/>
      <w:r w:rsidRPr="001A73FE">
        <w:rPr>
          <w:rFonts w:asciiTheme="majorHAnsi" w:hAnsiTheme="majorHAnsi" w:cstheme="majorHAnsi"/>
          <w:b/>
          <w:sz w:val="22"/>
          <w:szCs w:val="22"/>
          <w:lang w:val="es-ES"/>
        </w:rPr>
        <w:t>Nations</w:t>
      </w:r>
      <w:proofErr w:type="spellEnd"/>
    </w:p>
    <w:p w14:paraId="6C8A1C57" w14:textId="3ED2815C" w:rsidR="00D96D89" w:rsidRPr="001A73FE" w:rsidRDefault="00D96D89">
      <w:pPr>
        <w:rPr>
          <w:rFonts w:asciiTheme="majorHAnsi" w:hAnsiTheme="majorHAnsi" w:cstheme="majorHAnsi"/>
          <w:b/>
          <w:sz w:val="22"/>
          <w:szCs w:val="22"/>
          <w:lang w:val="es-ES"/>
        </w:rPr>
      </w:pPr>
      <w:r w:rsidRPr="001A73FE">
        <w:rPr>
          <w:rFonts w:asciiTheme="majorHAnsi" w:hAnsiTheme="majorHAnsi" w:cstheme="majorHAnsi"/>
          <w:b/>
          <w:sz w:val="22"/>
          <w:szCs w:val="22"/>
          <w:lang w:val="es-ES"/>
        </w:rPr>
        <w:t xml:space="preserve">Rue de </w:t>
      </w:r>
      <w:proofErr w:type="spellStart"/>
      <w:r w:rsidRPr="001A73FE">
        <w:rPr>
          <w:rFonts w:asciiTheme="majorHAnsi" w:hAnsiTheme="majorHAnsi" w:cstheme="majorHAnsi"/>
          <w:b/>
          <w:sz w:val="22"/>
          <w:szCs w:val="22"/>
          <w:lang w:val="es-ES"/>
        </w:rPr>
        <w:t>Paquis</w:t>
      </w:r>
      <w:proofErr w:type="spellEnd"/>
      <w:r w:rsidRPr="001A73FE">
        <w:rPr>
          <w:rFonts w:asciiTheme="majorHAnsi" w:hAnsiTheme="majorHAnsi" w:cstheme="majorHAnsi"/>
          <w:b/>
          <w:sz w:val="22"/>
          <w:szCs w:val="22"/>
          <w:lang w:val="es-ES"/>
        </w:rPr>
        <w:t xml:space="preserve">. </w:t>
      </w:r>
    </w:p>
    <w:p w14:paraId="2CB98F40" w14:textId="447B7886" w:rsidR="00D96D89" w:rsidRPr="001A73FE" w:rsidRDefault="00D96D89">
      <w:pPr>
        <w:rPr>
          <w:rFonts w:asciiTheme="majorHAnsi" w:hAnsiTheme="majorHAnsi" w:cstheme="majorHAnsi"/>
          <w:sz w:val="22"/>
          <w:szCs w:val="22"/>
          <w:lang w:val="es-ES"/>
        </w:rPr>
      </w:pPr>
    </w:p>
    <w:p w14:paraId="4FCB7E20" w14:textId="4CB27C79" w:rsidR="00D96D89" w:rsidRPr="001A73FE" w:rsidRDefault="00D96D89">
      <w:pPr>
        <w:rPr>
          <w:rFonts w:asciiTheme="majorHAnsi" w:hAnsiTheme="majorHAnsi" w:cstheme="majorHAnsi"/>
          <w:sz w:val="22"/>
          <w:szCs w:val="22"/>
          <w:lang w:val="es-ES"/>
        </w:rPr>
      </w:pPr>
    </w:p>
    <w:p w14:paraId="5AFB3B42" w14:textId="77777777" w:rsidR="001A73FE" w:rsidRDefault="00D96D89" w:rsidP="00D96D89">
      <w:pPr>
        <w:jc w:val="right"/>
        <w:rPr>
          <w:rFonts w:asciiTheme="majorHAnsi" w:hAnsiTheme="majorHAnsi" w:cstheme="majorHAnsi"/>
          <w:i/>
          <w:sz w:val="22"/>
          <w:szCs w:val="22"/>
          <w:lang w:val="es-ES"/>
        </w:rPr>
      </w:pPr>
      <w:r w:rsidRPr="001A73FE">
        <w:rPr>
          <w:rFonts w:asciiTheme="majorHAnsi" w:hAnsiTheme="majorHAnsi" w:cstheme="majorHAnsi"/>
          <w:sz w:val="22"/>
          <w:szCs w:val="22"/>
          <w:lang w:val="es-ES"/>
        </w:rPr>
        <w:t xml:space="preserve">Ref. </w:t>
      </w:r>
      <w:r w:rsidRPr="001A73FE">
        <w:rPr>
          <w:rFonts w:asciiTheme="majorHAnsi" w:hAnsiTheme="majorHAnsi" w:cstheme="majorHAnsi"/>
          <w:i/>
          <w:sz w:val="22"/>
          <w:szCs w:val="22"/>
          <w:lang w:val="es-ES"/>
        </w:rPr>
        <w:t xml:space="preserve">Lista de cuestiones para Argentina </w:t>
      </w:r>
    </w:p>
    <w:p w14:paraId="765E088B" w14:textId="04375D19" w:rsidR="00D96D89" w:rsidRPr="001A73FE" w:rsidRDefault="00D96D89" w:rsidP="00D96D89">
      <w:pPr>
        <w:jc w:val="right"/>
        <w:rPr>
          <w:rFonts w:asciiTheme="majorHAnsi" w:hAnsiTheme="majorHAnsi" w:cstheme="majorHAnsi"/>
          <w:i/>
          <w:sz w:val="22"/>
          <w:szCs w:val="22"/>
          <w:lang w:val="es-ES"/>
        </w:rPr>
      </w:pPr>
      <w:r w:rsidRPr="001A73FE">
        <w:rPr>
          <w:rFonts w:asciiTheme="majorHAnsi" w:hAnsiTheme="majorHAnsi" w:cstheme="majorHAnsi"/>
          <w:i/>
          <w:sz w:val="22"/>
          <w:szCs w:val="22"/>
          <w:lang w:val="es-ES"/>
        </w:rPr>
        <w:t xml:space="preserve">en el marco del 86 </w:t>
      </w:r>
      <w:proofErr w:type="spellStart"/>
      <w:r w:rsidRPr="001A73FE">
        <w:rPr>
          <w:rFonts w:asciiTheme="majorHAnsi" w:hAnsiTheme="majorHAnsi" w:cstheme="majorHAnsi"/>
          <w:i/>
          <w:sz w:val="22"/>
          <w:szCs w:val="22"/>
          <w:lang w:val="es-ES"/>
        </w:rPr>
        <w:t>presessional</w:t>
      </w:r>
      <w:proofErr w:type="spellEnd"/>
      <w:r w:rsidRPr="001A73FE">
        <w:rPr>
          <w:rFonts w:asciiTheme="majorHAnsi" w:hAnsiTheme="majorHAnsi" w:cstheme="majorHAnsi"/>
          <w:i/>
          <w:sz w:val="22"/>
          <w:szCs w:val="22"/>
          <w:lang w:val="es-ES"/>
        </w:rPr>
        <w:t xml:space="preserve"> </w:t>
      </w:r>
      <w:proofErr w:type="spellStart"/>
      <w:r w:rsidRPr="001A73FE">
        <w:rPr>
          <w:rFonts w:asciiTheme="majorHAnsi" w:hAnsiTheme="majorHAnsi" w:cstheme="majorHAnsi"/>
          <w:i/>
          <w:sz w:val="22"/>
          <w:szCs w:val="22"/>
          <w:lang w:val="es-ES"/>
        </w:rPr>
        <w:t>working</w:t>
      </w:r>
      <w:proofErr w:type="spellEnd"/>
      <w:r w:rsidRPr="001A73FE">
        <w:rPr>
          <w:rFonts w:asciiTheme="majorHAnsi" w:hAnsiTheme="majorHAnsi" w:cstheme="majorHAnsi"/>
          <w:i/>
          <w:sz w:val="22"/>
          <w:szCs w:val="22"/>
          <w:lang w:val="es-ES"/>
        </w:rPr>
        <w:t xml:space="preserve"> </w:t>
      </w:r>
      <w:proofErr w:type="spellStart"/>
      <w:r w:rsidRPr="001A73FE">
        <w:rPr>
          <w:rFonts w:asciiTheme="majorHAnsi" w:hAnsiTheme="majorHAnsi" w:cstheme="majorHAnsi"/>
          <w:i/>
          <w:sz w:val="22"/>
          <w:szCs w:val="22"/>
          <w:lang w:val="es-ES"/>
        </w:rPr>
        <w:t>Group</w:t>
      </w:r>
      <w:proofErr w:type="spellEnd"/>
      <w:r w:rsidRPr="001A73FE">
        <w:rPr>
          <w:rFonts w:asciiTheme="majorHAnsi" w:hAnsiTheme="majorHAnsi" w:cstheme="majorHAnsi"/>
          <w:i/>
          <w:sz w:val="22"/>
          <w:szCs w:val="22"/>
          <w:lang w:val="es-ES"/>
        </w:rPr>
        <w:t xml:space="preserve">. </w:t>
      </w:r>
    </w:p>
    <w:p w14:paraId="759E99CC" w14:textId="607F0AD6" w:rsidR="00D96D89" w:rsidRPr="001A73FE" w:rsidRDefault="00D96D89">
      <w:pPr>
        <w:rPr>
          <w:rFonts w:asciiTheme="majorHAnsi" w:hAnsiTheme="majorHAnsi" w:cstheme="majorHAnsi"/>
          <w:sz w:val="22"/>
          <w:szCs w:val="22"/>
          <w:lang w:val="es-ES"/>
        </w:rPr>
      </w:pPr>
    </w:p>
    <w:p w14:paraId="04CFAAF5" w14:textId="2DDE2C1B" w:rsidR="00D96D89" w:rsidRPr="001A73FE" w:rsidRDefault="00D96D89">
      <w:pPr>
        <w:rPr>
          <w:rFonts w:asciiTheme="majorHAnsi" w:hAnsiTheme="majorHAnsi" w:cstheme="majorHAnsi"/>
          <w:sz w:val="22"/>
          <w:szCs w:val="22"/>
          <w:lang w:val="es-ES"/>
        </w:rPr>
      </w:pPr>
    </w:p>
    <w:p w14:paraId="3F4EDD01" w14:textId="60FDB011" w:rsidR="00D96D89" w:rsidRPr="001A73FE" w:rsidRDefault="00D96D89">
      <w:pPr>
        <w:rPr>
          <w:rFonts w:asciiTheme="majorHAnsi" w:hAnsiTheme="majorHAnsi" w:cstheme="majorHAnsi"/>
          <w:sz w:val="22"/>
          <w:szCs w:val="22"/>
          <w:lang w:val="es-ES"/>
        </w:rPr>
      </w:pPr>
      <w:r w:rsidRPr="001A73FE">
        <w:rPr>
          <w:rFonts w:asciiTheme="majorHAnsi" w:hAnsiTheme="majorHAnsi" w:cstheme="majorHAnsi"/>
          <w:sz w:val="22"/>
          <w:szCs w:val="22"/>
          <w:lang w:val="es-ES"/>
        </w:rPr>
        <w:t>Honorables expertas y expertos del Comité.</w:t>
      </w:r>
    </w:p>
    <w:p w14:paraId="5AA7D402" w14:textId="737D3E45" w:rsidR="00D96D89" w:rsidRPr="001A73FE" w:rsidRDefault="00D96D89">
      <w:pPr>
        <w:rPr>
          <w:rFonts w:asciiTheme="majorHAnsi" w:hAnsiTheme="majorHAnsi" w:cstheme="majorHAnsi"/>
          <w:sz w:val="22"/>
          <w:szCs w:val="22"/>
          <w:lang w:val="es-ES"/>
        </w:rPr>
      </w:pPr>
    </w:p>
    <w:p w14:paraId="26CACC56" w14:textId="4D0DCF0A" w:rsidR="00D96D89" w:rsidRPr="001A73FE" w:rsidRDefault="00D96D89">
      <w:pPr>
        <w:rPr>
          <w:rFonts w:asciiTheme="majorHAnsi" w:hAnsiTheme="majorHAnsi" w:cstheme="majorHAnsi"/>
          <w:sz w:val="22"/>
          <w:szCs w:val="22"/>
          <w:lang w:val="es-ES"/>
        </w:rPr>
      </w:pPr>
    </w:p>
    <w:p w14:paraId="2A2A4C5D" w14:textId="2D8B140E" w:rsidR="00D96D89" w:rsidRPr="001A73FE" w:rsidRDefault="00D96D89" w:rsidP="001A73FE">
      <w:pPr>
        <w:jc w:val="both"/>
        <w:rPr>
          <w:rFonts w:asciiTheme="majorHAnsi" w:hAnsiTheme="majorHAnsi" w:cstheme="majorHAnsi"/>
          <w:sz w:val="22"/>
          <w:szCs w:val="22"/>
          <w:lang w:val="es-ES"/>
        </w:rPr>
      </w:pPr>
      <w:r w:rsidRPr="001A73FE">
        <w:rPr>
          <w:rFonts w:asciiTheme="majorHAnsi" w:hAnsiTheme="majorHAnsi" w:cstheme="majorHAnsi"/>
          <w:sz w:val="22"/>
          <w:szCs w:val="22"/>
          <w:lang w:val="es-ES"/>
        </w:rPr>
        <w:t xml:space="preserve">El </w:t>
      </w:r>
      <w:r w:rsidRPr="001A73FE">
        <w:rPr>
          <w:rFonts w:asciiTheme="majorHAnsi" w:hAnsiTheme="majorHAnsi" w:cstheme="majorHAnsi"/>
          <w:b/>
          <w:sz w:val="22"/>
          <w:szCs w:val="22"/>
          <w:lang w:val="es-ES"/>
        </w:rPr>
        <w:t>Centro de Derechos Reproductivos</w:t>
      </w:r>
      <w:r w:rsidRPr="001A73FE">
        <w:rPr>
          <w:rFonts w:asciiTheme="majorHAnsi" w:hAnsiTheme="majorHAnsi" w:cstheme="majorHAnsi"/>
          <w:sz w:val="22"/>
          <w:szCs w:val="22"/>
          <w:lang w:val="es-ES"/>
        </w:rPr>
        <w:t xml:space="preserve"> es una organización</w:t>
      </w:r>
      <w:r w:rsidR="00C04D8E">
        <w:rPr>
          <w:rFonts w:asciiTheme="majorHAnsi" w:hAnsiTheme="majorHAnsi" w:cstheme="majorHAnsi"/>
          <w:sz w:val="22"/>
          <w:szCs w:val="22"/>
          <w:lang w:val="es-ES"/>
        </w:rPr>
        <w:t xml:space="preserve"> no gubernamental de orden</w:t>
      </w:r>
      <w:r w:rsidRPr="001A73FE">
        <w:rPr>
          <w:rFonts w:asciiTheme="majorHAnsi" w:hAnsiTheme="majorHAnsi" w:cstheme="majorHAnsi"/>
          <w:sz w:val="22"/>
          <w:szCs w:val="22"/>
          <w:lang w:val="es-ES"/>
        </w:rPr>
        <w:t xml:space="preserve"> internacional dedicada a la defensa de los derechos reproductivos y la autonomía reproductiva en 4 continentes, que cuenta con estatus consultivo ante distintas instancias del sistema de Naciones Unidas. En esta ocasión nos diri</w:t>
      </w:r>
      <w:r w:rsidR="001A73FE">
        <w:rPr>
          <w:rFonts w:asciiTheme="majorHAnsi" w:hAnsiTheme="majorHAnsi" w:cstheme="majorHAnsi"/>
          <w:sz w:val="22"/>
          <w:szCs w:val="22"/>
          <w:lang w:val="es-ES"/>
        </w:rPr>
        <w:t>g</w:t>
      </w:r>
      <w:r w:rsidRPr="001A73FE">
        <w:rPr>
          <w:rFonts w:asciiTheme="majorHAnsi" w:hAnsiTheme="majorHAnsi" w:cstheme="majorHAnsi"/>
          <w:sz w:val="22"/>
          <w:szCs w:val="22"/>
          <w:lang w:val="es-ES"/>
        </w:rPr>
        <w:t xml:space="preserve">imos a </w:t>
      </w:r>
      <w:r w:rsidR="006B2D9C">
        <w:rPr>
          <w:rFonts w:asciiTheme="majorHAnsi" w:hAnsiTheme="majorHAnsi" w:cstheme="majorHAnsi"/>
          <w:sz w:val="22"/>
          <w:szCs w:val="22"/>
          <w:lang w:val="es-ES"/>
        </w:rPr>
        <w:t xml:space="preserve">este honorable Comité </w:t>
      </w:r>
      <w:r w:rsidRPr="001A73FE">
        <w:rPr>
          <w:rFonts w:asciiTheme="majorHAnsi" w:hAnsiTheme="majorHAnsi" w:cstheme="majorHAnsi"/>
          <w:sz w:val="22"/>
          <w:szCs w:val="22"/>
          <w:lang w:val="es-ES"/>
        </w:rPr>
        <w:t xml:space="preserve">desde el programa para América Latina y el Caribe, con el fin de aportar información útil para la lista de cuestiones </w:t>
      </w:r>
      <w:r w:rsidR="006B2D9C">
        <w:rPr>
          <w:rFonts w:asciiTheme="majorHAnsi" w:hAnsiTheme="majorHAnsi" w:cstheme="majorHAnsi"/>
          <w:sz w:val="22"/>
          <w:szCs w:val="22"/>
          <w:lang w:val="es-ES"/>
        </w:rPr>
        <w:t>para el</w:t>
      </w:r>
      <w:r w:rsidRPr="001A73FE">
        <w:rPr>
          <w:rFonts w:asciiTheme="majorHAnsi" w:hAnsiTheme="majorHAnsi" w:cstheme="majorHAnsi"/>
          <w:sz w:val="22"/>
          <w:szCs w:val="22"/>
          <w:lang w:val="es-ES"/>
        </w:rPr>
        <w:t xml:space="preserve"> Estado de Argentina en la precesión No 86 de este Comité. </w:t>
      </w:r>
    </w:p>
    <w:p w14:paraId="59C8B2FB" w14:textId="03873794" w:rsidR="00D96D89" w:rsidRPr="001A73FE" w:rsidRDefault="00D96D89" w:rsidP="001A73FE">
      <w:pPr>
        <w:jc w:val="both"/>
        <w:rPr>
          <w:rFonts w:asciiTheme="majorHAnsi" w:hAnsiTheme="majorHAnsi" w:cstheme="majorHAnsi"/>
          <w:sz w:val="22"/>
          <w:szCs w:val="22"/>
          <w:lang w:val="es-ES"/>
        </w:rPr>
      </w:pPr>
    </w:p>
    <w:p w14:paraId="756BEDEC" w14:textId="10680560" w:rsidR="00D96D89" w:rsidRPr="001A73FE" w:rsidRDefault="00D96D89" w:rsidP="001A73FE">
      <w:pPr>
        <w:jc w:val="both"/>
        <w:rPr>
          <w:rFonts w:asciiTheme="majorHAnsi" w:hAnsiTheme="majorHAnsi" w:cstheme="majorHAnsi"/>
          <w:sz w:val="22"/>
          <w:szCs w:val="22"/>
          <w:lang w:val="es-ES"/>
        </w:rPr>
      </w:pPr>
      <w:r w:rsidRPr="001A73FE">
        <w:rPr>
          <w:rFonts w:asciiTheme="majorHAnsi" w:hAnsiTheme="majorHAnsi" w:cstheme="majorHAnsi"/>
          <w:sz w:val="22"/>
          <w:szCs w:val="22"/>
          <w:lang w:val="es-ES"/>
        </w:rPr>
        <w:t>Esta corta lista de preguntas sugeridas tiene relación con el acceso de mujeres y</w:t>
      </w:r>
      <w:r w:rsidR="001A73FE">
        <w:rPr>
          <w:rFonts w:asciiTheme="majorHAnsi" w:hAnsiTheme="majorHAnsi" w:cstheme="majorHAnsi"/>
          <w:sz w:val="22"/>
          <w:szCs w:val="22"/>
          <w:lang w:val="es-ES"/>
        </w:rPr>
        <w:t xml:space="preserve"> </w:t>
      </w:r>
      <w:r w:rsidRPr="001A73FE">
        <w:rPr>
          <w:rFonts w:asciiTheme="majorHAnsi" w:hAnsiTheme="majorHAnsi" w:cstheme="majorHAnsi"/>
          <w:sz w:val="22"/>
          <w:szCs w:val="22"/>
          <w:lang w:val="es-ES"/>
        </w:rPr>
        <w:t xml:space="preserve">niñas argentinas a derechos y salud reproductiva en el país, y las medidas que el Estado ha tomado para cumplir sus obligaciones como firmante de la Convención CEDAW. </w:t>
      </w:r>
    </w:p>
    <w:p w14:paraId="13A6E530" w14:textId="04B31E76" w:rsidR="00D96D89" w:rsidRPr="001A73FE" w:rsidRDefault="00D96D89">
      <w:pPr>
        <w:rPr>
          <w:rFonts w:asciiTheme="majorHAnsi" w:hAnsiTheme="majorHAnsi" w:cstheme="majorHAnsi"/>
          <w:b/>
          <w:sz w:val="22"/>
          <w:szCs w:val="22"/>
          <w:lang w:val="es-ES"/>
        </w:rPr>
      </w:pPr>
    </w:p>
    <w:p w14:paraId="66A434EF" w14:textId="4C37CC5F" w:rsidR="00D96D89" w:rsidRPr="001A73FE" w:rsidRDefault="00D96D89">
      <w:pPr>
        <w:rPr>
          <w:rFonts w:asciiTheme="majorHAnsi" w:hAnsiTheme="majorHAnsi" w:cstheme="majorHAnsi"/>
          <w:b/>
          <w:sz w:val="22"/>
          <w:szCs w:val="22"/>
          <w:lang w:val="es-ES"/>
        </w:rPr>
      </w:pPr>
      <w:r w:rsidRPr="001A73FE">
        <w:rPr>
          <w:rFonts w:asciiTheme="majorHAnsi" w:hAnsiTheme="majorHAnsi" w:cstheme="majorHAnsi"/>
          <w:b/>
          <w:sz w:val="22"/>
          <w:szCs w:val="22"/>
          <w:lang w:val="es-ES"/>
        </w:rPr>
        <w:t>Contexto</w:t>
      </w:r>
    </w:p>
    <w:p w14:paraId="0FAAC47B" w14:textId="2540660C" w:rsidR="00D96D89" w:rsidRPr="006B2D9C" w:rsidRDefault="00D96D89" w:rsidP="006B2D9C">
      <w:pPr>
        <w:rPr>
          <w:rFonts w:asciiTheme="majorHAnsi" w:hAnsiTheme="majorHAnsi" w:cstheme="majorHAnsi"/>
          <w:sz w:val="22"/>
          <w:szCs w:val="22"/>
          <w:lang w:val="es-ES"/>
        </w:rPr>
      </w:pPr>
    </w:p>
    <w:p w14:paraId="186EACE3" w14:textId="77777777" w:rsidR="00D96D89" w:rsidRPr="001A73FE" w:rsidRDefault="00D96D89" w:rsidP="00D96D89">
      <w:pPr>
        <w:pStyle w:val="ListParagraph"/>
        <w:numPr>
          <w:ilvl w:val="0"/>
          <w:numId w:val="2"/>
        </w:numPr>
        <w:rPr>
          <w:rFonts w:asciiTheme="majorHAnsi" w:hAnsiTheme="majorHAnsi" w:cstheme="majorHAnsi"/>
          <w:b/>
          <w:sz w:val="22"/>
          <w:szCs w:val="22"/>
          <w:lang w:val="es-ES"/>
        </w:rPr>
      </w:pPr>
      <w:r w:rsidRPr="001A73FE">
        <w:rPr>
          <w:rFonts w:asciiTheme="majorHAnsi" w:hAnsiTheme="majorHAnsi" w:cstheme="majorHAnsi"/>
          <w:b/>
          <w:sz w:val="22"/>
          <w:szCs w:val="22"/>
          <w:lang w:val="es-ES"/>
        </w:rPr>
        <w:t xml:space="preserve">Acceso a la interrupción voluntaria del embarazo </w:t>
      </w:r>
    </w:p>
    <w:p w14:paraId="32979927" w14:textId="59EED511" w:rsidR="00D96D89" w:rsidRPr="001A73FE" w:rsidRDefault="00D96D89" w:rsidP="00D96D89">
      <w:pPr>
        <w:rPr>
          <w:rFonts w:asciiTheme="majorHAnsi" w:hAnsiTheme="majorHAnsi" w:cstheme="majorHAnsi"/>
          <w:sz w:val="22"/>
          <w:szCs w:val="22"/>
          <w:lang w:val="es-ES"/>
        </w:rPr>
      </w:pPr>
    </w:p>
    <w:p w14:paraId="3A70CD89" w14:textId="5B71C3CB" w:rsidR="00D96D89" w:rsidRDefault="00D96D89" w:rsidP="00BE0CA0">
      <w:pPr>
        <w:jc w:val="both"/>
        <w:rPr>
          <w:rFonts w:asciiTheme="majorHAnsi" w:hAnsiTheme="majorHAnsi" w:cstheme="majorHAnsi"/>
          <w:sz w:val="22"/>
          <w:szCs w:val="22"/>
          <w:lang w:val="es-ES"/>
        </w:rPr>
      </w:pPr>
      <w:r w:rsidRPr="001A73FE">
        <w:rPr>
          <w:rFonts w:asciiTheme="majorHAnsi" w:hAnsiTheme="majorHAnsi" w:cstheme="majorHAnsi"/>
          <w:sz w:val="22"/>
          <w:szCs w:val="22"/>
          <w:lang w:val="es-ES"/>
        </w:rPr>
        <w:t xml:space="preserve">En 2020 la Argentina despenalizó el aborto hasta la semana 14 mediante la ley </w:t>
      </w:r>
      <w:r w:rsidR="003033E2" w:rsidRPr="001A73FE">
        <w:rPr>
          <w:rFonts w:asciiTheme="majorHAnsi" w:hAnsiTheme="majorHAnsi" w:cstheme="majorHAnsi"/>
          <w:sz w:val="22"/>
          <w:szCs w:val="22"/>
          <w:lang w:val="es-ES"/>
        </w:rPr>
        <w:t>27.610</w:t>
      </w:r>
      <w:r w:rsidR="003033E2" w:rsidRPr="001A73FE">
        <w:rPr>
          <w:rStyle w:val="FootnoteReference"/>
          <w:rFonts w:asciiTheme="majorHAnsi" w:hAnsiTheme="majorHAnsi" w:cstheme="majorHAnsi"/>
          <w:sz w:val="22"/>
          <w:szCs w:val="22"/>
          <w:lang w:val="es-ES"/>
        </w:rPr>
        <w:footnoteReference w:id="1"/>
      </w:r>
      <w:r w:rsidR="003033E2" w:rsidRPr="001A73FE">
        <w:rPr>
          <w:rFonts w:asciiTheme="majorHAnsi" w:hAnsiTheme="majorHAnsi" w:cstheme="majorHAnsi"/>
          <w:sz w:val="22"/>
          <w:szCs w:val="22"/>
          <w:lang w:val="es-ES"/>
        </w:rPr>
        <w:t>. Esto implicó un cambio en la legislación que solo permitía la interrupción del embarazo en determinadas causales que debían ser acreditadas antes de acceder al procedimiento. Est</w:t>
      </w:r>
      <w:r w:rsidR="006B2D9C">
        <w:rPr>
          <w:rFonts w:asciiTheme="majorHAnsi" w:hAnsiTheme="majorHAnsi" w:cstheme="majorHAnsi"/>
          <w:sz w:val="22"/>
          <w:szCs w:val="22"/>
          <w:lang w:val="es-ES"/>
        </w:rPr>
        <w:t xml:space="preserve">e avance legislativo </w:t>
      </w:r>
      <w:r w:rsidR="003033E2" w:rsidRPr="001A73FE">
        <w:rPr>
          <w:rFonts w:asciiTheme="majorHAnsi" w:hAnsiTheme="majorHAnsi" w:cstheme="majorHAnsi"/>
          <w:sz w:val="22"/>
          <w:szCs w:val="22"/>
          <w:lang w:val="es-ES"/>
        </w:rPr>
        <w:t xml:space="preserve">implicó difundir la nueva legislación entre personal de salud, tomadores/as de decisiones en salud, y la sociedad en general para garantizar </w:t>
      </w:r>
      <w:r w:rsidR="00BE0CA0">
        <w:rPr>
          <w:rFonts w:asciiTheme="majorHAnsi" w:hAnsiTheme="majorHAnsi" w:cstheme="majorHAnsi"/>
          <w:sz w:val="22"/>
          <w:szCs w:val="22"/>
          <w:lang w:val="es-ES"/>
        </w:rPr>
        <w:t>su</w:t>
      </w:r>
      <w:r w:rsidR="003033E2" w:rsidRPr="001A73FE">
        <w:rPr>
          <w:rFonts w:asciiTheme="majorHAnsi" w:hAnsiTheme="majorHAnsi" w:cstheme="majorHAnsi"/>
          <w:sz w:val="22"/>
          <w:szCs w:val="22"/>
          <w:lang w:val="es-ES"/>
        </w:rPr>
        <w:t xml:space="preserve"> implementación adecuada. Dos años después de la ley, se </w:t>
      </w:r>
      <w:r w:rsidR="006B2D9C">
        <w:rPr>
          <w:rFonts w:asciiTheme="majorHAnsi" w:hAnsiTheme="majorHAnsi" w:cstheme="majorHAnsi"/>
          <w:sz w:val="22"/>
          <w:szCs w:val="22"/>
          <w:lang w:val="es-ES"/>
        </w:rPr>
        <w:t xml:space="preserve">han </w:t>
      </w:r>
      <w:r w:rsidR="003033E2" w:rsidRPr="001A73FE">
        <w:rPr>
          <w:rFonts w:asciiTheme="majorHAnsi" w:hAnsiTheme="majorHAnsi" w:cstheme="majorHAnsi"/>
          <w:sz w:val="22"/>
          <w:szCs w:val="22"/>
          <w:lang w:val="es-ES"/>
        </w:rPr>
        <w:t>presenta</w:t>
      </w:r>
      <w:r w:rsidR="00BE0CA0">
        <w:rPr>
          <w:rFonts w:asciiTheme="majorHAnsi" w:hAnsiTheme="majorHAnsi" w:cstheme="majorHAnsi"/>
          <w:sz w:val="22"/>
          <w:szCs w:val="22"/>
          <w:lang w:val="es-ES"/>
        </w:rPr>
        <w:t>do</w:t>
      </w:r>
      <w:r w:rsidR="003033E2" w:rsidRPr="001A73FE">
        <w:rPr>
          <w:rFonts w:asciiTheme="majorHAnsi" w:hAnsiTheme="majorHAnsi" w:cstheme="majorHAnsi"/>
          <w:sz w:val="22"/>
          <w:szCs w:val="22"/>
          <w:lang w:val="es-ES"/>
        </w:rPr>
        <w:t xml:space="preserve"> 37 demandas para obtener acceso a procedimientos por obstáculos a la prestación del servicio de aborto.</w:t>
      </w:r>
      <w:r w:rsidR="003033E2" w:rsidRPr="001A73FE">
        <w:rPr>
          <w:rStyle w:val="FootnoteReference"/>
          <w:rFonts w:asciiTheme="majorHAnsi" w:hAnsiTheme="majorHAnsi" w:cstheme="majorHAnsi"/>
          <w:sz w:val="22"/>
          <w:szCs w:val="22"/>
          <w:lang w:val="es-ES"/>
        </w:rPr>
        <w:footnoteReference w:id="2"/>
      </w:r>
      <w:r w:rsidR="003033E2" w:rsidRPr="001A73FE">
        <w:rPr>
          <w:rFonts w:asciiTheme="majorHAnsi" w:hAnsiTheme="majorHAnsi" w:cstheme="majorHAnsi"/>
          <w:sz w:val="22"/>
          <w:szCs w:val="22"/>
          <w:lang w:val="es-ES"/>
        </w:rPr>
        <w:t xml:space="preserve"> Informes sobre la implementación de la ley dos años después de su aprobación hablan de barreras de acceso para las mujeres en las provincias</w:t>
      </w:r>
      <w:r w:rsidR="006B2D9C">
        <w:rPr>
          <w:rFonts w:asciiTheme="majorHAnsi" w:hAnsiTheme="majorHAnsi" w:cstheme="majorHAnsi"/>
          <w:sz w:val="22"/>
          <w:szCs w:val="22"/>
          <w:lang w:val="es-ES"/>
        </w:rPr>
        <w:t xml:space="preserve"> debido a</w:t>
      </w:r>
      <w:r w:rsidR="003033E2" w:rsidRPr="001A73FE">
        <w:rPr>
          <w:rFonts w:asciiTheme="majorHAnsi" w:hAnsiTheme="majorHAnsi" w:cstheme="majorHAnsi"/>
          <w:sz w:val="22"/>
          <w:szCs w:val="22"/>
          <w:lang w:val="es-ES"/>
        </w:rPr>
        <w:t xml:space="preserve"> falta de información </w:t>
      </w:r>
      <w:r w:rsidR="003033E2" w:rsidRPr="001A73FE">
        <w:rPr>
          <w:rFonts w:asciiTheme="majorHAnsi" w:hAnsiTheme="majorHAnsi" w:cstheme="majorHAnsi"/>
          <w:sz w:val="22"/>
          <w:szCs w:val="22"/>
          <w:lang w:val="es-ES"/>
        </w:rPr>
        <w:lastRenderedPageBreak/>
        <w:t>científica y de calidad, sobrecarga en el personal de salud, fa</w:t>
      </w:r>
      <w:r w:rsidR="00BE0CA0">
        <w:rPr>
          <w:rFonts w:asciiTheme="majorHAnsi" w:hAnsiTheme="majorHAnsi" w:cstheme="majorHAnsi"/>
          <w:sz w:val="22"/>
          <w:szCs w:val="22"/>
          <w:lang w:val="es-ES"/>
        </w:rPr>
        <w:t>l</w:t>
      </w:r>
      <w:r w:rsidR="003033E2" w:rsidRPr="001A73FE">
        <w:rPr>
          <w:rFonts w:asciiTheme="majorHAnsi" w:hAnsiTheme="majorHAnsi" w:cstheme="majorHAnsi"/>
          <w:sz w:val="22"/>
          <w:szCs w:val="22"/>
          <w:lang w:val="es-ES"/>
        </w:rPr>
        <w:t xml:space="preserve">ta de claridad en las rutas de atención, y el uso de tecnología obsoleta en los procedimientos de aborto. </w:t>
      </w:r>
      <w:r w:rsidR="003033E2" w:rsidRPr="001A73FE">
        <w:rPr>
          <w:rStyle w:val="FootnoteReference"/>
          <w:rFonts w:asciiTheme="majorHAnsi" w:hAnsiTheme="majorHAnsi" w:cstheme="majorHAnsi"/>
          <w:sz w:val="22"/>
          <w:szCs w:val="22"/>
          <w:lang w:val="es-ES"/>
        </w:rPr>
        <w:footnoteReference w:id="3"/>
      </w:r>
    </w:p>
    <w:p w14:paraId="3E84AB5F" w14:textId="6A574868" w:rsidR="00BE0CA0" w:rsidRDefault="00BE0CA0" w:rsidP="00BE0CA0">
      <w:pPr>
        <w:jc w:val="both"/>
        <w:rPr>
          <w:rFonts w:asciiTheme="majorHAnsi" w:hAnsiTheme="majorHAnsi" w:cstheme="majorHAnsi"/>
          <w:sz w:val="22"/>
          <w:szCs w:val="22"/>
          <w:lang w:val="es-ES"/>
        </w:rPr>
      </w:pPr>
      <w:r>
        <w:rPr>
          <w:rFonts w:asciiTheme="majorHAnsi" w:hAnsiTheme="majorHAnsi" w:cstheme="majorHAnsi"/>
          <w:sz w:val="22"/>
          <w:szCs w:val="22"/>
          <w:lang w:val="es-ES"/>
        </w:rPr>
        <w:t>La información sobre la ley no está disponible en todo el país, lo que hace que en determinadas regiones de la Argentina no se conozca en detalle la norma o no se tengan rutas de acceso claras. En concreto, el protocolo actualizado por el Ministerio de Salud en 2021 para el acceso a aborto</w:t>
      </w:r>
      <w:r>
        <w:rPr>
          <w:rStyle w:val="FootnoteReference"/>
          <w:rFonts w:asciiTheme="majorHAnsi" w:hAnsiTheme="majorHAnsi" w:cstheme="majorHAnsi"/>
          <w:sz w:val="22"/>
          <w:szCs w:val="22"/>
          <w:lang w:val="es-ES"/>
        </w:rPr>
        <w:footnoteReference w:id="4"/>
      </w:r>
      <w:r>
        <w:rPr>
          <w:rFonts w:asciiTheme="majorHAnsi" w:hAnsiTheme="majorHAnsi" w:cstheme="majorHAnsi"/>
          <w:sz w:val="22"/>
          <w:szCs w:val="22"/>
          <w:lang w:val="es-ES"/>
        </w:rPr>
        <w:t xml:space="preserve"> no se ha aplicado en todas las regiones de manera similar. </w:t>
      </w:r>
    </w:p>
    <w:p w14:paraId="3181BD4F" w14:textId="703FB52E" w:rsidR="006F04A3" w:rsidRPr="001A73FE" w:rsidRDefault="006F04A3" w:rsidP="00BE0CA0">
      <w:pPr>
        <w:jc w:val="both"/>
        <w:rPr>
          <w:rFonts w:asciiTheme="majorHAnsi" w:hAnsiTheme="majorHAnsi" w:cstheme="majorHAnsi"/>
          <w:sz w:val="22"/>
          <w:szCs w:val="22"/>
          <w:lang w:val="es-ES"/>
        </w:rPr>
      </w:pPr>
      <w:r>
        <w:rPr>
          <w:rFonts w:asciiTheme="majorHAnsi" w:hAnsiTheme="majorHAnsi" w:cstheme="majorHAnsi"/>
          <w:sz w:val="22"/>
          <w:szCs w:val="22"/>
          <w:lang w:val="es-ES"/>
        </w:rPr>
        <w:t>Amnistía internacional</w:t>
      </w:r>
      <w:r>
        <w:rPr>
          <w:rStyle w:val="FootnoteReference"/>
          <w:rFonts w:asciiTheme="majorHAnsi" w:hAnsiTheme="majorHAnsi" w:cstheme="majorHAnsi"/>
          <w:sz w:val="22"/>
          <w:szCs w:val="22"/>
          <w:lang w:val="es-ES"/>
        </w:rPr>
        <w:footnoteReference w:id="5"/>
      </w:r>
      <w:r>
        <w:rPr>
          <w:rFonts w:asciiTheme="majorHAnsi" w:hAnsiTheme="majorHAnsi" w:cstheme="majorHAnsi"/>
          <w:sz w:val="22"/>
          <w:szCs w:val="22"/>
          <w:lang w:val="es-ES"/>
        </w:rPr>
        <w:t xml:space="preserve">identificó al menos 3 o 4 semanas de demora en la respuesta a solicitudes de aborto en el país. Si bien el Estado respondió con el Decreto 14/2021 </w:t>
      </w:r>
      <w:r>
        <w:rPr>
          <w:rStyle w:val="FootnoteReference"/>
          <w:rFonts w:asciiTheme="majorHAnsi" w:hAnsiTheme="majorHAnsi" w:cstheme="majorHAnsi"/>
          <w:sz w:val="22"/>
          <w:szCs w:val="22"/>
          <w:lang w:val="es-ES"/>
        </w:rPr>
        <w:footnoteReference w:id="6"/>
      </w:r>
      <w:r>
        <w:rPr>
          <w:rFonts w:asciiTheme="majorHAnsi" w:hAnsiTheme="majorHAnsi" w:cstheme="majorHAnsi"/>
          <w:sz w:val="22"/>
          <w:szCs w:val="22"/>
          <w:lang w:val="es-ES"/>
        </w:rPr>
        <w:t xml:space="preserve">(Regulación del acceso a aborto) y la Resolución 514/22 (Ampliación de turnos para la prestación del servicio de aborto), aún las solicitantes del servicio siguen enfrentando demoras para acceder a la interrupción del aborto. </w:t>
      </w:r>
    </w:p>
    <w:p w14:paraId="6EFD75C7" w14:textId="0A82A654" w:rsidR="003033E2" w:rsidRPr="001A73FE" w:rsidRDefault="003033E2" w:rsidP="00BE0CA0">
      <w:pPr>
        <w:jc w:val="both"/>
        <w:rPr>
          <w:rFonts w:asciiTheme="majorHAnsi" w:hAnsiTheme="majorHAnsi" w:cstheme="majorHAnsi"/>
          <w:sz w:val="22"/>
          <w:szCs w:val="22"/>
          <w:lang w:val="es-ES"/>
        </w:rPr>
      </w:pPr>
      <w:r w:rsidRPr="001A73FE">
        <w:rPr>
          <w:rFonts w:asciiTheme="majorHAnsi" w:hAnsiTheme="majorHAnsi" w:cstheme="majorHAnsi"/>
          <w:sz w:val="22"/>
          <w:szCs w:val="22"/>
          <w:lang w:val="es-ES"/>
        </w:rPr>
        <w:t>Est</w:t>
      </w:r>
      <w:r w:rsidR="00BE0CA0">
        <w:rPr>
          <w:rFonts w:asciiTheme="majorHAnsi" w:hAnsiTheme="majorHAnsi" w:cstheme="majorHAnsi"/>
          <w:sz w:val="22"/>
          <w:szCs w:val="22"/>
          <w:lang w:val="es-ES"/>
        </w:rPr>
        <w:t xml:space="preserve">a situación </w:t>
      </w:r>
      <w:r w:rsidRPr="001A73FE">
        <w:rPr>
          <w:rFonts w:asciiTheme="majorHAnsi" w:hAnsiTheme="majorHAnsi" w:cstheme="majorHAnsi"/>
          <w:sz w:val="22"/>
          <w:szCs w:val="22"/>
          <w:lang w:val="es-ES"/>
        </w:rPr>
        <w:t>requiere una atención particular de parte de este Comité para hacer preguntas al Estado de Argentina</w:t>
      </w:r>
      <w:r w:rsidR="00BE0CA0">
        <w:rPr>
          <w:rFonts w:asciiTheme="majorHAnsi" w:hAnsiTheme="majorHAnsi" w:cstheme="majorHAnsi"/>
          <w:sz w:val="22"/>
          <w:szCs w:val="22"/>
          <w:lang w:val="es-ES"/>
        </w:rPr>
        <w:t xml:space="preserve"> encaminadas directamente</w:t>
      </w:r>
      <w:r w:rsidR="006B2D9C">
        <w:rPr>
          <w:rFonts w:asciiTheme="majorHAnsi" w:hAnsiTheme="majorHAnsi" w:cstheme="majorHAnsi"/>
          <w:sz w:val="22"/>
          <w:szCs w:val="22"/>
          <w:lang w:val="es-ES"/>
        </w:rPr>
        <w:t xml:space="preserve"> indagar sobre las acciones conducentes</w:t>
      </w:r>
      <w:r w:rsidR="00BE0CA0">
        <w:rPr>
          <w:rFonts w:asciiTheme="majorHAnsi" w:hAnsiTheme="majorHAnsi" w:cstheme="majorHAnsi"/>
          <w:sz w:val="22"/>
          <w:szCs w:val="22"/>
          <w:lang w:val="es-ES"/>
        </w:rPr>
        <w:t xml:space="preserve"> a </w:t>
      </w:r>
      <w:r w:rsidRPr="001A73FE">
        <w:rPr>
          <w:rFonts w:asciiTheme="majorHAnsi" w:hAnsiTheme="majorHAnsi" w:cstheme="majorHAnsi"/>
          <w:sz w:val="22"/>
          <w:szCs w:val="22"/>
          <w:lang w:val="es-ES"/>
        </w:rPr>
        <w:t xml:space="preserve">eliminar las barreras existentes a la aplicación de </w:t>
      </w:r>
      <w:r w:rsidR="00BE0CA0">
        <w:rPr>
          <w:rFonts w:asciiTheme="majorHAnsi" w:hAnsiTheme="majorHAnsi" w:cstheme="majorHAnsi"/>
          <w:sz w:val="22"/>
          <w:szCs w:val="22"/>
          <w:lang w:val="es-ES"/>
        </w:rPr>
        <w:t xml:space="preserve">la </w:t>
      </w:r>
      <w:r w:rsidRPr="001A73FE">
        <w:rPr>
          <w:rFonts w:asciiTheme="majorHAnsi" w:hAnsiTheme="majorHAnsi" w:cstheme="majorHAnsi"/>
          <w:sz w:val="22"/>
          <w:szCs w:val="22"/>
          <w:lang w:val="es-ES"/>
        </w:rPr>
        <w:t>ley</w:t>
      </w:r>
      <w:r w:rsidR="00BE0CA0">
        <w:rPr>
          <w:rFonts w:asciiTheme="majorHAnsi" w:hAnsiTheme="majorHAnsi" w:cstheme="majorHAnsi"/>
          <w:sz w:val="22"/>
          <w:szCs w:val="22"/>
          <w:lang w:val="es-ES"/>
        </w:rPr>
        <w:t xml:space="preserve"> de aborto</w:t>
      </w:r>
      <w:r w:rsidRPr="001A73FE">
        <w:rPr>
          <w:rFonts w:asciiTheme="majorHAnsi" w:hAnsiTheme="majorHAnsi" w:cstheme="majorHAnsi"/>
          <w:sz w:val="22"/>
          <w:szCs w:val="22"/>
          <w:lang w:val="es-ES"/>
        </w:rPr>
        <w:t xml:space="preserve"> y dar cumplimiento a los lineamientos actualizados de </w:t>
      </w:r>
      <w:r w:rsidR="00BE0CA0">
        <w:rPr>
          <w:rFonts w:asciiTheme="majorHAnsi" w:hAnsiTheme="majorHAnsi" w:cstheme="majorHAnsi"/>
          <w:sz w:val="22"/>
          <w:szCs w:val="22"/>
          <w:lang w:val="es-ES"/>
        </w:rPr>
        <w:t>interrupción del embarazo</w:t>
      </w:r>
      <w:r w:rsidRPr="001A73FE">
        <w:rPr>
          <w:rFonts w:asciiTheme="majorHAnsi" w:hAnsiTheme="majorHAnsi" w:cstheme="majorHAnsi"/>
          <w:sz w:val="22"/>
          <w:szCs w:val="22"/>
          <w:lang w:val="es-ES"/>
        </w:rPr>
        <w:t xml:space="preserve"> publicados por la Organización mundial de la salud</w:t>
      </w:r>
      <w:r w:rsidR="006B2D9C">
        <w:rPr>
          <w:rStyle w:val="FootnoteReference"/>
          <w:rFonts w:asciiTheme="majorHAnsi" w:hAnsiTheme="majorHAnsi" w:cstheme="majorHAnsi"/>
          <w:sz w:val="22"/>
          <w:szCs w:val="22"/>
          <w:lang w:val="es-ES"/>
        </w:rPr>
        <w:footnoteReference w:id="7"/>
      </w:r>
      <w:r w:rsidRPr="001A73FE">
        <w:rPr>
          <w:rFonts w:asciiTheme="majorHAnsi" w:hAnsiTheme="majorHAnsi" w:cstheme="majorHAnsi"/>
          <w:sz w:val="22"/>
          <w:szCs w:val="22"/>
          <w:lang w:val="es-ES"/>
        </w:rPr>
        <w:t xml:space="preserve">. </w:t>
      </w:r>
    </w:p>
    <w:p w14:paraId="253D2D66" w14:textId="37035ED3" w:rsidR="003033E2" w:rsidRPr="001A73FE" w:rsidRDefault="003033E2">
      <w:pPr>
        <w:rPr>
          <w:rFonts w:asciiTheme="majorHAnsi" w:hAnsiTheme="majorHAnsi" w:cstheme="majorHAnsi"/>
          <w:sz w:val="22"/>
          <w:szCs w:val="22"/>
          <w:lang w:val="es-ES"/>
        </w:rPr>
      </w:pPr>
    </w:p>
    <w:p w14:paraId="0EC2825B" w14:textId="7F6F8937" w:rsidR="006F04A3" w:rsidRDefault="006F04A3" w:rsidP="006F04A3">
      <w:pPr>
        <w:pStyle w:val="ListParagraph"/>
        <w:numPr>
          <w:ilvl w:val="0"/>
          <w:numId w:val="7"/>
        </w:numPr>
        <w:rPr>
          <w:rFonts w:asciiTheme="majorHAnsi" w:hAnsiTheme="majorHAnsi" w:cstheme="majorHAnsi"/>
          <w:b/>
          <w:sz w:val="22"/>
          <w:szCs w:val="22"/>
          <w:lang w:val="es-ES"/>
        </w:rPr>
      </w:pPr>
      <w:r w:rsidRPr="001A73FE">
        <w:rPr>
          <w:rFonts w:asciiTheme="majorHAnsi" w:hAnsiTheme="majorHAnsi" w:cstheme="majorHAnsi"/>
          <w:b/>
          <w:sz w:val="22"/>
          <w:szCs w:val="22"/>
          <w:lang w:val="es-ES"/>
        </w:rPr>
        <w:t>Mortalidad materna</w:t>
      </w:r>
    </w:p>
    <w:p w14:paraId="74EFEDE6" w14:textId="7946763E" w:rsidR="00565311" w:rsidRDefault="00565311" w:rsidP="00565311">
      <w:pPr>
        <w:rPr>
          <w:rFonts w:asciiTheme="majorHAnsi" w:hAnsiTheme="majorHAnsi" w:cstheme="majorHAnsi"/>
          <w:b/>
          <w:sz w:val="22"/>
          <w:szCs w:val="22"/>
          <w:lang w:val="es-ES"/>
        </w:rPr>
      </w:pPr>
    </w:p>
    <w:p w14:paraId="1F331E2A" w14:textId="39989AC6" w:rsidR="00565311" w:rsidRDefault="00565311" w:rsidP="00565311">
      <w:pPr>
        <w:jc w:val="both"/>
        <w:rPr>
          <w:rFonts w:asciiTheme="majorHAnsi" w:hAnsiTheme="majorHAnsi" w:cstheme="majorHAnsi"/>
          <w:sz w:val="22"/>
          <w:szCs w:val="22"/>
          <w:lang w:val="es-ES"/>
        </w:rPr>
      </w:pPr>
      <w:r>
        <w:rPr>
          <w:rFonts w:asciiTheme="majorHAnsi" w:hAnsiTheme="majorHAnsi" w:cstheme="majorHAnsi"/>
          <w:sz w:val="22"/>
          <w:szCs w:val="22"/>
          <w:lang w:val="es-ES"/>
        </w:rPr>
        <w:t>La mortalidad materna es uno de los problemas sociales más arraigados en América Latina y el Caribe. Argentina tuvo durante 2020</w:t>
      </w:r>
      <w:r>
        <w:rPr>
          <w:rStyle w:val="FootnoteReference"/>
          <w:rFonts w:asciiTheme="majorHAnsi" w:hAnsiTheme="majorHAnsi" w:cstheme="majorHAnsi"/>
          <w:sz w:val="22"/>
          <w:szCs w:val="22"/>
          <w:lang w:val="es-ES"/>
        </w:rPr>
        <w:footnoteReference w:id="8"/>
      </w:r>
      <w:r>
        <w:rPr>
          <w:rFonts w:asciiTheme="majorHAnsi" w:hAnsiTheme="majorHAnsi" w:cstheme="majorHAnsi"/>
          <w:sz w:val="22"/>
          <w:szCs w:val="22"/>
          <w:lang w:val="es-ES"/>
        </w:rPr>
        <w:t xml:space="preserve"> cifras de mortalidad materna evitable cercanas a 4,1 defunciones por cada mil nacidos vivos</w:t>
      </w:r>
      <w:r>
        <w:rPr>
          <w:rStyle w:val="FootnoteReference"/>
          <w:rFonts w:asciiTheme="majorHAnsi" w:hAnsiTheme="majorHAnsi" w:cstheme="majorHAnsi"/>
          <w:sz w:val="22"/>
          <w:szCs w:val="22"/>
          <w:lang w:val="es-ES"/>
        </w:rPr>
        <w:footnoteReference w:id="9"/>
      </w:r>
      <w:r>
        <w:rPr>
          <w:rFonts w:asciiTheme="majorHAnsi" w:hAnsiTheme="majorHAnsi" w:cstheme="majorHAnsi"/>
          <w:sz w:val="22"/>
          <w:szCs w:val="22"/>
          <w:lang w:val="es-ES"/>
        </w:rPr>
        <w:t xml:space="preserve">, un punto por encima de la cifra de 2019. Las autoridades explican esto por la pandemia de COVID 19 que inició ese año, y el </w:t>
      </w:r>
      <w:r w:rsidR="006B2D9C">
        <w:rPr>
          <w:rFonts w:asciiTheme="majorHAnsi" w:hAnsiTheme="majorHAnsi" w:cstheme="majorHAnsi"/>
          <w:sz w:val="22"/>
          <w:szCs w:val="22"/>
          <w:lang w:val="es-ES"/>
        </w:rPr>
        <w:t>desgaste</w:t>
      </w:r>
      <w:r>
        <w:rPr>
          <w:rFonts w:asciiTheme="majorHAnsi" w:hAnsiTheme="majorHAnsi" w:cstheme="majorHAnsi"/>
          <w:sz w:val="22"/>
          <w:szCs w:val="22"/>
          <w:lang w:val="es-ES"/>
        </w:rPr>
        <w:t xml:space="preserve"> del sistema de salud</w:t>
      </w:r>
      <w:r w:rsidR="006B2D9C">
        <w:rPr>
          <w:rFonts w:asciiTheme="majorHAnsi" w:hAnsiTheme="majorHAnsi" w:cstheme="majorHAnsi"/>
          <w:sz w:val="22"/>
          <w:szCs w:val="22"/>
          <w:lang w:val="es-ES"/>
        </w:rPr>
        <w:t xml:space="preserve"> en el marco de la emergencia sanitaria</w:t>
      </w:r>
      <w:r>
        <w:rPr>
          <w:rFonts w:asciiTheme="majorHAnsi" w:hAnsiTheme="majorHAnsi" w:cstheme="majorHAnsi"/>
          <w:sz w:val="22"/>
          <w:szCs w:val="22"/>
          <w:lang w:val="es-ES"/>
        </w:rPr>
        <w:t>. Sin embargo, el Estado debió tomar medidas para ajustar la prestación de servicios y garantiza</w:t>
      </w:r>
      <w:r w:rsidR="006B2D9C">
        <w:rPr>
          <w:rFonts w:asciiTheme="majorHAnsi" w:hAnsiTheme="majorHAnsi" w:cstheme="majorHAnsi"/>
          <w:sz w:val="22"/>
          <w:szCs w:val="22"/>
          <w:lang w:val="es-ES"/>
        </w:rPr>
        <w:t>r</w:t>
      </w:r>
      <w:r>
        <w:rPr>
          <w:rFonts w:asciiTheme="majorHAnsi" w:hAnsiTheme="majorHAnsi" w:cstheme="majorHAnsi"/>
          <w:sz w:val="22"/>
          <w:szCs w:val="22"/>
          <w:lang w:val="es-ES"/>
        </w:rPr>
        <w:t xml:space="preserve"> </w:t>
      </w:r>
      <w:r w:rsidR="006B2D9C">
        <w:rPr>
          <w:rFonts w:asciiTheme="majorHAnsi" w:hAnsiTheme="majorHAnsi" w:cstheme="majorHAnsi"/>
          <w:sz w:val="22"/>
          <w:szCs w:val="22"/>
          <w:lang w:val="es-ES"/>
        </w:rPr>
        <w:t xml:space="preserve">su </w:t>
      </w:r>
      <w:r>
        <w:rPr>
          <w:rFonts w:asciiTheme="majorHAnsi" w:hAnsiTheme="majorHAnsi" w:cstheme="majorHAnsi"/>
          <w:sz w:val="22"/>
          <w:szCs w:val="22"/>
          <w:lang w:val="es-ES"/>
        </w:rPr>
        <w:t xml:space="preserve">prestación </w:t>
      </w:r>
      <w:r w:rsidR="006B2D9C">
        <w:rPr>
          <w:rFonts w:asciiTheme="majorHAnsi" w:hAnsiTheme="majorHAnsi" w:cstheme="majorHAnsi"/>
          <w:sz w:val="22"/>
          <w:szCs w:val="22"/>
          <w:lang w:val="es-ES"/>
        </w:rPr>
        <w:t xml:space="preserve">adecuada, </w:t>
      </w:r>
      <w:r>
        <w:rPr>
          <w:rFonts w:asciiTheme="majorHAnsi" w:hAnsiTheme="majorHAnsi" w:cstheme="majorHAnsi"/>
          <w:sz w:val="22"/>
          <w:szCs w:val="22"/>
          <w:lang w:val="es-ES"/>
        </w:rPr>
        <w:t xml:space="preserve">aún durante la emergencia sanitaria. Este </w:t>
      </w:r>
      <w:r w:rsidRPr="00CB31B0">
        <w:rPr>
          <w:rFonts w:asciiTheme="majorHAnsi" w:hAnsiTheme="majorHAnsi" w:cstheme="majorHAnsi"/>
          <w:sz w:val="22"/>
          <w:szCs w:val="22"/>
          <w:lang w:val="es-ES"/>
        </w:rPr>
        <w:t>mismo Comité</w:t>
      </w:r>
      <w:r w:rsidR="00CB31B0" w:rsidRPr="00CB31B0">
        <w:rPr>
          <w:rStyle w:val="FootnoteReference"/>
          <w:rFonts w:asciiTheme="majorHAnsi" w:hAnsiTheme="majorHAnsi" w:cstheme="majorHAnsi"/>
          <w:sz w:val="22"/>
          <w:szCs w:val="22"/>
          <w:lang w:val="es-ES"/>
        </w:rPr>
        <w:footnoteReference w:id="10"/>
      </w:r>
      <w:r>
        <w:rPr>
          <w:rFonts w:asciiTheme="majorHAnsi" w:hAnsiTheme="majorHAnsi" w:cstheme="majorHAnsi"/>
          <w:sz w:val="22"/>
          <w:szCs w:val="22"/>
          <w:lang w:val="es-ES"/>
        </w:rPr>
        <w:t xml:space="preserve"> recomendó a los Estados priorizar la atención de mujeres embarazadas y la garantía de la presta</w:t>
      </w:r>
      <w:r w:rsidR="008566E1">
        <w:rPr>
          <w:rFonts w:asciiTheme="majorHAnsi" w:hAnsiTheme="majorHAnsi" w:cstheme="majorHAnsi"/>
          <w:sz w:val="22"/>
          <w:szCs w:val="22"/>
          <w:lang w:val="es-ES"/>
        </w:rPr>
        <w:t>ci</w:t>
      </w:r>
      <w:r>
        <w:rPr>
          <w:rFonts w:asciiTheme="majorHAnsi" w:hAnsiTheme="majorHAnsi" w:cstheme="majorHAnsi"/>
          <w:sz w:val="22"/>
          <w:szCs w:val="22"/>
          <w:lang w:val="es-ES"/>
        </w:rPr>
        <w:t>ón cont</w:t>
      </w:r>
      <w:r w:rsidR="008566E1">
        <w:rPr>
          <w:rFonts w:asciiTheme="majorHAnsi" w:hAnsiTheme="majorHAnsi" w:cstheme="majorHAnsi"/>
          <w:sz w:val="22"/>
          <w:szCs w:val="22"/>
          <w:lang w:val="es-ES"/>
        </w:rPr>
        <w:t>i</w:t>
      </w:r>
      <w:r>
        <w:rPr>
          <w:rFonts w:asciiTheme="majorHAnsi" w:hAnsiTheme="majorHAnsi" w:cstheme="majorHAnsi"/>
          <w:sz w:val="22"/>
          <w:szCs w:val="22"/>
          <w:lang w:val="es-ES"/>
        </w:rPr>
        <w:t xml:space="preserve">nua de servicios de atención prenatal y </w:t>
      </w:r>
      <w:r w:rsidR="008566E1">
        <w:rPr>
          <w:rFonts w:asciiTheme="majorHAnsi" w:hAnsiTheme="majorHAnsi" w:cstheme="majorHAnsi"/>
          <w:sz w:val="22"/>
          <w:szCs w:val="22"/>
          <w:lang w:val="es-ES"/>
        </w:rPr>
        <w:t>parto</w:t>
      </w:r>
      <w:r w:rsidR="006B2D9C">
        <w:rPr>
          <w:rFonts w:asciiTheme="majorHAnsi" w:hAnsiTheme="majorHAnsi" w:cstheme="majorHAnsi"/>
          <w:sz w:val="22"/>
          <w:szCs w:val="22"/>
          <w:lang w:val="es-ES"/>
        </w:rPr>
        <w:t xml:space="preserve"> aún en medio de la pandemia de COVID19. </w:t>
      </w:r>
    </w:p>
    <w:p w14:paraId="14FD59AD" w14:textId="55C5E2E4" w:rsidR="008566E1" w:rsidRDefault="008566E1" w:rsidP="00565311">
      <w:pPr>
        <w:jc w:val="both"/>
        <w:rPr>
          <w:rFonts w:asciiTheme="majorHAnsi" w:hAnsiTheme="majorHAnsi" w:cstheme="majorHAnsi"/>
          <w:sz w:val="22"/>
          <w:szCs w:val="22"/>
          <w:lang w:val="es-ES"/>
        </w:rPr>
      </w:pPr>
      <w:r>
        <w:rPr>
          <w:rFonts w:asciiTheme="majorHAnsi" w:hAnsiTheme="majorHAnsi" w:cstheme="majorHAnsi"/>
          <w:sz w:val="22"/>
          <w:szCs w:val="22"/>
          <w:lang w:val="es-ES"/>
        </w:rPr>
        <w:t xml:space="preserve">El país cuenta con una ley de parto humanizado </w:t>
      </w:r>
      <w:r>
        <w:rPr>
          <w:rStyle w:val="FootnoteReference"/>
          <w:rFonts w:asciiTheme="majorHAnsi" w:hAnsiTheme="majorHAnsi" w:cstheme="majorHAnsi"/>
          <w:sz w:val="22"/>
          <w:szCs w:val="22"/>
          <w:lang w:val="es-ES"/>
        </w:rPr>
        <w:footnoteReference w:id="11"/>
      </w:r>
      <w:r>
        <w:rPr>
          <w:rFonts w:asciiTheme="majorHAnsi" w:hAnsiTheme="majorHAnsi" w:cstheme="majorHAnsi"/>
          <w:sz w:val="22"/>
          <w:szCs w:val="22"/>
          <w:lang w:val="es-ES"/>
        </w:rPr>
        <w:t xml:space="preserve"> desde 2004, y múltiples decretos de seguimiento que buscan eliminar la violencia obstétrica como una de las causas de mortalidad materna. Sin embargo. La campaña nacional contra la violencia obstétrica denuncia que se siguen presentando casos y siguen existiendo barreras en el acceso a planes de parto y demás medidas para </w:t>
      </w:r>
      <w:r w:rsidR="006B2D9C">
        <w:rPr>
          <w:rFonts w:asciiTheme="majorHAnsi" w:hAnsiTheme="majorHAnsi" w:cstheme="majorHAnsi"/>
          <w:sz w:val="22"/>
          <w:szCs w:val="22"/>
          <w:lang w:val="es-ES"/>
        </w:rPr>
        <w:t>evitar la violencia en el marco del embarazo y parto</w:t>
      </w:r>
      <w:r>
        <w:rPr>
          <w:rFonts w:asciiTheme="majorHAnsi" w:hAnsiTheme="majorHAnsi" w:cstheme="majorHAnsi"/>
          <w:sz w:val="22"/>
          <w:szCs w:val="22"/>
          <w:lang w:val="es-ES"/>
        </w:rPr>
        <w:t xml:space="preserve">. </w:t>
      </w:r>
      <w:r>
        <w:rPr>
          <w:rStyle w:val="FootnoteReference"/>
          <w:rFonts w:asciiTheme="majorHAnsi" w:hAnsiTheme="majorHAnsi" w:cstheme="majorHAnsi"/>
          <w:sz w:val="22"/>
          <w:szCs w:val="22"/>
          <w:lang w:val="es-ES"/>
        </w:rPr>
        <w:footnoteReference w:id="12"/>
      </w:r>
    </w:p>
    <w:p w14:paraId="1FFFE8A5" w14:textId="5523792F" w:rsidR="008566E1" w:rsidRDefault="008566E1" w:rsidP="00565311">
      <w:pPr>
        <w:jc w:val="both"/>
        <w:rPr>
          <w:rFonts w:asciiTheme="majorHAnsi" w:hAnsiTheme="majorHAnsi" w:cstheme="majorHAnsi"/>
          <w:sz w:val="22"/>
          <w:szCs w:val="22"/>
          <w:lang w:val="es-ES"/>
        </w:rPr>
      </w:pPr>
      <w:r>
        <w:rPr>
          <w:rFonts w:asciiTheme="majorHAnsi" w:hAnsiTheme="majorHAnsi" w:cstheme="majorHAnsi"/>
          <w:sz w:val="22"/>
          <w:szCs w:val="22"/>
          <w:lang w:val="es-ES"/>
        </w:rPr>
        <w:t xml:space="preserve">Consideramos clave que este Comité elabore preguntas específicas en su listado de cuestiones para el Estado de Argentina en relación a las acciones que se han encaminado para reducir la mortalidad materna evitable en el país y garantizar pleno acceso a servicios de salud reproductiva. </w:t>
      </w:r>
    </w:p>
    <w:p w14:paraId="2C1E460F" w14:textId="77777777" w:rsidR="008566E1" w:rsidRPr="00565311" w:rsidRDefault="008566E1" w:rsidP="00565311">
      <w:pPr>
        <w:jc w:val="both"/>
        <w:rPr>
          <w:rFonts w:asciiTheme="majorHAnsi" w:hAnsiTheme="majorHAnsi" w:cstheme="majorHAnsi"/>
          <w:sz w:val="22"/>
          <w:szCs w:val="22"/>
          <w:lang w:val="es-ES"/>
        </w:rPr>
      </w:pPr>
    </w:p>
    <w:p w14:paraId="570F85BE" w14:textId="7491AC62" w:rsidR="006F04A3" w:rsidRDefault="006F04A3" w:rsidP="006F04A3">
      <w:pPr>
        <w:pStyle w:val="ListParagraph"/>
        <w:numPr>
          <w:ilvl w:val="0"/>
          <w:numId w:val="7"/>
        </w:numPr>
        <w:rPr>
          <w:rFonts w:asciiTheme="majorHAnsi" w:hAnsiTheme="majorHAnsi" w:cstheme="majorHAnsi"/>
          <w:b/>
          <w:sz w:val="22"/>
          <w:szCs w:val="22"/>
          <w:lang w:val="es-ES"/>
        </w:rPr>
      </w:pPr>
      <w:r w:rsidRPr="001A73FE">
        <w:rPr>
          <w:rFonts w:asciiTheme="majorHAnsi" w:hAnsiTheme="majorHAnsi" w:cstheme="majorHAnsi"/>
          <w:b/>
          <w:sz w:val="22"/>
          <w:szCs w:val="22"/>
          <w:lang w:val="es-ES"/>
        </w:rPr>
        <w:lastRenderedPageBreak/>
        <w:t>Exposición a agro</w:t>
      </w:r>
      <w:r>
        <w:rPr>
          <w:rFonts w:asciiTheme="majorHAnsi" w:hAnsiTheme="majorHAnsi" w:cstheme="majorHAnsi"/>
          <w:b/>
          <w:sz w:val="22"/>
          <w:szCs w:val="22"/>
          <w:lang w:val="es-ES"/>
        </w:rPr>
        <w:t xml:space="preserve"> </w:t>
      </w:r>
      <w:r w:rsidRPr="001A73FE">
        <w:rPr>
          <w:rFonts w:asciiTheme="majorHAnsi" w:hAnsiTheme="majorHAnsi" w:cstheme="majorHAnsi"/>
          <w:b/>
          <w:sz w:val="22"/>
          <w:szCs w:val="22"/>
          <w:lang w:val="es-ES"/>
        </w:rPr>
        <w:t>t</w:t>
      </w:r>
      <w:r>
        <w:rPr>
          <w:rFonts w:asciiTheme="majorHAnsi" w:hAnsiTheme="majorHAnsi" w:cstheme="majorHAnsi"/>
          <w:b/>
          <w:sz w:val="22"/>
          <w:szCs w:val="22"/>
          <w:lang w:val="es-ES"/>
        </w:rPr>
        <w:t>ó</w:t>
      </w:r>
      <w:r w:rsidRPr="001A73FE">
        <w:rPr>
          <w:rFonts w:asciiTheme="majorHAnsi" w:hAnsiTheme="majorHAnsi" w:cstheme="majorHAnsi"/>
          <w:b/>
          <w:sz w:val="22"/>
          <w:szCs w:val="22"/>
          <w:lang w:val="es-ES"/>
        </w:rPr>
        <w:t xml:space="preserve">xicos. </w:t>
      </w:r>
      <w:r w:rsidR="00797EAD">
        <w:rPr>
          <w:rFonts w:asciiTheme="majorHAnsi" w:hAnsiTheme="majorHAnsi" w:cstheme="majorHAnsi"/>
          <w:b/>
          <w:sz w:val="22"/>
          <w:szCs w:val="22"/>
          <w:lang w:val="es-ES"/>
        </w:rPr>
        <w:t xml:space="preserve">Impactos en la salud y en concreto en la salud reproductiva. </w:t>
      </w:r>
    </w:p>
    <w:p w14:paraId="604291C5" w14:textId="690C54AD" w:rsidR="00565311" w:rsidRDefault="00565311" w:rsidP="00565311">
      <w:pPr>
        <w:jc w:val="both"/>
        <w:rPr>
          <w:rFonts w:asciiTheme="majorHAnsi" w:hAnsiTheme="majorHAnsi" w:cstheme="majorHAnsi"/>
          <w:b/>
          <w:sz w:val="22"/>
          <w:szCs w:val="22"/>
          <w:lang w:val="es-ES"/>
        </w:rPr>
      </w:pPr>
    </w:p>
    <w:p w14:paraId="19197027" w14:textId="2A14BCDC" w:rsidR="00565311" w:rsidRDefault="00565311" w:rsidP="00565311">
      <w:pPr>
        <w:jc w:val="both"/>
        <w:rPr>
          <w:rFonts w:asciiTheme="majorHAnsi" w:hAnsiTheme="majorHAnsi" w:cstheme="majorHAnsi"/>
          <w:sz w:val="22"/>
          <w:szCs w:val="22"/>
          <w:lang w:val="es-ES"/>
        </w:rPr>
      </w:pPr>
      <w:r>
        <w:rPr>
          <w:rFonts w:asciiTheme="majorHAnsi" w:hAnsiTheme="majorHAnsi" w:cstheme="majorHAnsi"/>
          <w:sz w:val="22"/>
          <w:szCs w:val="22"/>
          <w:lang w:val="es-ES"/>
        </w:rPr>
        <w:t xml:space="preserve">Desde el Centro de Derechos reproductivos venimos indagando sobre los impactos en la salud reproductiva producto de la exposición a tóxicos usados en agricultura. La Argentina es uno de los países </w:t>
      </w:r>
      <w:r w:rsidRPr="00CB31B0">
        <w:rPr>
          <w:rFonts w:asciiTheme="majorHAnsi" w:hAnsiTheme="majorHAnsi" w:cstheme="majorHAnsi"/>
          <w:sz w:val="22"/>
          <w:szCs w:val="22"/>
          <w:lang w:val="es-ES"/>
        </w:rPr>
        <w:t>con mayor producción</w:t>
      </w:r>
      <w:r w:rsidR="00CB31B0" w:rsidRPr="00CB31B0">
        <w:rPr>
          <w:rStyle w:val="FootnoteReference"/>
          <w:rFonts w:asciiTheme="majorHAnsi" w:hAnsiTheme="majorHAnsi" w:cstheme="majorHAnsi"/>
          <w:sz w:val="22"/>
          <w:szCs w:val="22"/>
          <w:lang w:val="es-ES"/>
        </w:rPr>
        <w:footnoteReference w:id="13"/>
      </w:r>
      <w:r>
        <w:rPr>
          <w:rFonts w:asciiTheme="majorHAnsi" w:hAnsiTheme="majorHAnsi" w:cstheme="majorHAnsi"/>
          <w:sz w:val="22"/>
          <w:szCs w:val="22"/>
          <w:lang w:val="es-ES"/>
        </w:rPr>
        <w:t xml:space="preserve"> agrícola del cono sur, con lo que el </w:t>
      </w:r>
      <w:r w:rsidRPr="00CB31B0">
        <w:rPr>
          <w:rFonts w:asciiTheme="majorHAnsi" w:hAnsiTheme="majorHAnsi" w:cstheme="majorHAnsi"/>
          <w:sz w:val="22"/>
          <w:szCs w:val="22"/>
          <w:lang w:val="es-ES"/>
        </w:rPr>
        <w:t xml:space="preserve">nivel de exposición de las personas </w:t>
      </w:r>
      <w:r w:rsidR="00CB31B0" w:rsidRPr="00CB31B0">
        <w:rPr>
          <w:rFonts w:asciiTheme="majorHAnsi" w:hAnsiTheme="majorHAnsi" w:cstheme="majorHAnsi"/>
          <w:sz w:val="22"/>
          <w:szCs w:val="22"/>
          <w:lang w:val="es-ES"/>
        </w:rPr>
        <w:t>a tóxicos de uso agrícola</w:t>
      </w:r>
      <w:r w:rsidR="00CB31B0">
        <w:rPr>
          <w:rFonts w:asciiTheme="majorHAnsi" w:hAnsiTheme="majorHAnsi" w:cstheme="majorHAnsi"/>
          <w:sz w:val="22"/>
          <w:szCs w:val="22"/>
          <w:lang w:val="es-ES"/>
        </w:rPr>
        <w:t xml:space="preserve"> </w:t>
      </w:r>
      <w:r>
        <w:rPr>
          <w:rFonts w:asciiTheme="majorHAnsi" w:hAnsiTheme="majorHAnsi" w:cstheme="majorHAnsi"/>
          <w:sz w:val="22"/>
          <w:szCs w:val="22"/>
          <w:lang w:val="es-ES"/>
        </w:rPr>
        <w:t xml:space="preserve">es bastante alto. </w:t>
      </w:r>
    </w:p>
    <w:p w14:paraId="21D945E6" w14:textId="608FF54D" w:rsidR="00565311" w:rsidRDefault="00565311" w:rsidP="00565311">
      <w:pPr>
        <w:jc w:val="both"/>
        <w:rPr>
          <w:rFonts w:asciiTheme="majorHAnsi" w:hAnsiTheme="majorHAnsi" w:cstheme="majorHAnsi"/>
          <w:sz w:val="22"/>
          <w:szCs w:val="22"/>
          <w:lang w:val="es-ES"/>
        </w:rPr>
      </w:pPr>
      <w:r>
        <w:rPr>
          <w:rFonts w:asciiTheme="majorHAnsi" w:hAnsiTheme="majorHAnsi" w:cstheme="majorHAnsi"/>
          <w:sz w:val="22"/>
          <w:szCs w:val="22"/>
          <w:lang w:val="es-ES"/>
        </w:rPr>
        <w:t>La mayoría de Estados en América Latina, incluyendo La Argentina, no han tomado medidas adecuadas para la detección y prevención de estos impactos de manera oportuna, y aún no cuentan con mecanismos y rutas especializadas para la atención particular de estos impactos</w:t>
      </w:r>
      <w:r w:rsidR="00CB31B0">
        <w:rPr>
          <w:rFonts w:asciiTheme="majorHAnsi" w:hAnsiTheme="majorHAnsi" w:cstheme="majorHAnsi"/>
          <w:sz w:val="22"/>
          <w:szCs w:val="22"/>
          <w:lang w:val="es-ES"/>
        </w:rPr>
        <w:t xml:space="preserve">, pese a existir amplia legislación desde los 90 al respecto. </w:t>
      </w:r>
      <w:r w:rsidR="00CB31B0">
        <w:rPr>
          <w:rStyle w:val="FootnoteReference"/>
          <w:rFonts w:asciiTheme="majorHAnsi" w:hAnsiTheme="majorHAnsi" w:cstheme="majorHAnsi"/>
          <w:sz w:val="22"/>
          <w:szCs w:val="22"/>
          <w:lang w:val="es-ES"/>
        </w:rPr>
        <w:footnoteReference w:id="14"/>
      </w:r>
    </w:p>
    <w:p w14:paraId="0DC26F3B" w14:textId="5182E855" w:rsidR="00797EAD" w:rsidRDefault="00797EAD" w:rsidP="00565311">
      <w:pPr>
        <w:jc w:val="both"/>
        <w:rPr>
          <w:rFonts w:asciiTheme="majorHAnsi" w:hAnsiTheme="majorHAnsi" w:cstheme="majorHAnsi"/>
          <w:sz w:val="22"/>
          <w:szCs w:val="22"/>
          <w:lang w:val="es-ES"/>
        </w:rPr>
      </w:pPr>
    </w:p>
    <w:p w14:paraId="2617E829" w14:textId="6DA84C24" w:rsidR="00797EAD" w:rsidRDefault="00797EAD" w:rsidP="00565311">
      <w:pPr>
        <w:jc w:val="both"/>
        <w:rPr>
          <w:rFonts w:asciiTheme="majorHAnsi" w:hAnsiTheme="majorHAnsi" w:cstheme="majorHAnsi"/>
          <w:sz w:val="22"/>
          <w:szCs w:val="22"/>
          <w:lang w:val="es-ES"/>
        </w:rPr>
      </w:pPr>
      <w:r>
        <w:rPr>
          <w:rFonts w:asciiTheme="majorHAnsi" w:hAnsiTheme="majorHAnsi" w:cstheme="majorHAnsi"/>
          <w:sz w:val="22"/>
          <w:szCs w:val="22"/>
          <w:lang w:val="es-ES"/>
        </w:rPr>
        <w:t xml:space="preserve">Si bien existe el registro nacional de </w:t>
      </w:r>
      <w:r w:rsidR="007A34AA">
        <w:rPr>
          <w:rFonts w:asciiTheme="majorHAnsi" w:hAnsiTheme="majorHAnsi" w:cstheme="majorHAnsi"/>
          <w:sz w:val="22"/>
          <w:szCs w:val="22"/>
          <w:lang w:val="es-ES"/>
        </w:rPr>
        <w:t>terapéutica</w:t>
      </w:r>
      <w:r>
        <w:rPr>
          <w:rFonts w:asciiTheme="majorHAnsi" w:hAnsiTheme="majorHAnsi" w:cstheme="majorHAnsi"/>
          <w:sz w:val="22"/>
          <w:szCs w:val="22"/>
          <w:lang w:val="es-ES"/>
        </w:rPr>
        <w:t xml:space="preserve"> vegetal</w:t>
      </w:r>
      <w:r>
        <w:rPr>
          <w:rStyle w:val="FootnoteReference"/>
          <w:rFonts w:asciiTheme="majorHAnsi" w:hAnsiTheme="majorHAnsi" w:cstheme="majorHAnsi"/>
          <w:sz w:val="22"/>
          <w:szCs w:val="22"/>
          <w:lang w:val="es-ES"/>
        </w:rPr>
        <w:footnoteReference w:id="15"/>
      </w:r>
      <w:r>
        <w:rPr>
          <w:rFonts w:asciiTheme="majorHAnsi" w:hAnsiTheme="majorHAnsi" w:cstheme="majorHAnsi"/>
          <w:sz w:val="22"/>
          <w:szCs w:val="22"/>
          <w:lang w:val="es-ES"/>
        </w:rPr>
        <w:t>, que busca que todos los productos usados en agroindustria sean incluidos en una base de datos nacional para mayor control</w:t>
      </w:r>
      <w:r>
        <w:rPr>
          <w:rStyle w:val="FootnoteReference"/>
          <w:rFonts w:asciiTheme="majorHAnsi" w:hAnsiTheme="majorHAnsi" w:cstheme="majorHAnsi"/>
          <w:sz w:val="22"/>
          <w:szCs w:val="22"/>
          <w:lang w:val="es-ES"/>
        </w:rPr>
        <w:footnoteReference w:id="16"/>
      </w:r>
      <w:r>
        <w:rPr>
          <w:rFonts w:asciiTheme="majorHAnsi" w:hAnsiTheme="majorHAnsi" w:cstheme="majorHAnsi"/>
          <w:sz w:val="22"/>
          <w:szCs w:val="22"/>
          <w:lang w:val="es-ES"/>
        </w:rPr>
        <w:t xml:space="preserve">, estos se centran en fertilizantes, y hay poco seguimiento sobre los impactos de pesticidas y tóxicos usados en cultivos de alimentos en la salud reproductiva. </w:t>
      </w:r>
    </w:p>
    <w:p w14:paraId="4652BD62" w14:textId="77777777" w:rsidR="00797EAD" w:rsidRDefault="00797EAD" w:rsidP="00565311">
      <w:pPr>
        <w:jc w:val="both"/>
        <w:rPr>
          <w:rFonts w:asciiTheme="majorHAnsi" w:hAnsiTheme="majorHAnsi" w:cstheme="majorHAnsi"/>
          <w:sz w:val="22"/>
          <w:szCs w:val="22"/>
          <w:lang w:val="es-ES"/>
        </w:rPr>
      </w:pPr>
    </w:p>
    <w:p w14:paraId="4F355EC8" w14:textId="6732AA9F" w:rsidR="00565311" w:rsidRPr="00565311" w:rsidRDefault="00565311" w:rsidP="00565311">
      <w:pPr>
        <w:jc w:val="both"/>
        <w:rPr>
          <w:rFonts w:asciiTheme="majorHAnsi" w:hAnsiTheme="majorHAnsi" w:cstheme="majorHAnsi"/>
          <w:sz w:val="22"/>
          <w:szCs w:val="22"/>
          <w:lang w:val="es-ES"/>
        </w:rPr>
      </w:pPr>
      <w:r>
        <w:rPr>
          <w:rFonts w:asciiTheme="majorHAnsi" w:hAnsiTheme="majorHAnsi" w:cstheme="majorHAnsi"/>
          <w:sz w:val="22"/>
          <w:szCs w:val="22"/>
          <w:lang w:val="es-ES"/>
        </w:rPr>
        <w:t xml:space="preserve">Si bien los estudios sobre esta situación recién empiezan, consideramos oportuno que este Comité eleve preguntas al Estado sobre la salud reproductiva en zonas expuestas a tóxicos y como responde el ministerio de salud y otras entidades públicas ante el riesgo evidenciado. </w:t>
      </w:r>
    </w:p>
    <w:p w14:paraId="7C1F0065" w14:textId="4C5F2C7C" w:rsidR="003033E2" w:rsidRPr="001A73FE" w:rsidRDefault="003033E2">
      <w:pPr>
        <w:rPr>
          <w:rFonts w:asciiTheme="majorHAnsi" w:hAnsiTheme="majorHAnsi" w:cstheme="majorHAnsi"/>
          <w:sz w:val="22"/>
          <w:szCs w:val="22"/>
          <w:lang w:val="es-ES"/>
        </w:rPr>
      </w:pPr>
    </w:p>
    <w:p w14:paraId="7A3A6C62" w14:textId="682A67CF" w:rsidR="003033E2" w:rsidRPr="001A73FE" w:rsidRDefault="003033E2">
      <w:pPr>
        <w:rPr>
          <w:rFonts w:asciiTheme="majorHAnsi" w:hAnsiTheme="majorHAnsi" w:cstheme="majorHAnsi"/>
          <w:b/>
          <w:sz w:val="22"/>
          <w:szCs w:val="22"/>
          <w:lang w:val="es-ES"/>
        </w:rPr>
      </w:pPr>
      <w:r w:rsidRPr="001A73FE">
        <w:rPr>
          <w:rFonts w:asciiTheme="majorHAnsi" w:hAnsiTheme="majorHAnsi" w:cstheme="majorHAnsi"/>
          <w:b/>
          <w:sz w:val="22"/>
          <w:szCs w:val="22"/>
          <w:lang w:val="es-ES"/>
        </w:rPr>
        <w:t xml:space="preserve">Preguntas sugeridas. </w:t>
      </w:r>
    </w:p>
    <w:p w14:paraId="3DDD5654" w14:textId="462D5A11" w:rsidR="003033E2" w:rsidRPr="001A73FE" w:rsidRDefault="003033E2">
      <w:pPr>
        <w:rPr>
          <w:rFonts w:asciiTheme="majorHAnsi" w:hAnsiTheme="majorHAnsi" w:cstheme="majorHAnsi"/>
          <w:sz w:val="22"/>
          <w:szCs w:val="22"/>
          <w:lang w:val="es-ES"/>
        </w:rPr>
      </w:pPr>
    </w:p>
    <w:p w14:paraId="54E51850" w14:textId="642489A2" w:rsidR="006D51CD" w:rsidRPr="001A73FE" w:rsidRDefault="006D51CD">
      <w:pPr>
        <w:rPr>
          <w:rFonts w:asciiTheme="majorHAnsi" w:hAnsiTheme="majorHAnsi" w:cstheme="majorHAnsi"/>
          <w:sz w:val="22"/>
          <w:szCs w:val="22"/>
          <w:lang w:val="es-ES"/>
        </w:rPr>
      </w:pPr>
      <w:r w:rsidRPr="001A73FE">
        <w:rPr>
          <w:rFonts w:asciiTheme="majorHAnsi" w:hAnsiTheme="majorHAnsi" w:cstheme="majorHAnsi"/>
          <w:sz w:val="22"/>
          <w:szCs w:val="22"/>
          <w:lang w:val="es-ES"/>
        </w:rPr>
        <w:t>Sugerimos</w:t>
      </w:r>
      <w:r w:rsidR="001A73FE" w:rsidRPr="001A73FE">
        <w:rPr>
          <w:rFonts w:asciiTheme="majorHAnsi" w:hAnsiTheme="majorHAnsi" w:cstheme="majorHAnsi"/>
          <w:sz w:val="22"/>
          <w:szCs w:val="22"/>
          <w:lang w:val="es-ES"/>
        </w:rPr>
        <w:t xml:space="preserve"> respetuosamente considerar las siguientes preguntas en su listado de cuestiones para el Estado Argentino: </w:t>
      </w:r>
    </w:p>
    <w:p w14:paraId="68C0EEC1" w14:textId="77777777" w:rsidR="001A73FE" w:rsidRPr="001A73FE" w:rsidRDefault="001A73FE">
      <w:pPr>
        <w:rPr>
          <w:rFonts w:asciiTheme="majorHAnsi" w:hAnsiTheme="majorHAnsi" w:cstheme="majorHAnsi"/>
          <w:sz w:val="22"/>
          <w:szCs w:val="22"/>
          <w:lang w:val="es-ES"/>
        </w:rPr>
      </w:pPr>
    </w:p>
    <w:p w14:paraId="5CCEE6CB" w14:textId="4C945953" w:rsidR="003033E2" w:rsidRPr="001A73FE" w:rsidRDefault="003033E2" w:rsidP="003033E2">
      <w:pPr>
        <w:pStyle w:val="ListParagraph"/>
        <w:numPr>
          <w:ilvl w:val="0"/>
          <w:numId w:val="3"/>
        </w:numPr>
        <w:rPr>
          <w:rFonts w:asciiTheme="majorHAnsi" w:hAnsiTheme="majorHAnsi" w:cstheme="majorHAnsi"/>
          <w:b/>
          <w:sz w:val="22"/>
          <w:szCs w:val="22"/>
          <w:lang w:val="es-ES"/>
        </w:rPr>
      </w:pPr>
      <w:r w:rsidRPr="001A73FE">
        <w:rPr>
          <w:rFonts w:asciiTheme="majorHAnsi" w:hAnsiTheme="majorHAnsi" w:cstheme="majorHAnsi"/>
          <w:b/>
          <w:sz w:val="22"/>
          <w:szCs w:val="22"/>
          <w:lang w:val="es-ES"/>
        </w:rPr>
        <w:t>En relación</w:t>
      </w:r>
      <w:r w:rsidR="001A73FE" w:rsidRPr="001A73FE">
        <w:rPr>
          <w:rFonts w:asciiTheme="majorHAnsi" w:hAnsiTheme="majorHAnsi" w:cstheme="majorHAnsi"/>
          <w:b/>
          <w:sz w:val="22"/>
          <w:szCs w:val="22"/>
          <w:lang w:val="es-ES"/>
        </w:rPr>
        <w:t xml:space="preserve"> </w:t>
      </w:r>
      <w:r w:rsidRPr="001A73FE">
        <w:rPr>
          <w:rFonts w:asciiTheme="majorHAnsi" w:hAnsiTheme="majorHAnsi" w:cstheme="majorHAnsi"/>
          <w:b/>
          <w:sz w:val="22"/>
          <w:szCs w:val="22"/>
          <w:lang w:val="es-ES"/>
        </w:rPr>
        <w:t xml:space="preserve">a la implementación de la ley 27.610 de 2020. </w:t>
      </w:r>
    </w:p>
    <w:p w14:paraId="33EFD2E9" w14:textId="68AF914D" w:rsidR="003033E2" w:rsidRPr="001A73FE" w:rsidRDefault="003033E2" w:rsidP="006D51CD">
      <w:pPr>
        <w:jc w:val="both"/>
        <w:rPr>
          <w:rFonts w:asciiTheme="majorHAnsi" w:hAnsiTheme="majorHAnsi" w:cstheme="majorHAnsi"/>
          <w:sz w:val="22"/>
          <w:szCs w:val="22"/>
          <w:lang w:val="es-ES"/>
        </w:rPr>
      </w:pPr>
    </w:p>
    <w:p w14:paraId="379EA592" w14:textId="5B4A22FE" w:rsidR="006D51CD" w:rsidRPr="001A73FE" w:rsidRDefault="006D51CD" w:rsidP="006D51CD">
      <w:pPr>
        <w:pStyle w:val="ListParagraph"/>
        <w:numPr>
          <w:ilvl w:val="0"/>
          <w:numId w:val="4"/>
        </w:numPr>
        <w:jc w:val="both"/>
        <w:rPr>
          <w:rFonts w:asciiTheme="majorHAnsi" w:hAnsiTheme="majorHAnsi" w:cstheme="majorHAnsi"/>
          <w:sz w:val="22"/>
          <w:szCs w:val="22"/>
          <w:lang w:val="es-ES"/>
        </w:rPr>
      </w:pPr>
      <w:r w:rsidRPr="001A73FE">
        <w:rPr>
          <w:rFonts w:asciiTheme="majorHAnsi" w:hAnsiTheme="majorHAnsi" w:cstheme="majorHAnsi"/>
          <w:sz w:val="22"/>
          <w:szCs w:val="22"/>
          <w:lang w:val="es-ES"/>
        </w:rPr>
        <w:t xml:space="preserve">¿Qué medidas ha ejecutado el Estado para difundir el contenido de la ley 27.610 de 2020? </w:t>
      </w:r>
    </w:p>
    <w:p w14:paraId="32661409" w14:textId="74673D11" w:rsidR="003033E2" w:rsidRPr="001A73FE" w:rsidRDefault="003033E2" w:rsidP="006D51CD">
      <w:pPr>
        <w:pStyle w:val="ListParagraph"/>
        <w:numPr>
          <w:ilvl w:val="0"/>
          <w:numId w:val="4"/>
        </w:numPr>
        <w:jc w:val="both"/>
        <w:rPr>
          <w:rFonts w:asciiTheme="majorHAnsi" w:hAnsiTheme="majorHAnsi" w:cstheme="majorHAnsi"/>
          <w:sz w:val="22"/>
          <w:szCs w:val="22"/>
          <w:lang w:val="es-ES"/>
        </w:rPr>
      </w:pPr>
      <w:r w:rsidRPr="001A73FE">
        <w:rPr>
          <w:rFonts w:asciiTheme="majorHAnsi" w:hAnsiTheme="majorHAnsi" w:cstheme="majorHAnsi"/>
          <w:sz w:val="22"/>
          <w:szCs w:val="22"/>
          <w:lang w:val="es-ES"/>
        </w:rPr>
        <w:t>¿Qué medidas de identificación de obstáculos para la prestación del servicio de aborto se han desplegado por parte del Estado?</w:t>
      </w:r>
    </w:p>
    <w:p w14:paraId="17D2C297" w14:textId="24EA3722" w:rsidR="003033E2" w:rsidRPr="001A73FE" w:rsidRDefault="003033E2" w:rsidP="006D51CD">
      <w:pPr>
        <w:pStyle w:val="ListParagraph"/>
        <w:numPr>
          <w:ilvl w:val="0"/>
          <w:numId w:val="4"/>
        </w:numPr>
        <w:jc w:val="both"/>
        <w:rPr>
          <w:rFonts w:asciiTheme="majorHAnsi" w:hAnsiTheme="majorHAnsi" w:cstheme="majorHAnsi"/>
          <w:sz w:val="22"/>
          <w:szCs w:val="22"/>
          <w:lang w:val="es-ES"/>
        </w:rPr>
      </w:pPr>
      <w:r w:rsidRPr="001A73FE">
        <w:rPr>
          <w:rFonts w:asciiTheme="majorHAnsi" w:hAnsiTheme="majorHAnsi" w:cstheme="majorHAnsi"/>
          <w:sz w:val="22"/>
          <w:szCs w:val="22"/>
          <w:lang w:val="es-ES"/>
        </w:rPr>
        <w:t xml:space="preserve">¿Qué medidas se han tomado </w:t>
      </w:r>
      <w:r w:rsidR="006D51CD" w:rsidRPr="001A73FE">
        <w:rPr>
          <w:rFonts w:asciiTheme="majorHAnsi" w:hAnsiTheme="majorHAnsi" w:cstheme="majorHAnsi"/>
          <w:sz w:val="22"/>
          <w:szCs w:val="22"/>
          <w:lang w:val="es-ES"/>
        </w:rPr>
        <w:t xml:space="preserve">para eliminar los obstáculos en la prestación del servicio de aborto? ¿Cuál es el enfoque diferencial de estas medidas para poder garantizar el acceso a las mujeres en situación de pobreza? </w:t>
      </w:r>
    </w:p>
    <w:p w14:paraId="4851E22D" w14:textId="5C90EF85" w:rsidR="006D51CD" w:rsidRPr="001A73FE" w:rsidRDefault="006D51CD" w:rsidP="006D51CD">
      <w:pPr>
        <w:pStyle w:val="ListParagraph"/>
        <w:numPr>
          <w:ilvl w:val="0"/>
          <w:numId w:val="4"/>
        </w:numPr>
        <w:jc w:val="both"/>
        <w:rPr>
          <w:rFonts w:asciiTheme="majorHAnsi" w:hAnsiTheme="majorHAnsi" w:cstheme="majorHAnsi"/>
          <w:sz w:val="22"/>
          <w:szCs w:val="22"/>
          <w:lang w:val="es-ES"/>
        </w:rPr>
      </w:pPr>
      <w:r w:rsidRPr="001A73FE">
        <w:rPr>
          <w:rFonts w:asciiTheme="majorHAnsi" w:hAnsiTheme="majorHAnsi" w:cstheme="majorHAnsi"/>
          <w:sz w:val="22"/>
          <w:szCs w:val="22"/>
          <w:lang w:val="es-ES"/>
        </w:rPr>
        <w:t>¿Cuál es el protocolo implementado para el acceso a aborto en mujeres y niñas víctimas de violencia sexual? ¿Cómo se han actualizado las rutas de atención para dar cuenta de la legislación de 2020?</w:t>
      </w:r>
    </w:p>
    <w:p w14:paraId="3F41A725" w14:textId="746FCEAA" w:rsidR="006D51CD" w:rsidRPr="001A73FE" w:rsidRDefault="006D51CD" w:rsidP="006D51CD">
      <w:pPr>
        <w:pStyle w:val="ListParagraph"/>
        <w:numPr>
          <w:ilvl w:val="0"/>
          <w:numId w:val="4"/>
        </w:numPr>
        <w:jc w:val="both"/>
        <w:rPr>
          <w:rFonts w:asciiTheme="majorHAnsi" w:hAnsiTheme="majorHAnsi" w:cstheme="majorHAnsi"/>
          <w:sz w:val="22"/>
          <w:szCs w:val="22"/>
          <w:lang w:val="es-ES"/>
        </w:rPr>
      </w:pPr>
      <w:r w:rsidRPr="001A73FE">
        <w:rPr>
          <w:rFonts w:asciiTheme="majorHAnsi" w:hAnsiTheme="majorHAnsi" w:cstheme="majorHAnsi"/>
          <w:sz w:val="22"/>
          <w:szCs w:val="22"/>
          <w:lang w:val="es-ES"/>
        </w:rPr>
        <w:t xml:space="preserve">¿Qué medidas se han encaminado para actualizar la tecnología para procedimientos de interrupción del embarazo y manejo del dolor en pacientes? </w:t>
      </w:r>
    </w:p>
    <w:p w14:paraId="0058556F" w14:textId="3EC3EA29" w:rsidR="006D51CD" w:rsidRPr="001A73FE" w:rsidRDefault="006D51CD" w:rsidP="006D51CD">
      <w:pPr>
        <w:pStyle w:val="ListParagraph"/>
        <w:numPr>
          <w:ilvl w:val="0"/>
          <w:numId w:val="4"/>
        </w:numPr>
        <w:jc w:val="both"/>
        <w:rPr>
          <w:rFonts w:asciiTheme="majorHAnsi" w:hAnsiTheme="majorHAnsi" w:cstheme="majorHAnsi"/>
          <w:sz w:val="22"/>
          <w:szCs w:val="22"/>
          <w:lang w:val="es-ES"/>
        </w:rPr>
      </w:pPr>
      <w:r w:rsidRPr="001A73FE">
        <w:rPr>
          <w:rFonts w:asciiTheme="majorHAnsi" w:hAnsiTheme="majorHAnsi" w:cstheme="majorHAnsi"/>
          <w:sz w:val="22"/>
          <w:szCs w:val="22"/>
          <w:lang w:val="es-ES"/>
        </w:rPr>
        <w:t xml:space="preserve">¿Qué medidas se han tomado para mantener una provisión constante de medicamentos cómo el misoprostol y mifepristona? </w:t>
      </w:r>
    </w:p>
    <w:p w14:paraId="7CFB0227" w14:textId="3972D930" w:rsidR="006D51CD" w:rsidRDefault="006D51CD" w:rsidP="006D51CD">
      <w:pPr>
        <w:pStyle w:val="ListParagraph"/>
        <w:numPr>
          <w:ilvl w:val="0"/>
          <w:numId w:val="4"/>
        </w:numPr>
        <w:jc w:val="both"/>
        <w:rPr>
          <w:rFonts w:asciiTheme="majorHAnsi" w:hAnsiTheme="majorHAnsi" w:cstheme="majorHAnsi"/>
          <w:sz w:val="22"/>
          <w:szCs w:val="22"/>
          <w:lang w:val="es-ES"/>
        </w:rPr>
      </w:pPr>
      <w:r w:rsidRPr="001A73FE">
        <w:rPr>
          <w:rFonts w:asciiTheme="majorHAnsi" w:hAnsiTheme="majorHAnsi" w:cstheme="majorHAnsi"/>
          <w:sz w:val="22"/>
          <w:szCs w:val="22"/>
          <w:lang w:val="es-ES"/>
        </w:rPr>
        <w:t>¿Qué medidas se han tomado para garantizar mejores condiciones de trabajo para el personal de salud que atiende procedimientos de aborto?</w:t>
      </w:r>
    </w:p>
    <w:p w14:paraId="0602D27E" w14:textId="77777777" w:rsidR="001A73FE" w:rsidRDefault="001A73FE" w:rsidP="001A73FE">
      <w:pPr>
        <w:pStyle w:val="ListParagraph"/>
        <w:jc w:val="both"/>
        <w:rPr>
          <w:rFonts w:asciiTheme="majorHAnsi" w:hAnsiTheme="majorHAnsi" w:cstheme="majorHAnsi"/>
          <w:sz w:val="22"/>
          <w:szCs w:val="22"/>
          <w:lang w:val="es-ES"/>
        </w:rPr>
      </w:pPr>
    </w:p>
    <w:p w14:paraId="5FE5ECA3" w14:textId="57A11E9E" w:rsidR="001A73FE" w:rsidRDefault="001A73FE" w:rsidP="001A73FE">
      <w:pPr>
        <w:pStyle w:val="ListParagraph"/>
        <w:numPr>
          <w:ilvl w:val="0"/>
          <w:numId w:val="3"/>
        </w:numPr>
        <w:jc w:val="both"/>
        <w:rPr>
          <w:rFonts w:asciiTheme="majorHAnsi" w:hAnsiTheme="majorHAnsi" w:cstheme="majorHAnsi"/>
          <w:b/>
          <w:sz w:val="22"/>
          <w:szCs w:val="22"/>
          <w:lang w:val="es-ES"/>
        </w:rPr>
      </w:pPr>
      <w:r w:rsidRPr="001A73FE">
        <w:rPr>
          <w:rFonts w:asciiTheme="majorHAnsi" w:hAnsiTheme="majorHAnsi" w:cstheme="majorHAnsi"/>
          <w:b/>
          <w:sz w:val="22"/>
          <w:szCs w:val="22"/>
          <w:lang w:val="es-ES"/>
        </w:rPr>
        <w:lastRenderedPageBreak/>
        <w:t>En relación a mortalidad materna</w:t>
      </w:r>
    </w:p>
    <w:p w14:paraId="5B207CF9" w14:textId="086733AD" w:rsidR="001A73FE" w:rsidRDefault="001A73FE" w:rsidP="001A73FE">
      <w:pPr>
        <w:pStyle w:val="ListParagraph"/>
        <w:jc w:val="both"/>
        <w:rPr>
          <w:rFonts w:asciiTheme="majorHAnsi" w:hAnsiTheme="majorHAnsi" w:cstheme="majorHAnsi"/>
          <w:b/>
          <w:sz w:val="22"/>
          <w:szCs w:val="22"/>
          <w:lang w:val="es-ES"/>
        </w:rPr>
      </w:pPr>
    </w:p>
    <w:p w14:paraId="7A3637CE" w14:textId="361B4326" w:rsidR="001A73FE" w:rsidRPr="001A73FE" w:rsidRDefault="001A73FE" w:rsidP="001A73FE">
      <w:pPr>
        <w:pStyle w:val="ListParagraph"/>
        <w:numPr>
          <w:ilvl w:val="0"/>
          <w:numId w:val="5"/>
        </w:numPr>
        <w:jc w:val="both"/>
        <w:rPr>
          <w:rFonts w:asciiTheme="majorHAnsi" w:hAnsiTheme="majorHAnsi" w:cstheme="majorHAnsi"/>
          <w:sz w:val="22"/>
          <w:szCs w:val="22"/>
          <w:lang w:val="es-ES"/>
        </w:rPr>
      </w:pPr>
      <w:r w:rsidRPr="001A73FE">
        <w:rPr>
          <w:rFonts w:asciiTheme="majorHAnsi" w:hAnsiTheme="majorHAnsi" w:cstheme="majorHAnsi"/>
          <w:sz w:val="22"/>
          <w:szCs w:val="22"/>
          <w:lang w:val="es-ES"/>
        </w:rPr>
        <w:t xml:space="preserve">¿Qué medidas ha ejecutado el Estado para monitorear de manera efectiva la mortalidad materna en la Argentina? </w:t>
      </w:r>
    </w:p>
    <w:p w14:paraId="4EEBD528" w14:textId="68DB606E" w:rsidR="001A73FE" w:rsidRPr="001A73FE" w:rsidRDefault="001A73FE" w:rsidP="001A73FE">
      <w:pPr>
        <w:pStyle w:val="ListParagraph"/>
        <w:numPr>
          <w:ilvl w:val="0"/>
          <w:numId w:val="5"/>
        </w:numPr>
        <w:jc w:val="both"/>
        <w:rPr>
          <w:rFonts w:asciiTheme="majorHAnsi" w:hAnsiTheme="majorHAnsi" w:cstheme="majorHAnsi"/>
          <w:sz w:val="22"/>
          <w:szCs w:val="22"/>
          <w:lang w:val="es-ES"/>
        </w:rPr>
      </w:pPr>
      <w:r w:rsidRPr="001A73FE">
        <w:rPr>
          <w:rFonts w:asciiTheme="majorHAnsi" w:hAnsiTheme="majorHAnsi" w:cstheme="majorHAnsi"/>
          <w:sz w:val="22"/>
          <w:szCs w:val="22"/>
          <w:lang w:val="es-ES"/>
        </w:rPr>
        <w:t>¿Cuáles son las medidas tomadas en los últimos dos años para garantizar la reducción de mortalidad materna en el país? ¿Tienen esas m</w:t>
      </w:r>
      <w:r>
        <w:rPr>
          <w:rFonts w:asciiTheme="majorHAnsi" w:hAnsiTheme="majorHAnsi" w:cstheme="majorHAnsi"/>
          <w:sz w:val="22"/>
          <w:szCs w:val="22"/>
          <w:lang w:val="es-ES"/>
        </w:rPr>
        <w:t>e</w:t>
      </w:r>
      <w:r w:rsidRPr="001A73FE">
        <w:rPr>
          <w:rFonts w:asciiTheme="majorHAnsi" w:hAnsiTheme="majorHAnsi" w:cstheme="majorHAnsi"/>
          <w:sz w:val="22"/>
          <w:szCs w:val="22"/>
          <w:lang w:val="es-ES"/>
        </w:rPr>
        <w:t xml:space="preserve">didas un enfoque diferencial para población vulnerable? </w:t>
      </w:r>
    </w:p>
    <w:p w14:paraId="090C9959" w14:textId="2873F4B8" w:rsidR="001A73FE" w:rsidRPr="001A73FE" w:rsidRDefault="001A73FE" w:rsidP="001A73FE">
      <w:pPr>
        <w:pStyle w:val="ListParagraph"/>
        <w:numPr>
          <w:ilvl w:val="0"/>
          <w:numId w:val="5"/>
        </w:numPr>
        <w:jc w:val="both"/>
        <w:rPr>
          <w:rFonts w:asciiTheme="majorHAnsi" w:hAnsiTheme="majorHAnsi" w:cstheme="majorHAnsi"/>
          <w:sz w:val="22"/>
          <w:szCs w:val="22"/>
          <w:lang w:val="es-ES"/>
        </w:rPr>
      </w:pPr>
      <w:r w:rsidRPr="001A73FE">
        <w:rPr>
          <w:rFonts w:asciiTheme="majorHAnsi" w:hAnsiTheme="majorHAnsi" w:cstheme="majorHAnsi"/>
          <w:sz w:val="22"/>
          <w:szCs w:val="22"/>
          <w:lang w:val="es-ES"/>
        </w:rPr>
        <w:t>¿Qué medidas ha tomado el sistema de salud para cumplir con la norma sobre violencia obstétrica existente? ¿Cuáles son los indicares de seguimiento al cumplimiento de la norma?</w:t>
      </w:r>
    </w:p>
    <w:p w14:paraId="037FF9E9" w14:textId="3D9B8516" w:rsidR="001A73FE" w:rsidRDefault="001A73FE" w:rsidP="001A73FE">
      <w:pPr>
        <w:pStyle w:val="ListParagraph"/>
        <w:numPr>
          <w:ilvl w:val="0"/>
          <w:numId w:val="5"/>
        </w:numPr>
        <w:jc w:val="both"/>
        <w:rPr>
          <w:rFonts w:asciiTheme="majorHAnsi" w:hAnsiTheme="majorHAnsi" w:cstheme="majorHAnsi"/>
          <w:sz w:val="22"/>
          <w:szCs w:val="22"/>
          <w:lang w:val="es-ES"/>
        </w:rPr>
      </w:pPr>
      <w:r w:rsidRPr="001A73FE">
        <w:rPr>
          <w:rFonts w:asciiTheme="majorHAnsi" w:hAnsiTheme="majorHAnsi" w:cstheme="majorHAnsi"/>
          <w:sz w:val="22"/>
          <w:szCs w:val="22"/>
          <w:lang w:val="es-ES"/>
        </w:rPr>
        <w:t xml:space="preserve">¿Cuáles son los </w:t>
      </w:r>
      <w:r>
        <w:rPr>
          <w:rFonts w:asciiTheme="majorHAnsi" w:hAnsiTheme="majorHAnsi" w:cstheme="majorHAnsi"/>
          <w:sz w:val="22"/>
          <w:szCs w:val="22"/>
          <w:lang w:val="es-ES"/>
        </w:rPr>
        <w:t>mecanismos de participación de sociedad civil y en concreto organizaciones de mujeres en el seguimiento a la mortalidad materna?</w:t>
      </w:r>
    </w:p>
    <w:p w14:paraId="124D62AE" w14:textId="77777777" w:rsidR="001A73FE" w:rsidRDefault="001A73FE" w:rsidP="001A73FE">
      <w:pPr>
        <w:pStyle w:val="ListParagraph"/>
        <w:jc w:val="both"/>
        <w:rPr>
          <w:rFonts w:asciiTheme="majorHAnsi" w:hAnsiTheme="majorHAnsi" w:cstheme="majorHAnsi"/>
          <w:sz w:val="22"/>
          <w:szCs w:val="22"/>
          <w:lang w:val="es-ES"/>
        </w:rPr>
      </w:pPr>
    </w:p>
    <w:p w14:paraId="57CBAB29" w14:textId="14D30651" w:rsidR="001A73FE" w:rsidRDefault="001A73FE" w:rsidP="001A73FE">
      <w:pPr>
        <w:jc w:val="both"/>
        <w:rPr>
          <w:rFonts w:asciiTheme="majorHAnsi" w:hAnsiTheme="majorHAnsi" w:cstheme="majorHAnsi"/>
          <w:sz w:val="22"/>
          <w:szCs w:val="22"/>
          <w:lang w:val="es-ES"/>
        </w:rPr>
      </w:pPr>
    </w:p>
    <w:p w14:paraId="7EA60F2A" w14:textId="3DCF5DD7" w:rsidR="001A73FE" w:rsidRDefault="001A73FE" w:rsidP="001A73FE">
      <w:pPr>
        <w:pStyle w:val="ListParagraph"/>
        <w:numPr>
          <w:ilvl w:val="0"/>
          <w:numId w:val="3"/>
        </w:numPr>
        <w:jc w:val="both"/>
        <w:rPr>
          <w:rFonts w:asciiTheme="majorHAnsi" w:hAnsiTheme="majorHAnsi" w:cstheme="majorHAnsi"/>
          <w:b/>
          <w:sz w:val="22"/>
          <w:szCs w:val="22"/>
          <w:lang w:val="es-ES"/>
        </w:rPr>
      </w:pPr>
      <w:r w:rsidRPr="001A73FE">
        <w:rPr>
          <w:rFonts w:asciiTheme="majorHAnsi" w:hAnsiTheme="majorHAnsi" w:cstheme="majorHAnsi"/>
          <w:b/>
          <w:sz w:val="22"/>
          <w:szCs w:val="22"/>
          <w:lang w:val="es-ES"/>
        </w:rPr>
        <w:t>En relación a Agro tóxicos</w:t>
      </w:r>
    </w:p>
    <w:p w14:paraId="574FD686" w14:textId="77777777" w:rsidR="001A73FE" w:rsidRPr="001A73FE" w:rsidRDefault="001A73FE" w:rsidP="001A73FE">
      <w:pPr>
        <w:pStyle w:val="ListParagraph"/>
        <w:jc w:val="both"/>
        <w:rPr>
          <w:rFonts w:asciiTheme="majorHAnsi" w:hAnsiTheme="majorHAnsi" w:cstheme="majorHAnsi"/>
          <w:b/>
          <w:sz w:val="22"/>
          <w:szCs w:val="22"/>
          <w:lang w:val="es-ES"/>
        </w:rPr>
      </w:pPr>
    </w:p>
    <w:p w14:paraId="0E94C7D3" w14:textId="724BEC8E" w:rsidR="001A73FE" w:rsidRDefault="001A73FE" w:rsidP="001A73FE">
      <w:pPr>
        <w:pStyle w:val="ListParagraph"/>
        <w:numPr>
          <w:ilvl w:val="0"/>
          <w:numId w:val="6"/>
        </w:numPr>
        <w:jc w:val="both"/>
        <w:rPr>
          <w:rFonts w:asciiTheme="majorHAnsi" w:hAnsiTheme="majorHAnsi" w:cstheme="majorHAnsi"/>
          <w:sz w:val="22"/>
          <w:szCs w:val="22"/>
          <w:lang w:val="es-ES"/>
        </w:rPr>
      </w:pPr>
      <w:r>
        <w:rPr>
          <w:rFonts w:asciiTheme="majorHAnsi" w:hAnsiTheme="majorHAnsi" w:cstheme="majorHAnsi"/>
          <w:sz w:val="22"/>
          <w:szCs w:val="22"/>
          <w:lang w:val="es-ES"/>
        </w:rPr>
        <w:t>¿Cuáles han sido las medidas tomadas por este Estado para el diagnóstico de impactos en la salud por exposición a agro tó</w:t>
      </w:r>
      <w:r w:rsidR="00BE0CA0">
        <w:rPr>
          <w:rFonts w:asciiTheme="majorHAnsi" w:hAnsiTheme="majorHAnsi" w:cstheme="majorHAnsi"/>
          <w:sz w:val="22"/>
          <w:szCs w:val="22"/>
          <w:lang w:val="es-ES"/>
        </w:rPr>
        <w:t>xicos?</w:t>
      </w:r>
    </w:p>
    <w:p w14:paraId="65BEF9BF" w14:textId="2BE2FB06" w:rsidR="00BE0CA0" w:rsidRDefault="00BE0CA0" w:rsidP="001A73FE">
      <w:pPr>
        <w:pStyle w:val="ListParagraph"/>
        <w:numPr>
          <w:ilvl w:val="0"/>
          <w:numId w:val="6"/>
        </w:numPr>
        <w:jc w:val="both"/>
        <w:rPr>
          <w:rFonts w:asciiTheme="majorHAnsi" w:hAnsiTheme="majorHAnsi" w:cstheme="majorHAnsi"/>
          <w:sz w:val="22"/>
          <w:szCs w:val="22"/>
          <w:lang w:val="es-ES"/>
        </w:rPr>
      </w:pPr>
      <w:r>
        <w:rPr>
          <w:rFonts w:asciiTheme="majorHAnsi" w:hAnsiTheme="majorHAnsi" w:cstheme="majorHAnsi"/>
          <w:sz w:val="22"/>
          <w:szCs w:val="22"/>
          <w:lang w:val="es-ES"/>
        </w:rPr>
        <w:t>¿Existe protocolo de prevención de impactos de la salud por exposición a agro tóxicos?</w:t>
      </w:r>
    </w:p>
    <w:p w14:paraId="3DC4EF78" w14:textId="336EB131" w:rsidR="00BE0CA0" w:rsidRDefault="00BE0CA0" w:rsidP="001A73FE">
      <w:pPr>
        <w:pStyle w:val="ListParagraph"/>
        <w:numPr>
          <w:ilvl w:val="0"/>
          <w:numId w:val="6"/>
        </w:numPr>
        <w:jc w:val="both"/>
        <w:rPr>
          <w:rFonts w:asciiTheme="majorHAnsi" w:hAnsiTheme="majorHAnsi" w:cstheme="majorHAnsi"/>
          <w:sz w:val="22"/>
          <w:szCs w:val="22"/>
          <w:lang w:val="es-ES"/>
        </w:rPr>
      </w:pPr>
      <w:r>
        <w:rPr>
          <w:rFonts w:asciiTheme="majorHAnsi" w:hAnsiTheme="majorHAnsi" w:cstheme="majorHAnsi"/>
          <w:sz w:val="22"/>
          <w:szCs w:val="22"/>
          <w:lang w:val="es-ES"/>
        </w:rPr>
        <w:t xml:space="preserve">¿Qué acciones de fortalecimiento del sistema de salud se han adelantado para atender las afectaciones por exposición a tóxicos usados en agricultura? </w:t>
      </w:r>
    </w:p>
    <w:p w14:paraId="389076C6" w14:textId="63257693" w:rsidR="00BE0CA0" w:rsidRPr="001A73FE" w:rsidRDefault="00BE0CA0" w:rsidP="001A73FE">
      <w:pPr>
        <w:pStyle w:val="ListParagraph"/>
        <w:numPr>
          <w:ilvl w:val="0"/>
          <w:numId w:val="6"/>
        </w:numPr>
        <w:jc w:val="both"/>
        <w:rPr>
          <w:rFonts w:asciiTheme="majorHAnsi" w:hAnsiTheme="majorHAnsi" w:cstheme="majorHAnsi"/>
          <w:sz w:val="22"/>
          <w:szCs w:val="22"/>
          <w:lang w:val="es-ES"/>
        </w:rPr>
      </w:pPr>
      <w:r>
        <w:rPr>
          <w:rFonts w:asciiTheme="majorHAnsi" w:hAnsiTheme="majorHAnsi" w:cstheme="majorHAnsi"/>
          <w:sz w:val="22"/>
          <w:szCs w:val="22"/>
          <w:lang w:val="es-ES"/>
        </w:rPr>
        <w:t xml:space="preserve">¿Qué mecanismos de reparación ha adelantado el Estado para personas afectadas por exposición a agro tóxicos? </w:t>
      </w:r>
    </w:p>
    <w:p w14:paraId="2307F3BD" w14:textId="57056E4F" w:rsidR="001A73FE" w:rsidRDefault="001A73FE" w:rsidP="001A73FE">
      <w:pPr>
        <w:jc w:val="both"/>
        <w:rPr>
          <w:rFonts w:asciiTheme="majorHAnsi" w:hAnsiTheme="majorHAnsi" w:cstheme="majorHAnsi"/>
          <w:b/>
          <w:sz w:val="22"/>
          <w:szCs w:val="22"/>
          <w:lang w:val="es-ES"/>
        </w:rPr>
      </w:pPr>
    </w:p>
    <w:p w14:paraId="0665B8D3" w14:textId="6AF960C2" w:rsidR="00797EAD" w:rsidRPr="00441C89" w:rsidRDefault="00797EAD" w:rsidP="001A73FE">
      <w:pPr>
        <w:jc w:val="both"/>
        <w:rPr>
          <w:rFonts w:asciiTheme="majorHAnsi" w:hAnsiTheme="majorHAnsi" w:cstheme="majorHAnsi"/>
          <w:sz w:val="22"/>
          <w:szCs w:val="22"/>
          <w:lang w:val="es-ES"/>
        </w:rPr>
      </w:pPr>
      <w:r w:rsidRPr="00441C89">
        <w:rPr>
          <w:rFonts w:asciiTheme="majorHAnsi" w:hAnsiTheme="majorHAnsi" w:cstheme="majorHAnsi"/>
          <w:sz w:val="22"/>
          <w:szCs w:val="22"/>
          <w:lang w:val="es-ES"/>
        </w:rPr>
        <w:t xml:space="preserve">Agradecemos de antemano la atención prestada a nuestras sugerencias de preguntas, y quedamos atentas a cualquier requerimiento adicional de preguntas de parte del Comité. </w:t>
      </w:r>
    </w:p>
    <w:p w14:paraId="7C01E470" w14:textId="6FA5A787" w:rsidR="00797EAD" w:rsidRPr="00441C89" w:rsidRDefault="00797EAD" w:rsidP="001A73FE">
      <w:pPr>
        <w:jc w:val="both"/>
        <w:rPr>
          <w:rFonts w:asciiTheme="majorHAnsi" w:hAnsiTheme="majorHAnsi" w:cstheme="majorHAnsi"/>
          <w:sz w:val="22"/>
          <w:szCs w:val="22"/>
          <w:lang w:val="es-ES"/>
        </w:rPr>
      </w:pPr>
    </w:p>
    <w:p w14:paraId="4118D636" w14:textId="64317E49" w:rsidR="00797EAD" w:rsidRPr="00441C89" w:rsidRDefault="00797EAD" w:rsidP="001A73FE">
      <w:pPr>
        <w:jc w:val="both"/>
        <w:rPr>
          <w:rFonts w:asciiTheme="majorHAnsi" w:hAnsiTheme="majorHAnsi" w:cstheme="majorHAnsi"/>
          <w:sz w:val="22"/>
          <w:szCs w:val="22"/>
          <w:lang w:val="es-ES"/>
        </w:rPr>
      </w:pPr>
      <w:r w:rsidRPr="00441C89">
        <w:rPr>
          <w:rFonts w:asciiTheme="majorHAnsi" w:hAnsiTheme="majorHAnsi" w:cstheme="majorHAnsi"/>
          <w:sz w:val="22"/>
          <w:szCs w:val="22"/>
          <w:lang w:val="es-ES"/>
        </w:rPr>
        <w:t>Se suscriben cordialmente</w:t>
      </w:r>
    </w:p>
    <w:p w14:paraId="59C6ACD4" w14:textId="35E139F3" w:rsidR="00797EAD" w:rsidRDefault="00797EAD" w:rsidP="001A73FE">
      <w:pPr>
        <w:jc w:val="both"/>
        <w:rPr>
          <w:rFonts w:asciiTheme="majorHAnsi" w:hAnsiTheme="majorHAnsi" w:cstheme="majorHAnsi"/>
          <w:b/>
          <w:sz w:val="22"/>
          <w:szCs w:val="22"/>
          <w:lang w:val="es-ES"/>
        </w:rPr>
      </w:pPr>
    </w:p>
    <w:p w14:paraId="1C78FF90" w14:textId="68F0FA72" w:rsidR="00797EAD" w:rsidRDefault="00797EAD" w:rsidP="001A73FE">
      <w:pPr>
        <w:jc w:val="both"/>
        <w:rPr>
          <w:rFonts w:asciiTheme="majorHAnsi" w:hAnsiTheme="majorHAnsi" w:cstheme="majorHAnsi"/>
          <w:b/>
          <w:sz w:val="22"/>
          <w:szCs w:val="22"/>
          <w:lang w:val="es-ES"/>
        </w:rPr>
      </w:pPr>
    </w:p>
    <w:p w14:paraId="7FC4DE06" w14:textId="3E867AA0" w:rsidR="00797EAD" w:rsidRDefault="00797EAD" w:rsidP="001A73FE">
      <w:pPr>
        <w:jc w:val="both"/>
        <w:rPr>
          <w:rFonts w:asciiTheme="majorHAnsi" w:hAnsiTheme="majorHAnsi" w:cstheme="majorHAnsi"/>
          <w:b/>
          <w:sz w:val="22"/>
          <w:szCs w:val="22"/>
          <w:lang w:val="es-ES"/>
        </w:rPr>
      </w:pPr>
    </w:p>
    <w:p w14:paraId="481B1C13" w14:textId="37BF04E7" w:rsidR="00797EAD" w:rsidRDefault="00797EAD" w:rsidP="001A73FE">
      <w:pPr>
        <w:jc w:val="both"/>
        <w:rPr>
          <w:rFonts w:asciiTheme="majorHAnsi" w:hAnsiTheme="majorHAnsi" w:cstheme="majorHAnsi"/>
          <w:b/>
          <w:sz w:val="22"/>
          <w:szCs w:val="22"/>
          <w:lang w:val="es-ES"/>
        </w:rPr>
      </w:pPr>
      <w:r>
        <w:rPr>
          <w:rFonts w:asciiTheme="majorHAnsi" w:hAnsiTheme="majorHAnsi" w:cstheme="majorHAnsi"/>
          <w:b/>
          <w:sz w:val="22"/>
          <w:szCs w:val="22"/>
          <w:lang w:val="es-ES"/>
        </w:rPr>
        <w:t>FERNANDA VANEGAS</w:t>
      </w:r>
    </w:p>
    <w:p w14:paraId="362BE4A4" w14:textId="50AC7CA2" w:rsidR="00797EAD" w:rsidRPr="00797EAD" w:rsidRDefault="00797EAD" w:rsidP="001A73FE">
      <w:pPr>
        <w:jc w:val="both"/>
        <w:rPr>
          <w:rFonts w:asciiTheme="majorHAnsi" w:hAnsiTheme="majorHAnsi" w:cstheme="majorHAnsi"/>
          <w:sz w:val="22"/>
          <w:szCs w:val="22"/>
          <w:lang w:val="es-ES"/>
        </w:rPr>
      </w:pPr>
      <w:r w:rsidRPr="00797EAD">
        <w:rPr>
          <w:rFonts w:asciiTheme="majorHAnsi" w:hAnsiTheme="majorHAnsi" w:cstheme="majorHAnsi"/>
          <w:sz w:val="22"/>
          <w:szCs w:val="22"/>
          <w:lang w:val="es-ES"/>
        </w:rPr>
        <w:t>Directora Asociada de incidencia y relaciones Externa</w:t>
      </w:r>
    </w:p>
    <w:p w14:paraId="04363862" w14:textId="48238E23" w:rsidR="00797EAD" w:rsidRPr="00797EAD" w:rsidRDefault="00797EAD" w:rsidP="001A73FE">
      <w:pPr>
        <w:jc w:val="both"/>
        <w:rPr>
          <w:rFonts w:asciiTheme="majorHAnsi" w:hAnsiTheme="majorHAnsi" w:cstheme="majorHAnsi"/>
          <w:sz w:val="22"/>
          <w:szCs w:val="22"/>
          <w:lang w:val="es-ES"/>
        </w:rPr>
      </w:pPr>
      <w:r w:rsidRPr="00797EAD">
        <w:rPr>
          <w:rFonts w:asciiTheme="majorHAnsi" w:hAnsiTheme="majorHAnsi" w:cstheme="majorHAnsi"/>
          <w:sz w:val="22"/>
          <w:szCs w:val="22"/>
          <w:lang w:val="es-ES"/>
        </w:rPr>
        <w:t xml:space="preserve">Centro de Derechos Reproductivos. </w:t>
      </w:r>
    </w:p>
    <w:p w14:paraId="1710A1F8" w14:textId="742264FB" w:rsidR="00797EAD" w:rsidRDefault="00797EAD" w:rsidP="001A73FE">
      <w:pPr>
        <w:jc w:val="both"/>
        <w:rPr>
          <w:rFonts w:asciiTheme="majorHAnsi" w:hAnsiTheme="majorHAnsi" w:cstheme="majorHAnsi"/>
          <w:b/>
          <w:sz w:val="22"/>
          <w:szCs w:val="22"/>
          <w:lang w:val="es-ES"/>
        </w:rPr>
      </w:pPr>
    </w:p>
    <w:p w14:paraId="6688F2BC" w14:textId="2ED4F263" w:rsidR="00797EAD" w:rsidRDefault="00797EAD" w:rsidP="001A73FE">
      <w:pPr>
        <w:jc w:val="both"/>
        <w:rPr>
          <w:rFonts w:asciiTheme="majorHAnsi" w:hAnsiTheme="majorHAnsi" w:cstheme="majorHAnsi"/>
          <w:b/>
          <w:sz w:val="22"/>
          <w:szCs w:val="22"/>
          <w:lang w:val="es-ES"/>
        </w:rPr>
      </w:pPr>
    </w:p>
    <w:p w14:paraId="3FD6FA2F" w14:textId="3548BC62" w:rsidR="001A73FE" w:rsidRDefault="001A73FE" w:rsidP="001A73FE">
      <w:pPr>
        <w:jc w:val="both"/>
        <w:rPr>
          <w:rFonts w:asciiTheme="majorHAnsi" w:hAnsiTheme="majorHAnsi" w:cstheme="majorHAnsi"/>
          <w:b/>
          <w:sz w:val="22"/>
          <w:szCs w:val="22"/>
          <w:lang w:val="es-ES"/>
        </w:rPr>
      </w:pPr>
    </w:p>
    <w:p w14:paraId="426FD73D" w14:textId="77777777" w:rsidR="001A73FE" w:rsidRPr="001A73FE" w:rsidRDefault="001A73FE" w:rsidP="001A73FE">
      <w:pPr>
        <w:jc w:val="both"/>
        <w:rPr>
          <w:rFonts w:asciiTheme="majorHAnsi" w:hAnsiTheme="majorHAnsi" w:cstheme="majorHAnsi"/>
          <w:b/>
          <w:sz w:val="22"/>
          <w:szCs w:val="22"/>
          <w:lang w:val="es-ES"/>
        </w:rPr>
      </w:pPr>
    </w:p>
    <w:sectPr w:rsidR="001A73FE" w:rsidRPr="001A73FE" w:rsidSect="004254C8">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00D53" w14:textId="77777777" w:rsidR="00196954" w:rsidRDefault="00196954" w:rsidP="003033E2">
      <w:r>
        <w:separator/>
      </w:r>
    </w:p>
  </w:endnote>
  <w:endnote w:type="continuationSeparator" w:id="0">
    <w:p w14:paraId="299AE9A8" w14:textId="77777777" w:rsidR="00196954" w:rsidRDefault="00196954" w:rsidP="00303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DAD0F" w14:textId="77777777" w:rsidR="00196954" w:rsidRDefault="00196954" w:rsidP="003033E2">
      <w:r>
        <w:separator/>
      </w:r>
    </w:p>
  </w:footnote>
  <w:footnote w:type="continuationSeparator" w:id="0">
    <w:p w14:paraId="13424087" w14:textId="77777777" w:rsidR="00196954" w:rsidRDefault="00196954" w:rsidP="003033E2">
      <w:r>
        <w:continuationSeparator/>
      </w:r>
    </w:p>
  </w:footnote>
  <w:footnote w:id="1">
    <w:p w14:paraId="68E298BB" w14:textId="187E0795" w:rsidR="003033E2" w:rsidRPr="003033E2" w:rsidRDefault="003033E2">
      <w:pPr>
        <w:pStyle w:val="FootnoteText"/>
        <w:rPr>
          <w:lang w:val="es-ES"/>
        </w:rPr>
      </w:pPr>
      <w:r>
        <w:rPr>
          <w:rStyle w:val="FootnoteReference"/>
        </w:rPr>
        <w:footnoteRef/>
      </w:r>
      <w:r>
        <w:t xml:space="preserve"> </w:t>
      </w:r>
      <w:r w:rsidRPr="003033E2">
        <w:t>https://www.argentina.gob.ar/noticias/ley-no-27610-acceso-la-interrupcion-voluntaria-del-embarazo-ive-obligatoriedad-de-brindar</w:t>
      </w:r>
    </w:p>
  </w:footnote>
  <w:footnote w:id="2">
    <w:p w14:paraId="305D6778" w14:textId="370FF1D0" w:rsidR="003033E2" w:rsidRPr="003033E2" w:rsidRDefault="003033E2">
      <w:pPr>
        <w:pStyle w:val="FootnoteText"/>
        <w:rPr>
          <w:lang w:val="es-ES"/>
        </w:rPr>
      </w:pPr>
      <w:r>
        <w:rPr>
          <w:rStyle w:val="FootnoteReference"/>
        </w:rPr>
        <w:footnoteRef/>
      </w:r>
      <w:r>
        <w:t xml:space="preserve"> </w:t>
      </w:r>
      <w:hyperlink r:id="rId1" w:history="1">
        <w:r w:rsidRPr="009607BD">
          <w:rPr>
            <w:rStyle w:val="Hyperlink"/>
          </w:rPr>
          <w:t>https://chequeado.com/el-explicador/a-2-anos-de-la-legalizacion-del-aborto-se-registraron-mas-de-132-mil-interrupciones-voluntarias-del-embarazo-en-el-sector-publico/</w:t>
        </w:r>
      </w:hyperlink>
      <w:r>
        <w:t xml:space="preserve"> </w:t>
      </w:r>
    </w:p>
  </w:footnote>
  <w:footnote w:id="3">
    <w:p w14:paraId="6786C029" w14:textId="6C552B88" w:rsidR="003033E2" w:rsidRPr="00797EAD" w:rsidRDefault="003033E2">
      <w:pPr>
        <w:pStyle w:val="FootnoteText"/>
        <w:rPr>
          <w:sz w:val="16"/>
          <w:szCs w:val="16"/>
          <w:lang w:val="es-ES"/>
        </w:rPr>
      </w:pPr>
      <w:r w:rsidRPr="00797EAD">
        <w:rPr>
          <w:rStyle w:val="FootnoteReference"/>
          <w:sz w:val="16"/>
          <w:szCs w:val="16"/>
        </w:rPr>
        <w:footnoteRef/>
      </w:r>
      <w:r w:rsidRPr="00797EAD">
        <w:rPr>
          <w:sz w:val="16"/>
          <w:szCs w:val="16"/>
        </w:rPr>
        <w:t xml:space="preserve"> </w:t>
      </w:r>
      <w:hyperlink r:id="rId2" w:history="1">
        <w:r w:rsidRPr="00797EAD">
          <w:rPr>
            <w:rStyle w:val="Hyperlink"/>
            <w:sz w:val="16"/>
            <w:szCs w:val="16"/>
          </w:rPr>
          <w:t>https://repositorio.cedes.org/bitstream/123456789/4705/2/PMC-ReporteTematicoCalidad2022.pdf</w:t>
        </w:r>
      </w:hyperlink>
      <w:r w:rsidRPr="00797EAD">
        <w:rPr>
          <w:sz w:val="16"/>
          <w:szCs w:val="16"/>
        </w:rPr>
        <w:t xml:space="preserve"> </w:t>
      </w:r>
    </w:p>
  </w:footnote>
  <w:footnote w:id="4">
    <w:p w14:paraId="15B3C1AC" w14:textId="6F6F70CA" w:rsidR="00BE0CA0" w:rsidRPr="00797EAD" w:rsidRDefault="00BE0CA0">
      <w:pPr>
        <w:pStyle w:val="FootnoteText"/>
        <w:rPr>
          <w:sz w:val="16"/>
          <w:szCs w:val="16"/>
          <w:lang w:val="es-ES"/>
        </w:rPr>
      </w:pPr>
      <w:r w:rsidRPr="00797EAD">
        <w:rPr>
          <w:rStyle w:val="FootnoteReference"/>
          <w:sz w:val="16"/>
          <w:szCs w:val="16"/>
        </w:rPr>
        <w:footnoteRef/>
      </w:r>
      <w:r w:rsidRPr="00797EAD">
        <w:rPr>
          <w:sz w:val="16"/>
          <w:szCs w:val="16"/>
        </w:rPr>
        <w:t xml:space="preserve"> </w:t>
      </w:r>
      <w:hyperlink r:id="rId3" w:history="1">
        <w:r w:rsidRPr="00797EAD">
          <w:rPr>
            <w:rStyle w:val="Hyperlink"/>
            <w:sz w:val="16"/>
            <w:szCs w:val="16"/>
          </w:rPr>
          <w:t>https://bancos.salud.gob.ar/recurso/protocolo-para-la-atencion-integral-de-las-personas-con-derecho-la-interrupcion-voluntaria</w:t>
        </w:r>
      </w:hyperlink>
      <w:r w:rsidRPr="00797EAD">
        <w:rPr>
          <w:sz w:val="16"/>
          <w:szCs w:val="16"/>
        </w:rPr>
        <w:t xml:space="preserve"> </w:t>
      </w:r>
    </w:p>
  </w:footnote>
  <w:footnote w:id="5">
    <w:p w14:paraId="7BC541B2" w14:textId="53BA7C40" w:rsidR="006F04A3" w:rsidRPr="00797EAD" w:rsidRDefault="006F04A3">
      <w:pPr>
        <w:pStyle w:val="FootnoteText"/>
        <w:rPr>
          <w:sz w:val="16"/>
          <w:szCs w:val="16"/>
          <w:lang w:val="es-ES"/>
        </w:rPr>
      </w:pPr>
      <w:r w:rsidRPr="00797EAD">
        <w:rPr>
          <w:rStyle w:val="FootnoteReference"/>
          <w:sz w:val="16"/>
          <w:szCs w:val="16"/>
        </w:rPr>
        <w:footnoteRef/>
      </w:r>
      <w:r w:rsidRPr="00797EAD">
        <w:rPr>
          <w:sz w:val="16"/>
          <w:szCs w:val="16"/>
        </w:rPr>
        <w:t xml:space="preserve"> </w:t>
      </w:r>
      <w:hyperlink r:id="rId4" w:history="1">
        <w:r w:rsidRPr="00797EAD">
          <w:rPr>
            <w:rStyle w:val="Hyperlink"/>
            <w:sz w:val="16"/>
            <w:szCs w:val="16"/>
          </w:rPr>
          <w:t>https://amnistia.org.ar/obstaculos-en-el-acceso-al-aborto/</w:t>
        </w:r>
      </w:hyperlink>
      <w:r w:rsidRPr="00797EAD">
        <w:rPr>
          <w:sz w:val="16"/>
          <w:szCs w:val="16"/>
        </w:rPr>
        <w:t xml:space="preserve"> </w:t>
      </w:r>
    </w:p>
  </w:footnote>
  <w:footnote w:id="6">
    <w:p w14:paraId="47DC4208" w14:textId="475D6DC9" w:rsidR="006F04A3" w:rsidRPr="00797EAD" w:rsidRDefault="006F04A3">
      <w:pPr>
        <w:pStyle w:val="FootnoteText"/>
        <w:rPr>
          <w:sz w:val="16"/>
          <w:szCs w:val="16"/>
          <w:lang w:val="es-ES"/>
        </w:rPr>
      </w:pPr>
      <w:r w:rsidRPr="00797EAD">
        <w:rPr>
          <w:rStyle w:val="FootnoteReference"/>
          <w:sz w:val="16"/>
          <w:szCs w:val="16"/>
        </w:rPr>
        <w:footnoteRef/>
      </w:r>
      <w:r w:rsidRPr="00797EAD">
        <w:rPr>
          <w:sz w:val="16"/>
          <w:szCs w:val="16"/>
        </w:rPr>
        <w:t xml:space="preserve"> </w:t>
      </w:r>
      <w:hyperlink r:id="rId5" w:history="1">
        <w:r w:rsidRPr="00797EAD">
          <w:rPr>
            <w:rStyle w:val="Hyperlink"/>
            <w:sz w:val="16"/>
            <w:szCs w:val="16"/>
          </w:rPr>
          <w:t>https://www.boletinoficial.gob.ar/detalleAviso/primera/239808/20210115</w:t>
        </w:r>
      </w:hyperlink>
      <w:r w:rsidRPr="00797EAD">
        <w:rPr>
          <w:sz w:val="16"/>
          <w:szCs w:val="16"/>
        </w:rPr>
        <w:t xml:space="preserve"> </w:t>
      </w:r>
    </w:p>
  </w:footnote>
  <w:footnote w:id="7">
    <w:p w14:paraId="5133ADB8" w14:textId="3E62855A" w:rsidR="006B2D9C" w:rsidRPr="00797EAD" w:rsidRDefault="006B2D9C">
      <w:pPr>
        <w:pStyle w:val="FootnoteText"/>
        <w:rPr>
          <w:sz w:val="16"/>
          <w:szCs w:val="16"/>
        </w:rPr>
      </w:pPr>
      <w:r w:rsidRPr="00797EAD">
        <w:rPr>
          <w:rStyle w:val="FootnoteReference"/>
          <w:sz w:val="16"/>
          <w:szCs w:val="16"/>
        </w:rPr>
        <w:footnoteRef/>
      </w:r>
      <w:r w:rsidRPr="00797EAD">
        <w:rPr>
          <w:sz w:val="16"/>
          <w:szCs w:val="16"/>
        </w:rPr>
        <w:t xml:space="preserve"> </w:t>
      </w:r>
      <w:hyperlink r:id="rId6" w:history="1">
        <w:r w:rsidRPr="00797EAD">
          <w:rPr>
            <w:rStyle w:val="Hyperlink"/>
            <w:sz w:val="16"/>
            <w:szCs w:val="16"/>
          </w:rPr>
          <w:t>https://www.who.int/publications/i/item/9789240039483</w:t>
        </w:r>
      </w:hyperlink>
      <w:r w:rsidRPr="00797EAD">
        <w:rPr>
          <w:sz w:val="16"/>
          <w:szCs w:val="16"/>
        </w:rPr>
        <w:t xml:space="preserve"> </w:t>
      </w:r>
    </w:p>
  </w:footnote>
  <w:footnote w:id="8">
    <w:p w14:paraId="28D2D517" w14:textId="5F76AF5F" w:rsidR="00565311" w:rsidRPr="00797EAD" w:rsidRDefault="00565311">
      <w:pPr>
        <w:pStyle w:val="FootnoteText"/>
        <w:rPr>
          <w:sz w:val="16"/>
          <w:szCs w:val="16"/>
          <w:lang w:val="es-ES"/>
        </w:rPr>
      </w:pPr>
      <w:r w:rsidRPr="00797EAD">
        <w:rPr>
          <w:rStyle w:val="FootnoteReference"/>
          <w:sz w:val="16"/>
          <w:szCs w:val="16"/>
        </w:rPr>
        <w:footnoteRef/>
      </w:r>
      <w:r w:rsidRPr="00797EAD">
        <w:rPr>
          <w:sz w:val="16"/>
          <w:szCs w:val="16"/>
        </w:rPr>
        <w:t xml:space="preserve"> </w:t>
      </w:r>
      <w:r w:rsidRPr="00797EAD">
        <w:rPr>
          <w:sz w:val="16"/>
          <w:szCs w:val="16"/>
          <w:lang w:val="es-ES"/>
        </w:rPr>
        <w:t xml:space="preserve">Ultima información disponible en sitio web oficial de Ministerio de Salud Argentina. </w:t>
      </w:r>
    </w:p>
  </w:footnote>
  <w:footnote w:id="9">
    <w:p w14:paraId="605DACAE" w14:textId="6516EC76" w:rsidR="00565311" w:rsidRPr="00797EAD" w:rsidRDefault="00565311">
      <w:pPr>
        <w:pStyle w:val="FootnoteText"/>
        <w:rPr>
          <w:sz w:val="16"/>
          <w:szCs w:val="16"/>
          <w:lang w:val="es-ES"/>
        </w:rPr>
      </w:pPr>
      <w:r w:rsidRPr="00797EAD">
        <w:rPr>
          <w:rStyle w:val="FootnoteReference"/>
          <w:sz w:val="16"/>
          <w:szCs w:val="16"/>
        </w:rPr>
        <w:footnoteRef/>
      </w:r>
      <w:r w:rsidRPr="00797EAD">
        <w:rPr>
          <w:sz w:val="16"/>
          <w:szCs w:val="16"/>
        </w:rPr>
        <w:t xml:space="preserve"> </w:t>
      </w:r>
      <w:hyperlink r:id="rId7" w:history="1">
        <w:r w:rsidRPr="00797EAD">
          <w:rPr>
            <w:rStyle w:val="Hyperlink"/>
            <w:sz w:val="16"/>
            <w:szCs w:val="16"/>
          </w:rPr>
          <w:t>https://www.argentina.gob.ar/sites/default/files/serie5numero64_web.pdf</w:t>
        </w:r>
      </w:hyperlink>
      <w:r w:rsidRPr="00797EAD">
        <w:rPr>
          <w:sz w:val="16"/>
          <w:szCs w:val="16"/>
        </w:rPr>
        <w:t xml:space="preserve"> </w:t>
      </w:r>
    </w:p>
  </w:footnote>
  <w:footnote w:id="10">
    <w:p w14:paraId="7C37160F" w14:textId="2A858D71" w:rsidR="00CB31B0" w:rsidRPr="00797EAD" w:rsidRDefault="00CB31B0">
      <w:pPr>
        <w:pStyle w:val="FootnoteText"/>
        <w:rPr>
          <w:sz w:val="16"/>
          <w:szCs w:val="16"/>
        </w:rPr>
      </w:pPr>
      <w:r w:rsidRPr="00797EAD">
        <w:rPr>
          <w:rStyle w:val="FootnoteReference"/>
          <w:sz w:val="16"/>
          <w:szCs w:val="16"/>
        </w:rPr>
        <w:footnoteRef/>
      </w:r>
      <w:hyperlink r:id="rId8" w:history="1">
        <w:r w:rsidR="00797EAD" w:rsidRPr="00797EAD">
          <w:rPr>
            <w:rStyle w:val="Hyperlink"/>
            <w:sz w:val="16"/>
            <w:szCs w:val="16"/>
          </w:rPr>
          <w:t>https://www.google.com/url?sa=t&amp;rct=j&amp;q=&amp;esrc=s&amp;source=web&amp;cd=&amp;ved=2ahUKEwjPmpGUi5D8AhWLTjABHeF3CHMQFnoECBEQAQ&amp;url=https%3A%2F%2Fwww.ohchr.org%2FDocuments%2FHRBodies%2FTB%2FCOVID19%2FGuidance_Note.docx&amp;usg=AOvVaw3Vww9_vb25Bl2b8DjUAkpl</w:t>
        </w:r>
      </w:hyperlink>
      <w:r w:rsidRPr="00797EAD">
        <w:rPr>
          <w:sz w:val="16"/>
          <w:szCs w:val="16"/>
        </w:rPr>
        <w:t xml:space="preserve"> </w:t>
      </w:r>
    </w:p>
  </w:footnote>
  <w:footnote w:id="11">
    <w:p w14:paraId="6A7364AE" w14:textId="78ABDBC0" w:rsidR="008566E1" w:rsidRPr="00797EAD" w:rsidRDefault="008566E1">
      <w:pPr>
        <w:pStyle w:val="FootnoteText"/>
        <w:rPr>
          <w:sz w:val="16"/>
          <w:szCs w:val="16"/>
          <w:lang w:val="es-ES"/>
        </w:rPr>
      </w:pPr>
      <w:r w:rsidRPr="00797EAD">
        <w:rPr>
          <w:rStyle w:val="FootnoteReference"/>
          <w:sz w:val="16"/>
          <w:szCs w:val="16"/>
        </w:rPr>
        <w:footnoteRef/>
      </w:r>
      <w:r w:rsidRPr="00797EAD">
        <w:rPr>
          <w:sz w:val="16"/>
          <w:szCs w:val="16"/>
        </w:rPr>
        <w:t xml:space="preserve"> </w:t>
      </w:r>
      <w:hyperlink r:id="rId9" w:history="1">
        <w:r w:rsidRPr="00797EAD">
          <w:rPr>
            <w:rStyle w:val="Hyperlink"/>
            <w:sz w:val="16"/>
            <w:szCs w:val="16"/>
          </w:rPr>
          <w:t>https://www.argentina.gob.ar/sites/default/files/ley_25929_parto_humanizado_decreto_web_0.pdf</w:t>
        </w:r>
      </w:hyperlink>
      <w:r w:rsidRPr="00797EAD">
        <w:rPr>
          <w:sz w:val="16"/>
          <w:szCs w:val="16"/>
        </w:rPr>
        <w:t xml:space="preserve"> </w:t>
      </w:r>
    </w:p>
  </w:footnote>
  <w:footnote w:id="12">
    <w:p w14:paraId="45C7DD25" w14:textId="33762890" w:rsidR="008566E1" w:rsidRPr="00797EAD" w:rsidRDefault="008566E1">
      <w:pPr>
        <w:pStyle w:val="FootnoteText"/>
        <w:rPr>
          <w:sz w:val="16"/>
          <w:szCs w:val="16"/>
        </w:rPr>
      </w:pPr>
      <w:r w:rsidRPr="00797EAD">
        <w:rPr>
          <w:rStyle w:val="FootnoteReference"/>
          <w:sz w:val="16"/>
          <w:szCs w:val="16"/>
        </w:rPr>
        <w:footnoteRef/>
      </w:r>
      <w:r w:rsidRPr="00797EAD">
        <w:rPr>
          <w:sz w:val="16"/>
          <w:szCs w:val="16"/>
        </w:rPr>
        <w:t xml:space="preserve"> </w:t>
      </w:r>
      <w:hyperlink r:id="rId10" w:anchor=":~:text=La%20violencia%20obst%C3%A9trica%20ya%20est%C3%A1,patologizaci%C3%B3n%20de%20los%20procesos%20naturales%E2%80%9D" w:history="1">
        <w:r w:rsidRPr="00797EAD">
          <w:rPr>
            <w:rStyle w:val="Hyperlink"/>
            <w:sz w:val="16"/>
            <w:szCs w:val="16"/>
          </w:rPr>
          <w:t>https://www.clarin.com/sociedad/-parto-decision-denuncian-baja-violencia-obstetrica_0_ext0EaaqhX.html#:~:text=La%20violencia%20obst%C3%A9trica%20ya%20est%C3%A1,patologizaci%C3%B3n%20de%20los%20procesos%20naturales%E2%80%9D</w:t>
        </w:r>
      </w:hyperlink>
      <w:r w:rsidRPr="00797EAD">
        <w:rPr>
          <w:sz w:val="16"/>
          <w:szCs w:val="16"/>
        </w:rPr>
        <w:t>.</w:t>
      </w:r>
    </w:p>
    <w:p w14:paraId="7BDB56B2" w14:textId="77777777" w:rsidR="008566E1" w:rsidRPr="00797EAD" w:rsidRDefault="008566E1">
      <w:pPr>
        <w:pStyle w:val="FootnoteText"/>
        <w:rPr>
          <w:sz w:val="16"/>
          <w:szCs w:val="16"/>
        </w:rPr>
      </w:pPr>
    </w:p>
  </w:footnote>
  <w:footnote w:id="13">
    <w:p w14:paraId="68C7DF75" w14:textId="5C196C98" w:rsidR="00CB31B0" w:rsidRPr="00797EAD" w:rsidRDefault="00CB31B0">
      <w:pPr>
        <w:pStyle w:val="FootnoteText"/>
        <w:rPr>
          <w:sz w:val="16"/>
          <w:szCs w:val="16"/>
          <w:lang w:val="es-ES"/>
        </w:rPr>
      </w:pPr>
      <w:r w:rsidRPr="00797EAD">
        <w:rPr>
          <w:rStyle w:val="FootnoteReference"/>
          <w:sz w:val="16"/>
          <w:szCs w:val="16"/>
        </w:rPr>
        <w:footnoteRef/>
      </w:r>
      <w:r w:rsidRPr="00797EAD">
        <w:rPr>
          <w:sz w:val="16"/>
          <w:szCs w:val="16"/>
        </w:rPr>
        <w:t xml:space="preserve"> </w:t>
      </w:r>
      <w:hyperlink r:id="rId11" w:history="1">
        <w:r w:rsidRPr="00797EAD">
          <w:rPr>
            <w:rStyle w:val="Hyperlink"/>
            <w:sz w:val="16"/>
            <w:szCs w:val="16"/>
          </w:rPr>
          <w:t>https://news.agrofy.com.ar/noticia/181026/argentina-uno-10-mayores-productores-y-exportadores-alimentos-mundo</w:t>
        </w:r>
      </w:hyperlink>
      <w:r w:rsidRPr="00797EAD">
        <w:rPr>
          <w:sz w:val="16"/>
          <w:szCs w:val="16"/>
        </w:rPr>
        <w:t xml:space="preserve"> </w:t>
      </w:r>
    </w:p>
  </w:footnote>
  <w:footnote w:id="14">
    <w:p w14:paraId="79B29A35" w14:textId="3774333F" w:rsidR="00CB31B0" w:rsidRPr="00797EAD" w:rsidRDefault="00CB31B0">
      <w:pPr>
        <w:pStyle w:val="FootnoteText"/>
        <w:rPr>
          <w:sz w:val="16"/>
          <w:szCs w:val="16"/>
          <w:lang w:val="es-ES"/>
        </w:rPr>
      </w:pPr>
      <w:r w:rsidRPr="00797EAD">
        <w:rPr>
          <w:rStyle w:val="FootnoteReference"/>
          <w:sz w:val="16"/>
          <w:szCs w:val="16"/>
        </w:rPr>
        <w:footnoteRef/>
      </w:r>
      <w:r w:rsidRPr="00797EAD">
        <w:rPr>
          <w:sz w:val="16"/>
          <w:szCs w:val="16"/>
        </w:rPr>
        <w:t xml:space="preserve"> </w:t>
      </w:r>
      <w:hyperlink r:id="rId12" w:history="1">
        <w:r w:rsidRPr="00797EAD">
          <w:rPr>
            <w:rStyle w:val="Hyperlink"/>
            <w:sz w:val="16"/>
            <w:szCs w:val="16"/>
          </w:rPr>
          <w:t>https://www.argentina.gob.ar/sites/default/files/0000000341cnt-14-plaguicidas_argentina.pdf</w:t>
        </w:r>
      </w:hyperlink>
      <w:r w:rsidRPr="00797EAD">
        <w:rPr>
          <w:sz w:val="16"/>
          <w:szCs w:val="16"/>
        </w:rPr>
        <w:t xml:space="preserve"> </w:t>
      </w:r>
    </w:p>
  </w:footnote>
  <w:footnote w:id="15">
    <w:p w14:paraId="4CD0BEB8" w14:textId="2ECE64B1" w:rsidR="00797EAD" w:rsidRPr="00797EAD" w:rsidRDefault="00797EAD">
      <w:pPr>
        <w:pStyle w:val="FootnoteText"/>
        <w:rPr>
          <w:sz w:val="16"/>
          <w:szCs w:val="16"/>
          <w:lang w:val="es-ES"/>
        </w:rPr>
      </w:pPr>
      <w:r w:rsidRPr="00797EAD">
        <w:rPr>
          <w:rStyle w:val="FootnoteReference"/>
          <w:sz w:val="16"/>
          <w:szCs w:val="16"/>
        </w:rPr>
        <w:footnoteRef/>
      </w:r>
      <w:r w:rsidRPr="00797EAD">
        <w:rPr>
          <w:sz w:val="16"/>
          <w:szCs w:val="16"/>
        </w:rPr>
        <w:t xml:space="preserve"> https://www.argentina.gob.ar/senasa/programas-sanitarios/productosveterinarios-fitosanitarios-y-fertilizantes/registro-nacional-de-terapeutica-vegetal</w:t>
      </w:r>
    </w:p>
  </w:footnote>
  <w:footnote w:id="16">
    <w:p w14:paraId="5B1374CB" w14:textId="5F5EE85F" w:rsidR="00797EAD" w:rsidRPr="00797EAD" w:rsidRDefault="00797EAD">
      <w:pPr>
        <w:pStyle w:val="FootnoteText"/>
        <w:rPr>
          <w:lang w:val="es-ES"/>
        </w:rPr>
      </w:pPr>
      <w:r w:rsidRPr="00797EAD">
        <w:rPr>
          <w:rStyle w:val="FootnoteReference"/>
          <w:sz w:val="16"/>
          <w:szCs w:val="16"/>
        </w:rPr>
        <w:footnoteRef/>
      </w:r>
      <w:r w:rsidRPr="00797EAD">
        <w:rPr>
          <w:sz w:val="16"/>
          <w:szCs w:val="16"/>
        </w:rPr>
        <w:t xml:space="preserve"> http://www.senasa.gob.ar/normativas/resolucion-121-2011-senasa-servicio-nacional-de-sanidad-y-calidad-agroalimentaria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50BD" w14:textId="46CBDB54" w:rsidR="00EF78C3" w:rsidRPr="00EF78C3" w:rsidRDefault="00EF78C3" w:rsidP="00EF78C3">
    <w:pPr>
      <w:rPr>
        <w:rFonts w:ascii="Times New Roman" w:eastAsia="Times New Roman" w:hAnsi="Times New Roman" w:cs="Times New Roman"/>
        <w:lang w:eastAsia="es-ES_tradnl"/>
      </w:rPr>
    </w:pPr>
    <w:r w:rsidRPr="00EF78C3">
      <w:rPr>
        <w:rFonts w:ascii="Times New Roman" w:eastAsia="Times New Roman" w:hAnsi="Times New Roman" w:cs="Times New Roman"/>
        <w:lang w:eastAsia="es-ES_tradnl"/>
      </w:rPr>
      <w:fldChar w:fldCharType="begin"/>
    </w:r>
    <w:r w:rsidR="00296D9C">
      <w:rPr>
        <w:rFonts w:ascii="Times New Roman" w:eastAsia="Times New Roman" w:hAnsi="Times New Roman" w:cs="Times New Roman"/>
        <w:lang w:eastAsia="es-ES_tradnl"/>
      </w:rPr>
      <w:instrText xml:space="preserve"> INCLUDEPICTURE "C:\\var\\folders\\bd\\nl66jwyx1yb791436q0bntf80000gn\\T\\com.microsoft.Word\\WebArchiveCopyPasteTempFiles\\i+kPGc0fwAAAABJRU5ErkJggg==" \* MERGEFORMAT </w:instrText>
    </w:r>
    <w:r w:rsidRPr="00EF78C3">
      <w:rPr>
        <w:rFonts w:ascii="Times New Roman" w:eastAsia="Times New Roman" w:hAnsi="Times New Roman" w:cs="Times New Roman"/>
        <w:lang w:eastAsia="es-ES_tradnl"/>
      </w:rPr>
      <w:fldChar w:fldCharType="separate"/>
    </w:r>
    <w:r w:rsidRPr="00EF78C3">
      <w:rPr>
        <w:rFonts w:ascii="Times New Roman" w:eastAsia="Times New Roman" w:hAnsi="Times New Roman" w:cs="Times New Roman"/>
        <w:noProof/>
        <w:lang w:eastAsia="es-ES_tradnl"/>
      </w:rPr>
      <w:drawing>
        <wp:inline distT="0" distB="0" distL="0" distR="0" wp14:anchorId="1ED43913" wp14:editId="41B39478">
          <wp:extent cx="882389" cy="361848"/>
          <wp:effectExtent l="0" t="0" r="0" b="0"/>
          <wp:docPr id="1" name="Imagen 1" descr="/var/folders/bd/nl66jwyx1yb791436q0bntf80000gn/T/com.microsoft.Word/WebArchiveCopyPasteTempFiles/i+kPGc0fw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6" descr="/var/folders/bd/nl66jwyx1yb791436q0bntf80000gn/T/com.microsoft.Word/WebArchiveCopyPasteTempFiles/i+kPGc0fwAAAABJRU5ErkJgg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63" cy="367414"/>
                  </a:xfrm>
                  <a:prstGeom prst="rect">
                    <a:avLst/>
                  </a:prstGeom>
                  <a:noFill/>
                  <a:ln>
                    <a:noFill/>
                  </a:ln>
                </pic:spPr>
              </pic:pic>
            </a:graphicData>
          </a:graphic>
        </wp:inline>
      </w:drawing>
    </w:r>
    <w:r w:rsidRPr="00EF78C3">
      <w:rPr>
        <w:rFonts w:ascii="Times New Roman" w:eastAsia="Times New Roman" w:hAnsi="Times New Roman" w:cs="Times New Roman"/>
        <w:lang w:eastAsia="es-ES_tradnl"/>
      </w:rPr>
      <w:fldChar w:fldCharType="end"/>
    </w:r>
  </w:p>
  <w:p w14:paraId="1093B55E" w14:textId="77777777" w:rsidR="00EF78C3" w:rsidRPr="00EF78C3" w:rsidRDefault="00EF78C3" w:rsidP="00EF7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2A5D"/>
    <w:multiLevelType w:val="hybridMultilevel"/>
    <w:tmpl w:val="ED56B578"/>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D077FD0"/>
    <w:multiLevelType w:val="hybridMultilevel"/>
    <w:tmpl w:val="55F03604"/>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11B6364"/>
    <w:multiLevelType w:val="hybridMultilevel"/>
    <w:tmpl w:val="711EEADC"/>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DD07703"/>
    <w:multiLevelType w:val="hybridMultilevel"/>
    <w:tmpl w:val="ED56B578"/>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719A7F8E"/>
    <w:multiLevelType w:val="hybridMultilevel"/>
    <w:tmpl w:val="290AB7B4"/>
    <w:lvl w:ilvl="0" w:tplc="B4B86ADE">
      <w:start w:val="1"/>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15:restartNumberingAfterBreak="0">
    <w:nsid w:val="729B6411"/>
    <w:multiLevelType w:val="hybridMultilevel"/>
    <w:tmpl w:val="2B2C9DD2"/>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781C2583"/>
    <w:multiLevelType w:val="hybridMultilevel"/>
    <w:tmpl w:val="94805A16"/>
    <w:lvl w:ilvl="0" w:tplc="040A0003">
      <w:start w:val="1"/>
      <w:numFmt w:val="bullet"/>
      <w:lvlText w:val="o"/>
      <w:lvlJc w:val="left"/>
      <w:pPr>
        <w:ind w:left="1080" w:hanging="360"/>
      </w:pPr>
      <w:rPr>
        <w:rFonts w:ascii="Courier New" w:hAnsi="Courier New" w:cs="Courier New"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num w:numId="1" w16cid:durableId="393116868">
    <w:abstractNumId w:val="3"/>
  </w:num>
  <w:num w:numId="2" w16cid:durableId="2092963450">
    <w:abstractNumId w:val="4"/>
  </w:num>
  <w:num w:numId="3" w16cid:durableId="1065421798">
    <w:abstractNumId w:val="5"/>
  </w:num>
  <w:num w:numId="4" w16cid:durableId="1365863972">
    <w:abstractNumId w:val="2"/>
  </w:num>
  <w:num w:numId="5" w16cid:durableId="2075161397">
    <w:abstractNumId w:val="1"/>
  </w:num>
  <w:num w:numId="6" w16cid:durableId="1841891059">
    <w:abstractNumId w:val="6"/>
  </w:num>
  <w:num w:numId="7" w16cid:durableId="1073426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4DA"/>
    <w:rsid w:val="000064DA"/>
    <w:rsid w:val="00196954"/>
    <w:rsid w:val="001A73FE"/>
    <w:rsid w:val="00296D9C"/>
    <w:rsid w:val="003033E2"/>
    <w:rsid w:val="004254C8"/>
    <w:rsid w:val="00441C89"/>
    <w:rsid w:val="00565311"/>
    <w:rsid w:val="006B2D9C"/>
    <w:rsid w:val="006D51CD"/>
    <w:rsid w:val="006F04A3"/>
    <w:rsid w:val="00781A74"/>
    <w:rsid w:val="00797EAD"/>
    <w:rsid w:val="007A34AA"/>
    <w:rsid w:val="007A3C79"/>
    <w:rsid w:val="008566E1"/>
    <w:rsid w:val="00A22437"/>
    <w:rsid w:val="00BE0CA0"/>
    <w:rsid w:val="00C04D8E"/>
    <w:rsid w:val="00C33EA4"/>
    <w:rsid w:val="00CB31B0"/>
    <w:rsid w:val="00CD35D4"/>
    <w:rsid w:val="00CE469A"/>
    <w:rsid w:val="00D96D89"/>
    <w:rsid w:val="00E54D85"/>
    <w:rsid w:val="00EA0F71"/>
    <w:rsid w:val="00EF78C3"/>
    <w:rsid w:val="00FE63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6AEC"/>
  <w15:chartTrackingRefBased/>
  <w15:docId w15:val="{8A04EDE6-0D86-E547-9710-E0A326471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D89"/>
    <w:pPr>
      <w:ind w:left="720"/>
      <w:contextualSpacing/>
    </w:pPr>
  </w:style>
  <w:style w:type="paragraph" w:styleId="FootnoteText">
    <w:name w:val="footnote text"/>
    <w:basedOn w:val="Normal"/>
    <w:link w:val="FootnoteTextChar"/>
    <w:uiPriority w:val="99"/>
    <w:semiHidden/>
    <w:unhideWhenUsed/>
    <w:rsid w:val="003033E2"/>
    <w:rPr>
      <w:sz w:val="20"/>
      <w:szCs w:val="20"/>
    </w:rPr>
  </w:style>
  <w:style w:type="character" w:customStyle="1" w:styleId="FootnoteTextChar">
    <w:name w:val="Footnote Text Char"/>
    <w:basedOn w:val="DefaultParagraphFont"/>
    <w:link w:val="FootnoteText"/>
    <w:uiPriority w:val="99"/>
    <w:semiHidden/>
    <w:rsid w:val="003033E2"/>
    <w:rPr>
      <w:sz w:val="20"/>
      <w:szCs w:val="20"/>
    </w:rPr>
  </w:style>
  <w:style w:type="character" w:styleId="FootnoteReference">
    <w:name w:val="footnote reference"/>
    <w:basedOn w:val="DefaultParagraphFont"/>
    <w:uiPriority w:val="99"/>
    <w:semiHidden/>
    <w:unhideWhenUsed/>
    <w:rsid w:val="003033E2"/>
    <w:rPr>
      <w:vertAlign w:val="superscript"/>
    </w:rPr>
  </w:style>
  <w:style w:type="character" w:styleId="Hyperlink">
    <w:name w:val="Hyperlink"/>
    <w:basedOn w:val="DefaultParagraphFont"/>
    <w:uiPriority w:val="99"/>
    <w:unhideWhenUsed/>
    <w:rsid w:val="003033E2"/>
    <w:rPr>
      <w:color w:val="0563C1" w:themeColor="hyperlink"/>
      <w:u w:val="single"/>
    </w:rPr>
  </w:style>
  <w:style w:type="character" w:styleId="UnresolvedMention">
    <w:name w:val="Unresolved Mention"/>
    <w:basedOn w:val="DefaultParagraphFont"/>
    <w:uiPriority w:val="99"/>
    <w:semiHidden/>
    <w:unhideWhenUsed/>
    <w:rsid w:val="003033E2"/>
    <w:rPr>
      <w:color w:val="605E5C"/>
      <w:shd w:val="clear" w:color="auto" w:fill="E1DFDD"/>
    </w:rPr>
  </w:style>
  <w:style w:type="character" w:styleId="FollowedHyperlink">
    <w:name w:val="FollowedHyperlink"/>
    <w:basedOn w:val="DefaultParagraphFont"/>
    <w:uiPriority w:val="99"/>
    <w:semiHidden/>
    <w:unhideWhenUsed/>
    <w:rsid w:val="003033E2"/>
    <w:rPr>
      <w:color w:val="954F72" w:themeColor="followedHyperlink"/>
      <w:u w:val="single"/>
    </w:rPr>
  </w:style>
  <w:style w:type="paragraph" w:styleId="Header">
    <w:name w:val="header"/>
    <w:basedOn w:val="Normal"/>
    <w:link w:val="HeaderChar"/>
    <w:uiPriority w:val="99"/>
    <w:unhideWhenUsed/>
    <w:rsid w:val="00EF78C3"/>
    <w:pPr>
      <w:tabs>
        <w:tab w:val="center" w:pos="4419"/>
        <w:tab w:val="right" w:pos="8838"/>
      </w:tabs>
    </w:pPr>
  </w:style>
  <w:style w:type="character" w:customStyle="1" w:styleId="HeaderChar">
    <w:name w:val="Header Char"/>
    <w:basedOn w:val="DefaultParagraphFont"/>
    <w:link w:val="Header"/>
    <w:uiPriority w:val="99"/>
    <w:rsid w:val="00EF78C3"/>
  </w:style>
  <w:style w:type="paragraph" w:styleId="Footer">
    <w:name w:val="footer"/>
    <w:basedOn w:val="Normal"/>
    <w:link w:val="FooterChar"/>
    <w:uiPriority w:val="99"/>
    <w:unhideWhenUsed/>
    <w:rsid w:val="00EF78C3"/>
    <w:pPr>
      <w:tabs>
        <w:tab w:val="center" w:pos="4419"/>
        <w:tab w:val="right" w:pos="8838"/>
      </w:tabs>
    </w:pPr>
  </w:style>
  <w:style w:type="character" w:customStyle="1" w:styleId="FooterChar">
    <w:name w:val="Footer Char"/>
    <w:basedOn w:val="DefaultParagraphFont"/>
    <w:link w:val="Footer"/>
    <w:uiPriority w:val="99"/>
    <w:rsid w:val="00EF7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google.com/url?sa=t&amp;rct=j&amp;q=&amp;esrc=s&amp;source=web&amp;cd=&amp;ved=2ahUKEwjPmpGUi5D8AhWLTjABHeF3CHMQFnoECBEQAQ&amp;url=https%3A%2F%2Fwww.ohchr.org%2FDocuments%2FHRBodies%2FTB%2FCOVID19%2FGuidance_Note.docx&amp;usg=AOvVaw3Vww9_vb25Bl2b8DjUAkpl" TargetMode="External"/><Relationship Id="rId3" Type="http://schemas.openxmlformats.org/officeDocument/2006/relationships/hyperlink" Target="https://bancos.salud.gob.ar/recurso/protocolo-para-la-atencion-integral-de-las-personas-con-derecho-la-interrupcion-voluntaria" TargetMode="External"/><Relationship Id="rId7" Type="http://schemas.openxmlformats.org/officeDocument/2006/relationships/hyperlink" Target="https://www.argentina.gob.ar/sites/default/files/serie5numero64_web.pdf" TargetMode="External"/><Relationship Id="rId12" Type="http://schemas.openxmlformats.org/officeDocument/2006/relationships/hyperlink" Target="https://www.argentina.gob.ar/sites/default/files/0000000341cnt-14-plaguicidas_argentina.pdf" TargetMode="External"/><Relationship Id="rId2" Type="http://schemas.openxmlformats.org/officeDocument/2006/relationships/hyperlink" Target="https://repositorio.cedes.org/bitstream/123456789/4705/2/PMC-ReporteTematicoCalidad2022.pdf" TargetMode="External"/><Relationship Id="rId1" Type="http://schemas.openxmlformats.org/officeDocument/2006/relationships/hyperlink" Target="https://chequeado.com/el-explicador/a-2-anos-de-la-legalizacion-del-aborto-se-registraron-mas-de-132-mil-interrupciones-voluntarias-del-embarazo-en-el-sector-publico/" TargetMode="External"/><Relationship Id="rId6" Type="http://schemas.openxmlformats.org/officeDocument/2006/relationships/hyperlink" Target="https://www.who.int/publications/i/item/9789240039483" TargetMode="External"/><Relationship Id="rId11" Type="http://schemas.openxmlformats.org/officeDocument/2006/relationships/hyperlink" Target="https://news.agrofy.com.ar/noticia/181026/argentina-uno-10-mayores-productores-y-exportadores-alimentos-mundo" TargetMode="External"/><Relationship Id="rId5" Type="http://schemas.openxmlformats.org/officeDocument/2006/relationships/hyperlink" Target="https://www.boletinoficial.gob.ar/detalleAviso/primera/239808/20210115" TargetMode="External"/><Relationship Id="rId10" Type="http://schemas.openxmlformats.org/officeDocument/2006/relationships/hyperlink" Target="https://www.clarin.com/sociedad/-parto-decision-denuncian-baja-violencia-obstetrica_0_ext0EaaqhX.html" TargetMode="External"/><Relationship Id="rId4" Type="http://schemas.openxmlformats.org/officeDocument/2006/relationships/hyperlink" Target="https://amnistia.org.ar/obstaculos-en-el-acceso-al-aborto/" TargetMode="External"/><Relationship Id="rId9" Type="http://schemas.openxmlformats.org/officeDocument/2006/relationships/hyperlink" Target="https://www.argentina.gob.ar/sites/default/files/ley_25929_parto_humanizado_decreto_web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A238D-9C2F-064E-823E-FA3D683B3C9B}">
  <ds:schemaRefs>
    <ds:schemaRef ds:uri="http://schemas.openxmlformats.org/officeDocument/2006/bibliography"/>
  </ds:schemaRefs>
</ds:datastoreItem>
</file>

<file path=docMetadata/LabelInfo.xml><?xml version="1.0" encoding="utf-8"?>
<clbl:labelList xmlns:clbl="http://schemas.microsoft.com/office/2020/mipLabelMetadata">
  <clbl:label id="{e5451579-057a-4682-9656-b9548f94b665}" enabled="0" method="" siteId="{e5451579-057a-4682-9656-b9548f94b665}"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7531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Coll Agudelo</dc:creator>
  <cp:keywords/>
  <dc:description/>
  <cp:lastModifiedBy>Tania Agosti</cp:lastModifiedBy>
  <cp:revision>3</cp:revision>
  <dcterms:created xsi:type="dcterms:W3CDTF">2023-01-05T14:18:00Z</dcterms:created>
  <dcterms:modified xsi:type="dcterms:W3CDTF">2023-01-05T14:19:00Z</dcterms:modified>
</cp:coreProperties>
</file>