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EA81E" w14:textId="77777777" w:rsidR="00087219" w:rsidRPr="007204DB" w:rsidRDefault="00087219" w:rsidP="00087219">
      <w:pPr>
        <w:jc w:val="right"/>
        <w:rPr>
          <w:rFonts w:ascii="Times New Roman" w:hAnsi="Times New Roman"/>
          <w:b/>
          <w:sz w:val="28"/>
          <w:szCs w:val="28"/>
          <w:u w:val="single"/>
          <w:lang w:val="en-GB"/>
        </w:rPr>
      </w:pPr>
      <w:r w:rsidRPr="007204DB">
        <w:rPr>
          <w:rFonts w:ascii="Times New Roman" w:hAnsi="Times New Roman"/>
          <w:b/>
          <w:sz w:val="28"/>
          <w:szCs w:val="28"/>
          <w:u w:val="single"/>
          <w:lang w:val="en-GB"/>
        </w:rPr>
        <w:t>ITALY</w:t>
      </w:r>
    </w:p>
    <w:p w14:paraId="3864580C" w14:textId="77777777" w:rsidR="00087219" w:rsidRPr="007204DB" w:rsidRDefault="00087219" w:rsidP="00087219">
      <w:pPr>
        <w:jc w:val="center"/>
        <w:rPr>
          <w:rFonts w:ascii="Times New Roman" w:hAnsi="Times New Roman"/>
          <w:i/>
          <w:sz w:val="28"/>
          <w:szCs w:val="28"/>
          <w:lang w:val="en-GB"/>
        </w:rPr>
      </w:pPr>
    </w:p>
    <w:p w14:paraId="7C929355" w14:textId="77777777" w:rsidR="00087219" w:rsidRPr="007204DB" w:rsidRDefault="00087219" w:rsidP="00087219">
      <w:pPr>
        <w:jc w:val="center"/>
        <w:rPr>
          <w:rFonts w:ascii="Garamond" w:hAnsi="Garamond"/>
          <w:i/>
          <w:sz w:val="28"/>
          <w:lang w:val="en-GB"/>
        </w:rPr>
      </w:pPr>
      <w:r w:rsidRPr="007204DB">
        <w:rPr>
          <w:noProof/>
        </w:rPr>
        <w:drawing>
          <wp:inline distT="0" distB="0" distL="0" distR="0" wp14:anchorId="7487B0CD" wp14:editId="14968E87">
            <wp:extent cx="2552065" cy="1812925"/>
            <wp:effectExtent l="0" t="0" r="635" b="0"/>
            <wp:docPr id="2" name="officeArt object" descr="Logo_Ufficiale_MAECI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descr="Logo_Ufficiale_MAECI_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52065" cy="1812925"/>
                    </a:xfrm>
                    <a:prstGeom prst="rect">
                      <a:avLst/>
                    </a:prstGeom>
                    <a:noFill/>
                    <a:ln>
                      <a:noFill/>
                    </a:ln>
                  </pic:spPr>
                </pic:pic>
              </a:graphicData>
            </a:graphic>
          </wp:inline>
        </w:drawing>
      </w:r>
    </w:p>
    <w:p w14:paraId="1E2B0EF4" w14:textId="77777777" w:rsidR="00087219" w:rsidRPr="007204DB" w:rsidRDefault="00087219" w:rsidP="00087219">
      <w:pPr>
        <w:pStyle w:val="CorpoA"/>
        <w:spacing w:after="0" w:line="240" w:lineRule="auto"/>
        <w:jc w:val="center"/>
        <w:rPr>
          <w:rFonts w:ascii="Times New Roman" w:hAnsi="Times New Roman" w:cs="Times New Roman"/>
          <w:b/>
          <w:i/>
          <w:iCs/>
          <w:color w:val="595959"/>
          <w:u w:color="595959"/>
          <w:lang w:val="en-GB"/>
        </w:rPr>
      </w:pPr>
      <w:r w:rsidRPr="007204DB">
        <w:rPr>
          <w:rFonts w:ascii="Times New Roman" w:hAnsi="Times New Roman" w:cs="Times New Roman"/>
          <w:b/>
          <w:i/>
          <w:iCs/>
          <w:color w:val="595959"/>
          <w:u w:color="595959"/>
          <w:lang w:val="en-GB"/>
        </w:rPr>
        <w:t>Inter-ministerial Committee for Human Rights</w:t>
      </w:r>
    </w:p>
    <w:p w14:paraId="74E96FD8" w14:textId="77777777" w:rsidR="00087219" w:rsidRPr="000E6F62" w:rsidRDefault="00087219" w:rsidP="00087219">
      <w:pPr>
        <w:pStyle w:val="CorpoA"/>
        <w:spacing w:after="0" w:line="240" w:lineRule="auto"/>
        <w:jc w:val="center"/>
        <w:rPr>
          <w:rFonts w:ascii="Times New Roman" w:eastAsia="Arial" w:hAnsi="Times New Roman" w:cs="Times New Roman"/>
          <w:b/>
          <w:i/>
          <w:iCs/>
          <w:color w:val="595959"/>
          <w:u w:color="595959"/>
        </w:rPr>
      </w:pPr>
      <w:r w:rsidRPr="000E6F62">
        <w:rPr>
          <w:rFonts w:ascii="Times New Roman" w:hAnsi="Times New Roman" w:cs="Times New Roman"/>
          <w:b/>
          <w:i/>
          <w:iCs/>
          <w:color w:val="595959"/>
          <w:u w:color="595959"/>
        </w:rPr>
        <w:t>Comitato Interministeriale per i Diritti Umani</w:t>
      </w:r>
    </w:p>
    <w:p w14:paraId="3A749D11" w14:textId="77777777" w:rsidR="00087219" w:rsidRPr="000E6F62" w:rsidRDefault="00087219" w:rsidP="00087219">
      <w:pPr>
        <w:jc w:val="center"/>
        <w:rPr>
          <w:rFonts w:ascii="Times New Roman" w:hAnsi="Times New Roman"/>
          <w:i/>
          <w:sz w:val="28"/>
          <w:szCs w:val="28"/>
          <w:lang w:val="it-IT"/>
        </w:rPr>
      </w:pPr>
    </w:p>
    <w:p w14:paraId="26BA68B9" w14:textId="77777777" w:rsidR="00087219" w:rsidRPr="000E6F62" w:rsidRDefault="00087219" w:rsidP="00087219">
      <w:pPr>
        <w:jc w:val="center"/>
        <w:rPr>
          <w:rFonts w:ascii="Times New Roman" w:hAnsi="Times New Roman"/>
          <w:i/>
          <w:sz w:val="28"/>
          <w:szCs w:val="28"/>
          <w:lang w:val="it-IT"/>
        </w:rPr>
      </w:pPr>
    </w:p>
    <w:p w14:paraId="585048FD" w14:textId="77777777" w:rsidR="00087219" w:rsidRPr="000E6F62" w:rsidRDefault="00087219" w:rsidP="00087219">
      <w:pPr>
        <w:jc w:val="center"/>
        <w:rPr>
          <w:rFonts w:ascii="Times New Roman" w:hAnsi="Times New Roman"/>
          <w:sz w:val="28"/>
          <w:szCs w:val="28"/>
          <w:lang w:val="it-IT"/>
        </w:rPr>
      </w:pPr>
    </w:p>
    <w:p w14:paraId="1B0CEC34" w14:textId="3DD5DC94" w:rsidR="00087219" w:rsidRPr="00087219" w:rsidRDefault="00087219" w:rsidP="00087219">
      <w:pPr>
        <w:jc w:val="center"/>
        <w:rPr>
          <w:rFonts w:ascii="Times New Roman" w:hAnsi="Times New Roman"/>
          <w:b/>
          <w:sz w:val="32"/>
          <w:szCs w:val="32"/>
          <w:lang w:val="en-GB"/>
        </w:rPr>
      </w:pPr>
      <w:r>
        <w:rPr>
          <w:rFonts w:ascii="Times New Roman" w:hAnsi="Times New Roman"/>
          <w:b/>
          <w:sz w:val="32"/>
          <w:szCs w:val="32"/>
          <w:lang w:val="en-GB"/>
        </w:rPr>
        <w:t xml:space="preserve">Opening remarks by </w:t>
      </w:r>
    </w:p>
    <w:p w14:paraId="59CE35A5" w14:textId="77777777" w:rsidR="00087219" w:rsidRPr="00087219" w:rsidRDefault="00087219" w:rsidP="00087219">
      <w:pPr>
        <w:jc w:val="center"/>
        <w:rPr>
          <w:rFonts w:ascii="Times New Roman" w:hAnsi="Times New Roman"/>
          <w:b/>
          <w:sz w:val="32"/>
          <w:szCs w:val="32"/>
          <w:lang w:val="en-GB"/>
        </w:rPr>
      </w:pPr>
      <w:r w:rsidRPr="00087219">
        <w:rPr>
          <w:rFonts w:ascii="Times New Roman" w:hAnsi="Times New Roman"/>
          <w:b/>
          <w:sz w:val="32"/>
          <w:szCs w:val="32"/>
          <w:lang w:val="en-GB"/>
        </w:rPr>
        <w:t xml:space="preserve">H.E. Min. </w:t>
      </w:r>
      <w:proofErr w:type="spellStart"/>
      <w:r w:rsidRPr="00087219">
        <w:rPr>
          <w:rFonts w:ascii="Times New Roman" w:hAnsi="Times New Roman"/>
          <w:b/>
          <w:sz w:val="32"/>
          <w:szCs w:val="32"/>
          <w:lang w:val="en-GB"/>
        </w:rPr>
        <w:t>Plen</w:t>
      </w:r>
      <w:proofErr w:type="spellEnd"/>
      <w:r w:rsidRPr="00087219">
        <w:rPr>
          <w:rFonts w:ascii="Times New Roman" w:hAnsi="Times New Roman"/>
          <w:b/>
          <w:sz w:val="32"/>
          <w:szCs w:val="32"/>
          <w:lang w:val="en-GB"/>
        </w:rPr>
        <w:t xml:space="preserve">. Fabrizio Petri, </w:t>
      </w:r>
    </w:p>
    <w:p w14:paraId="56ECE1F7" w14:textId="77777777" w:rsidR="00087219" w:rsidRDefault="00087219" w:rsidP="00087219">
      <w:pPr>
        <w:jc w:val="center"/>
        <w:rPr>
          <w:rFonts w:ascii="Times New Roman" w:hAnsi="Times New Roman"/>
          <w:b/>
          <w:sz w:val="32"/>
          <w:szCs w:val="32"/>
        </w:rPr>
      </w:pPr>
      <w:r w:rsidRPr="00E4042D">
        <w:rPr>
          <w:rFonts w:ascii="Times New Roman" w:hAnsi="Times New Roman"/>
          <w:b/>
          <w:sz w:val="32"/>
          <w:szCs w:val="32"/>
        </w:rPr>
        <w:t xml:space="preserve">President of the Inter-ministerial Committee for </w:t>
      </w:r>
    </w:p>
    <w:p w14:paraId="58A5B791" w14:textId="77777777" w:rsidR="00087219" w:rsidRDefault="00087219" w:rsidP="00087219">
      <w:pPr>
        <w:jc w:val="center"/>
        <w:rPr>
          <w:rFonts w:ascii="Times New Roman" w:hAnsi="Times New Roman"/>
          <w:b/>
          <w:sz w:val="32"/>
          <w:szCs w:val="32"/>
        </w:rPr>
      </w:pPr>
      <w:r w:rsidRPr="00E4042D">
        <w:rPr>
          <w:rFonts w:ascii="Times New Roman" w:hAnsi="Times New Roman"/>
          <w:b/>
          <w:sz w:val="32"/>
          <w:szCs w:val="32"/>
        </w:rPr>
        <w:t>Human Rights</w:t>
      </w:r>
      <w:r>
        <w:rPr>
          <w:rFonts w:ascii="Times New Roman" w:hAnsi="Times New Roman"/>
          <w:b/>
          <w:sz w:val="32"/>
          <w:szCs w:val="32"/>
        </w:rPr>
        <w:t xml:space="preserve">, </w:t>
      </w:r>
    </w:p>
    <w:p w14:paraId="688012A9" w14:textId="77777777" w:rsidR="00087219" w:rsidRPr="007204DB" w:rsidRDefault="00087219" w:rsidP="00087219">
      <w:pPr>
        <w:jc w:val="center"/>
        <w:rPr>
          <w:rFonts w:ascii="Times New Roman" w:hAnsi="Times New Roman"/>
          <w:b/>
          <w:sz w:val="32"/>
          <w:szCs w:val="32"/>
          <w:lang w:val="en-GB"/>
        </w:rPr>
      </w:pPr>
      <w:r>
        <w:rPr>
          <w:rFonts w:ascii="Times New Roman" w:hAnsi="Times New Roman"/>
          <w:b/>
          <w:sz w:val="32"/>
          <w:szCs w:val="32"/>
        </w:rPr>
        <w:t xml:space="preserve">Head of the Italian Delegation before UN CESCR Committee </w:t>
      </w:r>
    </w:p>
    <w:p w14:paraId="1458C732" w14:textId="77777777" w:rsidR="00087219" w:rsidRPr="007204DB" w:rsidRDefault="00087219" w:rsidP="00087219">
      <w:pPr>
        <w:jc w:val="center"/>
        <w:rPr>
          <w:rFonts w:ascii="Times New Roman" w:hAnsi="Times New Roman"/>
          <w:b/>
          <w:sz w:val="32"/>
          <w:szCs w:val="32"/>
          <w:lang w:val="en-GB"/>
        </w:rPr>
      </w:pPr>
      <w:r w:rsidRPr="007204DB">
        <w:rPr>
          <w:rFonts w:ascii="Times New Roman" w:hAnsi="Times New Roman"/>
          <w:b/>
          <w:sz w:val="32"/>
          <w:szCs w:val="32"/>
          <w:lang w:val="en-GB"/>
        </w:rPr>
        <w:t>(</w:t>
      </w:r>
      <w:r>
        <w:rPr>
          <w:rFonts w:ascii="Times New Roman" w:hAnsi="Times New Roman"/>
          <w:b/>
          <w:sz w:val="32"/>
          <w:szCs w:val="32"/>
          <w:lang w:val="en-GB"/>
        </w:rPr>
        <w:t>72</w:t>
      </w:r>
      <w:r>
        <w:rPr>
          <w:rFonts w:ascii="Times New Roman" w:hAnsi="Times New Roman"/>
          <w:b/>
          <w:sz w:val="32"/>
          <w:szCs w:val="32"/>
          <w:vertAlign w:val="superscript"/>
          <w:lang w:val="en-GB"/>
        </w:rPr>
        <w:t xml:space="preserve">nd </w:t>
      </w:r>
      <w:r>
        <w:rPr>
          <w:rFonts w:ascii="Times New Roman" w:hAnsi="Times New Roman"/>
          <w:b/>
          <w:sz w:val="32"/>
          <w:szCs w:val="32"/>
          <w:lang w:val="en-GB"/>
        </w:rPr>
        <w:t>Session, Geneva</w:t>
      </w:r>
      <w:r w:rsidRPr="007204DB">
        <w:rPr>
          <w:rFonts w:ascii="Times New Roman" w:hAnsi="Times New Roman"/>
          <w:b/>
          <w:sz w:val="32"/>
          <w:szCs w:val="32"/>
          <w:lang w:val="en-GB"/>
        </w:rPr>
        <w:t xml:space="preserve">) </w:t>
      </w:r>
    </w:p>
    <w:p w14:paraId="2CDE8EEC" w14:textId="77777777" w:rsidR="00087219" w:rsidRPr="007204DB" w:rsidRDefault="00087219" w:rsidP="00087219">
      <w:pPr>
        <w:jc w:val="center"/>
        <w:rPr>
          <w:rFonts w:ascii="Times New Roman" w:hAnsi="Times New Roman"/>
          <w:b/>
          <w:sz w:val="32"/>
          <w:szCs w:val="32"/>
          <w:lang w:val="en-GB"/>
        </w:rPr>
      </w:pPr>
    </w:p>
    <w:p w14:paraId="711DD1B1" w14:textId="77777777" w:rsidR="00087219" w:rsidRPr="007204DB" w:rsidRDefault="00087219" w:rsidP="00087219">
      <w:pPr>
        <w:pStyle w:val="Corpotesto"/>
        <w:ind w:firstLine="708"/>
        <w:rPr>
          <w:lang w:val="en-GB"/>
        </w:rPr>
      </w:pPr>
    </w:p>
    <w:p w14:paraId="20026AF7" w14:textId="77777777" w:rsidR="00087219" w:rsidRPr="007204DB" w:rsidRDefault="00087219" w:rsidP="00087219">
      <w:pPr>
        <w:pStyle w:val="Corpotesto"/>
        <w:ind w:firstLine="708"/>
        <w:rPr>
          <w:lang w:val="en-GB"/>
        </w:rPr>
      </w:pPr>
    </w:p>
    <w:p w14:paraId="17CE3C5B" w14:textId="77777777" w:rsidR="00087219" w:rsidRPr="007204DB" w:rsidRDefault="00087219" w:rsidP="00087219">
      <w:pPr>
        <w:pStyle w:val="Corpotesto"/>
        <w:ind w:firstLine="708"/>
        <w:rPr>
          <w:lang w:val="en-GB"/>
        </w:rPr>
      </w:pPr>
    </w:p>
    <w:p w14:paraId="5DEE327E" w14:textId="77777777" w:rsidR="00087219" w:rsidRPr="007204DB" w:rsidRDefault="00087219" w:rsidP="00087219">
      <w:pPr>
        <w:pStyle w:val="Corpotesto"/>
        <w:ind w:firstLine="708"/>
        <w:rPr>
          <w:lang w:val="en-GB"/>
        </w:rPr>
      </w:pPr>
    </w:p>
    <w:p w14:paraId="1613F7E6" w14:textId="77777777" w:rsidR="00087219" w:rsidRPr="007204DB" w:rsidRDefault="00087219" w:rsidP="00087219">
      <w:pPr>
        <w:pStyle w:val="Corpotesto"/>
        <w:ind w:firstLine="708"/>
        <w:rPr>
          <w:lang w:val="en-GB"/>
        </w:rPr>
      </w:pPr>
    </w:p>
    <w:p w14:paraId="1719EA28" w14:textId="77777777" w:rsidR="00087219" w:rsidRPr="007204DB" w:rsidRDefault="00087219" w:rsidP="00087219">
      <w:pPr>
        <w:pStyle w:val="Corpotesto"/>
        <w:ind w:firstLine="708"/>
        <w:rPr>
          <w:rFonts w:ascii="Times New Roman" w:hAnsi="Times New Roman"/>
          <w:lang w:val="en-GB"/>
        </w:rPr>
      </w:pPr>
      <w:r w:rsidRPr="007204DB">
        <w:rPr>
          <w:rFonts w:ascii="Times New Roman" w:hAnsi="Times New Roman"/>
          <w:lang w:val="en-GB"/>
        </w:rPr>
        <w:tab/>
      </w:r>
      <w:r w:rsidRPr="007204DB">
        <w:rPr>
          <w:rFonts w:ascii="Times New Roman" w:hAnsi="Times New Roman"/>
          <w:lang w:val="en-GB"/>
        </w:rPr>
        <w:tab/>
      </w:r>
      <w:r w:rsidRPr="007204DB">
        <w:rPr>
          <w:rFonts w:ascii="Times New Roman" w:hAnsi="Times New Roman"/>
          <w:lang w:val="en-GB"/>
        </w:rPr>
        <w:tab/>
      </w:r>
      <w:r w:rsidRPr="007204DB">
        <w:rPr>
          <w:rFonts w:ascii="Times New Roman" w:hAnsi="Times New Roman"/>
          <w:lang w:val="en-GB"/>
        </w:rPr>
        <w:tab/>
      </w:r>
    </w:p>
    <w:p w14:paraId="5838AB77" w14:textId="77777777" w:rsidR="00087219" w:rsidRPr="007204DB" w:rsidRDefault="00087219" w:rsidP="00087219">
      <w:pPr>
        <w:pStyle w:val="Corpotesto"/>
        <w:ind w:left="2832" w:firstLine="708"/>
        <w:rPr>
          <w:rFonts w:ascii="Times New Roman" w:hAnsi="Times New Roman"/>
          <w:i/>
          <w:sz w:val="28"/>
          <w:szCs w:val="28"/>
          <w:lang w:val="en-GB"/>
        </w:rPr>
      </w:pPr>
    </w:p>
    <w:p w14:paraId="1116D125" w14:textId="77777777" w:rsidR="00087219" w:rsidRPr="007204DB" w:rsidRDefault="00087219" w:rsidP="00087219">
      <w:pPr>
        <w:pStyle w:val="Corpotesto"/>
        <w:ind w:left="2880" w:firstLine="720"/>
        <w:rPr>
          <w:rFonts w:ascii="Times New Roman" w:hAnsi="Times New Roman"/>
          <w:i/>
          <w:sz w:val="28"/>
          <w:szCs w:val="28"/>
          <w:lang w:val="en-GB"/>
        </w:rPr>
      </w:pPr>
    </w:p>
    <w:p w14:paraId="336234E9" w14:textId="77777777" w:rsidR="00087219" w:rsidRPr="007204DB" w:rsidRDefault="00087219" w:rsidP="00087219">
      <w:pPr>
        <w:pStyle w:val="Corpotesto"/>
        <w:ind w:left="2880" w:firstLine="720"/>
        <w:rPr>
          <w:rFonts w:ascii="Times New Roman" w:hAnsi="Times New Roman"/>
          <w:i/>
          <w:sz w:val="28"/>
          <w:szCs w:val="28"/>
          <w:lang w:val="en-GB"/>
        </w:rPr>
      </w:pPr>
    </w:p>
    <w:p w14:paraId="59949886" w14:textId="77777777" w:rsidR="00087219" w:rsidRDefault="00087219" w:rsidP="00087219">
      <w:pPr>
        <w:pStyle w:val="Corpotesto"/>
        <w:rPr>
          <w:rFonts w:ascii="Times New Roman" w:hAnsi="Times New Roman"/>
          <w:i/>
          <w:sz w:val="28"/>
          <w:szCs w:val="28"/>
          <w:lang w:val="en-GB"/>
        </w:rPr>
      </w:pPr>
    </w:p>
    <w:p w14:paraId="34AC2A44" w14:textId="77777777" w:rsidR="00087219" w:rsidRDefault="00087219" w:rsidP="00087219">
      <w:pPr>
        <w:pStyle w:val="Corpotesto"/>
        <w:rPr>
          <w:rFonts w:ascii="Times New Roman" w:hAnsi="Times New Roman"/>
          <w:i/>
          <w:sz w:val="28"/>
          <w:szCs w:val="28"/>
          <w:lang w:val="en-GB"/>
        </w:rPr>
      </w:pPr>
    </w:p>
    <w:p w14:paraId="4BDE4786" w14:textId="77777777" w:rsidR="00087219" w:rsidRDefault="00087219" w:rsidP="00087219">
      <w:pPr>
        <w:pStyle w:val="Corpotesto"/>
        <w:rPr>
          <w:rFonts w:ascii="Times New Roman" w:hAnsi="Times New Roman"/>
          <w:i/>
          <w:sz w:val="28"/>
          <w:szCs w:val="28"/>
          <w:lang w:val="en-GB"/>
        </w:rPr>
      </w:pPr>
    </w:p>
    <w:p w14:paraId="296AAAD6" w14:textId="77777777" w:rsidR="00087219" w:rsidRDefault="00087219" w:rsidP="00087219">
      <w:pPr>
        <w:pStyle w:val="Corpotesto"/>
        <w:rPr>
          <w:rFonts w:ascii="Times New Roman" w:hAnsi="Times New Roman"/>
          <w:i/>
          <w:sz w:val="28"/>
          <w:szCs w:val="28"/>
          <w:lang w:val="en-GB"/>
        </w:rPr>
      </w:pPr>
    </w:p>
    <w:p w14:paraId="7C288E55" w14:textId="77777777" w:rsidR="00087219" w:rsidRDefault="00087219" w:rsidP="00087219">
      <w:pPr>
        <w:pStyle w:val="Corpotesto"/>
        <w:rPr>
          <w:rFonts w:ascii="Times New Roman" w:hAnsi="Times New Roman"/>
          <w:i/>
          <w:sz w:val="28"/>
          <w:szCs w:val="28"/>
          <w:lang w:val="en-GB"/>
        </w:rPr>
      </w:pPr>
    </w:p>
    <w:p w14:paraId="3AE954BB" w14:textId="6EB2180A" w:rsidR="00087219" w:rsidRDefault="00087219" w:rsidP="00087219">
      <w:pPr>
        <w:pStyle w:val="Corpotesto"/>
        <w:ind w:left="2880"/>
        <w:rPr>
          <w:rFonts w:ascii="Times New Roman" w:hAnsi="Times New Roman"/>
          <w:i/>
          <w:sz w:val="24"/>
          <w:szCs w:val="24"/>
          <w:lang w:val="en-GB"/>
        </w:rPr>
      </w:pPr>
      <w:r w:rsidRPr="007204DB">
        <w:rPr>
          <w:rFonts w:ascii="Times New Roman" w:hAnsi="Times New Roman"/>
          <w:i/>
          <w:sz w:val="24"/>
          <w:szCs w:val="24"/>
          <w:lang w:val="en-GB"/>
        </w:rPr>
        <w:t xml:space="preserve">Geneva, </w:t>
      </w:r>
      <w:r>
        <w:rPr>
          <w:rFonts w:ascii="Times New Roman" w:hAnsi="Times New Roman"/>
          <w:i/>
          <w:sz w:val="24"/>
          <w:szCs w:val="24"/>
          <w:lang w:val="en-GB"/>
        </w:rPr>
        <w:t>September 29</w:t>
      </w:r>
      <w:r w:rsidRPr="00E4042D">
        <w:rPr>
          <w:rFonts w:ascii="Times New Roman" w:hAnsi="Times New Roman"/>
          <w:i/>
          <w:sz w:val="24"/>
          <w:szCs w:val="24"/>
          <w:vertAlign w:val="superscript"/>
          <w:lang w:val="en-GB"/>
        </w:rPr>
        <w:t>th</w:t>
      </w:r>
      <w:r w:rsidRPr="007204DB">
        <w:rPr>
          <w:rFonts w:ascii="Times New Roman" w:hAnsi="Times New Roman"/>
          <w:i/>
          <w:sz w:val="24"/>
          <w:szCs w:val="24"/>
          <w:lang w:val="en-GB"/>
        </w:rPr>
        <w:t>, 20</w:t>
      </w:r>
      <w:r>
        <w:rPr>
          <w:rFonts w:ascii="Times New Roman" w:hAnsi="Times New Roman"/>
          <w:i/>
          <w:sz w:val="24"/>
          <w:szCs w:val="24"/>
          <w:lang w:val="en-GB"/>
        </w:rPr>
        <w:t>22</w:t>
      </w:r>
    </w:p>
    <w:p w14:paraId="24645B88" w14:textId="77777777" w:rsidR="00087219" w:rsidRDefault="00087219" w:rsidP="00087219">
      <w:pPr>
        <w:pStyle w:val="Corpotesto"/>
        <w:rPr>
          <w:rFonts w:ascii="Times New Roman" w:hAnsi="Times New Roman"/>
          <w:i/>
          <w:sz w:val="24"/>
          <w:szCs w:val="24"/>
          <w:lang w:val="en-GB"/>
        </w:rPr>
      </w:pPr>
    </w:p>
    <w:p w14:paraId="391842D4" w14:textId="77777777" w:rsidR="00087219" w:rsidRDefault="00087219" w:rsidP="00087219">
      <w:pPr>
        <w:pStyle w:val="Corpotesto"/>
        <w:rPr>
          <w:rFonts w:ascii="Times New Roman" w:hAnsi="Times New Roman"/>
          <w:i/>
          <w:sz w:val="28"/>
          <w:szCs w:val="28"/>
          <w:lang w:val="en-US"/>
        </w:rPr>
      </w:pPr>
    </w:p>
    <w:p w14:paraId="72C8915C" w14:textId="77777777" w:rsidR="00087219" w:rsidRDefault="00087219" w:rsidP="00087219">
      <w:pPr>
        <w:pStyle w:val="Corpotesto"/>
        <w:rPr>
          <w:rFonts w:ascii="Times New Roman" w:hAnsi="Times New Roman"/>
          <w:i/>
          <w:sz w:val="28"/>
          <w:szCs w:val="28"/>
          <w:lang w:val="en-US"/>
        </w:rPr>
      </w:pPr>
    </w:p>
    <w:p w14:paraId="629BACB7" w14:textId="77777777" w:rsidR="00087219" w:rsidRDefault="00087219" w:rsidP="00087219">
      <w:pPr>
        <w:pStyle w:val="Corpotesto"/>
        <w:rPr>
          <w:rFonts w:ascii="Times New Roman" w:hAnsi="Times New Roman"/>
          <w:i/>
          <w:sz w:val="28"/>
          <w:szCs w:val="28"/>
          <w:lang w:val="en-US"/>
        </w:rPr>
      </w:pPr>
    </w:p>
    <w:p w14:paraId="2140765E" w14:textId="77777777" w:rsidR="00087219" w:rsidRDefault="00087219" w:rsidP="00087219">
      <w:pPr>
        <w:pStyle w:val="Corpotesto"/>
        <w:rPr>
          <w:rFonts w:ascii="Times New Roman" w:hAnsi="Times New Roman"/>
          <w:i/>
          <w:sz w:val="28"/>
          <w:szCs w:val="28"/>
          <w:lang w:val="en-US"/>
        </w:rPr>
      </w:pPr>
    </w:p>
    <w:p w14:paraId="137D682B" w14:textId="093DC1CC" w:rsidR="00087219" w:rsidRPr="00006D7B" w:rsidRDefault="00087219" w:rsidP="00087219">
      <w:pPr>
        <w:pStyle w:val="Corpotesto"/>
        <w:rPr>
          <w:rFonts w:ascii="Times New Roman" w:hAnsi="Times New Roman"/>
          <w:i/>
          <w:sz w:val="24"/>
          <w:szCs w:val="24"/>
          <w:lang w:val="en-GB"/>
        </w:rPr>
      </w:pPr>
      <w:r w:rsidRPr="00006D7B">
        <w:rPr>
          <w:rFonts w:ascii="Times New Roman" w:hAnsi="Times New Roman"/>
          <w:i/>
          <w:sz w:val="28"/>
          <w:szCs w:val="28"/>
          <w:lang w:val="en-US"/>
        </w:rPr>
        <w:t xml:space="preserve">Thank Madame/Mr. Chairperson, </w:t>
      </w:r>
    </w:p>
    <w:p w14:paraId="4D11E2E8" w14:textId="77777777" w:rsidR="00087219" w:rsidRPr="00006D7B" w:rsidRDefault="00087219" w:rsidP="00087219">
      <w:pPr>
        <w:pStyle w:val="Corpotesto"/>
        <w:jc w:val="both"/>
        <w:rPr>
          <w:rFonts w:ascii="Times New Roman" w:hAnsi="Times New Roman"/>
          <w:i/>
          <w:sz w:val="28"/>
          <w:szCs w:val="28"/>
          <w:lang w:val="en-US"/>
        </w:rPr>
      </w:pPr>
      <w:r w:rsidRPr="00006D7B">
        <w:rPr>
          <w:rFonts w:ascii="Times New Roman" w:hAnsi="Times New Roman"/>
          <w:i/>
          <w:sz w:val="28"/>
          <w:szCs w:val="28"/>
          <w:lang w:val="en-US"/>
        </w:rPr>
        <w:t xml:space="preserve">Distinguished Experts, </w:t>
      </w:r>
    </w:p>
    <w:p w14:paraId="423ABB58" w14:textId="77777777" w:rsidR="00087219" w:rsidRDefault="00087219" w:rsidP="00087219">
      <w:pPr>
        <w:pStyle w:val="Corpotesto"/>
        <w:jc w:val="both"/>
        <w:rPr>
          <w:rFonts w:ascii="Times New Roman" w:hAnsi="Times New Roman"/>
          <w:i/>
          <w:sz w:val="24"/>
          <w:szCs w:val="24"/>
          <w:lang w:val="en-US"/>
        </w:rPr>
      </w:pPr>
      <w:r w:rsidRPr="00006D7B">
        <w:rPr>
          <w:rFonts w:ascii="Times New Roman" w:hAnsi="Times New Roman"/>
          <w:i/>
          <w:sz w:val="28"/>
          <w:szCs w:val="28"/>
          <w:lang w:val="en-US"/>
        </w:rPr>
        <w:t>Ladies and Gentlemen,</w:t>
      </w:r>
    </w:p>
    <w:p w14:paraId="6231E95F" w14:textId="77777777" w:rsidR="00087219" w:rsidRDefault="00087219" w:rsidP="00087219">
      <w:pPr>
        <w:pStyle w:val="Corpotesto"/>
        <w:jc w:val="both"/>
        <w:rPr>
          <w:rFonts w:ascii="Times New Roman" w:hAnsi="Times New Roman"/>
          <w:i/>
          <w:sz w:val="24"/>
          <w:szCs w:val="24"/>
          <w:lang w:val="en-US"/>
        </w:rPr>
      </w:pPr>
    </w:p>
    <w:p w14:paraId="23573C3E" w14:textId="77777777" w:rsidR="00087219" w:rsidRPr="00087219" w:rsidRDefault="00087219" w:rsidP="00087219">
      <w:pPr>
        <w:pStyle w:val="Corpotesto"/>
        <w:ind w:firstLine="720"/>
        <w:jc w:val="both"/>
        <w:rPr>
          <w:rFonts w:ascii="Times New Roman" w:hAnsi="Times New Roman"/>
          <w:sz w:val="28"/>
          <w:szCs w:val="28"/>
          <w:lang w:val="en-US"/>
        </w:rPr>
      </w:pPr>
      <w:r w:rsidRPr="00087219">
        <w:rPr>
          <w:rFonts w:ascii="Times New Roman" w:hAnsi="Times New Roman"/>
          <w:sz w:val="28"/>
          <w:szCs w:val="28"/>
          <w:lang w:val="en-US"/>
        </w:rPr>
        <w:t xml:space="preserve">We are particularly pleased to be </w:t>
      </w:r>
      <w:proofErr w:type="gramStart"/>
      <w:r w:rsidRPr="00087219">
        <w:rPr>
          <w:rFonts w:ascii="Times New Roman" w:hAnsi="Times New Roman"/>
          <w:sz w:val="28"/>
          <w:szCs w:val="28"/>
          <w:lang w:val="en-US"/>
        </w:rPr>
        <w:t>here</w:t>
      </w:r>
      <w:proofErr w:type="gramEnd"/>
      <w:r w:rsidRPr="00087219">
        <w:rPr>
          <w:rFonts w:ascii="Times New Roman" w:hAnsi="Times New Roman"/>
          <w:sz w:val="28"/>
          <w:szCs w:val="28"/>
          <w:lang w:val="en-US"/>
        </w:rPr>
        <w:t xml:space="preserve"> and we are </w:t>
      </w:r>
      <w:proofErr w:type="spellStart"/>
      <w:r w:rsidRPr="00087219">
        <w:rPr>
          <w:rFonts w:ascii="Times New Roman" w:hAnsi="Times New Roman"/>
          <w:sz w:val="28"/>
          <w:szCs w:val="28"/>
          <w:lang w:val="en-US"/>
        </w:rPr>
        <w:t>honoured</w:t>
      </w:r>
      <w:proofErr w:type="spellEnd"/>
      <w:r w:rsidRPr="00087219">
        <w:rPr>
          <w:rFonts w:ascii="Times New Roman" w:hAnsi="Times New Roman"/>
          <w:sz w:val="28"/>
          <w:szCs w:val="28"/>
          <w:lang w:val="en-US"/>
        </w:rPr>
        <w:t xml:space="preserve"> to foster an open and constructive dialogue with this notable Committee, whose work and contribution to the global debate on the issue of economic, social and cultural rights is crucial, now more than ever. </w:t>
      </w:r>
    </w:p>
    <w:p w14:paraId="64AEE69F" w14:textId="77777777" w:rsidR="00087219" w:rsidRPr="00087219" w:rsidRDefault="00087219" w:rsidP="00087219">
      <w:pPr>
        <w:pStyle w:val="Corpotesto"/>
        <w:ind w:firstLine="720"/>
        <w:jc w:val="both"/>
        <w:rPr>
          <w:rFonts w:ascii="Times New Roman" w:hAnsi="Times New Roman"/>
          <w:sz w:val="28"/>
          <w:szCs w:val="28"/>
          <w:lang w:val="en-US"/>
        </w:rPr>
      </w:pPr>
    </w:p>
    <w:p w14:paraId="24D24245" w14:textId="77777777" w:rsidR="00087219" w:rsidRPr="00087219" w:rsidRDefault="00087219" w:rsidP="00087219">
      <w:pPr>
        <w:pStyle w:val="Corpotesto"/>
        <w:ind w:firstLine="720"/>
        <w:jc w:val="both"/>
        <w:rPr>
          <w:rFonts w:ascii="Times New Roman" w:hAnsi="Times New Roman"/>
          <w:sz w:val="28"/>
          <w:szCs w:val="28"/>
          <w:lang w:val="en-US"/>
        </w:rPr>
      </w:pPr>
      <w:r w:rsidRPr="00087219">
        <w:rPr>
          <w:rFonts w:ascii="Times New Roman" w:hAnsi="Times New Roman"/>
          <w:sz w:val="28"/>
          <w:szCs w:val="28"/>
          <w:lang w:val="en-US"/>
        </w:rPr>
        <w:t xml:space="preserve">Economic, </w:t>
      </w:r>
      <w:proofErr w:type="gramStart"/>
      <w:r w:rsidRPr="00087219">
        <w:rPr>
          <w:rFonts w:ascii="Times New Roman" w:hAnsi="Times New Roman"/>
          <w:sz w:val="28"/>
          <w:szCs w:val="28"/>
          <w:lang w:val="en-US"/>
        </w:rPr>
        <w:t>social</w:t>
      </w:r>
      <w:proofErr w:type="gramEnd"/>
      <w:r w:rsidRPr="00087219">
        <w:rPr>
          <w:rFonts w:ascii="Times New Roman" w:hAnsi="Times New Roman"/>
          <w:sz w:val="28"/>
          <w:szCs w:val="28"/>
          <w:lang w:val="en-US"/>
        </w:rPr>
        <w:t xml:space="preserve"> and cultural rights are one of the pillars of our constitutional system and have been placed at the core of relevant structural reforms over the past years, to guarantee a high level of protection and to ensure their full and comprehensive promotion, on an equal footing with all other rights, both at the national and international level in the light of Agenda 2030 and the Sustainable Development Goals.</w:t>
      </w:r>
    </w:p>
    <w:p w14:paraId="3145291C" w14:textId="77777777" w:rsidR="00087219" w:rsidRPr="00087219" w:rsidRDefault="00087219" w:rsidP="00087219">
      <w:pPr>
        <w:pStyle w:val="Corpotesto"/>
        <w:ind w:firstLine="720"/>
        <w:jc w:val="both"/>
        <w:rPr>
          <w:rFonts w:ascii="Times New Roman" w:hAnsi="Times New Roman"/>
          <w:sz w:val="28"/>
          <w:szCs w:val="28"/>
          <w:lang w:val="en-US"/>
        </w:rPr>
      </w:pPr>
    </w:p>
    <w:p w14:paraId="4546DB0F" w14:textId="77777777" w:rsidR="00087219" w:rsidRPr="00087219" w:rsidRDefault="00087219" w:rsidP="00087219">
      <w:pPr>
        <w:pStyle w:val="Corpotesto"/>
        <w:ind w:firstLine="720"/>
        <w:jc w:val="both"/>
        <w:rPr>
          <w:rFonts w:ascii="Times New Roman" w:hAnsi="Times New Roman"/>
          <w:sz w:val="28"/>
          <w:szCs w:val="28"/>
          <w:lang w:val="en-US"/>
        </w:rPr>
      </w:pPr>
      <w:r w:rsidRPr="00087219">
        <w:rPr>
          <w:rFonts w:ascii="Times New Roman" w:hAnsi="Times New Roman"/>
          <w:sz w:val="28"/>
          <w:szCs w:val="28"/>
          <w:lang w:val="en-US"/>
        </w:rPr>
        <w:t xml:space="preserve">This commitment was reaffirmed in the framework of the third cycle of the Universal Periodic Review, in which Italy not only accepted in 2019 the main recommendations concerning the promotion of economic development, social welfare and cultural growth, but also updated in the mid-term report submitted in 2021 all measures adopted to this end.  </w:t>
      </w:r>
    </w:p>
    <w:p w14:paraId="4A4E97A7" w14:textId="77777777" w:rsidR="00087219" w:rsidRPr="00087219" w:rsidRDefault="00087219" w:rsidP="00087219">
      <w:pPr>
        <w:pStyle w:val="Corpotesto"/>
        <w:ind w:firstLine="720"/>
        <w:jc w:val="both"/>
        <w:rPr>
          <w:rFonts w:ascii="Times New Roman" w:hAnsi="Times New Roman"/>
          <w:sz w:val="28"/>
          <w:szCs w:val="28"/>
          <w:lang w:val="en-US"/>
        </w:rPr>
      </w:pPr>
    </w:p>
    <w:p w14:paraId="441CCD44" w14:textId="77777777" w:rsidR="00087219" w:rsidRPr="00087219" w:rsidRDefault="00087219" w:rsidP="00087219">
      <w:pPr>
        <w:pStyle w:val="Corpotesto"/>
        <w:ind w:firstLine="720"/>
        <w:jc w:val="both"/>
        <w:rPr>
          <w:rFonts w:ascii="Times New Roman" w:hAnsi="Times New Roman"/>
          <w:sz w:val="28"/>
          <w:szCs w:val="28"/>
          <w:lang w:val="en-US"/>
        </w:rPr>
      </w:pPr>
      <w:r w:rsidRPr="00087219">
        <w:rPr>
          <w:rFonts w:ascii="Times New Roman" w:hAnsi="Times New Roman"/>
          <w:sz w:val="28"/>
          <w:szCs w:val="28"/>
          <w:lang w:val="en-US"/>
        </w:rPr>
        <w:t>Within this framework, many aspects may be addressed in detail during the discussion, but all of them can be traced back to the ongoing path linked to the 'National Recovery and Resilience Plan', a national strategic document submitted to the EU institutions in April 2021.</w:t>
      </w:r>
    </w:p>
    <w:p w14:paraId="1FFB7D40" w14:textId="77777777" w:rsidR="00087219" w:rsidRPr="00087219" w:rsidRDefault="00087219" w:rsidP="00087219">
      <w:pPr>
        <w:pStyle w:val="Corpotesto"/>
        <w:ind w:firstLine="720"/>
        <w:jc w:val="both"/>
        <w:rPr>
          <w:rFonts w:ascii="Times New Roman" w:hAnsi="Times New Roman"/>
          <w:sz w:val="28"/>
          <w:szCs w:val="28"/>
          <w:lang w:val="en-US"/>
        </w:rPr>
      </w:pPr>
    </w:p>
    <w:p w14:paraId="0E00C809" w14:textId="77777777" w:rsidR="00087219" w:rsidRPr="00087219" w:rsidRDefault="00087219" w:rsidP="00087219">
      <w:pPr>
        <w:pStyle w:val="Corpotesto"/>
        <w:ind w:firstLine="720"/>
        <w:jc w:val="both"/>
        <w:rPr>
          <w:rFonts w:ascii="Times New Roman" w:hAnsi="Times New Roman"/>
          <w:sz w:val="28"/>
          <w:szCs w:val="28"/>
          <w:lang w:val="en-US"/>
        </w:rPr>
      </w:pPr>
      <w:r w:rsidRPr="00087219">
        <w:rPr>
          <w:rFonts w:ascii="Times New Roman" w:hAnsi="Times New Roman"/>
          <w:sz w:val="28"/>
          <w:szCs w:val="28"/>
          <w:lang w:val="en-US"/>
        </w:rPr>
        <w:t>The Plan is divided into six missions: '</w:t>
      </w:r>
      <w:proofErr w:type="spellStart"/>
      <w:r w:rsidRPr="00087219">
        <w:rPr>
          <w:rFonts w:ascii="Times New Roman" w:hAnsi="Times New Roman"/>
          <w:sz w:val="28"/>
          <w:szCs w:val="28"/>
          <w:lang w:val="en-US"/>
        </w:rPr>
        <w:t>Digitalisation</w:t>
      </w:r>
      <w:proofErr w:type="spellEnd"/>
      <w:r w:rsidRPr="00087219">
        <w:rPr>
          <w:rFonts w:ascii="Times New Roman" w:hAnsi="Times New Roman"/>
          <w:sz w:val="28"/>
          <w:szCs w:val="28"/>
          <w:lang w:val="en-US"/>
        </w:rPr>
        <w:t>, Innovation, Competitiveness, Culture', 'Green Revolution and Ecological Transition', 'Infrastructure for Sustainable Mobility', 'Education and Research', 'Inclusion and Cohesion', and 'Health'.</w:t>
      </w:r>
    </w:p>
    <w:p w14:paraId="4F06B532" w14:textId="77777777" w:rsidR="00087219" w:rsidRPr="00087219" w:rsidRDefault="00087219" w:rsidP="00087219">
      <w:pPr>
        <w:pStyle w:val="Corpotesto"/>
        <w:ind w:firstLine="720"/>
        <w:jc w:val="both"/>
        <w:rPr>
          <w:rFonts w:ascii="Times New Roman" w:hAnsi="Times New Roman"/>
          <w:sz w:val="28"/>
          <w:szCs w:val="28"/>
          <w:lang w:val="en-US"/>
        </w:rPr>
      </w:pPr>
    </w:p>
    <w:p w14:paraId="2EB1E5C9" w14:textId="77777777" w:rsidR="00087219" w:rsidRDefault="00087219" w:rsidP="00087219">
      <w:pPr>
        <w:pStyle w:val="Corpotesto"/>
        <w:ind w:firstLine="720"/>
        <w:jc w:val="both"/>
        <w:rPr>
          <w:rFonts w:ascii="Times New Roman" w:hAnsi="Times New Roman"/>
          <w:sz w:val="28"/>
          <w:szCs w:val="28"/>
          <w:lang w:val="en-US"/>
        </w:rPr>
      </w:pPr>
    </w:p>
    <w:p w14:paraId="312D3E93" w14:textId="77777777" w:rsidR="00087219" w:rsidRDefault="00087219" w:rsidP="00087219">
      <w:pPr>
        <w:pStyle w:val="Corpotesto"/>
        <w:ind w:firstLine="720"/>
        <w:jc w:val="both"/>
        <w:rPr>
          <w:rFonts w:ascii="Times New Roman" w:hAnsi="Times New Roman"/>
          <w:sz w:val="28"/>
          <w:szCs w:val="28"/>
          <w:lang w:val="en-US"/>
        </w:rPr>
      </w:pPr>
    </w:p>
    <w:p w14:paraId="688D918A" w14:textId="77777777" w:rsidR="00087219" w:rsidRDefault="00087219" w:rsidP="00087219">
      <w:pPr>
        <w:pStyle w:val="Corpotesto"/>
        <w:ind w:firstLine="720"/>
        <w:jc w:val="both"/>
        <w:rPr>
          <w:rFonts w:ascii="Times New Roman" w:hAnsi="Times New Roman"/>
          <w:sz w:val="28"/>
          <w:szCs w:val="28"/>
          <w:lang w:val="en-US"/>
        </w:rPr>
      </w:pPr>
    </w:p>
    <w:p w14:paraId="4F621448" w14:textId="2FC66140" w:rsidR="00087219" w:rsidRPr="00087219" w:rsidRDefault="00087219" w:rsidP="00087219">
      <w:pPr>
        <w:pStyle w:val="Corpotesto"/>
        <w:ind w:firstLine="720"/>
        <w:jc w:val="both"/>
        <w:rPr>
          <w:rFonts w:ascii="Times New Roman" w:hAnsi="Times New Roman"/>
          <w:sz w:val="28"/>
          <w:szCs w:val="28"/>
          <w:lang w:val="en-US"/>
        </w:rPr>
      </w:pPr>
      <w:r w:rsidRPr="00087219">
        <w:rPr>
          <w:rFonts w:ascii="Times New Roman" w:hAnsi="Times New Roman"/>
          <w:sz w:val="28"/>
          <w:szCs w:val="28"/>
          <w:lang w:val="en-US"/>
        </w:rPr>
        <w:t xml:space="preserve">The Plan includes a broad </w:t>
      </w:r>
      <w:proofErr w:type="spellStart"/>
      <w:r w:rsidRPr="00087219">
        <w:rPr>
          <w:rFonts w:ascii="Times New Roman" w:hAnsi="Times New Roman"/>
          <w:sz w:val="28"/>
          <w:szCs w:val="28"/>
          <w:lang w:val="en-US"/>
        </w:rPr>
        <w:t>programme</w:t>
      </w:r>
      <w:proofErr w:type="spellEnd"/>
      <w:r w:rsidRPr="00087219">
        <w:rPr>
          <w:rFonts w:ascii="Times New Roman" w:hAnsi="Times New Roman"/>
          <w:sz w:val="28"/>
          <w:szCs w:val="28"/>
          <w:lang w:val="en-US"/>
        </w:rPr>
        <w:t xml:space="preserve"> of reforms, deemed necessary to facilitate its implementation and contribute to the </w:t>
      </w:r>
      <w:proofErr w:type="spellStart"/>
      <w:r w:rsidRPr="00087219">
        <w:rPr>
          <w:rFonts w:ascii="Times New Roman" w:hAnsi="Times New Roman"/>
          <w:sz w:val="28"/>
          <w:szCs w:val="28"/>
          <w:lang w:val="en-US"/>
        </w:rPr>
        <w:t>modernisation</w:t>
      </w:r>
      <w:proofErr w:type="spellEnd"/>
      <w:r w:rsidRPr="00087219">
        <w:rPr>
          <w:rFonts w:ascii="Times New Roman" w:hAnsi="Times New Roman"/>
          <w:sz w:val="28"/>
          <w:szCs w:val="28"/>
          <w:lang w:val="en-US"/>
        </w:rPr>
        <w:t xml:space="preserve"> of the country and the attraction of investments.</w:t>
      </w:r>
    </w:p>
    <w:p w14:paraId="00B0F530" w14:textId="77777777" w:rsidR="00087219" w:rsidRPr="00087219" w:rsidRDefault="00087219" w:rsidP="00087219">
      <w:pPr>
        <w:pStyle w:val="Corpotesto"/>
        <w:ind w:firstLine="720"/>
        <w:jc w:val="both"/>
        <w:rPr>
          <w:rFonts w:ascii="Times New Roman" w:hAnsi="Times New Roman"/>
          <w:sz w:val="28"/>
          <w:szCs w:val="28"/>
          <w:lang w:val="en-US"/>
        </w:rPr>
      </w:pPr>
    </w:p>
    <w:p w14:paraId="5EABC3D8" w14:textId="6D29ECEE" w:rsidR="00087219" w:rsidRDefault="00087219" w:rsidP="00087219">
      <w:pPr>
        <w:pStyle w:val="Corpotesto"/>
        <w:ind w:firstLine="720"/>
        <w:jc w:val="both"/>
        <w:rPr>
          <w:rFonts w:ascii="Times New Roman" w:hAnsi="Times New Roman"/>
          <w:sz w:val="28"/>
          <w:szCs w:val="28"/>
          <w:lang w:val="en-US"/>
        </w:rPr>
      </w:pPr>
      <w:r w:rsidRPr="00087219">
        <w:rPr>
          <w:rFonts w:ascii="Times New Roman" w:hAnsi="Times New Roman"/>
          <w:sz w:val="28"/>
          <w:szCs w:val="28"/>
          <w:lang w:val="en-US"/>
        </w:rPr>
        <w:t xml:space="preserve">The measures that fall within Mission 5 'Inclusion and Cohesion' have as their main objective the reform of the system of active </w:t>
      </w:r>
      <w:proofErr w:type="spellStart"/>
      <w:r w:rsidRPr="00087219">
        <w:rPr>
          <w:rFonts w:ascii="Times New Roman" w:hAnsi="Times New Roman"/>
          <w:sz w:val="28"/>
          <w:szCs w:val="28"/>
          <w:lang w:val="en-US"/>
        </w:rPr>
        <w:t>labour</w:t>
      </w:r>
      <w:proofErr w:type="spellEnd"/>
      <w:r w:rsidR="00DA718B">
        <w:rPr>
          <w:rFonts w:ascii="Times New Roman" w:hAnsi="Times New Roman"/>
          <w:sz w:val="28"/>
          <w:szCs w:val="28"/>
          <w:lang w:val="en-US"/>
        </w:rPr>
        <w:t xml:space="preserve"> market policies</w:t>
      </w:r>
      <w:r w:rsidR="004A215F">
        <w:rPr>
          <w:rFonts w:ascii="Times New Roman" w:hAnsi="Times New Roman"/>
          <w:sz w:val="28"/>
          <w:szCs w:val="28"/>
          <w:lang w:val="en-US"/>
        </w:rPr>
        <w:t>, welfare</w:t>
      </w:r>
      <w:r w:rsidRPr="00087219">
        <w:rPr>
          <w:rFonts w:ascii="Times New Roman" w:hAnsi="Times New Roman"/>
          <w:sz w:val="28"/>
          <w:szCs w:val="28"/>
          <w:lang w:val="en-US"/>
        </w:rPr>
        <w:t xml:space="preserve"> and vocational training policies, in order to introduce and implement essential levels of </w:t>
      </w:r>
      <w:r w:rsidR="00DA718B">
        <w:rPr>
          <w:rFonts w:ascii="Times New Roman" w:hAnsi="Times New Roman"/>
          <w:sz w:val="28"/>
          <w:szCs w:val="28"/>
          <w:lang w:val="en-US"/>
        </w:rPr>
        <w:t>services</w:t>
      </w:r>
      <w:r w:rsidRPr="00087219">
        <w:rPr>
          <w:rFonts w:ascii="Times New Roman" w:hAnsi="Times New Roman"/>
          <w:sz w:val="28"/>
          <w:szCs w:val="28"/>
          <w:lang w:val="en-US"/>
        </w:rPr>
        <w:t xml:space="preserve"> and to foster the employability of workers </w:t>
      </w:r>
      <w:r w:rsidR="00DA718B">
        <w:rPr>
          <w:rFonts w:ascii="Times New Roman" w:hAnsi="Times New Roman"/>
          <w:sz w:val="28"/>
          <w:szCs w:val="28"/>
          <w:lang w:val="en-US"/>
        </w:rPr>
        <w:t>during job-</w:t>
      </w:r>
      <w:r w:rsidRPr="00087219">
        <w:rPr>
          <w:rFonts w:ascii="Times New Roman" w:hAnsi="Times New Roman"/>
          <w:sz w:val="28"/>
          <w:szCs w:val="28"/>
          <w:lang w:val="en-US"/>
        </w:rPr>
        <w:t>transition</w:t>
      </w:r>
      <w:r w:rsidR="00DA718B">
        <w:rPr>
          <w:rFonts w:ascii="Times New Roman" w:hAnsi="Times New Roman"/>
          <w:sz w:val="28"/>
          <w:szCs w:val="28"/>
          <w:lang w:val="en-US"/>
        </w:rPr>
        <w:t>s</w:t>
      </w:r>
      <w:r w:rsidRPr="00087219">
        <w:rPr>
          <w:rFonts w:ascii="Times New Roman" w:hAnsi="Times New Roman"/>
          <w:sz w:val="28"/>
          <w:szCs w:val="28"/>
          <w:lang w:val="en-US"/>
        </w:rPr>
        <w:t xml:space="preserve">, </w:t>
      </w:r>
      <w:r w:rsidR="00DA718B">
        <w:rPr>
          <w:rFonts w:ascii="Times New Roman" w:hAnsi="Times New Roman"/>
          <w:sz w:val="28"/>
          <w:szCs w:val="28"/>
          <w:lang w:val="en-US"/>
        </w:rPr>
        <w:t xml:space="preserve">people receiving unemployment benefits and </w:t>
      </w:r>
      <w:r w:rsidRPr="00087219">
        <w:rPr>
          <w:rFonts w:ascii="Times New Roman" w:hAnsi="Times New Roman"/>
          <w:sz w:val="28"/>
          <w:szCs w:val="28"/>
          <w:lang w:val="en-US"/>
        </w:rPr>
        <w:t xml:space="preserve"> unemployed and unemployable persons, with particular attention to the so-called vulnerable and most far from the </w:t>
      </w:r>
      <w:proofErr w:type="spellStart"/>
      <w:r w:rsidRPr="00087219">
        <w:rPr>
          <w:rFonts w:ascii="Times New Roman" w:hAnsi="Times New Roman"/>
          <w:sz w:val="28"/>
          <w:szCs w:val="28"/>
          <w:lang w:val="en-US"/>
        </w:rPr>
        <w:t>labour</w:t>
      </w:r>
      <w:proofErr w:type="spellEnd"/>
      <w:r w:rsidRPr="00087219">
        <w:rPr>
          <w:rFonts w:ascii="Times New Roman" w:hAnsi="Times New Roman"/>
          <w:sz w:val="28"/>
          <w:szCs w:val="28"/>
          <w:lang w:val="en-US"/>
        </w:rPr>
        <w:t xml:space="preserve"> market</w:t>
      </w:r>
      <w:r w:rsidR="00DA718B">
        <w:rPr>
          <w:rFonts w:ascii="Times New Roman" w:hAnsi="Times New Roman"/>
          <w:sz w:val="28"/>
          <w:szCs w:val="28"/>
          <w:lang w:val="en-US"/>
        </w:rPr>
        <w:t xml:space="preserve"> (long-term unemployed, young NEETs, women with care responsibilities, low-skilled persons, etc.)</w:t>
      </w:r>
      <w:r w:rsidRPr="00087219">
        <w:rPr>
          <w:rFonts w:ascii="Times New Roman" w:hAnsi="Times New Roman"/>
          <w:sz w:val="28"/>
          <w:szCs w:val="28"/>
          <w:lang w:val="en-US"/>
        </w:rPr>
        <w:t xml:space="preserve">, as well as the social inclusion of persons in extremely fragile conditions. These are </w:t>
      </w:r>
      <w:proofErr w:type="gramStart"/>
      <w:r w:rsidRPr="00087219">
        <w:rPr>
          <w:rFonts w:ascii="Times New Roman" w:hAnsi="Times New Roman"/>
          <w:sz w:val="28"/>
          <w:szCs w:val="28"/>
          <w:lang w:val="en-US"/>
        </w:rPr>
        <w:t>really significant</w:t>
      </w:r>
      <w:proofErr w:type="gramEnd"/>
      <w:r w:rsidRPr="00087219">
        <w:rPr>
          <w:rFonts w:ascii="Times New Roman" w:hAnsi="Times New Roman"/>
          <w:sz w:val="28"/>
          <w:szCs w:val="28"/>
          <w:lang w:val="en-US"/>
        </w:rPr>
        <w:t xml:space="preserve"> reforms for our </w:t>
      </w:r>
      <w:proofErr w:type="spellStart"/>
      <w:r w:rsidRPr="00087219">
        <w:rPr>
          <w:rFonts w:ascii="Times New Roman" w:hAnsi="Times New Roman"/>
          <w:sz w:val="28"/>
          <w:szCs w:val="28"/>
          <w:lang w:val="en-US"/>
        </w:rPr>
        <w:t>labour</w:t>
      </w:r>
      <w:proofErr w:type="spellEnd"/>
      <w:r w:rsidRPr="00087219">
        <w:rPr>
          <w:rFonts w:ascii="Times New Roman" w:hAnsi="Times New Roman"/>
          <w:sz w:val="28"/>
          <w:szCs w:val="28"/>
          <w:lang w:val="en-US"/>
        </w:rPr>
        <w:t xml:space="preserve"> policies and vocational training, for the fight against undeclared work and the promotion of social policies, as well as for attracting key investments both for the development of innovative active </w:t>
      </w:r>
      <w:proofErr w:type="spellStart"/>
      <w:r w:rsidRPr="00087219">
        <w:rPr>
          <w:rFonts w:ascii="Times New Roman" w:hAnsi="Times New Roman"/>
          <w:sz w:val="28"/>
          <w:szCs w:val="28"/>
          <w:lang w:val="en-US"/>
        </w:rPr>
        <w:t>labour</w:t>
      </w:r>
      <w:proofErr w:type="spellEnd"/>
      <w:r w:rsidRPr="00087219">
        <w:rPr>
          <w:rFonts w:ascii="Times New Roman" w:hAnsi="Times New Roman"/>
          <w:sz w:val="28"/>
          <w:szCs w:val="28"/>
          <w:lang w:val="en-US"/>
        </w:rPr>
        <w:t xml:space="preserve"> policy tools and for the strengthening of actions and structures dedicated to the most vulnerable persons.</w:t>
      </w:r>
      <w:r w:rsidR="004A215F">
        <w:rPr>
          <w:rFonts w:ascii="Times New Roman" w:hAnsi="Times New Roman"/>
          <w:sz w:val="28"/>
          <w:szCs w:val="28"/>
          <w:lang w:val="en-US"/>
        </w:rPr>
        <w:t xml:space="preserve"> </w:t>
      </w:r>
      <w:r w:rsidR="004A215F" w:rsidRPr="004A215F">
        <w:rPr>
          <w:rFonts w:ascii="Times New Roman" w:hAnsi="Times New Roman"/>
          <w:sz w:val="28"/>
          <w:szCs w:val="28"/>
          <w:lang w:val="en-US"/>
        </w:rPr>
        <w:t>Italy is actively engaged in the promotion and protection of the rights of persons with disabilities. In fact, this measure also includes the implementation of the 'Disability Framework Law'.</w:t>
      </w:r>
      <w:r w:rsidR="00DA718B">
        <w:rPr>
          <w:rFonts w:ascii="Times New Roman" w:hAnsi="Times New Roman"/>
          <w:sz w:val="28"/>
          <w:szCs w:val="28"/>
          <w:lang w:val="en-US"/>
        </w:rPr>
        <w:t xml:space="preserve"> </w:t>
      </w:r>
      <w:proofErr w:type="gramStart"/>
      <w:r w:rsidR="00DA718B" w:rsidRPr="00DA718B">
        <w:rPr>
          <w:rFonts w:ascii="Times New Roman" w:hAnsi="Times New Roman"/>
          <w:sz w:val="28"/>
          <w:szCs w:val="28"/>
          <w:lang w:val="en-US"/>
        </w:rPr>
        <w:t>Last but not least</w:t>
      </w:r>
      <w:proofErr w:type="gramEnd"/>
      <w:r w:rsidR="00DA718B" w:rsidRPr="00DA718B">
        <w:rPr>
          <w:rFonts w:ascii="Times New Roman" w:hAnsi="Times New Roman"/>
          <w:sz w:val="28"/>
          <w:szCs w:val="28"/>
          <w:lang w:val="en-US"/>
        </w:rPr>
        <w:t xml:space="preserve"> Mission 5 foresees two investments for the promotion of quality employment for women both supporting women entrepreneurship and introducing a voluntary UNI reference practice for gender certification of enterprises.</w:t>
      </w:r>
    </w:p>
    <w:p w14:paraId="7C7345D7" w14:textId="77777777" w:rsidR="00DA718B" w:rsidRPr="00087219" w:rsidRDefault="00DA718B" w:rsidP="00087219">
      <w:pPr>
        <w:pStyle w:val="Corpotesto"/>
        <w:ind w:firstLine="720"/>
        <w:jc w:val="both"/>
        <w:rPr>
          <w:rFonts w:ascii="Times New Roman" w:hAnsi="Times New Roman"/>
          <w:sz w:val="28"/>
          <w:szCs w:val="28"/>
          <w:lang w:val="en-US"/>
        </w:rPr>
      </w:pPr>
    </w:p>
    <w:p w14:paraId="7E852AC4" w14:textId="77777777" w:rsidR="00087219" w:rsidRPr="00087219" w:rsidRDefault="00087219" w:rsidP="00087219">
      <w:pPr>
        <w:pStyle w:val="Corpotesto"/>
        <w:ind w:firstLine="720"/>
        <w:jc w:val="both"/>
        <w:rPr>
          <w:rFonts w:ascii="Times New Roman" w:hAnsi="Times New Roman"/>
          <w:sz w:val="28"/>
          <w:szCs w:val="28"/>
          <w:lang w:val="en-US"/>
        </w:rPr>
      </w:pPr>
      <w:r w:rsidRPr="00087219">
        <w:rPr>
          <w:rFonts w:ascii="Times New Roman" w:hAnsi="Times New Roman"/>
          <w:sz w:val="28"/>
          <w:szCs w:val="28"/>
          <w:lang w:val="en-US"/>
        </w:rPr>
        <w:t>Let me also dwell on the 'Education and Research' and 'Health' missions.</w:t>
      </w:r>
    </w:p>
    <w:p w14:paraId="55C69BEF" w14:textId="77777777" w:rsidR="00087219" w:rsidRPr="00087219" w:rsidRDefault="00087219" w:rsidP="00087219">
      <w:pPr>
        <w:pStyle w:val="Corpotesto"/>
        <w:ind w:firstLine="720"/>
        <w:jc w:val="both"/>
        <w:rPr>
          <w:rFonts w:ascii="Times New Roman" w:hAnsi="Times New Roman"/>
          <w:sz w:val="28"/>
          <w:szCs w:val="28"/>
          <w:lang w:val="en-US"/>
        </w:rPr>
      </w:pPr>
    </w:p>
    <w:p w14:paraId="3F590E0B" w14:textId="4653C891" w:rsidR="00087219" w:rsidRPr="00087219" w:rsidRDefault="00087219" w:rsidP="00087219">
      <w:pPr>
        <w:pStyle w:val="Corpotesto"/>
        <w:ind w:firstLine="720"/>
        <w:jc w:val="both"/>
        <w:rPr>
          <w:rFonts w:ascii="Times New Roman" w:hAnsi="Times New Roman"/>
          <w:sz w:val="28"/>
          <w:szCs w:val="28"/>
          <w:lang w:val="en-US"/>
        </w:rPr>
      </w:pPr>
      <w:r w:rsidRPr="00087219">
        <w:rPr>
          <w:rFonts w:ascii="Times New Roman" w:hAnsi="Times New Roman"/>
          <w:sz w:val="28"/>
          <w:szCs w:val="28"/>
          <w:lang w:val="en-US"/>
        </w:rPr>
        <w:t xml:space="preserve">For the first one, it aims at improving the conditions for the development of a knowledge-intensive, </w:t>
      </w:r>
      <w:proofErr w:type="gramStart"/>
      <w:r w:rsidRPr="00087219">
        <w:rPr>
          <w:rFonts w:ascii="Times New Roman" w:hAnsi="Times New Roman"/>
          <w:sz w:val="28"/>
          <w:szCs w:val="28"/>
          <w:lang w:val="en-US"/>
        </w:rPr>
        <w:t>competitive</w:t>
      </w:r>
      <w:proofErr w:type="gramEnd"/>
      <w:r w:rsidRPr="00087219">
        <w:rPr>
          <w:rFonts w:ascii="Times New Roman" w:hAnsi="Times New Roman"/>
          <w:sz w:val="28"/>
          <w:szCs w:val="28"/>
          <w:lang w:val="en-US"/>
        </w:rPr>
        <w:t xml:space="preserve"> and resilient economy, starting from the current criticalities of our education, training and research system. It is divided into two key components: the consolidation of the supply of education services, from kindergartens to universities</w:t>
      </w:r>
      <w:r w:rsidR="004A215F">
        <w:rPr>
          <w:rFonts w:ascii="Times New Roman" w:hAnsi="Times New Roman"/>
          <w:sz w:val="28"/>
          <w:szCs w:val="28"/>
          <w:lang w:val="en-US"/>
        </w:rPr>
        <w:t xml:space="preserve"> </w:t>
      </w:r>
      <w:proofErr w:type="gramStart"/>
      <w:r w:rsidR="004A215F" w:rsidRPr="004A215F">
        <w:rPr>
          <w:rFonts w:ascii="Times New Roman" w:hAnsi="Times New Roman"/>
          <w:sz w:val="28"/>
          <w:szCs w:val="28"/>
          <w:lang w:val="en-US"/>
        </w:rPr>
        <w:t>in order to</w:t>
      </w:r>
      <w:proofErr w:type="gramEnd"/>
      <w:r w:rsidR="004A215F" w:rsidRPr="004A215F">
        <w:rPr>
          <w:rFonts w:ascii="Times New Roman" w:hAnsi="Times New Roman"/>
          <w:sz w:val="28"/>
          <w:szCs w:val="28"/>
          <w:lang w:val="en-US"/>
        </w:rPr>
        <w:t xml:space="preserve"> tackle territorial inequalities and support of the most vulnerable</w:t>
      </w:r>
      <w:r w:rsidRPr="00087219">
        <w:rPr>
          <w:rFonts w:ascii="Times New Roman" w:hAnsi="Times New Roman"/>
          <w:sz w:val="28"/>
          <w:szCs w:val="28"/>
          <w:lang w:val="en-US"/>
        </w:rPr>
        <w:t>; and the research as a fundamental tool for doing business.</w:t>
      </w:r>
    </w:p>
    <w:p w14:paraId="567C9D41" w14:textId="77777777" w:rsidR="00087219" w:rsidRPr="00087219" w:rsidRDefault="00087219" w:rsidP="00087219">
      <w:pPr>
        <w:pStyle w:val="Corpotesto"/>
        <w:ind w:firstLine="720"/>
        <w:jc w:val="both"/>
        <w:rPr>
          <w:rFonts w:ascii="Times New Roman" w:hAnsi="Times New Roman"/>
          <w:sz w:val="28"/>
          <w:szCs w:val="28"/>
          <w:lang w:val="en-US"/>
        </w:rPr>
      </w:pPr>
    </w:p>
    <w:p w14:paraId="42748446" w14:textId="77777777" w:rsidR="00A942F3" w:rsidRDefault="00A942F3" w:rsidP="00A942F3">
      <w:pPr>
        <w:pStyle w:val="Corpotesto"/>
        <w:ind w:firstLine="720"/>
        <w:jc w:val="both"/>
        <w:rPr>
          <w:rFonts w:ascii="Times New Roman" w:hAnsi="Times New Roman"/>
          <w:color w:val="FF0000"/>
          <w:sz w:val="28"/>
          <w:szCs w:val="28"/>
          <w:lang w:val="en-US"/>
        </w:rPr>
      </w:pPr>
    </w:p>
    <w:p w14:paraId="1A2613D3" w14:textId="77777777" w:rsidR="00A942F3" w:rsidRDefault="00A942F3" w:rsidP="00A942F3">
      <w:pPr>
        <w:pStyle w:val="Corpotesto"/>
        <w:ind w:firstLine="720"/>
        <w:jc w:val="both"/>
        <w:rPr>
          <w:rFonts w:ascii="Times New Roman" w:hAnsi="Times New Roman"/>
          <w:color w:val="FF0000"/>
          <w:sz w:val="28"/>
          <w:szCs w:val="28"/>
          <w:lang w:val="en-US"/>
        </w:rPr>
      </w:pPr>
    </w:p>
    <w:p w14:paraId="0731EB89" w14:textId="0B0356D0" w:rsidR="00A942F3" w:rsidRPr="00A942F3" w:rsidRDefault="00A942F3" w:rsidP="00A942F3">
      <w:pPr>
        <w:pStyle w:val="Corpotesto"/>
        <w:ind w:firstLine="720"/>
        <w:jc w:val="both"/>
        <w:rPr>
          <w:rFonts w:ascii="Times New Roman" w:hAnsi="Times New Roman"/>
          <w:sz w:val="28"/>
          <w:szCs w:val="28"/>
          <w:lang w:val="en-US"/>
        </w:rPr>
      </w:pPr>
      <w:r w:rsidRPr="00A942F3">
        <w:rPr>
          <w:rFonts w:ascii="Times New Roman" w:hAnsi="Times New Roman"/>
          <w:sz w:val="28"/>
          <w:szCs w:val="28"/>
          <w:lang w:val="en-US"/>
        </w:rPr>
        <w:t>A fundamental axis of the Italian commitment in the field of education concerns school inclusion. Italy is, in fact, the first country in the world to have completely abolished special classes for pupils with disabilities since 1977 and, certainly in Europe, it is the only country to provide totally inclusive education. To support this commitment, the Italian Ministry of Education expenditure for learner inclusion amounts to over EUR 7 billion, besides specific fundings targeted to learners’ well-being.</w:t>
      </w:r>
    </w:p>
    <w:p w14:paraId="7F14027A" w14:textId="77777777" w:rsidR="00A942F3" w:rsidRDefault="00A942F3" w:rsidP="00A942F3">
      <w:pPr>
        <w:pStyle w:val="Corpotesto"/>
        <w:ind w:firstLine="720"/>
        <w:jc w:val="both"/>
        <w:rPr>
          <w:rFonts w:ascii="Times New Roman" w:hAnsi="Times New Roman"/>
          <w:color w:val="FF0000"/>
          <w:sz w:val="28"/>
          <w:szCs w:val="28"/>
          <w:lang w:val="en-US"/>
        </w:rPr>
      </w:pPr>
    </w:p>
    <w:p w14:paraId="05A9979D" w14:textId="77777777" w:rsidR="00087219" w:rsidRPr="00087219" w:rsidRDefault="00087219" w:rsidP="00087219">
      <w:pPr>
        <w:pStyle w:val="Corpotesto"/>
        <w:ind w:firstLine="720"/>
        <w:jc w:val="both"/>
        <w:rPr>
          <w:rFonts w:ascii="Times New Roman" w:hAnsi="Times New Roman"/>
          <w:sz w:val="28"/>
          <w:szCs w:val="28"/>
          <w:lang w:val="en-US"/>
        </w:rPr>
      </w:pPr>
      <w:r w:rsidRPr="00087219">
        <w:rPr>
          <w:rFonts w:ascii="Times New Roman" w:hAnsi="Times New Roman"/>
          <w:sz w:val="28"/>
          <w:szCs w:val="28"/>
          <w:lang w:val="en-US"/>
        </w:rPr>
        <w:t xml:space="preserve">For the second, the measures to be implemented by 2026 are divided into two main areas: redesigning territorial healthcare with professionals and services available throughout the country, for a healthcare system closer to people; innovating the hospitals technology systems, </w:t>
      </w:r>
      <w:proofErr w:type="spellStart"/>
      <w:r w:rsidRPr="00087219">
        <w:rPr>
          <w:rFonts w:ascii="Times New Roman" w:hAnsi="Times New Roman"/>
          <w:sz w:val="28"/>
          <w:szCs w:val="28"/>
          <w:lang w:val="en-US"/>
        </w:rPr>
        <w:t>digitalising</w:t>
      </w:r>
      <w:proofErr w:type="spellEnd"/>
      <w:r w:rsidRPr="00087219">
        <w:rPr>
          <w:rFonts w:ascii="Times New Roman" w:hAnsi="Times New Roman"/>
          <w:sz w:val="28"/>
          <w:szCs w:val="28"/>
          <w:lang w:val="en-US"/>
        </w:rPr>
        <w:t xml:space="preserve"> the National Health Service, investing in </w:t>
      </w:r>
      <w:proofErr w:type="gramStart"/>
      <w:r w:rsidRPr="00087219">
        <w:rPr>
          <w:rFonts w:ascii="Times New Roman" w:hAnsi="Times New Roman"/>
          <w:sz w:val="28"/>
          <w:szCs w:val="28"/>
          <w:lang w:val="en-US"/>
        </w:rPr>
        <w:t>research</w:t>
      </w:r>
      <w:proofErr w:type="gramEnd"/>
      <w:r w:rsidRPr="00087219">
        <w:rPr>
          <w:rFonts w:ascii="Times New Roman" w:hAnsi="Times New Roman"/>
          <w:sz w:val="28"/>
          <w:szCs w:val="28"/>
          <w:lang w:val="en-US"/>
        </w:rPr>
        <w:t xml:space="preserve"> and training healthcare personnel for safer, fairer and more sustainable healthcare.</w:t>
      </w:r>
    </w:p>
    <w:p w14:paraId="267C422B" w14:textId="77777777" w:rsidR="00A942F3" w:rsidRDefault="00A942F3" w:rsidP="00087219">
      <w:pPr>
        <w:pStyle w:val="Corpotesto"/>
        <w:ind w:firstLine="720"/>
        <w:jc w:val="both"/>
        <w:rPr>
          <w:rFonts w:ascii="Times New Roman" w:hAnsi="Times New Roman"/>
          <w:sz w:val="28"/>
          <w:szCs w:val="28"/>
          <w:lang w:val="en-US"/>
        </w:rPr>
      </w:pPr>
    </w:p>
    <w:p w14:paraId="623A0B20" w14:textId="77777777" w:rsidR="00A017E0" w:rsidRDefault="00087219" w:rsidP="00087219">
      <w:pPr>
        <w:pStyle w:val="Corpotesto"/>
        <w:ind w:firstLine="720"/>
        <w:jc w:val="both"/>
        <w:rPr>
          <w:rFonts w:ascii="Times New Roman" w:hAnsi="Times New Roman"/>
          <w:sz w:val="28"/>
          <w:szCs w:val="28"/>
          <w:lang w:val="en-US"/>
        </w:rPr>
      </w:pPr>
      <w:r w:rsidRPr="00087219">
        <w:rPr>
          <w:rFonts w:ascii="Times New Roman" w:hAnsi="Times New Roman"/>
          <w:sz w:val="28"/>
          <w:szCs w:val="28"/>
          <w:lang w:val="en-US"/>
        </w:rPr>
        <w:t xml:space="preserve">The total investments foreseen for interventions contained in the Plan come to EUR 222.1 billion, plus EUR 13 billion from the React EU. Overall, 27 per cent of the resources are dedicated to </w:t>
      </w:r>
      <w:proofErr w:type="spellStart"/>
      <w:r w:rsidRPr="00087219">
        <w:rPr>
          <w:rFonts w:ascii="Times New Roman" w:hAnsi="Times New Roman"/>
          <w:sz w:val="28"/>
          <w:szCs w:val="28"/>
          <w:lang w:val="en-US"/>
        </w:rPr>
        <w:t>digitisation</w:t>
      </w:r>
      <w:proofErr w:type="spellEnd"/>
      <w:r w:rsidRPr="00087219">
        <w:rPr>
          <w:rFonts w:ascii="Times New Roman" w:hAnsi="Times New Roman"/>
          <w:sz w:val="28"/>
          <w:szCs w:val="28"/>
          <w:lang w:val="en-US"/>
        </w:rPr>
        <w:t>, 40 per cent to climate change investments and more than 10 per cent to social cohesion. The Plan allocates 82 billion to the Southern Italy, corresponding to a 40 per cent share.</w:t>
      </w:r>
    </w:p>
    <w:p w14:paraId="415D70DF" w14:textId="77777777" w:rsidR="00A017E0" w:rsidRDefault="00A017E0" w:rsidP="00087219">
      <w:pPr>
        <w:pStyle w:val="Corpotesto"/>
        <w:ind w:firstLine="720"/>
        <w:jc w:val="both"/>
        <w:rPr>
          <w:rFonts w:ascii="Times New Roman" w:hAnsi="Times New Roman"/>
          <w:sz w:val="28"/>
          <w:szCs w:val="28"/>
          <w:lang w:val="en-US"/>
        </w:rPr>
      </w:pPr>
    </w:p>
    <w:p w14:paraId="29905CDB" w14:textId="3FACF73D" w:rsidR="00087219" w:rsidRPr="00087219" w:rsidRDefault="00A017E0" w:rsidP="00087219">
      <w:pPr>
        <w:pStyle w:val="Corpotesto"/>
        <w:ind w:firstLine="720"/>
        <w:jc w:val="both"/>
        <w:rPr>
          <w:rFonts w:ascii="Times New Roman" w:hAnsi="Times New Roman"/>
          <w:sz w:val="28"/>
          <w:szCs w:val="28"/>
          <w:lang w:val="en-US"/>
        </w:rPr>
      </w:pPr>
      <w:r>
        <w:rPr>
          <w:rFonts w:ascii="Times New Roman" w:hAnsi="Times New Roman"/>
          <w:sz w:val="28"/>
          <w:szCs w:val="28"/>
          <w:lang w:val="en-US"/>
        </w:rPr>
        <w:t xml:space="preserve">Also, it is worthy of mention that the national Observatory on Housing Situation was convened last September 21, at the Ministry of Infrastructures, by the Minister of Infrastructures and Sustainable Mobility. This Observatory is fully operative.   </w:t>
      </w:r>
      <w:r w:rsidR="00087219" w:rsidRPr="00087219">
        <w:rPr>
          <w:rFonts w:ascii="Times New Roman" w:hAnsi="Times New Roman"/>
          <w:sz w:val="28"/>
          <w:szCs w:val="28"/>
          <w:lang w:val="en-US"/>
        </w:rPr>
        <w:t xml:space="preserve"> </w:t>
      </w:r>
    </w:p>
    <w:p w14:paraId="224705F1" w14:textId="77777777" w:rsidR="00087219" w:rsidRPr="00087219" w:rsidRDefault="00087219" w:rsidP="00087219">
      <w:pPr>
        <w:pStyle w:val="Corpotesto"/>
        <w:ind w:firstLine="720"/>
        <w:jc w:val="both"/>
        <w:rPr>
          <w:rFonts w:ascii="Times New Roman" w:hAnsi="Times New Roman"/>
          <w:sz w:val="28"/>
          <w:szCs w:val="28"/>
          <w:lang w:val="en-US"/>
        </w:rPr>
      </w:pPr>
    </w:p>
    <w:p w14:paraId="19BBB3DD" w14:textId="77777777" w:rsidR="00087219" w:rsidRPr="00087219" w:rsidRDefault="00087219" w:rsidP="00087219">
      <w:pPr>
        <w:pStyle w:val="Corpotesto"/>
        <w:ind w:firstLine="720"/>
        <w:jc w:val="both"/>
        <w:rPr>
          <w:rFonts w:ascii="Times New Roman" w:hAnsi="Times New Roman"/>
          <w:sz w:val="28"/>
          <w:szCs w:val="28"/>
          <w:lang w:val="en-US"/>
        </w:rPr>
      </w:pPr>
      <w:r w:rsidRPr="00087219">
        <w:rPr>
          <w:rFonts w:ascii="Times New Roman" w:hAnsi="Times New Roman"/>
          <w:sz w:val="28"/>
          <w:szCs w:val="28"/>
          <w:lang w:val="en-US"/>
        </w:rPr>
        <w:t xml:space="preserve">At the end of this brief introduction, which confirms our commitment in shaping and arranging for the implementation of a series of interventions to achieve the objectives introduced in the missions of the Plan, let me just </w:t>
      </w:r>
      <w:proofErr w:type="spellStart"/>
      <w:r w:rsidRPr="00087219">
        <w:rPr>
          <w:rFonts w:ascii="Times New Roman" w:hAnsi="Times New Roman"/>
          <w:sz w:val="28"/>
          <w:szCs w:val="28"/>
          <w:lang w:val="en-US"/>
        </w:rPr>
        <w:t>emphasise</w:t>
      </w:r>
      <w:proofErr w:type="spellEnd"/>
      <w:r w:rsidRPr="00087219">
        <w:rPr>
          <w:rFonts w:ascii="Times New Roman" w:hAnsi="Times New Roman"/>
          <w:sz w:val="28"/>
          <w:szCs w:val="28"/>
          <w:lang w:val="en-US"/>
        </w:rPr>
        <w:t xml:space="preserve"> that, in my role of President of the Inter-ministerial Committee for Human Rights at the Ministry of Foreign Affairs and International Cooperation as National Mechanisms for Implementation, Reporting and Follow-up indicated as such by the Human Rights Machinery of Geneva, the Italian delegation which will discuss the national report is composed of a various range of representatives from the main Ministries responsible for the promotion and protection of economic, social and cultural rights.</w:t>
      </w:r>
    </w:p>
    <w:p w14:paraId="50EFD96F" w14:textId="77777777" w:rsidR="00087219" w:rsidRPr="00087219" w:rsidRDefault="00087219" w:rsidP="00087219">
      <w:pPr>
        <w:pStyle w:val="Corpotesto"/>
        <w:ind w:firstLine="720"/>
        <w:jc w:val="both"/>
        <w:rPr>
          <w:rFonts w:ascii="Times New Roman" w:hAnsi="Times New Roman"/>
          <w:sz w:val="28"/>
          <w:szCs w:val="28"/>
          <w:lang w:val="en-US"/>
        </w:rPr>
      </w:pPr>
    </w:p>
    <w:p w14:paraId="75EFD4DE" w14:textId="36198F7A" w:rsidR="00F55484" w:rsidRPr="00A017E0" w:rsidRDefault="00087219" w:rsidP="00A942F3">
      <w:pPr>
        <w:pStyle w:val="Corpotesto"/>
        <w:ind w:firstLine="720"/>
        <w:jc w:val="both"/>
        <w:rPr>
          <w:lang w:val="en-US"/>
        </w:rPr>
      </w:pPr>
      <w:r w:rsidRPr="00087219">
        <w:rPr>
          <w:rFonts w:ascii="Times New Roman" w:hAnsi="Times New Roman"/>
          <w:sz w:val="28"/>
          <w:szCs w:val="28"/>
          <w:lang w:val="en-US"/>
        </w:rPr>
        <w:t>Thank you again and we look forward to hearing your thoughts on the implementation of the International Covenant on Economic, Social and Cultural Rights in Italy.</w:t>
      </w:r>
    </w:p>
    <w:sectPr w:rsidR="00F55484" w:rsidRPr="00A017E0" w:rsidSect="00006D7B">
      <w:footerReference w:type="even" r:id="rId7"/>
      <w:footerReference w:type="default" r:id="rId8"/>
      <w:pgSz w:w="11906" w:h="16838"/>
      <w:pgMar w:top="357" w:right="1440" w:bottom="357"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1F91C" w14:textId="77777777" w:rsidR="006C17AE" w:rsidRDefault="006C17AE">
      <w:r>
        <w:separator/>
      </w:r>
    </w:p>
  </w:endnote>
  <w:endnote w:type="continuationSeparator" w:id="0">
    <w:p w14:paraId="4F6EE690" w14:textId="77777777" w:rsidR="006C17AE" w:rsidRDefault="006C1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693CD" w14:textId="77777777" w:rsidR="00033C4E" w:rsidRDefault="006C17AE" w:rsidP="000D6ACD">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1EC1199C" w14:textId="77777777" w:rsidR="00033C4E" w:rsidRDefault="006C17AE" w:rsidP="000D6ACD">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A634E" w14:textId="77777777" w:rsidR="00033C4E" w:rsidRDefault="006C17AE" w:rsidP="000D6ACD">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1</w:t>
    </w:r>
    <w:r>
      <w:rPr>
        <w:rStyle w:val="Numeropagina"/>
      </w:rPr>
      <w:fldChar w:fldCharType="end"/>
    </w:r>
  </w:p>
  <w:p w14:paraId="59B0757C" w14:textId="77777777" w:rsidR="00033C4E" w:rsidRDefault="006C17AE" w:rsidP="000D6ACD">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08A1C" w14:textId="77777777" w:rsidR="006C17AE" w:rsidRDefault="006C17AE">
      <w:r>
        <w:separator/>
      </w:r>
    </w:p>
  </w:footnote>
  <w:footnote w:type="continuationSeparator" w:id="0">
    <w:p w14:paraId="26BC253D" w14:textId="77777777" w:rsidR="006C17AE" w:rsidRDefault="006C17A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219"/>
    <w:rsid w:val="00087219"/>
    <w:rsid w:val="002675CE"/>
    <w:rsid w:val="004A215F"/>
    <w:rsid w:val="004A5219"/>
    <w:rsid w:val="00620FED"/>
    <w:rsid w:val="006C17AE"/>
    <w:rsid w:val="00A017E0"/>
    <w:rsid w:val="00A942F3"/>
    <w:rsid w:val="00CE3DD1"/>
    <w:rsid w:val="00DA718B"/>
    <w:rsid w:val="00F5548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65D76"/>
  <w15:chartTrackingRefBased/>
  <w15:docId w15:val="{3231EC63-8822-433A-8565-730588AC8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7219"/>
    <w:pPr>
      <w:spacing w:after="0" w:line="240" w:lineRule="auto"/>
    </w:pPr>
    <w:rPr>
      <w:rFonts w:eastAsiaTheme="minorEastAsia"/>
      <w:sz w:val="24"/>
      <w:szCs w:val="24"/>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unhideWhenUsed/>
    <w:rsid w:val="00087219"/>
    <w:pPr>
      <w:tabs>
        <w:tab w:val="center" w:pos="4320"/>
        <w:tab w:val="right" w:pos="8640"/>
      </w:tabs>
    </w:pPr>
  </w:style>
  <w:style w:type="character" w:customStyle="1" w:styleId="PidipaginaCarattere">
    <w:name w:val="Piè di pagina Carattere"/>
    <w:basedOn w:val="Carpredefinitoparagrafo"/>
    <w:link w:val="Pidipagina"/>
    <w:uiPriority w:val="99"/>
    <w:rsid w:val="00087219"/>
    <w:rPr>
      <w:rFonts w:eastAsiaTheme="minorEastAsia"/>
      <w:sz w:val="24"/>
      <w:szCs w:val="24"/>
      <w:lang w:val="en-US"/>
    </w:rPr>
  </w:style>
  <w:style w:type="character" w:styleId="Numeropagina">
    <w:name w:val="page number"/>
    <w:basedOn w:val="Carpredefinitoparagrafo"/>
    <w:uiPriority w:val="99"/>
    <w:semiHidden/>
    <w:unhideWhenUsed/>
    <w:rsid w:val="00087219"/>
  </w:style>
  <w:style w:type="paragraph" w:styleId="Corpotesto">
    <w:name w:val="Body Text"/>
    <w:basedOn w:val="Normale"/>
    <w:link w:val="CorpotestoCarattere"/>
    <w:uiPriority w:val="99"/>
    <w:semiHidden/>
    <w:rsid w:val="00087219"/>
    <w:pPr>
      <w:spacing w:after="120" w:line="276" w:lineRule="auto"/>
    </w:pPr>
    <w:rPr>
      <w:rFonts w:ascii="Calibri" w:eastAsia="Calibri" w:hAnsi="Calibri" w:cs="Times New Roman"/>
      <w:sz w:val="22"/>
      <w:szCs w:val="22"/>
      <w:lang w:val="it-IT"/>
    </w:rPr>
  </w:style>
  <w:style w:type="character" w:customStyle="1" w:styleId="CorpotestoCarattere">
    <w:name w:val="Corpo testo Carattere"/>
    <w:basedOn w:val="Carpredefinitoparagrafo"/>
    <w:link w:val="Corpotesto"/>
    <w:uiPriority w:val="99"/>
    <w:semiHidden/>
    <w:rsid w:val="00087219"/>
    <w:rPr>
      <w:rFonts w:ascii="Calibri" w:eastAsia="Calibri" w:hAnsi="Calibri" w:cs="Times New Roman"/>
    </w:rPr>
  </w:style>
  <w:style w:type="paragraph" w:customStyle="1" w:styleId="CorpoA">
    <w:name w:val="Corpo A"/>
    <w:rsid w:val="00087219"/>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6756CD-534C-410B-94B8-A2D53A660152}"/>
</file>

<file path=customXml/itemProps2.xml><?xml version="1.0" encoding="utf-8"?>
<ds:datastoreItem xmlns:ds="http://schemas.openxmlformats.org/officeDocument/2006/customXml" ds:itemID="{F4DD9528-6C2E-45BF-8299-9A17BBE6864F}"/>
</file>

<file path=customXml/itemProps3.xml><?xml version="1.0" encoding="utf-8"?>
<ds:datastoreItem xmlns:ds="http://schemas.openxmlformats.org/officeDocument/2006/customXml" ds:itemID="{99B56C41-A27D-461D-90B9-F7A6BC300268}"/>
</file>

<file path=docProps/app.xml><?xml version="1.0" encoding="utf-8"?>
<Properties xmlns="http://schemas.openxmlformats.org/officeDocument/2006/extended-properties" xmlns:vt="http://schemas.openxmlformats.org/officeDocument/2006/docPropsVTypes">
  <Template>Normal.dotm</Template>
  <TotalTime>4</TotalTime>
  <Pages>5</Pages>
  <Words>998</Words>
  <Characters>5692</Characters>
  <Application>Microsoft Office Word</Application>
  <DocSecurity>0</DocSecurity>
  <Lines>47</Lines>
  <Paragraphs>13</Paragraphs>
  <ScaleCrop>false</ScaleCrop>
  <Company/>
  <LinksUpToDate>false</LinksUpToDate>
  <CharactersWithSpaces>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Cristiana Carletti</dc:creator>
  <cp:keywords/>
  <dc:description/>
  <cp:lastModifiedBy>maja bova</cp:lastModifiedBy>
  <cp:revision>2</cp:revision>
  <dcterms:created xsi:type="dcterms:W3CDTF">2022-10-03T13:52:00Z</dcterms:created>
  <dcterms:modified xsi:type="dcterms:W3CDTF">2022-10-03T13:52:00Z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