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11E77" w:rsidRDefault="00A11E77">
      <w:pPr>
        <w:widowControl w:val="0"/>
        <w:rPr>
          <w:rFonts w:ascii="Times New Roman" w:eastAsia="Times New Roman" w:hAnsi="Times New Roman" w:cs="Times New Roman"/>
          <w:sz w:val="24"/>
          <w:szCs w:val="24"/>
        </w:rPr>
      </w:pPr>
      <w:bookmarkStart w:id="0" w:name="_GoBack"/>
      <w:bookmarkEnd w:id="0"/>
    </w:p>
    <w:p w14:paraId="00000002" w14:textId="77777777" w:rsidR="00A11E77" w:rsidRDefault="0023183A">
      <w:pPr>
        <w:spacing w:line="240" w:lineRule="auto"/>
        <w:jc w:val="center"/>
        <w:rPr>
          <w:rFonts w:ascii="Calibri" w:eastAsia="Calibri" w:hAnsi="Calibri" w:cs="Calibri"/>
          <w:b/>
        </w:rPr>
      </w:pPr>
      <w:r>
        <w:rPr>
          <w:rFonts w:ascii="Calibri" w:eastAsia="Calibri" w:hAnsi="Calibri" w:cs="Calibri"/>
          <w:b/>
        </w:rPr>
        <w:t>Written contribution to the 24</w:t>
      </w:r>
      <w:r>
        <w:rPr>
          <w:rFonts w:ascii="Calibri" w:eastAsia="Calibri" w:hAnsi="Calibri" w:cs="Calibri"/>
          <w:b/>
          <w:vertAlign w:val="superscript"/>
        </w:rPr>
        <w:t>th</w:t>
      </w:r>
      <w:r>
        <w:rPr>
          <w:rFonts w:ascii="Calibri" w:eastAsia="Calibri" w:hAnsi="Calibri" w:cs="Calibri"/>
          <w:b/>
        </w:rPr>
        <w:t xml:space="preserve"> session of the UN CRPD Committee</w:t>
      </w:r>
    </w:p>
    <w:p w14:paraId="00000003" w14:textId="77777777" w:rsidR="00A11E77" w:rsidRDefault="0023183A">
      <w:pPr>
        <w:spacing w:line="240" w:lineRule="auto"/>
        <w:jc w:val="center"/>
        <w:rPr>
          <w:rFonts w:ascii="Calibri" w:eastAsia="Calibri" w:hAnsi="Calibri" w:cs="Calibri"/>
          <w:b/>
        </w:rPr>
      </w:pPr>
      <w:r>
        <w:rPr>
          <w:rFonts w:ascii="Calibri" w:eastAsia="Calibri" w:hAnsi="Calibri" w:cs="Calibri"/>
          <w:b/>
        </w:rPr>
        <w:t>Estonian Association of the Deaf</w:t>
      </w:r>
    </w:p>
    <w:p w14:paraId="00000004" w14:textId="77777777" w:rsidR="00A11E77" w:rsidRDefault="0023183A">
      <w:pPr>
        <w:spacing w:line="240" w:lineRule="auto"/>
        <w:jc w:val="center"/>
        <w:rPr>
          <w:rFonts w:ascii="Calibri" w:eastAsia="Calibri" w:hAnsi="Calibri" w:cs="Calibri"/>
          <w:b/>
        </w:rPr>
      </w:pPr>
      <w:r>
        <w:rPr>
          <w:rFonts w:ascii="Calibri" w:eastAsia="Calibri" w:hAnsi="Calibri" w:cs="Calibri"/>
          <w:b/>
        </w:rPr>
        <w:t>February 2021</w:t>
      </w:r>
    </w:p>
    <w:p w14:paraId="00000005" w14:textId="77777777" w:rsidR="00A11E77" w:rsidRDefault="00A11E77">
      <w:pPr>
        <w:spacing w:before="120" w:after="120" w:line="360" w:lineRule="auto"/>
        <w:rPr>
          <w:rFonts w:ascii="Calibri" w:eastAsia="Calibri" w:hAnsi="Calibri" w:cs="Calibri"/>
          <w:b/>
        </w:rPr>
      </w:pPr>
    </w:p>
    <w:p w14:paraId="00000006" w14:textId="77777777" w:rsidR="00A11E77" w:rsidRDefault="0023183A">
      <w:pPr>
        <w:spacing w:before="120" w:after="120" w:line="360" w:lineRule="auto"/>
        <w:rPr>
          <w:rFonts w:ascii="Calibri" w:eastAsia="Calibri" w:hAnsi="Calibri" w:cs="Calibri"/>
          <w:b/>
        </w:rPr>
      </w:pPr>
      <w:r>
        <w:rPr>
          <w:rFonts w:ascii="Calibri" w:eastAsia="Calibri" w:hAnsi="Calibri" w:cs="Calibri"/>
          <w:b/>
        </w:rPr>
        <w:t>Introduction</w:t>
      </w:r>
    </w:p>
    <w:p w14:paraId="00000007" w14:textId="77777777" w:rsidR="00A11E77" w:rsidRDefault="0023183A">
      <w:pPr>
        <w:spacing w:before="120" w:after="120" w:line="360" w:lineRule="auto"/>
        <w:rPr>
          <w:rFonts w:ascii="Calibri" w:eastAsia="Calibri" w:hAnsi="Calibri" w:cs="Calibri"/>
        </w:rPr>
      </w:pPr>
      <w:r>
        <w:rPr>
          <w:rFonts w:ascii="Calibri" w:eastAsia="Calibri" w:hAnsi="Calibri" w:cs="Calibri"/>
        </w:rPr>
        <w:t>The Estonian Association of the Deaf submits this document as an alternative answer to the list of issues, submitted by the Republic of Estonia on the on the 10</w:t>
      </w:r>
      <w:r>
        <w:rPr>
          <w:rFonts w:ascii="Calibri" w:eastAsia="Calibri" w:hAnsi="Calibri" w:cs="Calibri"/>
          <w:vertAlign w:val="superscript"/>
        </w:rPr>
        <w:t>th</w:t>
      </w:r>
      <w:r>
        <w:rPr>
          <w:rFonts w:ascii="Calibri" w:eastAsia="Calibri" w:hAnsi="Calibri" w:cs="Calibri"/>
        </w:rPr>
        <w:t xml:space="preserve"> of December 2019. This document focus on the rights of deaf persons in the Republic of Estoni</w:t>
      </w:r>
      <w:r>
        <w:rPr>
          <w:rFonts w:ascii="Calibri" w:eastAsia="Calibri" w:hAnsi="Calibri" w:cs="Calibri"/>
        </w:rPr>
        <w:t>a.</w:t>
      </w:r>
    </w:p>
    <w:p w14:paraId="00000008" w14:textId="77777777" w:rsidR="00A11E77" w:rsidRDefault="0023183A">
      <w:pPr>
        <w:spacing w:before="120" w:after="120" w:line="360" w:lineRule="auto"/>
        <w:rPr>
          <w:rFonts w:ascii="Calibri" w:eastAsia="Calibri" w:hAnsi="Calibri" w:cs="Calibri"/>
        </w:rPr>
      </w:pPr>
      <w:r>
        <w:rPr>
          <w:rFonts w:ascii="Calibri" w:eastAsia="Calibri" w:hAnsi="Calibri" w:cs="Calibri"/>
        </w:rPr>
        <w:t>The Estonian Association of the Deaf (EAD) is a deaf-led organization representing the deaf community in the Republic of Estonia. Deaf people are a minority group in Estonia, forming 0.01% of population, which is a total of 1300 persons. EAD’s mission i</w:t>
      </w:r>
      <w:r>
        <w:rPr>
          <w:rFonts w:ascii="Calibri" w:eastAsia="Calibri" w:hAnsi="Calibri" w:cs="Calibri"/>
        </w:rPr>
        <w:t>s to establish a sustainable social and political living environment in the Republic of Estonia where deaf people have equal opportunities. EAD’S mission also includes the protection of deaf culture, education and Estonian Sign Language. It is EAD’s vision</w:t>
      </w:r>
      <w:r>
        <w:rPr>
          <w:rFonts w:ascii="Calibri" w:eastAsia="Calibri" w:hAnsi="Calibri" w:cs="Calibri"/>
        </w:rPr>
        <w:t xml:space="preserve"> an environment in the Republic of Estonia where the human rights of deaf persons are fully realised through the protection of deaf culture, deaf education and the Estonian Sign Language. </w:t>
      </w:r>
    </w:p>
    <w:p w14:paraId="00000009" w14:textId="77777777" w:rsidR="00A11E77" w:rsidRDefault="0023183A">
      <w:pPr>
        <w:spacing w:before="120" w:after="120" w:line="360" w:lineRule="auto"/>
        <w:rPr>
          <w:rFonts w:ascii="Calibri" w:eastAsia="Calibri" w:hAnsi="Calibri" w:cs="Calibri"/>
        </w:rPr>
      </w:pPr>
      <w:r>
        <w:rPr>
          <w:rFonts w:ascii="Calibri" w:eastAsia="Calibri" w:hAnsi="Calibri" w:cs="Calibri"/>
        </w:rPr>
        <w:t>The EAD is a deaf-led organization and content of this report has b</w:t>
      </w:r>
      <w:r>
        <w:rPr>
          <w:rFonts w:ascii="Calibri" w:eastAsia="Calibri" w:hAnsi="Calibri" w:cs="Calibri"/>
        </w:rPr>
        <w:t xml:space="preserve">een produced in International Sign by a deaf sign language user, translated into written English with the support of the European Union of the Deaf. </w:t>
      </w:r>
      <w:r>
        <w:rPr>
          <w:rFonts w:ascii="Times New Roman" w:eastAsia="Times New Roman" w:hAnsi="Times New Roman" w:cs="Times New Roman"/>
          <w:sz w:val="24"/>
          <w:szCs w:val="24"/>
        </w:rPr>
        <w:t xml:space="preserve">     </w:t>
      </w:r>
    </w:p>
    <w:p w14:paraId="0000000A" w14:textId="77777777" w:rsidR="00A11E77" w:rsidRDefault="0023183A">
      <w:pPr>
        <w:spacing w:line="308" w:lineRule="auto"/>
        <w:rPr>
          <w:rFonts w:ascii="Calibri" w:eastAsia="Calibri" w:hAnsi="Calibri" w:cs="Calibri"/>
        </w:rPr>
      </w:pPr>
      <w:r>
        <w:rPr>
          <w:rFonts w:ascii="Calibri" w:eastAsia="Calibri" w:hAnsi="Calibri" w:cs="Calibri"/>
        </w:rPr>
        <w:t>The Estonian Sign Language has been officially recognised in the Republic of Estonia in 2007, recogni</w:t>
      </w:r>
      <w:r>
        <w:rPr>
          <w:rFonts w:ascii="Calibri" w:eastAsia="Calibri" w:hAnsi="Calibri" w:cs="Calibri"/>
        </w:rPr>
        <w:t xml:space="preserve">sing it as a language of equal importance to the Estonian spoken language. </w:t>
      </w:r>
    </w:p>
    <w:p w14:paraId="0000000B" w14:textId="77777777" w:rsidR="00A11E77" w:rsidRDefault="00A11E77">
      <w:pPr>
        <w:spacing w:line="308" w:lineRule="auto"/>
        <w:rPr>
          <w:rFonts w:ascii="Calibri" w:eastAsia="Calibri" w:hAnsi="Calibri" w:cs="Calibri"/>
        </w:rPr>
      </w:pPr>
    </w:p>
    <w:p w14:paraId="0000000C" w14:textId="77777777" w:rsidR="00A11E77" w:rsidRDefault="0023183A">
      <w:pPr>
        <w:spacing w:line="308" w:lineRule="auto"/>
        <w:rPr>
          <w:rFonts w:ascii="Calibri" w:eastAsia="Calibri" w:hAnsi="Calibri" w:cs="Calibri"/>
        </w:rPr>
      </w:pPr>
      <w:r>
        <w:rPr>
          <w:rFonts w:ascii="Calibri" w:eastAsia="Calibri" w:hAnsi="Calibri" w:cs="Calibri"/>
        </w:rPr>
        <w:t>On the 21</w:t>
      </w:r>
      <w:r>
        <w:rPr>
          <w:rFonts w:ascii="Calibri" w:eastAsia="Calibri" w:hAnsi="Calibri" w:cs="Calibri"/>
          <w:vertAlign w:val="superscript"/>
        </w:rPr>
        <w:t>st</w:t>
      </w:r>
      <w:r>
        <w:rPr>
          <w:rFonts w:ascii="Calibri" w:eastAsia="Calibri" w:hAnsi="Calibri" w:cs="Calibri"/>
        </w:rPr>
        <w:t xml:space="preserve"> March 2012, the Estonian Parliament ratified the UN Convention on the Rights of Persons with Disabilities (UN CRPD)  and its Optional Protocol, by which the Republic o</w:t>
      </w:r>
      <w:r>
        <w:rPr>
          <w:rFonts w:ascii="Calibri" w:eastAsia="Calibri" w:hAnsi="Calibri" w:cs="Calibri"/>
        </w:rPr>
        <w:t>f Estonia committed to realise the the rights of persons with disabilities, especially regarding equal opportunities, their full participation and their right to living independently and be included in the community.</w:t>
      </w:r>
    </w:p>
    <w:p w14:paraId="0000000D" w14:textId="77777777" w:rsidR="00A11E77" w:rsidRDefault="00A11E77">
      <w:pPr>
        <w:spacing w:line="308" w:lineRule="auto"/>
        <w:rPr>
          <w:rFonts w:ascii="Times New Roman" w:eastAsia="Times New Roman" w:hAnsi="Times New Roman" w:cs="Times New Roman"/>
          <w:color w:val="202124"/>
        </w:rPr>
      </w:pPr>
    </w:p>
    <w:p w14:paraId="0000000E" w14:textId="77777777" w:rsidR="00A11E77" w:rsidRDefault="0023183A">
      <w:pPr>
        <w:spacing w:line="308" w:lineRule="auto"/>
        <w:rPr>
          <w:rFonts w:ascii="Calibri" w:eastAsia="Calibri" w:hAnsi="Calibri" w:cs="Calibri"/>
        </w:rPr>
      </w:pPr>
      <w:r>
        <w:rPr>
          <w:rFonts w:ascii="Calibri" w:eastAsia="Calibri" w:hAnsi="Calibri" w:cs="Calibri"/>
        </w:rPr>
        <w:t>The Constitution of the Republic of Es</w:t>
      </w:r>
      <w:r>
        <w:rPr>
          <w:rFonts w:ascii="Calibri" w:eastAsia="Calibri" w:hAnsi="Calibri" w:cs="Calibri"/>
        </w:rPr>
        <w:t xml:space="preserve">tonia has been drafted in the conviction that all Estonian citizens and visitors to the state are equal and no one shall be discriminated against. It contains a paragraph (§ 34) stating that every person who is legally residing in Estonia has the right to </w:t>
      </w:r>
      <w:r>
        <w:rPr>
          <w:rFonts w:ascii="Calibri" w:eastAsia="Calibri" w:hAnsi="Calibri" w:cs="Calibri"/>
        </w:rPr>
        <w:t>move freely and choose a place of residence. Although the Constitution should be the basis of the way of life here, the freedom of movement is significantly restricted due to the obstacles in Estonia for many people. This rate is often so high that it is d</w:t>
      </w:r>
      <w:r>
        <w:rPr>
          <w:rFonts w:ascii="Calibri" w:eastAsia="Calibri" w:hAnsi="Calibri" w:cs="Calibri"/>
        </w:rPr>
        <w:t xml:space="preserve">iscriminatory and even degrading. </w:t>
      </w:r>
    </w:p>
    <w:p w14:paraId="0000000F" w14:textId="77777777" w:rsidR="00A11E77" w:rsidRDefault="00A11E77">
      <w:pPr>
        <w:spacing w:line="308" w:lineRule="auto"/>
        <w:rPr>
          <w:rFonts w:ascii="Roboto" w:eastAsia="Roboto" w:hAnsi="Roboto" w:cs="Roboto"/>
        </w:rPr>
      </w:pPr>
    </w:p>
    <w:p w14:paraId="00000010" w14:textId="77777777" w:rsidR="00A11E77" w:rsidRDefault="0023183A">
      <w:pPr>
        <w:spacing w:line="308" w:lineRule="auto"/>
        <w:rPr>
          <w:rFonts w:ascii="Calibri" w:eastAsia="Calibri" w:hAnsi="Calibri" w:cs="Calibri"/>
        </w:rPr>
      </w:pPr>
      <w:r>
        <w:rPr>
          <w:rFonts w:ascii="Calibri" w:eastAsia="Calibri" w:hAnsi="Calibri" w:cs="Calibri"/>
        </w:rPr>
        <w:lastRenderedPageBreak/>
        <w:t>Pursuant to the Chancellor of Justice Act, from 1 January 2019, the Chancellor of Justice will perform the functions of promoting, protecting and monitoring the implementation of the UN CRPD. The Chancellor of Justice st</w:t>
      </w:r>
      <w:r>
        <w:rPr>
          <w:rFonts w:ascii="Calibri" w:eastAsia="Calibri" w:hAnsi="Calibri" w:cs="Calibri"/>
        </w:rPr>
        <w:t>ands up for all people with disabilities so that everyone has the opportunity to exercise their human rights and freedoms on an equal basis with others. The Chancellor of Justice is independent in the performance of these duties. Organizations of persons w</w:t>
      </w:r>
      <w:r>
        <w:rPr>
          <w:rFonts w:ascii="Calibri" w:eastAsia="Calibri" w:hAnsi="Calibri" w:cs="Calibri"/>
        </w:rPr>
        <w:t>ith disabilities (OPDs) are involved in their tasks, mainly through an advisory body.</w:t>
      </w:r>
    </w:p>
    <w:p w14:paraId="00000011" w14:textId="77777777" w:rsidR="00A11E77" w:rsidRDefault="00A11E77">
      <w:pPr>
        <w:spacing w:line="308" w:lineRule="auto"/>
        <w:rPr>
          <w:rFonts w:ascii="Roboto" w:eastAsia="Roboto" w:hAnsi="Roboto" w:cs="Roboto"/>
        </w:rPr>
      </w:pPr>
    </w:p>
    <w:p w14:paraId="00000012" w14:textId="77777777" w:rsidR="00A11E77" w:rsidRDefault="0023183A">
      <w:pPr>
        <w:spacing w:line="308" w:lineRule="auto"/>
        <w:rPr>
          <w:rFonts w:ascii="Roboto" w:eastAsia="Roboto" w:hAnsi="Roboto" w:cs="Roboto"/>
          <w:sz w:val="24"/>
          <w:szCs w:val="24"/>
        </w:rPr>
      </w:pPr>
      <w:r>
        <w:rPr>
          <w:rFonts w:ascii="Calibri" w:eastAsia="Calibri" w:hAnsi="Calibri" w:cs="Calibri"/>
        </w:rPr>
        <w:t>On the 26</w:t>
      </w:r>
      <w:r>
        <w:rPr>
          <w:rFonts w:ascii="Calibri" w:eastAsia="Calibri" w:hAnsi="Calibri" w:cs="Calibri"/>
          <w:vertAlign w:val="superscript"/>
        </w:rPr>
        <w:t>th</w:t>
      </w:r>
      <w:r>
        <w:rPr>
          <w:rFonts w:ascii="Calibri" w:eastAsia="Calibri" w:hAnsi="Calibri" w:cs="Calibri"/>
        </w:rPr>
        <w:t xml:space="preserve"> of September 2019, the Government decided to form a Working Group on accessibility. The aim is to submit proposals to the Government by summer 2021. The EAD </w:t>
      </w:r>
      <w:r>
        <w:rPr>
          <w:rFonts w:ascii="Calibri" w:eastAsia="Calibri" w:hAnsi="Calibri" w:cs="Calibri"/>
        </w:rPr>
        <w:t xml:space="preserve">is involved in this group, underlying the concerns of deaf persons. </w:t>
      </w:r>
    </w:p>
    <w:p w14:paraId="00000013" w14:textId="77777777" w:rsidR="00A11E77" w:rsidRDefault="00A11E77">
      <w:pPr>
        <w:spacing w:line="308" w:lineRule="auto"/>
        <w:ind w:left="720"/>
      </w:pPr>
    </w:p>
    <w:p w14:paraId="00000014" w14:textId="77777777" w:rsidR="00A11E77" w:rsidRDefault="0023183A">
      <w:pPr>
        <w:spacing w:before="120" w:after="120" w:line="360" w:lineRule="auto"/>
        <w:rPr>
          <w:rFonts w:ascii="Calibri" w:eastAsia="Calibri" w:hAnsi="Calibri" w:cs="Calibri"/>
          <w:b/>
        </w:rPr>
      </w:pPr>
      <w:r>
        <w:rPr>
          <w:rFonts w:ascii="Calibri" w:eastAsia="Calibri" w:hAnsi="Calibri" w:cs="Calibri"/>
          <w:b/>
        </w:rPr>
        <w:t xml:space="preserve">Executive Summary </w:t>
      </w:r>
    </w:p>
    <w:p w14:paraId="00000015" w14:textId="77777777" w:rsidR="00A11E77" w:rsidRDefault="0023183A">
      <w:pPr>
        <w:numPr>
          <w:ilvl w:val="0"/>
          <w:numId w:val="1"/>
        </w:numPr>
        <w:spacing w:before="120" w:line="360" w:lineRule="auto"/>
      </w:pPr>
      <w:r>
        <w:rPr>
          <w:rFonts w:ascii="Calibri" w:eastAsia="Calibri" w:hAnsi="Calibri" w:cs="Calibri"/>
        </w:rPr>
        <w:t>Accessibility (Article 9), personal mobility (Article 20). Laws on accessibility lack implementation for deaf persons, this particularly affects the access to communic</w:t>
      </w:r>
      <w:r>
        <w:rPr>
          <w:rFonts w:ascii="Calibri" w:eastAsia="Calibri" w:hAnsi="Calibri" w:cs="Calibri"/>
        </w:rPr>
        <w:t xml:space="preserve">ation in emergency situations where universal design is not implementing, relying only on sound. This is the case for fire alarms, lifts, car parking, among others. </w:t>
      </w:r>
    </w:p>
    <w:p w14:paraId="00000016" w14:textId="77777777" w:rsidR="00A11E77" w:rsidRDefault="0023183A">
      <w:pPr>
        <w:numPr>
          <w:ilvl w:val="0"/>
          <w:numId w:val="1"/>
        </w:numPr>
        <w:spacing w:line="360" w:lineRule="auto"/>
      </w:pPr>
      <w:r>
        <w:rPr>
          <w:rFonts w:ascii="Calibri" w:eastAsia="Calibri" w:hAnsi="Calibri" w:cs="Calibri"/>
        </w:rPr>
        <w:t>Accessibility (Article 9). Every five years, deaf persons have to reapply to receive funding - social benefits and ability to work pension. This is unequal. Secondly, the deaf will not be heard. The application would be indefinite.</w:t>
      </w:r>
    </w:p>
    <w:p w14:paraId="00000017" w14:textId="77777777" w:rsidR="00A11E77" w:rsidRDefault="0023183A">
      <w:pPr>
        <w:numPr>
          <w:ilvl w:val="0"/>
          <w:numId w:val="1"/>
        </w:numPr>
        <w:spacing w:line="360" w:lineRule="auto"/>
      </w:pPr>
      <w:r>
        <w:rPr>
          <w:rFonts w:ascii="Calibri" w:eastAsia="Calibri" w:hAnsi="Calibri" w:cs="Calibri"/>
        </w:rPr>
        <w:t>Independent living and b</w:t>
      </w:r>
      <w:r>
        <w:rPr>
          <w:rFonts w:ascii="Calibri" w:eastAsia="Calibri" w:hAnsi="Calibri" w:cs="Calibri"/>
        </w:rPr>
        <w:t xml:space="preserve">eing included in the community (Article 19). The Social Welfare Act does not mention access in Estonian sign language, and therefore does not improve the accessibility of essential services for deaf persons. </w:t>
      </w:r>
    </w:p>
    <w:p w14:paraId="00000018" w14:textId="77777777" w:rsidR="00A11E77" w:rsidRDefault="0023183A">
      <w:pPr>
        <w:numPr>
          <w:ilvl w:val="0"/>
          <w:numId w:val="1"/>
        </w:numPr>
        <w:spacing w:line="360" w:lineRule="auto"/>
      </w:pPr>
      <w:r>
        <w:rPr>
          <w:rFonts w:ascii="Calibri" w:eastAsia="Calibri" w:hAnsi="Calibri" w:cs="Calibri"/>
        </w:rPr>
        <w:t>Independent living and being included in the community (Article 19). Access to funding to access sign language interpreting services is unequal depending on location, with deaf persons living in rural areas being disproportionally affected.</w:t>
      </w:r>
    </w:p>
    <w:p w14:paraId="00000019" w14:textId="77777777" w:rsidR="00A11E77" w:rsidRDefault="0023183A">
      <w:pPr>
        <w:numPr>
          <w:ilvl w:val="0"/>
          <w:numId w:val="1"/>
        </w:numPr>
        <w:spacing w:line="360" w:lineRule="auto"/>
      </w:pPr>
      <w:r>
        <w:rPr>
          <w:rFonts w:ascii="Calibri" w:eastAsia="Calibri" w:hAnsi="Calibri" w:cs="Calibri"/>
        </w:rPr>
        <w:t>Independent liv</w:t>
      </w:r>
      <w:r>
        <w:rPr>
          <w:rFonts w:ascii="Calibri" w:eastAsia="Calibri" w:hAnsi="Calibri" w:cs="Calibri"/>
        </w:rPr>
        <w:t xml:space="preserve">ing and being included in the community (Article 19). </w:t>
      </w:r>
      <w:r>
        <w:rPr>
          <w:rFonts w:ascii="Calibri" w:eastAsia="Calibri" w:hAnsi="Calibri" w:cs="Calibri"/>
          <w:color w:val="050505"/>
        </w:rPr>
        <w:t>Currently, there is no opportunity to study sign language interpreter in Estonia</w:t>
      </w:r>
      <w:r>
        <w:rPr>
          <w:rFonts w:ascii="Calibri" w:eastAsia="Calibri" w:hAnsi="Calibri" w:cs="Calibri"/>
        </w:rPr>
        <w:t>. The Ministry of Education and the University of Tartu have expressed that training to become a sign language interpreter</w:t>
      </w:r>
      <w:r>
        <w:rPr>
          <w:rFonts w:ascii="Calibri" w:eastAsia="Calibri" w:hAnsi="Calibri" w:cs="Calibri"/>
        </w:rPr>
        <w:t xml:space="preserve"> will be in-service training and sign language learning for elective course. This is not enough to train professionals as sign language interpreters. </w:t>
      </w:r>
    </w:p>
    <w:p w14:paraId="0000001A" w14:textId="77777777" w:rsidR="00A11E77" w:rsidRDefault="0023183A">
      <w:pPr>
        <w:numPr>
          <w:ilvl w:val="0"/>
          <w:numId w:val="1"/>
        </w:numPr>
        <w:spacing w:line="360" w:lineRule="auto"/>
      </w:pPr>
      <w:r>
        <w:rPr>
          <w:rFonts w:ascii="Calibri" w:eastAsia="Calibri" w:hAnsi="Calibri" w:cs="Calibri"/>
        </w:rPr>
        <w:t>Education (Article 24). Despite the adoption of the 2018 Basic and Upper-Secondary School Act, there is l</w:t>
      </w:r>
      <w:r>
        <w:rPr>
          <w:rFonts w:ascii="Calibri" w:eastAsia="Calibri" w:hAnsi="Calibri" w:cs="Calibri"/>
        </w:rPr>
        <w:t>ack of guidelines on implementation for different disability groups. Mainstream education continues lack teachers who are fluent in sign language, and most deaf children do not have options to follow bilingual education (in written Estonian and Estonian si</w:t>
      </w:r>
      <w:r>
        <w:rPr>
          <w:rFonts w:ascii="Calibri" w:eastAsia="Calibri" w:hAnsi="Calibri" w:cs="Calibri"/>
        </w:rPr>
        <w:t>gn language).</w:t>
      </w:r>
    </w:p>
    <w:p w14:paraId="0000001B" w14:textId="77777777" w:rsidR="00A11E77" w:rsidRDefault="0023183A">
      <w:pPr>
        <w:numPr>
          <w:ilvl w:val="0"/>
          <w:numId w:val="1"/>
        </w:numPr>
        <w:spacing w:line="360" w:lineRule="auto"/>
      </w:pPr>
      <w:r>
        <w:rPr>
          <w:rFonts w:ascii="Calibri" w:eastAsia="Calibri" w:hAnsi="Calibri" w:cs="Calibri"/>
        </w:rPr>
        <w:t>Education (Article 24). There is insufficient funding for sign language interpreters in higher education and universities, this results in discrimination against deaf learners as they cannot follow the academic curriculum on an equal basis wi</w:t>
      </w:r>
      <w:r>
        <w:rPr>
          <w:rFonts w:ascii="Calibri" w:eastAsia="Calibri" w:hAnsi="Calibri" w:cs="Calibri"/>
        </w:rPr>
        <w:t xml:space="preserve">th others. </w:t>
      </w:r>
    </w:p>
    <w:p w14:paraId="0000001C" w14:textId="77777777" w:rsidR="00A11E77" w:rsidRDefault="0023183A">
      <w:pPr>
        <w:numPr>
          <w:ilvl w:val="0"/>
          <w:numId w:val="1"/>
        </w:numPr>
        <w:spacing w:line="360" w:lineRule="auto"/>
      </w:pPr>
      <w:r>
        <w:rPr>
          <w:rFonts w:ascii="Calibri" w:eastAsia="Calibri" w:hAnsi="Calibri" w:cs="Calibri"/>
        </w:rPr>
        <w:t xml:space="preserve">Work and Employment (Article 27). Lack of disaggregated data by disability type does not allow to compare unemployment figures between deaf and hearing persons. There is a lack of hiring quotas for persons with disabilities in Estonia. </w:t>
      </w:r>
    </w:p>
    <w:p w14:paraId="0000001D" w14:textId="77777777" w:rsidR="00A11E77" w:rsidRDefault="0023183A">
      <w:pPr>
        <w:numPr>
          <w:ilvl w:val="0"/>
          <w:numId w:val="1"/>
        </w:numPr>
        <w:spacing w:after="120" w:line="360" w:lineRule="auto"/>
      </w:pPr>
      <w:r>
        <w:rPr>
          <w:rFonts w:ascii="Calibri" w:eastAsia="Calibri" w:hAnsi="Calibri" w:cs="Calibri"/>
        </w:rPr>
        <w:t>Partici</w:t>
      </w:r>
      <w:r>
        <w:rPr>
          <w:rFonts w:ascii="Calibri" w:eastAsia="Calibri" w:hAnsi="Calibri" w:cs="Calibri"/>
        </w:rPr>
        <w:t>pation in cultural life, recreation, leisure and sport (Article 30). There is an increasing access in Estonian sign language to cultural and leisure activities. The Estonian Maritime Museum has adopted a regulation to include content in sign language. This</w:t>
      </w:r>
      <w:r>
        <w:rPr>
          <w:rFonts w:ascii="Calibri" w:eastAsia="Calibri" w:hAnsi="Calibri" w:cs="Calibri"/>
        </w:rPr>
        <w:t xml:space="preserve"> should be replicated across the State.  </w:t>
      </w:r>
    </w:p>
    <w:p w14:paraId="0000001E" w14:textId="77777777" w:rsidR="00A11E77" w:rsidRDefault="00A11E77">
      <w:pPr>
        <w:spacing w:before="120" w:after="120" w:line="360" w:lineRule="auto"/>
        <w:rPr>
          <w:rFonts w:ascii="Calibri" w:eastAsia="Calibri" w:hAnsi="Calibri" w:cs="Calibri"/>
        </w:rPr>
      </w:pPr>
    </w:p>
    <w:p w14:paraId="0000001F" w14:textId="77777777" w:rsidR="00A11E77" w:rsidRDefault="0023183A">
      <w:pPr>
        <w:spacing w:before="120" w:after="120" w:line="360" w:lineRule="auto"/>
        <w:rPr>
          <w:rFonts w:ascii="Calibri" w:eastAsia="Calibri" w:hAnsi="Calibri" w:cs="Calibri"/>
          <w:b/>
        </w:rPr>
      </w:pPr>
      <w:r>
        <w:rPr>
          <w:rFonts w:ascii="Calibri" w:eastAsia="Calibri" w:hAnsi="Calibri" w:cs="Calibri"/>
          <w:b/>
        </w:rPr>
        <w:t>Reference to specific articles of the UN CRPD</w:t>
      </w:r>
    </w:p>
    <w:p w14:paraId="00000020" w14:textId="77777777" w:rsidR="00A11E77" w:rsidRDefault="0023183A">
      <w:pPr>
        <w:spacing w:before="120" w:after="120" w:line="360" w:lineRule="auto"/>
        <w:rPr>
          <w:rFonts w:ascii="Calibri" w:eastAsia="Calibri" w:hAnsi="Calibri" w:cs="Calibri"/>
          <w:b/>
        </w:rPr>
      </w:pPr>
      <w:r>
        <w:rPr>
          <w:rFonts w:ascii="Calibri" w:eastAsia="Calibri" w:hAnsi="Calibri" w:cs="Calibri"/>
          <w:b/>
        </w:rPr>
        <w:t>Accessibility (art. 9)</w:t>
      </w:r>
    </w:p>
    <w:p w14:paraId="00000021" w14:textId="77777777" w:rsidR="00A11E77" w:rsidRDefault="0023183A">
      <w:pPr>
        <w:spacing w:before="120" w:after="120" w:line="360" w:lineRule="auto"/>
        <w:rPr>
          <w:rFonts w:ascii="Calibri" w:eastAsia="Calibri" w:hAnsi="Calibri" w:cs="Calibri"/>
        </w:rPr>
      </w:pPr>
      <w:r>
        <w:rPr>
          <w:rFonts w:ascii="Calibri" w:eastAsia="Calibri" w:hAnsi="Calibri" w:cs="Calibri"/>
        </w:rPr>
        <w:t>The Republic of Estonia continues to lack implementation of existing legislation regarding accessibility of the built environment for deaf perso</w:t>
      </w:r>
      <w:r>
        <w:rPr>
          <w:rFonts w:ascii="Calibri" w:eastAsia="Calibri" w:hAnsi="Calibri" w:cs="Calibri"/>
        </w:rPr>
        <w:t>ns. There are 3 relevant laws regarding accessibility for persons with disabilities, including deaf persons deaf persons:</w:t>
      </w:r>
    </w:p>
    <w:p w14:paraId="00000022" w14:textId="77777777" w:rsidR="00A11E77" w:rsidRDefault="0023183A">
      <w:pPr>
        <w:numPr>
          <w:ilvl w:val="0"/>
          <w:numId w:val="2"/>
        </w:numPr>
        <w:spacing w:before="120" w:line="360" w:lineRule="auto"/>
        <w:rPr>
          <w:rFonts w:ascii="Calibri" w:eastAsia="Calibri" w:hAnsi="Calibri" w:cs="Calibri"/>
        </w:rPr>
      </w:pPr>
      <w:r>
        <w:rPr>
          <w:rFonts w:ascii="Calibri" w:eastAsia="Calibri" w:hAnsi="Calibri" w:cs="Calibri"/>
        </w:rPr>
        <w:t>The Building Act guarantees universal design for people with all disabilities, including deaf persons;</w:t>
      </w:r>
    </w:p>
    <w:p w14:paraId="00000023" w14:textId="77777777" w:rsidR="00A11E77" w:rsidRDefault="0023183A">
      <w:pPr>
        <w:numPr>
          <w:ilvl w:val="0"/>
          <w:numId w:val="2"/>
        </w:numPr>
        <w:spacing w:line="360" w:lineRule="auto"/>
        <w:rPr>
          <w:rFonts w:ascii="Calibri" w:eastAsia="Calibri" w:hAnsi="Calibri" w:cs="Calibri"/>
        </w:rPr>
      </w:pPr>
      <w:r>
        <w:rPr>
          <w:rFonts w:ascii="Calibri" w:eastAsia="Calibri" w:hAnsi="Calibri" w:cs="Calibri"/>
        </w:rPr>
        <w:t>Requirements for the Special Ne</w:t>
      </w:r>
      <w:r>
        <w:rPr>
          <w:rFonts w:ascii="Calibri" w:eastAsia="Calibri" w:hAnsi="Calibri" w:cs="Calibri"/>
        </w:rPr>
        <w:t xml:space="preserve">eds of buildings for persons with disabilities, which makes reference to car parks, lifts, door bells, etc. </w:t>
      </w:r>
    </w:p>
    <w:p w14:paraId="00000024" w14:textId="77777777" w:rsidR="00A11E77" w:rsidRDefault="0023183A">
      <w:pPr>
        <w:numPr>
          <w:ilvl w:val="0"/>
          <w:numId w:val="2"/>
        </w:numPr>
        <w:spacing w:after="120" w:line="360" w:lineRule="auto"/>
        <w:rPr>
          <w:rFonts w:ascii="Calibri" w:eastAsia="Calibri" w:hAnsi="Calibri" w:cs="Calibri"/>
        </w:rPr>
      </w:pPr>
      <w:r>
        <w:rPr>
          <w:rFonts w:ascii="Calibri" w:eastAsia="Calibri" w:hAnsi="Calibri" w:cs="Calibri"/>
        </w:rPr>
        <w:t xml:space="preserve">The Occupational Health and Safety Act which ensures that persons with disabilities have an equal access to employment. </w:t>
      </w:r>
    </w:p>
    <w:p w14:paraId="00000025" w14:textId="77777777" w:rsidR="00A11E77" w:rsidRDefault="0023183A">
      <w:pPr>
        <w:spacing w:before="120" w:after="120" w:line="360" w:lineRule="auto"/>
        <w:rPr>
          <w:rFonts w:ascii="Calibri" w:eastAsia="Calibri" w:hAnsi="Calibri" w:cs="Calibri"/>
        </w:rPr>
      </w:pPr>
      <w:r>
        <w:rPr>
          <w:rFonts w:ascii="Calibri" w:eastAsia="Calibri" w:hAnsi="Calibri" w:cs="Calibri"/>
        </w:rPr>
        <w:t>However, all the three law</w:t>
      </w:r>
      <w:r>
        <w:rPr>
          <w:rFonts w:ascii="Calibri" w:eastAsia="Calibri" w:hAnsi="Calibri" w:cs="Calibri"/>
        </w:rPr>
        <w:t>s are not implemented for deaf persons in Estonia. For example, car parking require conversation through a speaker booth. Door bells still rely on audio only. In relation to lifts, deaf persons cannot access communication in case of emergency, as communica</w:t>
      </w:r>
      <w:r>
        <w:rPr>
          <w:rFonts w:ascii="Calibri" w:eastAsia="Calibri" w:hAnsi="Calibri" w:cs="Calibri"/>
        </w:rPr>
        <w:t xml:space="preserve">tion continues to rely on sound, breaching the principle of universal design and total communication of the UN CRPD. </w:t>
      </w:r>
    </w:p>
    <w:p w14:paraId="00000026" w14:textId="77777777" w:rsidR="00A11E77" w:rsidRDefault="0023183A">
      <w:pPr>
        <w:spacing w:before="120" w:after="120" w:line="360" w:lineRule="auto"/>
        <w:rPr>
          <w:rFonts w:ascii="Calibri" w:eastAsia="Calibri" w:hAnsi="Calibri" w:cs="Calibri"/>
        </w:rPr>
      </w:pPr>
      <w:r>
        <w:rPr>
          <w:rFonts w:ascii="Calibri" w:eastAsia="Calibri" w:hAnsi="Calibri" w:cs="Calibri"/>
        </w:rPr>
        <w:t xml:space="preserve">While there are some emergency services for deaf persons via phone, these services are not available 24/7. </w:t>
      </w:r>
    </w:p>
    <w:p w14:paraId="00000027" w14:textId="77777777" w:rsidR="00A11E77" w:rsidRDefault="0023183A">
      <w:pPr>
        <w:spacing w:before="120" w:after="120" w:line="360" w:lineRule="auto"/>
        <w:rPr>
          <w:rFonts w:ascii="Calibri" w:eastAsia="Calibri" w:hAnsi="Calibri" w:cs="Calibri"/>
        </w:rPr>
      </w:pPr>
      <w:r>
        <w:rPr>
          <w:rFonts w:ascii="Calibri" w:eastAsia="Calibri" w:hAnsi="Calibri" w:cs="Calibri"/>
        </w:rPr>
        <w:t>In cases of emergency, such as</w:t>
      </w:r>
      <w:r>
        <w:rPr>
          <w:rFonts w:ascii="Calibri" w:eastAsia="Calibri" w:hAnsi="Calibri" w:cs="Calibri"/>
        </w:rPr>
        <w:t xml:space="preserve"> the outbreak of a fire, communication continues to rely on sound only, without any visual aspects being incorporated, which continues to put deaf persons at risk. </w:t>
      </w:r>
    </w:p>
    <w:p w14:paraId="00000028" w14:textId="77777777" w:rsidR="00A11E77" w:rsidRDefault="0023183A">
      <w:pPr>
        <w:spacing w:before="120" w:after="120" w:line="360" w:lineRule="auto"/>
        <w:rPr>
          <w:rFonts w:ascii="Calibri" w:eastAsia="Calibri" w:hAnsi="Calibri" w:cs="Calibri"/>
        </w:rPr>
      </w:pPr>
      <w:r>
        <w:rPr>
          <w:rFonts w:ascii="Calibri" w:eastAsia="Calibri" w:hAnsi="Calibri" w:cs="Calibri"/>
        </w:rPr>
        <w:t>Every five years, deaf persons have to reapply to receive funding to access sign language i</w:t>
      </w:r>
      <w:r>
        <w:rPr>
          <w:rFonts w:ascii="Calibri" w:eastAsia="Calibri" w:hAnsi="Calibri" w:cs="Calibri"/>
        </w:rPr>
        <w:t>nterpreting services. It is a very long, procedural process which puts at risk the accessibility of deaf persons. This process was not in place in the past, and deaf persons could receive the funding following one application only. This process also repres</w:t>
      </w:r>
      <w:r>
        <w:rPr>
          <w:rFonts w:ascii="Calibri" w:eastAsia="Calibri" w:hAnsi="Calibri" w:cs="Calibri"/>
        </w:rPr>
        <w:t xml:space="preserve">ents the medical model of disability, as it perceives deafness as a temporary impairment that might be cured, instead of a valid identity through the lifespan. </w:t>
      </w:r>
    </w:p>
    <w:p w14:paraId="00000029" w14:textId="77777777" w:rsidR="00A11E77" w:rsidRDefault="0023183A">
      <w:pPr>
        <w:spacing w:before="120" w:after="120" w:line="360" w:lineRule="auto"/>
        <w:rPr>
          <w:rFonts w:ascii="Calibri" w:eastAsia="Calibri" w:hAnsi="Calibri" w:cs="Calibri"/>
        </w:rPr>
      </w:pPr>
      <w:r>
        <w:rPr>
          <w:rFonts w:ascii="Calibri" w:eastAsia="Calibri" w:hAnsi="Calibri" w:cs="Calibri"/>
        </w:rPr>
        <w:t xml:space="preserve">This is a new process which is having a negative impact on younger generations, as in the past </w:t>
      </w:r>
      <w:r>
        <w:rPr>
          <w:rFonts w:ascii="Calibri" w:eastAsia="Calibri" w:hAnsi="Calibri" w:cs="Calibri"/>
        </w:rPr>
        <w:t xml:space="preserve">deaf persons would only need to apply once. It mostly affects the rights to education and employment. </w:t>
      </w:r>
    </w:p>
    <w:p w14:paraId="0000002A" w14:textId="77777777" w:rsidR="00A11E77" w:rsidRDefault="00A11E77">
      <w:pPr>
        <w:spacing w:before="120" w:after="120" w:line="360" w:lineRule="auto"/>
        <w:rPr>
          <w:rFonts w:ascii="Calibri" w:eastAsia="Calibri" w:hAnsi="Calibri" w:cs="Calibri"/>
        </w:rPr>
      </w:pPr>
    </w:p>
    <w:p w14:paraId="0000002B" w14:textId="77777777" w:rsidR="00A11E77" w:rsidRDefault="0023183A">
      <w:pPr>
        <w:spacing w:before="120" w:after="120" w:line="360" w:lineRule="auto"/>
        <w:rPr>
          <w:rFonts w:ascii="Calibri" w:eastAsia="Calibri" w:hAnsi="Calibri" w:cs="Calibri"/>
          <w:b/>
        </w:rPr>
      </w:pPr>
      <w:r>
        <w:rPr>
          <w:rFonts w:ascii="Calibri" w:eastAsia="Calibri" w:hAnsi="Calibri" w:cs="Calibri"/>
          <w:b/>
        </w:rPr>
        <w:t>Living independently and being included in the community (art. 19)</w:t>
      </w:r>
    </w:p>
    <w:p w14:paraId="0000002C" w14:textId="77777777" w:rsidR="00A11E77" w:rsidRDefault="0023183A">
      <w:pPr>
        <w:spacing w:before="120" w:after="120" w:line="360" w:lineRule="auto"/>
        <w:rPr>
          <w:rFonts w:ascii="Calibri" w:eastAsia="Calibri" w:hAnsi="Calibri" w:cs="Calibri"/>
        </w:rPr>
      </w:pPr>
      <w:r>
        <w:rPr>
          <w:rFonts w:ascii="Calibri" w:eastAsia="Calibri" w:hAnsi="Calibri" w:cs="Calibri"/>
        </w:rPr>
        <w:t>The Republic of Estonia has adopted the following law: The Social Welfare Act, howeve</w:t>
      </w:r>
      <w:r>
        <w:rPr>
          <w:rFonts w:ascii="Calibri" w:eastAsia="Calibri" w:hAnsi="Calibri" w:cs="Calibri"/>
        </w:rPr>
        <w:t xml:space="preserve">r we are concerned it has no reference to access these services in sign language (i.e. through sign language interpreting services). </w:t>
      </w:r>
    </w:p>
    <w:p w14:paraId="0000002D" w14:textId="77777777" w:rsidR="00A11E77" w:rsidRDefault="0023183A">
      <w:pPr>
        <w:spacing w:before="120" w:after="120" w:line="360" w:lineRule="auto"/>
        <w:rPr>
          <w:rFonts w:ascii="Calibri" w:eastAsia="Calibri" w:hAnsi="Calibri" w:cs="Calibri"/>
        </w:rPr>
      </w:pPr>
      <w:r>
        <w:rPr>
          <w:rFonts w:ascii="Calibri" w:eastAsia="Calibri" w:hAnsi="Calibri" w:cs="Calibri"/>
        </w:rPr>
        <w:t>Additionally, there is an unequal access to funding for deaf persons and other persons with disabilities. Funding is essen</w:t>
      </w:r>
      <w:r>
        <w:rPr>
          <w:rFonts w:ascii="Calibri" w:eastAsia="Calibri" w:hAnsi="Calibri" w:cs="Calibri"/>
        </w:rPr>
        <w:t>tial for deaf persons to use sign language interpreting services to access goods and services and exercise their human rights on an equal basis with others. While funding is mostly available in urban areas, funding is limited and/or unavailable in rural ar</w:t>
      </w:r>
      <w:r>
        <w:rPr>
          <w:rFonts w:ascii="Calibri" w:eastAsia="Calibri" w:hAnsi="Calibri" w:cs="Calibri"/>
        </w:rPr>
        <w:t xml:space="preserve">eas. Assessment as to the amount of funding that a deaf person must receive also varies greatly regarding the rural/urban divide. </w:t>
      </w:r>
    </w:p>
    <w:p w14:paraId="0000002E" w14:textId="77777777" w:rsidR="00A11E77" w:rsidRDefault="0023183A">
      <w:pPr>
        <w:spacing w:before="120" w:after="120" w:line="360" w:lineRule="auto"/>
        <w:rPr>
          <w:rFonts w:ascii="Calibri" w:eastAsia="Calibri" w:hAnsi="Calibri" w:cs="Calibri"/>
        </w:rPr>
      </w:pPr>
      <w:r>
        <w:rPr>
          <w:rFonts w:ascii="Calibri" w:eastAsia="Calibri" w:hAnsi="Calibri" w:cs="Calibri"/>
        </w:rPr>
        <w:t>As a positive provision, from the 2</w:t>
      </w:r>
      <w:r>
        <w:rPr>
          <w:rFonts w:ascii="Calibri" w:eastAsia="Calibri" w:hAnsi="Calibri" w:cs="Calibri"/>
          <w:vertAlign w:val="superscript"/>
        </w:rPr>
        <w:t>nd</w:t>
      </w:r>
      <w:r>
        <w:rPr>
          <w:rFonts w:ascii="Calibri" w:eastAsia="Calibri" w:hAnsi="Calibri" w:cs="Calibri"/>
        </w:rPr>
        <w:t xml:space="preserve"> October 2018, sign language interpretation has been available through Skype to all deaf</w:t>
      </w:r>
      <w:r>
        <w:rPr>
          <w:rFonts w:ascii="Calibri" w:eastAsia="Calibri" w:hAnsi="Calibri" w:cs="Calibri"/>
        </w:rPr>
        <w:t xml:space="preserve"> working-age people (from the age of 16 until the beginning of retirement) from Monday to Saturday (for a limited time). Deaf persons younger than 16 and pensioners were not able to use this sign language interpreting service. Fortunately, the first direct</w:t>
      </w:r>
      <w:r>
        <w:rPr>
          <w:rFonts w:ascii="Calibri" w:eastAsia="Calibri" w:hAnsi="Calibri" w:cs="Calibri"/>
        </w:rPr>
        <w:t xml:space="preserve"> sign language interpretation of January 2021 is valid for all deaf people, including also children and the elderly. However, there is still no service 24/7.</w:t>
      </w:r>
    </w:p>
    <w:p w14:paraId="0000002F" w14:textId="77777777" w:rsidR="00A11E77" w:rsidRDefault="0023183A">
      <w:pPr>
        <w:spacing w:before="120" w:after="120" w:line="360" w:lineRule="auto"/>
        <w:rPr>
          <w:rFonts w:ascii="Calibri" w:eastAsia="Calibri" w:hAnsi="Calibri" w:cs="Calibri"/>
        </w:rPr>
      </w:pPr>
      <w:r>
        <w:rPr>
          <w:rFonts w:ascii="Calibri" w:eastAsia="Calibri" w:hAnsi="Calibri" w:cs="Calibri"/>
        </w:rPr>
        <w:t>Sign language, interpreted in accordance with the WCAG 2.0 (Web Content Accessibility Guidelines 2.0) standard requirements, which allow access to these AAA highest requirements, is expensive. Recently, Estonian sign language has been interpreted in some p</w:t>
      </w:r>
      <w:r>
        <w:rPr>
          <w:rFonts w:ascii="Calibri" w:eastAsia="Calibri" w:hAnsi="Calibri" w:cs="Calibri"/>
        </w:rPr>
        <w:t>arts. Not the whole webpages, but only a few topics have been translated into sign language). More is needed in the future.</w:t>
      </w:r>
    </w:p>
    <w:p w14:paraId="00000030" w14:textId="77777777" w:rsidR="00A11E77" w:rsidRDefault="0023183A">
      <w:pPr>
        <w:spacing w:after="120" w:line="360" w:lineRule="auto"/>
        <w:rPr>
          <w:rFonts w:ascii="Calibri" w:eastAsia="Calibri" w:hAnsi="Calibri" w:cs="Calibri"/>
        </w:rPr>
      </w:pPr>
      <w:r>
        <w:rPr>
          <w:rFonts w:ascii="Calibri" w:eastAsia="Calibri" w:hAnsi="Calibri" w:cs="Calibri"/>
        </w:rPr>
        <w:t>Unfortunately, the University of Tartu has stopped providing the university-level education of sign language interpreters that the d</w:t>
      </w:r>
      <w:r>
        <w:rPr>
          <w:rFonts w:ascii="Calibri" w:eastAsia="Calibri" w:hAnsi="Calibri" w:cs="Calibri"/>
        </w:rPr>
        <w:t>eaf community needs. Deaf sign language users are leaving higher education because there are not enough competent sign language interpreters. In the sign language community, there is no shortage of interpreters, this is an issue that particularly affects t</w:t>
      </w:r>
      <w:r>
        <w:rPr>
          <w:rFonts w:ascii="Calibri" w:eastAsia="Calibri" w:hAnsi="Calibri" w:cs="Calibri"/>
        </w:rPr>
        <w:t xml:space="preserve">he field of education. Sign language interpreters are also needed, for example, in working life and in non-governmental organizations - areas of life that affect everyone who wants to be a full member of society. In Estonia currently has only 25 certified </w:t>
      </w:r>
      <w:r>
        <w:rPr>
          <w:rFonts w:ascii="Calibri" w:eastAsia="Calibri" w:hAnsi="Calibri" w:cs="Calibri"/>
        </w:rPr>
        <w:t>sign language interpreters. According to international surveys, the number of interpreters needed is almost 10% of the number of sign language deaf people. It is estimated that over 130 sign language interpreters would be needed in Estonia.</w:t>
      </w:r>
    </w:p>
    <w:p w14:paraId="00000031" w14:textId="77777777" w:rsidR="00A11E77" w:rsidRDefault="0023183A">
      <w:pPr>
        <w:spacing w:after="120" w:line="360" w:lineRule="auto"/>
        <w:rPr>
          <w:rFonts w:ascii="Calibri" w:eastAsia="Calibri" w:hAnsi="Calibri" w:cs="Calibri"/>
          <w:color w:val="050505"/>
        </w:rPr>
      </w:pPr>
      <w:r>
        <w:rPr>
          <w:rFonts w:ascii="Calibri" w:eastAsia="Calibri" w:hAnsi="Calibri" w:cs="Calibri"/>
          <w:color w:val="050505"/>
        </w:rPr>
        <w:t>Currently, ther</w:t>
      </w:r>
      <w:r>
        <w:rPr>
          <w:rFonts w:ascii="Calibri" w:eastAsia="Calibri" w:hAnsi="Calibri" w:cs="Calibri"/>
          <w:color w:val="050505"/>
        </w:rPr>
        <w:t>e is no opportunity to study sign language interpreter in Estonia</w:t>
      </w:r>
      <w:r>
        <w:rPr>
          <w:rFonts w:ascii="Calibri" w:eastAsia="Calibri" w:hAnsi="Calibri" w:cs="Calibri"/>
        </w:rPr>
        <w:t xml:space="preserve">. The Ministry of Education and the University of Tartu have expressed that training to become a sign language interpreter will be in-service training and sign language learning for elective </w:t>
      </w:r>
      <w:r>
        <w:rPr>
          <w:rFonts w:ascii="Calibri" w:eastAsia="Calibri" w:hAnsi="Calibri" w:cs="Calibri"/>
        </w:rPr>
        <w:t xml:space="preserve">course. This is not enough to train professionals as sign language interpreters. </w:t>
      </w:r>
    </w:p>
    <w:p w14:paraId="00000032" w14:textId="77777777" w:rsidR="00A11E77" w:rsidRDefault="0023183A">
      <w:pPr>
        <w:spacing w:after="120" w:line="360" w:lineRule="auto"/>
        <w:rPr>
          <w:rFonts w:ascii="Calibri" w:eastAsia="Calibri" w:hAnsi="Calibri" w:cs="Calibri"/>
        </w:rPr>
      </w:pPr>
      <w:r>
        <w:rPr>
          <w:rFonts w:ascii="Calibri" w:eastAsia="Calibri" w:hAnsi="Calibri" w:cs="Calibri"/>
        </w:rPr>
        <w:t xml:space="preserve">On Estonian television, the state provides some programs with subtitles. There are no subtitles in private channels, Estonian films, programs and news. News in sign language </w:t>
      </w:r>
      <w:r>
        <w:rPr>
          <w:rFonts w:ascii="Calibri" w:eastAsia="Calibri" w:hAnsi="Calibri" w:cs="Calibri"/>
        </w:rPr>
        <w:t>is covered for about 5 minutes every day. There should be more accessible information in sign language, but the Republic of Estonia claims to lack resources. There are many programs for children in Estonia. However, they do not have Estonian sign language,</w:t>
      </w:r>
      <w:r>
        <w:rPr>
          <w:rFonts w:ascii="Calibri" w:eastAsia="Calibri" w:hAnsi="Calibri" w:cs="Calibri"/>
        </w:rPr>
        <w:t xml:space="preserve"> which remains an obstacle for deaf children.</w:t>
      </w:r>
    </w:p>
    <w:p w14:paraId="00000033" w14:textId="77777777" w:rsidR="00A11E77" w:rsidRDefault="0023183A">
      <w:pPr>
        <w:spacing w:after="120" w:line="360" w:lineRule="auto"/>
        <w:rPr>
          <w:rFonts w:ascii="Calibri" w:eastAsia="Calibri" w:hAnsi="Calibri" w:cs="Calibri"/>
        </w:rPr>
      </w:pPr>
      <w:r>
        <w:rPr>
          <w:rFonts w:ascii="Calibri" w:eastAsia="Calibri" w:hAnsi="Calibri" w:cs="Calibri"/>
        </w:rPr>
        <w:t>Fortunately, the Estonian National Broadcasting Act was passed in Parliament. Amending the old regulation, which included only hard of hearing persons and not deaf persons. The regulation has improved the termi</w:t>
      </w:r>
      <w:r>
        <w:rPr>
          <w:rFonts w:ascii="Calibri" w:eastAsia="Calibri" w:hAnsi="Calibri" w:cs="Calibri"/>
        </w:rPr>
        <w:t>nology, mentioning deaf persons instead of hearing-impaired persons. It is expected that more live broadcasts will be offered in the future, both in sign language and with subtitles.</w:t>
      </w:r>
    </w:p>
    <w:p w14:paraId="00000034" w14:textId="77777777" w:rsidR="00A11E77" w:rsidRDefault="0023183A">
      <w:pPr>
        <w:spacing w:before="120" w:after="120" w:line="360" w:lineRule="auto"/>
        <w:rPr>
          <w:rFonts w:ascii="Calibri" w:eastAsia="Calibri" w:hAnsi="Calibri" w:cs="Calibri"/>
        </w:rPr>
      </w:pPr>
      <w:r>
        <w:rPr>
          <w:rFonts w:ascii="Calibri" w:eastAsia="Calibri" w:hAnsi="Calibri" w:cs="Calibri"/>
        </w:rPr>
        <w:t>While there are some emergency services for deaf persons via phone, these services are not available 24/7. This means that the deaf cannot call in the event of an accident, fire, etc. We still have emergency SMS. This is a fairly old technology. We have no</w:t>
      </w:r>
      <w:r>
        <w:rPr>
          <w:rFonts w:ascii="Calibri" w:eastAsia="Calibri" w:hAnsi="Calibri" w:cs="Calibri"/>
        </w:rPr>
        <w:t>t yet developed an emergency mobile application.</w:t>
      </w:r>
    </w:p>
    <w:p w14:paraId="00000035" w14:textId="77777777" w:rsidR="00A11E77" w:rsidRDefault="0023183A">
      <w:pPr>
        <w:spacing w:before="120" w:after="120" w:line="360" w:lineRule="auto"/>
        <w:rPr>
          <w:rFonts w:ascii="Calibri" w:eastAsia="Calibri" w:hAnsi="Calibri" w:cs="Calibri"/>
        </w:rPr>
      </w:pPr>
      <w:r>
        <w:rPr>
          <w:rFonts w:ascii="Calibri" w:eastAsia="Calibri" w:hAnsi="Calibri" w:cs="Calibri"/>
        </w:rPr>
        <w:t>The EAD is concerned about the care home where the deaf live. The EAD does not know how many statistics this service requires and is currently using. It is important for nurses, caregivers and doctors to com</w:t>
      </w:r>
      <w:r>
        <w:rPr>
          <w:rFonts w:ascii="Calibri" w:eastAsia="Calibri" w:hAnsi="Calibri" w:cs="Calibri"/>
        </w:rPr>
        <w:t>municate and understand the deaf persons living in these residential settings. The EAD is keen in creating an unified care home for the deaf - where nurses and doctors are able to fully communicate in Estonian sign language.</w:t>
      </w:r>
    </w:p>
    <w:p w14:paraId="00000036" w14:textId="77777777" w:rsidR="00A11E77" w:rsidRDefault="0023183A">
      <w:pPr>
        <w:spacing w:before="120" w:after="120" w:line="360" w:lineRule="auto"/>
        <w:rPr>
          <w:rFonts w:ascii="Calibri" w:eastAsia="Calibri" w:hAnsi="Calibri" w:cs="Calibri"/>
        </w:rPr>
      </w:pPr>
      <w:r>
        <w:rPr>
          <w:rFonts w:ascii="Calibri" w:eastAsia="Calibri" w:hAnsi="Calibri" w:cs="Calibri"/>
        </w:rPr>
        <w:t>The EAD is concerned that there</w:t>
      </w:r>
      <w:r>
        <w:rPr>
          <w:rFonts w:ascii="Calibri" w:eastAsia="Calibri" w:hAnsi="Calibri" w:cs="Calibri"/>
        </w:rPr>
        <w:t xml:space="preserve"> is no mental health professionals using sign language in Estonia who is aware of the culture and identity of Estonian sign language. When there are cases of deafness related to domestic violence, psychosocial violence, LGBT problems and other concerns, th</w:t>
      </w:r>
      <w:r>
        <w:rPr>
          <w:rFonts w:ascii="Calibri" w:eastAsia="Calibri" w:hAnsi="Calibri" w:cs="Calibri"/>
        </w:rPr>
        <w:t xml:space="preserve">ere is a major obstacle in communicating with professionals. </w:t>
      </w:r>
    </w:p>
    <w:p w14:paraId="00000037" w14:textId="77777777" w:rsidR="00A11E77" w:rsidRDefault="0023183A">
      <w:pPr>
        <w:spacing w:before="120" w:after="120" w:line="360" w:lineRule="auto"/>
      </w:pPr>
      <w:r>
        <w:rPr>
          <w:rFonts w:ascii="Calibri" w:eastAsia="Calibri" w:hAnsi="Calibri" w:cs="Calibri"/>
        </w:rPr>
        <w:t>In the beginning of the COVID-19 outbreak, there was no sign language interpretation on television, this was provided only after on platforms such as Television, Youtube and Facebook. So far, in</w:t>
      </w:r>
      <w:r>
        <w:rPr>
          <w:rFonts w:ascii="Calibri" w:eastAsia="Calibri" w:hAnsi="Calibri" w:cs="Calibri"/>
        </w:rPr>
        <w:t>terpretation has been well organised in terms of accessibility. The EAD has tried to contact both the Health Board and the Ministry of Social Affairs. They have taken the information of the EAD into account. It is still unclear what will happen in the futu</w:t>
      </w:r>
      <w:r>
        <w:rPr>
          <w:rFonts w:ascii="Calibri" w:eastAsia="Calibri" w:hAnsi="Calibri" w:cs="Calibri"/>
        </w:rPr>
        <w:t>re in terms of accessibility after COVID-19.</w:t>
      </w:r>
    </w:p>
    <w:p w14:paraId="00000038" w14:textId="77777777" w:rsidR="00A11E77" w:rsidRDefault="00A11E77">
      <w:pPr>
        <w:spacing w:before="120" w:after="120" w:line="360" w:lineRule="auto"/>
        <w:rPr>
          <w:rFonts w:ascii="Calibri" w:eastAsia="Calibri" w:hAnsi="Calibri" w:cs="Calibri"/>
        </w:rPr>
      </w:pPr>
    </w:p>
    <w:p w14:paraId="00000039" w14:textId="77777777" w:rsidR="00A11E77" w:rsidRDefault="0023183A">
      <w:pPr>
        <w:spacing w:before="120" w:after="120" w:line="360" w:lineRule="auto"/>
        <w:rPr>
          <w:rFonts w:ascii="Calibri" w:eastAsia="Calibri" w:hAnsi="Calibri" w:cs="Calibri"/>
          <w:b/>
        </w:rPr>
      </w:pPr>
      <w:r>
        <w:rPr>
          <w:rFonts w:ascii="Calibri" w:eastAsia="Calibri" w:hAnsi="Calibri" w:cs="Calibri"/>
          <w:b/>
        </w:rPr>
        <w:t>Personal mobility (art. 20)</w:t>
      </w:r>
    </w:p>
    <w:p w14:paraId="0000003A" w14:textId="77777777" w:rsidR="00A11E77" w:rsidRDefault="0023183A">
      <w:pPr>
        <w:spacing w:before="120" w:after="120" w:line="360" w:lineRule="auto"/>
        <w:rPr>
          <w:rFonts w:ascii="Calibri" w:eastAsia="Calibri" w:hAnsi="Calibri" w:cs="Calibri"/>
        </w:rPr>
      </w:pPr>
      <w:r>
        <w:rPr>
          <w:rFonts w:ascii="Calibri" w:eastAsia="Calibri" w:hAnsi="Calibri" w:cs="Calibri"/>
        </w:rPr>
        <w:t>In the Republic of Estonia, the Fire Safety Act mandates that every household has a fire alarm. However, the majority of available and affordable fire alarms are not accessible to de</w:t>
      </w:r>
      <w:r>
        <w:rPr>
          <w:rFonts w:ascii="Calibri" w:eastAsia="Calibri" w:hAnsi="Calibri" w:cs="Calibri"/>
        </w:rPr>
        <w:t>af persons. As a result, deaf persons have to buy a specialised fire alarms which is accessible to deaf persons. The procedure to obtain the accessible fire alarm is long, and requires to follow assessments, salary evaluation, etc. As a result, many deaf p</w:t>
      </w:r>
      <w:r>
        <w:rPr>
          <w:rFonts w:ascii="Calibri" w:eastAsia="Calibri" w:hAnsi="Calibri" w:cs="Calibri"/>
        </w:rPr>
        <w:t>ersons install the inaccessible fire alarm -which is the only compulsory fire alarm included in Fire Safety Act.</w:t>
      </w:r>
    </w:p>
    <w:p w14:paraId="0000003B" w14:textId="77777777" w:rsidR="00A11E77" w:rsidRDefault="00A11E77">
      <w:pPr>
        <w:spacing w:before="120" w:after="120" w:line="360" w:lineRule="auto"/>
        <w:rPr>
          <w:rFonts w:ascii="Calibri" w:eastAsia="Calibri" w:hAnsi="Calibri" w:cs="Calibri"/>
        </w:rPr>
      </w:pPr>
    </w:p>
    <w:p w14:paraId="0000003C" w14:textId="77777777" w:rsidR="00A11E77" w:rsidRDefault="0023183A">
      <w:pPr>
        <w:spacing w:before="120" w:after="120" w:line="360" w:lineRule="auto"/>
        <w:rPr>
          <w:rFonts w:ascii="Calibri" w:eastAsia="Calibri" w:hAnsi="Calibri" w:cs="Calibri"/>
          <w:b/>
        </w:rPr>
      </w:pPr>
      <w:r>
        <w:rPr>
          <w:rFonts w:ascii="Calibri" w:eastAsia="Calibri" w:hAnsi="Calibri" w:cs="Calibri"/>
          <w:b/>
        </w:rPr>
        <w:t>Education (art. 24)</w:t>
      </w:r>
    </w:p>
    <w:p w14:paraId="0000003D" w14:textId="77777777" w:rsidR="00A11E77" w:rsidRDefault="0023183A">
      <w:pPr>
        <w:spacing w:before="120" w:after="120" w:line="360" w:lineRule="auto"/>
        <w:rPr>
          <w:rFonts w:ascii="Calibri" w:eastAsia="Calibri" w:hAnsi="Calibri" w:cs="Calibri"/>
          <w:u w:val="single"/>
        </w:rPr>
      </w:pPr>
      <w:r>
        <w:rPr>
          <w:rFonts w:ascii="Calibri" w:eastAsia="Calibri" w:hAnsi="Calibri" w:cs="Calibri"/>
          <w:u w:val="single"/>
        </w:rPr>
        <w:t xml:space="preserve">General Education (basic and upper-secondary school) </w:t>
      </w:r>
    </w:p>
    <w:p w14:paraId="0000003E" w14:textId="77777777" w:rsidR="00A11E77" w:rsidRDefault="0023183A">
      <w:pPr>
        <w:spacing w:before="120" w:after="120" w:line="360" w:lineRule="auto"/>
        <w:rPr>
          <w:rFonts w:ascii="Calibri" w:eastAsia="Calibri" w:hAnsi="Calibri" w:cs="Calibri"/>
        </w:rPr>
      </w:pPr>
      <w:r>
        <w:rPr>
          <w:rFonts w:ascii="Calibri" w:eastAsia="Calibri" w:hAnsi="Calibri" w:cs="Calibri"/>
        </w:rPr>
        <w:t>The Republic of Estonia adopted in 2018 the Basic and Upper-Secondar</w:t>
      </w:r>
      <w:r>
        <w:rPr>
          <w:rFonts w:ascii="Calibri" w:eastAsia="Calibri" w:hAnsi="Calibri" w:cs="Calibri"/>
        </w:rPr>
        <w:t>y School Act so as to implement Article 24 of the Convention in the country and include learners with disabilities in mainstream schools. However, the methodology remains unclear. In Article 24.3(b), the Convention mandates clearly that States Parties must</w:t>
      </w:r>
      <w:r>
        <w:rPr>
          <w:rFonts w:ascii="Calibri" w:eastAsia="Calibri" w:hAnsi="Calibri" w:cs="Calibri"/>
        </w:rPr>
        <w:t xml:space="preserve"> ‘facilitate the learning of sign language and the promotion of the linguistic identity of the deaf community’. Funding received by schools for the purposes of inclusive education remains general and unclear, which impacts negatively on certain disability </w:t>
      </w:r>
      <w:r>
        <w:rPr>
          <w:rFonts w:ascii="Calibri" w:eastAsia="Calibri" w:hAnsi="Calibri" w:cs="Calibri"/>
        </w:rPr>
        <w:t>groups.</w:t>
      </w:r>
    </w:p>
    <w:p w14:paraId="0000003F" w14:textId="77777777" w:rsidR="00A11E77" w:rsidRDefault="0023183A">
      <w:pPr>
        <w:spacing w:before="120" w:after="120" w:line="360" w:lineRule="auto"/>
        <w:rPr>
          <w:rFonts w:ascii="Calibri" w:eastAsia="Calibri" w:hAnsi="Calibri" w:cs="Calibri"/>
        </w:rPr>
      </w:pPr>
      <w:r>
        <w:rPr>
          <w:rFonts w:ascii="Calibri" w:eastAsia="Calibri" w:hAnsi="Calibri" w:cs="Calibri"/>
        </w:rPr>
        <w:t>Despite the adoption of the 2018 the Basic and Upper-Secondary School Act, and following the lack of clear guidelines for the application of inclusive education for all disability groups, including deaf learners, mainstream education continues to n</w:t>
      </w:r>
      <w:r>
        <w:rPr>
          <w:rFonts w:ascii="Calibri" w:eastAsia="Calibri" w:hAnsi="Calibri" w:cs="Calibri"/>
        </w:rPr>
        <w:t>ot employ teachers who are fluent in sign language.</w:t>
      </w:r>
    </w:p>
    <w:p w14:paraId="00000040" w14:textId="77777777" w:rsidR="00A11E77" w:rsidRDefault="0023183A">
      <w:pPr>
        <w:spacing w:before="120" w:after="120" w:line="360" w:lineRule="auto"/>
        <w:rPr>
          <w:rFonts w:ascii="Calibri" w:eastAsia="Calibri" w:hAnsi="Calibri" w:cs="Calibri"/>
        </w:rPr>
      </w:pPr>
      <w:r>
        <w:rPr>
          <w:rFonts w:ascii="Calibri" w:eastAsia="Calibri" w:hAnsi="Calibri" w:cs="Calibri"/>
        </w:rPr>
        <w:t xml:space="preserve"> Estonia is not yet ready to integrate deaf children into mainstream schools. Deaf persons do not have an adequate support network. The biggest concern is that the State does not train teachers about deaf</w:t>
      </w:r>
      <w:r>
        <w:rPr>
          <w:rFonts w:ascii="Calibri" w:eastAsia="Calibri" w:hAnsi="Calibri" w:cs="Calibri"/>
        </w:rPr>
        <w:t xml:space="preserve"> children and their needs. In Estonia, it is not possible to study to be a teacher of deaf children. There is also no in-service teacher training in this area. There are no systematic trainings in sign language for teachers.</w:t>
      </w:r>
    </w:p>
    <w:p w14:paraId="00000041" w14:textId="77777777" w:rsidR="00A11E77" w:rsidRDefault="0023183A">
      <w:pPr>
        <w:spacing w:before="120" w:after="120" w:line="360" w:lineRule="auto"/>
        <w:rPr>
          <w:rFonts w:ascii="Calibri" w:eastAsia="Calibri" w:hAnsi="Calibri" w:cs="Calibri"/>
        </w:rPr>
      </w:pPr>
      <w:r>
        <w:rPr>
          <w:rFonts w:ascii="Calibri" w:eastAsia="Calibri" w:hAnsi="Calibri" w:cs="Calibri"/>
        </w:rPr>
        <w:t>Moreover, in the Republic of Es</w:t>
      </w:r>
      <w:r>
        <w:rPr>
          <w:rFonts w:ascii="Calibri" w:eastAsia="Calibri" w:hAnsi="Calibri" w:cs="Calibri"/>
        </w:rPr>
        <w:t xml:space="preserve">tonia there is a general lack of dialogue, research and information sharing on how to implement inclusive education for deaf children. </w:t>
      </w:r>
    </w:p>
    <w:p w14:paraId="00000042" w14:textId="77777777" w:rsidR="00A11E77" w:rsidRDefault="0023183A">
      <w:pPr>
        <w:spacing w:before="120" w:after="120" w:line="360" w:lineRule="auto"/>
        <w:rPr>
          <w:rFonts w:ascii="Calibri" w:eastAsia="Calibri" w:hAnsi="Calibri" w:cs="Calibri"/>
        </w:rPr>
      </w:pPr>
      <w:r>
        <w:rPr>
          <w:rFonts w:ascii="Calibri" w:eastAsia="Calibri" w:hAnsi="Calibri" w:cs="Calibri"/>
        </w:rPr>
        <w:t>The Tallinn Helen School is the only bilingual method in Estonia where Estonian sign language and Estonian are used toge</w:t>
      </w:r>
      <w:r>
        <w:rPr>
          <w:rFonts w:ascii="Calibri" w:eastAsia="Calibri" w:hAnsi="Calibri" w:cs="Calibri"/>
        </w:rPr>
        <w:t xml:space="preserve">ther. Children with the following disabilities are taught from pre-school to upper secondary school:  the deaf and blind children, children with multiple disabilities and deafblind children. As it is a municipal school, it is less funded. Schools for deaf </w:t>
      </w:r>
      <w:r>
        <w:rPr>
          <w:rFonts w:ascii="Calibri" w:eastAsia="Calibri" w:hAnsi="Calibri" w:cs="Calibri"/>
        </w:rPr>
        <w:t xml:space="preserve">children must be funded on an equal footing with others, whether they are municipal or government schools. </w:t>
      </w:r>
    </w:p>
    <w:p w14:paraId="00000043" w14:textId="77777777" w:rsidR="00A11E77" w:rsidRDefault="00A11E77">
      <w:pPr>
        <w:spacing w:before="120" w:after="120" w:line="360" w:lineRule="auto"/>
        <w:rPr>
          <w:rFonts w:ascii="Calibri" w:eastAsia="Calibri" w:hAnsi="Calibri" w:cs="Calibri"/>
        </w:rPr>
      </w:pPr>
    </w:p>
    <w:p w14:paraId="00000044" w14:textId="77777777" w:rsidR="00A11E77" w:rsidRDefault="0023183A">
      <w:pPr>
        <w:spacing w:before="120" w:after="120" w:line="360" w:lineRule="auto"/>
        <w:rPr>
          <w:rFonts w:ascii="Calibri" w:eastAsia="Calibri" w:hAnsi="Calibri" w:cs="Calibri"/>
        </w:rPr>
      </w:pPr>
      <w:r>
        <w:rPr>
          <w:rFonts w:ascii="Calibri" w:eastAsia="Calibri" w:hAnsi="Calibri" w:cs="Calibri"/>
        </w:rPr>
        <w:t>The number of deaf learners has decreased recently. Therefore, some classes are made into a compound class. The result is not good learning outcome</w:t>
      </w:r>
      <w:r>
        <w:rPr>
          <w:rFonts w:ascii="Calibri" w:eastAsia="Calibri" w:hAnsi="Calibri" w:cs="Calibri"/>
        </w:rPr>
        <w:t xml:space="preserve">s. Teachers do a tremendous job of creating worksheets, adapting and simplifying texts without additional support. </w:t>
      </w:r>
    </w:p>
    <w:p w14:paraId="00000045" w14:textId="77777777" w:rsidR="00A11E77" w:rsidRDefault="0023183A">
      <w:pPr>
        <w:spacing w:before="120" w:after="120" w:line="360" w:lineRule="auto"/>
        <w:rPr>
          <w:rFonts w:ascii="Calibri" w:eastAsia="Calibri" w:hAnsi="Calibri" w:cs="Calibri"/>
        </w:rPr>
      </w:pPr>
      <w:r>
        <w:rPr>
          <w:rFonts w:ascii="Calibri" w:eastAsia="Calibri" w:hAnsi="Calibri" w:cs="Calibri"/>
        </w:rPr>
        <w:t>Teachers at Tallinn Helen School are getting older, and there is no training in place to employ more teachers fluent in sign language. .In t</w:t>
      </w:r>
      <w:r>
        <w:rPr>
          <w:rFonts w:ascii="Calibri" w:eastAsia="Calibri" w:hAnsi="Calibri" w:cs="Calibri"/>
        </w:rPr>
        <w:t xml:space="preserve">he future, there is a risk that education in sign language  will disappear. </w:t>
      </w:r>
    </w:p>
    <w:p w14:paraId="00000046" w14:textId="77777777" w:rsidR="00A11E77" w:rsidRDefault="0023183A">
      <w:pPr>
        <w:spacing w:before="120" w:after="120" w:line="360" w:lineRule="auto"/>
        <w:rPr>
          <w:rFonts w:ascii="Calibri" w:eastAsia="Calibri" w:hAnsi="Calibri" w:cs="Calibri"/>
        </w:rPr>
      </w:pPr>
      <w:r>
        <w:rPr>
          <w:rFonts w:ascii="Calibri" w:eastAsia="Calibri" w:hAnsi="Calibri" w:cs="Calibri"/>
        </w:rPr>
        <w:t>There is no national Estonian sign language curriculum in Estonia. This means a conflict with the Language Act recognising Estonian sign language as an equal language of the State</w:t>
      </w:r>
      <w:r>
        <w:rPr>
          <w:rFonts w:ascii="Calibri" w:eastAsia="Calibri" w:hAnsi="Calibri" w:cs="Calibri"/>
        </w:rPr>
        <w:t xml:space="preserve">. </w:t>
      </w:r>
    </w:p>
    <w:p w14:paraId="00000047" w14:textId="77777777" w:rsidR="00A11E77" w:rsidRDefault="00A11E77">
      <w:pPr>
        <w:spacing w:before="120" w:after="120" w:line="360" w:lineRule="auto"/>
        <w:rPr>
          <w:rFonts w:ascii="Calibri" w:eastAsia="Calibri" w:hAnsi="Calibri" w:cs="Calibri"/>
        </w:rPr>
      </w:pPr>
    </w:p>
    <w:p w14:paraId="00000048" w14:textId="77777777" w:rsidR="00A11E77" w:rsidRDefault="0023183A">
      <w:pPr>
        <w:spacing w:before="120" w:after="120" w:line="360" w:lineRule="auto"/>
        <w:rPr>
          <w:rFonts w:ascii="Calibri" w:eastAsia="Calibri" w:hAnsi="Calibri" w:cs="Calibri"/>
          <w:u w:val="single"/>
        </w:rPr>
      </w:pPr>
      <w:r>
        <w:rPr>
          <w:rFonts w:ascii="Calibri" w:eastAsia="Calibri" w:hAnsi="Calibri" w:cs="Calibri"/>
          <w:u w:val="single"/>
        </w:rPr>
        <w:t>Higher education</w:t>
      </w:r>
    </w:p>
    <w:p w14:paraId="00000049" w14:textId="77777777" w:rsidR="00A11E77" w:rsidRDefault="0023183A">
      <w:pPr>
        <w:spacing w:before="120" w:after="120" w:line="360" w:lineRule="auto"/>
        <w:rPr>
          <w:rFonts w:ascii="Calibri" w:eastAsia="Calibri" w:hAnsi="Calibri" w:cs="Calibri"/>
        </w:rPr>
      </w:pPr>
      <w:r>
        <w:rPr>
          <w:rFonts w:ascii="Calibri" w:eastAsia="Calibri" w:hAnsi="Calibri" w:cs="Calibri"/>
        </w:rPr>
        <w:t xml:space="preserve">In the Republic of Estonia, deaf learners in higher education continue to receive insufficient funding for sign language interpreting services in order to follow the academic curriculum on an equal basis with others. As a result, many </w:t>
      </w:r>
      <w:r>
        <w:rPr>
          <w:rFonts w:ascii="Calibri" w:eastAsia="Calibri" w:hAnsi="Calibri" w:cs="Calibri"/>
        </w:rPr>
        <w:t xml:space="preserve">deaf learners have to prioritise between different modules. An alternative has been to use speech-to-text recognition, which is not fully accessible for deaf sign language users. </w:t>
      </w:r>
    </w:p>
    <w:p w14:paraId="0000004A" w14:textId="77777777" w:rsidR="00A11E77" w:rsidRDefault="0023183A">
      <w:pPr>
        <w:spacing w:before="120" w:after="120" w:line="360" w:lineRule="auto"/>
        <w:rPr>
          <w:rFonts w:ascii="Calibri" w:eastAsia="Calibri" w:hAnsi="Calibri" w:cs="Calibri"/>
        </w:rPr>
      </w:pPr>
      <w:r>
        <w:rPr>
          <w:rFonts w:ascii="Calibri" w:eastAsia="Calibri" w:hAnsi="Calibri" w:cs="Calibri"/>
        </w:rPr>
        <w:t>In the Republic of Estonia, there is an ongoing lack of sign language interpreters per deaf sign language user. The State should guarantee a sufficient amount of sign language interpreters through appropriate training, which requires sufficient funding all</w:t>
      </w:r>
      <w:r>
        <w:rPr>
          <w:rFonts w:ascii="Calibri" w:eastAsia="Calibri" w:hAnsi="Calibri" w:cs="Calibri"/>
        </w:rPr>
        <w:t>ocation.</w:t>
      </w:r>
    </w:p>
    <w:p w14:paraId="0000004B" w14:textId="77777777" w:rsidR="00A11E77" w:rsidRDefault="0023183A">
      <w:pPr>
        <w:spacing w:before="120" w:after="120" w:line="360" w:lineRule="auto"/>
        <w:rPr>
          <w:rFonts w:ascii="Calibri" w:eastAsia="Calibri" w:hAnsi="Calibri" w:cs="Calibri"/>
        </w:rPr>
      </w:pPr>
      <w:r>
        <w:rPr>
          <w:rFonts w:ascii="Calibri" w:eastAsia="Calibri" w:hAnsi="Calibri" w:cs="Calibri"/>
        </w:rPr>
        <w:t>Deaf students have to carry the burden of organising their own sign language interpreting service, order a sign language interpreter and pay for a sign language interpreter service. Which places a heavy burden on students compared to other student</w:t>
      </w:r>
      <w:r>
        <w:rPr>
          <w:rFonts w:ascii="Calibri" w:eastAsia="Calibri" w:hAnsi="Calibri" w:cs="Calibri"/>
        </w:rPr>
        <w:t>s. The State must help order and pay for interpreting services,- this should not be the responsibility of deaf students.</w:t>
      </w:r>
    </w:p>
    <w:p w14:paraId="0000004C" w14:textId="77777777" w:rsidR="00A11E77" w:rsidRDefault="0023183A">
      <w:pPr>
        <w:spacing w:before="120" w:after="120" w:line="360" w:lineRule="auto"/>
        <w:rPr>
          <w:rFonts w:ascii="Calibri" w:eastAsia="Calibri" w:hAnsi="Calibri" w:cs="Calibri"/>
          <w:b/>
        </w:rPr>
      </w:pPr>
      <w:r>
        <w:rPr>
          <w:rFonts w:ascii="Calibri" w:eastAsia="Calibri" w:hAnsi="Calibri" w:cs="Calibri"/>
          <w:b/>
        </w:rPr>
        <w:t>Work and Employment (art. 27)</w:t>
      </w:r>
    </w:p>
    <w:p w14:paraId="0000004D" w14:textId="77777777" w:rsidR="00A11E77" w:rsidRDefault="0023183A">
      <w:pPr>
        <w:spacing w:before="120" w:after="120" w:line="360" w:lineRule="auto"/>
        <w:rPr>
          <w:rFonts w:ascii="Calibri" w:eastAsia="Calibri" w:hAnsi="Calibri" w:cs="Calibri"/>
        </w:rPr>
      </w:pPr>
      <w:r>
        <w:rPr>
          <w:rFonts w:ascii="Calibri" w:eastAsia="Calibri" w:hAnsi="Calibri" w:cs="Calibri"/>
        </w:rPr>
        <w:t>In the Republic of Estonia, the situation to access employment has slightly improved, as deaf job seekers</w:t>
      </w:r>
      <w:r>
        <w:rPr>
          <w:rFonts w:ascii="Calibri" w:eastAsia="Calibri" w:hAnsi="Calibri" w:cs="Calibri"/>
        </w:rPr>
        <w:t xml:space="preserve"> can access sign language interpreting services. However, there is lack of data disaggregated by disability type, especially in relation to employment data, which makes it difficult to compare the level of unemployment among deaf persons compared to the ge</w:t>
      </w:r>
      <w:r>
        <w:rPr>
          <w:rFonts w:ascii="Calibri" w:eastAsia="Calibri" w:hAnsi="Calibri" w:cs="Calibri"/>
        </w:rPr>
        <w:t xml:space="preserve">neral population. </w:t>
      </w:r>
    </w:p>
    <w:p w14:paraId="0000004E" w14:textId="77777777" w:rsidR="00A11E77" w:rsidRDefault="0023183A">
      <w:pPr>
        <w:spacing w:before="120" w:after="120" w:line="360" w:lineRule="auto"/>
        <w:rPr>
          <w:rFonts w:ascii="Calibri" w:eastAsia="Calibri" w:hAnsi="Calibri" w:cs="Calibri"/>
        </w:rPr>
      </w:pPr>
      <w:r>
        <w:rPr>
          <w:rFonts w:ascii="Calibri" w:eastAsia="Calibri" w:hAnsi="Calibri" w:cs="Calibri"/>
        </w:rPr>
        <w:t xml:space="preserve">In the Republic of Estonia, there are no quotas to employ persons with disabilities. </w:t>
      </w:r>
    </w:p>
    <w:p w14:paraId="0000004F" w14:textId="77777777" w:rsidR="00A11E77" w:rsidRDefault="00A11E77">
      <w:pPr>
        <w:spacing w:before="120" w:after="120" w:line="360" w:lineRule="auto"/>
        <w:rPr>
          <w:rFonts w:ascii="Calibri" w:eastAsia="Calibri" w:hAnsi="Calibri" w:cs="Calibri"/>
        </w:rPr>
      </w:pPr>
    </w:p>
    <w:p w14:paraId="00000050" w14:textId="77777777" w:rsidR="00A11E77" w:rsidRDefault="0023183A">
      <w:pPr>
        <w:spacing w:before="120" w:after="120" w:line="360" w:lineRule="auto"/>
        <w:rPr>
          <w:rFonts w:ascii="Calibri" w:eastAsia="Calibri" w:hAnsi="Calibri" w:cs="Calibri"/>
          <w:b/>
        </w:rPr>
      </w:pPr>
      <w:r>
        <w:rPr>
          <w:rFonts w:ascii="Calibri" w:eastAsia="Calibri" w:hAnsi="Calibri" w:cs="Calibri"/>
          <w:b/>
        </w:rPr>
        <w:t>Participation in cultural life, recreation, leisure and sport (art. 30)</w:t>
      </w:r>
    </w:p>
    <w:p w14:paraId="00000051" w14:textId="77777777" w:rsidR="00A11E77" w:rsidRDefault="0023183A">
      <w:pPr>
        <w:spacing w:before="120" w:after="120" w:line="360" w:lineRule="auto"/>
        <w:rPr>
          <w:rFonts w:ascii="Calibri" w:eastAsia="Calibri" w:hAnsi="Calibri" w:cs="Calibri"/>
        </w:rPr>
      </w:pPr>
      <w:r>
        <w:rPr>
          <w:rFonts w:ascii="Calibri" w:eastAsia="Calibri" w:hAnsi="Calibri" w:cs="Calibri"/>
        </w:rPr>
        <w:t>The Republic of Estonia has increasingly offered more access to art and cultur</w:t>
      </w:r>
      <w:r>
        <w:rPr>
          <w:rFonts w:ascii="Calibri" w:eastAsia="Calibri" w:hAnsi="Calibri" w:cs="Calibri"/>
        </w:rPr>
        <w:t>e in sign language.In 2019, sign language interpretation was provided (for the first at a Estonian Song Festival from festival In the 19th century). There are still several museums which are not accessible and information is not available in sign language.</w:t>
      </w:r>
      <w:r>
        <w:rPr>
          <w:rFonts w:ascii="Calibri" w:eastAsia="Calibri" w:hAnsi="Calibri" w:cs="Calibri"/>
        </w:rPr>
        <w:t xml:space="preserve"> Other leisure activities such as theatre are increasingly offering sign language interpretation in their shows upon request. </w:t>
      </w:r>
    </w:p>
    <w:p w14:paraId="00000052" w14:textId="77777777" w:rsidR="00A11E77" w:rsidRDefault="0023183A">
      <w:pPr>
        <w:spacing w:before="120" w:after="120" w:line="360" w:lineRule="auto"/>
      </w:pPr>
      <w:bookmarkStart w:id="1" w:name="_heading=h.gjdgxs" w:colFirst="0" w:colLast="0"/>
      <w:bookmarkEnd w:id="1"/>
      <w:r>
        <w:rPr>
          <w:rFonts w:ascii="Calibri" w:eastAsia="Calibri" w:hAnsi="Calibri" w:cs="Calibri"/>
        </w:rPr>
        <w:t>The Museum Act states that: performing its tasks, the museum takes into account, among other things, the needs of children and pe</w:t>
      </w:r>
      <w:r>
        <w:rPr>
          <w:rFonts w:ascii="Calibri" w:eastAsia="Calibri" w:hAnsi="Calibri" w:cs="Calibri"/>
        </w:rPr>
        <w:t xml:space="preserve">ople with disabilities.  The Language Act says that Estonian sign language is recognized as equal to the state language. This means that Estonian sign language interpretation must be accessible to everyone in museums . </w:t>
      </w:r>
    </w:p>
    <w:sectPr w:rsidR="00A11E7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03C48"/>
    <w:multiLevelType w:val="multilevel"/>
    <w:tmpl w:val="8F0C24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4B24C36"/>
    <w:multiLevelType w:val="multilevel"/>
    <w:tmpl w:val="023866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77"/>
    <w:rsid w:val="0023183A"/>
    <w:rsid w:val="00A11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77549541-6CD6-40E8-B986-9F752D33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AE31AB"/>
    <w:rPr>
      <w:sz w:val="16"/>
      <w:szCs w:val="16"/>
    </w:rPr>
  </w:style>
  <w:style w:type="paragraph" w:styleId="CommentText">
    <w:name w:val="annotation text"/>
    <w:basedOn w:val="Normal"/>
    <w:link w:val="CommentTextChar"/>
    <w:uiPriority w:val="99"/>
    <w:semiHidden/>
    <w:unhideWhenUsed/>
    <w:rsid w:val="00AE31AB"/>
    <w:pPr>
      <w:spacing w:line="240" w:lineRule="auto"/>
    </w:pPr>
    <w:rPr>
      <w:sz w:val="20"/>
      <w:szCs w:val="20"/>
    </w:rPr>
  </w:style>
  <w:style w:type="character" w:customStyle="1" w:styleId="CommentTextChar">
    <w:name w:val="Comment Text Char"/>
    <w:basedOn w:val="DefaultParagraphFont"/>
    <w:link w:val="CommentText"/>
    <w:uiPriority w:val="99"/>
    <w:semiHidden/>
    <w:rsid w:val="00AE31AB"/>
    <w:rPr>
      <w:sz w:val="20"/>
      <w:szCs w:val="20"/>
    </w:rPr>
  </w:style>
  <w:style w:type="paragraph" w:styleId="CommentSubject">
    <w:name w:val="annotation subject"/>
    <w:basedOn w:val="CommentText"/>
    <w:next w:val="CommentText"/>
    <w:link w:val="CommentSubjectChar"/>
    <w:uiPriority w:val="99"/>
    <w:semiHidden/>
    <w:unhideWhenUsed/>
    <w:rsid w:val="00AE31AB"/>
    <w:rPr>
      <w:b/>
      <w:bCs/>
    </w:rPr>
  </w:style>
  <w:style w:type="character" w:customStyle="1" w:styleId="CommentSubjectChar">
    <w:name w:val="Comment Subject Char"/>
    <w:basedOn w:val="CommentTextChar"/>
    <w:link w:val="CommentSubject"/>
    <w:uiPriority w:val="99"/>
    <w:semiHidden/>
    <w:rsid w:val="00AE31AB"/>
    <w:rPr>
      <w:b/>
      <w:bCs/>
      <w:sz w:val="20"/>
      <w:szCs w:val="20"/>
    </w:rPr>
  </w:style>
  <w:style w:type="paragraph" w:styleId="BalloonText">
    <w:name w:val="Balloon Text"/>
    <w:basedOn w:val="Normal"/>
    <w:link w:val="BalloonTextChar"/>
    <w:uiPriority w:val="99"/>
    <w:semiHidden/>
    <w:unhideWhenUsed/>
    <w:rsid w:val="00AE31A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1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8B8vooJzDA818pGfgR0cvL0LoQ==">AMUW2mXiwjSynkExeC7jr2fCS0tob3gq1/tDil8537phmFTutwiROq8GG9J7q+K7KPpRexr0bZV32DvvXmkQAwBDkWTa+/U3+NQudSvzXsOfiF28bKX53tMM43ibLsyvWUmALlFy/m6k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250A03F-1A91-4B2C-A1E9-5CA07AB8AB63}"/>
</file>

<file path=customXml/itemProps3.xml><?xml version="1.0" encoding="utf-8"?>
<ds:datastoreItem xmlns:ds="http://schemas.openxmlformats.org/officeDocument/2006/customXml" ds:itemID="{8A97C3AC-F6C1-48E6-A3CD-20620806CDC9}"/>
</file>

<file path=customXml/itemProps4.xml><?xml version="1.0" encoding="utf-8"?>
<ds:datastoreItem xmlns:ds="http://schemas.openxmlformats.org/officeDocument/2006/customXml" ds:itemID="{A5CF0892-5D45-4C3D-BE3A-A89DC3E4C946}"/>
</file>

<file path=docProps/app.xml><?xml version="1.0" encoding="utf-8"?>
<Properties xmlns="http://schemas.openxmlformats.org/officeDocument/2006/extended-properties" xmlns:vt="http://schemas.openxmlformats.org/officeDocument/2006/docPropsVTypes">
  <Template>Normal.dotm</Template>
  <TotalTime>1</TotalTime>
  <Pages>12</Pages>
  <Words>2860</Words>
  <Characters>16304</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kasutaja</dc:creator>
  <cp:lastModifiedBy>OUKO Robert</cp:lastModifiedBy>
  <cp:revision>2</cp:revision>
  <dcterms:created xsi:type="dcterms:W3CDTF">2021-02-10T11:40:00Z</dcterms:created>
  <dcterms:modified xsi:type="dcterms:W3CDTF">2021-02-10T11:40:00Z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