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4DD6CC" w14:textId="4FAB6243" w:rsidR="00631198" w:rsidRPr="00511DC4" w:rsidRDefault="00631198" w:rsidP="00724855">
      <w:pPr>
        <w:pStyle w:val="HChG"/>
        <w:tabs>
          <w:tab w:val="clear" w:pos="851"/>
          <w:tab w:val="right" w:pos="7662"/>
        </w:tabs>
        <w:spacing w:before="0" w:after="0" w:line="240" w:lineRule="auto"/>
        <w:ind w:left="0" w:right="0" w:firstLine="0"/>
        <w:jc w:val="center"/>
        <w:rPr>
          <w:b w:val="0"/>
          <w:bCs/>
          <w:caps/>
          <w:sz w:val="22"/>
          <w:szCs w:val="22"/>
          <w:lang w:val="mn-MN"/>
        </w:rPr>
      </w:pPr>
      <w:r w:rsidRPr="00511DC4">
        <w:rPr>
          <w:rFonts w:eastAsia="MS Mincho"/>
          <w:b w:val="0"/>
          <w:noProof/>
        </w:rPr>
        <w:drawing>
          <wp:inline distT="0" distB="0" distL="0" distR="0" wp14:anchorId="6E39E156" wp14:editId="63BA1A55">
            <wp:extent cx="2552700" cy="1181100"/>
            <wp:effectExtent l="0" t="0" r="0" b="0"/>
            <wp:docPr id="1197499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700" cy="1181100"/>
                    </a:xfrm>
                    <a:prstGeom prst="rect">
                      <a:avLst/>
                    </a:prstGeom>
                    <a:noFill/>
                    <a:ln>
                      <a:noFill/>
                    </a:ln>
                  </pic:spPr>
                </pic:pic>
              </a:graphicData>
            </a:graphic>
          </wp:inline>
        </w:drawing>
      </w:r>
    </w:p>
    <w:p w14:paraId="535B70C8" w14:textId="77777777" w:rsidR="00631198" w:rsidRPr="00511DC4" w:rsidRDefault="00631198" w:rsidP="00724855">
      <w:pPr>
        <w:pStyle w:val="HChG"/>
        <w:tabs>
          <w:tab w:val="clear" w:pos="851"/>
          <w:tab w:val="right" w:pos="7662"/>
        </w:tabs>
        <w:spacing w:before="0" w:after="0" w:line="240" w:lineRule="auto"/>
        <w:ind w:left="0" w:right="0" w:firstLine="0"/>
        <w:jc w:val="center"/>
        <w:rPr>
          <w:b w:val="0"/>
          <w:bCs/>
          <w:caps/>
          <w:sz w:val="22"/>
          <w:szCs w:val="22"/>
          <w:lang w:val="mn-MN"/>
        </w:rPr>
      </w:pPr>
    </w:p>
    <w:p w14:paraId="0CB32A8A" w14:textId="77777777" w:rsidR="00631198" w:rsidRPr="00511DC4" w:rsidRDefault="00631198" w:rsidP="00724855">
      <w:pPr>
        <w:pStyle w:val="HChG"/>
        <w:tabs>
          <w:tab w:val="clear" w:pos="851"/>
          <w:tab w:val="right" w:pos="7662"/>
        </w:tabs>
        <w:spacing w:before="0" w:after="0" w:line="240" w:lineRule="auto"/>
        <w:ind w:left="0" w:right="0" w:firstLine="0"/>
        <w:jc w:val="center"/>
        <w:rPr>
          <w:b w:val="0"/>
          <w:bCs/>
          <w:caps/>
          <w:sz w:val="22"/>
          <w:szCs w:val="22"/>
          <w:lang w:val="mn-MN"/>
        </w:rPr>
      </w:pPr>
    </w:p>
    <w:p w14:paraId="11222064" w14:textId="77777777" w:rsidR="003844F3" w:rsidRPr="00511DC4" w:rsidRDefault="003844F3" w:rsidP="003844F3">
      <w:pPr>
        <w:rPr>
          <w:rFonts w:ascii="Times New Roman" w:hAnsi="Times New Roman" w:cs="Times New Roman"/>
          <w:lang w:val="mn-MN"/>
        </w:rPr>
      </w:pPr>
    </w:p>
    <w:p w14:paraId="163A9C87" w14:textId="77777777" w:rsidR="003844F3" w:rsidRPr="00511DC4" w:rsidRDefault="003844F3" w:rsidP="003844F3">
      <w:pPr>
        <w:rPr>
          <w:rFonts w:ascii="Times New Roman" w:hAnsi="Times New Roman" w:cs="Times New Roman"/>
          <w:lang w:val="mn-MN"/>
        </w:rPr>
      </w:pPr>
    </w:p>
    <w:p w14:paraId="77AFA592" w14:textId="77777777" w:rsidR="003844F3" w:rsidRPr="00511DC4" w:rsidRDefault="003844F3" w:rsidP="003844F3">
      <w:pPr>
        <w:rPr>
          <w:rFonts w:ascii="Times New Roman" w:hAnsi="Times New Roman" w:cs="Times New Roman"/>
          <w:lang w:val="mn-MN"/>
        </w:rPr>
      </w:pPr>
    </w:p>
    <w:p w14:paraId="63043BBD" w14:textId="77777777" w:rsidR="003844F3" w:rsidRPr="00511DC4" w:rsidRDefault="003844F3" w:rsidP="003844F3">
      <w:pPr>
        <w:rPr>
          <w:rFonts w:ascii="Times New Roman" w:hAnsi="Times New Roman" w:cs="Times New Roman"/>
          <w:lang w:val="mn-MN"/>
        </w:rPr>
      </w:pPr>
    </w:p>
    <w:p w14:paraId="78812F0A" w14:textId="77777777" w:rsidR="003844F3" w:rsidRPr="00511DC4" w:rsidRDefault="003844F3" w:rsidP="003844F3">
      <w:pPr>
        <w:rPr>
          <w:rFonts w:ascii="Times New Roman" w:hAnsi="Times New Roman" w:cs="Times New Roman"/>
          <w:lang w:val="mn-MN"/>
        </w:rPr>
      </w:pPr>
    </w:p>
    <w:p w14:paraId="0049DE7C" w14:textId="2C1E9B6A" w:rsidR="00631198" w:rsidRPr="00511DC4" w:rsidRDefault="003844F3" w:rsidP="00724855">
      <w:pPr>
        <w:pStyle w:val="HChG"/>
        <w:tabs>
          <w:tab w:val="clear" w:pos="851"/>
          <w:tab w:val="right" w:pos="7662"/>
        </w:tabs>
        <w:spacing w:before="0" w:after="0" w:line="240" w:lineRule="auto"/>
        <w:ind w:left="0" w:right="0" w:firstLine="0"/>
        <w:jc w:val="center"/>
        <w:rPr>
          <w:bCs/>
          <w:caps/>
          <w:sz w:val="22"/>
          <w:szCs w:val="22"/>
          <w:lang w:val="en-US"/>
        </w:rPr>
      </w:pPr>
      <w:r w:rsidRPr="00511DC4">
        <w:rPr>
          <w:bCs/>
          <w:caps/>
          <w:sz w:val="22"/>
          <w:szCs w:val="22"/>
          <w:lang w:val="mn-MN"/>
        </w:rPr>
        <w:t xml:space="preserve">SUBMISSION OF THE NATIONAL HUMAN RIGHTS COMMISSION OF MONGOLIA </w:t>
      </w:r>
      <w:r w:rsidRPr="00511DC4">
        <w:rPr>
          <w:bCs/>
          <w:caps/>
          <w:sz w:val="22"/>
          <w:szCs w:val="22"/>
          <w:lang w:val="en-GB"/>
        </w:rPr>
        <w:t xml:space="preserve">(NHRCM) </w:t>
      </w:r>
      <w:r w:rsidRPr="00511DC4">
        <w:rPr>
          <w:bCs/>
          <w:caps/>
          <w:sz w:val="22"/>
          <w:szCs w:val="22"/>
          <w:lang w:val="mn-MN"/>
        </w:rPr>
        <w:t xml:space="preserve">TO </w:t>
      </w:r>
      <w:r w:rsidRPr="00511DC4">
        <w:rPr>
          <w:bCs/>
          <w:caps/>
          <w:sz w:val="22"/>
          <w:szCs w:val="22"/>
          <w:lang w:val="en-US"/>
        </w:rPr>
        <w:t xml:space="preserve">THE EIGTY FIRST SESSION OF </w:t>
      </w:r>
      <w:r w:rsidRPr="00511DC4">
        <w:rPr>
          <w:bCs/>
          <w:caps/>
          <w:sz w:val="22"/>
          <w:szCs w:val="22"/>
          <w:lang w:val="mn-MN"/>
        </w:rPr>
        <w:t xml:space="preserve">THE </w:t>
      </w:r>
      <w:r w:rsidRPr="00511DC4">
        <w:rPr>
          <w:bCs/>
          <w:caps/>
          <w:sz w:val="22"/>
          <w:szCs w:val="22"/>
          <w:lang w:val="en-US"/>
        </w:rPr>
        <w:t>COMMITTEE AGAINST TORTURE (CAT)</w:t>
      </w:r>
    </w:p>
    <w:p w14:paraId="58CD3885" w14:textId="77777777" w:rsidR="003844F3" w:rsidRPr="00511DC4" w:rsidRDefault="003844F3" w:rsidP="003844F3">
      <w:pPr>
        <w:rPr>
          <w:rFonts w:ascii="Times New Roman" w:hAnsi="Times New Roman" w:cs="Times New Roman"/>
        </w:rPr>
      </w:pPr>
    </w:p>
    <w:p w14:paraId="7EDF9EAD" w14:textId="0F6351A1" w:rsidR="00631198" w:rsidRPr="00511DC4" w:rsidRDefault="003844F3" w:rsidP="00724855">
      <w:pPr>
        <w:pStyle w:val="HChG"/>
        <w:tabs>
          <w:tab w:val="clear" w:pos="851"/>
          <w:tab w:val="right" w:pos="7662"/>
        </w:tabs>
        <w:spacing w:before="0" w:after="0" w:line="240" w:lineRule="auto"/>
        <w:ind w:left="0" w:right="0" w:firstLine="0"/>
        <w:jc w:val="center"/>
        <w:rPr>
          <w:bCs/>
          <w:iCs/>
          <w:caps/>
          <w:sz w:val="22"/>
          <w:szCs w:val="22"/>
          <w:lang w:val="en-US"/>
        </w:rPr>
      </w:pPr>
      <w:r w:rsidRPr="00511DC4">
        <w:rPr>
          <w:bCs/>
          <w:iCs/>
          <w:caps/>
          <w:sz w:val="22"/>
          <w:szCs w:val="22"/>
          <w:lang w:val="en-US"/>
        </w:rPr>
        <w:t xml:space="preserve">ON MONGOLIA’S </w:t>
      </w:r>
      <w:bookmarkStart w:id="0" w:name="_Hlk178584617"/>
      <w:r w:rsidRPr="00511DC4">
        <w:rPr>
          <w:bCs/>
          <w:iCs/>
          <w:caps/>
          <w:sz w:val="22"/>
          <w:szCs w:val="22"/>
          <w:lang w:val="en-US"/>
        </w:rPr>
        <w:t>IMPLEMENTATION OF THE CONVENTION ON Convention against Torture and Other Cruel, Inhuman or Degrading Treatment or Punishment</w:t>
      </w:r>
      <w:bookmarkEnd w:id="0"/>
    </w:p>
    <w:p w14:paraId="453BFA72" w14:textId="77777777" w:rsidR="003844F3" w:rsidRPr="00511DC4" w:rsidRDefault="003844F3" w:rsidP="003844F3">
      <w:pPr>
        <w:rPr>
          <w:rFonts w:ascii="Times New Roman" w:hAnsi="Times New Roman" w:cs="Times New Roman"/>
        </w:rPr>
      </w:pPr>
    </w:p>
    <w:p w14:paraId="394C14A3" w14:textId="77777777" w:rsidR="003844F3" w:rsidRPr="00511DC4" w:rsidRDefault="003844F3" w:rsidP="003844F3">
      <w:pPr>
        <w:rPr>
          <w:rFonts w:ascii="Times New Roman" w:hAnsi="Times New Roman" w:cs="Times New Roman"/>
        </w:rPr>
      </w:pPr>
    </w:p>
    <w:p w14:paraId="23BC9574" w14:textId="5C176D90" w:rsidR="003844F3" w:rsidRPr="00511DC4" w:rsidRDefault="003844F3" w:rsidP="003844F3">
      <w:pPr>
        <w:jc w:val="center"/>
        <w:rPr>
          <w:rFonts w:ascii="Times New Roman" w:hAnsi="Times New Roman" w:cs="Times New Roman"/>
        </w:rPr>
      </w:pPr>
      <w:r w:rsidRPr="00511DC4">
        <w:rPr>
          <w:rFonts w:ascii="Times New Roman" w:hAnsi="Times New Roman" w:cs="Times New Roman"/>
        </w:rPr>
        <w:t>30 September 2024</w:t>
      </w:r>
    </w:p>
    <w:p w14:paraId="43225A0D" w14:textId="77777777" w:rsidR="00B06ECC" w:rsidRPr="00511DC4" w:rsidRDefault="00B06ECC" w:rsidP="003844F3">
      <w:pPr>
        <w:jc w:val="center"/>
        <w:rPr>
          <w:rFonts w:ascii="Times New Roman" w:hAnsi="Times New Roman" w:cs="Times New Roman"/>
        </w:rPr>
      </w:pPr>
    </w:p>
    <w:p w14:paraId="582CE364" w14:textId="77777777" w:rsidR="00B06ECC" w:rsidRPr="00511DC4" w:rsidRDefault="00B06ECC" w:rsidP="003844F3">
      <w:pPr>
        <w:jc w:val="center"/>
        <w:rPr>
          <w:rFonts w:ascii="Times New Roman" w:hAnsi="Times New Roman" w:cs="Times New Roman"/>
        </w:rPr>
      </w:pPr>
    </w:p>
    <w:p w14:paraId="54447FB6" w14:textId="77777777" w:rsidR="00B06ECC" w:rsidRPr="00511DC4" w:rsidRDefault="00B06ECC" w:rsidP="003844F3">
      <w:pPr>
        <w:jc w:val="center"/>
        <w:rPr>
          <w:rFonts w:ascii="Times New Roman" w:hAnsi="Times New Roman" w:cs="Times New Roman"/>
        </w:rPr>
      </w:pPr>
    </w:p>
    <w:p w14:paraId="6B569240" w14:textId="77777777" w:rsidR="00B06ECC" w:rsidRPr="00511DC4" w:rsidRDefault="00B06ECC" w:rsidP="003844F3">
      <w:pPr>
        <w:jc w:val="center"/>
        <w:rPr>
          <w:rFonts w:ascii="Times New Roman" w:hAnsi="Times New Roman" w:cs="Times New Roman"/>
        </w:rPr>
      </w:pPr>
    </w:p>
    <w:p w14:paraId="67BCBC22" w14:textId="77777777" w:rsidR="00B06ECC" w:rsidRPr="00511DC4" w:rsidRDefault="00B06ECC" w:rsidP="003844F3">
      <w:pPr>
        <w:jc w:val="center"/>
        <w:rPr>
          <w:rFonts w:ascii="Times New Roman" w:hAnsi="Times New Roman" w:cs="Times New Roman"/>
        </w:rPr>
      </w:pPr>
    </w:p>
    <w:p w14:paraId="2E1DEED0" w14:textId="77777777" w:rsidR="00B06ECC" w:rsidRPr="00511DC4" w:rsidRDefault="00B06ECC" w:rsidP="003844F3">
      <w:pPr>
        <w:jc w:val="center"/>
        <w:rPr>
          <w:rFonts w:ascii="Times New Roman" w:hAnsi="Times New Roman" w:cs="Times New Roman"/>
        </w:rPr>
      </w:pPr>
    </w:p>
    <w:p w14:paraId="009623FB" w14:textId="77777777" w:rsidR="00B06ECC" w:rsidRPr="00511DC4" w:rsidRDefault="00B06ECC" w:rsidP="003844F3">
      <w:pPr>
        <w:jc w:val="center"/>
        <w:rPr>
          <w:rFonts w:ascii="Times New Roman" w:hAnsi="Times New Roman" w:cs="Times New Roman"/>
        </w:rPr>
      </w:pPr>
    </w:p>
    <w:p w14:paraId="2D2C25F3" w14:textId="77777777" w:rsidR="00B06ECC" w:rsidRPr="00511DC4" w:rsidRDefault="00B06ECC" w:rsidP="00B06ECC">
      <w:pPr>
        <w:spacing w:after="0" w:line="240" w:lineRule="auto"/>
        <w:jc w:val="center"/>
        <w:rPr>
          <w:rFonts w:ascii="Times New Roman" w:hAnsi="Times New Roman" w:cs="Times New Roman"/>
          <w:bCs/>
          <w:lang w:val="en-GB"/>
        </w:rPr>
      </w:pPr>
      <w:r w:rsidRPr="00511DC4">
        <w:rPr>
          <w:rFonts w:ascii="Times New Roman" w:hAnsi="Times New Roman" w:cs="Times New Roman"/>
          <w:bCs/>
          <w:lang w:val="en-GB"/>
        </w:rPr>
        <w:t xml:space="preserve">National Human Rights Commission of Mongolia </w:t>
      </w:r>
    </w:p>
    <w:p w14:paraId="11B8A8AF" w14:textId="78ED6C50" w:rsidR="00B06ECC" w:rsidRPr="00511DC4" w:rsidRDefault="00B06ECC" w:rsidP="00B06ECC">
      <w:pPr>
        <w:spacing w:after="0" w:line="240" w:lineRule="auto"/>
        <w:jc w:val="center"/>
        <w:rPr>
          <w:rFonts w:ascii="Times New Roman" w:hAnsi="Times New Roman" w:cs="Times New Roman"/>
          <w:bCs/>
          <w:lang w:val="en-GB"/>
        </w:rPr>
      </w:pPr>
      <w:r w:rsidRPr="00511DC4">
        <w:rPr>
          <w:rFonts w:ascii="Times New Roman" w:hAnsi="Times New Roman" w:cs="Times New Roman"/>
          <w:bCs/>
          <w:lang w:val="en-GB"/>
        </w:rPr>
        <w:t>2</w:t>
      </w:r>
      <w:r w:rsidRPr="00511DC4">
        <w:rPr>
          <w:rFonts w:ascii="Times New Roman" w:hAnsi="Times New Roman" w:cs="Times New Roman"/>
          <w:bCs/>
          <w:vertAlign w:val="superscript"/>
          <w:lang w:val="en-GB"/>
        </w:rPr>
        <w:t>nd</w:t>
      </w:r>
      <w:r w:rsidRPr="00511DC4">
        <w:rPr>
          <w:rFonts w:ascii="Times New Roman" w:hAnsi="Times New Roman" w:cs="Times New Roman"/>
          <w:bCs/>
          <w:lang w:val="en-GB"/>
        </w:rPr>
        <w:t xml:space="preserve"> floor, Government Building XII</w:t>
      </w:r>
    </w:p>
    <w:p w14:paraId="742BF289" w14:textId="1E0FB151" w:rsidR="00B06ECC" w:rsidRPr="00511DC4" w:rsidRDefault="00B06ECC" w:rsidP="00B06ECC">
      <w:pPr>
        <w:spacing w:after="0" w:line="240" w:lineRule="auto"/>
        <w:jc w:val="center"/>
        <w:rPr>
          <w:rFonts w:ascii="Times New Roman" w:hAnsi="Times New Roman" w:cs="Times New Roman"/>
          <w:bCs/>
          <w:lang w:val="en-GB"/>
        </w:rPr>
      </w:pPr>
      <w:r w:rsidRPr="00511DC4">
        <w:rPr>
          <w:rFonts w:ascii="Times New Roman" w:hAnsi="Times New Roman" w:cs="Times New Roman"/>
          <w:bCs/>
          <w:lang w:val="en-GB"/>
        </w:rPr>
        <w:t>Builder’s Square, Chingeltei District</w:t>
      </w:r>
    </w:p>
    <w:p w14:paraId="5FB2284E" w14:textId="550479BA" w:rsidR="00B06ECC" w:rsidRPr="00511DC4" w:rsidRDefault="00B06ECC" w:rsidP="00B06ECC">
      <w:pPr>
        <w:spacing w:after="0" w:line="240" w:lineRule="auto"/>
        <w:jc w:val="center"/>
        <w:rPr>
          <w:rFonts w:ascii="Times New Roman" w:hAnsi="Times New Roman" w:cs="Times New Roman"/>
          <w:bCs/>
          <w:lang w:val="en-GB"/>
        </w:rPr>
      </w:pPr>
      <w:r w:rsidRPr="00511DC4">
        <w:rPr>
          <w:rFonts w:ascii="Times New Roman" w:hAnsi="Times New Roman" w:cs="Times New Roman"/>
          <w:bCs/>
          <w:lang w:val="en-GB"/>
        </w:rPr>
        <w:t>Ulaanbaatar, Mongolia</w:t>
      </w:r>
    </w:p>
    <w:p w14:paraId="4D64C05B" w14:textId="77777777" w:rsidR="00B06ECC" w:rsidRPr="00511DC4" w:rsidRDefault="00B06ECC" w:rsidP="00B06ECC">
      <w:pPr>
        <w:spacing w:after="0" w:line="240" w:lineRule="auto"/>
        <w:jc w:val="center"/>
        <w:rPr>
          <w:rFonts w:ascii="Times New Roman" w:hAnsi="Times New Roman" w:cs="Times New Roman"/>
        </w:rPr>
      </w:pPr>
    </w:p>
    <w:p w14:paraId="05E4DC1D" w14:textId="740B95DD" w:rsidR="00B06ECC" w:rsidRPr="00511DC4" w:rsidRDefault="00B06ECC" w:rsidP="00B06ECC">
      <w:pPr>
        <w:spacing w:after="0" w:line="240" w:lineRule="auto"/>
        <w:jc w:val="center"/>
        <w:rPr>
          <w:rFonts w:ascii="Times New Roman" w:eastAsia="MS Mincho" w:hAnsi="Times New Roman" w:cs="Times New Roman"/>
          <w:bCs/>
          <w:kern w:val="32"/>
          <w:szCs w:val="24"/>
          <w:lang w:val="en-GB"/>
        </w:rPr>
      </w:pPr>
      <w:r w:rsidRPr="00511DC4">
        <w:rPr>
          <w:rFonts w:ascii="Times New Roman" w:eastAsia="MS Mincho" w:hAnsi="Times New Roman" w:cs="Times New Roman"/>
          <w:bCs/>
          <w:kern w:val="32"/>
          <w:szCs w:val="24"/>
          <w:lang w:val="en-GB"/>
        </w:rPr>
        <w:t>This submission can be posted on the CAT website for public information purposes</w:t>
      </w:r>
    </w:p>
    <w:p w14:paraId="26C6E318" w14:textId="77777777" w:rsidR="00B06ECC" w:rsidRPr="00511DC4" w:rsidRDefault="00B06ECC" w:rsidP="00B06ECC">
      <w:pPr>
        <w:spacing w:after="0" w:line="240" w:lineRule="auto"/>
        <w:jc w:val="center"/>
        <w:rPr>
          <w:rFonts w:ascii="Times New Roman" w:hAnsi="Times New Roman" w:cs="Times New Roman"/>
        </w:rPr>
      </w:pPr>
    </w:p>
    <w:p w14:paraId="732D6CAE" w14:textId="77777777" w:rsidR="00B06ECC" w:rsidRPr="00511DC4" w:rsidRDefault="00B06ECC" w:rsidP="00B06ECC">
      <w:pPr>
        <w:spacing w:after="0" w:line="240" w:lineRule="auto"/>
        <w:jc w:val="center"/>
        <w:rPr>
          <w:rFonts w:ascii="Times New Roman" w:hAnsi="Times New Roman" w:cs="Times New Roman"/>
        </w:rPr>
      </w:pPr>
    </w:p>
    <w:p w14:paraId="5007ECF2" w14:textId="58C87FCA" w:rsidR="00B06ECC" w:rsidRPr="00511DC4" w:rsidRDefault="00B06ECC" w:rsidP="00B06ECC">
      <w:pPr>
        <w:spacing w:after="0" w:line="240" w:lineRule="auto"/>
        <w:jc w:val="both"/>
        <w:rPr>
          <w:rFonts w:ascii="Times New Roman" w:hAnsi="Times New Roman" w:cs="Times New Roman"/>
          <w:b w:val="0"/>
          <w:bCs/>
        </w:rPr>
      </w:pPr>
      <w:r w:rsidRPr="00511DC4">
        <w:rPr>
          <w:rFonts w:ascii="Times New Roman" w:hAnsi="Times New Roman" w:cs="Times New Roman"/>
          <w:b w:val="0"/>
          <w:bCs/>
        </w:rPr>
        <w:t xml:space="preserve">The National Human Rights Commission of Mongolia (NHRCM) is an independent national human rights institution accredited with A status by the Global Alliance of National Human Rights Institutions and has a mandate provided by the Law on the National Human Rights Commission </w:t>
      </w:r>
      <w:r w:rsidR="00F00A4A" w:rsidRPr="00511DC4">
        <w:rPr>
          <w:rFonts w:ascii="Times New Roman" w:hAnsi="Times New Roman" w:cs="Times New Roman"/>
          <w:b w:val="0"/>
          <w:bCs/>
        </w:rPr>
        <w:t xml:space="preserve">of Mongolia </w:t>
      </w:r>
      <w:r w:rsidRPr="00511DC4">
        <w:rPr>
          <w:rFonts w:ascii="Times New Roman" w:hAnsi="Times New Roman" w:cs="Times New Roman"/>
          <w:b w:val="0"/>
          <w:bCs/>
        </w:rPr>
        <w:t>adopted in 2000 and renewed in 2020.</w:t>
      </w:r>
    </w:p>
    <w:p w14:paraId="34775634" w14:textId="03A68152" w:rsidR="00FD16C0" w:rsidRPr="00511DC4" w:rsidRDefault="006830CB" w:rsidP="00B62E36">
      <w:pPr>
        <w:pStyle w:val="HChG"/>
        <w:tabs>
          <w:tab w:val="clear" w:pos="851"/>
          <w:tab w:val="right" w:pos="7662"/>
        </w:tabs>
        <w:spacing w:before="0" w:line="240" w:lineRule="auto"/>
        <w:ind w:left="0" w:right="0" w:firstLine="0"/>
        <w:jc w:val="center"/>
        <w:rPr>
          <w:sz w:val="22"/>
          <w:szCs w:val="22"/>
          <w:lang w:val="mn-MN"/>
        </w:rPr>
      </w:pPr>
      <w:r w:rsidRPr="00511DC4">
        <w:rPr>
          <w:bCs/>
          <w:caps/>
          <w:sz w:val="22"/>
          <w:szCs w:val="22"/>
          <w:lang w:val="en-US"/>
        </w:rPr>
        <w:lastRenderedPageBreak/>
        <w:t>INFROMATION SUBMITTED TO THE UNITED NATION’S COMMITTEE AGAINST TORTURE BY THE NATIONAL HUMAN RIGHTS COMMISSION OF MONGOLIA IN ACCORDANCE WITH THE LIST OF ISSUES RELATED TO THE 3</w:t>
      </w:r>
      <w:r w:rsidRPr="00511DC4">
        <w:rPr>
          <w:bCs/>
          <w:caps/>
          <w:sz w:val="22"/>
          <w:szCs w:val="22"/>
          <w:vertAlign w:val="superscript"/>
          <w:lang w:val="en-US"/>
        </w:rPr>
        <w:t>RD</w:t>
      </w:r>
      <w:r w:rsidRPr="00511DC4">
        <w:rPr>
          <w:bCs/>
          <w:caps/>
          <w:sz w:val="22"/>
          <w:szCs w:val="22"/>
          <w:lang w:val="en-US"/>
        </w:rPr>
        <w:t xml:space="preserve"> PERIODIC REPORT OF MONGOLIA ON THE IMPLEMENTATION OF THE CONVENTION ON CONVENTION AGAINST TORTURE AND OTHER CRUEL, INHUMAN OR DEGRADING TREATMENT OR PUNISHMENT</w:t>
      </w:r>
    </w:p>
    <w:p w14:paraId="403FCE25" w14:textId="77777777" w:rsidR="00520A44" w:rsidRPr="00511DC4" w:rsidRDefault="006830CB" w:rsidP="00520A44">
      <w:pPr>
        <w:pStyle w:val="HChG"/>
        <w:tabs>
          <w:tab w:val="clear" w:pos="851"/>
          <w:tab w:val="right" w:pos="7662"/>
        </w:tabs>
        <w:spacing w:before="0" w:line="240" w:lineRule="auto"/>
        <w:ind w:left="0" w:right="0" w:firstLine="0"/>
        <w:jc w:val="both"/>
        <w:rPr>
          <w:caps/>
          <w:sz w:val="22"/>
          <w:szCs w:val="22"/>
          <w:lang w:val="mn-MN"/>
        </w:rPr>
      </w:pPr>
      <w:r w:rsidRPr="00511DC4">
        <w:rPr>
          <w:b w:val="0"/>
          <w:bCs/>
          <w:sz w:val="22"/>
          <w:szCs w:val="22"/>
          <w:lang w:val="mn-MN"/>
        </w:rPr>
        <w:t xml:space="preserve">National Human Rights Commission of Mongolia (hereinafter the NHRCM or the Commission), in accordance with the List of issues delivered by the United Nation’s the Committee against Torture in relation to the third periodic Government report of Mongolia on the implementation of the </w:t>
      </w:r>
      <w:r w:rsidR="006B3DBB" w:rsidRPr="00511DC4">
        <w:rPr>
          <w:b w:val="0"/>
          <w:bCs/>
          <w:sz w:val="22"/>
          <w:szCs w:val="22"/>
          <w:lang w:val="mn-MN"/>
        </w:rPr>
        <w:t>Convention against Torture and</w:t>
      </w:r>
      <w:bookmarkStart w:id="1" w:name="_Hlk178631215"/>
      <w:r w:rsidR="006B3DBB" w:rsidRPr="00511DC4">
        <w:rPr>
          <w:b w:val="0"/>
          <w:bCs/>
          <w:sz w:val="22"/>
          <w:szCs w:val="22"/>
          <w:lang w:val="mn-MN"/>
        </w:rPr>
        <w:t xml:space="preserve"> Other Cruel, Inhuman or Degrading Treatment or Punishment</w:t>
      </w:r>
      <w:bookmarkEnd w:id="1"/>
      <w:r w:rsidRPr="00511DC4">
        <w:rPr>
          <w:b w:val="0"/>
          <w:bCs/>
          <w:sz w:val="22"/>
          <w:szCs w:val="22"/>
          <w:lang w:val="mn-MN"/>
        </w:rPr>
        <w:t>, is hereby expressing its position as follows:</w:t>
      </w:r>
    </w:p>
    <w:p w14:paraId="5160A9CD" w14:textId="4BC0D889" w:rsidR="00520A44" w:rsidRPr="00511DC4" w:rsidRDefault="006B3DBB" w:rsidP="00520A44">
      <w:pPr>
        <w:pStyle w:val="HChG"/>
        <w:tabs>
          <w:tab w:val="clear" w:pos="851"/>
          <w:tab w:val="right" w:pos="7662"/>
        </w:tabs>
        <w:spacing w:before="0" w:line="240" w:lineRule="auto"/>
        <w:ind w:left="0" w:right="0" w:firstLine="0"/>
        <w:jc w:val="both"/>
        <w:rPr>
          <w:caps/>
          <w:sz w:val="22"/>
          <w:szCs w:val="22"/>
          <w:lang w:val="mn-MN"/>
        </w:rPr>
      </w:pPr>
      <w:r w:rsidRPr="00511DC4">
        <w:rPr>
          <w:b w:val="0"/>
          <w:bCs/>
          <w:sz w:val="22"/>
          <w:szCs w:val="22"/>
          <w:lang w:val="mn-MN"/>
        </w:rPr>
        <w:t>Legislative framework</w:t>
      </w:r>
    </w:p>
    <w:p w14:paraId="2C666CA0" w14:textId="77777777" w:rsidR="00520A44" w:rsidRPr="00511DC4" w:rsidRDefault="006B01EA" w:rsidP="00520A44">
      <w:pPr>
        <w:pStyle w:val="HChG"/>
        <w:tabs>
          <w:tab w:val="clear" w:pos="851"/>
          <w:tab w:val="right" w:pos="7662"/>
        </w:tabs>
        <w:spacing w:before="0" w:line="240" w:lineRule="auto"/>
        <w:ind w:left="0" w:right="0" w:firstLine="0"/>
        <w:jc w:val="both"/>
        <w:rPr>
          <w:b w:val="0"/>
          <w:bCs/>
          <w:sz w:val="22"/>
          <w:szCs w:val="22"/>
          <w:lang w:val="mn-MN"/>
        </w:rPr>
      </w:pPr>
      <w:r w:rsidRPr="00511DC4">
        <w:rPr>
          <w:b w:val="0"/>
          <w:bCs/>
          <w:sz w:val="22"/>
          <w:szCs w:val="22"/>
          <w:lang w:val="mn-MN"/>
        </w:rPr>
        <w:t>We appreciate the fact that Mongolia has fulfilled its obligations under international treaty and made efforts towards strengthening relevant structures, organization, funding, and human resource capacity, by focusing on the implementation of the Convention, adopting and improving relevant laws, and improving the effectiveness of operations during the cycle of its third periodic report on the implementation of the Convention against Torture and Other Cruel, Inhuman or Degrading Treatment or Punishment.</w:t>
      </w:r>
      <w:r w:rsidR="00B3644C" w:rsidRPr="00511DC4">
        <w:rPr>
          <w:b w:val="0"/>
          <w:bCs/>
          <w:sz w:val="22"/>
          <w:szCs w:val="22"/>
          <w:lang w:val="mn-MN"/>
        </w:rPr>
        <w:t xml:space="preserve"> </w:t>
      </w:r>
    </w:p>
    <w:p w14:paraId="0FC99AE4" w14:textId="77777777" w:rsidR="00520A44" w:rsidRPr="00511DC4" w:rsidRDefault="006B01EA" w:rsidP="00520A44">
      <w:pPr>
        <w:pStyle w:val="HChG"/>
        <w:tabs>
          <w:tab w:val="clear" w:pos="851"/>
          <w:tab w:val="right" w:pos="7662"/>
        </w:tabs>
        <w:spacing w:before="0" w:line="240" w:lineRule="auto"/>
        <w:ind w:left="0" w:right="0" w:firstLine="0"/>
        <w:jc w:val="both"/>
        <w:rPr>
          <w:b w:val="0"/>
          <w:bCs/>
          <w:sz w:val="22"/>
          <w:szCs w:val="22"/>
          <w:lang w:val="mn-MN"/>
        </w:rPr>
      </w:pPr>
      <w:r w:rsidRPr="00511DC4">
        <w:rPr>
          <w:b w:val="0"/>
          <w:bCs/>
          <w:sz w:val="22"/>
          <w:szCs w:val="22"/>
          <w:lang w:val="mn-MN"/>
        </w:rPr>
        <w:t xml:space="preserve">Law on the National Human Rights Commission of Mongolia was renewed with strengtehened </w:t>
      </w:r>
      <w:r w:rsidR="006D533E" w:rsidRPr="00511DC4">
        <w:rPr>
          <w:b w:val="0"/>
          <w:bCs/>
          <w:sz w:val="22"/>
          <w:szCs w:val="22"/>
          <w:lang w:val="mn-MN"/>
        </w:rPr>
        <w:t xml:space="preserve">institutional </w:t>
      </w:r>
      <w:r w:rsidRPr="00511DC4">
        <w:rPr>
          <w:b w:val="0"/>
          <w:bCs/>
          <w:sz w:val="22"/>
          <w:szCs w:val="22"/>
          <w:lang w:val="mn-MN"/>
        </w:rPr>
        <w:t>indepe</w:t>
      </w:r>
      <w:r w:rsidR="006D533E" w:rsidRPr="00511DC4">
        <w:rPr>
          <w:b w:val="0"/>
          <w:bCs/>
          <w:sz w:val="22"/>
          <w:szCs w:val="22"/>
          <w:lang w:val="mn-MN"/>
        </w:rPr>
        <w:t>n</w:t>
      </w:r>
      <w:r w:rsidRPr="00511DC4">
        <w:rPr>
          <w:b w:val="0"/>
          <w:bCs/>
          <w:sz w:val="22"/>
          <w:szCs w:val="22"/>
          <w:lang w:val="mn-MN"/>
        </w:rPr>
        <w:t>dence and autonomy and</w:t>
      </w:r>
      <w:r w:rsidR="006D533E" w:rsidRPr="00511DC4">
        <w:rPr>
          <w:b w:val="0"/>
          <w:bCs/>
          <w:sz w:val="22"/>
          <w:szCs w:val="22"/>
          <w:lang w:val="mn-MN"/>
        </w:rPr>
        <w:t xml:space="preserve"> reflected provisions necessary to handle complaints and allegations of torture</w:t>
      </w:r>
      <w:r w:rsidR="00B3644C" w:rsidRPr="00511DC4">
        <w:rPr>
          <w:b w:val="0"/>
          <w:bCs/>
          <w:sz w:val="22"/>
          <w:szCs w:val="22"/>
          <w:lang w:val="mn-MN"/>
        </w:rPr>
        <w:t>.</w:t>
      </w:r>
      <w:r w:rsidR="006D533E" w:rsidRPr="00511DC4">
        <w:rPr>
          <w:b w:val="0"/>
          <w:bCs/>
          <w:sz w:val="22"/>
          <w:szCs w:val="22"/>
          <w:lang w:val="mn-MN"/>
        </w:rPr>
        <w:t xml:space="preserve"> </w:t>
      </w:r>
      <w:r w:rsidR="00504B72" w:rsidRPr="00511DC4">
        <w:rPr>
          <w:b w:val="0"/>
          <w:bCs/>
          <w:sz w:val="22"/>
          <w:szCs w:val="22"/>
          <w:lang w:val="mn-MN"/>
        </w:rPr>
        <w:t>We highlights t</w:t>
      </w:r>
      <w:r w:rsidR="006D533E" w:rsidRPr="00511DC4">
        <w:rPr>
          <w:b w:val="0"/>
          <w:bCs/>
          <w:sz w:val="22"/>
          <w:szCs w:val="22"/>
          <w:lang w:val="en-US"/>
        </w:rPr>
        <w:t xml:space="preserve">his legislation </w:t>
      </w:r>
      <w:r w:rsidR="00504B72" w:rsidRPr="00511DC4">
        <w:rPr>
          <w:b w:val="0"/>
          <w:bCs/>
          <w:sz w:val="22"/>
          <w:szCs w:val="22"/>
          <w:lang w:val="en-US"/>
        </w:rPr>
        <w:t>as it set</w:t>
      </w:r>
      <w:r w:rsidR="006D533E" w:rsidRPr="00511DC4">
        <w:rPr>
          <w:b w:val="0"/>
          <w:bCs/>
          <w:sz w:val="22"/>
          <w:szCs w:val="22"/>
          <w:lang w:val="en-US"/>
        </w:rPr>
        <w:t xml:space="preserve"> </w:t>
      </w:r>
      <w:r w:rsidR="00504B72" w:rsidRPr="00511DC4">
        <w:rPr>
          <w:b w:val="0"/>
          <w:bCs/>
          <w:sz w:val="22"/>
          <w:szCs w:val="22"/>
          <w:lang w:val="en-US"/>
        </w:rPr>
        <w:t xml:space="preserve">legal framework of an independent and autonomous mechanism for the prevention of torture by establishing </w:t>
      </w:r>
      <w:r w:rsidR="006D533E" w:rsidRPr="00511DC4">
        <w:rPr>
          <w:b w:val="0"/>
          <w:bCs/>
          <w:sz w:val="22"/>
          <w:szCs w:val="22"/>
          <w:lang w:val="en-US"/>
        </w:rPr>
        <w:t xml:space="preserve">the </w:t>
      </w:r>
      <w:r w:rsidR="00504B72" w:rsidRPr="00511DC4">
        <w:rPr>
          <w:b w:val="0"/>
          <w:bCs/>
          <w:sz w:val="22"/>
          <w:szCs w:val="22"/>
          <w:lang w:val="en-US"/>
        </w:rPr>
        <w:t>position</w:t>
      </w:r>
      <w:r w:rsidR="006D533E" w:rsidRPr="00511DC4">
        <w:rPr>
          <w:b w:val="0"/>
          <w:bCs/>
          <w:sz w:val="22"/>
          <w:szCs w:val="22"/>
          <w:lang w:val="en-US"/>
        </w:rPr>
        <w:t xml:space="preserve"> of Commissioner on prevention of torture within the structure </w:t>
      </w:r>
      <w:r w:rsidR="00504B72" w:rsidRPr="00511DC4">
        <w:rPr>
          <w:b w:val="0"/>
          <w:bCs/>
          <w:sz w:val="22"/>
          <w:szCs w:val="22"/>
          <w:lang w:val="en-US"/>
        </w:rPr>
        <w:t>of the National Human Rights Commission of Mongolia</w:t>
      </w:r>
      <w:r w:rsidR="00B3644C" w:rsidRPr="00511DC4">
        <w:rPr>
          <w:b w:val="0"/>
          <w:bCs/>
          <w:sz w:val="22"/>
          <w:szCs w:val="22"/>
          <w:lang w:val="mn-MN"/>
        </w:rPr>
        <w:t>.</w:t>
      </w:r>
    </w:p>
    <w:p w14:paraId="37E98D96" w14:textId="7B33DD9C" w:rsidR="00242CB6" w:rsidRPr="00511DC4" w:rsidRDefault="00504B72" w:rsidP="00520A44">
      <w:pPr>
        <w:pStyle w:val="HChG"/>
        <w:tabs>
          <w:tab w:val="clear" w:pos="851"/>
          <w:tab w:val="right" w:pos="7662"/>
        </w:tabs>
        <w:spacing w:before="0" w:line="240" w:lineRule="auto"/>
        <w:ind w:left="0" w:right="0" w:firstLine="0"/>
        <w:jc w:val="both"/>
        <w:rPr>
          <w:b w:val="0"/>
          <w:bCs/>
          <w:sz w:val="22"/>
          <w:szCs w:val="22"/>
          <w:lang w:val="mn-MN"/>
        </w:rPr>
      </w:pPr>
      <w:r w:rsidRPr="00511DC4">
        <w:rPr>
          <w:b w:val="0"/>
          <w:bCs/>
          <w:sz w:val="22"/>
          <w:szCs w:val="22"/>
          <w:lang w:val="mn-MN"/>
        </w:rPr>
        <w:t xml:space="preserve">Although the </w:t>
      </w:r>
      <w:r w:rsidR="00C8768B" w:rsidRPr="00511DC4">
        <w:rPr>
          <w:b w:val="0"/>
          <w:bCs/>
          <w:sz w:val="22"/>
          <w:szCs w:val="22"/>
          <w:lang w:val="mn-MN"/>
        </w:rPr>
        <w:t>G</w:t>
      </w:r>
      <w:r w:rsidRPr="00511DC4">
        <w:rPr>
          <w:b w:val="0"/>
          <w:bCs/>
          <w:sz w:val="22"/>
          <w:szCs w:val="22"/>
          <w:lang w:val="mn-MN"/>
        </w:rPr>
        <w:t xml:space="preserve">overnment implements the Convention, the </w:t>
      </w:r>
      <w:r w:rsidR="00C8768B" w:rsidRPr="00511DC4">
        <w:rPr>
          <w:b w:val="0"/>
          <w:bCs/>
          <w:sz w:val="22"/>
          <w:szCs w:val="22"/>
          <w:lang w:val="mn-MN"/>
        </w:rPr>
        <w:t>n</w:t>
      </w:r>
      <w:r w:rsidRPr="00511DC4">
        <w:rPr>
          <w:b w:val="0"/>
          <w:bCs/>
          <w:sz w:val="22"/>
          <w:szCs w:val="22"/>
          <w:lang w:val="mn-MN"/>
        </w:rPr>
        <w:t xml:space="preserve">ational </w:t>
      </w:r>
      <w:r w:rsidR="00C8768B" w:rsidRPr="00511DC4">
        <w:rPr>
          <w:b w:val="0"/>
          <w:bCs/>
          <w:sz w:val="22"/>
          <w:szCs w:val="22"/>
          <w:lang w:val="mn-MN"/>
        </w:rPr>
        <w:t>h</w:t>
      </w:r>
      <w:r w:rsidRPr="00511DC4">
        <w:rPr>
          <w:b w:val="0"/>
          <w:bCs/>
          <w:sz w:val="22"/>
          <w:szCs w:val="22"/>
          <w:lang w:val="mn-MN"/>
        </w:rPr>
        <w:t xml:space="preserve">uman </w:t>
      </w:r>
      <w:r w:rsidR="00C8768B" w:rsidRPr="00511DC4">
        <w:rPr>
          <w:b w:val="0"/>
          <w:bCs/>
          <w:sz w:val="22"/>
          <w:szCs w:val="22"/>
          <w:lang w:val="mn-MN"/>
        </w:rPr>
        <w:t>r</w:t>
      </w:r>
      <w:r w:rsidRPr="00511DC4">
        <w:rPr>
          <w:b w:val="0"/>
          <w:bCs/>
          <w:sz w:val="22"/>
          <w:szCs w:val="22"/>
          <w:lang w:val="mn-MN"/>
        </w:rPr>
        <w:t xml:space="preserve">ights </w:t>
      </w:r>
      <w:r w:rsidR="00C8768B" w:rsidRPr="00511DC4">
        <w:rPr>
          <w:b w:val="0"/>
          <w:bCs/>
          <w:sz w:val="22"/>
          <w:szCs w:val="22"/>
          <w:lang w:val="mn-MN"/>
        </w:rPr>
        <w:t>institution</w:t>
      </w:r>
      <w:r w:rsidRPr="00511DC4">
        <w:rPr>
          <w:b w:val="0"/>
          <w:bCs/>
          <w:sz w:val="22"/>
          <w:szCs w:val="22"/>
          <w:lang w:val="mn-MN"/>
        </w:rPr>
        <w:t xml:space="preserve"> and civil society</w:t>
      </w:r>
      <w:r w:rsidR="00C8768B" w:rsidRPr="00511DC4">
        <w:rPr>
          <w:b w:val="0"/>
          <w:bCs/>
          <w:sz w:val="22"/>
          <w:szCs w:val="22"/>
          <w:lang w:val="mn-MN"/>
        </w:rPr>
        <w:t xml:space="preserve"> oversee</w:t>
      </w:r>
      <w:r w:rsidRPr="00511DC4">
        <w:rPr>
          <w:b w:val="0"/>
          <w:bCs/>
          <w:sz w:val="22"/>
          <w:szCs w:val="22"/>
          <w:lang w:val="mn-MN"/>
        </w:rPr>
        <w:t xml:space="preserve"> and implement preventive measures by means prescribed by the law, </w:t>
      </w:r>
      <w:r w:rsidR="00C8768B" w:rsidRPr="00511DC4">
        <w:rPr>
          <w:b w:val="0"/>
          <w:bCs/>
          <w:sz w:val="22"/>
          <w:szCs w:val="22"/>
          <w:lang w:val="mn-MN"/>
        </w:rPr>
        <w:t xml:space="preserve">the NHRCM considers it is necessary to </w:t>
      </w:r>
      <w:r w:rsidR="00AB7274" w:rsidRPr="00511DC4">
        <w:rPr>
          <w:b w:val="0"/>
          <w:bCs/>
          <w:sz w:val="22"/>
          <w:szCs w:val="22"/>
          <w:lang w:val="mn-MN"/>
        </w:rPr>
        <w:t xml:space="preserve">take further measures </w:t>
      </w:r>
      <w:r w:rsidR="00C8768B" w:rsidRPr="00511DC4">
        <w:rPr>
          <w:b w:val="0"/>
          <w:bCs/>
          <w:sz w:val="22"/>
          <w:szCs w:val="22"/>
          <w:lang w:val="mn-MN"/>
        </w:rPr>
        <w:t xml:space="preserve">in the following areas for objective outcomes towards </w:t>
      </w:r>
      <w:r w:rsidRPr="00511DC4">
        <w:rPr>
          <w:b w:val="0"/>
          <w:bCs/>
          <w:sz w:val="22"/>
          <w:szCs w:val="22"/>
          <w:lang w:val="mn-MN"/>
        </w:rPr>
        <w:t>intensify</w:t>
      </w:r>
      <w:r w:rsidR="00C8768B" w:rsidRPr="00511DC4">
        <w:rPr>
          <w:b w:val="0"/>
          <w:bCs/>
          <w:sz w:val="22"/>
          <w:szCs w:val="22"/>
          <w:lang w:val="mn-MN"/>
        </w:rPr>
        <w:t>ing</w:t>
      </w:r>
      <w:r w:rsidRPr="00511DC4">
        <w:rPr>
          <w:b w:val="0"/>
          <w:bCs/>
          <w:sz w:val="22"/>
          <w:szCs w:val="22"/>
          <w:lang w:val="mn-MN"/>
        </w:rPr>
        <w:t xml:space="preserve"> </w:t>
      </w:r>
      <w:r w:rsidR="00C8768B" w:rsidRPr="00511DC4">
        <w:rPr>
          <w:b w:val="0"/>
          <w:bCs/>
          <w:sz w:val="22"/>
          <w:szCs w:val="22"/>
          <w:lang w:val="mn-MN"/>
        </w:rPr>
        <w:t xml:space="preserve">actions for </w:t>
      </w:r>
      <w:r w:rsidRPr="00511DC4">
        <w:rPr>
          <w:b w:val="0"/>
          <w:bCs/>
          <w:sz w:val="22"/>
          <w:szCs w:val="22"/>
          <w:lang w:val="mn-MN"/>
        </w:rPr>
        <w:t>prevention work</w:t>
      </w:r>
      <w:r w:rsidR="00C8768B" w:rsidRPr="00511DC4">
        <w:rPr>
          <w:b w:val="0"/>
          <w:bCs/>
          <w:sz w:val="22"/>
          <w:szCs w:val="22"/>
          <w:lang w:val="mn-MN"/>
        </w:rPr>
        <w:t xml:space="preserve"> torture and other forms of cruel, inhuman or degrading treatments</w:t>
      </w:r>
      <w:r w:rsidR="008334B0" w:rsidRPr="00511DC4">
        <w:rPr>
          <w:b w:val="0"/>
          <w:bCs/>
          <w:sz w:val="22"/>
          <w:szCs w:val="22"/>
          <w:lang w:val="mn-MN"/>
        </w:rPr>
        <w:t>.</w:t>
      </w:r>
    </w:p>
    <w:p w14:paraId="31348CAA" w14:textId="7D153A33" w:rsidR="003B26E8" w:rsidRPr="00511DC4" w:rsidRDefault="002B0435" w:rsidP="00520A44">
      <w:pPr>
        <w:spacing w:after="240" w:line="240" w:lineRule="auto"/>
        <w:contextualSpacing/>
        <w:jc w:val="both"/>
        <w:textAlignment w:val="top"/>
        <w:rPr>
          <w:rFonts w:ascii="Times New Roman" w:hAnsi="Times New Roman" w:cs="Times New Roman"/>
          <w:b w:val="0"/>
          <w:bCs/>
          <w:color w:val="000000"/>
          <w:sz w:val="22"/>
          <w:shd w:val="clear" w:color="auto" w:fill="FFFFFF"/>
          <w:lang w:val="mn-MN"/>
        </w:rPr>
      </w:pPr>
      <w:r w:rsidRPr="00511DC4">
        <w:rPr>
          <w:rFonts w:ascii="Times New Roman" w:hAnsi="Times New Roman" w:cs="Times New Roman"/>
          <w:b w:val="0"/>
          <w:bCs/>
          <w:sz w:val="22"/>
          <w:lang w:val="mn-MN"/>
        </w:rPr>
        <w:t>One</w:t>
      </w:r>
      <w:r w:rsidR="008334B0" w:rsidRPr="00511DC4">
        <w:rPr>
          <w:rFonts w:ascii="Times New Roman" w:hAnsi="Times New Roman" w:cs="Times New Roman"/>
          <w:b w:val="0"/>
          <w:bCs/>
          <w:sz w:val="22"/>
          <w:lang w:val="mn-MN"/>
        </w:rPr>
        <w:t xml:space="preserve">. </w:t>
      </w:r>
      <w:r w:rsidRPr="00511DC4">
        <w:rPr>
          <w:rFonts w:ascii="Times New Roman" w:hAnsi="Times New Roman" w:cs="Times New Roman"/>
          <w:b w:val="0"/>
          <w:bCs/>
          <w:sz w:val="22"/>
          <w:lang w:val="mn-MN"/>
        </w:rPr>
        <w:t xml:space="preserve">NHRCM </w:t>
      </w:r>
      <w:r w:rsidR="00BB1552" w:rsidRPr="00511DC4">
        <w:rPr>
          <w:rFonts w:ascii="Times New Roman" w:hAnsi="Times New Roman" w:cs="Times New Roman"/>
          <w:b w:val="0"/>
          <w:bCs/>
          <w:sz w:val="22"/>
          <w:lang w:val="mn-MN"/>
        </w:rPr>
        <w:t>criticizes prolonged delay of establishing an entity to investigate crimes of torture independently</w:t>
      </w:r>
      <w:r w:rsidR="005B257D" w:rsidRPr="00511DC4">
        <w:rPr>
          <w:rFonts w:ascii="Times New Roman" w:hAnsi="Times New Roman" w:cs="Times New Roman"/>
          <w:b w:val="0"/>
          <w:bCs/>
          <w:sz w:val="22"/>
          <w:lang w:val="mn-MN"/>
        </w:rPr>
        <w:t xml:space="preserve"> in compliance with recommendation issued </w:t>
      </w:r>
      <w:r w:rsidR="00E94342">
        <w:rPr>
          <w:rFonts w:ascii="Times New Roman" w:hAnsi="Times New Roman" w:cs="Times New Roman"/>
          <w:b w:val="0"/>
          <w:bCs/>
          <w:sz w:val="22"/>
          <w:lang w:val="mn-MN"/>
        </w:rPr>
        <w:t xml:space="preserve">by </w:t>
      </w:r>
      <w:r w:rsidR="005B257D" w:rsidRPr="00511DC4">
        <w:rPr>
          <w:rFonts w:ascii="Times New Roman" w:hAnsi="Times New Roman" w:cs="Times New Roman"/>
          <w:b w:val="0"/>
          <w:bCs/>
          <w:sz w:val="22"/>
          <w:lang w:val="mn-MN"/>
        </w:rPr>
        <w:t xml:space="preserve">the Committee through its </w:t>
      </w:r>
      <w:r w:rsidR="00B659CD" w:rsidRPr="00511DC4">
        <w:rPr>
          <w:rFonts w:ascii="Times New Roman" w:hAnsi="Times New Roman" w:cs="Times New Roman"/>
          <w:b w:val="0"/>
          <w:bCs/>
          <w:sz w:val="22"/>
          <w:lang w:val="mn-MN"/>
        </w:rPr>
        <w:t xml:space="preserve">previous </w:t>
      </w:r>
      <w:r w:rsidR="005B257D" w:rsidRPr="00511DC4">
        <w:rPr>
          <w:rFonts w:ascii="Times New Roman" w:hAnsi="Times New Roman" w:cs="Times New Roman"/>
          <w:b w:val="0"/>
          <w:bCs/>
          <w:sz w:val="22"/>
          <w:lang w:val="mn-MN"/>
        </w:rPr>
        <w:t xml:space="preserve">Resolution </w:t>
      </w:r>
      <w:r w:rsidR="00B659CD" w:rsidRPr="00511DC4">
        <w:rPr>
          <w:rFonts w:ascii="Times New Roman" w:hAnsi="Times New Roman" w:cs="Times New Roman"/>
          <w:b w:val="0"/>
          <w:bCs/>
          <w:sz w:val="22"/>
          <w:lang w:val="mn-MN"/>
        </w:rPr>
        <w:t>after considering the 1st and 2nd periodic government reports</w:t>
      </w:r>
      <w:r w:rsidR="006F46F0" w:rsidRPr="00511DC4">
        <w:rPr>
          <w:rFonts w:ascii="Times New Roman" w:hAnsi="Times New Roman" w:cs="Times New Roman"/>
          <w:b w:val="0"/>
          <w:bCs/>
          <w:sz w:val="22"/>
          <w:lang w:val="mn-MN"/>
        </w:rPr>
        <w:t>.</w:t>
      </w:r>
      <w:r w:rsidR="00A42420" w:rsidRPr="00511DC4">
        <w:rPr>
          <w:rFonts w:ascii="Times New Roman" w:hAnsi="Times New Roman" w:cs="Times New Roman"/>
          <w:b w:val="0"/>
          <w:bCs/>
          <w:sz w:val="22"/>
          <w:lang w:val="mn-MN"/>
        </w:rPr>
        <w:t xml:space="preserve"> </w:t>
      </w:r>
      <w:r w:rsidR="00BB1552" w:rsidRPr="00511DC4">
        <w:rPr>
          <w:rFonts w:ascii="Times New Roman" w:hAnsi="Times New Roman" w:cs="Times New Roman"/>
          <w:b w:val="0"/>
          <w:bCs/>
          <w:sz w:val="22"/>
          <w:lang w:val="mn-MN"/>
        </w:rPr>
        <w:t xml:space="preserve">The Government Cabinet developed draft amendment to the Criminal Procedure Code to establish an independent investigation service under the State Prosecutor General in </w:t>
      </w:r>
      <w:r w:rsidR="00175DA9" w:rsidRPr="00511DC4">
        <w:rPr>
          <w:rFonts w:ascii="Times New Roman" w:hAnsi="Times New Roman" w:cs="Times New Roman"/>
          <w:b w:val="0"/>
          <w:bCs/>
          <w:sz w:val="22"/>
          <w:lang w:val="mn-MN"/>
        </w:rPr>
        <w:t>2019</w:t>
      </w:r>
      <w:r w:rsidR="00BB1552" w:rsidRPr="00511DC4">
        <w:rPr>
          <w:rFonts w:ascii="Times New Roman" w:hAnsi="Times New Roman" w:cs="Times New Roman"/>
          <w:b w:val="0"/>
          <w:bCs/>
          <w:sz w:val="22"/>
          <w:lang w:val="mn-MN"/>
        </w:rPr>
        <w:t xml:space="preserve"> and submitted it to the Parliament of Mongolia, but the legislature did not support it</w:t>
      </w:r>
      <w:r w:rsidR="00A42420" w:rsidRPr="00511DC4">
        <w:rPr>
          <w:rFonts w:ascii="Times New Roman" w:hAnsi="Times New Roman" w:cs="Times New Roman"/>
          <w:b w:val="0"/>
          <w:bCs/>
          <w:color w:val="000000"/>
          <w:sz w:val="22"/>
          <w:shd w:val="clear" w:color="auto" w:fill="FFFFFF"/>
          <w:lang w:val="mn-MN"/>
        </w:rPr>
        <w:t>.</w:t>
      </w:r>
      <w:r w:rsidR="00A42420" w:rsidRPr="00511DC4">
        <w:rPr>
          <w:rFonts w:ascii="Times New Roman" w:hAnsi="Times New Roman" w:cs="Times New Roman"/>
          <w:b w:val="0"/>
          <w:bCs/>
          <w:sz w:val="22"/>
          <w:lang w:val="mn-MN"/>
        </w:rPr>
        <w:t xml:space="preserve"> </w:t>
      </w:r>
      <w:r w:rsidR="00BB1552" w:rsidRPr="00511DC4">
        <w:rPr>
          <w:rFonts w:ascii="Times New Roman" w:hAnsi="Times New Roman" w:cs="Times New Roman"/>
          <w:b w:val="0"/>
          <w:bCs/>
          <w:sz w:val="22"/>
          <w:lang w:val="mn-MN"/>
        </w:rPr>
        <w:t xml:space="preserve">Furthermore, in connection with the consideration of the 22nd annual report on human rights and freedoms in Mongolia in 2023, the Parliament of Mongolia issued Resolution No. 35 and assigned the Government Cabinet with the task of "studying and presenting the issue of establishing a structure for the independent investigation of torture crimes." To date, no concrete </w:t>
      </w:r>
      <w:r w:rsidR="00782590" w:rsidRPr="00511DC4">
        <w:rPr>
          <w:rFonts w:ascii="Times New Roman" w:hAnsi="Times New Roman" w:cs="Times New Roman"/>
          <w:b w:val="0"/>
          <w:bCs/>
          <w:sz w:val="22"/>
          <w:lang w:val="mn-MN"/>
        </w:rPr>
        <w:t>submission</w:t>
      </w:r>
      <w:r w:rsidR="00BB1552" w:rsidRPr="00511DC4">
        <w:rPr>
          <w:rFonts w:ascii="Times New Roman" w:hAnsi="Times New Roman" w:cs="Times New Roman"/>
          <w:b w:val="0"/>
          <w:bCs/>
          <w:sz w:val="22"/>
          <w:lang w:val="mn-MN"/>
        </w:rPr>
        <w:t xml:space="preserve"> has been made</w:t>
      </w:r>
      <w:r w:rsidR="00175DA9" w:rsidRPr="00511DC4">
        <w:rPr>
          <w:rFonts w:ascii="Times New Roman" w:hAnsi="Times New Roman" w:cs="Times New Roman"/>
          <w:b w:val="0"/>
          <w:bCs/>
          <w:color w:val="000000"/>
          <w:sz w:val="22"/>
          <w:shd w:val="clear" w:color="auto" w:fill="FFFFFF"/>
          <w:lang w:val="mn-MN"/>
        </w:rPr>
        <w:t xml:space="preserve">. </w:t>
      </w:r>
      <w:r w:rsidR="004C74DC" w:rsidRPr="00511DC4">
        <w:rPr>
          <w:rFonts w:ascii="Times New Roman" w:hAnsi="Times New Roman" w:cs="Times New Roman"/>
          <w:b w:val="0"/>
          <w:bCs/>
          <w:color w:val="000000"/>
          <w:sz w:val="22"/>
          <w:shd w:val="clear" w:color="auto" w:fill="FFFFFF"/>
          <w:lang w:val="mn-MN"/>
        </w:rPr>
        <w:t xml:space="preserve">In accordance with the </w:t>
      </w:r>
      <w:r w:rsidR="00916C9B" w:rsidRPr="00511DC4">
        <w:rPr>
          <w:rFonts w:ascii="Times New Roman" w:hAnsi="Times New Roman" w:cs="Times New Roman"/>
          <w:b w:val="0"/>
          <w:bCs/>
          <w:color w:val="000000"/>
          <w:sz w:val="22"/>
          <w:shd w:val="clear" w:color="auto" w:fill="FFFFFF"/>
          <w:lang w:val="mn-MN"/>
        </w:rPr>
        <w:t>information the NHRCM has received</w:t>
      </w:r>
      <w:r w:rsidR="004C74DC" w:rsidRPr="00511DC4">
        <w:rPr>
          <w:rFonts w:ascii="Times New Roman" w:hAnsi="Times New Roman" w:cs="Times New Roman"/>
          <w:b w:val="0"/>
          <w:bCs/>
          <w:color w:val="000000"/>
          <w:sz w:val="22"/>
          <w:shd w:val="clear" w:color="auto" w:fill="FFFFFF"/>
          <w:lang w:val="mn-MN"/>
        </w:rPr>
        <w:t xml:space="preserve">, there have been total 414 complaints and allegations of torture registered and </w:t>
      </w:r>
      <w:r w:rsidR="00916C9B" w:rsidRPr="00511DC4">
        <w:rPr>
          <w:rFonts w:ascii="Times New Roman" w:hAnsi="Times New Roman" w:cs="Times New Roman"/>
          <w:b w:val="0"/>
          <w:bCs/>
          <w:color w:val="000000"/>
          <w:sz w:val="22"/>
          <w:shd w:val="clear" w:color="auto" w:fill="FFFFFF"/>
          <w:lang w:val="mn-MN"/>
        </w:rPr>
        <w:t>investigated</w:t>
      </w:r>
      <w:r w:rsidR="004C74DC" w:rsidRPr="00511DC4">
        <w:rPr>
          <w:rFonts w:ascii="Times New Roman" w:hAnsi="Times New Roman" w:cs="Times New Roman"/>
          <w:b w:val="0"/>
          <w:bCs/>
          <w:color w:val="000000"/>
          <w:sz w:val="22"/>
          <w:shd w:val="clear" w:color="auto" w:fill="FFFFFF"/>
          <w:lang w:val="mn-MN"/>
        </w:rPr>
        <w:t xml:space="preserve"> for the past 7 years, out of which 14 cases </w:t>
      </w:r>
      <w:r w:rsidR="004F4FC9" w:rsidRPr="00511DC4">
        <w:rPr>
          <w:rFonts w:ascii="Times New Roman" w:hAnsi="Times New Roman" w:cs="Times New Roman"/>
          <w:b w:val="0"/>
          <w:bCs/>
          <w:color w:val="000000"/>
          <w:sz w:val="22"/>
          <w:shd w:val="clear" w:color="auto" w:fill="FFFFFF"/>
          <w:lang w:val="mn-MN"/>
        </w:rPr>
        <w:t>c</w:t>
      </w:r>
      <w:r w:rsidR="004C74DC" w:rsidRPr="00511DC4">
        <w:rPr>
          <w:rFonts w:ascii="Times New Roman" w:hAnsi="Times New Roman" w:cs="Times New Roman"/>
          <w:b w:val="0"/>
          <w:bCs/>
          <w:color w:val="000000"/>
          <w:sz w:val="22"/>
          <w:shd w:val="clear" w:color="auto" w:fill="FFFFFF"/>
          <w:lang w:val="mn-MN"/>
        </w:rPr>
        <w:t>onnected with 30 persons have been resolved</w:t>
      </w:r>
      <w:r w:rsidR="002B1909" w:rsidRPr="00511DC4">
        <w:rPr>
          <w:rFonts w:ascii="Times New Roman" w:eastAsia="Arial" w:hAnsi="Times New Roman" w:cs="Times New Roman"/>
          <w:b w:val="0"/>
          <w:sz w:val="22"/>
          <w:lang w:val="mn-MN"/>
        </w:rPr>
        <w:t xml:space="preserve">. </w:t>
      </w:r>
      <w:r w:rsidR="003C66BD" w:rsidRPr="00511DC4">
        <w:rPr>
          <w:rFonts w:ascii="Times New Roman" w:eastAsia="Arial" w:hAnsi="Times New Roman" w:cs="Times New Roman"/>
          <w:b w:val="0"/>
          <w:sz w:val="22"/>
          <w:lang w:val="mn-MN"/>
        </w:rPr>
        <w:t>21 offic</w:t>
      </w:r>
      <w:r w:rsidR="00916C9B" w:rsidRPr="00511DC4">
        <w:rPr>
          <w:rFonts w:ascii="Times New Roman" w:eastAsia="Arial" w:hAnsi="Times New Roman" w:cs="Times New Roman"/>
          <w:b w:val="0"/>
          <w:sz w:val="22"/>
          <w:lang w:val="mn-MN"/>
        </w:rPr>
        <w:t>ials</w:t>
      </w:r>
      <w:r w:rsidR="003C66BD" w:rsidRPr="00511DC4">
        <w:rPr>
          <w:rFonts w:ascii="Times New Roman" w:eastAsia="Arial" w:hAnsi="Times New Roman" w:cs="Times New Roman"/>
          <w:b w:val="0"/>
          <w:sz w:val="22"/>
          <w:lang w:val="mn-MN"/>
        </w:rPr>
        <w:t xml:space="preserve"> of police</w:t>
      </w:r>
      <w:r w:rsidR="00916C9B" w:rsidRPr="00511DC4">
        <w:rPr>
          <w:rFonts w:ascii="Times New Roman" w:eastAsia="Arial" w:hAnsi="Times New Roman" w:cs="Times New Roman"/>
          <w:b w:val="0"/>
          <w:sz w:val="22"/>
          <w:lang w:val="mn-MN"/>
        </w:rPr>
        <w:t xml:space="preserve"> organisation</w:t>
      </w:r>
      <w:r w:rsidR="003C66BD" w:rsidRPr="00511DC4">
        <w:rPr>
          <w:rFonts w:ascii="Times New Roman" w:eastAsia="Arial" w:hAnsi="Times New Roman" w:cs="Times New Roman"/>
          <w:b w:val="0"/>
          <w:sz w:val="22"/>
          <w:lang w:val="mn-MN"/>
        </w:rPr>
        <w:t>, 5 officers of intelligence</w:t>
      </w:r>
      <w:r w:rsidR="00916C9B" w:rsidRPr="00511DC4">
        <w:rPr>
          <w:rFonts w:ascii="Times New Roman" w:eastAsia="Arial" w:hAnsi="Times New Roman" w:cs="Times New Roman"/>
          <w:b w:val="0"/>
          <w:sz w:val="22"/>
          <w:lang w:val="mn-MN"/>
        </w:rPr>
        <w:t xml:space="preserve"> organisations</w:t>
      </w:r>
      <w:r w:rsidR="003C66BD" w:rsidRPr="00511DC4">
        <w:rPr>
          <w:rFonts w:ascii="Times New Roman" w:eastAsia="Arial" w:hAnsi="Times New Roman" w:cs="Times New Roman"/>
          <w:b w:val="0"/>
          <w:sz w:val="22"/>
          <w:lang w:val="mn-MN"/>
        </w:rPr>
        <w:t>, 2 officers of anti-corruption organisation, 1 prosecutor, and 1 officer of court decision enforcement organisation were prosecuted. Majority of them were punished with monetary fine and</w:t>
      </w:r>
      <w:r w:rsidR="003D08DB" w:rsidRPr="00511DC4">
        <w:rPr>
          <w:rFonts w:ascii="Times New Roman" w:eastAsia="Arial" w:hAnsi="Times New Roman" w:cs="Times New Roman"/>
          <w:b w:val="0"/>
          <w:sz w:val="22"/>
          <w:lang w:val="mn-MN"/>
        </w:rPr>
        <w:t>/or</w:t>
      </w:r>
      <w:r w:rsidR="003C66BD" w:rsidRPr="00511DC4">
        <w:rPr>
          <w:rFonts w:ascii="Times New Roman" w:eastAsia="Arial" w:hAnsi="Times New Roman" w:cs="Times New Roman"/>
          <w:b w:val="0"/>
          <w:sz w:val="22"/>
          <w:lang w:val="mn-MN"/>
        </w:rPr>
        <w:t xml:space="preserve"> </w:t>
      </w:r>
      <w:r w:rsidR="003D08DB" w:rsidRPr="00511DC4">
        <w:rPr>
          <w:rFonts w:ascii="Times New Roman" w:eastAsia="Arial" w:hAnsi="Times New Roman" w:cs="Times New Roman"/>
          <w:b w:val="0"/>
          <w:sz w:val="22"/>
          <w:lang w:val="mn-MN"/>
        </w:rPr>
        <w:t>released from</w:t>
      </w:r>
      <w:r w:rsidR="003C66BD" w:rsidRPr="00511DC4">
        <w:rPr>
          <w:rFonts w:ascii="Times New Roman" w:eastAsia="Arial" w:hAnsi="Times New Roman" w:cs="Times New Roman"/>
          <w:b w:val="0"/>
          <w:sz w:val="22"/>
          <w:lang w:val="mn-MN"/>
        </w:rPr>
        <w:t xml:space="preserve"> criminal </w:t>
      </w:r>
      <w:r w:rsidR="003D08DB" w:rsidRPr="00511DC4">
        <w:rPr>
          <w:rFonts w:ascii="Times New Roman" w:eastAsia="Arial" w:hAnsi="Times New Roman" w:cs="Times New Roman"/>
          <w:b w:val="0"/>
          <w:sz w:val="22"/>
          <w:lang w:val="mn-MN"/>
        </w:rPr>
        <w:t xml:space="preserve">sanctions </w:t>
      </w:r>
      <w:r w:rsidR="00453689">
        <w:rPr>
          <w:rFonts w:ascii="Times New Roman" w:eastAsia="Arial" w:hAnsi="Times New Roman" w:cs="Times New Roman"/>
          <w:b w:val="0"/>
          <w:sz w:val="22"/>
          <w:lang w:val="mn-MN"/>
        </w:rPr>
        <w:t>based on expiry of statute of limitation, and 3 persons were exonerated</w:t>
      </w:r>
      <w:r w:rsidR="002B1909" w:rsidRPr="00511DC4">
        <w:rPr>
          <w:rFonts w:ascii="Times New Roman" w:eastAsia="Arial" w:hAnsi="Times New Roman" w:cs="Times New Roman"/>
          <w:b w:val="0"/>
          <w:sz w:val="22"/>
          <w:lang w:val="mn-MN"/>
        </w:rPr>
        <w:t>.</w:t>
      </w:r>
      <w:r w:rsidR="003E0299" w:rsidRPr="00511DC4">
        <w:rPr>
          <w:rFonts w:ascii="Times New Roman" w:eastAsia="Arial" w:hAnsi="Times New Roman" w:cs="Times New Roman"/>
          <w:b w:val="0"/>
          <w:sz w:val="22"/>
          <w:lang w:val="mn-MN"/>
        </w:rPr>
        <w:t xml:space="preserve"> </w:t>
      </w:r>
      <w:r w:rsidR="003C66BD" w:rsidRPr="00511DC4">
        <w:rPr>
          <w:rFonts w:ascii="Times New Roman" w:eastAsia="Arial" w:hAnsi="Times New Roman" w:cs="Times New Roman"/>
          <w:b w:val="0"/>
          <w:sz w:val="22"/>
          <w:lang w:val="mn-MN"/>
        </w:rPr>
        <w:t>According to the order a</w:t>
      </w:r>
      <w:r w:rsidR="00D033B2" w:rsidRPr="00511DC4">
        <w:rPr>
          <w:rFonts w:ascii="Times New Roman" w:eastAsia="Arial" w:hAnsi="Times New Roman" w:cs="Times New Roman"/>
          <w:b w:val="0"/>
          <w:sz w:val="22"/>
          <w:lang w:val="mn-MN"/>
        </w:rPr>
        <w:t>d</w:t>
      </w:r>
      <w:r w:rsidR="003C66BD" w:rsidRPr="00511DC4">
        <w:rPr>
          <w:rFonts w:ascii="Times New Roman" w:eastAsia="Arial" w:hAnsi="Times New Roman" w:cs="Times New Roman"/>
          <w:b w:val="0"/>
          <w:sz w:val="22"/>
          <w:lang w:val="mn-MN"/>
        </w:rPr>
        <w:t>o</w:t>
      </w:r>
      <w:r w:rsidR="00D033B2" w:rsidRPr="00511DC4">
        <w:rPr>
          <w:rFonts w:ascii="Times New Roman" w:eastAsia="Arial" w:hAnsi="Times New Roman" w:cs="Times New Roman"/>
          <w:b w:val="0"/>
          <w:sz w:val="22"/>
          <w:lang w:val="mn-MN"/>
        </w:rPr>
        <w:t>pt</w:t>
      </w:r>
      <w:r w:rsidR="003C66BD" w:rsidRPr="00511DC4">
        <w:rPr>
          <w:rFonts w:ascii="Times New Roman" w:eastAsia="Arial" w:hAnsi="Times New Roman" w:cs="Times New Roman"/>
          <w:b w:val="0"/>
          <w:sz w:val="22"/>
          <w:lang w:val="mn-MN"/>
        </w:rPr>
        <w:t>ed by the State Prosecutor General, the police, intelligence and anti-corruption agencies, which are responsible for the investigation, inv</w:t>
      </w:r>
      <w:r w:rsidR="00E94342">
        <w:rPr>
          <w:rFonts w:ascii="Times New Roman" w:eastAsia="Arial" w:hAnsi="Times New Roman" w:cs="Times New Roman"/>
          <w:b w:val="0"/>
          <w:sz w:val="22"/>
          <w:lang w:val="mn-MN"/>
        </w:rPr>
        <w:t>e</w:t>
      </w:r>
      <w:r w:rsidR="003C66BD" w:rsidRPr="00511DC4">
        <w:rPr>
          <w:rFonts w:ascii="Times New Roman" w:eastAsia="Arial" w:hAnsi="Times New Roman" w:cs="Times New Roman"/>
          <w:b w:val="0"/>
          <w:sz w:val="22"/>
          <w:lang w:val="mn-MN"/>
        </w:rPr>
        <w:t>st</w:t>
      </w:r>
      <w:r w:rsidR="00E94342">
        <w:rPr>
          <w:rFonts w:ascii="Times New Roman" w:eastAsia="Arial" w:hAnsi="Times New Roman" w:cs="Times New Roman"/>
          <w:b w:val="0"/>
          <w:sz w:val="22"/>
          <w:lang w:val="mn-MN"/>
        </w:rPr>
        <w:t>i</w:t>
      </w:r>
      <w:r w:rsidR="003C66BD" w:rsidRPr="00511DC4">
        <w:rPr>
          <w:rFonts w:ascii="Times New Roman" w:eastAsia="Arial" w:hAnsi="Times New Roman" w:cs="Times New Roman"/>
          <w:b w:val="0"/>
          <w:sz w:val="22"/>
          <w:lang w:val="mn-MN"/>
        </w:rPr>
        <w:t>gate one another for allegations of torture, which have a negative impact on efficiency of the independent and effective investigation of this type of crime.</w:t>
      </w:r>
      <w:r w:rsidR="003E0299" w:rsidRPr="00511DC4">
        <w:rPr>
          <w:rFonts w:ascii="Times New Roman" w:eastAsia="Arial" w:hAnsi="Times New Roman" w:cs="Times New Roman"/>
          <w:b w:val="0"/>
          <w:sz w:val="22"/>
          <w:lang w:val="mn-MN"/>
        </w:rPr>
        <w:t xml:space="preserve"> </w:t>
      </w:r>
    </w:p>
    <w:p w14:paraId="67CD3CB1" w14:textId="7384C148" w:rsidR="00274512" w:rsidRPr="00511DC4" w:rsidRDefault="00916C9B" w:rsidP="00274512">
      <w:pPr>
        <w:pStyle w:val="SingleTxtG"/>
        <w:snapToGrid w:val="0"/>
        <w:spacing w:after="240"/>
        <w:ind w:left="0" w:right="0"/>
        <w:rPr>
          <w:sz w:val="22"/>
          <w:szCs w:val="22"/>
          <w:lang w:val="mn-MN"/>
        </w:rPr>
      </w:pPr>
      <w:r w:rsidRPr="00E94342">
        <w:rPr>
          <w:sz w:val="22"/>
          <w:szCs w:val="22"/>
          <w:lang w:val="mn-MN"/>
        </w:rPr>
        <w:t>Two</w:t>
      </w:r>
      <w:r w:rsidR="003E0299" w:rsidRPr="00E94342">
        <w:rPr>
          <w:sz w:val="22"/>
          <w:szCs w:val="22"/>
          <w:lang w:val="mn-MN"/>
        </w:rPr>
        <w:t>.</w:t>
      </w:r>
      <w:r w:rsidR="003E0299" w:rsidRPr="00511DC4">
        <w:rPr>
          <w:sz w:val="22"/>
          <w:szCs w:val="22"/>
          <w:lang w:val="mn-MN"/>
        </w:rPr>
        <w:t xml:space="preserve"> </w:t>
      </w:r>
      <w:r w:rsidR="009D7C8B" w:rsidRPr="00511DC4">
        <w:rPr>
          <w:sz w:val="22"/>
          <w:szCs w:val="22"/>
          <w:lang w:val="mn-MN"/>
        </w:rPr>
        <w:t>L</w:t>
      </w:r>
      <w:r w:rsidR="00274512" w:rsidRPr="00511DC4">
        <w:rPr>
          <w:sz w:val="22"/>
          <w:szCs w:val="22"/>
          <w:lang w:val="mn-MN"/>
        </w:rPr>
        <w:t xml:space="preserve">ack of </w:t>
      </w:r>
      <w:bookmarkStart w:id="2" w:name="_Hlk178631433"/>
      <w:r w:rsidR="00274512" w:rsidRPr="00511DC4">
        <w:rPr>
          <w:sz w:val="22"/>
          <w:szCs w:val="22"/>
          <w:lang w:val="mn-MN"/>
        </w:rPr>
        <w:t xml:space="preserve">legal framework </w:t>
      </w:r>
      <w:r w:rsidR="009D7C8B" w:rsidRPr="00511DC4">
        <w:rPr>
          <w:sz w:val="22"/>
          <w:szCs w:val="22"/>
          <w:lang w:val="mn-MN"/>
        </w:rPr>
        <w:t>for the medical, social, and mental care and support for the re-entry</w:t>
      </w:r>
      <w:r w:rsidR="007C10AE" w:rsidRPr="00511DC4">
        <w:rPr>
          <w:sz w:val="22"/>
          <w:szCs w:val="22"/>
          <w:lang w:val="mn-MN"/>
        </w:rPr>
        <w:t xml:space="preserve"> of victimes</w:t>
      </w:r>
      <w:r w:rsidR="009D7C8B" w:rsidRPr="00511DC4">
        <w:rPr>
          <w:sz w:val="22"/>
          <w:szCs w:val="22"/>
          <w:lang w:val="mn-MN"/>
        </w:rPr>
        <w:t xml:space="preserve"> into social life to</w:t>
      </w:r>
      <w:r w:rsidR="009F279C" w:rsidRPr="00511DC4">
        <w:rPr>
          <w:sz w:val="22"/>
          <w:szCs w:val="22"/>
          <w:lang w:val="mn-MN"/>
        </w:rPr>
        <w:t>w</w:t>
      </w:r>
      <w:r w:rsidR="009D7C8B" w:rsidRPr="00511DC4">
        <w:rPr>
          <w:sz w:val="22"/>
          <w:szCs w:val="22"/>
          <w:lang w:val="mn-MN"/>
        </w:rPr>
        <w:t>ards effective protection of victims of crimes of torture, remedy, rehabilitation of victims</w:t>
      </w:r>
      <w:bookmarkEnd w:id="2"/>
      <w:r w:rsidR="009D7C8B" w:rsidRPr="00511DC4">
        <w:rPr>
          <w:sz w:val="22"/>
          <w:szCs w:val="22"/>
          <w:lang w:val="mn-MN"/>
        </w:rPr>
        <w:t xml:space="preserve"> leads to circumstances where victims are victim</w:t>
      </w:r>
      <w:r w:rsidR="00F61567">
        <w:rPr>
          <w:sz w:val="22"/>
          <w:szCs w:val="22"/>
          <w:lang w:val="mn-MN"/>
        </w:rPr>
        <w:t>i</w:t>
      </w:r>
      <w:r w:rsidR="009D7C8B" w:rsidRPr="00511DC4">
        <w:rPr>
          <w:sz w:val="22"/>
          <w:szCs w:val="22"/>
          <w:lang w:val="mn-MN"/>
        </w:rPr>
        <w:t>zed again due to relevant prolonged multiple process</w:t>
      </w:r>
      <w:r w:rsidR="00245290">
        <w:rPr>
          <w:sz w:val="22"/>
          <w:szCs w:val="22"/>
          <w:lang w:val="mn-MN"/>
        </w:rPr>
        <w:t>es</w:t>
      </w:r>
      <w:r w:rsidR="009D7C8B" w:rsidRPr="00511DC4">
        <w:rPr>
          <w:sz w:val="22"/>
          <w:szCs w:val="22"/>
          <w:lang w:val="mn-MN"/>
        </w:rPr>
        <w:t xml:space="preserve"> of claiming compensation for the incurred damage and various obstacles faced in acquiring necessary evidence</w:t>
      </w:r>
      <w:r w:rsidR="0002282D" w:rsidRPr="00511DC4">
        <w:rPr>
          <w:sz w:val="22"/>
          <w:szCs w:val="22"/>
          <w:lang w:val="mn-MN"/>
        </w:rPr>
        <w:t xml:space="preserve">. </w:t>
      </w:r>
      <w:r w:rsidR="00032DD3" w:rsidRPr="00511DC4">
        <w:rPr>
          <w:sz w:val="22"/>
          <w:szCs w:val="22"/>
          <w:lang w:val="mn-MN"/>
        </w:rPr>
        <w:t xml:space="preserve">Although according to the Government's Special Fund Law, victims of torture, </w:t>
      </w:r>
      <w:r w:rsidR="00032DD3" w:rsidRPr="00511DC4">
        <w:rPr>
          <w:sz w:val="22"/>
          <w:szCs w:val="22"/>
          <w:lang w:val="mn-MN"/>
        </w:rPr>
        <w:lastRenderedPageBreak/>
        <w:t>inhumane treatment, illegal detention, and false convictions are provided with the compensation specified in the court decision, the damage to morale and honor is not compensated</w:t>
      </w:r>
      <w:r w:rsidR="00CE65BA" w:rsidRPr="00511DC4">
        <w:rPr>
          <w:sz w:val="22"/>
          <w:szCs w:val="22"/>
          <w:lang w:val="mn-MN"/>
        </w:rPr>
        <w:t xml:space="preserve">. </w:t>
      </w:r>
      <w:r w:rsidR="009F279C" w:rsidRPr="00511DC4">
        <w:rPr>
          <w:sz w:val="22"/>
          <w:szCs w:val="22"/>
          <w:lang w:val="mn-MN"/>
        </w:rPr>
        <w:t>In addition, due to lack of funding in the state budget, damages are co</w:t>
      </w:r>
      <w:r w:rsidR="00245290">
        <w:rPr>
          <w:sz w:val="22"/>
          <w:szCs w:val="22"/>
          <w:lang w:val="mn-MN"/>
        </w:rPr>
        <w:t>m</w:t>
      </w:r>
      <w:r w:rsidR="009F279C" w:rsidRPr="00511DC4">
        <w:rPr>
          <w:sz w:val="22"/>
          <w:szCs w:val="22"/>
          <w:lang w:val="mn-MN"/>
        </w:rPr>
        <w:t>pensated in installments from year to year</w:t>
      </w:r>
      <w:r w:rsidR="00CE65BA" w:rsidRPr="00511DC4">
        <w:rPr>
          <w:sz w:val="22"/>
          <w:szCs w:val="22"/>
          <w:lang w:val="mn-MN"/>
        </w:rPr>
        <w:t xml:space="preserve">. </w:t>
      </w:r>
      <w:r w:rsidR="009F279C" w:rsidRPr="00511DC4">
        <w:rPr>
          <w:sz w:val="22"/>
          <w:szCs w:val="22"/>
          <w:lang w:val="mn-MN"/>
        </w:rPr>
        <w:t xml:space="preserve">For further actions, the NHRCM proposed to the Sub-Committee on human rights of the Parliament of Mongolia to study and resolve the issue of passing a specific law on compensation </w:t>
      </w:r>
      <w:r w:rsidR="00D05F5C">
        <w:rPr>
          <w:sz w:val="22"/>
          <w:szCs w:val="22"/>
          <w:lang w:val="mn-MN"/>
        </w:rPr>
        <w:t>for</w:t>
      </w:r>
      <w:r w:rsidR="009F279C" w:rsidRPr="00511DC4">
        <w:rPr>
          <w:sz w:val="22"/>
          <w:szCs w:val="22"/>
          <w:lang w:val="mn-MN"/>
        </w:rPr>
        <w:t xml:space="preserve"> damage for the victims of torture</w:t>
      </w:r>
      <w:r w:rsidR="00532D5E" w:rsidRPr="00511DC4">
        <w:rPr>
          <w:sz w:val="22"/>
          <w:szCs w:val="22"/>
          <w:lang w:val="mn-MN"/>
        </w:rPr>
        <w:t>.</w:t>
      </w:r>
    </w:p>
    <w:p w14:paraId="73CA3417" w14:textId="37D0705F" w:rsidR="00274512" w:rsidRPr="00511DC4" w:rsidRDefault="00F962B5" w:rsidP="00274512">
      <w:pPr>
        <w:pStyle w:val="SingleTxtG"/>
        <w:snapToGrid w:val="0"/>
        <w:spacing w:after="240"/>
        <w:ind w:left="0" w:right="0"/>
        <w:rPr>
          <w:sz w:val="22"/>
          <w:szCs w:val="22"/>
          <w:lang w:val="mn-MN"/>
        </w:rPr>
      </w:pPr>
      <w:r w:rsidRPr="00511DC4">
        <w:rPr>
          <w:sz w:val="22"/>
          <w:szCs w:val="22"/>
          <w:lang w:val="mn-MN"/>
        </w:rPr>
        <w:t>During the reporting period t</w:t>
      </w:r>
      <w:r w:rsidR="003F13CC" w:rsidRPr="00511DC4">
        <w:rPr>
          <w:sz w:val="22"/>
          <w:szCs w:val="22"/>
          <w:lang w:val="mn-MN"/>
        </w:rPr>
        <w:t>here has not been sufficient actions</w:t>
      </w:r>
      <w:r w:rsidRPr="00511DC4">
        <w:rPr>
          <w:sz w:val="22"/>
          <w:szCs w:val="22"/>
          <w:lang w:val="mn-MN"/>
        </w:rPr>
        <w:t xml:space="preserve"> taken </w:t>
      </w:r>
      <w:r w:rsidR="003F13CC" w:rsidRPr="00511DC4">
        <w:rPr>
          <w:sz w:val="22"/>
          <w:szCs w:val="22"/>
          <w:lang w:val="mn-MN"/>
        </w:rPr>
        <w:t>to compensate damage and to provide medical and social</w:t>
      </w:r>
      <w:r w:rsidRPr="00511DC4">
        <w:rPr>
          <w:sz w:val="22"/>
          <w:szCs w:val="22"/>
          <w:lang w:val="mn-MN"/>
        </w:rPr>
        <w:t xml:space="preserve"> support and assistance in adapting in society for </w:t>
      </w:r>
      <w:r w:rsidR="003F13CC" w:rsidRPr="00511DC4">
        <w:rPr>
          <w:sz w:val="22"/>
          <w:szCs w:val="22"/>
          <w:lang w:val="mn-MN"/>
        </w:rPr>
        <w:t xml:space="preserve">the victims of </w:t>
      </w:r>
      <w:r w:rsidR="00D05F5C">
        <w:rPr>
          <w:sz w:val="22"/>
          <w:szCs w:val="22"/>
          <w:lang w:val="mn-MN"/>
        </w:rPr>
        <w:t>the</w:t>
      </w:r>
      <w:r w:rsidR="003F13CC" w:rsidRPr="00511DC4">
        <w:rPr>
          <w:sz w:val="22"/>
          <w:szCs w:val="22"/>
          <w:lang w:val="mn-MN"/>
        </w:rPr>
        <w:t xml:space="preserve"> criminal case who were tortured while being investigated for the assassination of renovned statesman Zorig Sanjaasuren</w:t>
      </w:r>
      <w:r w:rsidRPr="00511DC4">
        <w:rPr>
          <w:sz w:val="22"/>
          <w:szCs w:val="22"/>
          <w:lang w:val="mn-MN"/>
        </w:rPr>
        <w:t>.</w:t>
      </w:r>
      <w:r w:rsidR="0002282D" w:rsidRPr="00511DC4">
        <w:rPr>
          <w:sz w:val="22"/>
          <w:szCs w:val="22"/>
          <w:lang w:val="mn-MN"/>
        </w:rPr>
        <w:t xml:space="preserve"> </w:t>
      </w:r>
    </w:p>
    <w:p w14:paraId="150E2AD0" w14:textId="19593889" w:rsidR="000C5A34" w:rsidRPr="00511DC4" w:rsidRDefault="00274512" w:rsidP="00274512">
      <w:pPr>
        <w:pStyle w:val="SingleTxtG"/>
        <w:snapToGrid w:val="0"/>
        <w:spacing w:after="240"/>
        <w:ind w:left="0" w:right="0"/>
        <w:rPr>
          <w:b/>
          <w:bCs/>
          <w:sz w:val="22"/>
          <w:szCs w:val="22"/>
          <w:lang w:val="mn-MN"/>
        </w:rPr>
      </w:pPr>
      <w:r w:rsidRPr="00511DC4">
        <w:rPr>
          <w:sz w:val="22"/>
          <w:szCs w:val="22"/>
          <w:lang w:val="mn-MN"/>
        </w:rPr>
        <w:t>Three</w:t>
      </w:r>
      <w:r w:rsidR="00532D5E" w:rsidRPr="00511DC4">
        <w:rPr>
          <w:sz w:val="22"/>
          <w:szCs w:val="22"/>
          <w:lang w:val="mn-MN"/>
        </w:rPr>
        <w:t xml:space="preserve">. </w:t>
      </w:r>
      <w:r w:rsidR="00E14651" w:rsidRPr="00511DC4">
        <w:rPr>
          <w:sz w:val="22"/>
          <w:szCs w:val="22"/>
          <w:lang w:val="mn-MN"/>
        </w:rPr>
        <w:t xml:space="preserve">Conditions of prisons are not improved in compliance with the </w:t>
      </w:r>
      <w:r w:rsidR="00E14651" w:rsidRPr="00D05F5C">
        <w:rPr>
          <w:sz w:val="22"/>
          <w:szCs w:val="22"/>
          <w:lang w:val="mn-MN"/>
        </w:rPr>
        <w:t xml:space="preserve">UN </w:t>
      </w:r>
      <w:r w:rsidR="00E14651" w:rsidRPr="00D05F5C">
        <w:rPr>
          <w:sz w:val="22"/>
          <w:szCs w:val="22"/>
        </w:rPr>
        <w:t xml:space="preserve">Standard </w:t>
      </w:r>
      <w:bookmarkStart w:id="3" w:name="_Hlk178631735"/>
      <w:r w:rsidR="00E14651" w:rsidRPr="00D05F5C">
        <w:rPr>
          <w:sz w:val="22"/>
          <w:szCs w:val="22"/>
        </w:rPr>
        <w:t>Minimum Rules for the Treatment of Prisoners</w:t>
      </w:r>
      <w:r w:rsidR="00E14651" w:rsidRPr="00D05F5C">
        <w:rPr>
          <w:sz w:val="22"/>
          <w:szCs w:val="22"/>
          <w:lang w:val="mn-MN"/>
        </w:rPr>
        <w:t xml:space="preserve"> and Rules for the Protection of Juveniles Deprived of their Liberty</w:t>
      </w:r>
      <w:bookmarkEnd w:id="3"/>
      <w:r w:rsidR="003E0299" w:rsidRPr="00511DC4">
        <w:rPr>
          <w:sz w:val="22"/>
          <w:szCs w:val="22"/>
          <w:lang w:val="mn-MN"/>
        </w:rPr>
        <w:t xml:space="preserve">. </w:t>
      </w:r>
      <w:r w:rsidR="005E240F" w:rsidRPr="00511DC4">
        <w:rPr>
          <w:sz w:val="22"/>
          <w:szCs w:val="22"/>
          <w:lang w:val="mn-MN"/>
        </w:rPr>
        <w:t>Due to the increase in the number of inmates in prisons, there are cases where the space per prisoner exceeds the legal limit</w:t>
      </w:r>
      <w:r w:rsidR="000C5A34" w:rsidRPr="00511DC4">
        <w:rPr>
          <w:sz w:val="22"/>
          <w:szCs w:val="22"/>
          <w:lang w:val="mn-MN"/>
        </w:rPr>
        <w:t xml:space="preserve">. </w:t>
      </w:r>
      <w:r w:rsidR="00D16150" w:rsidRPr="00511DC4">
        <w:rPr>
          <w:sz w:val="22"/>
          <w:szCs w:val="22"/>
          <w:lang w:val="mn-MN"/>
        </w:rPr>
        <w:t xml:space="preserve">Some prisons operate in buildings and facilities that have reached the end of their </w:t>
      </w:r>
      <w:r w:rsidR="00D05F5C">
        <w:rPr>
          <w:sz w:val="22"/>
          <w:szCs w:val="22"/>
          <w:lang w:val="mn-MN"/>
        </w:rPr>
        <w:t>utilization</w:t>
      </w:r>
      <w:r w:rsidR="00D16150" w:rsidRPr="00511DC4">
        <w:rPr>
          <w:sz w:val="22"/>
          <w:szCs w:val="22"/>
          <w:lang w:val="mn-MN"/>
        </w:rPr>
        <w:t xml:space="preserve"> lifetime</w:t>
      </w:r>
      <w:r w:rsidR="00532D5E" w:rsidRPr="00511DC4">
        <w:rPr>
          <w:sz w:val="22"/>
          <w:szCs w:val="22"/>
          <w:lang w:val="mn-MN"/>
        </w:rPr>
        <w:t xml:space="preserve">. </w:t>
      </w:r>
      <w:r w:rsidR="00D16150" w:rsidRPr="00511DC4">
        <w:rPr>
          <w:sz w:val="22"/>
          <w:szCs w:val="22"/>
          <w:lang w:val="mn-MN"/>
        </w:rPr>
        <w:t>There is a situation where the rights of inmates and staff are being violated due to the non-compliance of sanitary facilities, toilets and waste water disposal infrastructure.</w:t>
      </w:r>
      <w:r w:rsidR="00220441" w:rsidRPr="00511DC4">
        <w:rPr>
          <w:sz w:val="22"/>
          <w:szCs w:val="22"/>
          <w:lang w:val="mn-MN"/>
        </w:rPr>
        <w:t xml:space="preserve"> </w:t>
      </w:r>
      <w:r w:rsidR="00D16150" w:rsidRPr="00511DC4">
        <w:rPr>
          <w:sz w:val="22"/>
          <w:szCs w:val="22"/>
          <w:lang w:val="mn-MN"/>
        </w:rPr>
        <w:t xml:space="preserve">In particular, the renovation of the buildings </w:t>
      </w:r>
      <w:r w:rsidR="00C807D9" w:rsidRPr="00511DC4">
        <w:rPr>
          <w:sz w:val="22"/>
          <w:szCs w:val="22"/>
          <w:lang w:val="mn-MN"/>
        </w:rPr>
        <w:t xml:space="preserve">and facilities </w:t>
      </w:r>
      <w:r w:rsidR="00D16150" w:rsidRPr="00511DC4">
        <w:rPr>
          <w:sz w:val="22"/>
          <w:szCs w:val="22"/>
          <w:lang w:val="mn-MN"/>
        </w:rPr>
        <w:t xml:space="preserve">of the special educational institution (prison), where coercive measures to deprive minors of their freedom are implemented, and women's prison No. 407 are </w:t>
      </w:r>
      <w:r w:rsidR="00D34F2F">
        <w:rPr>
          <w:sz w:val="22"/>
          <w:szCs w:val="22"/>
          <w:lang w:val="mn-MN"/>
        </w:rPr>
        <w:t xml:space="preserve">still </w:t>
      </w:r>
      <w:r w:rsidR="00D16150" w:rsidRPr="00511DC4">
        <w:rPr>
          <w:sz w:val="22"/>
          <w:szCs w:val="22"/>
          <w:lang w:val="mn-MN"/>
        </w:rPr>
        <w:t>slow to meet the standards</w:t>
      </w:r>
      <w:r w:rsidR="00220441" w:rsidRPr="00511DC4">
        <w:rPr>
          <w:sz w:val="22"/>
          <w:szCs w:val="22"/>
          <w:lang w:val="mn-MN"/>
        </w:rPr>
        <w:t xml:space="preserve">. </w:t>
      </w:r>
      <w:r w:rsidR="00C807D9" w:rsidRPr="00511DC4">
        <w:rPr>
          <w:sz w:val="22"/>
          <w:szCs w:val="22"/>
          <w:lang w:val="mn-MN"/>
        </w:rPr>
        <w:t>Due to the location of children's prisons and women's prisons in Ulaanbaatar, it is difficult for inmates to have visits in person, and due to financial and time constraints, it is difficult for families to visit inmates in accordance with the environment prescirbed in the law</w:t>
      </w:r>
      <w:r w:rsidR="00876088" w:rsidRPr="00511DC4">
        <w:rPr>
          <w:sz w:val="22"/>
          <w:szCs w:val="22"/>
          <w:lang w:val="mn-MN"/>
        </w:rPr>
        <w:t xml:space="preserve">. </w:t>
      </w:r>
      <w:r w:rsidR="00C807D9" w:rsidRPr="00511DC4">
        <w:rPr>
          <w:sz w:val="22"/>
          <w:szCs w:val="22"/>
          <w:lang w:val="mn-MN"/>
        </w:rPr>
        <w:t>Due to the insufficient number of doctors, hygienists</w:t>
      </w:r>
      <w:r w:rsidR="00D34F2F">
        <w:rPr>
          <w:sz w:val="22"/>
          <w:szCs w:val="22"/>
          <w:lang w:val="mn-MN"/>
        </w:rPr>
        <w:t>,</w:t>
      </w:r>
      <w:r w:rsidR="00C807D9" w:rsidRPr="00511DC4">
        <w:rPr>
          <w:sz w:val="22"/>
          <w:szCs w:val="22"/>
          <w:lang w:val="mn-MN"/>
        </w:rPr>
        <w:t xml:space="preserve"> and nurses in prisons and the lack of necessary equipment, the right of </w:t>
      </w:r>
      <w:r w:rsidR="00A616BD" w:rsidRPr="00511DC4">
        <w:rPr>
          <w:sz w:val="22"/>
          <w:szCs w:val="22"/>
          <w:lang w:val="mn-MN"/>
        </w:rPr>
        <w:t>inmates</w:t>
      </w:r>
      <w:r w:rsidR="00C807D9" w:rsidRPr="00511DC4">
        <w:rPr>
          <w:sz w:val="22"/>
          <w:szCs w:val="22"/>
          <w:lang w:val="mn-MN"/>
        </w:rPr>
        <w:t xml:space="preserve"> to medical care is violated, the diagnosis and symptoms of diseases are detected late, and there are cases of death due to diseases.</w:t>
      </w:r>
      <w:r w:rsidR="00CD1F04" w:rsidRPr="00511DC4">
        <w:rPr>
          <w:sz w:val="22"/>
          <w:szCs w:val="22"/>
          <w:lang w:val="mn-MN"/>
        </w:rPr>
        <w:t xml:space="preserve"> </w:t>
      </w:r>
      <w:r w:rsidR="00C807D9" w:rsidRPr="00511DC4">
        <w:rPr>
          <w:sz w:val="22"/>
          <w:szCs w:val="22"/>
          <w:lang w:val="mn-MN"/>
        </w:rPr>
        <w:t>It is necessary to solve the budgetary and financial issues necessary to improve the conditions of prisons, to guarantee the right of prisoners to medical care, and to bring the availability of food and calories to the requirements stipulated by law</w:t>
      </w:r>
      <w:r w:rsidR="000C5A34" w:rsidRPr="00511DC4">
        <w:rPr>
          <w:sz w:val="22"/>
          <w:szCs w:val="22"/>
          <w:lang w:val="mn-MN"/>
        </w:rPr>
        <w:t xml:space="preserve">. </w:t>
      </w:r>
      <w:r w:rsidR="00E14651" w:rsidRPr="00511DC4">
        <w:rPr>
          <w:sz w:val="22"/>
          <w:szCs w:val="22"/>
          <w:lang w:val="mn-MN"/>
        </w:rPr>
        <w:t xml:space="preserve"> </w:t>
      </w:r>
    </w:p>
    <w:p w14:paraId="228DF8C9" w14:textId="7307A147" w:rsidR="00C33957" w:rsidRPr="00511DC4" w:rsidRDefault="00274512" w:rsidP="00274512">
      <w:pPr>
        <w:pStyle w:val="SingleTxtG"/>
        <w:snapToGrid w:val="0"/>
        <w:spacing w:after="240"/>
        <w:ind w:left="0" w:right="0"/>
        <w:rPr>
          <w:sz w:val="22"/>
          <w:szCs w:val="22"/>
          <w:lang w:val="mn-MN"/>
        </w:rPr>
      </w:pPr>
      <w:r w:rsidRPr="00511DC4">
        <w:rPr>
          <w:sz w:val="22"/>
          <w:szCs w:val="22"/>
          <w:lang w:val="mn-MN"/>
        </w:rPr>
        <w:t>Four</w:t>
      </w:r>
      <w:r w:rsidR="000C5A34" w:rsidRPr="00511DC4">
        <w:rPr>
          <w:sz w:val="22"/>
          <w:szCs w:val="22"/>
          <w:lang w:val="mn-MN"/>
        </w:rPr>
        <w:t xml:space="preserve">. </w:t>
      </w:r>
      <w:r w:rsidR="00BC3B1C" w:rsidRPr="00511DC4">
        <w:rPr>
          <w:sz w:val="22"/>
          <w:szCs w:val="22"/>
          <w:lang w:val="mn-MN"/>
        </w:rPr>
        <w:t xml:space="preserve"> </w:t>
      </w:r>
      <w:r w:rsidR="004A5BE7" w:rsidRPr="00511DC4">
        <w:rPr>
          <w:sz w:val="22"/>
          <w:szCs w:val="22"/>
          <w:lang w:val="mn-MN"/>
        </w:rPr>
        <w:t xml:space="preserve">Status of torture and </w:t>
      </w:r>
      <w:r w:rsidR="00DD7FB4" w:rsidRPr="00511DC4">
        <w:rPr>
          <w:sz w:val="22"/>
          <w:szCs w:val="22"/>
          <w:lang w:val="mn-MN"/>
        </w:rPr>
        <w:t>c</w:t>
      </w:r>
      <w:r w:rsidR="004A5BE7" w:rsidRPr="00511DC4">
        <w:rPr>
          <w:sz w:val="22"/>
          <w:szCs w:val="22"/>
          <w:lang w:val="mn-MN"/>
        </w:rPr>
        <w:t xml:space="preserve">ruel, </w:t>
      </w:r>
      <w:r w:rsidR="00DD7FB4" w:rsidRPr="00511DC4">
        <w:rPr>
          <w:sz w:val="22"/>
          <w:szCs w:val="22"/>
          <w:lang w:val="mn-MN"/>
        </w:rPr>
        <w:t>i</w:t>
      </w:r>
      <w:r w:rsidR="004A5BE7" w:rsidRPr="00511DC4">
        <w:rPr>
          <w:sz w:val="22"/>
          <w:szCs w:val="22"/>
          <w:lang w:val="mn-MN"/>
        </w:rPr>
        <w:t xml:space="preserve">nhuman or </w:t>
      </w:r>
      <w:r w:rsidR="00DD7FB4" w:rsidRPr="00511DC4">
        <w:rPr>
          <w:sz w:val="22"/>
          <w:szCs w:val="22"/>
          <w:lang w:val="mn-MN"/>
        </w:rPr>
        <w:t>d</w:t>
      </w:r>
      <w:r w:rsidR="004A5BE7" w:rsidRPr="00511DC4">
        <w:rPr>
          <w:sz w:val="22"/>
          <w:szCs w:val="22"/>
          <w:lang w:val="mn-MN"/>
        </w:rPr>
        <w:t xml:space="preserve">egrading </w:t>
      </w:r>
      <w:r w:rsidR="00DD7FB4" w:rsidRPr="00511DC4">
        <w:rPr>
          <w:sz w:val="22"/>
          <w:szCs w:val="22"/>
          <w:lang w:val="mn-MN"/>
        </w:rPr>
        <w:t>t</w:t>
      </w:r>
      <w:r w:rsidR="004A5BE7" w:rsidRPr="00511DC4">
        <w:rPr>
          <w:sz w:val="22"/>
          <w:szCs w:val="22"/>
          <w:lang w:val="mn-MN"/>
        </w:rPr>
        <w:t xml:space="preserve">reatment or </w:t>
      </w:r>
      <w:r w:rsidR="00DD7FB4" w:rsidRPr="00511DC4">
        <w:rPr>
          <w:sz w:val="22"/>
          <w:szCs w:val="22"/>
          <w:lang w:val="mn-MN"/>
        </w:rPr>
        <w:t>p</w:t>
      </w:r>
      <w:r w:rsidR="004A5BE7" w:rsidRPr="00511DC4">
        <w:rPr>
          <w:sz w:val="22"/>
          <w:szCs w:val="22"/>
          <w:lang w:val="mn-MN"/>
        </w:rPr>
        <w:t>unishment</w:t>
      </w:r>
      <w:r w:rsidR="00CD1F04" w:rsidRPr="00511DC4">
        <w:rPr>
          <w:sz w:val="22"/>
          <w:szCs w:val="22"/>
          <w:lang w:val="mn-MN"/>
        </w:rPr>
        <w:t xml:space="preserve">. </w:t>
      </w:r>
      <w:r w:rsidR="00876088" w:rsidRPr="00511DC4">
        <w:rPr>
          <w:sz w:val="22"/>
          <w:szCs w:val="22"/>
          <w:lang w:val="mn-MN"/>
        </w:rPr>
        <w:t xml:space="preserve"> </w:t>
      </w:r>
      <w:r w:rsidR="004A5BE7" w:rsidRPr="00511DC4">
        <w:rPr>
          <w:sz w:val="22"/>
          <w:szCs w:val="22"/>
          <w:lang w:val="mn-MN"/>
        </w:rPr>
        <w:t>The National Human Rights Commission regularly receives complaints on alleged torture from prisons and pre-tri</w:t>
      </w:r>
      <w:r w:rsidR="00D34F2F">
        <w:rPr>
          <w:sz w:val="22"/>
          <w:szCs w:val="22"/>
          <w:lang w:val="mn-MN"/>
        </w:rPr>
        <w:t>a</w:t>
      </w:r>
      <w:r w:rsidR="004A5BE7" w:rsidRPr="00511DC4">
        <w:rPr>
          <w:sz w:val="22"/>
          <w:szCs w:val="22"/>
          <w:lang w:val="mn-MN"/>
        </w:rPr>
        <w:t>l detention facilities</w:t>
      </w:r>
      <w:r w:rsidR="008E464A" w:rsidRPr="00511DC4">
        <w:rPr>
          <w:sz w:val="22"/>
          <w:szCs w:val="22"/>
          <w:lang w:val="mn-MN"/>
        </w:rPr>
        <w:t xml:space="preserve">. </w:t>
      </w:r>
      <w:r w:rsidR="006F5A4C" w:rsidRPr="00511DC4">
        <w:rPr>
          <w:sz w:val="22"/>
          <w:szCs w:val="22"/>
          <w:lang w:val="mn-MN"/>
        </w:rPr>
        <w:t xml:space="preserve">22.5 percent of the 1,141 prisoners who participated in the </w:t>
      </w:r>
      <w:r w:rsidR="006F5A4C" w:rsidRPr="00511DC4">
        <w:rPr>
          <w:sz w:val="22"/>
          <w:szCs w:val="22"/>
          <w:lang w:val="en-US"/>
        </w:rPr>
        <w:t>NHRCM</w:t>
      </w:r>
      <w:r w:rsidR="006F5A4C" w:rsidRPr="00511DC4">
        <w:rPr>
          <w:sz w:val="22"/>
          <w:szCs w:val="22"/>
          <w:lang w:val="mn-MN"/>
        </w:rPr>
        <w:t>'s study said that they had been subjected to inhumane and degrading treatment and punishment by prison staff, and 30.2 percent said that they had seen other prisoners being subjected to torture and inhumane treatment</w:t>
      </w:r>
      <w:r w:rsidR="00C0096F" w:rsidRPr="00511DC4">
        <w:rPr>
          <w:sz w:val="22"/>
          <w:szCs w:val="22"/>
          <w:lang w:val="mn-MN"/>
        </w:rPr>
        <w:t xml:space="preserve">. </w:t>
      </w:r>
      <w:r w:rsidR="006F5A4C" w:rsidRPr="00511DC4">
        <w:rPr>
          <w:sz w:val="22"/>
          <w:szCs w:val="22"/>
          <w:lang w:val="mn-MN"/>
        </w:rPr>
        <w:t>The prisoners who took part in the interview said that it is common for prison staff to misbehave, discriminate, mistreat and harass prisoners by interpreting the laws in their own way</w:t>
      </w:r>
      <w:r w:rsidR="00A34C6E" w:rsidRPr="00511DC4">
        <w:rPr>
          <w:sz w:val="22"/>
          <w:szCs w:val="22"/>
          <w:lang w:val="mn-MN"/>
        </w:rPr>
        <w:t xml:space="preserve">. </w:t>
      </w:r>
      <w:r w:rsidR="00F84F35" w:rsidRPr="00511DC4">
        <w:rPr>
          <w:sz w:val="22"/>
          <w:szCs w:val="22"/>
          <w:lang w:val="mn-MN"/>
        </w:rPr>
        <w:t>There are also cases where inmates quarrel with and harass one another, insult each other’s dignity, and are exposed to illegal actions by prison staff.</w:t>
      </w:r>
      <w:r w:rsidR="00C0096F" w:rsidRPr="00511DC4">
        <w:rPr>
          <w:sz w:val="22"/>
          <w:szCs w:val="22"/>
          <w:lang w:val="mn-MN"/>
        </w:rPr>
        <w:t xml:space="preserve"> </w:t>
      </w:r>
      <w:r w:rsidR="00F84F35" w:rsidRPr="00511DC4">
        <w:rPr>
          <w:sz w:val="22"/>
          <w:szCs w:val="22"/>
          <w:lang w:val="mn-MN"/>
        </w:rPr>
        <w:t>For example, the NHCRM discovered forms such as inhumane treatment and intimidation by special civil servants in prisons, aggravated solitary confinement for up to one year by the prosecutor's decision, strict confinement in the disciplinary facilities for up to 30 days, and repeated calling of parents' names for the purpose of abstinence and had concerned officials held accountable</w:t>
      </w:r>
      <w:r w:rsidR="008A4102" w:rsidRPr="00511DC4">
        <w:rPr>
          <w:sz w:val="22"/>
          <w:szCs w:val="22"/>
          <w:lang w:val="mn-MN"/>
        </w:rPr>
        <w:t xml:space="preserve">. </w:t>
      </w:r>
      <w:r w:rsidR="00F84F35" w:rsidRPr="00511DC4">
        <w:rPr>
          <w:sz w:val="22"/>
          <w:szCs w:val="22"/>
          <w:lang w:val="mn-MN"/>
        </w:rPr>
        <w:t>Despite the policy of segregating sexual minorities as much as possible in pre-trial detention facilities, there is a lack of segregation and protective measures in prisons</w:t>
      </w:r>
      <w:r w:rsidR="00C33957" w:rsidRPr="00511DC4">
        <w:rPr>
          <w:sz w:val="22"/>
          <w:szCs w:val="22"/>
          <w:lang w:val="mn-MN"/>
        </w:rPr>
        <w:t xml:space="preserve">. </w:t>
      </w:r>
      <w:r w:rsidR="00F84F35" w:rsidRPr="00511DC4">
        <w:rPr>
          <w:sz w:val="22"/>
          <w:szCs w:val="22"/>
          <w:lang w:val="mn-MN"/>
        </w:rPr>
        <w:t>The NHRCM is concerned that it received information on risks in this connection and even violation of human rights.</w:t>
      </w:r>
      <w:r w:rsidR="00C33957" w:rsidRPr="00511DC4">
        <w:rPr>
          <w:sz w:val="22"/>
          <w:szCs w:val="22"/>
          <w:lang w:val="mn-MN"/>
        </w:rPr>
        <w:t xml:space="preserve"> </w:t>
      </w:r>
    </w:p>
    <w:p w14:paraId="6CCF6E97" w14:textId="06C32558" w:rsidR="00A91410" w:rsidRPr="00511DC4" w:rsidRDefault="0027451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Five</w:t>
      </w:r>
      <w:r w:rsidR="00C33957" w:rsidRPr="00511DC4">
        <w:rPr>
          <w:rFonts w:ascii="Times New Roman" w:hAnsi="Times New Roman" w:cs="Times New Roman"/>
          <w:b w:val="0"/>
          <w:bCs/>
          <w:sz w:val="22"/>
          <w:lang w:val="mn-MN"/>
        </w:rPr>
        <w:t xml:space="preserve">. </w:t>
      </w:r>
      <w:r w:rsidR="0054380A" w:rsidRPr="00511DC4">
        <w:rPr>
          <w:rFonts w:ascii="Times New Roman" w:hAnsi="Times New Roman" w:cs="Times New Roman"/>
          <w:b w:val="0"/>
          <w:bCs/>
          <w:sz w:val="22"/>
          <w:lang w:val="mn-MN"/>
        </w:rPr>
        <w:t>Within the framework of the draft law initiated by the Government Cabinet, in 2024 the Parliament of Mongolia amended the relevant law on the pre-trial detention and arrest of suspects in accordance with international standards to apply detention and arrest measures to crimes punishable only by imprisonment, and effectively conduct court hearings and enabled right of detainees to appeal to the court after their release</w:t>
      </w:r>
      <w:r w:rsidR="00A91410" w:rsidRPr="00511DC4">
        <w:rPr>
          <w:rFonts w:ascii="Times New Roman" w:hAnsi="Times New Roman" w:cs="Times New Roman"/>
          <w:b w:val="0"/>
          <w:bCs/>
          <w:sz w:val="22"/>
          <w:lang w:val="mn-MN"/>
        </w:rPr>
        <w:t xml:space="preserve">. </w:t>
      </w:r>
      <w:r w:rsidR="00E7425C" w:rsidRPr="00511DC4">
        <w:rPr>
          <w:rFonts w:ascii="Times New Roman" w:hAnsi="Times New Roman" w:cs="Times New Roman"/>
          <w:b w:val="0"/>
          <w:bCs/>
          <w:sz w:val="22"/>
          <w:lang w:val="mn-MN"/>
        </w:rPr>
        <w:t>On the other hand, the regulation that the period of detention of the defendant who is detained during the court proceedngs is not included in the total period of detention was included in the law, which is a regulation that violates the right to personal liberty</w:t>
      </w:r>
      <w:r w:rsidR="00A91410" w:rsidRPr="00511DC4">
        <w:rPr>
          <w:rFonts w:ascii="Times New Roman" w:hAnsi="Times New Roman" w:cs="Times New Roman"/>
          <w:b w:val="0"/>
          <w:bCs/>
          <w:sz w:val="22"/>
          <w:lang w:val="mn-MN"/>
        </w:rPr>
        <w:t xml:space="preserve">. </w:t>
      </w:r>
      <w:r w:rsidR="00E7425C" w:rsidRPr="00511DC4">
        <w:rPr>
          <w:rFonts w:ascii="Times New Roman" w:hAnsi="Times New Roman" w:cs="Times New Roman"/>
          <w:b w:val="0"/>
          <w:bCs/>
          <w:sz w:val="22"/>
          <w:lang w:val="mn-MN"/>
        </w:rPr>
        <w:t>Through this a person can be detained during the judicial</w:t>
      </w:r>
      <w:r w:rsidR="00A91410" w:rsidRPr="00511DC4">
        <w:rPr>
          <w:rFonts w:ascii="Times New Roman" w:hAnsi="Times New Roman" w:cs="Times New Roman"/>
          <w:b w:val="0"/>
          <w:bCs/>
          <w:sz w:val="22"/>
          <w:lang w:val="mn-MN"/>
        </w:rPr>
        <w:t xml:space="preserve"> </w:t>
      </w:r>
      <w:r w:rsidR="00E7425C" w:rsidRPr="00511DC4">
        <w:rPr>
          <w:rFonts w:ascii="Times New Roman" w:hAnsi="Times New Roman" w:cs="Times New Roman"/>
          <w:b w:val="0"/>
          <w:bCs/>
          <w:sz w:val="22"/>
          <w:lang w:val="mn-MN"/>
        </w:rPr>
        <w:t>stage for period of unlimited number of months</w:t>
      </w:r>
      <w:r w:rsidR="00A91410" w:rsidRPr="00511DC4">
        <w:rPr>
          <w:rFonts w:ascii="Times New Roman" w:hAnsi="Times New Roman" w:cs="Times New Roman"/>
          <w:b w:val="0"/>
          <w:bCs/>
          <w:sz w:val="22"/>
          <w:lang w:val="mn-MN"/>
        </w:rPr>
        <w:t xml:space="preserve">. </w:t>
      </w:r>
    </w:p>
    <w:p w14:paraId="354801A5" w14:textId="5C558E44" w:rsidR="00DE12D9" w:rsidRPr="00511DC4" w:rsidRDefault="00672CD9"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Six</w:t>
      </w:r>
      <w:r w:rsidR="00DE12D9" w:rsidRPr="00511DC4">
        <w:rPr>
          <w:rFonts w:ascii="Times New Roman" w:hAnsi="Times New Roman" w:cs="Times New Roman"/>
          <w:b w:val="0"/>
          <w:bCs/>
          <w:sz w:val="22"/>
          <w:lang w:val="mn-MN"/>
        </w:rPr>
        <w:t xml:space="preserve">. </w:t>
      </w:r>
      <w:r w:rsidR="007C06A6" w:rsidRPr="00511DC4">
        <w:rPr>
          <w:rFonts w:ascii="Times New Roman" w:hAnsi="Times New Roman" w:cs="Times New Roman"/>
          <w:b w:val="0"/>
          <w:bCs/>
          <w:sz w:val="22"/>
          <w:lang w:val="mn-MN"/>
        </w:rPr>
        <w:t>The conditions of arrest facilities and training and educational measures do not meet the standard requirements</w:t>
      </w:r>
      <w:r w:rsidR="00DE12D9" w:rsidRPr="00511DC4">
        <w:rPr>
          <w:rFonts w:ascii="Times New Roman" w:hAnsi="Times New Roman" w:cs="Times New Roman"/>
          <w:b w:val="0"/>
          <w:bCs/>
          <w:sz w:val="22"/>
          <w:lang w:val="mn-MN"/>
        </w:rPr>
        <w:t xml:space="preserve">. </w:t>
      </w:r>
      <w:r w:rsidR="007C06A6" w:rsidRPr="00511DC4">
        <w:rPr>
          <w:rFonts w:ascii="Times New Roman" w:hAnsi="Times New Roman" w:cs="Times New Roman"/>
          <w:b w:val="0"/>
          <w:bCs/>
          <w:sz w:val="22"/>
          <w:lang w:val="mn-MN"/>
        </w:rPr>
        <w:t>In infringement cases, the punishment of arrest and rehabilitation and arrest measures are implemented together in the local police stations</w:t>
      </w:r>
      <w:r w:rsidR="00DE12D9" w:rsidRPr="00511DC4">
        <w:rPr>
          <w:rFonts w:ascii="Times New Roman" w:hAnsi="Times New Roman" w:cs="Times New Roman"/>
          <w:b w:val="0"/>
          <w:bCs/>
          <w:sz w:val="22"/>
          <w:lang w:val="mn-MN"/>
        </w:rPr>
        <w:t xml:space="preserve">. </w:t>
      </w:r>
      <w:r w:rsidR="007C06A6" w:rsidRPr="00511DC4">
        <w:rPr>
          <w:rFonts w:ascii="Times New Roman" w:hAnsi="Times New Roman" w:cs="Times New Roman"/>
          <w:b w:val="0"/>
          <w:bCs/>
          <w:sz w:val="22"/>
          <w:lang w:val="mn-MN"/>
        </w:rPr>
        <w:t xml:space="preserve">Although the law where rehabilitation facilities are operated under the jurisdiction of the police, and arrest facilities under the jurisdiction of the court decision enforcement agency was adopted in 2017, enforcement is still insufficient, and there is still environment </w:t>
      </w:r>
      <w:r w:rsidR="007C06A6" w:rsidRPr="00511DC4">
        <w:rPr>
          <w:rFonts w:ascii="Times New Roman" w:hAnsi="Times New Roman" w:cs="Times New Roman"/>
          <w:b w:val="0"/>
          <w:bCs/>
          <w:sz w:val="22"/>
          <w:lang w:val="mn-MN"/>
        </w:rPr>
        <w:lastRenderedPageBreak/>
        <w:t>where human rights are violated.</w:t>
      </w:r>
      <w:r w:rsidR="00D80644" w:rsidRPr="00511DC4">
        <w:t xml:space="preserve"> </w:t>
      </w:r>
      <w:r w:rsidR="00D80644" w:rsidRPr="00511DC4">
        <w:rPr>
          <w:rFonts w:ascii="Times New Roman" w:hAnsi="Times New Roman" w:cs="Times New Roman"/>
          <w:b w:val="0"/>
          <w:bCs/>
          <w:sz w:val="22"/>
          <w:lang w:val="mn-MN"/>
        </w:rPr>
        <w:t xml:space="preserve">For example, sanitation and environmental conditions, the food production area is outdated, ventilation is poor and humid, and </w:t>
      </w:r>
      <w:r w:rsidR="00D34F2F">
        <w:rPr>
          <w:rFonts w:ascii="Times New Roman" w:hAnsi="Times New Roman" w:cs="Times New Roman"/>
          <w:b w:val="0"/>
          <w:bCs/>
          <w:sz w:val="22"/>
          <w:lang w:val="mn-MN"/>
        </w:rPr>
        <w:t xml:space="preserve">proper </w:t>
      </w:r>
      <w:r w:rsidR="00D80644" w:rsidRPr="00511DC4">
        <w:rPr>
          <w:rFonts w:ascii="Times New Roman" w:hAnsi="Times New Roman" w:cs="Times New Roman"/>
          <w:b w:val="0"/>
          <w:bCs/>
          <w:sz w:val="22"/>
          <w:lang w:val="mn-MN"/>
        </w:rPr>
        <w:t>environment for training activities is not created</w:t>
      </w:r>
      <w:r w:rsidR="00DE12D9" w:rsidRPr="00511DC4">
        <w:rPr>
          <w:rFonts w:ascii="Times New Roman" w:hAnsi="Times New Roman" w:cs="Times New Roman"/>
          <w:b w:val="0"/>
          <w:bCs/>
          <w:sz w:val="22"/>
          <w:lang w:val="mn-MN"/>
        </w:rPr>
        <w:t xml:space="preserve">.  </w:t>
      </w:r>
      <w:r w:rsidR="00D80644" w:rsidRPr="00511DC4">
        <w:rPr>
          <w:rFonts w:ascii="Times New Roman" w:hAnsi="Times New Roman" w:cs="Times New Roman"/>
          <w:b w:val="0"/>
          <w:bCs/>
          <w:sz w:val="22"/>
          <w:lang w:val="mn-MN"/>
        </w:rPr>
        <w:t>Although the current law stipulates that it will enter into force on the 1st of January, 2025, it is not possible to enforce it due to the lack of 14 premises and necessary human resources in the court decision enforcement organization</w:t>
      </w:r>
      <w:r w:rsidR="00DE12D9" w:rsidRPr="00511DC4">
        <w:rPr>
          <w:rFonts w:ascii="Times New Roman" w:hAnsi="Times New Roman" w:cs="Times New Roman"/>
          <w:b w:val="0"/>
          <w:bCs/>
          <w:sz w:val="22"/>
          <w:lang w:val="mn-MN"/>
        </w:rPr>
        <w:t>.</w:t>
      </w:r>
    </w:p>
    <w:p w14:paraId="2673F235" w14:textId="4ABB8BF2" w:rsidR="00DE12D9" w:rsidRPr="00511DC4" w:rsidRDefault="0027451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Seven</w:t>
      </w:r>
      <w:r w:rsidR="00DE12D9" w:rsidRPr="00511DC4">
        <w:rPr>
          <w:rFonts w:ascii="Times New Roman" w:hAnsi="Times New Roman" w:cs="Times New Roman"/>
          <w:b w:val="0"/>
          <w:bCs/>
          <w:sz w:val="22"/>
          <w:lang w:val="mn-MN"/>
        </w:rPr>
        <w:t xml:space="preserve">. </w:t>
      </w:r>
      <w:r w:rsidR="00972235" w:rsidRPr="00511DC4">
        <w:rPr>
          <w:rFonts w:ascii="Times New Roman" w:hAnsi="Times New Roman" w:cs="Times New Roman"/>
          <w:b w:val="0"/>
          <w:bCs/>
          <w:sz w:val="22"/>
          <w:lang w:val="mn-MN"/>
        </w:rPr>
        <w:t>There are still cases where persons suspected for crimes are forced to prove his/her guilt and subjected to forced testimony</w:t>
      </w:r>
      <w:r w:rsidR="00DE12D9" w:rsidRPr="00511DC4">
        <w:rPr>
          <w:rFonts w:ascii="Times New Roman" w:hAnsi="Times New Roman" w:cs="Times New Roman"/>
          <w:b w:val="0"/>
          <w:bCs/>
          <w:sz w:val="22"/>
          <w:lang w:val="mn-MN"/>
        </w:rPr>
        <w:t xml:space="preserve">. </w:t>
      </w:r>
      <w:r w:rsidR="00823738" w:rsidRPr="00511DC4">
        <w:rPr>
          <w:rFonts w:ascii="Times New Roman" w:hAnsi="Times New Roman" w:cs="Times New Roman"/>
          <w:b w:val="0"/>
          <w:bCs/>
          <w:sz w:val="22"/>
          <w:lang w:val="mn-MN"/>
        </w:rPr>
        <w:t xml:space="preserve">In accordance with inquiries and preventive visits conducted by and complaints lodged to the NHRCM, it is still </w:t>
      </w:r>
      <w:r w:rsidR="008F663A" w:rsidRPr="00511DC4">
        <w:rPr>
          <w:rFonts w:ascii="Times New Roman" w:hAnsi="Times New Roman" w:cs="Times New Roman"/>
          <w:b w:val="0"/>
          <w:bCs/>
          <w:sz w:val="22"/>
          <w:lang w:val="mn-MN"/>
        </w:rPr>
        <w:t>common problems such as lack of rooms specially equipped for interviews, insufficiency of surveillance camera or absence of technical possibility to keep, protect, and copy video recordings</w:t>
      </w:r>
      <w:r w:rsidR="00DE12D9" w:rsidRPr="00511DC4">
        <w:rPr>
          <w:rFonts w:ascii="Times New Roman" w:hAnsi="Times New Roman" w:cs="Times New Roman"/>
          <w:b w:val="0"/>
          <w:bCs/>
          <w:sz w:val="22"/>
          <w:lang w:val="mn-MN"/>
        </w:rPr>
        <w:t xml:space="preserve">. </w:t>
      </w:r>
      <w:r w:rsidR="008F663A" w:rsidRPr="00511DC4">
        <w:rPr>
          <w:rFonts w:ascii="Times New Roman" w:hAnsi="Times New Roman" w:cs="Times New Roman"/>
          <w:b w:val="0"/>
          <w:bCs/>
          <w:sz w:val="22"/>
          <w:lang w:val="mn-MN"/>
        </w:rPr>
        <w:t>In most cases, detectives and investigators conduct interviews with people involved in the case and take statements in their office rooms</w:t>
      </w:r>
      <w:r w:rsidR="00DE12D9" w:rsidRPr="00511DC4">
        <w:rPr>
          <w:rFonts w:ascii="Times New Roman" w:hAnsi="Times New Roman" w:cs="Times New Roman"/>
          <w:b w:val="0"/>
          <w:bCs/>
          <w:sz w:val="22"/>
          <w:lang w:val="mn-MN"/>
        </w:rPr>
        <w:t xml:space="preserve">.  </w:t>
      </w:r>
      <w:r w:rsidR="00F83176" w:rsidRPr="00511DC4">
        <w:rPr>
          <w:rFonts w:ascii="Times New Roman" w:hAnsi="Times New Roman" w:cs="Times New Roman"/>
          <w:b w:val="0"/>
          <w:bCs/>
          <w:sz w:val="22"/>
          <w:lang w:val="mn-MN"/>
        </w:rPr>
        <w:t>In this connection, the NHRCM has received information on attempted forced testimony and allegations of torture</w:t>
      </w:r>
      <w:r w:rsidR="00DE12D9" w:rsidRPr="00511DC4">
        <w:rPr>
          <w:rFonts w:ascii="Times New Roman" w:hAnsi="Times New Roman" w:cs="Times New Roman"/>
          <w:b w:val="0"/>
          <w:bCs/>
          <w:sz w:val="22"/>
          <w:lang w:val="mn-MN"/>
        </w:rPr>
        <w:t xml:space="preserve">. </w:t>
      </w:r>
      <w:r w:rsidR="00F83176" w:rsidRPr="00511DC4">
        <w:rPr>
          <w:rFonts w:ascii="Times New Roman" w:hAnsi="Times New Roman" w:cs="Times New Roman"/>
          <w:b w:val="0"/>
          <w:bCs/>
          <w:sz w:val="22"/>
          <w:lang w:val="mn-MN"/>
        </w:rPr>
        <w:t xml:space="preserve">Adopting the standards of the room for taking statements and interviews and implementing them in a single line is important for creating conditions for the normal conduct of investigations, </w:t>
      </w:r>
      <w:r w:rsidR="002F0045" w:rsidRPr="00511DC4">
        <w:rPr>
          <w:rFonts w:ascii="Times New Roman" w:hAnsi="Times New Roman" w:cs="Times New Roman"/>
          <w:b w:val="0"/>
          <w:bCs/>
          <w:sz w:val="22"/>
          <w:lang w:val="mn-MN"/>
        </w:rPr>
        <w:t xml:space="preserve">guaranteeing of </w:t>
      </w:r>
      <w:r w:rsidR="00F83176" w:rsidRPr="00511DC4">
        <w:rPr>
          <w:rFonts w:ascii="Times New Roman" w:hAnsi="Times New Roman" w:cs="Times New Roman"/>
          <w:b w:val="0"/>
          <w:bCs/>
          <w:sz w:val="22"/>
          <w:lang w:val="mn-MN"/>
        </w:rPr>
        <w:t>freedom from torture and inhumane treatment, protection of human rights and freedoms, and ensuring security</w:t>
      </w:r>
      <w:r w:rsidR="00DE12D9" w:rsidRPr="00511DC4">
        <w:rPr>
          <w:rFonts w:ascii="Times New Roman" w:hAnsi="Times New Roman" w:cs="Times New Roman"/>
          <w:b w:val="0"/>
          <w:bCs/>
          <w:sz w:val="22"/>
          <w:lang w:val="mn-MN"/>
        </w:rPr>
        <w:t xml:space="preserve">.  </w:t>
      </w:r>
      <w:r w:rsidR="006B26C5" w:rsidRPr="00511DC4">
        <w:rPr>
          <w:rFonts w:ascii="Times New Roman" w:hAnsi="Times New Roman" w:cs="Times New Roman"/>
          <w:b w:val="0"/>
          <w:bCs/>
          <w:sz w:val="22"/>
          <w:lang w:val="mn-MN"/>
        </w:rPr>
        <w:t>Furthermore, during the criminal proceedings, family members and close relatives are subjected to psychological pressure, body inspections and searches, and the freezing of financial accounts and assets</w:t>
      </w:r>
      <w:r w:rsidR="00DE12D9" w:rsidRPr="00511DC4">
        <w:rPr>
          <w:rFonts w:ascii="Times New Roman" w:hAnsi="Times New Roman" w:cs="Times New Roman"/>
          <w:b w:val="0"/>
          <w:bCs/>
          <w:sz w:val="22"/>
          <w:lang w:val="mn-MN"/>
        </w:rPr>
        <w:t xml:space="preserve">. </w:t>
      </w:r>
    </w:p>
    <w:p w14:paraId="491F97DF" w14:textId="755FE425" w:rsidR="00DE12D9" w:rsidRPr="00511DC4" w:rsidRDefault="0027451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Eight</w:t>
      </w:r>
      <w:r w:rsidR="00DE12D9" w:rsidRPr="00511DC4">
        <w:rPr>
          <w:rFonts w:ascii="Times New Roman" w:hAnsi="Times New Roman" w:cs="Times New Roman"/>
          <w:b w:val="0"/>
          <w:bCs/>
          <w:sz w:val="22"/>
          <w:lang w:val="mn-MN"/>
        </w:rPr>
        <w:t xml:space="preserve">. </w:t>
      </w:r>
      <w:r w:rsidR="00C173E3" w:rsidRPr="00511DC4">
        <w:rPr>
          <w:rFonts w:ascii="Times New Roman" w:hAnsi="Times New Roman" w:cs="Times New Roman"/>
          <w:b w:val="0"/>
          <w:bCs/>
          <w:sz w:val="22"/>
          <w:lang w:val="mn-MN"/>
        </w:rPr>
        <w:t>Within the scope of proceedings of juvenile cases the revision of the Law on the Establishment of Courts adopted by the Parliament of Mongolia on the 5th of June, 2024, stipulates that the Court of First Instance of Family and Children's Affairs shall be located in the Capital Area Ulaanbaatar, and the Law will enter into force from the 1st of January, 2026</w:t>
      </w:r>
      <w:r w:rsidR="00DE12D9" w:rsidRPr="00511DC4">
        <w:rPr>
          <w:rFonts w:ascii="Times New Roman" w:hAnsi="Times New Roman" w:cs="Times New Roman"/>
          <w:b w:val="0"/>
          <w:bCs/>
          <w:sz w:val="22"/>
          <w:lang w:val="mn-MN"/>
        </w:rPr>
        <w:t xml:space="preserve">. </w:t>
      </w:r>
    </w:p>
    <w:p w14:paraId="5C121DD4" w14:textId="260FAAD9" w:rsidR="00DE12D9" w:rsidRPr="00511DC4" w:rsidRDefault="0027451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Nine</w:t>
      </w:r>
      <w:r w:rsidR="00DE12D9" w:rsidRPr="00511DC4">
        <w:rPr>
          <w:rFonts w:ascii="Times New Roman" w:hAnsi="Times New Roman" w:cs="Times New Roman"/>
          <w:b w:val="0"/>
          <w:bCs/>
          <w:sz w:val="22"/>
          <w:lang w:val="mn-MN"/>
        </w:rPr>
        <w:t xml:space="preserve">.  </w:t>
      </w:r>
      <w:r w:rsidR="00C44394" w:rsidRPr="00511DC4">
        <w:rPr>
          <w:rFonts w:ascii="Times New Roman" w:hAnsi="Times New Roman" w:cs="Times New Roman"/>
          <w:b w:val="0"/>
          <w:bCs/>
          <w:sz w:val="22"/>
          <w:lang w:val="mn-MN"/>
        </w:rPr>
        <w:t>Death penalty was abolished, and life sentence was legalised instead</w:t>
      </w:r>
      <w:r w:rsidR="00DE12D9" w:rsidRPr="00511DC4">
        <w:rPr>
          <w:rFonts w:ascii="Times New Roman" w:hAnsi="Times New Roman" w:cs="Times New Roman"/>
          <w:b w:val="0"/>
          <w:bCs/>
          <w:sz w:val="22"/>
          <w:lang w:val="mn-MN"/>
        </w:rPr>
        <w:t xml:space="preserve">. </w:t>
      </w:r>
      <w:r w:rsidR="00C44394" w:rsidRPr="00511DC4">
        <w:rPr>
          <w:rFonts w:ascii="Times New Roman" w:hAnsi="Times New Roman" w:cs="Times New Roman"/>
          <w:b w:val="0"/>
          <w:bCs/>
          <w:sz w:val="22"/>
          <w:lang w:val="mn-MN"/>
        </w:rPr>
        <w:t xml:space="preserve">Life sentence is served in the </w:t>
      </w:r>
      <w:r w:rsidR="00072372" w:rsidRPr="00511DC4">
        <w:rPr>
          <w:rFonts w:ascii="Times New Roman" w:hAnsi="Times New Roman" w:cs="Times New Roman"/>
          <w:b w:val="0"/>
          <w:bCs/>
          <w:sz w:val="22"/>
          <w:lang w:val="mn-MN"/>
        </w:rPr>
        <w:t xml:space="preserve">special court decision enforcement </w:t>
      </w:r>
      <w:r w:rsidR="00C44394" w:rsidRPr="00511DC4">
        <w:rPr>
          <w:rFonts w:ascii="Times New Roman" w:hAnsi="Times New Roman" w:cs="Times New Roman"/>
          <w:b w:val="0"/>
          <w:bCs/>
          <w:sz w:val="22"/>
          <w:lang w:val="mn-MN"/>
        </w:rPr>
        <w:t>unit</w:t>
      </w:r>
      <w:r w:rsidR="00072372" w:rsidRPr="00511DC4">
        <w:rPr>
          <w:rFonts w:ascii="Times New Roman" w:hAnsi="Times New Roman" w:cs="Times New Roman"/>
          <w:b w:val="0"/>
          <w:bCs/>
          <w:sz w:val="22"/>
          <w:lang w:val="mn-MN"/>
        </w:rPr>
        <w:t xml:space="preserve">, where inmates can not communicate with on another while they are in their cells and in the course of free time and daily activities. They are always under </w:t>
      </w:r>
      <w:r w:rsidR="0071577A" w:rsidRPr="00511DC4">
        <w:rPr>
          <w:rFonts w:ascii="Times New Roman" w:hAnsi="Times New Roman" w:cs="Times New Roman"/>
          <w:b w:val="0"/>
          <w:bCs/>
          <w:sz w:val="22"/>
          <w:lang w:val="mn-MN"/>
        </w:rPr>
        <w:t>constant strict control (always with hand and leg cuffs)</w:t>
      </w:r>
      <w:r w:rsidR="00C44394" w:rsidRPr="00511DC4">
        <w:rPr>
          <w:rFonts w:ascii="Times New Roman" w:hAnsi="Times New Roman" w:cs="Times New Roman"/>
          <w:b w:val="0"/>
          <w:bCs/>
          <w:sz w:val="22"/>
          <w:lang w:val="mn-MN"/>
        </w:rPr>
        <w:t xml:space="preserve"> </w:t>
      </w:r>
      <w:r w:rsidR="0071577A" w:rsidRPr="00511DC4">
        <w:rPr>
          <w:rFonts w:ascii="Times New Roman" w:hAnsi="Times New Roman" w:cs="Times New Roman"/>
          <w:b w:val="0"/>
          <w:bCs/>
          <w:sz w:val="22"/>
          <w:lang w:val="mn-MN"/>
        </w:rPr>
        <w:t xml:space="preserve">when they have a bath, receive visits, and have interviews with independent competent authorities and officials. While TV sets are set on the wall outside of cells to be used between two inmates, technical facilities and training materials have become obsolete. Work for the preparation of living conditions of inmates in adjustment with distinctions of life sentence was not made necessary investment with the </w:t>
      </w:r>
      <w:r w:rsidR="00C832F7" w:rsidRPr="00511DC4">
        <w:rPr>
          <w:rFonts w:ascii="Times New Roman" w:hAnsi="Times New Roman" w:cs="Times New Roman"/>
          <w:b w:val="0"/>
          <w:bCs/>
          <w:sz w:val="22"/>
          <w:lang w:val="mn-MN"/>
        </w:rPr>
        <w:t>attention</w:t>
      </w:r>
      <w:r w:rsidR="0071577A" w:rsidRPr="00511DC4">
        <w:rPr>
          <w:rFonts w:ascii="Times New Roman" w:hAnsi="Times New Roman" w:cs="Times New Roman"/>
          <w:b w:val="0"/>
          <w:bCs/>
          <w:sz w:val="22"/>
          <w:lang w:val="mn-MN"/>
        </w:rPr>
        <w:t xml:space="preserve"> at policy level</w:t>
      </w:r>
      <w:r w:rsidR="00C832F7" w:rsidRPr="00511DC4">
        <w:rPr>
          <w:rFonts w:ascii="Times New Roman" w:hAnsi="Times New Roman" w:cs="Times New Roman"/>
          <w:b w:val="0"/>
          <w:bCs/>
          <w:sz w:val="22"/>
          <w:lang w:val="mn-MN"/>
        </w:rPr>
        <w:t xml:space="preserve">. Not an inmate has </w:t>
      </w:r>
      <w:r w:rsidR="00D34F2F">
        <w:rPr>
          <w:rFonts w:ascii="Times New Roman" w:hAnsi="Times New Roman" w:cs="Times New Roman"/>
          <w:b w:val="0"/>
          <w:bCs/>
          <w:sz w:val="22"/>
          <w:lang w:val="mn-MN"/>
        </w:rPr>
        <w:t xml:space="preserve">ever had chance to </w:t>
      </w:r>
      <w:r w:rsidR="00C832F7" w:rsidRPr="00511DC4">
        <w:rPr>
          <w:rFonts w:ascii="Times New Roman" w:hAnsi="Times New Roman" w:cs="Times New Roman"/>
          <w:b w:val="0"/>
          <w:bCs/>
          <w:sz w:val="22"/>
          <w:lang w:val="mn-MN"/>
        </w:rPr>
        <w:t>work for</w:t>
      </w:r>
      <w:r w:rsidR="00D34F2F">
        <w:rPr>
          <w:rFonts w:ascii="Times New Roman" w:hAnsi="Times New Roman" w:cs="Times New Roman"/>
          <w:b w:val="0"/>
          <w:bCs/>
          <w:sz w:val="22"/>
          <w:lang w:val="mn-MN"/>
        </w:rPr>
        <w:t xml:space="preserve"> period of</w:t>
      </w:r>
      <w:r w:rsidR="00C832F7" w:rsidRPr="00511DC4">
        <w:rPr>
          <w:rFonts w:ascii="Times New Roman" w:hAnsi="Times New Roman" w:cs="Times New Roman"/>
          <w:b w:val="0"/>
          <w:bCs/>
          <w:sz w:val="22"/>
          <w:lang w:val="mn-MN"/>
        </w:rPr>
        <w:t xml:space="preserve"> 1-6 years, and </w:t>
      </w:r>
      <w:r w:rsidR="0071577A" w:rsidRPr="00511DC4">
        <w:rPr>
          <w:rFonts w:ascii="Times New Roman" w:hAnsi="Times New Roman" w:cs="Times New Roman"/>
          <w:b w:val="0"/>
          <w:bCs/>
          <w:sz w:val="22"/>
          <w:lang w:val="mn-MN"/>
        </w:rPr>
        <w:t xml:space="preserve"> </w:t>
      </w:r>
      <w:r w:rsidR="00C832F7" w:rsidRPr="00511DC4">
        <w:rPr>
          <w:rFonts w:ascii="Times New Roman" w:hAnsi="Times New Roman" w:cs="Times New Roman"/>
          <w:b w:val="0"/>
          <w:bCs/>
          <w:sz w:val="22"/>
          <w:lang w:val="mn-MN"/>
        </w:rPr>
        <w:t>the relevant provision of the Law on court decision enforcement under which 2 inmates can be accommodated in one cell are never implemented. These are forms of inhumane treatments with inmates</w:t>
      </w:r>
      <w:r w:rsidR="00DE12D9" w:rsidRPr="00511DC4">
        <w:rPr>
          <w:rFonts w:ascii="Times New Roman" w:hAnsi="Times New Roman" w:cs="Times New Roman"/>
          <w:b w:val="0"/>
          <w:bCs/>
          <w:sz w:val="22"/>
          <w:lang w:val="mn-MN"/>
        </w:rPr>
        <w:t xml:space="preserve">. </w:t>
      </w:r>
      <w:r w:rsidR="008A6734" w:rsidRPr="00511DC4">
        <w:rPr>
          <w:rFonts w:ascii="Times New Roman" w:hAnsi="Times New Roman" w:cs="Times New Roman"/>
          <w:b w:val="0"/>
          <w:bCs/>
          <w:sz w:val="22"/>
          <w:lang w:val="mn-MN"/>
        </w:rPr>
        <w:t>It is important to legalise life sentence as an independent type of sentence and to comply its regime, organisation, and educational and employment standards in line with human rights principles and norms</w:t>
      </w:r>
      <w:r w:rsidR="00DE12D9" w:rsidRPr="00511DC4">
        <w:rPr>
          <w:rFonts w:ascii="Times New Roman" w:hAnsi="Times New Roman" w:cs="Times New Roman"/>
          <w:b w:val="0"/>
          <w:bCs/>
          <w:sz w:val="22"/>
          <w:lang w:val="mn-MN"/>
        </w:rPr>
        <w:t xml:space="preserve">. </w:t>
      </w:r>
    </w:p>
    <w:p w14:paraId="3E0F235C" w14:textId="6E0022AB" w:rsidR="00DE12D9" w:rsidRPr="00511DC4" w:rsidRDefault="0027451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Ten</w:t>
      </w:r>
      <w:r w:rsidR="00DE12D9" w:rsidRPr="00511DC4">
        <w:rPr>
          <w:rFonts w:ascii="Times New Roman" w:hAnsi="Times New Roman" w:cs="Times New Roman"/>
          <w:b w:val="0"/>
          <w:bCs/>
          <w:sz w:val="22"/>
          <w:lang w:val="mn-MN"/>
        </w:rPr>
        <w:t xml:space="preserve">. </w:t>
      </w:r>
      <w:r w:rsidR="00C34FF9" w:rsidRPr="00511DC4">
        <w:rPr>
          <w:rFonts w:ascii="Times New Roman" w:hAnsi="Times New Roman" w:cs="Times New Roman"/>
          <w:b w:val="0"/>
          <w:bCs/>
          <w:sz w:val="22"/>
          <w:lang w:val="mn-MN"/>
        </w:rPr>
        <w:t>The issue of improving the legal framework for the use of medical coercive measures for people with mental disorders is still pending</w:t>
      </w:r>
      <w:r w:rsidR="00DE12D9" w:rsidRPr="00511DC4">
        <w:rPr>
          <w:rFonts w:ascii="Times New Roman" w:hAnsi="Times New Roman" w:cs="Times New Roman"/>
          <w:b w:val="0"/>
          <w:bCs/>
          <w:sz w:val="22"/>
          <w:lang w:val="mn-MN"/>
        </w:rPr>
        <w:t xml:space="preserve">. </w:t>
      </w:r>
      <w:r w:rsidR="00C34FF9" w:rsidRPr="00511DC4">
        <w:rPr>
          <w:rFonts w:ascii="Times New Roman" w:hAnsi="Times New Roman" w:cs="Times New Roman"/>
          <w:b w:val="0"/>
          <w:bCs/>
          <w:sz w:val="22"/>
          <w:lang w:val="mn-MN"/>
        </w:rPr>
        <w:t xml:space="preserve">For example, </w:t>
      </w:r>
      <w:r w:rsidR="00192766" w:rsidRPr="00511DC4">
        <w:rPr>
          <w:rFonts w:ascii="Times New Roman" w:hAnsi="Times New Roman" w:cs="Times New Roman"/>
          <w:b w:val="0"/>
          <w:bCs/>
          <w:sz w:val="22"/>
          <w:lang w:val="mn-MN"/>
        </w:rPr>
        <w:t xml:space="preserve">inpatients’ rights are violated due to implementation of </w:t>
      </w:r>
      <w:r w:rsidR="00C34FF9" w:rsidRPr="00511DC4">
        <w:rPr>
          <w:rFonts w:ascii="Times New Roman" w:hAnsi="Times New Roman" w:cs="Times New Roman"/>
          <w:b w:val="0"/>
          <w:bCs/>
          <w:sz w:val="22"/>
          <w:lang w:val="mn-MN"/>
        </w:rPr>
        <w:t xml:space="preserve">the forced treatment measures applied to people who have committed crimes and violations in the same environment and lack of </w:t>
      </w:r>
      <w:r w:rsidR="00192766" w:rsidRPr="00511DC4">
        <w:rPr>
          <w:rFonts w:ascii="Times New Roman" w:hAnsi="Times New Roman" w:cs="Times New Roman"/>
          <w:b w:val="0"/>
          <w:bCs/>
          <w:sz w:val="22"/>
          <w:lang w:val="mn-MN"/>
        </w:rPr>
        <w:t>insufficiency of</w:t>
      </w:r>
      <w:r w:rsidR="00C34FF9" w:rsidRPr="00511DC4">
        <w:rPr>
          <w:rFonts w:ascii="Times New Roman" w:hAnsi="Times New Roman" w:cs="Times New Roman"/>
          <w:b w:val="0"/>
          <w:bCs/>
          <w:sz w:val="22"/>
          <w:lang w:val="mn-MN"/>
        </w:rPr>
        <w:t xml:space="preserve"> facilities and rooms that meet the standards</w:t>
      </w:r>
      <w:r w:rsidR="00192766" w:rsidRPr="00511DC4">
        <w:rPr>
          <w:rFonts w:ascii="Times New Roman" w:hAnsi="Times New Roman" w:cs="Times New Roman"/>
          <w:b w:val="0"/>
          <w:bCs/>
          <w:sz w:val="22"/>
          <w:lang w:val="mn-MN"/>
        </w:rPr>
        <w:t xml:space="preserve">. In addition, </w:t>
      </w:r>
      <w:r w:rsidR="00C34FF9" w:rsidRPr="00511DC4">
        <w:rPr>
          <w:rFonts w:ascii="Times New Roman" w:hAnsi="Times New Roman" w:cs="Times New Roman"/>
          <w:b w:val="0"/>
          <w:bCs/>
          <w:sz w:val="22"/>
          <w:lang w:val="mn-MN"/>
        </w:rPr>
        <w:t xml:space="preserve"> </w:t>
      </w:r>
      <w:r w:rsidR="00192766" w:rsidRPr="00511DC4">
        <w:rPr>
          <w:rFonts w:ascii="Times New Roman" w:hAnsi="Times New Roman" w:cs="Times New Roman"/>
          <w:b w:val="0"/>
          <w:bCs/>
          <w:sz w:val="22"/>
          <w:lang w:val="mn-MN"/>
        </w:rPr>
        <w:t>there is an increase in the number of people with mental disorders in prisons, but the use of medical coercive measures is insufficient</w:t>
      </w:r>
      <w:r w:rsidR="00DE12D9" w:rsidRPr="00511DC4">
        <w:rPr>
          <w:rFonts w:ascii="Times New Roman" w:hAnsi="Times New Roman" w:cs="Times New Roman"/>
          <w:b w:val="0"/>
          <w:bCs/>
          <w:sz w:val="22"/>
          <w:lang w:val="mn-MN"/>
        </w:rPr>
        <w:t xml:space="preserve">. </w:t>
      </w:r>
      <w:r w:rsidR="00192766" w:rsidRPr="00511DC4">
        <w:rPr>
          <w:rFonts w:ascii="Times New Roman" w:hAnsi="Times New Roman" w:cs="Times New Roman"/>
          <w:b w:val="0"/>
          <w:bCs/>
          <w:sz w:val="22"/>
          <w:lang w:val="mn-MN"/>
        </w:rPr>
        <w:t>In future the number of inmates with mental disorders will increase</w:t>
      </w:r>
      <w:r w:rsidR="00DE12D9" w:rsidRPr="00511DC4">
        <w:rPr>
          <w:rFonts w:ascii="Times New Roman" w:hAnsi="Times New Roman" w:cs="Times New Roman"/>
          <w:b w:val="0"/>
          <w:bCs/>
          <w:sz w:val="22"/>
          <w:lang w:val="mn-MN"/>
        </w:rPr>
        <w:t xml:space="preserve">. </w:t>
      </w:r>
      <w:r w:rsidR="00192766" w:rsidRPr="00511DC4">
        <w:rPr>
          <w:rFonts w:ascii="Times New Roman" w:hAnsi="Times New Roman" w:cs="Times New Roman"/>
          <w:b w:val="0"/>
          <w:bCs/>
          <w:sz w:val="22"/>
          <w:lang w:val="mn-MN"/>
        </w:rPr>
        <w:t>There is also a need to create a community-based mental health care system to discharge people who have completed treatment</w:t>
      </w:r>
      <w:r w:rsidR="00DE12D9" w:rsidRPr="00511DC4">
        <w:rPr>
          <w:rFonts w:ascii="Times New Roman" w:hAnsi="Times New Roman" w:cs="Times New Roman"/>
          <w:b w:val="0"/>
          <w:bCs/>
          <w:sz w:val="22"/>
          <w:lang w:val="mn-MN"/>
        </w:rPr>
        <w:t xml:space="preserve">. </w:t>
      </w:r>
      <w:r w:rsidR="00192766" w:rsidRPr="00511DC4">
        <w:rPr>
          <w:rFonts w:ascii="Times New Roman" w:hAnsi="Times New Roman" w:cs="Times New Roman"/>
          <w:b w:val="0"/>
          <w:bCs/>
          <w:sz w:val="22"/>
          <w:lang w:val="mn-MN"/>
        </w:rPr>
        <w:t>In addition, there is a pending issue of improving the laws and regulations for conducting psychiatric tests during the handling of infringements and measures to enforce them</w:t>
      </w:r>
      <w:r w:rsidR="00DE12D9" w:rsidRPr="00511DC4">
        <w:rPr>
          <w:rFonts w:ascii="Times New Roman" w:hAnsi="Times New Roman" w:cs="Times New Roman"/>
          <w:b w:val="0"/>
          <w:bCs/>
          <w:sz w:val="22"/>
          <w:lang w:val="mn-MN"/>
        </w:rPr>
        <w:t xml:space="preserve">. </w:t>
      </w:r>
    </w:p>
    <w:p w14:paraId="65CC55FD" w14:textId="01ED74E3" w:rsidR="00DE12D9" w:rsidRPr="00511DC4" w:rsidRDefault="0027451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Eleven</w:t>
      </w:r>
      <w:r w:rsidR="00DE12D9" w:rsidRPr="00511DC4">
        <w:rPr>
          <w:rFonts w:ascii="Times New Roman" w:hAnsi="Times New Roman" w:cs="Times New Roman"/>
          <w:b w:val="0"/>
          <w:bCs/>
          <w:sz w:val="22"/>
          <w:lang w:val="mn-MN"/>
        </w:rPr>
        <w:t xml:space="preserve">. </w:t>
      </w:r>
      <w:r w:rsidR="00A616BD" w:rsidRPr="00511DC4">
        <w:rPr>
          <w:rFonts w:ascii="Times New Roman" w:hAnsi="Times New Roman" w:cs="Times New Roman"/>
          <w:b w:val="0"/>
          <w:bCs/>
          <w:sz w:val="22"/>
          <w:lang w:val="mn-MN"/>
        </w:rPr>
        <w:t>Although the law enforcement agencies are adequately taking measures to stop acts of domestic violence and to hold the perpetrators accountable, the training provided to domestic violence offenders in prisons and detention centers is not effective</w:t>
      </w:r>
      <w:r w:rsidR="00DE12D9" w:rsidRPr="00511DC4">
        <w:rPr>
          <w:rFonts w:ascii="Times New Roman" w:hAnsi="Times New Roman" w:cs="Times New Roman"/>
          <w:b w:val="0"/>
          <w:bCs/>
          <w:sz w:val="22"/>
          <w:lang w:val="mn-MN"/>
        </w:rPr>
        <w:t xml:space="preserve">. </w:t>
      </w:r>
      <w:r w:rsidR="007B3C59" w:rsidRPr="00511DC4">
        <w:rPr>
          <w:rFonts w:ascii="Times New Roman" w:hAnsi="Times New Roman" w:cs="Times New Roman"/>
          <w:b w:val="0"/>
          <w:bCs/>
          <w:sz w:val="22"/>
          <w:lang w:val="mn-MN"/>
        </w:rPr>
        <w:t xml:space="preserve">Due to the lack of </w:t>
      </w:r>
      <w:r w:rsidR="00AB78D8" w:rsidRPr="00511DC4">
        <w:rPr>
          <w:rFonts w:ascii="Times New Roman" w:hAnsi="Times New Roman" w:cs="Times New Roman"/>
          <w:b w:val="0"/>
          <w:bCs/>
          <w:sz w:val="22"/>
          <w:lang w:val="mn-MN"/>
        </w:rPr>
        <w:t>abundance</w:t>
      </w:r>
      <w:r w:rsidR="007B3C59" w:rsidRPr="00511DC4">
        <w:rPr>
          <w:rFonts w:ascii="Times New Roman" w:hAnsi="Times New Roman" w:cs="Times New Roman"/>
          <w:b w:val="0"/>
          <w:bCs/>
          <w:sz w:val="22"/>
          <w:lang w:val="mn-MN"/>
        </w:rPr>
        <w:t xml:space="preserve"> o</w:t>
      </w:r>
      <w:r w:rsidR="00AB78D8" w:rsidRPr="00511DC4">
        <w:rPr>
          <w:rFonts w:ascii="Times New Roman" w:hAnsi="Times New Roman" w:cs="Times New Roman"/>
          <w:b w:val="0"/>
          <w:bCs/>
          <w:sz w:val="22"/>
          <w:lang w:val="mn-MN"/>
        </w:rPr>
        <w:t>f</w:t>
      </w:r>
      <w:r w:rsidR="007B3C59" w:rsidRPr="00511DC4">
        <w:rPr>
          <w:rFonts w:ascii="Times New Roman" w:hAnsi="Times New Roman" w:cs="Times New Roman"/>
          <w:b w:val="0"/>
          <w:bCs/>
          <w:sz w:val="22"/>
          <w:lang w:val="mn-MN"/>
        </w:rPr>
        <w:t xml:space="preserve"> arrest facilities, insufficient training environment, and inadequate training materials and content, the number of crimes and violations continues to increase</w:t>
      </w:r>
      <w:r w:rsidR="00AB78D8" w:rsidRPr="00511DC4">
        <w:rPr>
          <w:rFonts w:ascii="Times New Roman" w:hAnsi="Times New Roman" w:cs="Times New Roman"/>
          <w:b w:val="0"/>
          <w:bCs/>
          <w:sz w:val="22"/>
          <w:lang w:val="mn-MN"/>
        </w:rPr>
        <w:t>,</w:t>
      </w:r>
      <w:r w:rsidR="007B3C59" w:rsidRPr="00511DC4">
        <w:rPr>
          <w:rFonts w:ascii="Times New Roman" w:hAnsi="Times New Roman" w:cs="Times New Roman"/>
          <w:b w:val="0"/>
          <w:bCs/>
          <w:sz w:val="22"/>
          <w:lang w:val="mn-MN"/>
        </w:rPr>
        <w:t xml:space="preserve"> and they are repeated</w:t>
      </w:r>
      <w:r w:rsidR="00DE12D9" w:rsidRPr="00511DC4">
        <w:rPr>
          <w:rFonts w:ascii="Times New Roman" w:hAnsi="Times New Roman" w:cs="Times New Roman"/>
          <w:b w:val="0"/>
          <w:bCs/>
          <w:sz w:val="22"/>
          <w:lang w:val="mn-MN"/>
        </w:rPr>
        <w:t xml:space="preserve">. </w:t>
      </w:r>
      <w:r w:rsidR="00AB78D8" w:rsidRPr="00511DC4">
        <w:rPr>
          <w:rFonts w:ascii="Times New Roman" w:hAnsi="Times New Roman" w:cs="Times New Roman"/>
          <w:b w:val="0"/>
          <w:bCs/>
          <w:sz w:val="22"/>
          <w:lang w:val="mn-MN"/>
        </w:rPr>
        <w:t>Although the issue of protecting child victims of domestic violence is going on normally, it is necessary to fix the issue of child protection as expiry of the length of stay of child victims in shelters stipulated by the law and relevant regulations creates risks</w:t>
      </w:r>
      <w:r w:rsidR="00DE12D9" w:rsidRPr="00511DC4">
        <w:rPr>
          <w:rFonts w:ascii="Times New Roman" w:hAnsi="Times New Roman" w:cs="Times New Roman"/>
          <w:b w:val="0"/>
          <w:bCs/>
          <w:sz w:val="22"/>
          <w:lang w:val="mn-MN"/>
        </w:rPr>
        <w:t>.</w:t>
      </w:r>
    </w:p>
    <w:p w14:paraId="7D750FF2" w14:textId="77777777" w:rsidR="00884002" w:rsidRPr="00511DC4" w:rsidRDefault="0027451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Conclusion and Recommendations</w:t>
      </w:r>
    </w:p>
    <w:p w14:paraId="1EC85C6C" w14:textId="23DC1C4C" w:rsidR="002E11F4" w:rsidRPr="00511DC4" w:rsidRDefault="00884002" w:rsidP="00274512">
      <w:p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lastRenderedPageBreak/>
        <w:t xml:space="preserve">In conclusion, NHRCM deems it is necessary that the Government of Mongolia must take further efforts to ensure full implementation of the </w:t>
      </w:r>
      <w:r w:rsidRPr="009063A6">
        <w:rPr>
          <w:rFonts w:ascii="Times New Roman" w:hAnsi="Times New Roman" w:cs="Times New Roman"/>
          <w:b w:val="0"/>
          <w:bCs/>
          <w:sz w:val="22"/>
          <w:lang w:val="mn-MN"/>
        </w:rPr>
        <w:t>Convention against Torture and Other Cruel, Inhuman or Degrading Treatment or Punishment and propose to</w:t>
      </w:r>
      <w:r w:rsidR="00D05F5C" w:rsidRPr="009063A6">
        <w:rPr>
          <w:rFonts w:ascii="Times New Roman" w:hAnsi="Times New Roman" w:cs="Times New Roman"/>
          <w:b w:val="0"/>
          <w:bCs/>
          <w:sz w:val="22"/>
          <w:lang w:val="mn-MN"/>
        </w:rPr>
        <w:t xml:space="preserve"> the CAT</w:t>
      </w:r>
      <w:r w:rsidR="00D05F5C">
        <w:rPr>
          <w:rFonts w:ascii="Times New Roman" w:hAnsi="Times New Roman" w:cs="Times New Roman"/>
          <w:b w:val="0"/>
          <w:bCs/>
          <w:sz w:val="22"/>
          <w:lang w:val="mn-MN"/>
        </w:rPr>
        <w:t xml:space="preserve"> to</w:t>
      </w:r>
      <w:r w:rsidRPr="00511DC4">
        <w:rPr>
          <w:rFonts w:ascii="Times New Roman" w:hAnsi="Times New Roman" w:cs="Times New Roman"/>
          <w:b w:val="0"/>
          <w:bCs/>
          <w:sz w:val="22"/>
          <w:lang w:val="mn-MN"/>
        </w:rPr>
        <w:t xml:space="preserve"> provide the following recommendations</w:t>
      </w:r>
      <w:r w:rsidR="00511DC4" w:rsidRPr="00511DC4">
        <w:rPr>
          <w:rFonts w:ascii="Times New Roman" w:hAnsi="Times New Roman" w:cs="Times New Roman"/>
          <w:b w:val="0"/>
          <w:bCs/>
          <w:sz w:val="22"/>
          <w:lang w:val="mn-MN"/>
        </w:rPr>
        <w:t xml:space="preserve"> to the Government of Mongolia</w:t>
      </w:r>
      <w:r w:rsidRPr="00511DC4">
        <w:rPr>
          <w:rFonts w:ascii="Times New Roman" w:hAnsi="Times New Roman" w:cs="Times New Roman"/>
          <w:b w:val="0"/>
          <w:bCs/>
          <w:sz w:val="22"/>
          <w:lang w:val="mn-MN"/>
        </w:rPr>
        <w:t>:</w:t>
      </w:r>
    </w:p>
    <w:p w14:paraId="38AAF954" w14:textId="37D3300E" w:rsidR="007C10AE" w:rsidRPr="00511DC4" w:rsidRDefault="007C10AE" w:rsidP="007C10AE">
      <w:pPr>
        <w:pStyle w:val="ListParagraph"/>
        <w:numPr>
          <w:ilvl w:val="0"/>
          <w:numId w:val="2"/>
        </w:num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Reitirate strongly t</w:t>
      </w:r>
      <w:r w:rsidR="00511DC4" w:rsidRPr="00511DC4">
        <w:rPr>
          <w:rFonts w:ascii="Times New Roman" w:hAnsi="Times New Roman" w:cs="Times New Roman"/>
          <w:b w:val="0"/>
          <w:bCs/>
          <w:sz w:val="22"/>
          <w:lang w:val="mn-MN"/>
        </w:rPr>
        <w:t>o</w:t>
      </w:r>
      <w:r w:rsidRPr="00511DC4">
        <w:rPr>
          <w:rFonts w:ascii="Times New Roman" w:hAnsi="Times New Roman" w:cs="Times New Roman"/>
          <w:b w:val="0"/>
          <w:bCs/>
          <w:sz w:val="22"/>
          <w:lang w:val="mn-MN"/>
        </w:rPr>
        <w:t xml:space="preserve"> establish a mechanism to independently investigate law enfrocement organisations and officials for torture and alleged other cruel, inhuman or degrading treatment or punishment;</w:t>
      </w:r>
    </w:p>
    <w:p w14:paraId="49FAA648" w14:textId="209E1B58" w:rsidR="007C10AE" w:rsidRPr="00511DC4" w:rsidRDefault="007C10AE" w:rsidP="007C10AE">
      <w:pPr>
        <w:pStyle w:val="ListParagraph"/>
        <w:numPr>
          <w:ilvl w:val="0"/>
          <w:numId w:val="2"/>
        </w:num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Set up legal framework for the medical, social, and mental care and support for the re-entry of victimes torture crimes into social life towards effective protection of remedy and rehabilitation of victims;</w:t>
      </w:r>
    </w:p>
    <w:p w14:paraId="01EE071F" w14:textId="77777777" w:rsidR="00DD7FB4" w:rsidRPr="00511DC4" w:rsidRDefault="00DD7FB4" w:rsidP="007C10AE">
      <w:pPr>
        <w:pStyle w:val="ListParagraph"/>
        <w:numPr>
          <w:ilvl w:val="0"/>
          <w:numId w:val="2"/>
        </w:num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Improve the conditions of pre-trial detention facilities in line of the requirements set out by the UN Minimum Rules for the Treatment of Prisoners and Rules for the Protection of Juveniles Deprived of their Liberty and ensure its effective implementation;</w:t>
      </w:r>
    </w:p>
    <w:p w14:paraId="5BBA6F69" w14:textId="496400D4" w:rsidR="00511DC4" w:rsidRPr="00511DC4" w:rsidRDefault="00DD7FB4" w:rsidP="009A2EA9">
      <w:pPr>
        <w:pStyle w:val="ListParagraph"/>
        <w:numPr>
          <w:ilvl w:val="0"/>
          <w:numId w:val="2"/>
        </w:num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Makes legal framework steps to protect those who are being detained in pre-trial detention facilities at the decision of the court from being detained without maximum limits of the number of months of detention</w:t>
      </w:r>
      <w:r w:rsidR="00FC086D">
        <w:rPr>
          <w:rFonts w:ascii="Times New Roman" w:hAnsi="Times New Roman" w:cs="Times New Roman"/>
          <w:b w:val="0"/>
          <w:bCs/>
          <w:sz w:val="22"/>
          <w:lang w:val="mn-MN"/>
        </w:rPr>
        <w:t xml:space="preserve"> by setting the minimum length of detention during the judicial proceedings</w:t>
      </w:r>
      <w:r w:rsidRPr="00511DC4">
        <w:rPr>
          <w:rFonts w:ascii="Times New Roman" w:hAnsi="Times New Roman" w:cs="Times New Roman"/>
          <w:b w:val="0"/>
          <w:bCs/>
          <w:sz w:val="22"/>
          <w:lang w:val="mn-MN"/>
        </w:rPr>
        <w:t>.</w:t>
      </w:r>
    </w:p>
    <w:p w14:paraId="6F7F9935" w14:textId="00F1EC9D" w:rsidR="00DD7FB4" w:rsidRPr="00511DC4" w:rsidRDefault="00524431" w:rsidP="009A2EA9">
      <w:pPr>
        <w:pStyle w:val="ListParagraph"/>
        <w:numPr>
          <w:ilvl w:val="0"/>
          <w:numId w:val="2"/>
        </w:numPr>
        <w:spacing w:after="240" w:line="240" w:lineRule="auto"/>
        <w:jc w:val="both"/>
        <w:rPr>
          <w:rFonts w:ascii="Times New Roman" w:hAnsi="Times New Roman" w:cs="Times New Roman"/>
          <w:b w:val="0"/>
          <w:bCs/>
          <w:sz w:val="22"/>
          <w:lang w:val="mn-MN"/>
        </w:rPr>
      </w:pPr>
      <w:r>
        <w:rPr>
          <w:rFonts w:ascii="Times New Roman" w:hAnsi="Times New Roman" w:cs="Times New Roman"/>
          <w:b w:val="0"/>
          <w:bCs/>
          <w:sz w:val="22"/>
          <w:lang w:val="mn-MN"/>
        </w:rPr>
        <w:t>Adopt a specific law to ensure the compensation are made and m</w:t>
      </w:r>
      <w:r w:rsidR="00DD7FB4" w:rsidRPr="00511DC4">
        <w:rPr>
          <w:rFonts w:ascii="Times New Roman" w:hAnsi="Times New Roman" w:cs="Times New Roman"/>
          <w:b w:val="0"/>
          <w:bCs/>
          <w:sz w:val="22"/>
          <w:lang w:val="mn-MN"/>
        </w:rPr>
        <w:t>ake financial and investment measures to ensure the compensation for the damage of victims</w:t>
      </w:r>
      <w:r>
        <w:rPr>
          <w:rFonts w:ascii="Times New Roman" w:hAnsi="Times New Roman" w:cs="Times New Roman"/>
          <w:b w:val="0"/>
          <w:bCs/>
          <w:sz w:val="22"/>
          <w:lang w:val="mn-MN"/>
        </w:rPr>
        <w:t xml:space="preserve"> of torture crime</w:t>
      </w:r>
      <w:r w:rsidR="00DD7FB4" w:rsidRPr="00511DC4">
        <w:rPr>
          <w:rFonts w:ascii="Times New Roman" w:hAnsi="Times New Roman" w:cs="Times New Roman"/>
          <w:b w:val="0"/>
          <w:bCs/>
          <w:sz w:val="22"/>
          <w:lang w:val="mn-MN"/>
        </w:rPr>
        <w:t xml:space="preserve"> are guaranteed for the implementation;</w:t>
      </w:r>
      <w:r w:rsidR="00511DC4" w:rsidRPr="00511DC4">
        <w:rPr>
          <w:rFonts w:ascii="Times New Roman" w:hAnsi="Times New Roman" w:cs="Times New Roman"/>
          <w:b w:val="0"/>
          <w:bCs/>
          <w:sz w:val="22"/>
          <w:lang w:val="mn-MN"/>
        </w:rPr>
        <w:t xml:space="preserve"> and;</w:t>
      </w:r>
    </w:p>
    <w:p w14:paraId="51A067DF" w14:textId="3DE76B68" w:rsidR="00511DC4" w:rsidRPr="00511DC4" w:rsidRDefault="00511DC4" w:rsidP="00511DC4">
      <w:pPr>
        <w:pStyle w:val="ListParagraph"/>
        <w:numPr>
          <w:ilvl w:val="0"/>
          <w:numId w:val="2"/>
        </w:numPr>
        <w:spacing w:after="240" w:line="240" w:lineRule="auto"/>
        <w:jc w:val="both"/>
        <w:rPr>
          <w:rFonts w:ascii="Times New Roman" w:hAnsi="Times New Roman" w:cs="Times New Roman"/>
          <w:b w:val="0"/>
          <w:bCs/>
          <w:sz w:val="22"/>
          <w:lang w:val="mn-MN"/>
        </w:rPr>
      </w:pPr>
      <w:r w:rsidRPr="00511DC4">
        <w:rPr>
          <w:rFonts w:ascii="Times New Roman" w:hAnsi="Times New Roman" w:cs="Times New Roman"/>
          <w:b w:val="0"/>
          <w:bCs/>
          <w:sz w:val="22"/>
          <w:lang w:val="mn-MN"/>
        </w:rPr>
        <w:t>Create a community-based mental health care system to discharge people who have completed treatment and improve the laws and regulations for conducting psychiatric tests during the handling of infringements and measures to enforce them;</w:t>
      </w:r>
    </w:p>
    <w:p w14:paraId="51471392" w14:textId="77777777" w:rsidR="00884002" w:rsidRPr="00884002" w:rsidRDefault="00884002" w:rsidP="00274512">
      <w:pPr>
        <w:spacing w:after="240" w:line="240" w:lineRule="auto"/>
        <w:jc w:val="both"/>
        <w:rPr>
          <w:rFonts w:ascii="Times New Roman" w:hAnsi="Times New Roman" w:cs="Times New Roman"/>
          <w:b w:val="0"/>
          <w:bCs/>
          <w:sz w:val="22"/>
          <w:lang w:val="mn-MN"/>
        </w:rPr>
      </w:pPr>
    </w:p>
    <w:sectPr w:rsidR="00884002" w:rsidRPr="00884002" w:rsidSect="00FD16C0">
      <w:pgSz w:w="11909" w:h="16834"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457632" w14:textId="77777777" w:rsidR="00AA7176" w:rsidRDefault="00AA7176" w:rsidP="00A45411">
      <w:pPr>
        <w:spacing w:after="0" w:line="240" w:lineRule="auto"/>
      </w:pPr>
      <w:r>
        <w:separator/>
      </w:r>
    </w:p>
  </w:endnote>
  <w:endnote w:type="continuationSeparator" w:id="0">
    <w:p w14:paraId="3D2DA7BD" w14:textId="77777777" w:rsidR="00AA7176" w:rsidRDefault="00AA7176" w:rsidP="00A45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 New Roman Mon">
    <w:altName w:val="Times New Roman"/>
    <w:panose1 w:val="02020500000000000000"/>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7C2EB" w14:textId="77777777" w:rsidR="00AA7176" w:rsidRDefault="00AA7176" w:rsidP="00A45411">
      <w:pPr>
        <w:spacing w:after="0" w:line="240" w:lineRule="auto"/>
      </w:pPr>
      <w:r>
        <w:separator/>
      </w:r>
    </w:p>
  </w:footnote>
  <w:footnote w:type="continuationSeparator" w:id="0">
    <w:p w14:paraId="104859B2" w14:textId="77777777" w:rsidR="00AA7176" w:rsidRDefault="00AA7176" w:rsidP="00A45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5E36EA"/>
    <w:multiLevelType w:val="hybridMultilevel"/>
    <w:tmpl w:val="A11C2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C4FE4"/>
    <w:multiLevelType w:val="hybridMultilevel"/>
    <w:tmpl w:val="6DDAA480"/>
    <w:lvl w:ilvl="0" w:tplc="3AA89F56">
      <w:start w:val="1"/>
      <w:numFmt w:val="decimal"/>
      <w:lvlText w:val="%1."/>
      <w:lvlJc w:val="left"/>
      <w:pPr>
        <w:ind w:left="720" w:hanging="360"/>
      </w:pPr>
      <w:rPr>
        <w:rFonts w:ascii="Times New Roman Mon" w:hAnsi="Times New Roman Mon" w:cstheme="minorBid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7248930">
    <w:abstractNumId w:val="1"/>
  </w:num>
  <w:num w:numId="2" w16cid:durableId="1929658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A2"/>
    <w:rsid w:val="00000D0E"/>
    <w:rsid w:val="00001AE7"/>
    <w:rsid w:val="000206C1"/>
    <w:rsid w:val="0002282D"/>
    <w:rsid w:val="000249E6"/>
    <w:rsid w:val="0002686F"/>
    <w:rsid w:val="00032743"/>
    <w:rsid w:val="00032DD3"/>
    <w:rsid w:val="000454DE"/>
    <w:rsid w:val="00051C3A"/>
    <w:rsid w:val="00070609"/>
    <w:rsid w:val="00072372"/>
    <w:rsid w:val="00077E71"/>
    <w:rsid w:val="000A274A"/>
    <w:rsid w:val="000A5874"/>
    <w:rsid w:val="000C5A34"/>
    <w:rsid w:val="000D1790"/>
    <w:rsid w:val="00105EA7"/>
    <w:rsid w:val="00117A8C"/>
    <w:rsid w:val="0012713A"/>
    <w:rsid w:val="00127BBF"/>
    <w:rsid w:val="00142975"/>
    <w:rsid w:val="00175DA9"/>
    <w:rsid w:val="0017683F"/>
    <w:rsid w:val="00192766"/>
    <w:rsid w:val="001A442E"/>
    <w:rsid w:val="0020125C"/>
    <w:rsid w:val="00206A3E"/>
    <w:rsid w:val="00220441"/>
    <w:rsid w:val="00234CE9"/>
    <w:rsid w:val="00241563"/>
    <w:rsid w:val="00242CB6"/>
    <w:rsid w:val="00245290"/>
    <w:rsid w:val="00252BC1"/>
    <w:rsid w:val="0025726C"/>
    <w:rsid w:val="00266F28"/>
    <w:rsid w:val="002702C5"/>
    <w:rsid w:val="002742C2"/>
    <w:rsid w:val="00274512"/>
    <w:rsid w:val="002909B2"/>
    <w:rsid w:val="00297522"/>
    <w:rsid w:val="00297AEC"/>
    <w:rsid w:val="002A537D"/>
    <w:rsid w:val="002A6EB2"/>
    <w:rsid w:val="002B0435"/>
    <w:rsid w:val="002B1909"/>
    <w:rsid w:val="002C096B"/>
    <w:rsid w:val="002C0D04"/>
    <w:rsid w:val="002E11F4"/>
    <w:rsid w:val="002F0045"/>
    <w:rsid w:val="003844F3"/>
    <w:rsid w:val="003B26E8"/>
    <w:rsid w:val="003B7D9E"/>
    <w:rsid w:val="003C66BD"/>
    <w:rsid w:val="003D08DB"/>
    <w:rsid w:val="003E0299"/>
    <w:rsid w:val="003F13CC"/>
    <w:rsid w:val="00400492"/>
    <w:rsid w:val="004162BE"/>
    <w:rsid w:val="00424037"/>
    <w:rsid w:val="00440ACD"/>
    <w:rsid w:val="00450D44"/>
    <w:rsid w:val="00453689"/>
    <w:rsid w:val="00465C6C"/>
    <w:rsid w:val="00473009"/>
    <w:rsid w:val="00490B14"/>
    <w:rsid w:val="004A27EF"/>
    <w:rsid w:val="004A5BE7"/>
    <w:rsid w:val="004B4419"/>
    <w:rsid w:val="004C74DC"/>
    <w:rsid w:val="004F4FC9"/>
    <w:rsid w:val="00501507"/>
    <w:rsid w:val="005035FB"/>
    <w:rsid w:val="00504B72"/>
    <w:rsid w:val="00511DC4"/>
    <w:rsid w:val="00517A2D"/>
    <w:rsid w:val="00520A44"/>
    <w:rsid w:val="00524431"/>
    <w:rsid w:val="0053106C"/>
    <w:rsid w:val="00532D5E"/>
    <w:rsid w:val="00536106"/>
    <w:rsid w:val="00540F63"/>
    <w:rsid w:val="0054380A"/>
    <w:rsid w:val="00561944"/>
    <w:rsid w:val="00584EBA"/>
    <w:rsid w:val="005913BF"/>
    <w:rsid w:val="005926A0"/>
    <w:rsid w:val="005A1E04"/>
    <w:rsid w:val="005B257D"/>
    <w:rsid w:val="005B28A4"/>
    <w:rsid w:val="005C7547"/>
    <w:rsid w:val="005E240F"/>
    <w:rsid w:val="005F7443"/>
    <w:rsid w:val="00600A3E"/>
    <w:rsid w:val="00605160"/>
    <w:rsid w:val="00606B18"/>
    <w:rsid w:val="006204BD"/>
    <w:rsid w:val="00631198"/>
    <w:rsid w:val="00633173"/>
    <w:rsid w:val="00640F76"/>
    <w:rsid w:val="006457AB"/>
    <w:rsid w:val="00667BD7"/>
    <w:rsid w:val="00672CD9"/>
    <w:rsid w:val="006830CB"/>
    <w:rsid w:val="0069675A"/>
    <w:rsid w:val="006A12B8"/>
    <w:rsid w:val="006B01EA"/>
    <w:rsid w:val="006B26C5"/>
    <w:rsid w:val="006B3DBB"/>
    <w:rsid w:val="006B7541"/>
    <w:rsid w:val="006C0A0B"/>
    <w:rsid w:val="006D533E"/>
    <w:rsid w:val="006F46F0"/>
    <w:rsid w:val="006F5A4C"/>
    <w:rsid w:val="00711230"/>
    <w:rsid w:val="00714216"/>
    <w:rsid w:val="0071577A"/>
    <w:rsid w:val="00724855"/>
    <w:rsid w:val="00731240"/>
    <w:rsid w:val="00733DEF"/>
    <w:rsid w:val="00761DCE"/>
    <w:rsid w:val="007723A1"/>
    <w:rsid w:val="0077491D"/>
    <w:rsid w:val="00782590"/>
    <w:rsid w:val="00793A69"/>
    <w:rsid w:val="007A7850"/>
    <w:rsid w:val="007B3C59"/>
    <w:rsid w:val="007C06A6"/>
    <w:rsid w:val="007C10AE"/>
    <w:rsid w:val="007E1479"/>
    <w:rsid w:val="007F2788"/>
    <w:rsid w:val="0081537B"/>
    <w:rsid w:val="00823738"/>
    <w:rsid w:val="008302D8"/>
    <w:rsid w:val="008334B0"/>
    <w:rsid w:val="00834B3D"/>
    <w:rsid w:val="00874792"/>
    <w:rsid w:val="00876088"/>
    <w:rsid w:val="00876FE1"/>
    <w:rsid w:val="00884002"/>
    <w:rsid w:val="008857FF"/>
    <w:rsid w:val="0089092F"/>
    <w:rsid w:val="0089594C"/>
    <w:rsid w:val="008A4102"/>
    <w:rsid w:val="008A6734"/>
    <w:rsid w:val="008E2FFF"/>
    <w:rsid w:val="008E464A"/>
    <w:rsid w:val="008F0CE6"/>
    <w:rsid w:val="008F4305"/>
    <w:rsid w:val="008F44B5"/>
    <w:rsid w:val="008F480F"/>
    <w:rsid w:val="008F55C8"/>
    <w:rsid w:val="008F663A"/>
    <w:rsid w:val="009063A6"/>
    <w:rsid w:val="009127E7"/>
    <w:rsid w:val="00916C9B"/>
    <w:rsid w:val="009226E8"/>
    <w:rsid w:val="009302BD"/>
    <w:rsid w:val="00946954"/>
    <w:rsid w:val="009647EA"/>
    <w:rsid w:val="00972235"/>
    <w:rsid w:val="00980EF7"/>
    <w:rsid w:val="009905A5"/>
    <w:rsid w:val="009A3B4C"/>
    <w:rsid w:val="009C4D4D"/>
    <w:rsid w:val="009D0215"/>
    <w:rsid w:val="009D7C8B"/>
    <w:rsid w:val="009E5706"/>
    <w:rsid w:val="009F279C"/>
    <w:rsid w:val="00A27E01"/>
    <w:rsid w:val="00A341C3"/>
    <w:rsid w:val="00A34C6E"/>
    <w:rsid w:val="00A42420"/>
    <w:rsid w:val="00A45411"/>
    <w:rsid w:val="00A517ED"/>
    <w:rsid w:val="00A5714A"/>
    <w:rsid w:val="00A57E27"/>
    <w:rsid w:val="00A616BD"/>
    <w:rsid w:val="00A85AC1"/>
    <w:rsid w:val="00A91410"/>
    <w:rsid w:val="00A944BE"/>
    <w:rsid w:val="00AA4725"/>
    <w:rsid w:val="00AA7176"/>
    <w:rsid w:val="00AB7274"/>
    <w:rsid w:val="00AB78D8"/>
    <w:rsid w:val="00AC44F5"/>
    <w:rsid w:val="00AC7456"/>
    <w:rsid w:val="00AC758E"/>
    <w:rsid w:val="00AD4043"/>
    <w:rsid w:val="00AD7EA2"/>
    <w:rsid w:val="00AF3BF5"/>
    <w:rsid w:val="00B06ECC"/>
    <w:rsid w:val="00B20579"/>
    <w:rsid w:val="00B3202C"/>
    <w:rsid w:val="00B341E2"/>
    <w:rsid w:val="00B3644C"/>
    <w:rsid w:val="00B51ABD"/>
    <w:rsid w:val="00B617E5"/>
    <w:rsid w:val="00B62E36"/>
    <w:rsid w:val="00B659CD"/>
    <w:rsid w:val="00BB1552"/>
    <w:rsid w:val="00BC3B1C"/>
    <w:rsid w:val="00BF0032"/>
    <w:rsid w:val="00BF5248"/>
    <w:rsid w:val="00C0096F"/>
    <w:rsid w:val="00C04A86"/>
    <w:rsid w:val="00C150D7"/>
    <w:rsid w:val="00C15D4A"/>
    <w:rsid w:val="00C173E3"/>
    <w:rsid w:val="00C33957"/>
    <w:rsid w:val="00C34FF9"/>
    <w:rsid w:val="00C44394"/>
    <w:rsid w:val="00C545DF"/>
    <w:rsid w:val="00C55868"/>
    <w:rsid w:val="00C807D9"/>
    <w:rsid w:val="00C8316B"/>
    <w:rsid w:val="00C832F7"/>
    <w:rsid w:val="00C85BC8"/>
    <w:rsid w:val="00C8768B"/>
    <w:rsid w:val="00C92542"/>
    <w:rsid w:val="00CC18E6"/>
    <w:rsid w:val="00CD1F04"/>
    <w:rsid w:val="00CD7B8A"/>
    <w:rsid w:val="00CE65BA"/>
    <w:rsid w:val="00CF4FE4"/>
    <w:rsid w:val="00D033B2"/>
    <w:rsid w:val="00D05F5C"/>
    <w:rsid w:val="00D16150"/>
    <w:rsid w:val="00D25D53"/>
    <w:rsid w:val="00D34F2F"/>
    <w:rsid w:val="00D368DF"/>
    <w:rsid w:val="00D64141"/>
    <w:rsid w:val="00D66625"/>
    <w:rsid w:val="00D6709B"/>
    <w:rsid w:val="00D80644"/>
    <w:rsid w:val="00DB1DD7"/>
    <w:rsid w:val="00DD7FB4"/>
    <w:rsid w:val="00DE0B95"/>
    <w:rsid w:val="00DE12D9"/>
    <w:rsid w:val="00DF55D2"/>
    <w:rsid w:val="00E14651"/>
    <w:rsid w:val="00E170A4"/>
    <w:rsid w:val="00E27122"/>
    <w:rsid w:val="00E33009"/>
    <w:rsid w:val="00E33E37"/>
    <w:rsid w:val="00E348B0"/>
    <w:rsid w:val="00E41658"/>
    <w:rsid w:val="00E7194F"/>
    <w:rsid w:val="00E7425C"/>
    <w:rsid w:val="00E74B10"/>
    <w:rsid w:val="00E91C94"/>
    <w:rsid w:val="00E94342"/>
    <w:rsid w:val="00EB45D8"/>
    <w:rsid w:val="00ED1EFE"/>
    <w:rsid w:val="00ED7EB9"/>
    <w:rsid w:val="00F00A4A"/>
    <w:rsid w:val="00F0367C"/>
    <w:rsid w:val="00F24B76"/>
    <w:rsid w:val="00F61567"/>
    <w:rsid w:val="00F64353"/>
    <w:rsid w:val="00F83176"/>
    <w:rsid w:val="00F84F35"/>
    <w:rsid w:val="00F863A6"/>
    <w:rsid w:val="00F962B5"/>
    <w:rsid w:val="00FA0546"/>
    <w:rsid w:val="00FC086D"/>
    <w:rsid w:val="00FC54CC"/>
    <w:rsid w:val="00FD0DA4"/>
    <w:rsid w:val="00FD16C0"/>
    <w:rsid w:val="00FE3D82"/>
    <w:rsid w:val="00FF4915"/>
    <w:rsid w:val="00FF66A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55B9B"/>
  <w15:chartTrackingRefBased/>
  <w15:docId w15:val="{9674211C-6CBB-426C-BCE1-44943B717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Mon" w:eastAsiaTheme="minorHAnsi" w:hAnsi="Times New Roman Mon" w:cstheme="minorBidi"/>
        <w:b/>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A45411"/>
    <w:pPr>
      <w:spacing w:after="120" w:line="240" w:lineRule="auto"/>
      <w:ind w:left="1134" w:right="1134"/>
      <w:jc w:val="both"/>
    </w:pPr>
    <w:rPr>
      <w:rFonts w:ascii="Times New Roman" w:eastAsia="SimSun" w:hAnsi="Times New Roman" w:cs="Times New Roman"/>
      <w:b w:val="0"/>
      <w:szCs w:val="24"/>
      <w:lang w:val="fr-CH" w:eastAsia="zh-CN"/>
    </w:rPr>
  </w:style>
  <w:style w:type="character" w:customStyle="1" w:styleId="SingleTxtGChar">
    <w:name w:val="_ Single Txt_G Char"/>
    <w:link w:val="SingleTxtG"/>
    <w:locked/>
    <w:rsid w:val="00A45411"/>
    <w:rPr>
      <w:rFonts w:ascii="Times New Roman" w:eastAsia="SimSun" w:hAnsi="Times New Roman" w:cs="Times New Roman"/>
      <w:b w:val="0"/>
      <w:szCs w:val="24"/>
      <w:lang w:val="fr-CH" w:eastAsia="zh-CN"/>
    </w:rPr>
  </w:style>
  <w:style w:type="character" w:styleId="FootnoteReference">
    <w:name w:val="footnote reference"/>
    <w:aliases w:val="4_G"/>
    <w:uiPriority w:val="99"/>
    <w:rsid w:val="00A45411"/>
    <w:rPr>
      <w:rFonts w:ascii="Times New Roman" w:hAnsi="Times New Roman"/>
      <w:sz w:val="18"/>
      <w:vertAlign w:val="superscript"/>
    </w:rPr>
  </w:style>
  <w:style w:type="paragraph" w:styleId="FootnoteText">
    <w:name w:val="footnote text"/>
    <w:aliases w:val="5_G"/>
    <w:basedOn w:val="Normal"/>
    <w:link w:val="FootnoteTextChar"/>
    <w:uiPriority w:val="99"/>
    <w:rsid w:val="00A45411"/>
    <w:pPr>
      <w:tabs>
        <w:tab w:val="right" w:pos="1021"/>
      </w:tabs>
      <w:spacing w:after="0" w:line="220" w:lineRule="exact"/>
      <w:ind w:left="1134" w:right="1134" w:hanging="1134"/>
    </w:pPr>
    <w:rPr>
      <w:rFonts w:ascii="Times New Roman" w:eastAsia="SimSun" w:hAnsi="Times New Roman" w:cs="Times New Roman"/>
      <w:b w:val="0"/>
      <w:sz w:val="18"/>
      <w:szCs w:val="24"/>
      <w:lang w:val="fr-CH" w:eastAsia="zh-CN"/>
    </w:rPr>
  </w:style>
  <w:style w:type="character" w:customStyle="1" w:styleId="FootnoteTextChar">
    <w:name w:val="Footnote Text Char"/>
    <w:aliases w:val="5_G Char"/>
    <w:basedOn w:val="DefaultParagraphFont"/>
    <w:link w:val="FootnoteText"/>
    <w:uiPriority w:val="99"/>
    <w:rsid w:val="00A45411"/>
    <w:rPr>
      <w:rFonts w:ascii="Times New Roman" w:eastAsia="SimSun" w:hAnsi="Times New Roman" w:cs="Times New Roman"/>
      <w:b w:val="0"/>
      <w:sz w:val="18"/>
      <w:szCs w:val="24"/>
      <w:lang w:val="fr-CH" w:eastAsia="zh-CN"/>
    </w:rPr>
  </w:style>
  <w:style w:type="character" w:styleId="Strong">
    <w:name w:val="Strong"/>
    <w:basedOn w:val="DefaultParagraphFont"/>
    <w:uiPriority w:val="22"/>
    <w:qFormat/>
    <w:rsid w:val="00A45411"/>
    <w:rPr>
      <w:b w:val="0"/>
      <w:bCs/>
    </w:rPr>
  </w:style>
  <w:style w:type="paragraph" w:styleId="NormalWeb">
    <w:name w:val="Normal (Web)"/>
    <w:basedOn w:val="Normal"/>
    <w:link w:val="NormalWebChar"/>
    <w:uiPriority w:val="99"/>
    <w:unhideWhenUsed/>
    <w:rsid w:val="00A45411"/>
    <w:pPr>
      <w:spacing w:before="100" w:beforeAutospacing="1" w:after="100" w:afterAutospacing="1" w:line="240" w:lineRule="auto"/>
    </w:pPr>
    <w:rPr>
      <w:rFonts w:ascii="Times New Roman" w:eastAsia="Times New Roman" w:hAnsi="Times New Roman" w:cs="Times New Roman"/>
      <w:b w:val="0"/>
      <w:szCs w:val="24"/>
      <w:lang w:val="fr-CH"/>
    </w:rPr>
  </w:style>
  <w:style w:type="character" w:customStyle="1" w:styleId="NormalWebChar">
    <w:name w:val="Normal (Web) Char"/>
    <w:link w:val="NormalWeb"/>
    <w:uiPriority w:val="99"/>
    <w:locked/>
    <w:rsid w:val="00A45411"/>
    <w:rPr>
      <w:rFonts w:ascii="Times New Roman" w:eastAsia="Times New Roman" w:hAnsi="Times New Roman" w:cs="Times New Roman"/>
      <w:b w:val="0"/>
      <w:szCs w:val="24"/>
      <w:lang w:val="fr-CH"/>
    </w:rPr>
  </w:style>
  <w:style w:type="character" w:customStyle="1" w:styleId="highlight">
    <w:name w:val="highlight"/>
    <w:basedOn w:val="DefaultParagraphFont"/>
    <w:rsid w:val="00241563"/>
  </w:style>
  <w:style w:type="paragraph" w:customStyle="1" w:styleId="HChG">
    <w:name w:val="_ H _Ch_G"/>
    <w:basedOn w:val="Normal"/>
    <w:next w:val="Normal"/>
    <w:qFormat/>
    <w:rsid w:val="00FD16C0"/>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ascii="Times New Roman" w:hAnsi="Times New Roman" w:cs="Times New Roman"/>
      <w:sz w:val="28"/>
      <w:szCs w:val="24"/>
      <w:lang w:val="fr-CH"/>
    </w:rPr>
  </w:style>
  <w:style w:type="paragraph" w:styleId="ListParagraph">
    <w:name w:val="List Paragraph"/>
    <w:aliases w:val="Subtitle1,Paragraph,Main numbered paragraph,IBL List Paragraph,Дэд гарчиг,List Paragraph1,List Paragraph Num,Colorful List - Accent 11,Subtitle11,Subtitle111,Subtitle1111,Subtitle11111,Subtitle111111,Subtitle2,Subtitle1111111,LP"/>
    <w:basedOn w:val="Normal"/>
    <w:link w:val="ListParagraphChar"/>
    <w:uiPriority w:val="34"/>
    <w:qFormat/>
    <w:rsid w:val="006F46F0"/>
    <w:pPr>
      <w:ind w:left="720"/>
      <w:contextualSpacing/>
    </w:pPr>
  </w:style>
  <w:style w:type="character" w:customStyle="1" w:styleId="ListParagraphChar">
    <w:name w:val="List Paragraph Char"/>
    <w:aliases w:val="Subtitle1 Char,Paragraph Char,Main numbered paragraph Char,IBL List Paragraph Char,Дэд гарчиг Char,List Paragraph1 Char,List Paragraph Num Char,Colorful List - Accent 11 Char,Subtitle11 Char,Subtitle111 Char,Subtitle1111 Char,LP Char"/>
    <w:link w:val="ListParagraph"/>
    <w:uiPriority w:val="34"/>
    <w:qFormat/>
    <w:locked/>
    <w:rsid w:val="006F4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1855274">
      <w:bodyDiv w:val="1"/>
      <w:marLeft w:val="0"/>
      <w:marRight w:val="0"/>
      <w:marTop w:val="0"/>
      <w:marBottom w:val="0"/>
      <w:divBdr>
        <w:top w:val="none" w:sz="0" w:space="0" w:color="auto"/>
        <w:left w:val="none" w:sz="0" w:space="0" w:color="auto"/>
        <w:bottom w:val="none" w:sz="0" w:space="0" w:color="auto"/>
        <w:right w:val="none" w:sz="0" w:space="0" w:color="auto"/>
      </w:divBdr>
    </w:div>
    <w:div w:id="111097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2024-10-01T13:49:48+00:00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2024-10-01T13:49:48+00:00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2024-10-01T13:49:48+00:00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F1F7FA6C-9BCA-4968-B219-0D6DA980097B}">
  <ds:schemaRefs>
    <ds:schemaRef ds:uri="http://schemas.openxmlformats.org/officeDocument/2006/bibliography"/>
  </ds:schemaRefs>
</ds:datastoreItem>
</file>

<file path=customXml/itemProps2.xml><?xml version="1.0" encoding="utf-8"?>
<ds:datastoreItem xmlns:ds="http://schemas.openxmlformats.org/officeDocument/2006/customXml" ds:itemID="{7ACC82CA-E476-49BD-9B8D-A522E1045808}"/>
</file>

<file path=customXml/itemProps3.xml><?xml version="1.0" encoding="utf-8"?>
<ds:datastoreItem xmlns:ds="http://schemas.openxmlformats.org/officeDocument/2006/customXml" ds:itemID="{6BC0631F-F862-4D38-95AB-5EB3C4099E14}"/>
</file>

<file path=customXml/itemProps4.xml><?xml version="1.0" encoding="utf-8"?>
<ds:datastoreItem xmlns:ds="http://schemas.openxmlformats.org/officeDocument/2006/customXml" ds:itemID="{3AE75E0B-B4F2-4B92-B396-74461479FBF9}"/>
</file>

<file path=docProps/app.xml><?xml version="1.0" encoding="utf-8"?>
<Properties xmlns="http://schemas.openxmlformats.org/officeDocument/2006/extended-properties" xmlns:vt="http://schemas.openxmlformats.org/officeDocument/2006/docPropsVTypes">
  <Template>Normal</Template>
  <TotalTime>646</TotalTime>
  <Pages>5</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Undrakh NHRCM Mongolia</cp:lastModifiedBy>
  <cp:revision>50</cp:revision>
  <dcterms:created xsi:type="dcterms:W3CDTF">2024-09-30T02:12:00Z</dcterms:created>
  <dcterms:modified xsi:type="dcterms:W3CDTF">2024-10-01T08:31:00Z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